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5206C" w14:textId="77777777" w:rsidR="00F64227" w:rsidRDefault="00F64227" w:rsidP="00F64227">
      <w:pPr>
        <w:rPr>
          <w:rFonts w:cs="Times New Roman"/>
          <w:lang w:val="en-US"/>
        </w:rPr>
      </w:pPr>
    </w:p>
    <w:p w14:paraId="288AB362" w14:textId="77777777" w:rsidR="00F64227" w:rsidRDefault="00F64227" w:rsidP="00F64227">
      <w:pPr>
        <w:rPr>
          <w:rFonts w:cs="Times New Roman"/>
          <w:lang w:val="en-US"/>
        </w:rPr>
      </w:pPr>
    </w:p>
    <w:p w14:paraId="29D1B4B4" w14:textId="4B873E98" w:rsidR="00D65825" w:rsidRPr="00386CB2" w:rsidRDefault="00D65825" w:rsidP="00D65825">
      <w:pPr>
        <w:rPr>
          <w:rFonts w:cs="Times New Roman"/>
        </w:rPr>
      </w:pPr>
      <w:r w:rsidRPr="00396F2A">
        <w:rPr>
          <w:rFonts w:cs="Times New Roman"/>
        </w:rPr>
        <w:t>Tobias Sydendal Grand</w:t>
      </w:r>
      <w:r w:rsidRPr="00396F2A">
        <w:rPr>
          <w:rFonts w:cs="Times New Roman"/>
          <w:vertAlign w:val="superscript"/>
        </w:rPr>
        <w:t xml:space="preserve">1,2 </w:t>
      </w:r>
      <w:r w:rsidRPr="00396F2A">
        <w:rPr>
          <w:rFonts w:cs="Times New Roman"/>
        </w:rPr>
        <w:t>*, Shijie Ren</w:t>
      </w:r>
      <w:r w:rsidRPr="00396F2A">
        <w:rPr>
          <w:rFonts w:cs="Times New Roman"/>
          <w:vertAlign w:val="superscript"/>
        </w:rPr>
        <w:t>1</w:t>
      </w:r>
      <w:r w:rsidRPr="00396F2A">
        <w:rPr>
          <w:rFonts w:cs="Times New Roman"/>
        </w:rPr>
        <w:t>, Praveen Thokala</w:t>
      </w:r>
      <w:r w:rsidRPr="00396F2A">
        <w:rPr>
          <w:rFonts w:cs="Times New Roman"/>
          <w:vertAlign w:val="superscript"/>
        </w:rPr>
        <w:t>1</w:t>
      </w:r>
      <w:r>
        <w:rPr>
          <w:rFonts w:cs="Times New Roman"/>
          <w:vertAlign w:val="superscript"/>
        </w:rPr>
        <w:t>,7</w:t>
      </w:r>
      <w:r w:rsidRPr="00396F2A">
        <w:rPr>
          <w:rFonts w:cs="Times New Roman"/>
        </w:rPr>
        <w:t>, Stefano Zanigni</w:t>
      </w:r>
      <w:r w:rsidRPr="00396F2A">
        <w:rPr>
          <w:rFonts w:cs="Times New Roman"/>
          <w:vertAlign w:val="superscript"/>
        </w:rPr>
        <w:t>2</w:t>
      </w:r>
      <w:r w:rsidRPr="00396F2A">
        <w:rPr>
          <w:rFonts w:cs="Times New Roman"/>
        </w:rPr>
        <w:t>,</w:t>
      </w:r>
      <w:r w:rsidR="00DC3F57">
        <w:rPr>
          <w:rFonts w:cs="Times New Roman"/>
        </w:rPr>
        <w:t xml:space="preserve"> </w:t>
      </w:r>
      <w:r w:rsidR="00DC3F57" w:rsidRPr="00396F2A">
        <w:rPr>
          <w:rFonts w:cs="Times New Roman"/>
        </w:rPr>
        <w:t>Daniel Oudin Åström</w:t>
      </w:r>
      <w:r w:rsidR="00DC3F57" w:rsidRPr="00396F2A">
        <w:rPr>
          <w:rFonts w:cs="Times New Roman"/>
          <w:vertAlign w:val="superscript"/>
        </w:rPr>
        <w:t>2</w:t>
      </w:r>
      <w:r w:rsidR="001D43CE">
        <w:rPr>
          <w:rFonts w:cs="Times New Roman"/>
        </w:rPr>
        <w:t xml:space="preserve">, </w:t>
      </w:r>
      <w:r w:rsidRPr="00396F2A">
        <w:rPr>
          <w:rFonts w:cs="Times New Roman"/>
        </w:rPr>
        <w:t>Aroussi Bidani</w:t>
      </w:r>
      <w:r w:rsidRPr="00396F2A">
        <w:rPr>
          <w:rFonts w:cs="Times New Roman"/>
          <w:vertAlign w:val="superscript"/>
        </w:rPr>
        <w:t>2</w:t>
      </w:r>
      <w:r w:rsidRPr="00396F2A">
        <w:rPr>
          <w:rFonts w:cs="Times New Roman"/>
        </w:rPr>
        <w:t>, Günter Höglinger</w:t>
      </w:r>
      <w:r w:rsidRPr="00396F2A">
        <w:rPr>
          <w:rFonts w:cs="Times New Roman"/>
          <w:vertAlign w:val="superscript"/>
        </w:rPr>
        <w:t>3</w:t>
      </w:r>
      <w:r>
        <w:rPr>
          <w:rFonts w:cs="Times New Roman"/>
          <w:vertAlign w:val="superscript"/>
        </w:rPr>
        <w:t>,4,5</w:t>
      </w:r>
      <w:r w:rsidRPr="00396F2A">
        <w:rPr>
          <w:rFonts w:cs="Times New Roman"/>
        </w:rPr>
        <w:t>,</w:t>
      </w:r>
      <w:r>
        <w:rPr>
          <w:rFonts w:cs="Times New Roman"/>
        </w:rPr>
        <w:t xml:space="preserve"> Werner Poewe</w:t>
      </w:r>
      <w:r>
        <w:rPr>
          <w:rFonts w:cs="Times New Roman"/>
          <w:vertAlign w:val="superscript"/>
        </w:rPr>
        <w:t>6</w:t>
      </w:r>
      <w:r>
        <w:rPr>
          <w:rFonts w:cs="Times New Roman"/>
        </w:rPr>
        <w:t>,</w:t>
      </w:r>
      <w:r w:rsidRPr="00396F2A">
        <w:rPr>
          <w:rFonts w:cs="Times New Roman"/>
        </w:rPr>
        <w:t xml:space="preserve"> Florian Krismer</w:t>
      </w:r>
      <w:r>
        <w:rPr>
          <w:rFonts w:cs="Times New Roman"/>
          <w:vertAlign w:val="superscript"/>
        </w:rPr>
        <w:t>6</w:t>
      </w:r>
      <w:r>
        <w:rPr>
          <w:rFonts w:cs="Times New Roman"/>
        </w:rPr>
        <w:t xml:space="preserve">, </w:t>
      </w:r>
      <w:r w:rsidRPr="00396F2A">
        <w:rPr>
          <w:rFonts w:cs="Times New Roman"/>
        </w:rPr>
        <w:t>Stephane Regnier</w:t>
      </w:r>
      <w:r w:rsidRPr="00396F2A">
        <w:rPr>
          <w:rFonts w:cs="Times New Roman"/>
          <w:vertAlign w:val="superscript"/>
        </w:rPr>
        <w:t>2</w:t>
      </w:r>
      <w:r>
        <w:rPr>
          <w:rFonts w:cs="Times New Roman"/>
        </w:rPr>
        <w:t xml:space="preserve"> and the EMSA-SG Natural History Study Investigators</w:t>
      </w:r>
    </w:p>
    <w:p w14:paraId="6D0E2864" w14:textId="77777777" w:rsidR="00D65825" w:rsidRPr="00396F2A" w:rsidRDefault="00D65825" w:rsidP="00D65825">
      <w:r w:rsidRPr="00396F2A">
        <w:rPr>
          <w:vertAlign w:val="superscript"/>
        </w:rPr>
        <w:t>1</w:t>
      </w:r>
      <w:r w:rsidRPr="00396F2A">
        <w:t>University of Sheffield, Sheffield Centre for Health and Related Research (SCHARR)</w:t>
      </w:r>
    </w:p>
    <w:p w14:paraId="53307DB6" w14:textId="77777777" w:rsidR="00D65825" w:rsidRPr="00396F2A" w:rsidRDefault="00D65825" w:rsidP="00D65825">
      <w:pPr>
        <w:rPr>
          <w:rFonts w:cs="Times New Roman"/>
        </w:rPr>
      </w:pPr>
      <w:r w:rsidRPr="00396F2A">
        <w:rPr>
          <w:rFonts w:cs="Times New Roman"/>
        </w:rPr>
        <w:t>30 Regent St, Sheffield City Centre, Sheffield S1 4DA, United Kingdom</w:t>
      </w:r>
    </w:p>
    <w:p w14:paraId="065392DA" w14:textId="77777777" w:rsidR="00D65825" w:rsidRPr="00396F2A" w:rsidRDefault="00D65825" w:rsidP="00D65825">
      <w:pPr>
        <w:rPr>
          <w:rFonts w:cs="Times New Roman"/>
        </w:rPr>
      </w:pPr>
      <w:r w:rsidRPr="00396F2A">
        <w:rPr>
          <w:rFonts w:cs="Times New Roman"/>
          <w:vertAlign w:val="superscript"/>
        </w:rPr>
        <w:t>2</w:t>
      </w:r>
      <w:r w:rsidRPr="00396F2A">
        <w:rPr>
          <w:rFonts w:cs="Times New Roman"/>
        </w:rPr>
        <w:t>Lundbeck A/S</w:t>
      </w:r>
    </w:p>
    <w:p w14:paraId="4F355F9B" w14:textId="77777777" w:rsidR="00D65825" w:rsidRPr="00396F2A" w:rsidRDefault="00D65825" w:rsidP="00D65825">
      <w:pPr>
        <w:rPr>
          <w:rFonts w:cs="Times New Roman"/>
        </w:rPr>
      </w:pPr>
      <w:r w:rsidRPr="00396F2A">
        <w:rPr>
          <w:rFonts w:cs="Times New Roman"/>
        </w:rPr>
        <w:t>Ottiliavej 9, 2500 Copenhagen, Denmark</w:t>
      </w:r>
    </w:p>
    <w:p w14:paraId="4DA18FCE" w14:textId="77777777" w:rsidR="00D65825" w:rsidRPr="00396F2A" w:rsidRDefault="00D65825" w:rsidP="00D65825">
      <w:pPr>
        <w:rPr>
          <w:rFonts w:cs="Times New Roman"/>
        </w:rPr>
      </w:pPr>
      <w:r w:rsidRPr="00396F2A">
        <w:rPr>
          <w:rFonts w:cs="Times New Roman"/>
          <w:vertAlign w:val="superscript"/>
        </w:rPr>
        <w:t>3</w:t>
      </w:r>
      <w:r w:rsidRPr="00396F2A">
        <w:rPr>
          <w:rFonts w:cs="Times New Roman"/>
        </w:rPr>
        <w:t>Ludwig Maximilian University of Munich</w:t>
      </w:r>
    </w:p>
    <w:p w14:paraId="4A16AB26" w14:textId="77777777" w:rsidR="00D65825" w:rsidRDefault="00D65825" w:rsidP="00D65825">
      <w:pPr>
        <w:rPr>
          <w:rFonts w:cs="Times New Roman"/>
          <w:lang w:val="de-DE"/>
        </w:rPr>
      </w:pPr>
      <w:r w:rsidRPr="363DBE0F">
        <w:rPr>
          <w:rFonts w:cs="Times New Roman"/>
          <w:lang w:val="de-DE"/>
        </w:rPr>
        <w:t>Geschwister-Scholl-Platz 1, 80539 Munich, Germany</w:t>
      </w:r>
    </w:p>
    <w:p w14:paraId="62B0BE6C" w14:textId="77777777" w:rsidR="00D65825" w:rsidRDefault="00D65825" w:rsidP="00D65825">
      <w:pPr>
        <w:rPr>
          <w:rFonts w:cs="Times New Roman"/>
          <w:lang w:val="de-DE"/>
        </w:rPr>
      </w:pPr>
      <w:r w:rsidRPr="363DBE0F">
        <w:rPr>
          <w:rFonts w:cs="Times New Roman"/>
          <w:vertAlign w:val="superscript"/>
          <w:lang w:val="de-DE"/>
        </w:rPr>
        <w:t xml:space="preserve">4 </w:t>
      </w:r>
      <w:r w:rsidRPr="00536CE5">
        <w:rPr>
          <w:rFonts w:cs="Times New Roman"/>
          <w:lang w:val="de-DE"/>
        </w:rPr>
        <w:t xml:space="preserve">German Center for Neurodegenerative Diseases (DZNE) </w:t>
      </w:r>
    </w:p>
    <w:p w14:paraId="31862B79" w14:textId="77777777" w:rsidR="00D65825" w:rsidRDefault="00D65825" w:rsidP="00D65825">
      <w:pPr>
        <w:rPr>
          <w:rFonts w:cs="Times New Roman"/>
          <w:lang w:val="de-DE"/>
        </w:rPr>
      </w:pPr>
      <w:r w:rsidRPr="363DBE0F">
        <w:rPr>
          <w:rFonts w:cs="Times New Roman"/>
          <w:lang w:val="de-DE"/>
        </w:rPr>
        <w:t>Von-Siebold-Straße 3A, 37075 Göttingen, Germany</w:t>
      </w:r>
    </w:p>
    <w:p w14:paraId="033E8C90" w14:textId="77777777" w:rsidR="00D65825" w:rsidRPr="00536CE5" w:rsidRDefault="00D65825" w:rsidP="00D65825">
      <w:pPr>
        <w:rPr>
          <w:rFonts w:cs="Times New Roman"/>
          <w:lang w:val="de-DE"/>
        </w:rPr>
      </w:pPr>
      <w:r w:rsidRPr="00536CE5">
        <w:rPr>
          <w:rFonts w:cs="Times New Roman"/>
          <w:vertAlign w:val="superscript"/>
          <w:lang w:val="de-DE"/>
        </w:rPr>
        <w:t xml:space="preserve">5 </w:t>
      </w:r>
      <w:r w:rsidRPr="00536CE5">
        <w:rPr>
          <w:rFonts w:cs="Times New Roman"/>
          <w:lang w:val="de-DE"/>
        </w:rPr>
        <w:t>Munich Cluster for Systems Neurology (SyNergy)</w:t>
      </w:r>
    </w:p>
    <w:p w14:paraId="11A32E5B" w14:textId="77777777" w:rsidR="00D65825" w:rsidRPr="00133B11" w:rsidRDefault="00D65825" w:rsidP="00D65825">
      <w:pPr>
        <w:rPr>
          <w:rFonts w:cs="Times New Roman"/>
          <w:lang w:val="de-DE"/>
        </w:rPr>
      </w:pPr>
      <w:r w:rsidRPr="00536CE5">
        <w:rPr>
          <w:rFonts w:cs="Times New Roman"/>
          <w:lang w:val="de-DE"/>
        </w:rPr>
        <w:t>Feodor-Lynen-Straße 17, 81377 München, Germany</w:t>
      </w:r>
    </w:p>
    <w:p w14:paraId="3C361BD3" w14:textId="77777777" w:rsidR="00D65825" w:rsidRPr="004945D2" w:rsidRDefault="00D65825" w:rsidP="00D65825">
      <w:pPr>
        <w:rPr>
          <w:rFonts w:cs="Times New Roman"/>
          <w:lang w:val="de-DE"/>
        </w:rPr>
      </w:pPr>
      <w:r w:rsidRPr="00F72E5C">
        <w:rPr>
          <w:rFonts w:cs="Times New Roman"/>
          <w:vertAlign w:val="superscript"/>
          <w:lang w:val="de-DE"/>
        </w:rPr>
        <w:t>6</w:t>
      </w:r>
      <w:r w:rsidRPr="4688DDF5">
        <w:rPr>
          <w:rFonts w:cs="Times New Roman"/>
          <w:lang w:val="de-DE"/>
        </w:rPr>
        <w:t>Department of Neurology, Medical University Innsbruck</w:t>
      </w:r>
    </w:p>
    <w:p w14:paraId="02D63211" w14:textId="77777777" w:rsidR="00D65825" w:rsidRDefault="00D65825" w:rsidP="00D65825">
      <w:pPr>
        <w:rPr>
          <w:rFonts w:cs="Times New Roman"/>
          <w:lang w:val="de-DE"/>
        </w:rPr>
      </w:pPr>
      <w:r w:rsidRPr="004945D2">
        <w:rPr>
          <w:rFonts w:cs="Times New Roman"/>
          <w:lang w:val="de-DE"/>
        </w:rPr>
        <w:t>Christoph-Probst-Platz, Innrain 52, 6020 Innsbruck, Germany</w:t>
      </w:r>
    </w:p>
    <w:p w14:paraId="6E4B636E" w14:textId="77777777" w:rsidR="00D65825" w:rsidRPr="004945D2" w:rsidRDefault="00D65825" w:rsidP="00D65825">
      <w:pPr>
        <w:rPr>
          <w:rFonts w:cs="Times New Roman"/>
          <w:lang w:val="de-DE"/>
        </w:rPr>
      </w:pPr>
      <w:r>
        <w:rPr>
          <w:rFonts w:cs="Times New Roman"/>
          <w:vertAlign w:val="superscript"/>
          <w:lang w:val="de-DE"/>
        </w:rPr>
        <w:t>7</w:t>
      </w:r>
      <w:r>
        <w:rPr>
          <w:rFonts w:cs="Times New Roman"/>
          <w:lang w:val="de-DE"/>
        </w:rPr>
        <w:t>PT Health Economics Limited</w:t>
      </w:r>
    </w:p>
    <w:p w14:paraId="5D326813" w14:textId="77777777" w:rsidR="00D65825" w:rsidRPr="004945D2" w:rsidRDefault="00D65825" w:rsidP="00D65825">
      <w:pPr>
        <w:rPr>
          <w:rFonts w:cs="Times New Roman"/>
          <w:lang w:val="de-DE"/>
        </w:rPr>
      </w:pPr>
      <w:r w:rsidRPr="0055121D">
        <w:rPr>
          <w:rFonts w:cs="Times New Roman"/>
          <w:lang w:val="de-DE"/>
        </w:rPr>
        <w:t>41a, Ashland Road, Sheffield</w:t>
      </w:r>
      <w:r>
        <w:rPr>
          <w:rFonts w:cs="Times New Roman"/>
          <w:lang w:val="de-DE"/>
        </w:rPr>
        <w:t xml:space="preserve"> </w:t>
      </w:r>
      <w:r w:rsidRPr="0055121D">
        <w:rPr>
          <w:rFonts w:cs="Times New Roman"/>
          <w:lang w:val="de-DE"/>
        </w:rPr>
        <w:t xml:space="preserve">S7 1RH, United Kingdom </w:t>
      </w:r>
    </w:p>
    <w:p w14:paraId="71CF8E12" w14:textId="77777777" w:rsidR="00D65825" w:rsidRPr="004945D2" w:rsidRDefault="00D65825" w:rsidP="00D65825">
      <w:pPr>
        <w:rPr>
          <w:rFonts w:cs="Times New Roman"/>
          <w:lang w:val="de-DE"/>
        </w:rPr>
      </w:pPr>
    </w:p>
    <w:p w14:paraId="428A3B54" w14:textId="77777777" w:rsidR="00D65825" w:rsidRPr="00396F2A" w:rsidRDefault="00D65825" w:rsidP="00D65825">
      <w:pPr>
        <w:rPr>
          <w:rFonts w:cs="Times New Roman"/>
        </w:rPr>
      </w:pPr>
      <w:r w:rsidRPr="00396F2A">
        <w:rPr>
          <w:rFonts w:cs="Times New Roman"/>
        </w:rPr>
        <w:t xml:space="preserve">*Corresponding Author: </w:t>
      </w:r>
      <w:hyperlink r:id="rId8" w:history="1">
        <w:r w:rsidRPr="00396F2A">
          <w:rPr>
            <w:rStyle w:val="Hyperlink"/>
            <w:rFonts w:cs="Times New Roman"/>
          </w:rPr>
          <w:t>tsgrand1@sheffield.ac.uk</w:t>
        </w:r>
      </w:hyperlink>
      <w:r w:rsidRPr="00396F2A">
        <w:rPr>
          <w:rFonts w:cs="Times New Roman"/>
        </w:rPr>
        <w:t>; ORCID: 0000-0002-7058-916X</w:t>
      </w:r>
    </w:p>
    <w:p w14:paraId="4C12E9D8" w14:textId="77777777" w:rsidR="00D65825" w:rsidRPr="00396F2A" w:rsidRDefault="00D65825" w:rsidP="00D65825">
      <w:pPr>
        <w:rPr>
          <w:rFonts w:cs="Times New Roman"/>
        </w:rPr>
      </w:pPr>
    </w:p>
    <w:p w14:paraId="0CA1E5A1" w14:textId="77777777" w:rsidR="00D65825" w:rsidRPr="00396F2A" w:rsidRDefault="00D65825" w:rsidP="00D65825">
      <w:pPr>
        <w:rPr>
          <w:rFonts w:cs="Times New Roman"/>
        </w:rPr>
      </w:pPr>
      <w:r w:rsidRPr="00396F2A">
        <w:rPr>
          <w:rFonts w:cs="Times New Roman"/>
        </w:rPr>
        <w:t xml:space="preserve">Shije Ren: </w:t>
      </w:r>
      <w:hyperlink r:id="rId9">
        <w:r w:rsidRPr="00396F2A">
          <w:rPr>
            <w:rStyle w:val="Hyperlink"/>
            <w:rFonts w:cs="Times New Roman"/>
          </w:rPr>
          <w:t>s.ren@sheffield.ac.uk</w:t>
        </w:r>
      </w:hyperlink>
      <w:r w:rsidRPr="00396F2A">
        <w:rPr>
          <w:rFonts w:cs="Times New Roman"/>
        </w:rPr>
        <w:t>; ORCID: 0000-0003-3568-7124</w:t>
      </w:r>
    </w:p>
    <w:p w14:paraId="39F30304" w14:textId="77777777" w:rsidR="00D65825" w:rsidRPr="00396F2A" w:rsidRDefault="00D65825" w:rsidP="00D65825">
      <w:pPr>
        <w:rPr>
          <w:rFonts w:cs="Times New Roman"/>
        </w:rPr>
      </w:pPr>
      <w:r w:rsidRPr="00396F2A">
        <w:rPr>
          <w:rFonts w:cs="Times New Roman"/>
        </w:rPr>
        <w:t xml:space="preserve">Daniel Åström: </w:t>
      </w:r>
      <w:hyperlink r:id="rId10" w:history="1">
        <w:r w:rsidRPr="00396F2A">
          <w:rPr>
            <w:rStyle w:val="Hyperlink"/>
            <w:rFonts w:cs="Times New Roman"/>
          </w:rPr>
          <w:t>AAST@lundbeck.com</w:t>
        </w:r>
      </w:hyperlink>
      <w:r w:rsidRPr="00396F2A">
        <w:rPr>
          <w:rFonts w:cs="Times New Roman"/>
        </w:rPr>
        <w:t>; ORCID: 0000-0003-4742-417X</w:t>
      </w:r>
    </w:p>
    <w:p w14:paraId="3AC78CC4" w14:textId="77777777" w:rsidR="00D65825" w:rsidRPr="00396F2A" w:rsidRDefault="00D65825" w:rsidP="00D65825">
      <w:pPr>
        <w:rPr>
          <w:rFonts w:cs="Times New Roman"/>
        </w:rPr>
      </w:pPr>
      <w:r w:rsidRPr="00396F2A">
        <w:rPr>
          <w:rFonts w:cs="Times New Roman"/>
        </w:rPr>
        <w:t xml:space="preserve">Stephane Regnier: </w:t>
      </w:r>
      <w:hyperlink r:id="rId11" w:history="1">
        <w:r w:rsidRPr="00396F2A">
          <w:rPr>
            <w:rStyle w:val="Hyperlink"/>
            <w:rFonts w:cs="Times New Roman"/>
          </w:rPr>
          <w:t>STRR@lundbeck.com</w:t>
        </w:r>
      </w:hyperlink>
      <w:r w:rsidRPr="00396F2A">
        <w:rPr>
          <w:rFonts w:cs="Times New Roman"/>
        </w:rPr>
        <w:t>; ORCID: 0000-0002-1994-4648</w:t>
      </w:r>
    </w:p>
    <w:p w14:paraId="29A22727" w14:textId="77777777" w:rsidR="00D65825" w:rsidRPr="00396F2A" w:rsidRDefault="00D65825" w:rsidP="00D65825">
      <w:pPr>
        <w:rPr>
          <w:rFonts w:cs="Times New Roman"/>
        </w:rPr>
      </w:pPr>
      <w:r w:rsidRPr="00396F2A">
        <w:rPr>
          <w:rFonts w:cs="Times New Roman"/>
        </w:rPr>
        <w:t xml:space="preserve">Stefano Zanigni: </w:t>
      </w:r>
      <w:hyperlink r:id="rId12" w:history="1">
        <w:r w:rsidRPr="00396F2A">
          <w:rPr>
            <w:rStyle w:val="Hyperlink"/>
            <w:rFonts w:cs="Times New Roman"/>
          </w:rPr>
          <w:t>STZN@lundbeck.com</w:t>
        </w:r>
      </w:hyperlink>
      <w:r w:rsidRPr="00396F2A">
        <w:rPr>
          <w:rFonts w:cs="Times New Roman"/>
        </w:rPr>
        <w:t>; ORCID: 0000-0003-4071-0886</w:t>
      </w:r>
    </w:p>
    <w:p w14:paraId="4CC4DDC1" w14:textId="77777777" w:rsidR="00D65825" w:rsidRPr="004945D2" w:rsidRDefault="00D65825" w:rsidP="00D65825">
      <w:pPr>
        <w:rPr>
          <w:rFonts w:cs="Times New Roman"/>
          <w:lang w:val="it-IT"/>
        </w:rPr>
      </w:pPr>
      <w:r w:rsidRPr="004945D2">
        <w:rPr>
          <w:rFonts w:cs="Times New Roman"/>
          <w:lang w:val="it-IT"/>
        </w:rPr>
        <w:t>Aroussi Bidani:</w:t>
      </w:r>
      <w:r w:rsidRPr="004945D2">
        <w:rPr>
          <w:lang w:val="it-IT"/>
        </w:rPr>
        <w:t xml:space="preserve"> </w:t>
      </w:r>
      <w:hyperlink r:id="rId13" w:history="1">
        <w:r w:rsidRPr="004945D2">
          <w:rPr>
            <w:rStyle w:val="Hyperlink"/>
            <w:lang w:val="it-IT"/>
          </w:rPr>
          <w:t>ARBD@lundbeck.com</w:t>
        </w:r>
      </w:hyperlink>
      <w:r w:rsidRPr="004945D2">
        <w:rPr>
          <w:lang w:val="it-IT"/>
        </w:rPr>
        <w:t xml:space="preserve">; ORCID: 0009-0000-8319-9163 </w:t>
      </w:r>
    </w:p>
    <w:p w14:paraId="377C261B" w14:textId="77777777" w:rsidR="00D65825" w:rsidRPr="004945D2" w:rsidRDefault="00D65825" w:rsidP="00D65825">
      <w:pPr>
        <w:rPr>
          <w:rFonts w:cs="Times New Roman"/>
          <w:lang w:val="sv-SE"/>
        </w:rPr>
      </w:pPr>
      <w:r w:rsidRPr="004945D2">
        <w:rPr>
          <w:rFonts w:cs="Times New Roman"/>
          <w:lang w:val="sv-SE"/>
        </w:rPr>
        <w:t xml:space="preserve">Praveen Thokala: </w:t>
      </w:r>
      <w:hyperlink r:id="rId14" w:history="1">
        <w:r w:rsidRPr="009C3D85">
          <w:rPr>
            <w:rStyle w:val="Hyperlink"/>
          </w:rPr>
          <w:t>praveen.thokala@gmail.com</w:t>
        </w:r>
      </w:hyperlink>
      <w:r w:rsidRPr="004945D2">
        <w:rPr>
          <w:rFonts w:cs="Times New Roman"/>
          <w:lang w:val="sv-SE"/>
        </w:rPr>
        <w:t>; ORCID: 0000-0003-4122-2366</w:t>
      </w:r>
    </w:p>
    <w:p w14:paraId="30CEB05A" w14:textId="77777777" w:rsidR="00D65825" w:rsidRPr="001A0F46" w:rsidRDefault="00D65825" w:rsidP="00D65825">
      <w:pPr>
        <w:rPr>
          <w:rFonts w:cs="Times New Roman"/>
          <w:lang w:val="da-DK"/>
        </w:rPr>
      </w:pPr>
      <w:r w:rsidRPr="001A0F46">
        <w:rPr>
          <w:rFonts w:cs="Times New Roman"/>
          <w:lang w:val="da-DK"/>
        </w:rPr>
        <w:t xml:space="preserve">Günter Höglinger: </w:t>
      </w:r>
      <w:hyperlink r:id="rId15" w:history="1">
        <w:r w:rsidRPr="001A0F46">
          <w:rPr>
            <w:rStyle w:val="Hyperlink"/>
            <w:rFonts w:cs="Times New Roman"/>
            <w:lang w:val="da-DK"/>
          </w:rPr>
          <w:t>Guenter.Hoeglinger@med.uni-muenchen.de</w:t>
        </w:r>
      </w:hyperlink>
      <w:r w:rsidRPr="001A0F46">
        <w:rPr>
          <w:rFonts w:cs="Times New Roman"/>
          <w:lang w:val="da-DK"/>
        </w:rPr>
        <w:t>; ORCID: 0000-0001-7587-6187</w:t>
      </w:r>
    </w:p>
    <w:p w14:paraId="04503EAC" w14:textId="77777777" w:rsidR="00D65825" w:rsidRDefault="00D65825" w:rsidP="00D65825">
      <w:pPr>
        <w:rPr>
          <w:rFonts w:cs="Times New Roman"/>
          <w:lang w:val="sv-SE"/>
        </w:rPr>
      </w:pPr>
      <w:r w:rsidRPr="004945D2">
        <w:rPr>
          <w:rFonts w:cs="Times New Roman"/>
          <w:lang w:val="sv-SE"/>
        </w:rPr>
        <w:t xml:space="preserve">Florian Krismer: </w:t>
      </w:r>
      <w:hyperlink r:id="rId16" w:history="1">
        <w:r w:rsidRPr="004945D2">
          <w:rPr>
            <w:rStyle w:val="Hyperlink"/>
            <w:rFonts w:cs="Times New Roman"/>
            <w:lang w:val="sv-SE"/>
          </w:rPr>
          <w:t>florian.krismer@i-med.ac.at</w:t>
        </w:r>
      </w:hyperlink>
      <w:r w:rsidRPr="004945D2">
        <w:rPr>
          <w:rFonts w:cs="Times New Roman"/>
          <w:lang w:val="sv-SE"/>
        </w:rPr>
        <w:t>; ORCID: 0000-0002-4493-5073</w:t>
      </w:r>
    </w:p>
    <w:p w14:paraId="65F7B69F" w14:textId="77777777" w:rsidR="002A5DAD" w:rsidRDefault="00D65825" w:rsidP="00D65825">
      <w:pPr>
        <w:rPr>
          <w:rFonts w:cs="Times New Roman"/>
          <w:lang w:val="sv-SE"/>
        </w:rPr>
        <w:sectPr w:rsidR="002A5DAD" w:rsidSect="002E2B13">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pPr>
      <w:r>
        <w:rPr>
          <w:rFonts w:cs="Times New Roman"/>
          <w:lang w:val="sv-SE"/>
        </w:rPr>
        <w:t xml:space="preserve">Werner Poewe: </w:t>
      </w:r>
      <w:hyperlink r:id="rId23" w:history="1">
        <w:r w:rsidRPr="00A3739B">
          <w:rPr>
            <w:rStyle w:val="Hyperlink"/>
            <w:rFonts w:cs="Times New Roman"/>
            <w:lang w:val="sv-SE"/>
          </w:rPr>
          <w:t>werner.poewe@i-med.ac.at</w:t>
        </w:r>
      </w:hyperlink>
      <w:r>
        <w:rPr>
          <w:rFonts w:cs="Times New Roman"/>
          <w:lang w:val="sv-SE"/>
        </w:rPr>
        <w:t>; ORCID: 0000-0003-4367-0971</w:t>
      </w:r>
    </w:p>
    <w:p w14:paraId="1580F506" w14:textId="77777777" w:rsidR="00D65825" w:rsidRDefault="00D65825" w:rsidP="00D65825">
      <w:pPr>
        <w:rPr>
          <w:rFonts w:cs="Times New Roman"/>
          <w:lang w:val="sv-SE"/>
        </w:rPr>
      </w:pPr>
    </w:p>
    <w:sdt>
      <w:sdtPr>
        <w:rPr>
          <w:rFonts w:ascii="Times New Roman" w:eastAsiaTheme="minorHAnsi" w:hAnsi="Times New Roman" w:cstheme="minorBidi"/>
          <w:color w:val="auto"/>
          <w:sz w:val="20"/>
          <w:szCs w:val="22"/>
          <w:lang w:val="en-GB"/>
        </w:rPr>
        <w:id w:val="-738870888"/>
        <w:docPartObj>
          <w:docPartGallery w:val="Table of Contents"/>
          <w:docPartUnique/>
        </w:docPartObj>
      </w:sdtPr>
      <w:sdtEndPr>
        <w:rPr>
          <w:b/>
          <w:bCs/>
          <w:noProof/>
        </w:rPr>
      </w:sdtEndPr>
      <w:sdtContent>
        <w:p w14:paraId="475C7124" w14:textId="77777777" w:rsidR="00226257" w:rsidRDefault="00226257">
          <w:pPr>
            <w:pStyle w:val="TOCHeading"/>
          </w:pPr>
        </w:p>
        <w:p w14:paraId="7CB325DE" w14:textId="05797347" w:rsidR="001A6B16" w:rsidRDefault="00460628">
          <w:pPr>
            <w:pStyle w:val="TOCHeading"/>
          </w:pPr>
          <w:r>
            <w:t xml:space="preserve">Table of </w:t>
          </w:r>
          <w:r w:rsidR="001A6B16">
            <w:t>Contents</w:t>
          </w:r>
        </w:p>
        <w:p w14:paraId="2D71991C" w14:textId="77777777" w:rsidR="00460628" w:rsidRPr="00460628" w:rsidRDefault="00460628" w:rsidP="00460628">
          <w:pPr>
            <w:rPr>
              <w:lang w:val="en-US"/>
            </w:rPr>
          </w:pPr>
        </w:p>
        <w:p w14:paraId="6D710A6F" w14:textId="6102D155" w:rsidR="001D57CD" w:rsidRDefault="001A6B16">
          <w:pPr>
            <w:pStyle w:val="TOC1"/>
            <w:tabs>
              <w:tab w:val="left" w:pos="440"/>
              <w:tab w:val="right" w:leader="dot" w:pos="9016"/>
            </w:tabs>
            <w:rPr>
              <w:rFonts w:eastAsiaTheme="minorEastAsia"/>
              <w:noProof/>
              <w:kern w:val="2"/>
              <w:lang w:val="da-DK" w:eastAsia="da-DK"/>
              <w14:ligatures w14:val="standardContextual"/>
            </w:rPr>
          </w:pPr>
          <w:r>
            <w:fldChar w:fldCharType="begin"/>
          </w:r>
          <w:r>
            <w:instrText xml:space="preserve"> TOC \o "1-3" \h \z \u </w:instrText>
          </w:r>
          <w:r>
            <w:fldChar w:fldCharType="separate"/>
          </w:r>
          <w:hyperlink w:anchor="_Toc206442286" w:history="1">
            <w:r w:rsidR="001D57CD" w:rsidRPr="005D7C4B">
              <w:rPr>
                <w:rStyle w:val="Hyperlink"/>
                <w:noProof/>
              </w:rPr>
              <w:t>1.</w:t>
            </w:r>
            <w:r w:rsidR="001D57CD">
              <w:rPr>
                <w:rFonts w:eastAsiaTheme="minorEastAsia"/>
                <w:noProof/>
                <w:kern w:val="2"/>
                <w:lang w:val="da-DK" w:eastAsia="da-DK"/>
                <w14:ligatures w14:val="standardContextual"/>
              </w:rPr>
              <w:tab/>
            </w:r>
            <w:r w:rsidR="001D57CD" w:rsidRPr="005D7C4B">
              <w:rPr>
                <w:rStyle w:val="Hyperlink"/>
                <w:noProof/>
              </w:rPr>
              <w:t>Literature se</w:t>
            </w:r>
            <w:bookmarkStart w:id="0" w:name="_GoBack"/>
            <w:bookmarkEnd w:id="0"/>
            <w:r w:rsidR="001D57CD" w:rsidRPr="005D7C4B">
              <w:rPr>
                <w:rStyle w:val="Hyperlink"/>
                <w:noProof/>
              </w:rPr>
              <w:t>arches</w:t>
            </w:r>
            <w:r w:rsidR="001D57CD">
              <w:rPr>
                <w:noProof/>
                <w:webHidden/>
              </w:rPr>
              <w:tab/>
            </w:r>
            <w:r w:rsidR="001D57CD">
              <w:rPr>
                <w:noProof/>
                <w:webHidden/>
              </w:rPr>
              <w:fldChar w:fldCharType="begin"/>
            </w:r>
            <w:r w:rsidR="001D57CD">
              <w:rPr>
                <w:noProof/>
                <w:webHidden/>
              </w:rPr>
              <w:instrText xml:space="preserve"> PAGEREF _Toc206442286 \h </w:instrText>
            </w:r>
            <w:r w:rsidR="001D57CD">
              <w:rPr>
                <w:noProof/>
                <w:webHidden/>
              </w:rPr>
            </w:r>
            <w:r w:rsidR="001D57CD">
              <w:rPr>
                <w:noProof/>
                <w:webHidden/>
              </w:rPr>
              <w:fldChar w:fldCharType="separate"/>
            </w:r>
            <w:r w:rsidR="001D57CD">
              <w:rPr>
                <w:noProof/>
                <w:webHidden/>
              </w:rPr>
              <w:t>3</w:t>
            </w:r>
            <w:r w:rsidR="001D57CD">
              <w:rPr>
                <w:noProof/>
                <w:webHidden/>
              </w:rPr>
              <w:fldChar w:fldCharType="end"/>
            </w:r>
          </w:hyperlink>
        </w:p>
        <w:p w14:paraId="24AA4354" w14:textId="32077C7B"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87" w:history="1">
            <w:r w:rsidR="001D57CD" w:rsidRPr="005D7C4B">
              <w:rPr>
                <w:rStyle w:val="Hyperlink"/>
                <w:noProof/>
              </w:rPr>
              <w:t>2.</w:t>
            </w:r>
            <w:r w:rsidR="001D57CD">
              <w:rPr>
                <w:rFonts w:eastAsiaTheme="minorEastAsia"/>
                <w:noProof/>
                <w:kern w:val="2"/>
                <w:lang w:val="da-DK" w:eastAsia="da-DK"/>
                <w14:ligatures w14:val="standardContextual"/>
              </w:rPr>
              <w:tab/>
            </w:r>
            <w:r w:rsidR="001D57CD" w:rsidRPr="005D7C4B">
              <w:rPr>
                <w:rStyle w:val="Hyperlink"/>
                <w:noProof/>
              </w:rPr>
              <w:t>Non-parametric count methods</w:t>
            </w:r>
            <w:r w:rsidR="001D57CD">
              <w:rPr>
                <w:noProof/>
                <w:webHidden/>
              </w:rPr>
              <w:tab/>
            </w:r>
            <w:r w:rsidR="001D57CD">
              <w:rPr>
                <w:noProof/>
                <w:webHidden/>
              </w:rPr>
              <w:fldChar w:fldCharType="begin"/>
            </w:r>
            <w:r w:rsidR="001D57CD">
              <w:rPr>
                <w:noProof/>
                <w:webHidden/>
              </w:rPr>
              <w:instrText xml:space="preserve"> PAGEREF _Toc206442287 \h </w:instrText>
            </w:r>
            <w:r w:rsidR="001D57CD">
              <w:rPr>
                <w:noProof/>
                <w:webHidden/>
              </w:rPr>
            </w:r>
            <w:r w:rsidR="001D57CD">
              <w:rPr>
                <w:noProof/>
                <w:webHidden/>
              </w:rPr>
              <w:fldChar w:fldCharType="separate"/>
            </w:r>
            <w:r w:rsidR="001D57CD">
              <w:rPr>
                <w:noProof/>
                <w:webHidden/>
              </w:rPr>
              <w:t>9</w:t>
            </w:r>
            <w:r w:rsidR="001D57CD">
              <w:rPr>
                <w:noProof/>
                <w:webHidden/>
              </w:rPr>
              <w:fldChar w:fldCharType="end"/>
            </w:r>
          </w:hyperlink>
        </w:p>
        <w:p w14:paraId="32E5C2DC" w14:textId="712E298D"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88" w:history="1">
            <w:r w:rsidR="001D57CD" w:rsidRPr="005D7C4B">
              <w:rPr>
                <w:rStyle w:val="Hyperlink"/>
                <w:noProof/>
              </w:rPr>
              <w:t>3.</w:t>
            </w:r>
            <w:r w:rsidR="001D57CD">
              <w:rPr>
                <w:rFonts w:eastAsiaTheme="minorEastAsia"/>
                <w:noProof/>
                <w:kern w:val="2"/>
                <w:lang w:val="da-DK" w:eastAsia="da-DK"/>
                <w14:ligatures w14:val="standardContextual"/>
              </w:rPr>
              <w:tab/>
            </w:r>
            <w:r w:rsidR="001D57CD" w:rsidRPr="005D7C4B">
              <w:rPr>
                <w:rStyle w:val="Hyperlink"/>
                <w:noProof/>
              </w:rPr>
              <w:t>Breakdown of costs and QALYs for deterministic cost-effectiveness analysis</w:t>
            </w:r>
            <w:r w:rsidR="001D57CD">
              <w:rPr>
                <w:noProof/>
                <w:webHidden/>
              </w:rPr>
              <w:tab/>
            </w:r>
            <w:r w:rsidR="001D57CD">
              <w:rPr>
                <w:noProof/>
                <w:webHidden/>
              </w:rPr>
              <w:fldChar w:fldCharType="begin"/>
            </w:r>
            <w:r w:rsidR="001D57CD">
              <w:rPr>
                <w:noProof/>
                <w:webHidden/>
              </w:rPr>
              <w:instrText xml:space="preserve"> PAGEREF _Toc206442288 \h </w:instrText>
            </w:r>
            <w:r w:rsidR="001D57CD">
              <w:rPr>
                <w:noProof/>
                <w:webHidden/>
              </w:rPr>
            </w:r>
            <w:r w:rsidR="001D57CD">
              <w:rPr>
                <w:noProof/>
                <w:webHidden/>
              </w:rPr>
              <w:fldChar w:fldCharType="separate"/>
            </w:r>
            <w:r w:rsidR="001D57CD">
              <w:rPr>
                <w:noProof/>
                <w:webHidden/>
              </w:rPr>
              <w:t>10</w:t>
            </w:r>
            <w:r w:rsidR="001D57CD">
              <w:rPr>
                <w:noProof/>
                <w:webHidden/>
              </w:rPr>
              <w:fldChar w:fldCharType="end"/>
            </w:r>
          </w:hyperlink>
        </w:p>
        <w:p w14:paraId="3371477E" w14:textId="7173D57F"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89" w:history="1">
            <w:r w:rsidR="001D57CD" w:rsidRPr="005D7C4B">
              <w:rPr>
                <w:rStyle w:val="Hyperlink"/>
                <w:noProof/>
              </w:rPr>
              <w:t>4.</w:t>
            </w:r>
            <w:r w:rsidR="001D57CD">
              <w:rPr>
                <w:rFonts w:eastAsiaTheme="minorEastAsia"/>
                <w:noProof/>
                <w:kern w:val="2"/>
                <w:lang w:val="da-DK" w:eastAsia="da-DK"/>
                <w14:ligatures w14:val="standardContextual"/>
              </w:rPr>
              <w:tab/>
            </w:r>
            <w:r w:rsidR="001D57CD" w:rsidRPr="005D7C4B">
              <w:rPr>
                <w:rStyle w:val="Hyperlink"/>
                <w:noProof/>
              </w:rPr>
              <w:t>Overview of PSA distributions</w:t>
            </w:r>
            <w:r w:rsidR="001D57CD">
              <w:rPr>
                <w:noProof/>
                <w:webHidden/>
              </w:rPr>
              <w:tab/>
            </w:r>
            <w:r w:rsidR="001D57CD">
              <w:rPr>
                <w:noProof/>
                <w:webHidden/>
              </w:rPr>
              <w:fldChar w:fldCharType="begin"/>
            </w:r>
            <w:r w:rsidR="001D57CD">
              <w:rPr>
                <w:noProof/>
                <w:webHidden/>
              </w:rPr>
              <w:instrText xml:space="preserve"> PAGEREF _Toc206442289 \h </w:instrText>
            </w:r>
            <w:r w:rsidR="001D57CD">
              <w:rPr>
                <w:noProof/>
                <w:webHidden/>
              </w:rPr>
            </w:r>
            <w:r w:rsidR="001D57CD">
              <w:rPr>
                <w:noProof/>
                <w:webHidden/>
              </w:rPr>
              <w:fldChar w:fldCharType="separate"/>
            </w:r>
            <w:r w:rsidR="001D57CD">
              <w:rPr>
                <w:noProof/>
                <w:webHidden/>
              </w:rPr>
              <w:t>10</w:t>
            </w:r>
            <w:r w:rsidR="001D57CD">
              <w:rPr>
                <w:noProof/>
                <w:webHidden/>
              </w:rPr>
              <w:fldChar w:fldCharType="end"/>
            </w:r>
          </w:hyperlink>
        </w:p>
        <w:p w14:paraId="1BD070E3" w14:textId="12AB14F5"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90" w:history="1">
            <w:r w:rsidR="001D57CD" w:rsidRPr="005D7C4B">
              <w:rPr>
                <w:rStyle w:val="Hyperlink"/>
                <w:noProof/>
              </w:rPr>
              <w:t>5.</w:t>
            </w:r>
            <w:r w:rsidR="001D57CD">
              <w:rPr>
                <w:rFonts w:eastAsiaTheme="minorEastAsia"/>
                <w:noProof/>
                <w:kern w:val="2"/>
                <w:lang w:val="da-DK" w:eastAsia="da-DK"/>
                <w14:ligatures w14:val="standardContextual"/>
              </w:rPr>
              <w:tab/>
            </w:r>
            <w:r w:rsidR="001D57CD" w:rsidRPr="005D7C4B">
              <w:rPr>
                <w:rStyle w:val="Hyperlink"/>
                <w:noProof/>
              </w:rPr>
              <w:t>Modelling analysis plan</w:t>
            </w:r>
            <w:r w:rsidR="001D57CD">
              <w:rPr>
                <w:noProof/>
                <w:webHidden/>
              </w:rPr>
              <w:tab/>
            </w:r>
            <w:r w:rsidR="001D57CD">
              <w:rPr>
                <w:noProof/>
                <w:webHidden/>
              </w:rPr>
              <w:fldChar w:fldCharType="begin"/>
            </w:r>
            <w:r w:rsidR="001D57CD">
              <w:rPr>
                <w:noProof/>
                <w:webHidden/>
              </w:rPr>
              <w:instrText xml:space="preserve"> PAGEREF _Toc206442290 \h </w:instrText>
            </w:r>
            <w:r w:rsidR="001D57CD">
              <w:rPr>
                <w:noProof/>
                <w:webHidden/>
              </w:rPr>
            </w:r>
            <w:r w:rsidR="001D57CD">
              <w:rPr>
                <w:noProof/>
                <w:webHidden/>
              </w:rPr>
              <w:fldChar w:fldCharType="separate"/>
            </w:r>
            <w:r w:rsidR="001D57CD">
              <w:rPr>
                <w:noProof/>
                <w:webHidden/>
              </w:rPr>
              <w:t>11</w:t>
            </w:r>
            <w:r w:rsidR="001D57CD">
              <w:rPr>
                <w:noProof/>
                <w:webHidden/>
              </w:rPr>
              <w:fldChar w:fldCharType="end"/>
            </w:r>
          </w:hyperlink>
        </w:p>
        <w:p w14:paraId="26876C37" w14:textId="2A92A4F2"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91" w:history="1">
            <w:r w:rsidR="001D57CD" w:rsidRPr="005D7C4B">
              <w:rPr>
                <w:rStyle w:val="Hyperlink"/>
                <w:noProof/>
              </w:rPr>
              <w:t>6.</w:t>
            </w:r>
            <w:r w:rsidR="001D57CD">
              <w:rPr>
                <w:rFonts w:eastAsiaTheme="minorEastAsia"/>
                <w:noProof/>
                <w:kern w:val="2"/>
                <w:lang w:val="da-DK" w:eastAsia="da-DK"/>
                <w14:ligatures w14:val="standardContextual"/>
              </w:rPr>
              <w:tab/>
            </w:r>
            <w:r w:rsidR="001D57CD" w:rsidRPr="005D7C4B">
              <w:rPr>
                <w:rStyle w:val="Hyperlink"/>
                <w:noProof/>
              </w:rPr>
              <w:t>Approach</w:t>
            </w:r>
            <w:r w:rsidR="001D57CD">
              <w:rPr>
                <w:noProof/>
                <w:webHidden/>
              </w:rPr>
              <w:tab/>
            </w:r>
            <w:r w:rsidR="001D57CD">
              <w:rPr>
                <w:noProof/>
                <w:webHidden/>
              </w:rPr>
              <w:fldChar w:fldCharType="begin"/>
            </w:r>
            <w:r w:rsidR="001D57CD">
              <w:rPr>
                <w:noProof/>
                <w:webHidden/>
              </w:rPr>
              <w:instrText xml:space="preserve"> PAGEREF _Toc206442291 \h </w:instrText>
            </w:r>
            <w:r w:rsidR="001D57CD">
              <w:rPr>
                <w:noProof/>
                <w:webHidden/>
              </w:rPr>
            </w:r>
            <w:r w:rsidR="001D57CD">
              <w:rPr>
                <w:noProof/>
                <w:webHidden/>
              </w:rPr>
              <w:fldChar w:fldCharType="separate"/>
            </w:r>
            <w:r w:rsidR="001D57CD">
              <w:rPr>
                <w:noProof/>
                <w:webHidden/>
              </w:rPr>
              <w:t>12</w:t>
            </w:r>
            <w:r w:rsidR="001D57CD">
              <w:rPr>
                <w:noProof/>
                <w:webHidden/>
              </w:rPr>
              <w:fldChar w:fldCharType="end"/>
            </w:r>
          </w:hyperlink>
        </w:p>
        <w:p w14:paraId="344F32DA" w14:textId="7F83B9DB"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292" w:history="1">
            <w:r w:rsidR="001D57CD" w:rsidRPr="005D7C4B">
              <w:rPr>
                <w:rStyle w:val="Hyperlink"/>
                <w:noProof/>
              </w:rPr>
              <w:t>7.</w:t>
            </w:r>
            <w:r w:rsidR="001D57CD">
              <w:rPr>
                <w:rFonts w:eastAsiaTheme="minorEastAsia"/>
                <w:noProof/>
                <w:kern w:val="2"/>
                <w:lang w:val="da-DK" w:eastAsia="da-DK"/>
                <w14:ligatures w14:val="standardContextual"/>
              </w:rPr>
              <w:tab/>
            </w:r>
            <w:r w:rsidR="001D57CD" w:rsidRPr="005D7C4B">
              <w:rPr>
                <w:rStyle w:val="Hyperlink"/>
                <w:noProof/>
              </w:rPr>
              <w:t>Methods</w:t>
            </w:r>
            <w:r w:rsidR="001D57CD">
              <w:rPr>
                <w:noProof/>
                <w:webHidden/>
              </w:rPr>
              <w:tab/>
            </w:r>
            <w:r w:rsidR="001D57CD">
              <w:rPr>
                <w:noProof/>
                <w:webHidden/>
              </w:rPr>
              <w:fldChar w:fldCharType="begin"/>
            </w:r>
            <w:r w:rsidR="001D57CD">
              <w:rPr>
                <w:noProof/>
                <w:webHidden/>
              </w:rPr>
              <w:instrText xml:space="preserve"> PAGEREF _Toc206442292 \h </w:instrText>
            </w:r>
            <w:r w:rsidR="001D57CD">
              <w:rPr>
                <w:noProof/>
                <w:webHidden/>
              </w:rPr>
            </w:r>
            <w:r w:rsidR="001D57CD">
              <w:rPr>
                <w:noProof/>
                <w:webHidden/>
              </w:rPr>
              <w:fldChar w:fldCharType="separate"/>
            </w:r>
            <w:r w:rsidR="001D57CD">
              <w:rPr>
                <w:noProof/>
                <w:webHidden/>
              </w:rPr>
              <w:t>12</w:t>
            </w:r>
            <w:r w:rsidR="001D57CD">
              <w:rPr>
                <w:noProof/>
                <w:webHidden/>
              </w:rPr>
              <w:fldChar w:fldCharType="end"/>
            </w:r>
          </w:hyperlink>
        </w:p>
        <w:p w14:paraId="5D5EA9DD" w14:textId="0E4EFB23"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3" w:history="1">
            <w:r w:rsidR="001D57CD" w:rsidRPr="005D7C4B">
              <w:rPr>
                <w:rStyle w:val="Hyperlink"/>
                <w:noProof/>
              </w:rPr>
              <w:t>7.1.</w:t>
            </w:r>
            <w:r w:rsidR="001D57CD">
              <w:rPr>
                <w:rFonts w:eastAsiaTheme="minorEastAsia"/>
                <w:noProof/>
                <w:kern w:val="2"/>
                <w:lang w:val="da-DK" w:eastAsia="da-DK"/>
                <w14:ligatures w14:val="standardContextual"/>
              </w:rPr>
              <w:tab/>
            </w:r>
            <w:r w:rsidR="001D57CD" w:rsidRPr="005D7C4B">
              <w:rPr>
                <w:rStyle w:val="Hyperlink"/>
                <w:noProof/>
              </w:rPr>
              <w:t>Use of rare-disease analogues</w:t>
            </w:r>
            <w:r w:rsidR="001D57CD">
              <w:rPr>
                <w:noProof/>
                <w:webHidden/>
              </w:rPr>
              <w:tab/>
            </w:r>
            <w:r w:rsidR="001D57CD">
              <w:rPr>
                <w:noProof/>
                <w:webHidden/>
              </w:rPr>
              <w:fldChar w:fldCharType="begin"/>
            </w:r>
            <w:r w:rsidR="001D57CD">
              <w:rPr>
                <w:noProof/>
                <w:webHidden/>
              </w:rPr>
              <w:instrText xml:space="preserve"> PAGEREF _Toc206442293 \h </w:instrText>
            </w:r>
            <w:r w:rsidR="001D57CD">
              <w:rPr>
                <w:noProof/>
                <w:webHidden/>
              </w:rPr>
            </w:r>
            <w:r w:rsidR="001D57CD">
              <w:rPr>
                <w:noProof/>
                <w:webHidden/>
              </w:rPr>
              <w:fldChar w:fldCharType="separate"/>
            </w:r>
            <w:r w:rsidR="001D57CD">
              <w:rPr>
                <w:noProof/>
                <w:webHidden/>
              </w:rPr>
              <w:t>12</w:t>
            </w:r>
            <w:r w:rsidR="001D57CD">
              <w:rPr>
                <w:noProof/>
                <w:webHidden/>
              </w:rPr>
              <w:fldChar w:fldCharType="end"/>
            </w:r>
          </w:hyperlink>
        </w:p>
        <w:p w14:paraId="13A766DE" w14:textId="6C67253D"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4" w:history="1">
            <w:r w:rsidR="001D57CD" w:rsidRPr="005D7C4B">
              <w:rPr>
                <w:rStyle w:val="Hyperlink"/>
                <w:noProof/>
              </w:rPr>
              <w:t>7.2.</w:t>
            </w:r>
            <w:r w:rsidR="001D57CD">
              <w:rPr>
                <w:rFonts w:eastAsiaTheme="minorEastAsia"/>
                <w:noProof/>
                <w:kern w:val="2"/>
                <w:lang w:val="da-DK" w:eastAsia="da-DK"/>
                <w14:ligatures w14:val="standardContextual"/>
              </w:rPr>
              <w:tab/>
            </w:r>
            <w:r w:rsidR="001D57CD" w:rsidRPr="005D7C4B">
              <w:rPr>
                <w:rStyle w:val="Hyperlink"/>
                <w:noProof/>
              </w:rPr>
              <w:t>Model structure</w:t>
            </w:r>
            <w:r w:rsidR="001D57CD">
              <w:rPr>
                <w:noProof/>
                <w:webHidden/>
              </w:rPr>
              <w:tab/>
            </w:r>
            <w:r w:rsidR="001D57CD">
              <w:rPr>
                <w:noProof/>
                <w:webHidden/>
              </w:rPr>
              <w:fldChar w:fldCharType="begin"/>
            </w:r>
            <w:r w:rsidR="001D57CD">
              <w:rPr>
                <w:noProof/>
                <w:webHidden/>
              </w:rPr>
              <w:instrText xml:space="preserve"> PAGEREF _Toc206442294 \h </w:instrText>
            </w:r>
            <w:r w:rsidR="001D57CD">
              <w:rPr>
                <w:noProof/>
                <w:webHidden/>
              </w:rPr>
            </w:r>
            <w:r w:rsidR="001D57CD">
              <w:rPr>
                <w:noProof/>
                <w:webHidden/>
              </w:rPr>
              <w:fldChar w:fldCharType="separate"/>
            </w:r>
            <w:r w:rsidR="001D57CD">
              <w:rPr>
                <w:noProof/>
                <w:webHidden/>
              </w:rPr>
              <w:t>12</w:t>
            </w:r>
            <w:r w:rsidR="001D57CD">
              <w:rPr>
                <w:noProof/>
                <w:webHidden/>
              </w:rPr>
              <w:fldChar w:fldCharType="end"/>
            </w:r>
          </w:hyperlink>
        </w:p>
        <w:p w14:paraId="1822157D" w14:textId="79E115F3"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5" w:history="1">
            <w:r w:rsidR="001D57CD" w:rsidRPr="005D7C4B">
              <w:rPr>
                <w:rStyle w:val="Hyperlink"/>
                <w:noProof/>
              </w:rPr>
              <w:t>7.3.</w:t>
            </w:r>
            <w:r w:rsidR="001D57CD">
              <w:rPr>
                <w:rFonts w:eastAsiaTheme="minorEastAsia"/>
                <w:noProof/>
                <w:kern w:val="2"/>
                <w:lang w:val="da-DK" w:eastAsia="da-DK"/>
                <w14:ligatures w14:val="standardContextual"/>
              </w:rPr>
              <w:tab/>
            </w:r>
            <w:r w:rsidR="001D57CD" w:rsidRPr="005D7C4B">
              <w:rPr>
                <w:rStyle w:val="Hyperlink"/>
                <w:noProof/>
              </w:rPr>
              <w:t>Target Populations</w:t>
            </w:r>
            <w:r w:rsidR="001D57CD">
              <w:rPr>
                <w:noProof/>
                <w:webHidden/>
              </w:rPr>
              <w:tab/>
            </w:r>
            <w:r w:rsidR="001D57CD">
              <w:rPr>
                <w:noProof/>
                <w:webHidden/>
              </w:rPr>
              <w:fldChar w:fldCharType="begin"/>
            </w:r>
            <w:r w:rsidR="001D57CD">
              <w:rPr>
                <w:noProof/>
                <w:webHidden/>
              </w:rPr>
              <w:instrText xml:space="preserve"> PAGEREF _Toc206442295 \h </w:instrText>
            </w:r>
            <w:r w:rsidR="001D57CD">
              <w:rPr>
                <w:noProof/>
                <w:webHidden/>
              </w:rPr>
            </w:r>
            <w:r w:rsidR="001D57CD">
              <w:rPr>
                <w:noProof/>
                <w:webHidden/>
              </w:rPr>
              <w:fldChar w:fldCharType="separate"/>
            </w:r>
            <w:r w:rsidR="001D57CD">
              <w:rPr>
                <w:noProof/>
                <w:webHidden/>
              </w:rPr>
              <w:t>14</w:t>
            </w:r>
            <w:r w:rsidR="001D57CD">
              <w:rPr>
                <w:noProof/>
                <w:webHidden/>
              </w:rPr>
              <w:fldChar w:fldCharType="end"/>
            </w:r>
          </w:hyperlink>
        </w:p>
        <w:p w14:paraId="6E9F10C8" w14:textId="038F0538"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6" w:history="1">
            <w:r w:rsidR="001D57CD" w:rsidRPr="005D7C4B">
              <w:rPr>
                <w:rStyle w:val="Hyperlink"/>
                <w:noProof/>
              </w:rPr>
              <w:t>7.4.</w:t>
            </w:r>
            <w:r w:rsidR="001D57CD">
              <w:rPr>
                <w:rFonts w:eastAsiaTheme="minorEastAsia"/>
                <w:noProof/>
                <w:kern w:val="2"/>
                <w:lang w:val="da-DK" w:eastAsia="da-DK"/>
                <w14:ligatures w14:val="standardContextual"/>
              </w:rPr>
              <w:tab/>
            </w:r>
            <w:r w:rsidR="001D57CD" w:rsidRPr="005D7C4B">
              <w:rPr>
                <w:rStyle w:val="Hyperlink"/>
                <w:noProof/>
              </w:rPr>
              <w:t>Interventions</w:t>
            </w:r>
            <w:r w:rsidR="001D57CD">
              <w:rPr>
                <w:noProof/>
                <w:webHidden/>
              </w:rPr>
              <w:tab/>
            </w:r>
            <w:r w:rsidR="001D57CD">
              <w:rPr>
                <w:noProof/>
                <w:webHidden/>
              </w:rPr>
              <w:fldChar w:fldCharType="begin"/>
            </w:r>
            <w:r w:rsidR="001D57CD">
              <w:rPr>
                <w:noProof/>
                <w:webHidden/>
              </w:rPr>
              <w:instrText xml:space="preserve"> PAGEREF _Toc206442296 \h </w:instrText>
            </w:r>
            <w:r w:rsidR="001D57CD">
              <w:rPr>
                <w:noProof/>
                <w:webHidden/>
              </w:rPr>
            </w:r>
            <w:r w:rsidR="001D57CD">
              <w:rPr>
                <w:noProof/>
                <w:webHidden/>
              </w:rPr>
              <w:fldChar w:fldCharType="separate"/>
            </w:r>
            <w:r w:rsidR="001D57CD">
              <w:rPr>
                <w:noProof/>
                <w:webHidden/>
              </w:rPr>
              <w:t>14</w:t>
            </w:r>
            <w:r w:rsidR="001D57CD">
              <w:rPr>
                <w:noProof/>
                <w:webHidden/>
              </w:rPr>
              <w:fldChar w:fldCharType="end"/>
            </w:r>
          </w:hyperlink>
        </w:p>
        <w:p w14:paraId="6753C795" w14:textId="7ABEBC3F"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7" w:history="1">
            <w:r w:rsidR="001D57CD" w:rsidRPr="005D7C4B">
              <w:rPr>
                <w:rStyle w:val="Hyperlink"/>
                <w:noProof/>
              </w:rPr>
              <w:t>7.5.</w:t>
            </w:r>
            <w:r w:rsidR="001D57CD">
              <w:rPr>
                <w:rFonts w:eastAsiaTheme="minorEastAsia"/>
                <w:noProof/>
                <w:kern w:val="2"/>
                <w:lang w:val="da-DK" w:eastAsia="da-DK"/>
                <w14:ligatures w14:val="standardContextual"/>
              </w:rPr>
              <w:tab/>
            </w:r>
            <w:r w:rsidR="001D57CD" w:rsidRPr="005D7C4B">
              <w:rPr>
                <w:rStyle w:val="Hyperlink"/>
                <w:noProof/>
              </w:rPr>
              <w:t>Key Model Choices and Assumptions</w:t>
            </w:r>
            <w:r w:rsidR="001D57CD">
              <w:rPr>
                <w:noProof/>
                <w:webHidden/>
              </w:rPr>
              <w:tab/>
            </w:r>
            <w:r w:rsidR="001D57CD">
              <w:rPr>
                <w:noProof/>
                <w:webHidden/>
              </w:rPr>
              <w:fldChar w:fldCharType="begin"/>
            </w:r>
            <w:r w:rsidR="001D57CD">
              <w:rPr>
                <w:noProof/>
                <w:webHidden/>
              </w:rPr>
              <w:instrText xml:space="preserve"> PAGEREF _Toc206442297 \h </w:instrText>
            </w:r>
            <w:r w:rsidR="001D57CD">
              <w:rPr>
                <w:noProof/>
                <w:webHidden/>
              </w:rPr>
            </w:r>
            <w:r w:rsidR="001D57CD">
              <w:rPr>
                <w:noProof/>
                <w:webHidden/>
              </w:rPr>
              <w:fldChar w:fldCharType="separate"/>
            </w:r>
            <w:r w:rsidR="001D57CD">
              <w:rPr>
                <w:noProof/>
                <w:webHidden/>
              </w:rPr>
              <w:t>14</w:t>
            </w:r>
            <w:r w:rsidR="001D57CD">
              <w:rPr>
                <w:noProof/>
                <w:webHidden/>
              </w:rPr>
              <w:fldChar w:fldCharType="end"/>
            </w:r>
          </w:hyperlink>
        </w:p>
        <w:p w14:paraId="141C93F2" w14:textId="3CAA2C61"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298" w:history="1">
            <w:r w:rsidR="001D57CD" w:rsidRPr="005D7C4B">
              <w:rPr>
                <w:rStyle w:val="Hyperlink"/>
                <w:noProof/>
              </w:rPr>
              <w:t>7.6.</w:t>
            </w:r>
            <w:r w:rsidR="001D57CD">
              <w:rPr>
                <w:rFonts w:eastAsiaTheme="minorEastAsia"/>
                <w:noProof/>
                <w:kern w:val="2"/>
                <w:lang w:val="da-DK" w:eastAsia="da-DK"/>
                <w14:ligatures w14:val="standardContextual"/>
              </w:rPr>
              <w:tab/>
            </w:r>
            <w:r w:rsidR="001D57CD" w:rsidRPr="005D7C4B">
              <w:rPr>
                <w:rStyle w:val="Hyperlink"/>
                <w:noProof/>
              </w:rPr>
              <w:t>Input parameters</w:t>
            </w:r>
            <w:r w:rsidR="001D57CD">
              <w:rPr>
                <w:noProof/>
                <w:webHidden/>
              </w:rPr>
              <w:tab/>
            </w:r>
            <w:r w:rsidR="001D57CD">
              <w:rPr>
                <w:noProof/>
                <w:webHidden/>
              </w:rPr>
              <w:fldChar w:fldCharType="begin"/>
            </w:r>
            <w:r w:rsidR="001D57CD">
              <w:rPr>
                <w:noProof/>
                <w:webHidden/>
              </w:rPr>
              <w:instrText xml:space="preserve"> PAGEREF _Toc206442298 \h </w:instrText>
            </w:r>
            <w:r w:rsidR="001D57CD">
              <w:rPr>
                <w:noProof/>
                <w:webHidden/>
              </w:rPr>
            </w:r>
            <w:r w:rsidR="001D57CD">
              <w:rPr>
                <w:noProof/>
                <w:webHidden/>
              </w:rPr>
              <w:fldChar w:fldCharType="separate"/>
            </w:r>
            <w:r w:rsidR="001D57CD">
              <w:rPr>
                <w:noProof/>
                <w:webHidden/>
              </w:rPr>
              <w:t>14</w:t>
            </w:r>
            <w:r w:rsidR="001D57CD">
              <w:rPr>
                <w:noProof/>
                <w:webHidden/>
              </w:rPr>
              <w:fldChar w:fldCharType="end"/>
            </w:r>
          </w:hyperlink>
        </w:p>
        <w:p w14:paraId="27646536" w14:textId="045F4A38" w:rsidR="001D57CD" w:rsidRDefault="00620D16">
          <w:pPr>
            <w:pStyle w:val="TOC3"/>
            <w:tabs>
              <w:tab w:val="left" w:pos="1320"/>
              <w:tab w:val="right" w:leader="dot" w:pos="9016"/>
            </w:tabs>
            <w:rPr>
              <w:rFonts w:eastAsiaTheme="minorEastAsia"/>
              <w:noProof/>
              <w:kern w:val="2"/>
              <w:lang w:val="da-DK" w:eastAsia="da-DK"/>
              <w14:ligatures w14:val="standardContextual"/>
            </w:rPr>
          </w:pPr>
          <w:hyperlink w:anchor="_Toc206442299" w:history="1">
            <w:r w:rsidR="001D57CD" w:rsidRPr="005D7C4B">
              <w:rPr>
                <w:rStyle w:val="Hyperlink"/>
                <w:noProof/>
              </w:rPr>
              <w:t>7.6.1.</w:t>
            </w:r>
            <w:r w:rsidR="001D57CD">
              <w:rPr>
                <w:rFonts w:eastAsiaTheme="minorEastAsia"/>
                <w:noProof/>
                <w:kern w:val="2"/>
                <w:lang w:val="da-DK" w:eastAsia="da-DK"/>
                <w14:ligatures w14:val="standardContextual"/>
              </w:rPr>
              <w:tab/>
            </w:r>
            <w:r w:rsidR="001D57CD" w:rsidRPr="005D7C4B">
              <w:rPr>
                <w:rStyle w:val="Hyperlink"/>
                <w:noProof/>
              </w:rPr>
              <w:t>Transition probabilities for comparators</w:t>
            </w:r>
            <w:r w:rsidR="001D57CD">
              <w:rPr>
                <w:noProof/>
                <w:webHidden/>
              </w:rPr>
              <w:tab/>
            </w:r>
            <w:r w:rsidR="001D57CD">
              <w:rPr>
                <w:noProof/>
                <w:webHidden/>
              </w:rPr>
              <w:fldChar w:fldCharType="begin"/>
            </w:r>
            <w:r w:rsidR="001D57CD">
              <w:rPr>
                <w:noProof/>
                <w:webHidden/>
              </w:rPr>
              <w:instrText xml:space="preserve"> PAGEREF _Toc206442299 \h </w:instrText>
            </w:r>
            <w:r w:rsidR="001D57CD">
              <w:rPr>
                <w:noProof/>
                <w:webHidden/>
              </w:rPr>
            </w:r>
            <w:r w:rsidR="001D57CD">
              <w:rPr>
                <w:noProof/>
                <w:webHidden/>
              </w:rPr>
              <w:fldChar w:fldCharType="separate"/>
            </w:r>
            <w:r w:rsidR="001D57CD">
              <w:rPr>
                <w:noProof/>
                <w:webHidden/>
              </w:rPr>
              <w:t>16</w:t>
            </w:r>
            <w:r w:rsidR="001D57CD">
              <w:rPr>
                <w:noProof/>
                <w:webHidden/>
              </w:rPr>
              <w:fldChar w:fldCharType="end"/>
            </w:r>
          </w:hyperlink>
        </w:p>
        <w:p w14:paraId="518B883B" w14:textId="32E104EA" w:rsidR="001D57CD" w:rsidRDefault="00620D16">
          <w:pPr>
            <w:pStyle w:val="TOC3"/>
            <w:tabs>
              <w:tab w:val="left" w:pos="1320"/>
              <w:tab w:val="right" w:leader="dot" w:pos="9016"/>
            </w:tabs>
            <w:rPr>
              <w:rFonts w:eastAsiaTheme="minorEastAsia"/>
              <w:noProof/>
              <w:kern w:val="2"/>
              <w:lang w:val="da-DK" w:eastAsia="da-DK"/>
              <w14:ligatures w14:val="standardContextual"/>
            </w:rPr>
          </w:pPr>
          <w:hyperlink w:anchor="_Toc206442300" w:history="1">
            <w:r w:rsidR="001D57CD" w:rsidRPr="005D7C4B">
              <w:rPr>
                <w:rStyle w:val="Hyperlink"/>
                <w:noProof/>
              </w:rPr>
              <w:t>7.6.2.</w:t>
            </w:r>
            <w:r w:rsidR="001D57CD">
              <w:rPr>
                <w:rFonts w:eastAsiaTheme="minorEastAsia"/>
                <w:noProof/>
                <w:kern w:val="2"/>
                <w:lang w:val="da-DK" w:eastAsia="da-DK"/>
                <w14:ligatures w14:val="standardContextual"/>
              </w:rPr>
              <w:tab/>
            </w:r>
            <w:r w:rsidR="001D57CD" w:rsidRPr="005D7C4B">
              <w:rPr>
                <w:rStyle w:val="Hyperlink"/>
                <w:noProof/>
              </w:rPr>
              <w:t>Cost data</w:t>
            </w:r>
            <w:r w:rsidR="001D57CD">
              <w:rPr>
                <w:noProof/>
                <w:webHidden/>
              </w:rPr>
              <w:tab/>
            </w:r>
            <w:r w:rsidR="001D57CD">
              <w:rPr>
                <w:noProof/>
                <w:webHidden/>
              </w:rPr>
              <w:fldChar w:fldCharType="begin"/>
            </w:r>
            <w:r w:rsidR="001D57CD">
              <w:rPr>
                <w:noProof/>
                <w:webHidden/>
              </w:rPr>
              <w:instrText xml:space="preserve"> PAGEREF _Toc206442300 \h </w:instrText>
            </w:r>
            <w:r w:rsidR="001D57CD">
              <w:rPr>
                <w:noProof/>
                <w:webHidden/>
              </w:rPr>
            </w:r>
            <w:r w:rsidR="001D57CD">
              <w:rPr>
                <w:noProof/>
                <w:webHidden/>
              </w:rPr>
              <w:fldChar w:fldCharType="separate"/>
            </w:r>
            <w:r w:rsidR="001D57CD">
              <w:rPr>
                <w:noProof/>
                <w:webHidden/>
              </w:rPr>
              <w:t>19</w:t>
            </w:r>
            <w:r w:rsidR="001D57CD">
              <w:rPr>
                <w:noProof/>
                <w:webHidden/>
              </w:rPr>
              <w:fldChar w:fldCharType="end"/>
            </w:r>
          </w:hyperlink>
        </w:p>
        <w:p w14:paraId="70F62170" w14:textId="7C5D860C" w:rsidR="001D57CD" w:rsidRDefault="00620D16">
          <w:pPr>
            <w:pStyle w:val="TOC3"/>
            <w:tabs>
              <w:tab w:val="left" w:pos="1320"/>
              <w:tab w:val="right" w:leader="dot" w:pos="9016"/>
            </w:tabs>
            <w:rPr>
              <w:rFonts w:eastAsiaTheme="minorEastAsia"/>
              <w:noProof/>
              <w:kern w:val="2"/>
              <w:lang w:val="da-DK" w:eastAsia="da-DK"/>
              <w14:ligatures w14:val="standardContextual"/>
            </w:rPr>
          </w:pPr>
          <w:hyperlink w:anchor="_Toc206442301" w:history="1">
            <w:r w:rsidR="001D57CD" w:rsidRPr="005D7C4B">
              <w:rPr>
                <w:rStyle w:val="Hyperlink"/>
                <w:noProof/>
              </w:rPr>
              <w:t>7.6.3.</w:t>
            </w:r>
            <w:r w:rsidR="001D57CD">
              <w:rPr>
                <w:rFonts w:eastAsiaTheme="minorEastAsia"/>
                <w:noProof/>
                <w:kern w:val="2"/>
                <w:lang w:val="da-DK" w:eastAsia="da-DK"/>
                <w14:ligatures w14:val="standardContextual"/>
              </w:rPr>
              <w:tab/>
            </w:r>
            <w:r w:rsidR="001D57CD" w:rsidRPr="005D7C4B">
              <w:rPr>
                <w:rStyle w:val="Hyperlink"/>
                <w:noProof/>
              </w:rPr>
              <w:t>Quality-of-life data: health states</w:t>
            </w:r>
            <w:r w:rsidR="001D57CD">
              <w:rPr>
                <w:noProof/>
                <w:webHidden/>
              </w:rPr>
              <w:tab/>
            </w:r>
            <w:r w:rsidR="001D57CD">
              <w:rPr>
                <w:noProof/>
                <w:webHidden/>
              </w:rPr>
              <w:fldChar w:fldCharType="begin"/>
            </w:r>
            <w:r w:rsidR="001D57CD">
              <w:rPr>
                <w:noProof/>
                <w:webHidden/>
              </w:rPr>
              <w:instrText xml:space="preserve"> PAGEREF _Toc206442301 \h </w:instrText>
            </w:r>
            <w:r w:rsidR="001D57CD">
              <w:rPr>
                <w:noProof/>
                <w:webHidden/>
              </w:rPr>
            </w:r>
            <w:r w:rsidR="001D57CD">
              <w:rPr>
                <w:noProof/>
                <w:webHidden/>
              </w:rPr>
              <w:fldChar w:fldCharType="separate"/>
            </w:r>
            <w:r w:rsidR="001D57CD">
              <w:rPr>
                <w:noProof/>
                <w:webHidden/>
              </w:rPr>
              <w:t>20</w:t>
            </w:r>
            <w:r w:rsidR="001D57CD">
              <w:rPr>
                <w:noProof/>
                <w:webHidden/>
              </w:rPr>
              <w:fldChar w:fldCharType="end"/>
            </w:r>
          </w:hyperlink>
        </w:p>
        <w:p w14:paraId="2D6DB602" w14:textId="42634561" w:rsidR="001D57CD" w:rsidRDefault="00620D16">
          <w:pPr>
            <w:pStyle w:val="TOC3"/>
            <w:tabs>
              <w:tab w:val="left" w:pos="1320"/>
              <w:tab w:val="right" w:leader="dot" w:pos="9016"/>
            </w:tabs>
            <w:rPr>
              <w:rFonts w:eastAsiaTheme="minorEastAsia"/>
              <w:noProof/>
              <w:kern w:val="2"/>
              <w:lang w:val="da-DK" w:eastAsia="da-DK"/>
              <w14:ligatures w14:val="standardContextual"/>
            </w:rPr>
          </w:pPr>
          <w:hyperlink w:anchor="_Toc206442302" w:history="1">
            <w:r w:rsidR="001D57CD" w:rsidRPr="005D7C4B">
              <w:rPr>
                <w:rStyle w:val="Hyperlink"/>
                <w:noProof/>
              </w:rPr>
              <w:t>7.6.4.</w:t>
            </w:r>
            <w:r w:rsidR="001D57CD">
              <w:rPr>
                <w:rFonts w:eastAsiaTheme="minorEastAsia"/>
                <w:noProof/>
                <w:kern w:val="2"/>
                <w:lang w:val="da-DK" w:eastAsia="da-DK"/>
                <w14:ligatures w14:val="standardContextual"/>
              </w:rPr>
              <w:tab/>
            </w:r>
            <w:r w:rsidR="001D57CD" w:rsidRPr="005D7C4B">
              <w:rPr>
                <w:rStyle w:val="Hyperlink"/>
                <w:noProof/>
              </w:rPr>
              <w:t>Quality-of-life data: clinical events</w:t>
            </w:r>
            <w:r w:rsidR="001D57CD">
              <w:rPr>
                <w:noProof/>
                <w:webHidden/>
              </w:rPr>
              <w:tab/>
            </w:r>
            <w:r w:rsidR="001D57CD">
              <w:rPr>
                <w:noProof/>
                <w:webHidden/>
              </w:rPr>
              <w:fldChar w:fldCharType="begin"/>
            </w:r>
            <w:r w:rsidR="001D57CD">
              <w:rPr>
                <w:noProof/>
                <w:webHidden/>
              </w:rPr>
              <w:instrText xml:space="preserve"> PAGEREF _Toc206442302 \h </w:instrText>
            </w:r>
            <w:r w:rsidR="001D57CD">
              <w:rPr>
                <w:noProof/>
                <w:webHidden/>
              </w:rPr>
            </w:r>
            <w:r w:rsidR="001D57CD">
              <w:rPr>
                <w:noProof/>
                <w:webHidden/>
              </w:rPr>
              <w:fldChar w:fldCharType="separate"/>
            </w:r>
            <w:r w:rsidR="001D57CD">
              <w:rPr>
                <w:noProof/>
                <w:webHidden/>
              </w:rPr>
              <w:t>20</w:t>
            </w:r>
            <w:r w:rsidR="001D57CD">
              <w:rPr>
                <w:noProof/>
                <w:webHidden/>
              </w:rPr>
              <w:fldChar w:fldCharType="end"/>
            </w:r>
          </w:hyperlink>
        </w:p>
        <w:p w14:paraId="64EC28FD" w14:textId="25E792CD"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303" w:history="1">
            <w:r w:rsidR="001D57CD" w:rsidRPr="005D7C4B">
              <w:rPr>
                <w:rStyle w:val="Hyperlink"/>
                <w:noProof/>
              </w:rPr>
              <w:t>7.7.</w:t>
            </w:r>
            <w:r w:rsidR="001D57CD">
              <w:rPr>
                <w:rFonts w:eastAsiaTheme="minorEastAsia"/>
                <w:noProof/>
                <w:kern w:val="2"/>
                <w:lang w:val="da-DK" w:eastAsia="da-DK"/>
                <w14:ligatures w14:val="standardContextual"/>
              </w:rPr>
              <w:tab/>
            </w:r>
            <w:r w:rsidR="001D57CD" w:rsidRPr="005D7C4B">
              <w:rPr>
                <w:rStyle w:val="Hyperlink"/>
                <w:noProof/>
              </w:rPr>
              <w:t>Model Outcomes</w:t>
            </w:r>
            <w:r w:rsidR="001D57CD">
              <w:rPr>
                <w:noProof/>
                <w:webHidden/>
              </w:rPr>
              <w:tab/>
            </w:r>
            <w:r w:rsidR="001D57CD">
              <w:rPr>
                <w:noProof/>
                <w:webHidden/>
              </w:rPr>
              <w:fldChar w:fldCharType="begin"/>
            </w:r>
            <w:r w:rsidR="001D57CD">
              <w:rPr>
                <w:noProof/>
                <w:webHidden/>
              </w:rPr>
              <w:instrText xml:space="preserve"> PAGEREF _Toc206442303 \h </w:instrText>
            </w:r>
            <w:r w:rsidR="001D57CD">
              <w:rPr>
                <w:noProof/>
                <w:webHidden/>
              </w:rPr>
            </w:r>
            <w:r w:rsidR="001D57CD">
              <w:rPr>
                <w:noProof/>
                <w:webHidden/>
              </w:rPr>
              <w:fldChar w:fldCharType="separate"/>
            </w:r>
            <w:r w:rsidR="001D57CD">
              <w:rPr>
                <w:noProof/>
                <w:webHidden/>
              </w:rPr>
              <w:t>22</w:t>
            </w:r>
            <w:r w:rsidR="001D57CD">
              <w:rPr>
                <w:noProof/>
                <w:webHidden/>
              </w:rPr>
              <w:fldChar w:fldCharType="end"/>
            </w:r>
          </w:hyperlink>
        </w:p>
        <w:p w14:paraId="52ED6FF0" w14:textId="0B6E73A0" w:rsidR="001D57CD" w:rsidRDefault="00620D16">
          <w:pPr>
            <w:pStyle w:val="TOC2"/>
            <w:tabs>
              <w:tab w:val="left" w:pos="880"/>
              <w:tab w:val="right" w:leader="dot" w:pos="9016"/>
            </w:tabs>
            <w:rPr>
              <w:rFonts w:eastAsiaTheme="minorEastAsia"/>
              <w:noProof/>
              <w:kern w:val="2"/>
              <w:lang w:val="da-DK" w:eastAsia="da-DK"/>
              <w14:ligatures w14:val="standardContextual"/>
            </w:rPr>
          </w:pPr>
          <w:hyperlink w:anchor="_Toc206442304" w:history="1">
            <w:r w:rsidR="001D57CD" w:rsidRPr="005D7C4B">
              <w:rPr>
                <w:rStyle w:val="Hyperlink"/>
                <w:noProof/>
              </w:rPr>
              <w:t>7.8.</w:t>
            </w:r>
            <w:r w:rsidR="001D57CD">
              <w:rPr>
                <w:rFonts w:eastAsiaTheme="minorEastAsia"/>
                <w:noProof/>
                <w:kern w:val="2"/>
                <w:lang w:val="da-DK" w:eastAsia="da-DK"/>
                <w14:ligatures w14:val="standardContextual"/>
              </w:rPr>
              <w:tab/>
            </w:r>
            <w:r w:rsidR="001D57CD" w:rsidRPr="005D7C4B">
              <w:rPr>
                <w:rStyle w:val="Hyperlink"/>
                <w:noProof/>
              </w:rPr>
              <w:t>Analysis</w:t>
            </w:r>
            <w:r w:rsidR="001D57CD">
              <w:rPr>
                <w:noProof/>
                <w:webHidden/>
              </w:rPr>
              <w:tab/>
            </w:r>
            <w:r w:rsidR="001D57CD">
              <w:rPr>
                <w:noProof/>
                <w:webHidden/>
              </w:rPr>
              <w:fldChar w:fldCharType="begin"/>
            </w:r>
            <w:r w:rsidR="001D57CD">
              <w:rPr>
                <w:noProof/>
                <w:webHidden/>
              </w:rPr>
              <w:instrText xml:space="preserve"> PAGEREF _Toc206442304 \h </w:instrText>
            </w:r>
            <w:r w:rsidR="001D57CD">
              <w:rPr>
                <w:noProof/>
                <w:webHidden/>
              </w:rPr>
            </w:r>
            <w:r w:rsidR="001D57CD">
              <w:rPr>
                <w:noProof/>
                <w:webHidden/>
              </w:rPr>
              <w:fldChar w:fldCharType="separate"/>
            </w:r>
            <w:r w:rsidR="001D57CD">
              <w:rPr>
                <w:noProof/>
                <w:webHidden/>
              </w:rPr>
              <w:t>22</w:t>
            </w:r>
            <w:r w:rsidR="001D57CD">
              <w:rPr>
                <w:noProof/>
                <w:webHidden/>
              </w:rPr>
              <w:fldChar w:fldCharType="end"/>
            </w:r>
          </w:hyperlink>
        </w:p>
        <w:p w14:paraId="79EC37F4" w14:textId="4C61026F" w:rsidR="001D57CD" w:rsidRDefault="00620D16">
          <w:pPr>
            <w:pStyle w:val="TOC1"/>
            <w:tabs>
              <w:tab w:val="left" w:pos="440"/>
              <w:tab w:val="right" w:leader="dot" w:pos="9016"/>
            </w:tabs>
            <w:rPr>
              <w:rFonts w:eastAsiaTheme="minorEastAsia"/>
              <w:noProof/>
              <w:kern w:val="2"/>
              <w:lang w:val="da-DK" w:eastAsia="da-DK"/>
              <w14:ligatures w14:val="standardContextual"/>
            </w:rPr>
          </w:pPr>
          <w:hyperlink w:anchor="_Toc206442305" w:history="1">
            <w:r w:rsidR="001D57CD" w:rsidRPr="005D7C4B">
              <w:rPr>
                <w:rStyle w:val="Hyperlink"/>
                <w:noProof/>
              </w:rPr>
              <w:t>8.</w:t>
            </w:r>
            <w:r w:rsidR="001D57CD">
              <w:rPr>
                <w:rFonts w:eastAsiaTheme="minorEastAsia"/>
                <w:noProof/>
                <w:kern w:val="2"/>
                <w:lang w:val="da-DK" w:eastAsia="da-DK"/>
                <w14:ligatures w14:val="standardContextual"/>
              </w:rPr>
              <w:tab/>
            </w:r>
            <w:r w:rsidR="001D57CD" w:rsidRPr="005D7C4B">
              <w:rPr>
                <w:rStyle w:val="Hyperlink"/>
                <w:noProof/>
              </w:rPr>
              <w:t>References</w:t>
            </w:r>
            <w:r w:rsidR="001D57CD">
              <w:rPr>
                <w:noProof/>
                <w:webHidden/>
              </w:rPr>
              <w:tab/>
            </w:r>
            <w:r w:rsidR="001D57CD">
              <w:rPr>
                <w:noProof/>
                <w:webHidden/>
              </w:rPr>
              <w:fldChar w:fldCharType="begin"/>
            </w:r>
            <w:r w:rsidR="001D57CD">
              <w:rPr>
                <w:noProof/>
                <w:webHidden/>
              </w:rPr>
              <w:instrText xml:space="preserve"> PAGEREF _Toc206442305 \h </w:instrText>
            </w:r>
            <w:r w:rsidR="001D57CD">
              <w:rPr>
                <w:noProof/>
                <w:webHidden/>
              </w:rPr>
            </w:r>
            <w:r w:rsidR="001D57CD">
              <w:rPr>
                <w:noProof/>
                <w:webHidden/>
              </w:rPr>
              <w:fldChar w:fldCharType="separate"/>
            </w:r>
            <w:r w:rsidR="001D57CD">
              <w:rPr>
                <w:noProof/>
                <w:webHidden/>
              </w:rPr>
              <w:t>22</w:t>
            </w:r>
            <w:r w:rsidR="001D57CD">
              <w:rPr>
                <w:noProof/>
                <w:webHidden/>
              </w:rPr>
              <w:fldChar w:fldCharType="end"/>
            </w:r>
          </w:hyperlink>
        </w:p>
        <w:p w14:paraId="4A39F0C0" w14:textId="762B8FD0" w:rsidR="008553D4" w:rsidRDefault="001A6B16" w:rsidP="00F64227">
          <w:pPr>
            <w:rPr>
              <w:b/>
              <w:bCs/>
              <w:noProof/>
            </w:rPr>
          </w:pPr>
          <w:r>
            <w:rPr>
              <w:b/>
              <w:bCs/>
              <w:noProof/>
            </w:rPr>
            <w:fldChar w:fldCharType="end"/>
          </w:r>
        </w:p>
      </w:sdtContent>
    </w:sdt>
    <w:p w14:paraId="3468872D" w14:textId="77777777" w:rsidR="008553D4" w:rsidRDefault="008553D4">
      <w:pPr>
        <w:rPr>
          <w:b/>
          <w:bCs/>
          <w:noProof/>
        </w:rPr>
      </w:pPr>
      <w:r>
        <w:rPr>
          <w:b/>
          <w:bCs/>
          <w:noProof/>
        </w:rPr>
        <w:br w:type="page"/>
      </w:r>
    </w:p>
    <w:p w14:paraId="57BBC605" w14:textId="77777777" w:rsidR="00F64227" w:rsidRDefault="00F64227" w:rsidP="00F64227"/>
    <w:p w14:paraId="46D9CAE3" w14:textId="02BF0D93" w:rsidR="00F64227" w:rsidRDefault="00F64227" w:rsidP="00F64227">
      <w:pPr>
        <w:pStyle w:val="Heading1"/>
      </w:pPr>
      <w:bookmarkStart w:id="1" w:name="_Toc206442286"/>
      <w:r>
        <w:t>Literature searches</w:t>
      </w:r>
      <w:bookmarkEnd w:id="1"/>
    </w:p>
    <w:p w14:paraId="54A78FC0" w14:textId="6DE81560"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1</w:t>
      </w:r>
      <w:r w:rsidRPr="00694B1F">
        <w:fldChar w:fldCharType="end"/>
      </w:r>
      <w:r w:rsidRPr="00694B1F">
        <w:t>:MEDLINE (1946 to May 06, 2024) systematic searches on Ovid platform for economic models and multiple system atrophy performed on the 7th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05FB0740" w14:textId="77777777" w:rsidTr="002B6EA6">
        <w:trPr>
          <w:jc w:val="center"/>
        </w:trPr>
        <w:tc>
          <w:tcPr>
            <w:tcW w:w="1566" w:type="pct"/>
          </w:tcPr>
          <w:p w14:paraId="3B42A82B" w14:textId="77777777" w:rsidR="00EE7C43" w:rsidRPr="00694B1F" w:rsidRDefault="00EE7C43" w:rsidP="002B6EA6">
            <w:pPr>
              <w:jc w:val="center"/>
              <w:rPr>
                <w:b/>
                <w:bCs/>
              </w:rPr>
            </w:pPr>
            <w:r w:rsidRPr="00694B1F">
              <w:rPr>
                <w:b/>
                <w:bCs/>
              </w:rPr>
              <w:t>Topic</w:t>
            </w:r>
          </w:p>
        </w:tc>
        <w:tc>
          <w:tcPr>
            <w:tcW w:w="771" w:type="pct"/>
          </w:tcPr>
          <w:p w14:paraId="073A5749" w14:textId="77777777" w:rsidR="00EE7C43" w:rsidRPr="00694B1F" w:rsidRDefault="00EE7C43" w:rsidP="002B6EA6">
            <w:pPr>
              <w:jc w:val="center"/>
              <w:rPr>
                <w:b/>
                <w:bCs/>
              </w:rPr>
            </w:pPr>
            <w:r w:rsidRPr="00694B1F">
              <w:rPr>
                <w:b/>
                <w:bCs/>
              </w:rPr>
              <w:t xml:space="preserve">Number </w:t>
            </w:r>
          </w:p>
        </w:tc>
        <w:tc>
          <w:tcPr>
            <w:tcW w:w="1848" w:type="pct"/>
          </w:tcPr>
          <w:p w14:paraId="643340F1" w14:textId="77777777" w:rsidR="00EE7C43" w:rsidRPr="00694B1F" w:rsidRDefault="00EE7C43" w:rsidP="002B6EA6">
            <w:pPr>
              <w:jc w:val="center"/>
              <w:rPr>
                <w:b/>
                <w:bCs/>
              </w:rPr>
            </w:pPr>
            <w:r w:rsidRPr="00694B1F">
              <w:rPr>
                <w:b/>
                <w:bCs/>
              </w:rPr>
              <w:t>Search</w:t>
            </w:r>
          </w:p>
        </w:tc>
        <w:tc>
          <w:tcPr>
            <w:tcW w:w="815" w:type="pct"/>
          </w:tcPr>
          <w:p w14:paraId="1D4F4AF3" w14:textId="77777777" w:rsidR="00EE7C43" w:rsidRPr="00694B1F" w:rsidRDefault="00EE7C43" w:rsidP="002B6EA6">
            <w:pPr>
              <w:jc w:val="center"/>
              <w:rPr>
                <w:b/>
                <w:bCs/>
              </w:rPr>
            </w:pPr>
            <w:r w:rsidRPr="00694B1F">
              <w:rPr>
                <w:b/>
                <w:bCs/>
              </w:rPr>
              <w:t>Hits</w:t>
            </w:r>
          </w:p>
        </w:tc>
      </w:tr>
      <w:tr w:rsidR="00EE7C43" w:rsidRPr="00694B1F" w14:paraId="72AAC8B5" w14:textId="77777777" w:rsidTr="002B6EA6">
        <w:trPr>
          <w:trHeight w:val="74"/>
          <w:jc w:val="center"/>
        </w:trPr>
        <w:tc>
          <w:tcPr>
            <w:tcW w:w="1566" w:type="pct"/>
            <w:vMerge w:val="restart"/>
          </w:tcPr>
          <w:p w14:paraId="0A51D3DB" w14:textId="77777777" w:rsidR="00EE7C43" w:rsidRPr="00694B1F" w:rsidRDefault="00EE7C43" w:rsidP="002B6EA6">
            <w:pPr>
              <w:jc w:val="center"/>
              <w:rPr>
                <w:rFonts w:cstheme="minorHAnsi"/>
              </w:rPr>
            </w:pPr>
          </w:p>
          <w:p w14:paraId="0039357B" w14:textId="77777777" w:rsidR="00EE7C43" w:rsidRPr="00694B1F" w:rsidRDefault="00EE7C43" w:rsidP="002B6EA6">
            <w:pPr>
              <w:jc w:val="center"/>
              <w:rPr>
                <w:rFonts w:cstheme="minorHAnsi"/>
              </w:rPr>
            </w:pPr>
            <w:r w:rsidRPr="00694B1F">
              <w:rPr>
                <w:rFonts w:cstheme="minorHAnsi"/>
              </w:rPr>
              <w:t>Economic evaluations and Models (incl. cost analyses)</w:t>
            </w:r>
          </w:p>
        </w:tc>
        <w:tc>
          <w:tcPr>
            <w:tcW w:w="771" w:type="pct"/>
          </w:tcPr>
          <w:p w14:paraId="2DC556A6" w14:textId="77777777" w:rsidR="00EE7C43" w:rsidRPr="00694B1F" w:rsidRDefault="00EE7C43" w:rsidP="002B6EA6">
            <w:pPr>
              <w:rPr>
                <w:rFonts w:cstheme="minorHAnsi"/>
              </w:rPr>
            </w:pPr>
            <w:r w:rsidRPr="00694B1F">
              <w:rPr>
                <w:rFonts w:cstheme="minorHAnsi"/>
              </w:rPr>
              <w:t>1</w:t>
            </w:r>
          </w:p>
        </w:tc>
        <w:tc>
          <w:tcPr>
            <w:tcW w:w="1848" w:type="pct"/>
          </w:tcPr>
          <w:p w14:paraId="0699E32B" w14:textId="77777777" w:rsidR="00EE7C43" w:rsidRPr="00694B1F" w:rsidRDefault="00EE7C43" w:rsidP="002B6EA6">
            <w:pPr>
              <w:rPr>
                <w:rFonts w:cstheme="minorHAnsi"/>
              </w:rPr>
            </w:pPr>
            <w:r w:rsidRPr="00694B1F">
              <w:rPr>
                <w:rFonts w:cstheme="minorHAnsi"/>
              </w:rPr>
              <w:t>Economics/</w:t>
            </w:r>
          </w:p>
        </w:tc>
        <w:tc>
          <w:tcPr>
            <w:tcW w:w="815" w:type="pct"/>
          </w:tcPr>
          <w:p w14:paraId="58ACA7B6" w14:textId="77777777" w:rsidR="00EE7C43" w:rsidRPr="00694B1F" w:rsidRDefault="00EE7C43" w:rsidP="002B6EA6">
            <w:pPr>
              <w:rPr>
                <w:rFonts w:cstheme="minorHAnsi"/>
              </w:rPr>
            </w:pPr>
            <w:r w:rsidRPr="00694B1F">
              <w:rPr>
                <w:rFonts w:cstheme="minorHAnsi"/>
              </w:rPr>
              <w:t>27533</w:t>
            </w:r>
          </w:p>
        </w:tc>
      </w:tr>
      <w:tr w:rsidR="00EE7C43" w:rsidRPr="00694B1F" w14:paraId="1E0FEEA1" w14:textId="77777777" w:rsidTr="002B6EA6">
        <w:trPr>
          <w:trHeight w:val="58"/>
          <w:jc w:val="center"/>
        </w:trPr>
        <w:tc>
          <w:tcPr>
            <w:tcW w:w="1566" w:type="pct"/>
            <w:vMerge/>
          </w:tcPr>
          <w:p w14:paraId="1CE2AE8F" w14:textId="77777777" w:rsidR="00EE7C43" w:rsidRPr="00694B1F" w:rsidRDefault="00EE7C43" w:rsidP="002B6EA6">
            <w:pPr>
              <w:jc w:val="center"/>
              <w:rPr>
                <w:rFonts w:cstheme="minorHAnsi"/>
              </w:rPr>
            </w:pPr>
          </w:p>
        </w:tc>
        <w:tc>
          <w:tcPr>
            <w:tcW w:w="771" w:type="pct"/>
          </w:tcPr>
          <w:p w14:paraId="3F4F5F85" w14:textId="77777777" w:rsidR="00EE7C43" w:rsidRPr="00694B1F" w:rsidRDefault="00EE7C43" w:rsidP="002B6EA6">
            <w:pPr>
              <w:rPr>
                <w:rFonts w:cstheme="minorHAnsi"/>
              </w:rPr>
            </w:pPr>
            <w:r w:rsidRPr="00694B1F">
              <w:rPr>
                <w:rFonts w:cstheme="minorHAnsi"/>
              </w:rPr>
              <w:t>2</w:t>
            </w:r>
          </w:p>
        </w:tc>
        <w:tc>
          <w:tcPr>
            <w:tcW w:w="1848" w:type="pct"/>
          </w:tcPr>
          <w:p w14:paraId="6310344D" w14:textId="77777777" w:rsidR="00EE7C43" w:rsidRPr="00694B1F" w:rsidRDefault="00EE7C43" w:rsidP="002B6EA6">
            <w:pPr>
              <w:rPr>
                <w:rFonts w:cstheme="minorHAnsi"/>
              </w:rPr>
            </w:pPr>
            <w:r w:rsidRPr="00694B1F">
              <w:rPr>
                <w:rFonts w:cstheme="minorHAnsi"/>
              </w:rPr>
              <w:t>exp "Costs and Cost Analysis"/</w:t>
            </w:r>
          </w:p>
        </w:tc>
        <w:tc>
          <w:tcPr>
            <w:tcW w:w="815" w:type="pct"/>
          </w:tcPr>
          <w:p w14:paraId="7FB356A5" w14:textId="77777777" w:rsidR="00EE7C43" w:rsidRPr="00694B1F" w:rsidRDefault="00EE7C43" w:rsidP="002B6EA6">
            <w:pPr>
              <w:rPr>
                <w:rFonts w:cstheme="minorHAnsi"/>
              </w:rPr>
            </w:pPr>
            <w:r w:rsidRPr="00694B1F">
              <w:rPr>
                <w:rFonts w:cstheme="minorHAnsi"/>
              </w:rPr>
              <w:t>270270</w:t>
            </w:r>
          </w:p>
        </w:tc>
      </w:tr>
      <w:tr w:rsidR="00EE7C43" w:rsidRPr="00694B1F" w14:paraId="0FCAAA25" w14:textId="77777777" w:rsidTr="002B6EA6">
        <w:trPr>
          <w:trHeight w:val="58"/>
          <w:jc w:val="center"/>
        </w:trPr>
        <w:tc>
          <w:tcPr>
            <w:tcW w:w="1566" w:type="pct"/>
            <w:vMerge/>
          </w:tcPr>
          <w:p w14:paraId="64426589" w14:textId="77777777" w:rsidR="00EE7C43" w:rsidRPr="00694B1F" w:rsidRDefault="00EE7C43" w:rsidP="002B6EA6">
            <w:pPr>
              <w:jc w:val="center"/>
              <w:rPr>
                <w:rFonts w:cstheme="minorHAnsi"/>
              </w:rPr>
            </w:pPr>
          </w:p>
        </w:tc>
        <w:tc>
          <w:tcPr>
            <w:tcW w:w="771" w:type="pct"/>
          </w:tcPr>
          <w:p w14:paraId="623E2ACF" w14:textId="77777777" w:rsidR="00EE7C43" w:rsidRPr="00694B1F" w:rsidRDefault="00EE7C43" w:rsidP="002B6EA6">
            <w:pPr>
              <w:rPr>
                <w:rFonts w:cstheme="minorHAnsi"/>
              </w:rPr>
            </w:pPr>
            <w:r w:rsidRPr="00694B1F">
              <w:rPr>
                <w:rFonts w:cstheme="minorHAnsi"/>
              </w:rPr>
              <w:t>3</w:t>
            </w:r>
          </w:p>
        </w:tc>
        <w:tc>
          <w:tcPr>
            <w:tcW w:w="1848" w:type="pct"/>
          </w:tcPr>
          <w:p w14:paraId="05FD3293" w14:textId="77777777" w:rsidR="00EE7C43" w:rsidRPr="00694B1F" w:rsidRDefault="00EE7C43" w:rsidP="002B6EA6">
            <w:pPr>
              <w:rPr>
                <w:rFonts w:cstheme="minorHAnsi"/>
              </w:rPr>
            </w:pPr>
            <w:r w:rsidRPr="00694B1F">
              <w:rPr>
                <w:rFonts w:cstheme="minorHAnsi"/>
              </w:rPr>
              <w:t>Economics, Nursing/</w:t>
            </w:r>
          </w:p>
        </w:tc>
        <w:tc>
          <w:tcPr>
            <w:tcW w:w="815" w:type="pct"/>
          </w:tcPr>
          <w:p w14:paraId="5D89F00A" w14:textId="77777777" w:rsidR="00EE7C43" w:rsidRPr="00694B1F" w:rsidRDefault="00EE7C43" w:rsidP="002B6EA6">
            <w:pPr>
              <w:rPr>
                <w:rFonts w:cstheme="minorHAnsi"/>
              </w:rPr>
            </w:pPr>
            <w:r w:rsidRPr="00694B1F">
              <w:rPr>
                <w:rFonts w:cstheme="minorHAnsi"/>
              </w:rPr>
              <w:t>4013</w:t>
            </w:r>
          </w:p>
        </w:tc>
      </w:tr>
      <w:tr w:rsidR="00EE7C43" w:rsidRPr="00694B1F" w14:paraId="1E807EAA" w14:textId="77777777" w:rsidTr="002B6EA6">
        <w:trPr>
          <w:trHeight w:val="58"/>
          <w:jc w:val="center"/>
        </w:trPr>
        <w:tc>
          <w:tcPr>
            <w:tcW w:w="1566" w:type="pct"/>
            <w:vMerge/>
          </w:tcPr>
          <w:p w14:paraId="6CEE003E" w14:textId="77777777" w:rsidR="00EE7C43" w:rsidRPr="00694B1F" w:rsidRDefault="00EE7C43" w:rsidP="002B6EA6">
            <w:pPr>
              <w:jc w:val="center"/>
              <w:rPr>
                <w:rFonts w:cstheme="minorHAnsi"/>
              </w:rPr>
            </w:pPr>
          </w:p>
        </w:tc>
        <w:tc>
          <w:tcPr>
            <w:tcW w:w="771" w:type="pct"/>
          </w:tcPr>
          <w:p w14:paraId="018C2A36" w14:textId="77777777" w:rsidR="00EE7C43" w:rsidRPr="00694B1F" w:rsidRDefault="00EE7C43" w:rsidP="002B6EA6">
            <w:pPr>
              <w:rPr>
                <w:rFonts w:cstheme="minorHAnsi"/>
              </w:rPr>
            </w:pPr>
            <w:r w:rsidRPr="00694B1F">
              <w:rPr>
                <w:rFonts w:cstheme="minorHAnsi"/>
              </w:rPr>
              <w:t>4</w:t>
            </w:r>
          </w:p>
        </w:tc>
        <w:tc>
          <w:tcPr>
            <w:tcW w:w="1848" w:type="pct"/>
          </w:tcPr>
          <w:p w14:paraId="793C0B71" w14:textId="77777777" w:rsidR="00EE7C43" w:rsidRPr="00694B1F" w:rsidRDefault="00EE7C43" w:rsidP="002B6EA6">
            <w:pPr>
              <w:rPr>
                <w:rFonts w:cstheme="minorHAnsi"/>
              </w:rPr>
            </w:pPr>
            <w:r w:rsidRPr="00694B1F">
              <w:rPr>
                <w:rFonts w:cstheme="minorHAnsi"/>
              </w:rPr>
              <w:t>Economics, Medical/</w:t>
            </w:r>
          </w:p>
        </w:tc>
        <w:tc>
          <w:tcPr>
            <w:tcW w:w="815" w:type="pct"/>
          </w:tcPr>
          <w:p w14:paraId="0F8FE63D" w14:textId="77777777" w:rsidR="00EE7C43" w:rsidRPr="00694B1F" w:rsidRDefault="00EE7C43" w:rsidP="002B6EA6">
            <w:pPr>
              <w:rPr>
                <w:rFonts w:cstheme="minorHAnsi"/>
              </w:rPr>
            </w:pPr>
            <w:r w:rsidRPr="00694B1F">
              <w:rPr>
                <w:rFonts w:cstheme="minorHAnsi"/>
              </w:rPr>
              <w:t>9279</w:t>
            </w:r>
          </w:p>
        </w:tc>
      </w:tr>
      <w:tr w:rsidR="00EE7C43" w:rsidRPr="00694B1F" w14:paraId="5218CB79" w14:textId="77777777" w:rsidTr="002B6EA6">
        <w:trPr>
          <w:trHeight w:val="58"/>
          <w:jc w:val="center"/>
        </w:trPr>
        <w:tc>
          <w:tcPr>
            <w:tcW w:w="1566" w:type="pct"/>
            <w:vMerge/>
          </w:tcPr>
          <w:p w14:paraId="428804B1" w14:textId="77777777" w:rsidR="00EE7C43" w:rsidRPr="00694B1F" w:rsidRDefault="00EE7C43" w:rsidP="002B6EA6">
            <w:pPr>
              <w:jc w:val="center"/>
              <w:rPr>
                <w:rFonts w:cstheme="minorHAnsi"/>
              </w:rPr>
            </w:pPr>
          </w:p>
        </w:tc>
        <w:tc>
          <w:tcPr>
            <w:tcW w:w="771" w:type="pct"/>
          </w:tcPr>
          <w:p w14:paraId="7728D855" w14:textId="77777777" w:rsidR="00EE7C43" w:rsidRPr="00694B1F" w:rsidRDefault="00EE7C43" w:rsidP="002B6EA6">
            <w:pPr>
              <w:rPr>
                <w:rFonts w:cstheme="minorHAnsi"/>
              </w:rPr>
            </w:pPr>
            <w:r w:rsidRPr="00694B1F">
              <w:rPr>
                <w:rFonts w:cstheme="minorHAnsi"/>
              </w:rPr>
              <w:t>5</w:t>
            </w:r>
          </w:p>
        </w:tc>
        <w:tc>
          <w:tcPr>
            <w:tcW w:w="1848" w:type="pct"/>
          </w:tcPr>
          <w:p w14:paraId="75003381" w14:textId="77777777" w:rsidR="00EE7C43" w:rsidRPr="00694B1F" w:rsidRDefault="00EE7C43" w:rsidP="002B6EA6">
            <w:pPr>
              <w:rPr>
                <w:rFonts w:cstheme="minorHAnsi"/>
              </w:rPr>
            </w:pPr>
            <w:r w:rsidRPr="00694B1F">
              <w:rPr>
                <w:rFonts w:cstheme="minorHAnsi"/>
              </w:rPr>
              <w:t>Economics, Pharmaceutical/</w:t>
            </w:r>
          </w:p>
        </w:tc>
        <w:tc>
          <w:tcPr>
            <w:tcW w:w="815" w:type="pct"/>
          </w:tcPr>
          <w:p w14:paraId="23C4DB2B" w14:textId="77777777" w:rsidR="00EE7C43" w:rsidRPr="00694B1F" w:rsidRDefault="00EE7C43" w:rsidP="002B6EA6">
            <w:pPr>
              <w:rPr>
                <w:rFonts w:cstheme="minorHAnsi"/>
              </w:rPr>
            </w:pPr>
            <w:r w:rsidRPr="00694B1F">
              <w:rPr>
                <w:rFonts w:cstheme="minorHAnsi"/>
              </w:rPr>
              <w:t>3133</w:t>
            </w:r>
          </w:p>
        </w:tc>
      </w:tr>
      <w:tr w:rsidR="00EE7C43" w:rsidRPr="00694B1F" w14:paraId="011C96F6" w14:textId="77777777" w:rsidTr="002B6EA6">
        <w:trPr>
          <w:trHeight w:val="58"/>
          <w:jc w:val="center"/>
        </w:trPr>
        <w:tc>
          <w:tcPr>
            <w:tcW w:w="1566" w:type="pct"/>
            <w:vMerge/>
          </w:tcPr>
          <w:p w14:paraId="1C42CC68" w14:textId="77777777" w:rsidR="00EE7C43" w:rsidRPr="00694B1F" w:rsidRDefault="00EE7C43" w:rsidP="002B6EA6">
            <w:pPr>
              <w:jc w:val="center"/>
              <w:rPr>
                <w:rFonts w:cstheme="minorHAnsi"/>
              </w:rPr>
            </w:pPr>
          </w:p>
        </w:tc>
        <w:tc>
          <w:tcPr>
            <w:tcW w:w="771" w:type="pct"/>
          </w:tcPr>
          <w:p w14:paraId="49A87764" w14:textId="77777777" w:rsidR="00EE7C43" w:rsidRPr="00694B1F" w:rsidRDefault="00EE7C43" w:rsidP="002B6EA6">
            <w:pPr>
              <w:rPr>
                <w:rFonts w:cstheme="minorHAnsi"/>
              </w:rPr>
            </w:pPr>
            <w:r w:rsidRPr="00694B1F">
              <w:rPr>
                <w:rFonts w:cstheme="minorHAnsi"/>
              </w:rPr>
              <w:t>6</w:t>
            </w:r>
          </w:p>
        </w:tc>
        <w:tc>
          <w:tcPr>
            <w:tcW w:w="1848" w:type="pct"/>
          </w:tcPr>
          <w:p w14:paraId="5EF9075A" w14:textId="77777777" w:rsidR="00EE7C43" w:rsidRPr="00694B1F" w:rsidRDefault="00EE7C43" w:rsidP="002B6EA6">
            <w:pPr>
              <w:rPr>
                <w:rFonts w:cstheme="minorHAnsi"/>
              </w:rPr>
            </w:pPr>
            <w:r w:rsidRPr="00694B1F">
              <w:rPr>
                <w:rFonts w:cstheme="minorHAnsi"/>
              </w:rPr>
              <w:t>exp Economics, Hospital/</w:t>
            </w:r>
          </w:p>
        </w:tc>
        <w:tc>
          <w:tcPr>
            <w:tcW w:w="815" w:type="pct"/>
          </w:tcPr>
          <w:p w14:paraId="129BE13D" w14:textId="77777777" w:rsidR="00EE7C43" w:rsidRPr="00694B1F" w:rsidRDefault="00EE7C43" w:rsidP="002B6EA6">
            <w:pPr>
              <w:rPr>
                <w:rFonts w:cstheme="minorHAnsi"/>
              </w:rPr>
            </w:pPr>
            <w:r w:rsidRPr="00694B1F">
              <w:rPr>
                <w:rFonts w:cstheme="minorHAnsi"/>
              </w:rPr>
              <w:t>25831</w:t>
            </w:r>
          </w:p>
        </w:tc>
      </w:tr>
      <w:tr w:rsidR="00EE7C43" w:rsidRPr="00694B1F" w14:paraId="783AA746" w14:textId="77777777" w:rsidTr="002B6EA6">
        <w:trPr>
          <w:trHeight w:val="58"/>
          <w:jc w:val="center"/>
        </w:trPr>
        <w:tc>
          <w:tcPr>
            <w:tcW w:w="1566" w:type="pct"/>
            <w:vMerge/>
          </w:tcPr>
          <w:p w14:paraId="40D81EE1" w14:textId="77777777" w:rsidR="00EE7C43" w:rsidRPr="00694B1F" w:rsidRDefault="00EE7C43" w:rsidP="002B6EA6">
            <w:pPr>
              <w:jc w:val="center"/>
              <w:rPr>
                <w:rFonts w:cstheme="minorHAnsi"/>
              </w:rPr>
            </w:pPr>
          </w:p>
        </w:tc>
        <w:tc>
          <w:tcPr>
            <w:tcW w:w="771" w:type="pct"/>
          </w:tcPr>
          <w:p w14:paraId="3E256A77" w14:textId="77777777" w:rsidR="00EE7C43" w:rsidRPr="00694B1F" w:rsidRDefault="00EE7C43" w:rsidP="002B6EA6">
            <w:pPr>
              <w:rPr>
                <w:rFonts w:cstheme="minorHAnsi"/>
              </w:rPr>
            </w:pPr>
            <w:r w:rsidRPr="00694B1F">
              <w:rPr>
                <w:rFonts w:cstheme="minorHAnsi"/>
              </w:rPr>
              <w:t>7</w:t>
            </w:r>
          </w:p>
        </w:tc>
        <w:tc>
          <w:tcPr>
            <w:tcW w:w="1848" w:type="pct"/>
          </w:tcPr>
          <w:p w14:paraId="3C723C89" w14:textId="77777777" w:rsidR="00EE7C43" w:rsidRPr="00694B1F" w:rsidRDefault="00EE7C43" w:rsidP="002B6EA6">
            <w:pPr>
              <w:rPr>
                <w:rFonts w:cstheme="minorHAnsi"/>
              </w:rPr>
            </w:pPr>
            <w:r w:rsidRPr="00694B1F">
              <w:rPr>
                <w:rFonts w:cstheme="minorHAnsi"/>
              </w:rPr>
              <w:t>Economics, Dental/</w:t>
            </w:r>
          </w:p>
        </w:tc>
        <w:tc>
          <w:tcPr>
            <w:tcW w:w="815" w:type="pct"/>
          </w:tcPr>
          <w:p w14:paraId="05891D6E" w14:textId="77777777" w:rsidR="00EE7C43" w:rsidRPr="00694B1F" w:rsidRDefault="00EE7C43" w:rsidP="002B6EA6">
            <w:pPr>
              <w:rPr>
                <w:rFonts w:cstheme="minorHAnsi"/>
              </w:rPr>
            </w:pPr>
            <w:r w:rsidRPr="00694B1F">
              <w:rPr>
                <w:rFonts w:cstheme="minorHAnsi"/>
              </w:rPr>
              <w:t>1922</w:t>
            </w:r>
          </w:p>
        </w:tc>
      </w:tr>
      <w:tr w:rsidR="00EE7C43" w:rsidRPr="00694B1F" w14:paraId="4563D536" w14:textId="77777777" w:rsidTr="002B6EA6">
        <w:trPr>
          <w:trHeight w:val="58"/>
          <w:jc w:val="center"/>
        </w:trPr>
        <w:tc>
          <w:tcPr>
            <w:tcW w:w="1566" w:type="pct"/>
            <w:vMerge/>
          </w:tcPr>
          <w:p w14:paraId="7D302FF9" w14:textId="77777777" w:rsidR="00EE7C43" w:rsidRPr="00694B1F" w:rsidRDefault="00EE7C43" w:rsidP="002B6EA6">
            <w:pPr>
              <w:jc w:val="center"/>
              <w:rPr>
                <w:rFonts w:cstheme="minorHAnsi"/>
              </w:rPr>
            </w:pPr>
          </w:p>
        </w:tc>
        <w:tc>
          <w:tcPr>
            <w:tcW w:w="771" w:type="pct"/>
          </w:tcPr>
          <w:p w14:paraId="3CAD53ED" w14:textId="77777777" w:rsidR="00EE7C43" w:rsidRPr="00694B1F" w:rsidRDefault="00EE7C43" w:rsidP="002B6EA6">
            <w:pPr>
              <w:rPr>
                <w:rFonts w:cstheme="minorHAnsi"/>
              </w:rPr>
            </w:pPr>
            <w:r w:rsidRPr="00694B1F">
              <w:rPr>
                <w:rFonts w:cstheme="minorHAnsi"/>
              </w:rPr>
              <w:t>8</w:t>
            </w:r>
          </w:p>
        </w:tc>
        <w:tc>
          <w:tcPr>
            <w:tcW w:w="1848" w:type="pct"/>
          </w:tcPr>
          <w:p w14:paraId="6079774C" w14:textId="77777777" w:rsidR="00EE7C43" w:rsidRPr="00694B1F" w:rsidRDefault="00EE7C43" w:rsidP="002B6EA6">
            <w:pPr>
              <w:rPr>
                <w:rFonts w:cstheme="minorHAnsi"/>
              </w:rPr>
            </w:pPr>
            <w:r w:rsidRPr="00694B1F">
              <w:rPr>
                <w:rFonts w:cstheme="minorHAnsi"/>
              </w:rPr>
              <w:t>exp "Fees and Charges"/</w:t>
            </w:r>
          </w:p>
        </w:tc>
        <w:tc>
          <w:tcPr>
            <w:tcW w:w="815" w:type="pct"/>
          </w:tcPr>
          <w:p w14:paraId="2EE29466" w14:textId="77777777" w:rsidR="00EE7C43" w:rsidRPr="00694B1F" w:rsidRDefault="00EE7C43" w:rsidP="002B6EA6">
            <w:pPr>
              <w:rPr>
                <w:rFonts w:cstheme="minorHAnsi"/>
              </w:rPr>
            </w:pPr>
            <w:r w:rsidRPr="00694B1F">
              <w:rPr>
                <w:rFonts w:cstheme="minorHAnsi"/>
              </w:rPr>
              <w:t>31441</w:t>
            </w:r>
          </w:p>
        </w:tc>
      </w:tr>
      <w:tr w:rsidR="00EE7C43" w:rsidRPr="00694B1F" w14:paraId="4EC93517" w14:textId="77777777" w:rsidTr="002B6EA6">
        <w:trPr>
          <w:trHeight w:val="58"/>
          <w:jc w:val="center"/>
        </w:trPr>
        <w:tc>
          <w:tcPr>
            <w:tcW w:w="1566" w:type="pct"/>
            <w:vMerge/>
          </w:tcPr>
          <w:p w14:paraId="21F74F63" w14:textId="77777777" w:rsidR="00EE7C43" w:rsidRPr="00694B1F" w:rsidRDefault="00EE7C43" w:rsidP="002B6EA6">
            <w:pPr>
              <w:jc w:val="center"/>
              <w:rPr>
                <w:rFonts w:cstheme="minorHAnsi"/>
              </w:rPr>
            </w:pPr>
          </w:p>
        </w:tc>
        <w:tc>
          <w:tcPr>
            <w:tcW w:w="771" w:type="pct"/>
          </w:tcPr>
          <w:p w14:paraId="27AD497B" w14:textId="77777777" w:rsidR="00EE7C43" w:rsidRPr="00694B1F" w:rsidRDefault="00EE7C43" w:rsidP="002B6EA6">
            <w:pPr>
              <w:rPr>
                <w:rFonts w:cstheme="minorHAnsi"/>
              </w:rPr>
            </w:pPr>
            <w:r w:rsidRPr="00694B1F">
              <w:rPr>
                <w:rFonts w:cstheme="minorHAnsi"/>
              </w:rPr>
              <w:t>9</w:t>
            </w:r>
          </w:p>
        </w:tc>
        <w:tc>
          <w:tcPr>
            <w:tcW w:w="1848" w:type="pct"/>
          </w:tcPr>
          <w:p w14:paraId="3DE8B638" w14:textId="77777777" w:rsidR="00EE7C43" w:rsidRPr="00694B1F" w:rsidRDefault="00EE7C43" w:rsidP="002B6EA6">
            <w:pPr>
              <w:rPr>
                <w:rFonts w:cstheme="minorHAnsi"/>
              </w:rPr>
            </w:pPr>
            <w:r w:rsidRPr="00694B1F">
              <w:rPr>
                <w:rFonts w:cstheme="minorHAnsi"/>
              </w:rPr>
              <w:t>exp Budgets/</w:t>
            </w:r>
          </w:p>
        </w:tc>
        <w:tc>
          <w:tcPr>
            <w:tcW w:w="815" w:type="pct"/>
          </w:tcPr>
          <w:p w14:paraId="23A36793" w14:textId="77777777" w:rsidR="00EE7C43" w:rsidRPr="00694B1F" w:rsidRDefault="00EE7C43" w:rsidP="002B6EA6">
            <w:pPr>
              <w:rPr>
                <w:rFonts w:cstheme="minorHAnsi"/>
              </w:rPr>
            </w:pPr>
            <w:r w:rsidRPr="00694B1F">
              <w:rPr>
                <w:rFonts w:cstheme="minorHAnsi"/>
              </w:rPr>
              <w:t>14207</w:t>
            </w:r>
          </w:p>
        </w:tc>
      </w:tr>
      <w:tr w:rsidR="00EE7C43" w:rsidRPr="00694B1F" w14:paraId="4E6A5050" w14:textId="77777777" w:rsidTr="002B6EA6">
        <w:trPr>
          <w:trHeight w:val="58"/>
          <w:jc w:val="center"/>
        </w:trPr>
        <w:tc>
          <w:tcPr>
            <w:tcW w:w="1566" w:type="pct"/>
            <w:vMerge/>
          </w:tcPr>
          <w:p w14:paraId="18068029" w14:textId="77777777" w:rsidR="00EE7C43" w:rsidRPr="00694B1F" w:rsidRDefault="00EE7C43" w:rsidP="002B6EA6">
            <w:pPr>
              <w:jc w:val="center"/>
              <w:rPr>
                <w:rFonts w:cstheme="minorHAnsi"/>
              </w:rPr>
            </w:pPr>
          </w:p>
        </w:tc>
        <w:tc>
          <w:tcPr>
            <w:tcW w:w="771" w:type="pct"/>
          </w:tcPr>
          <w:p w14:paraId="4C6F5F57" w14:textId="77777777" w:rsidR="00EE7C43" w:rsidRPr="00694B1F" w:rsidRDefault="00EE7C43" w:rsidP="002B6EA6">
            <w:pPr>
              <w:rPr>
                <w:rFonts w:cstheme="minorHAnsi"/>
              </w:rPr>
            </w:pPr>
            <w:r w:rsidRPr="00694B1F">
              <w:rPr>
                <w:rFonts w:cstheme="minorHAnsi"/>
              </w:rPr>
              <w:t>10</w:t>
            </w:r>
          </w:p>
        </w:tc>
        <w:tc>
          <w:tcPr>
            <w:tcW w:w="1848" w:type="pct"/>
          </w:tcPr>
          <w:p w14:paraId="67A95A27" w14:textId="77777777" w:rsidR="00EE7C43" w:rsidRPr="00694B1F" w:rsidRDefault="00EE7C43" w:rsidP="002B6EA6">
            <w:pPr>
              <w:rPr>
                <w:rFonts w:cstheme="minorHAnsi"/>
              </w:rPr>
            </w:pPr>
            <w:r w:rsidRPr="00694B1F">
              <w:rPr>
                <w:rFonts w:cstheme="minorHAnsi"/>
              </w:rPr>
              <w:t>budget*.ti,ab,kf.</w:t>
            </w:r>
          </w:p>
        </w:tc>
        <w:tc>
          <w:tcPr>
            <w:tcW w:w="815" w:type="pct"/>
          </w:tcPr>
          <w:p w14:paraId="66F48A4B" w14:textId="77777777" w:rsidR="00EE7C43" w:rsidRPr="00694B1F" w:rsidRDefault="00EE7C43" w:rsidP="002B6EA6">
            <w:pPr>
              <w:rPr>
                <w:rFonts w:cstheme="minorHAnsi"/>
              </w:rPr>
            </w:pPr>
            <w:r w:rsidRPr="00694B1F">
              <w:rPr>
                <w:rFonts w:cstheme="minorHAnsi"/>
              </w:rPr>
              <w:t>37902</w:t>
            </w:r>
          </w:p>
        </w:tc>
      </w:tr>
      <w:tr w:rsidR="00EE7C43" w:rsidRPr="00694B1F" w14:paraId="0667FB72" w14:textId="77777777" w:rsidTr="002B6EA6">
        <w:trPr>
          <w:trHeight w:val="58"/>
          <w:jc w:val="center"/>
        </w:trPr>
        <w:tc>
          <w:tcPr>
            <w:tcW w:w="1566" w:type="pct"/>
            <w:vMerge/>
          </w:tcPr>
          <w:p w14:paraId="5F97EA92" w14:textId="77777777" w:rsidR="00EE7C43" w:rsidRPr="00694B1F" w:rsidRDefault="00EE7C43" w:rsidP="002B6EA6">
            <w:pPr>
              <w:jc w:val="center"/>
              <w:rPr>
                <w:rFonts w:cstheme="minorHAnsi"/>
              </w:rPr>
            </w:pPr>
          </w:p>
        </w:tc>
        <w:tc>
          <w:tcPr>
            <w:tcW w:w="771" w:type="pct"/>
          </w:tcPr>
          <w:p w14:paraId="620ED740" w14:textId="77777777" w:rsidR="00EE7C43" w:rsidRPr="00694B1F" w:rsidRDefault="00EE7C43" w:rsidP="002B6EA6">
            <w:pPr>
              <w:rPr>
                <w:rFonts w:cstheme="minorHAnsi"/>
              </w:rPr>
            </w:pPr>
            <w:r w:rsidRPr="00694B1F">
              <w:rPr>
                <w:rFonts w:cstheme="minorHAnsi"/>
              </w:rPr>
              <w:t>11</w:t>
            </w:r>
          </w:p>
        </w:tc>
        <w:tc>
          <w:tcPr>
            <w:tcW w:w="1848" w:type="pct"/>
          </w:tcPr>
          <w:p w14:paraId="6E64A7E3" w14:textId="77777777" w:rsidR="00EE7C43" w:rsidRPr="00694B1F" w:rsidRDefault="00EE7C43" w:rsidP="002B6EA6">
            <w:pPr>
              <w:rPr>
                <w:rFonts w:cstheme="minorHAnsi"/>
              </w:rPr>
            </w:pPr>
            <w:r w:rsidRPr="00694B1F">
              <w:rPr>
                <w:rFonts w:cstheme="minorHAnsi"/>
              </w:rPr>
              <w:t>(economic* or cost or costs or costly or costing or price or prices or pricing or pharmacoeconomic* or pharmaco-economic* or expenditure or expenditures or expense or expenses or financial or finance or finances or financed).ti,kf.</w:t>
            </w:r>
          </w:p>
        </w:tc>
        <w:tc>
          <w:tcPr>
            <w:tcW w:w="815" w:type="pct"/>
          </w:tcPr>
          <w:p w14:paraId="2689900D" w14:textId="77777777" w:rsidR="00EE7C43" w:rsidRPr="00694B1F" w:rsidRDefault="00EE7C43" w:rsidP="002B6EA6">
            <w:pPr>
              <w:rPr>
                <w:rFonts w:cstheme="minorHAnsi"/>
              </w:rPr>
            </w:pPr>
            <w:r w:rsidRPr="00694B1F">
              <w:rPr>
                <w:rFonts w:cstheme="minorHAnsi"/>
              </w:rPr>
              <w:t>295331</w:t>
            </w:r>
          </w:p>
        </w:tc>
      </w:tr>
      <w:tr w:rsidR="00EE7C43" w:rsidRPr="00694B1F" w14:paraId="3A0E616A" w14:textId="77777777" w:rsidTr="002B6EA6">
        <w:trPr>
          <w:trHeight w:val="58"/>
          <w:jc w:val="center"/>
        </w:trPr>
        <w:tc>
          <w:tcPr>
            <w:tcW w:w="1566" w:type="pct"/>
            <w:vMerge/>
          </w:tcPr>
          <w:p w14:paraId="5E260B25" w14:textId="77777777" w:rsidR="00EE7C43" w:rsidRPr="00694B1F" w:rsidRDefault="00EE7C43" w:rsidP="002B6EA6">
            <w:pPr>
              <w:jc w:val="center"/>
              <w:rPr>
                <w:rFonts w:cstheme="minorHAnsi"/>
              </w:rPr>
            </w:pPr>
          </w:p>
        </w:tc>
        <w:tc>
          <w:tcPr>
            <w:tcW w:w="771" w:type="pct"/>
          </w:tcPr>
          <w:p w14:paraId="74867643" w14:textId="77777777" w:rsidR="00EE7C43" w:rsidRPr="00694B1F" w:rsidRDefault="00EE7C43" w:rsidP="002B6EA6">
            <w:pPr>
              <w:rPr>
                <w:rFonts w:cstheme="minorHAnsi"/>
              </w:rPr>
            </w:pPr>
            <w:r w:rsidRPr="00694B1F">
              <w:rPr>
                <w:rFonts w:cstheme="minorHAnsi"/>
              </w:rPr>
              <w:t>12</w:t>
            </w:r>
          </w:p>
        </w:tc>
        <w:tc>
          <w:tcPr>
            <w:tcW w:w="1848" w:type="pct"/>
          </w:tcPr>
          <w:p w14:paraId="6573D0CA" w14:textId="77777777" w:rsidR="00EE7C43" w:rsidRPr="00694B1F" w:rsidRDefault="00EE7C43" w:rsidP="002B6EA6">
            <w:pPr>
              <w:rPr>
                <w:rFonts w:cstheme="minorHAnsi"/>
              </w:rPr>
            </w:pPr>
            <w:r w:rsidRPr="00694B1F">
              <w:rPr>
                <w:rFonts w:cstheme="minorHAnsi"/>
              </w:rPr>
              <w:t>(economic* or cost or costs or costly or costing or price or prices or pricing or pharmacoeconomic* or pharmaco-economic* or expenditure or expenditures or expense or expenses or financial or finance or finances or financed).ab. /freq=2</w:t>
            </w:r>
          </w:p>
        </w:tc>
        <w:tc>
          <w:tcPr>
            <w:tcW w:w="815" w:type="pct"/>
          </w:tcPr>
          <w:p w14:paraId="271DB751" w14:textId="77777777" w:rsidR="00EE7C43" w:rsidRPr="00694B1F" w:rsidRDefault="00EE7C43" w:rsidP="002B6EA6">
            <w:pPr>
              <w:rPr>
                <w:rFonts w:cstheme="minorHAnsi"/>
              </w:rPr>
            </w:pPr>
            <w:r w:rsidRPr="00694B1F">
              <w:rPr>
                <w:rFonts w:cstheme="minorHAnsi"/>
              </w:rPr>
              <w:t>406230</w:t>
            </w:r>
          </w:p>
        </w:tc>
      </w:tr>
      <w:tr w:rsidR="00EE7C43" w:rsidRPr="00694B1F" w14:paraId="7D75857D" w14:textId="77777777" w:rsidTr="002B6EA6">
        <w:trPr>
          <w:trHeight w:val="58"/>
          <w:jc w:val="center"/>
        </w:trPr>
        <w:tc>
          <w:tcPr>
            <w:tcW w:w="1566" w:type="pct"/>
            <w:vMerge/>
          </w:tcPr>
          <w:p w14:paraId="54BBE1D2" w14:textId="77777777" w:rsidR="00EE7C43" w:rsidRPr="00694B1F" w:rsidRDefault="00EE7C43" w:rsidP="002B6EA6">
            <w:pPr>
              <w:jc w:val="center"/>
              <w:rPr>
                <w:rFonts w:cstheme="minorHAnsi"/>
              </w:rPr>
            </w:pPr>
          </w:p>
        </w:tc>
        <w:tc>
          <w:tcPr>
            <w:tcW w:w="771" w:type="pct"/>
          </w:tcPr>
          <w:p w14:paraId="46D3059D" w14:textId="77777777" w:rsidR="00EE7C43" w:rsidRPr="00694B1F" w:rsidRDefault="00EE7C43" w:rsidP="002B6EA6">
            <w:pPr>
              <w:rPr>
                <w:rFonts w:cstheme="minorHAnsi"/>
              </w:rPr>
            </w:pPr>
            <w:r w:rsidRPr="00694B1F">
              <w:rPr>
                <w:rFonts w:cstheme="minorHAnsi"/>
              </w:rPr>
              <w:t>13</w:t>
            </w:r>
          </w:p>
        </w:tc>
        <w:tc>
          <w:tcPr>
            <w:tcW w:w="1848" w:type="pct"/>
          </w:tcPr>
          <w:p w14:paraId="288B2716" w14:textId="77777777" w:rsidR="00EE7C43" w:rsidRPr="00694B1F" w:rsidRDefault="00EE7C43" w:rsidP="002B6EA6">
            <w:pPr>
              <w:rPr>
                <w:rFonts w:cstheme="minorHAnsi"/>
              </w:rPr>
            </w:pPr>
            <w:r w:rsidRPr="00694B1F">
              <w:rPr>
                <w:rFonts w:cstheme="minorHAnsi"/>
              </w:rPr>
              <w:t>(cost* adj2 (effective* or utilit* or benefit* or minimi* or analy* or outcome or outcomes)).ab,kf.</w:t>
            </w:r>
          </w:p>
        </w:tc>
        <w:tc>
          <w:tcPr>
            <w:tcW w:w="815" w:type="pct"/>
          </w:tcPr>
          <w:p w14:paraId="7D6742AB" w14:textId="77777777" w:rsidR="00EE7C43" w:rsidRPr="00694B1F" w:rsidRDefault="00EE7C43" w:rsidP="002B6EA6">
            <w:pPr>
              <w:rPr>
                <w:rFonts w:cstheme="minorHAnsi"/>
              </w:rPr>
            </w:pPr>
            <w:r w:rsidRPr="00694B1F">
              <w:rPr>
                <w:rFonts w:cstheme="minorHAnsi"/>
              </w:rPr>
              <w:t>224612</w:t>
            </w:r>
          </w:p>
        </w:tc>
      </w:tr>
      <w:tr w:rsidR="00EE7C43" w:rsidRPr="00694B1F" w14:paraId="42DB476D" w14:textId="77777777" w:rsidTr="002B6EA6">
        <w:trPr>
          <w:trHeight w:val="58"/>
          <w:jc w:val="center"/>
        </w:trPr>
        <w:tc>
          <w:tcPr>
            <w:tcW w:w="1566" w:type="pct"/>
            <w:vMerge/>
          </w:tcPr>
          <w:p w14:paraId="208F17DB" w14:textId="77777777" w:rsidR="00EE7C43" w:rsidRPr="00694B1F" w:rsidRDefault="00EE7C43" w:rsidP="002B6EA6">
            <w:pPr>
              <w:jc w:val="center"/>
              <w:rPr>
                <w:rFonts w:cstheme="minorHAnsi"/>
              </w:rPr>
            </w:pPr>
          </w:p>
        </w:tc>
        <w:tc>
          <w:tcPr>
            <w:tcW w:w="771" w:type="pct"/>
          </w:tcPr>
          <w:p w14:paraId="2C92E162" w14:textId="77777777" w:rsidR="00EE7C43" w:rsidRPr="00694B1F" w:rsidRDefault="00EE7C43" w:rsidP="002B6EA6">
            <w:pPr>
              <w:rPr>
                <w:rFonts w:cstheme="minorHAnsi"/>
              </w:rPr>
            </w:pPr>
            <w:r w:rsidRPr="00694B1F">
              <w:rPr>
                <w:rFonts w:cstheme="minorHAnsi"/>
              </w:rPr>
              <w:t>14</w:t>
            </w:r>
          </w:p>
        </w:tc>
        <w:tc>
          <w:tcPr>
            <w:tcW w:w="1848" w:type="pct"/>
          </w:tcPr>
          <w:p w14:paraId="19DD489E" w14:textId="77777777" w:rsidR="00EE7C43" w:rsidRPr="00694B1F" w:rsidRDefault="00EE7C43" w:rsidP="002B6EA6">
            <w:pPr>
              <w:rPr>
                <w:rFonts w:cstheme="minorHAnsi"/>
              </w:rPr>
            </w:pPr>
            <w:r w:rsidRPr="00694B1F">
              <w:rPr>
                <w:rFonts w:cstheme="minorHAnsi"/>
              </w:rPr>
              <w:t>(value adj2 (money or monetary)).ti,ab,kf.</w:t>
            </w:r>
          </w:p>
        </w:tc>
        <w:tc>
          <w:tcPr>
            <w:tcW w:w="815" w:type="pct"/>
          </w:tcPr>
          <w:p w14:paraId="59378AF9" w14:textId="77777777" w:rsidR="00EE7C43" w:rsidRPr="00694B1F" w:rsidRDefault="00EE7C43" w:rsidP="002B6EA6">
            <w:pPr>
              <w:rPr>
                <w:rFonts w:cstheme="minorHAnsi"/>
              </w:rPr>
            </w:pPr>
            <w:r w:rsidRPr="00694B1F">
              <w:rPr>
                <w:rFonts w:cstheme="minorHAnsi"/>
              </w:rPr>
              <w:t>3202</w:t>
            </w:r>
          </w:p>
        </w:tc>
      </w:tr>
      <w:tr w:rsidR="00EE7C43" w:rsidRPr="00694B1F" w14:paraId="141A6A73" w14:textId="77777777" w:rsidTr="002B6EA6">
        <w:trPr>
          <w:trHeight w:val="58"/>
          <w:jc w:val="center"/>
        </w:trPr>
        <w:tc>
          <w:tcPr>
            <w:tcW w:w="1566" w:type="pct"/>
            <w:vMerge/>
          </w:tcPr>
          <w:p w14:paraId="714FF9AF" w14:textId="77777777" w:rsidR="00EE7C43" w:rsidRPr="00694B1F" w:rsidRDefault="00EE7C43" w:rsidP="002B6EA6">
            <w:pPr>
              <w:jc w:val="center"/>
              <w:rPr>
                <w:rFonts w:cstheme="minorHAnsi"/>
              </w:rPr>
            </w:pPr>
          </w:p>
        </w:tc>
        <w:tc>
          <w:tcPr>
            <w:tcW w:w="771" w:type="pct"/>
          </w:tcPr>
          <w:p w14:paraId="242AADA8" w14:textId="77777777" w:rsidR="00EE7C43" w:rsidRPr="00694B1F" w:rsidRDefault="00EE7C43" w:rsidP="002B6EA6">
            <w:pPr>
              <w:rPr>
                <w:rFonts w:cstheme="minorHAnsi"/>
              </w:rPr>
            </w:pPr>
            <w:r w:rsidRPr="00694B1F">
              <w:rPr>
                <w:rFonts w:cstheme="minorHAnsi"/>
              </w:rPr>
              <w:t>15</w:t>
            </w:r>
          </w:p>
        </w:tc>
        <w:tc>
          <w:tcPr>
            <w:tcW w:w="1848" w:type="pct"/>
          </w:tcPr>
          <w:p w14:paraId="1454BBE8" w14:textId="77777777" w:rsidR="00EE7C43" w:rsidRPr="00694B1F" w:rsidRDefault="00EE7C43" w:rsidP="002B6EA6">
            <w:pPr>
              <w:rPr>
                <w:rFonts w:cstheme="minorHAnsi"/>
              </w:rPr>
            </w:pPr>
            <w:r w:rsidRPr="00694B1F">
              <w:rPr>
                <w:rFonts w:cstheme="minorHAnsi"/>
              </w:rPr>
              <w:t>exp models, economic/</w:t>
            </w:r>
          </w:p>
        </w:tc>
        <w:tc>
          <w:tcPr>
            <w:tcW w:w="815" w:type="pct"/>
          </w:tcPr>
          <w:p w14:paraId="11B97DC3" w14:textId="77777777" w:rsidR="00EE7C43" w:rsidRPr="00694B1F" w:rsidRDefault="00EE7C43" w:rsidP="002B6EA6">
            <w:pPr>
              <w:rPr>
                <w:rFonts w:cstheme="minorHAnsi"/>
              </w:rPr>
            </w:pPr>
            <w:r w:rsidRPr="00694B1F">
              <w:rPr>
                <w:rFonts w:cstheme="minorHAnsi"/>
              </w:rPr>
              <w:t>16300</w:t>
            </w:r>
          </w:p>
        </w:tc>
      </w:tr>
      <w:tr w:rsidR="00EE7C43" w:rsidRPr="00694B1F" w14:paraId="1F18209D" w14:textId="77777777" w:rsidTr="002B6EA6">
        <w:trPr>
          <w:trHeight w:val="58"/>
          <w:jc w:val="center"/>
        </w:trPr>
        <w:tc>
          <w:tcPr>
            <w:tcW w:w="1566" w:type="pct"/>
            <w:vMerge/>
          </w:tcPr>
          <w:p w14:paraId="547271A0" w14:textId="77777777" w:rsidR="00EE7C43" w:rsidRPr="00694B1F" w:rsidRDefault="00EE7C43" w:rsidP="002B6EA6">
            <w:pPr>
              <w:jc w:val="center"/>
              <w:rPr>
                <w:rFonts w:cstheme="minorHAnsi"/>
              </w:rPr>
            </w:pPr>
          </w:p>
        </w:tc>
        <w:tc>
          <w:tcPr>
            <w:tcW w:w="771" w:type="pct"/>
          </w:tcPr>
          <w:p w14:paraId="457DFBA3" w14:textId="77777777" w:rsidR="00EE7C43" w:rsidRPr="00694B1F" w:rsidRDefault="00EE7C43" w:rsidP="002B6EA6">
            <w:pPr>
              <w:rPr>
                <w:rFonts w:cstheme="minorHAnsi"/>
              </w:rPr>
            </w:pPr>
            <w:r w:rsidRPr="00694B1F">
              <w:rPr>
                <w:rFonts w:cstheme="minorHAnsi"/>
              </w:rPr>
              <w:t>16</w:t>
            </w:r>
          </w:p>
        </w:tc>
        <w:tc>
          <w:tcPr>
            <w:tcW w:w="1848" w:type="pct"/>
          </w:tcPr>
          <w:p w14:paraId="0D2B875E" w14:textId="77777777" w:rsidR="00EE7C43" w:rsidRPr="00694B1F" w:rsidRDefault="00EE7C43" w:rsidP="002B6EA6">
            <w:pPr>
              <w:rPr>
                <w:rFonts w:cstheme="minorHAnsi"/>
              </w:rPr>
            </w:pPr>
            <w:r w:rsidRPr="00694B1F">
              <w:rPr>
                <w:rFonts w:cstheme="minorHAnsi"/>
              </w:rPr>
              <w:t>economic model*.ab,kf.</w:t>
            </w:r>
          </w:p>
        </w:tc>
        <w:tc>
          <w:tcPr>
            <w:tcW w:w="815" w:type="pct"/>
          </w:tcPr>
          <w:p w14:paraId="59F4CAE2" w14:textId="77777777" w:rsidR="00EE7C43" w:rsidRPr="00694B1F" w:rsidRDefault="00EE7C43" w:rsidP="002B6EA6">
            <w:pPr>
              <w:rPr>
                <w:rFonts w:cstheme="minorHAnsi"/>
              </w:rPr>
            </w:pPr>
            <w:r w:rsidRPr="00694B1F">
              <w:rPr>
                <w:rFonts w:cstheme="minorHAnsi"/>
              </w:rPr>
              <w:t>4440</w:t>
            </w:r>
          </w:p>
        </w:tc>
      </w:tr>
      <w:tr w:rsidR="00EE7C43" w:rsidRPr="00694B1F" w14:paraId="34A3EB72" w14:textId="77777777" w:rsidTr="002B6EA6">
        <w:trPr>
          <w:trHeight w:val="58"/>
          <w:jc w:val="center"/>
        </w:trPr>
        <w:tc>
          <w:tcPr>
            <w:tcW w:w="1566" w:type="pct"/>
            <w:vMerge/>
          </w:tcPr>
          <w:p w14:paraId="7BA7D8B6" w14:textId="77777777" w:rsidR="00EE7C43" w:rsidRPr="00694B1F" w:rsidRDefault="00EE7C43" w:rsidP="002B6EA6">
            <w:pPr>
              <w:jc w:val="center"/>
              <w:rPr>
                <w:rFonts w:cstheme="minorHAnsi"/>
              </w:rPr>
            </w:pPr>
          </w:p>
        </w:tc>
        <w:tc>
          <w:tcPr>
            <w:tcW w:w="771" w:type="pct"/>
          </w:tcPr>
          <w:p w14:paraId="7131A85D" w14:textId="77777777" w:rsidR="00EE7C43" w:rsidRPr="00694B1F" w:rsidRDefault="00EE7C43" w:rsidP="002B6EA6">
            <w:pPr>
              <w:rPr>
                <w:rFonts w:cstheme="minorHAnsi"/>
              </w:rPr>
            </w:pPr>
            <w:r w:rsidRPr="00694B1F">
              <w:rPr>
                <w:rFonts w:cstheme="minorHAnsi"/>
              </w:rPr>
              <w:t>17</w:t>
            </w:r>
          </w:p>
        </w:tc>
        <w:tc>
          <w:tcPr>
            <w:tcW w:w="1848" w:type="pct"/>
          </w:tcPr>
          <w:p w14:paraId="1914E782" w14:textId="77777777" w:rsidR="00EE7C43" w:rsidRPr="00694B1F" w:rsidRDefault="00EE7C43" w:rsidP="002B6EA6">
            <w:pPr>
              <w:rPr>
                <w:rFonts w:cstheme="minorHAnsi"/>
              </w:rPr>
            </w:pPr>
            <w:r w:rsidRPr="00694B1F">
              <w:rPr>
                <w:rFonts w:cstheme="minorHAnsi"/>
              </w:rPr>
              <w:t>markov chains/</w:t>
            </w:r>
          </w:p>
        </w:tc>
        <w:tc>
          <w:tcPr>
            <w:tcW w:w="815" w:type="pct"/>
          </w:tcPr>
          <w:p w14:paraId="5202131C" w14:textId="77777777" w:rsidR="00EE7C43" w:rsidRPr="00694B1F" w:rsidRDefault="00EE7C43" w:rsidP="002B6EA6">
            <w:pPr>
              <w:rPr>
                <w:rFonts w:cstheme="minorHAnsi"/>
              </w:rPr>
            </w:pPr>
            <w:r w:rsidRPr="00694B1F">
              <w:rPr>
                <w:rFonts w:cstheme="minorHAnsi"/>
              </w:rPr>
              <w:t>16134</w:t>
            </w:r>
          </w:p>
        </w:tc>
      </w:tr>
      <w:tr w:rsidR="00EE7C43" w:rsidRPr="00694B1F" w14:paraId="5E4BBD3B" w14:textId="77777777" w:rsidTr="002B6EA6">
        <w:trPr>
          <w:trHeight w:val="58"/>
          <w:jc w:val="center"/>
        </w:trPr>
        <w:tc>
          <w:tcPr>
            <w:tcW w:w="1566" w:type="pct"/>
            <w:vMerge/>
          </w:tcPr>
          <w:p w14:paraId="0F8C38D4" w14:textId="77777777" w:rsidR="00EE7C43" w:rsidRPr="00694B1F" w:rsidRDefault="00EE7C43" w:rsidP="002B6EA6">
            <w:pPr>
              <w:jc w:val="center"/>
              <w:rPr>
                <w:rFonts w:cstheme="minorHAnsi"/>
              </w:rPr>
            </w:pPr>
          </w:p>
        </w:tc>
        <w:tc>
          <w:tcPr>
            <w:tcW w:w="771" w:type="pct"/>
          </w:tcPr>
          <w:p w14:paraId="116CCA47" w14:textId="77777777" w:rsidR="00EE7C43" w:rsidRPr="00694B1F" w:rsidRDefault="00EE7C43" w:rsidP="002B6EA6">
            <w:pPr>
              <w:rPr>
                <w:rFonts w:cstheme="minorHAnsi"/>
              </w:rPr>
            </w:pPr>
            <w:r w:rsidRPr="00694B1F">
              <w:rPr>
                <w:rFonts w:cstheme="minorHAnsi"/>
              </w:rPr>
              <w:t>18</w:t>
            </w:r>
          </w:p>
        </w:tc>
        <w:tc>
          <w:tcPr>
            <w:tcW w:w="1848" w:type="pct"/>
          </w:tcPr>
          <w:p w14:paraId="1598AE2F" w14:textId="77777777" w:rsidR="00EE7C43" w:rsidRPr="00694B1F" w:rsidRDefault="00EE7C43" w:rsidP="002B6EA6">
            <w:pPr>
              <w:rPr>
                <w:rFonts w:cstheme="minorHAnsi"/>
              </w:rPr>
            </w:pPr>
            <w:r w:rsidRPr="00694B1F">
              <w:rPr>
                <w:rFonts w:cstheme="minorHAnsi"/>
              </w:rPr>
              <w:t>markov.ti,ab,kf.</w:t>
            </w:r>
          </w:p>
        </w:tc>
        <w:tc>
          <w:tcPr>
            <w:tcW w:w="815" w:type="pct"/>
          </w:tcPr>
          <w:p w14:paraId="1D5EF0E2" w14:textId="77777777" w:rsidR="00EE7C43" w:rsidRPr="00694B1F" w:rsidRDefault="00EE7C43" w:rsidP="002B6EA6">
            <w:pPr>
              <w:rPr>
                <w:rFonts w:cstheme="minorHAnsi"/>
              </w:rPr>
            </w:pPr>
            <w:r w:rsidRPr="00694B1F">
              <w:rPr>
                <w:rFonts w:cstheme="minorHAnsi"/>
              </w:rPr>
              <w:t>30733</w:t>
            </w:r>
          </w:p>
        </w:tc>
      </w:tr>
      <w:tr w:rsidR="00EE7C43" w:rsidRPr="00694B1F" w14:paraId="0B13B273" w14:textId="77777777" w:rsidTr="002B6EA6">
        <w:trPr>
          <w:trHeight w:val="58"/>
          <w:jc w:val="center"/>
        </w:trPr>
        <w:tc>
          <w:tcPr>
            <w:tcW w:w="1566" w:type="pct"/>
            <w:vMerge/>
          </w:tcPr>
          <w:p w14:paraId="1AA763F1" w14:textId="77777777" w:rsidR="00EE7C43" w:rsidRPr="00694B1F" w:rsidRDefault="00EE7C43" w:rsidP="002B6EA6">
            <w:pPr>
              <w:jc w:val="center"/>
              <w:rPr>
                <w:rFonts w:cstheme="minorHAnsi"/>
              </w:rPr>
            </w:pPr>
          </w:p>
        </w:tc>
        <w:tc>
          <w:tcPr>
            <w:tcW w:w="771" w:type="pct"/>
          </w:tcPr>
          <w:p w14:paraId="22B1D06C" w14:textId="77777777" w:rsidR="00EE7C43" w:rsidRPr="00694B1F" w:rsidRDefault="00EE7C43" w:rsidP="002B6EA6">
            <w:pPr>
              <w:rPr>
                <w:rFonts w:cstheme="minorHAnsi"/>
              </w:rPr>
            </w:pPr>
            <w:r w:rsidRPr="00694B1F">
              <w:rPr>
                <w:rFonts w:cstheme="minorHAnsi"/>
              </w:rPr>
              <w:t>19</w:t>
            </w:r>
          </w:p>
        </w:tc>
        <w:tc>
          <w:tcPr>
            <w:tcW w:w="1848" w:type="pct"/>
          </w:tcPr>
          <w:p w14:paraId="1A9577BC" w14:textId="77777777" w:rsidR="00EE7C43" w:rsidRPr="00694B1F" w:rsidRDefault="00EE7C43" w:rsidP="002B6EA6">
            <w:pPr>
              <w:rPr>
                <w:rFonts w:cstheme="minorHAnsi"/>
              </w:rPr>
            </w:pPr>
            <w:r w:rsidRPr="00694B1F">
              <w:rPr>
                <w:rFonts w:cstheme="minorHAnsi"/>
              </w:rPr>
              <w:t>monte carlo method/</w:t>
            </w:r>
          </w:p>
        </w:tc>
        <w:tc>
          <w:tcPr>
            <w:tcW w:w="815" w:type="pct"/>
          </w:tcPr>
          <w:p w14:paraId="731F191F" w14:textId="77777777" w:rsidR="00EE7C43" w:rsidRPr="00694B1F" w:rsidRDefault="00EE7C43" w:rsidP="002B6EA6">
            <w:pPr>
              <w:rPr>
                <w:rFonts w:cstheme="minorHAnsi"/>
              </w:rPr>
            </w:pPr>
            <w:r w:rsidRPr="00694B1F">
              <w:rPr>
                <w:rFonts w:cstheme="minorHAnsi"/>
              </w:rPr>
              <w:t>32826</w:t>
            </w:r>
          </w:p>
        </w:tc>
      </w:tr>
      <w:tr w:rsidR="00EE7C43" w:rsidRPr="00694B1F" w14:paraId="4CB5E20E" w14:textId="77777777" w:rsidTr="002B6EA6">
        <w:trPr>
          <w:trHeight w:val="58"/>
          <w:jc w:val="center"/>
        </w:trPr>
        <w:tc>
          <w:tcPr>
            <w:tcW w:w="1566" w:type="pct"/>
            <w:vMerge/>
          </w:tcPr>
          <w:p w14:paraId="0DB1A6BE" w14:textId="77777777" w:rsidR="00EE7C43" w:rsidRPr="00694B1F" w:rsidRDefault="00EE7C43" w:rsidP="002B6EA6">
            <w:pPr>
              <w:jc w:val="center"/>
              <w:rPr>
                <w:rFonts w:cstheme="minorHAnsi"/>
              </w:rPr>
            </w:pPr>
          </w:p>
        </w:tc>
        <w:tc>
          <w:tcPr>
            <w:tcW w:w="771" w:type="pct"/>
          </w:tcPr>
          <w:p w14:paraId="73568D01" w14:textId="77777777" w:rsidR="00EE7C43" w:rsidRPr="00694B1F" w:rsidRDefault="00EE7C43" w:rsidP="002B6EA6">
            <w:pPr>
              <w:rPr>
                <w:rFonts w:cstheme="minorHAnsi"/>
              </w:rPr>
            </w:pPr>
            <w:r w:rsidRPr="00694B1F">
              <w:rPr>
                <w:rFonts w:cstheme="minorHAnsi"/>
              </w:rPr>
              <w:t>20</w:t>
            </w:r>
          </w:p>
        </w:tc>
        <w:tc>
          <w:tcPr>
            <w:tcW w:w="1848" w:type="pct"/>
          </w:tcPr>
          <w:p w14:paraId="5A6C523A" w14:textId="77777777" w:rsidR="00EE7C43" w:rsidRPr="00694B1F" w:rsidRDefault="00EE7C43" w:rsidP="002B6EA6">
            <w:pPr>
              <w:rPr>
                <w:rFonts w:cstheme="minorHAnsi"/>
              </w:rPr>
            </w:pPr>
            <w:r w:rsidRPr="00694B1F">
              <w:rPr>
                <w:rFonts w:cstheme="minorHAnsi"/>
              </w:rPr>
              <w:t>monte carlo.ti,ab,kf.</w:t>
            </w:r>
          </w:p>
        </w:tc>
        <w:tc>
          <w:tcPr>
            <w:tcW w:w="815" w:type="pct"/>
          </w:tcPr>
          <w:p w14:paraId="089B6672" w14:textId="77777777" w:rsidR="00EE7C43" w:rsidRPr="00694B1F" w:rsidRDefault="00EE7C43" w:rsidP="002B6EA6">
            <w:pPr>
              <w:rPr>
                <w:rFonts w:cstheme="minorHAnsi"/>
              </w:rPr>
            </w:pPr>
            <w:r w:rsidRPr="00694B1F">
              <w:rPr>
                <w:rFonts w:cstheme="minorHAnsi"/>
              </w:rPr>
              <w:t>62995</w:t>
            </w:r>
          </w:p>
        </w:tc>
      </w:tr>
      <w:tr w:rsidR="00EE7C43" w:rsidRPr="00694B1F" w14:paraId="5E8D1AEC" w14:textId="77777777" w:rsidTr="002B6EA6">
        <w:trPr>
          <w:trHeight w:val="58"/>
          <w:jc w:val="center"/>
        </w:trPr>
        <w:tc>
          <w:tcPr>
            <w:tcW w:w="1566" w:type="pct"/>
            <w:vMerge/>
          </w:tcPr>
          <w:p w14:paraId="78AE073A" w14:textId="77777777" w:rsidR="00EE7C43" w:rsidRPr="00694B1F" w:rsidRDefault="00EE7C43" w:rsidP="002B6EA6">
            <w:pPr>
              <w:jc w:val="center"/>
              <w:rPr>
                <w:rFonts w:cstheme="minorHAnsi"/>
              </w:rPr>
            </w:pPr>
          </w:p>
        </w:tc>
        <w:tc>
          <w:tcPr>
            <w:tcW w:w="771" w:type="pct"/>
          </w:tcPr>
          <w:p w14:paraId="47583B99" w14:textId="77777777" w:rsidR="00EE7C43" w:rsidRPr="00694B1F" w:rsidRDefault="00EE7C43" w:rsidP="002B6EA6">
            <w:pPr>
              <w:rPr>
                <w:rFonts w:cstheme="minorHAnsi"/>
              </w:rPr>
            </w:pPr>
            <w:r w:rsidRPr="00694B1F">
              <w:rPr>
                <w:rFonts w:cstheme="minorHAnsi"/>
              </w:rPr>
              <w:t>21</w:t>
            </w:r>
          </w:p>
        </w:tc>
        <w:tc>
          <w:tcPr>
            <w:tcW w:w="1848" w:type="pct"/>
          </w:tcPr>
          <w:p w14:paraId="1EF33C6B" w14:textId="77777777" w:rsidR="00EE7C43" w:rsidRPr="00694B1F" w:rsidRDefault="00EE7C43" w:rsidP="002B6EA6">
            <w:pPr>
              <w:rPr>
                <w:rFonts w:cstheme="minorHAnsi"/>
              </w:rPr>
            </w:pPr>
            <w:r w:rsidRPr="00694B1F">
              <w:rPr>
                <w:rFonts w:cstheme="minorHAnsi"/>
              </w:rPr>
              <w:t>exp Decision Theory/</w:t>
            </w:r>
          </w:p>
        </w:tc>
        <w:tc>
          <w:tcPr>
            <w:tcW w:w="815" w:type="pct"/>
          </w:tcPr>
          <w:p w14:paraId="7461948F" w14:textId="77777777" w:rsidR="00EE7C43" w:rsidRPr="00694B1F" w:rsidRDefault="00EE7C43" w:rsidP="002B6EA6">
            <w:pPr>
              <w:rPr>
                <w:rFonts w:cstheme="minorHAnsi"/>
              </w:rPr>
            </w:pPr>
            <w:r w:rsidRPr="00694B1F">
              <w:rPr>
                <w:rFonts w:cstheme="minorHAnsi"/>
              </w:rPr>
              <w:t>13626</w:t>
            </w:r>
          </w:p>
        </w:tc>
      </w:tr>
      <w:tr w:rsidR="00EE7C43" w:rsidRPr="00694B1F" w14:paraId="6E2B9AF8" w14:textId="77777777" w:rsidTr="002B6EA6">
        <w:trPr>
          <w:trHeight w:val="58"/>
          <w:jc w:val="center"/>
        </w:trPr>
        <w:tc>
          <w:tcPr>
            <w:tcW w:w="1566" w:type="pct"/>
            <w:vMerge/>
          </w:tcPr>
          <w:p w14:paraId="664EBC01" w14:textId="77777777" w:rsidR="00EE7C43" w:rsidRPr="00694B1F" w:rsidRDefault="00EE7C43" w:rsidP="002B6EA6">
            <w:pPr>
              <w:jc w:val="center"/>
              <w:rPr>
                <w:rFonts w:cstheme="minorHAnsi"/>
              </w:rPr>
            </w:pPr>
          </w:p>
        </w:tc>
        <w:tc>
          <w:tcPr>
            <w:tcW w:w="771" w:type="pct"/>
          </w:tcPr>
          <w:p w14:paraId="758F5E42" w14:textId="77777777" w:rsidR="00EE7C43" w:rsidRPr="00694B1F" w:rsidRDefault="00EE7C43" w:rsidP="002B6EA6">
            <w:pPr>
              <w:rPr>
                <w:rFonts w:cstheme="minorHAnsi"/>
              </w:rPr>
            </w:pPr>
            <w:r w:rsidRPr="00694B1F">
              <w:rPr>
                <w:rFonts w:cstheme="minorHAnsi"/>
              </w:rPr>
              <w:t>22</w:t>
            </w:r>
          </w:p>
        </w:tc>
        <w:tc>
          <w:tcPr>
            <w:tcW w:w="1848" w:type="pct"/>
          </w:tcPr>
          <w:p w14:paraId="181FF966" w14:textId="77777777" w:rsidR="00EE7C43" w:rsidRPr="00694B1F" w:rsidRDefault="00EE7C43" w:rsidP="002B6EA6">
            <w:pPr>
              <w:rPr>
                <w:rFonts w:cstheme="minorHAnsi"/>
              </w:rPr>
            </w:pPr>
            <w:r w:rsidRPr="00694B1F">
              <w:rPr>
                <w:rFonts w:cstheme="minorHAnsi"/>
              </w:rPr>
              <w:t>(decision* adj2 (tree* or analy* or model*)).ti,ab,kf.</w:t>
            </w:r>
          </w:p>
        </w:tc>
        <w:tc>
          <w:tcPr>
            <w:tcW w:w="815" w:type="pct"/>
          </w:tcPr>
          <w:p w14:paraId="1DAF756E" w14:textId="77777777" w:rsidR="00EE7C43" w:rsidRPr="00694B1F" w:rsidRDefault="00EE7C43" w:rsidP="002B6EA6">
            <w:pPr>
              <w:rPr>
                <w:rFonts w:cstheme="minorHAnsi"/>
              </w:rPr>
            </w:pPr>
            <w:r w:rsidRPr="00694B1F">
              <w:rPr>
                <w:rFonts w:cstheme="minorHAnsi"/>
              </w:rPr>
              <w:t>42583</w:t>
            </w:r>
          </w:p>
          <w:p w14:paraId="6F38B95A" w14:textId="77777777" w:rsidR="00EE7C43" w:rsidRPr="00694B1F" w:rsidRDefault="00EE7C43" w:rsidP="002B6EA6">
            <w:pPr>
              <w:rPr>
                <w:rFonts w:cstheme="minorHAnsi"/>
              </w:rPr>
            </w:pPr>
          </w:p>
        </w:tc>
      </w:tr>
      <w:tr w:rsidR="00EE7C43" w:rsidRPr="00694B1F" w14:paraId="4279C8A2" w14:textId="77777777" w:rsidTr="002B6EA6">
        <w:trPr>
          <w:trHeight w:val="58"/>
          <w:jc w:val="center"/>
        </w:trPr>
        <w:tc>
          <w:tcPr>
            <w:tcW w:w="1566" w:type="pct"/>
            <w:vMerge/>
          </w:tcPr>
          <w:p w14:paraId="19E4FDE1" w14:textId="77777777" w:rsidR="00EE7C43" w:rsidRPr="00694B1F" w:rsidRDefault="00EE7C43" w:rsidP="002B6EA6">
            <w:pPr>
              <w:jc w:val="center"/>
              <w:rPr>
                <w:rFonts w:cstheme="minorHAnsi"/>
              </w:rPr>
            </w:pPr>
          </w:p>
        </w:tc>
        <w:tc>
          <w:tcPr>
            <w:tcW w:w="771" w:type="pct"/>
          </w:tcPr>
          <w:p w14:paraId="00EC55DE" w14:textId="77777777" w:rsidR="00EE7C43" w:rsidRPr="00694B1F" w:rsidRDefault="00EE7C43" w:rsidP="002B6EA6">
            <w:pPr>
              <w:rPr>
                <w:rFonts w:cstheme="minorHAnsi"/>
              </w:rPr>
            </w:pPr>
            <w:r w:rsidRPr="00694B1F">
              <w:rPr>
                <w:rFonts w:cstheme="minorHAnsi"/>
              </w:rPr>
              <w:t>23</w:t>
            </w:r>
          </w:p>
        </w:tc>
        <w:tc>
          <w:tcPr>
            <w:tcW w:w="1848" w:type="pct"/>
          </w:tcPr>
          <w:p w14:paraId="05A6D0D0" w14:textId="77777777" w:rsidR="00EE7C43" w:rsidRPr="00694B1F" w:rsidRDefault="00EE7C43" w:rsidP="002B6EA6">
            <w:pPr>
              <w:rPr>
                <w:rFonts w:cstheme="minorHAnsi"/>
              </w:rPr>
            </w:pPr>
            <w:r w:rsidRPr="00694B1F">
              <w:rPr>
                <w:rFonts w:cstheme="minorHAnsi"/>
              </w:rPr>
              <w:t>or/1-22</w:t>
            </w:r>
          </w:p>
        </w:tc>
        <w:tc>
          <w:tcPr>
            <w:tcW w:w="815" w:type="pct"/>
          </w:tcPr>
          <w:p w14:paraId="6BA560A7" w14:textId="77777777" w:rsidR="00EE7C43" w:rsidRPr="00694B1F" w:rsidRDefault="00EE7C43" w:rsidP="002B6EA6">
            <w:pPr>
              <w:rPr>
                <w:rFonts w:cstheme="minorHAnsi"/>
              </w:rPr>
            </w:pPr>
            <w:r w:rsidRPr="00694B1F">
              <w:rPr>
                <w:rFonts w:cstheme="minorHAnsi"/>
              </w:rPr>
              <w:t>945427</w:t>
            </w:r>
          </w:p>
        </w:tc>
      </w:tr>
      <w:tr w:rsidR="00EE7C43" w:rsidRPr="00694B1F" w14:paraId="78B1DFD3" w14:textId="77777777" w:rsidTr="002B6EA6">
        <w:trPr>
          <w:jc w:val="center"/>
        </w:trPr>
        <w:tc>
          <w:tcPr>
            <w:tcW w:w="1566" w:type="pct"/>
          </w:tcPr>
          <w:p w14:paraId="5512C0E6" w14:textId="77777777" w:rsidR="00EE7C43" w:rsidRPr="00694B1F" w:rsidRDefault="00EE7C43" w:rsidP="002B6EA6">
            <w:pPr>
              <w:jc w:val="center"/>
            </w:pPr>
            <w:r w:rsidRPr="00694B1F">
              <w:rPr>
                <w:rFonts w:cstheme="minorHAnsi"/>
              </w:rPr>
              <w:t>Multiple system atrophy</w:t>
            </w:r>
          </w:p>
        </w:tc>
        <w:tc>
          <w:tcPr>
            <w:tcW w:w="771" w:type="pct"/>
          </w:tcPr>
          <w:p w14:paraId="4B7F0D6C" w14:textId="77777777" w:rsidR="00EE7C43" w:rsidRPr="00694B1F" w:rsidRDefault="00EE7C43" w:rsidP="002B6EA6">
            <w:r w:rsidRPr="00694B1F">
              <w:t>24</w:t>
            </w:r>
          </w:p>
        </w:tc>
        <w:tc>
          <w:tcPr>
            <w:tcW w:w="1848" w:type="pct"/>
          </w:tcPr>
          <w:p w14:paraId="6432C837" w14:textId="77777777" w:rsidR="00EE7C43" w:rsidRPr="00694B1F" w:rsidRDefault="00EE7C43" w:rsidP="002B6EA6">
            <w:r w:rsidRPr="00694B1F">
              <w:t>exp Multiple System Atrophy/ or system atrophy.ti,ab,kf.</w:t>
            </w:r>
          </w:p>
        </w:tc>
        <w:tc>
          <w:tcPr>
            <w:tcW w:w="815" w:type="pct"/>
          </w:tcPr>
          <w:p w14:paraId="0B37D9F9" w14:textId="77777777" w:rsidR="00EE7C43" w:rsidRPr="00694B1F" w:rsidRDefault="00EE7C43" w:rsidP="002B6EA6">
            <w:r w:rsidRPr="00694B1F">
              <w:t>6762</w:t>
            </w:r>
          </w:p>
        </w:tc>
      </w:tr>
      <w:tr w:rsidR="00EE7C43" w:rsidRPr="00694B1F" w14:paraId="621BFA10" w14:textId="77777777" w:rsidTr="002B6EA6">
        <w:trPr>
          <w:jc w:val="center"/>
        </w:trPr>
        <w:tc>
          <w:tcPr>
            <w:tcW w:w="1566" w:type="pct"/>
          </w:tcPr>
          <w:p w14:paraId="5AE48E99" w14:textId="77777777" w:rsidR="00EE7C43" w:rsidRPr="00694B1F" w:rsidRDefault="00EE7C43" w:rsidP="002B6EA6">
            <w:pPr>
              <w:jc w:val="center"/>
            </w:pPr>
            <w:r w:rsidRPr="00694B1F">
              <w:t>Total</w:t>
            </w:r>
          </w:p>
        </w:tc>
        <w:tc>
          <w:tcPr>
            <w:tcW w:w="771" w:type="pct"/>
          </w:tcPr>
          <w:p w14:paraId="0D3F619F" w14:textId="77777777" w:rsidR="00EE7C43" w:rsidRPr="00694B1F" w:rsidRDefault="00EE7C43" w:rsidP="002B6EA6">
            <w:r w:rsidRPr="00694B1F">
              <w:t>25</w:t>
            </w:r>
          </w:p>
        </w:tc>
        <w:tc>
          <w:tcPr>
            <w:tcW w:w="1848" w:type="pct"/>
          </w:tcPr>
          <w:p w14:paraId="5390C2AA" w14:textId="77777777" w:rsidR="00EE7C43" w:rsidRPr="00694B1F" w:rsidRDefault="00EE7C43" w:rsidP="002B6EA6">
            <w:pPr>
              <w:rPr>
                <w:rFonts w:cstheme="minorHAnsi"/>
              </w:rPr>
            </w:pPr>
            <w:r w:rsidRPr="00694B1F">
              <w:rPr>
                <w:rFonts w:cstheme="minorHAnsi"/>
              </w:rPr>
              <w:t>23 and 24</w:t>
            </w:r>
          </w:p>
        </w:tc>
        <w:tc>
          <w:tcPr>
            <w:tcW w:w="815" w:type="pct"/>
          </w:tcPr>
          <w:p w14:paraId="7388CC8C"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43</w:t>
            </w:r>
          </w:p>
        </w:tc>
      </w:tr>
    </w:tbl>
    <w:p w14:paraId="66552488" w14:textId="77777777" w:rsidR="00EE7C43" w:rsidRPr="00694B1F" w:rsidRDefault="00EE7C43" w:rsidP="00EE7C43"/>
    <w:p w14:paraId="6B6764BF" w14:textId="0A0DC879"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2</w:t>
      </w:r>
      <w:r w:rsidRPr="00694B1F">
        <w:fldChar w:fldCharType="end"/>
      </w:r>
      <w:r w:rsidRPr="00694B1F">
        <w:t>: MEDLINE (1946 to May 6, 2024) systematic searches on Ovid platform for health utilities and multiple system atrophy performed on the 7th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223F3272" w14:textId="77777777" w:rsidTr="002B6EA6">
        <w:trPr>
          <w:jc w:val="center"/>
        </w:trPr>
        <w:tc>
          <w:tcPr>
            <w:tcW w:w="1566" w:type="pct"/>
          </w:tcPr>
          <w:p w14:paraId="7890F070" w14:textId="77777777" w:rsidR="00EE7C43" w:rsidRPr="00694B1F" w:rsidRDefault="00EE7C43" w:rsidP="002B6EA6">
            <w:pPr>
              <w:jc w:val="center"/>
              <w:rPr>
                <w:b/>
                <w:bCs/>
              </w:rPr>
            </w:pPr>
            <w:r w:rsidRPr="00694B1F">
              <w:rPr>
                <w:b/>
                <w:bCs/>
              </w:rPr>
              <w:t>Topic</w:t>
            </w:r>
          </w:p>
        </w:tc>
        <w:tc>
          <w:tcPr>
            <w:tcW w:w="771" w:type="pct"/>
          </w:tcPr>
          <w:p w14:paraId="6B64FF08" w14:textId="77777777" w:rsidR="00EE7C43" w:rsidRPr="00694B1F" w:rsidRDefault="00EE7C43" w:rsidP="002B6EA6">
            <w:pPr>
              <w:jc w:val="center"/>
              <w:rPr>
                <w:b/>
                <w:bCs/>
              </w:rPr>
            </w:pPr>
            <w:r w:rsidRPr="00694B1F">
              <w:rPr>
                <w:b/>
                <w:bCs/>
              </w:rPr>
              <w:t xml:space="preserve">Number </w:t>
            </w:r>
          </w:p>
        </w:tc>
        <w:tc>
          <w:tcPr>
            <w:tcW w:w="1848" w:type="pct"/>
          </w:tcPr>
          <w:p w14:paraId="1C98C9F9" w14:textId="77777777" w:rsidR="00EE7C43" w:rsidRPr="00694B1F" w:rsidRDefault="00EE7C43" w:rsidP="002B6EA6">
            <w:pPr>
              <w:jc w:val="center"/>
              <w:rPr>
                <w:b/>
                <w:bCs/>
              </w:rPr>
            </w:pPr>
            <w:r w:rsidRPr="00694B1F">
              <w:rPr>
                <w:b/>
                <w:bCs/>
              </w:rPr>
              <w:t>Search</w:t>
            </w:r>
          </w:p>
        </w:tc>
        <w:tc>
          <w:tcPr>
            <w:tcW w:w="815" w:type="pct"/>
          </w:tcPr>
          <w:p w14:paraId="2C8916DF" w14:textId="77777777" w:rsidR="00EE7C43" w:rsidRPr="00694B1F" w:rsidRDefault="00EE7C43" w:rsidP="002B6EA6">
            <w:pPr>
              <w:jc w:val="center"/>
              <w:rPr>
                <w:b/>
                <w:bCs/>
              </w:rPr>
            </w:pPr>
            <w:r w:rsidRPr="00694B1F">
              <w:rPr>
                <w:b/>
                <w:bCs/>
              </w:rPr>
              <w:t>Hits</w:t>
            </w:r>
          </w:p>
        </w:tc>
      </w:tr>
      <w:tr w:rsidR="00EE7C43" w:rsidRPr="00694B1F" w14:paraId="1971ADDC" w14:textId="77777777" w:rsidTr="002B6EA6">
        <w:trPr>
          <w:trHeight w:val="74"/>
          <w:jc w:val="center"/>
        </w:trPr>
        <w:tc>
          <w:tcPr>
            <w:tcW w:w="1566" w:type="pct"/>
            <w:vMerge w:val="restart"/>
          </w:tcPr>
          <w:p w14:paraId="6D7EF330" w14:textId="77777777" w:rsidR="00EE7C43" w:rsidRPr="00694B1F" w:rsidRDefault="00EE7C43" w:rsidP="002B6EA6">
            <w:pPr>
              <w:jc w:val="center"/>
              <w:rPr>
                <w:rFonts w:cstheme="minorHAnsi"/>
              </w:rPr>
            </w:pPr>
          </w:p>
          <w:p w14:paraId="3A4465FC" w14:textId="77777777" w:rsidR="00EE7C43" w:rsidRPr="00694B1F" w:rsidRDefault="00EE7C43" w:rsidP="002B6EA6">
            <w:pPr>
              <w:jc w:val="center"/>
              <w:rPr>
                <w:rFonts w:cstheme="minorHAnsi"/>
              </w:rPr>
            </w:pPr>
            <w:r w:rsidRPr="00694B1F">
              <w:rPr>
                <w:rFonts w:cstheme="minorHAnsi"/>
              </w:rPr>
              <w:t>Health Utilities / Quality of life</w:t>
            </w:r>
          </w:p>
        </w:tc>
        <w:tc>
          <w:tcPr>
            <w:tcW w:w="771" w:type="pct"/>
          </w:tcPr>
          <w:p w14:paraId="6D093D99" w14:textId="77777777" w:rsidR="00EE7C43" w:rsidRPr="00694B1F" w:rsidRDefault="00EE7C43" w:rsidP="002B6EA6">
            <w:pPr>
              <w:rPr>
                <w:rFonts w:cstheme="minorHAnsi"/>
              </w:rPr>
            </w:pPr>
            <w:r w:rsidRPr="00694B1F">
              <w:rPr>
                <w:rFonts w:cstheme="minorHAnsi"/>
              </w:rPr>
              <w:t>1</w:t>
            </w:r>
          </w:p>
        </w:tc>
        <w:tc>
          <w:tcPr>
            <w:tcW w:w="1848" w:type="pct"/>
          </w:tcPr>
          <w:p w14:paraId="168D1A9C" w14:textId="77777777" w:rsidR="00EE7C43" w:rsidRPr="00694B1F" w:rsidRDefault="00EE7C43" w:rsidP="002B6EA6">
            <w:pPr>
              <w:rPr>
                <w:rFonts w:cstheme="minorHAnsi"/>
              </w:rPr>
            </w:pPr>
            <w:r w:rsidRPr="00694B1F">
              <w:rPr>
                <w:rFonts w:cstheme="minorHAnsi"/>
              </w:rPr>
              <w:t>"Value of Life"/</w:t>
            </w:r>
          </w:p>
        </w:tc>
        <w:tc>
          <w:tcPr>
            <w:tcW w:w="815" w:type="pct"/>
          </w:tcPr>
          <w:p w14:paraId="3E42883F" w14:textId="77777777" w:rsidR="00EE7C43" w:rsidRPr="00694B1F" w:rsidRDefault="00EE7C43" w:rsidP="002B6EA6">
            <w:pPr>
              <w:rPr>
                <w:rFonts w:cstheme="minorHAnsi"/>
              </w:rPr>
            </w:pPr>
            <w:r w:rsidRPr="00694B1F">
              <w:rPr>
                <w:rFonts w:cstheme="minorHAnsi"/>
              </w:rPr>
              <w:t>5824</w:t>
            </w:r>
          </w:p>
        </w:tc>
      </w:tr>
      <w:tr w:rsidR="00EE7C43" w:rsidRPr="00694B1F" w14:paraId="3D540648" w14:textId="77777777" w:rsidTr="002B6EA6">
        <w:trPr>
          <w:trHeight w:val="58"/>
          <w:jc w:val="center"/>
        </w:trPr>
        <w:tc>
          <w:tcPr>
            <w:tcW w:w="1566" w:type="pct"/>
            <w:vMerge/>
          </w:tcPr>
          <w:p w14:paraId="392783A6" w14:textId="77777777" w:rsidR="00EE7C43" w:rsidRPr="00694B1F" w:rsidRDefault="00EE7C43" w:rsidP="002B6EA6">
            <w:pPr>
              <w:jc w:val="center"/>
              <w:rPr>
                <w:rFonts w:cstheme="minorHAnsi"/>
              </w:rPr>
            </w:pPr>
          </w:p>
        </w:tc>
        <w:tc>
          <w:tcPr>
            <w:tcW w:w="771" w:type="pct"/>
          </w:tcPr>
          <w:p w14:paraId="3BF25005" w14:textId="77777777" w:rsidR="00EE7C43" w:rsidRPr="00694B1F" w:rsidRDefault="00EE7C43" w:rsidP="002B6EA6">
            <w:pPr>
              <w:rPr>
                <w:rFonts w:cstheme="minorHAnsi"/>
              </w:rPr>
            </w:pPr>
            <w:r w:rsidRPr="00694B1F">
              <w:rPr>
                <w:rFonts w:cstheme="minorHAnsi"/>
              </w:rPr>
              <w:t>2</w:t>
            </w:r>
          </w:p>
        </w:tc>
        <w:tc>
          <w:tcPr>
            <w:tcW w:w="1848" w:type="pct"/>
          </w:tcPr>
          <w:p w14:paraId="59F4AC0D" w14:textId="77777777" w:rsidR="00EE7C43" w:rsidRPr="00694B1F" w:rsidRDefault="00EE7C43" w:rsidP="002B6EA6">
            <w:pPr>
              <w:rPr>
                <w:rFonts w:cstheme="minorHAnsi"/>
              </w:rPr>
            </w:pPr>
            <w:r w:rsidRPr="00694B1F">
              <w:rPr>
                <w:rFonts w:cstheme="minorHAnsi"/>
              </w:rPr>
              <w:t>Quality of Life/</w:t>
            </w:r>
          </w:p>
        </w:tc>
        <w:tc>
          <w:tcPr>
            <w:tcW w:w="815" w:type="pct"/>
          </w:tcPr>
          <w:p w14:paraId="1A795F91" w14:textId="77777777" w:rsidR="00EE7C43" w:rsidRPr="00694B1F" w:rsidRDefault="00EE7C43" w:rsidP="002B6EA6">
            <w:pPr>
              <w:rPr>
                <w:rFonts w:cstheme="minorHAnsi"/>
              </w:rPr>
            </w:pPr>
            <w:r w:rsidRPr="00694B1F">
              <w:rPr>
                <w:rFonts w:cstheme="minorHAnsi"/>
              </w:rPr>
              <w:t>287639</w:t>
            </w:r>
          </w:p>
        </w:tc>
      </w:tr>
      <w:tr w:rsidR="00EE7C43" w:rsidRPr="00694B1F" w14:paraId="59528DBA" w14:textId="77777777" w:rsidTr="002B6EA6">
        <w:trPr>
          <w:trHeight w:val="58"/>
          <w:jc w:val="center"/>
        </w:trPr>
        <w:tc>
          <w:tcPr>
            <w:tcW w:w="1566" w:type="pct"/>
            <w:vMerge/>
          </w:tcPr>
          <w:p w14:paraId="5B81D25E" w14:textId="77777777" w:rsidR="00EE7C43" w:rsidRPr="00694B1F" w:rsidRDefault="00EE7C43" w:rsidP="002B6EA6">
            <w:pPr>
              <w:jc w:val="center"/>
              <w:rPr>
                <w:rFonts w:cstheme="minorHAnsi"/>
              </w:rPr>
            </w:pPr>
          </w:p>
        </w:tc>
        <w:tc>
          <w:tcPr>
            <w:tcW w:w="771" w:type="pct"/>
          </w:tcPr>
          <w:p w14:paraId="1E7054AA" w14:textId="77777777" w:rsidR="00EE7C43" w:rsidRPr="00694B1F" w:rsidRDefault="00EE7C43" w:rsidP="002B6EA6">
            <w:pPr>
              <w:rPr>
                <w:rFonts w:cstheme="minorHAnsi"/>
              </w:rPr>
            </w:pPr>
            <w:r w:rsidRPr="00694B1F">
              <w:rPr>
                <w:rFonts w:cstheme="minorHAnsi"/>
              </w:rPr>
              <w:t>3</w:t>
            </w:r>
          </w:p>
        </w:tc>
        <w:tc>
          <w:tcPr>
            <w:tcW w:w="1848" w:type="pct"/>
          </w:tcPr>
          <w:p w14:paraId="566CC28A" w14:textId="77777777" w:rsidR="00EE7C43" w:rsidRPr="00694B1F" w:rsidRDefault="00EE7C43" w:rsidP="002B6EA6">
            <w:pPr>
              <w:rPr>
                <w:rFonts w:cstheme="minorHAnsi"/>
              </w:rPr>
            </w:pPr>
            <w:r w:rsidRPr="00694B1F">
              <w:rPr>
                <w:rFonts w:cstheme="minorHAnsi"/>
              </w:rPr>
              <w:t>quality of life.ti,kf.</w:t>
            </w:r>
          </w:p>
        </w:tc>
        <w:tc>
          <w:tcPr>
            <w:tcW w:w="815" w:type="pct"/>
          </w:tcPr>
          <w:p w14:paraId="25701E99" w14:textId="77777777" w:rsidR="00EE7C43" w:rsidRPr="00694B1F" w:rsidRDefault="00EE7C43" w:rsidP="002B6EA6">
            <w:pPr>
              <w:rPr>
                <w:rFonts w:cstheme="minorHAnsi"/>
              </w:rPr>
            </w:pPr>
            <w:r w:rsidRPr="00694B1F">
              <w:rPr>
                <w:rFonts w:cstheme="minorHAnsi"/>
              </w:rPr>
              <w:t>124851</w:t>
            </w:r>
          </w:p>
        </w:tc>
      </w:tr>
      <w:tr w:rsidR="00EE7C43" w:rsidRPr="00694B1F" w14:paraId="70B14490" w14:textId="77777777" w:rsidTr="002B6EA6">
        <w:trPr>
          <w:trHeight w:val="58"/>
          <w:jc w:val="center"/>
        </w:trPr>
        <w:tc>
          <w:tcPr>
            <w:tcW w:w="1566" w:type="pct"/>
            <w:vMerge/>
          </w:tcPr>
          <w:p w14:paraId="4F13F09C" w14:textId="77777777" w:rsidR="00EE7C43" w:rsidRPr="00694B1F" w:rsidRDefault="00EE7C43" w:rsidP="002B6EA6">
            <w:pPr>
              <w:jc w:val="center"/>
              <w:rPr>
                <w:rFonts w:cstheme="minorHAnsi"/>
              </w:rPr>
            </w:pPr>
          </w:p>
        </w:tc>
        <w:tc>
          <w:tcPr>
            <w:tcW w:w="771" w:type="pct"/>
          </w:tcPr>
          <w:p w14:paraId="4B027AEB" w14:textId="77777777" w:rsidR="00EE7C43" w:rsidRPr="00694B1F" w:rsidRDefault="00EE7C43" w:rsidP="002B6EA6">
            <w:pPr>
              <w:rPr>
                <w:rFonts w:cstheme="minorHAnsi"/>
              </w:rPr>
            </w:pPr>
            <w:r w:rsidRPr="00694B1F">
              <w:rPr>
                <w:rFonts w:cstheme="minorHAnsi"/>
              </w:rPr>
              <w:t>4</w:t>
            </w:r>
          </w:p>
        </w:tc>
        <w:tc>
          <w:tcPr>
            <w:tcW w:w="1848" w:type="pct"/>
          </w:tcPr>
          <w:p w14:paraId="393278F1" w14:textId="77777777" w:rsidR="00EE7C43" w:rsidRPr="00694B1F" w:rsidRDefault="00EE7C43" w:rsidP="002B6EA6">
            <w:pPr>
              <w:rPr>
                <w:rFonts w:cstheme="minorHAnsi"/>
              </w:rPr>
            </w:pPr>
            <w:r w:rsidRPr="00694B1F">
              <w:rPr>
                <w:rFonts w:cstheme="minorHAnsi"/>
              </w:rPr>
              <w:t>((instrument or instruments) adj3 quality of life).ab.</w:t>
            </w:r>
          </w:p>
        </w:tc>
        <w:tc>
          <w:tcPr>
            <w:tcW w:w="815" w:type="pct"/>
          </w:tcPr>
          <w:p w14:paraId="60567AC8" w14:textId="77777777" w:rsidR="00EE7C43" w:rsidRPr="00694B1F" w:rsidRDefault="00EE7C43" w:rsidP="002B6EA6">
            <w:pPr>
              <w:rPr>
                <w:rFonts w:cstheme="minorHAnsi"/>
              </w:rPr>
            </w:pPr>
            <w:r w:rsidRPr="00694B1F">
              <w:rPr>
                <w:rFonts w:cstheme="minorHAnsi"/>
              </w:rPr>
              <w:t>4053</w:t>
            </w:r>
          </w:p>
        </w:tc>
      </w:tr>
      <w:tr w:rsidR="00EE7C43" w:rsidRPr="00694B1F" w14:paraId="670A7F04" w14:textId="77777777" w:rsidTr="002B6EA6">
        <w:trPr>
          <w:trHeight w:val="58"/>
          <w:jc w:val="center"/>
        </w:trPr>
        <w:tc>
          <w:tcPr>
            <w:tcW w:w="1566" w:type="pct"/>
            <w:vMerge/>
          </w:tcPr>
          <w:p w14:paraId="5BA03675" w14:textId="77777777" w:rsidR="00EE7C43" w:rsidRPr="00694B1F" w:rsidRDefault="00EE7C43" w:rsidP="002B6EA6">
            <w:pPr>
              <w:jc w:val="center"/>
              <w:rPr>
                <w:rFonts w:cstheme="minorHAnsi"/>
              </w:rPr>
            </w:pPr>
          </w:p>
        </w:tc>
        <w:tc>
          <w:tcPr>
            <w:tcW w:w="771" w:type="pct"/>
          </w:tcPr>
          <w:p w14:paraId="2C5600F2" w14:textId="77777777" w:rsidR="00EE7C43" w:rsidRPr="00694B1F" w:rsidRDefault="00EE7C43" w:rsidP="002B6EA6">
            <w:pPr>
              <w:rPr>
                <w:rFonts w:cstheme="minorHAnsi"/>
              </w:rPr>
            </w:pPr>
            <w:r w:rsidRPr="00694B1F">
              <w:rPr>
                <w:rFonts w:cstheme="minorHAnsi"/>
              </w:rPr>
              <w:t>5</w:t>
            </w:r>
          </w:p>
        </w:tc>
        <w:tc>
          <w:tcPr>
            <w:tcW w:w="1848" w:type="pct"/>
          </w:tcPr>
          <w:p w14:paraId="7A6F009A" w14:textId="77777777" w:rsidR="00EE7C43" w:rsidRPr="00694B1F" w:rsidRDefault="00EE7C43" w:rsidP="002B6EA6">
            <w:pPr>
              <w:rPr>
                <w:rFonts w:cstheme="minorHAnsi"/>
              </w:rPr>
            </w:pPr>
            <w:r w:rsidRPr="00694B1F">
              <w:rPr>
                <w:rFonts w:cstheme="minorHAnsi"/>
              </w:rPr>
              <w:t>Quality-Adjusted Life Years/</w:t>
            </w:r>
          </w:p>
        </w:tc>
        <w:tc>
          <w:tcPr>
            <w:tcW w:w="815" w:type="pct"/>
          </w:tcPr>
          <w:p w14:paraId="0F771919" w14:textId="77777777" w:rsidR="00EE7C43" w:rsidRPr="00694B1F" w:rsidRDefault="00EE7C43" w:rsidP="002B6EA6">
            <w:pPr>
              <w:rPr>
                <w:rFonts w:cstheme="minorHAnsi"/>
              </w:rPr>
            </w:pPr>
            <w:r w:rsidRPr="00694B1F">
              <w:rPr>
                <w:rFonts w:cstheme="minorHAnsi"/>
              </w:rPr>
              <w:t>16350</w:t>
            </w:r>
          </w:p>
        </w:tc>
      </w:tr>
      <w:tr w:rsidR="00EE7C43" w:rsidRPr="00694B1F" w14:paraId="3250AD0F" w14:textId="77777777" w:rsidTr="002B6EA6">
        <w:trPr>
          <w:trHeight w:val="58"/>
          <w:jc w:val="center"/>
        </w:trPr>
        <w:tc>
          <w:tcPr>
            <w:tcW w:w="1566" w:type="pct"/>
            <w:vMerge/>
          </w:tcPr>
          <w:p w14:paraId="18B7995E" w14:textId="77777777" w:rsidR="00EE7C43" w:rsidRPr="00694B1F" w:rsidRDefault="00EE7C43" w:rsidP="002B6EA6">
            <w:pPr>
              <w:jc w:val="center"/>
              <w:rPr>
                <w:rFonts w:cstheme="minorHAnsi"/>
              </w:rPr>
            </w:pPr>
          </w:p>
        </w:tc>
        <w:tc>
          <w:tcPr>
            <w:tcW w:w="771" w:type="pct"/>
          </w:tcPr>
          <w:p w14:paraId="5683679D" w14:textId="77777777" w:rsidR="00EE7C43" w:rsidRPr="00694B1F" w:rsidRDefault="00EE7C43" w:rsidP="002B6EA6">
            <w:pPr>
              <w:rPr>
                <w:rFonts w:cstheme="minorHAnsi"/>
              </w:rPr>
            </w:pPr>
            <w:r w:rsidRPr="00694B1F">
              <w:rPr>
                <w:rFonts w:cstheme="minorHAnsi"/>
              </w:rPr>
              <w:t>6</w:t>
            </w:r>
          </w:p>
        </w:tc>
        <w:tc>
          <w:tcPr>
            <w:tcW w:w="1848" w:type="pct"/>
          </w:tcPr>
          <w:p w14:paraId="0A2AE248" w14:textId="77777777" w:rsidR="00EE7C43" w:rsidRPr="00694B1F" w:rsidRDefault="00EE7C43" w:rsidP="002B6EA6">
            <w:pPr>
              <w:rPr>
                <w:rFonts w:cstheme="minorHAnsi"/>
              </w:rPr>
            </w:pPr>
            <w:r w:rsidRPr="00694B1F">
              <w:rPr>
                <w:rFonts w:cstheme="minorHAnsi"/>
              </w:rPr>
              <w:t>quality adjusted life.ti,ab,kf.</w:t>
            </w:r>
          </w:p>
        </w:tc>
        <w:tc>
          <w:tcPr>
            <w:tcW w:w="815" w:type="pct"/>
          </w:tcPr>
          <w:p w14:paraId="2A379B61" w14:textId="77777777" w:rsidR="00EE7C43" w:rsidRPr="00694B1F" w:rsidRDefault="00EE7C43" w:rsidP="002B6EA6">
            <w:pPr>
              <w:rPr>
                <w:rFonts w:cstheme="minorHAnsi"/>
              </w:rPr>
            </w:pPr>
            <w:r w:rsidRPr="00694B1F">
              <w:rPr>
                <w:rFonts w:cstheme="minorHAnsi"/>
              </w:rPr>
              <w:t>18592</w:t>
            </w:r>
          </w:p>
        </w:tc>
      </w:tr>
      <w:tr w:rsidR="00EE7C43" w:rsidRPr="00694B1F" w14:paraId="5FABFECA" w14:textId="77777777" w:rsidTr="002B6EA6">
        <w:trPr>
          <w:trHeight w:val="58"/>
          <w:jc w:val="center"/>
        </w:trPr>
        <w:tc>
          <w:tcPr>
            <w:tcW w:w="1566" w:type="pct"/>
            <w:vMerge/>
          </w:tcPr>
          <w:p w14:paraId="5C0BE39A" w14:textId="77777777" w:rsidR="00EE7C43" w:rsidRPr="00694B1F" w:rsidRDefault="00EE7C43" w:rsidP="002B6EA6">
            <w:pPr>
              <w:jc w:val="center"/>
              <w:rPr>
                <w:rFonts w:cstheme="minorHAnsi"/>
              </w:rPr>
            </w:pPr>
          </w:p>
        </w:tc>
        <w:tc>
          <w:tcPr>
            <w:tcW w:w="771" w:type="pct"/>
          </w:tcPr>
          <w:p w14:paraId="4F276BE7" w14:textId="77777777" w:rsidR="00EE7C43" w:rsidRPr="00694B1F" w:rsidRDefault="00EE7C43" w:rsidP="002B6EA6">
            <w:pPr>
              <w:rPr>
                <w:rFonts w:cstheme="minorHAnsi"/>
              </w:rPr>
            </w:pPr>
            <w:r w:rsidRPr="00694B1F">
              <w:rPr>
                <w:rFonts w:cstheme="minorHAnsi"/>
              </w:rPr>
              <w:t>7</w:t>
            </w:r>
          </w:p>
        </w:tc>
        <w:tc>
          <w:tcPr>
            <w:tcW w:w="1848" w:type="pct"/>
          </w:tcPr>
          <w:p w14:paraId="36635868" w14:textId="77777777" w:rsidR="00EE7C43" w:rsidRPr="00694B1F" w:rsidRDefault="00EE7C43" w:rsidP="002B6EA6">
            <w:pPr>
              <w:rPr>
                <w:rFonts w:cstheme="minorHAnsi"/>
              </w:rPr>
            </w:pPr>
            <w:r w:rsidRPr="00694B1F">
              <w:rPr>
                <w:rFonts w:cstheme="minorHAnsi"/>
              </w:rPr>
              <w:t>(qaly* or qald* or qale* or qtime* or life year or life years).ti,ab,kf.</w:t>
            </w:r>
          </w:p>
        </w:tc>
        <w:tc>
          <w:tcPr>
            <w:tcW w:w="815" w:type="pct"/>
          </w:tcPr>
          <w:p w14:paraId="1C435F4E" w14:textId="77777777" w:rsidR="00EE7C43" w:rsidRPr="00694B1F" w:rsidRDefault="00EE7C43" w:rsidP="002B6EA6">
            <w:pPr>
              <w:rPr>
                <w:rFonts w:cstheme="minorHAnsi"/>
              </w:rPr>
            </w:pPr>
            <w:r w:rsidRPr="00694B1F">
              <w:rPr>
                <w:rFonts w:cstheme="minorHAnsi"/>
              </w:rPr>
              <w:t>30384</w:t>
            </w:r>
          </w:p>
        </w:tc>
      </w:tr>
      <w:tr w:rsidR="00EE7C43" w:rsidRPr="00694B1F" w14:paraId="5E3505A0" w14:textId="77777777" w:rsidTr="002B6EA6">
        <w:trPr>
          <w:trHeight w:val="58"/>
          <w:jc w:val="center"/>
        </w:trPr>
        <w:tc>
          <w:tcPr>
            <w:tcW w:w="1566" w:type="pct"/>
            <w:vMerge/>
          </w:tcPr>
          <w:p w14:paraId="645A61D9" w14:textId="77777777" w:rsidR="00EE7C43" w:rsidRPr="00694B1F" w:rsidRDefault="00EE7C43" w:rsidP="002B6EA6">
            <w:pPr>
              <w:jc w:val="center"/>
              <w:rPr>
                <w:rFonts w:cstheme="minorHAnsi"/>
              </w:rPr>
            </w:pPr>
          </w:p>
        </w:tc>
        <w:tc>
          <w:tcPr>
            <w:tcW w:w="771" w:type="pct"/>
          </w:tcPr>
          <w:p w14:paraId="7A68B332" w14:textId="77777777" w:rsidR="00EE7C43" w:rsidRPr="00694B1F" w:rsidRDefault="00EE7C43" w:rsidP="002B6EA6">
            <w:pPr>
              <w:rPr>
                <w:rFonts w:cstheme="minorHAnsi"/>
              </w:rPr>
            </w:pPr>
            <w:r w:rsidRPr="00694B1F">
              <w:rPr>
                <w:rFonts w:cstheme="minorHAnsi"/>
              </w:rPr>
              <w:t>8</w:t>
            </w:r>
          </w:p>
        </w:tc>
        <w:tc>
          <w:tcPr>
            <w:tcW w:w="1848" w:type="pct"/>
          </w:tcPr>
          <w:p w14:paraId="1DAF7E8D" w14:textId="77777777" w:rsidR="00EE7C43" w:rsidRPr="00694B1F" w:rsidRDefault="00EE7C43" w:rsidP="002B6EA6">
            <w:pPr>
              <w:rPr>
                <w:rFonts w:cstheme="minorHAnsi"/>
              </w:rPr>
            </w:pPr>
            <w:r w:rsidRPr="00694B1F">
              <w:rPr>
                <w:rFonts w:cstheme="minorHAnsi"/>
              </w:rPr>
              <w:t>Disability-Adjusted Life Years/</w:t>
            </w:r>
          </w:p>
        </w:tc>
        <w:tc>
          <w:tcPr>
            <w:tcW w:w="815" w:type="pct"/>
          </w:tcPr>
          <w:p w14:paraId="7096A496" w14:textId="77777777" w:rsidR="00EE7C43" w:rsidRPr="00694B1F" w:rsidRDefault="00EE7C43" w:rsidP="002B6EA6">
            <w:pPr>
              <w:rPr>
                <w:rFonts w:cstheme="minorHAnsi"/>
              </w:rPr>
            </w:pPr>
            <w:r w:rsidRPr="00694B1F">
              <w:rPr>
                <w:rFonts w:cstheme="minorHAnsi"/>
              </w:rPr>
              <w:t>271</w:t>
            </w:r>
          </w:p>
        </w:tc>
      </w:tr>
      <w:tr w:rsidR="00EE7C43" w:rsidRPr="00694B1F" w14:paraId="0F2D56DB" w14:textId="77777777" w:rsidTr="002B6EA6">
        <w:trPr>
          <w:trHeight w:val="58"/>
          <w:jc w:val="center"/>
        </w:trPr>
        <w:tc>
          <w:tcPr>
            <w:tcW w:w="1566" w:type="pct"/>
            <w:vMerge/>
          </w:tcPr>
          <w:p w14:paraId="3325C423" w14:textId="77777777" w:rsidR="00EE7C43" w:rsidRPr="00694B1F" w:rsidRDefault="00EE7C43" w:rsidP="002B6EA6">
            <w:pPr>
              <w:jc w:val="center"/>
              <w:rPr>
                <w:rFonts w:cstheme="minorHAnsi"/>
              </w:rPr>
            </w:pPr>
          </w:p>
        </w:tc>
        <w:tc>
          <w:tcPr>
            <w:tcW w:w="771" w:type="pct"/>
          </w:tcPr>
          <w:p w14:paraId="4AE2339A" w14:textId="77777777" w:rsidR="00EE7C43" w:rsidRPr="00694B1F" w:rsidRDefault="00EE7C43" w:rsidP="002B6EA6">
            <w:pPr>
              <w:rPr>
                <w:rFonts w:cstheme="minorHAnsi"/>
              </w:rPr>
            </w:pPr>
            <w:r w:rsidRPr="00694B1F">
              <w:rPr>
                <w:rFonts w:cstheme="minorHAnsi"/>
              </w:rPr>
              <w:t>9</w:t>
            </w:r>
          </w:p>
        </w:tc>
        <w:tc>
          <w:tcPr>
            <w:tcW w:w="1848" w:type="pct"/>
          </w:tcPr>
          <w:p w14:paraId="62E28052" w14:textId="77777777" w:rsidR="00EE7C43" w:rsidRPr="00694B1F" w:rsidRDefault="00EE7C43" w:rsidP="002B6EA6">
            <w:pPr>
              <w:rPr>
                <w:rFonts w:cstheme="minorHAnsi"/>
              </w:rPr>
            </w:pPr>
            <w:r w:rsidRPr="00694B1F">
              <w:rPr>
                <w:rFonts w:cstheme="minorHAnsi"/>
              </w:rPr>
              <w:t>disability adjusted life.ti,ab,kf.</w:t>
            </w:r>
          </w:p>
        </w:tc>
        <w:tc>
          <w:tcPr>
            <w:tcW w:w="815" w:type="pct"/>
          </w:tcPr>
          <w:p w14:paraId="2661C0C7" w14:textId="77777777" w:rsidR="00EE7C43" w:rsidRPr="00694B1F" w:rsidRDefault="00EE7C43" w:rsidP="002B6EA6">
            <w:pPr>
              <w:rPr>
                <w:rFonts w:cstheme="minorHAnsi"/>
              </w:rPr>
            </w:pPr>
            <w:r w:rsidRPr="00694B1F">
              <w:rPr>
                <w:rFonts w:cstheme="minorHAnsi"/>
              </w:rPr>
              <w:t>6127</w:t>
            </w:r>
          </w:p>
        </w:tc>
      </w:tr>
      <w:tr w:rsidR="00EE7C43" w:rsidRPr="00694B1F" w14:paraId="157BCF0E" w14:textId="77777777" w:rsidTr="002B6EA6">
        <w:trPr>
          <w:trHeight w:val="58"/>
          <w:jc w:val="center"/>
        </w:trPr>
        <w:tc>
          <w:tcPr>
            <w:tcW w:w="1566" w:type="pct"/>
            <w:vMerge/>
          </w:tcPr>
          <w:p w14:paraId="5969CAC0" w14:textId="77777777" w:rsidR="00EE7C43" w:rsidRPr="00694B1F" w:rsidRDefault="00EE7C43" w:rsidP="002B6EA6">
            <w:pPr>
              <w:jc w:val="center"/>
              <w:rPr>
                <w:rFonts w:cstheme="minorHAnsi"/>
              </w:rPr>
            </w:pPr>
          </w:p>
        </w:tc>
        <w:tc>
          <w:tcPr>
            <w:tcW w:w="771" w:type="pct"/>
          </w:tcPr>
          <w:p w14:paraId="4A94149F" w14:textId="77777777" w:rsidR="00EE7C43" w:rsidRPr="00694B1F" w:rsidRDefault="00EE7C43" w:rsidP="002B6EA6">
            <w:pPr>
              <w:rPr>
                <w:rFonts w:cstheme="minorHAnsi"/>
              </w:rPr>
            </w:pPr>
            <w:r w:rsidRPr="00694B1F">
              <w:rPr>
                <w:rFonts w:cstheme="minorHAnsi"/>
              </w:rPr>
              <w:t>10</w:t>
            </w:r>
          </w:p>
        </w:tc>
        <w:tc>
          <w:tcPr>
            <w:tcW w:w="1848" w:type="pct"/>
          </w:tcPr>
          <w:p w14:paraId="2DE7EEAE" w14:textId="77777777" w:rsidR="00EE7C43" w:rsidRPr="00694B1F" w:rsidRDefault="00EE7C43" w:rsidP="002B6EA6">
            <w:pPr>
              <w:rPr>
                <w:rFonts w:cstheme="minorHAnsi"/>
              </w:rPr>
            </w:pPr>
            <w:r w:rsidRPr="00694B1F">
              <w:rPr>
                <w:rFonts w:cstheme="minorHAnsi"/>
              </w:rPr>
              <w:t>Healthy Life Expectancy/</w:t>
            </w:r>
          </w:p>
        </w:tc>
        <w:tc>
          <w:tcPr>
            <w:tcW w:w="815" w:type="pct"/>
          </w:tcPr>
          <w:p w14:paraId="35BC57A9" w14:textId="77777777" w:rsidR="00EE7C43" w:rsidRPr="00694B1F" w:rsidRDefault="00EE7C43" w:rsidP="002B6EA6">
            <w:pPr>
              <w:rPr>
                <w:rFonts w:cstheme="minorHAnsi"/>
              </w:rPr>
            </w:pPr>
            <w:r w:rsidRPr="00694B1F">
              <w:rPr>
                <w:rFonts w:cstheme="minorHAnsi"/>
              </w:rPr>
              <w:t>79</w:t>
            </w:r>
          </w:p>
        </w:tc>
      </w:tr>
      <w:tr w:rsidR="00EE7C43" w:rsidRPr="00694B1F" w14:paraId="39222D30" w14:textId="77777777" w:rsidTr="002B6EA6">
        <w:trPr>
          <w:trHeight w:val="58"/>
          <w:jc w:val="center"/>
        </w:trPr>
        <w:tc>
          <w:tcPr>
            <w:tcW w:w="1566" w:type="pct"/>
            <w:vMerge/>
          </w:tcPr>
          <w:p w14:paraId="49C30BB3" w14:textId="77777777" w:rsidR="00EE7C43" w:rsidRPr="00694B1F" w:rsidRDefault="00EE7C43" w:rsidP="002B6EA6">
            <w:pPr>
              <w:jc w:val="center"/>
              <w:rPr>
                <w:rFonts w:cstheme="minorHAnsi"/>
              </w:rPr>
            </w:pPr>
          </w:p>
        </w:tc>
        <w:tc>
          <w:tcPr>
            <w:tcW w:w="771" w:type="pct"/>
          </w:tcPr>
          <w:p w14:paraId="5AA4B408" w14:textId="77777777" w:rsidR="00EE7C43" w:rsidRPr="00694B1F" w:rsidRDefault="00EE7C43" w:rsidP="002B6EA6">
            <w:pPr>
              <w:rPr>
                <w:rFonts w:cstheme="minorHAnsi"/>
              </w:rPr>
            </w:pPr>
            <w:r w:rsidRPr="00694B1F">
              <w:rPr>
                <w:rFonts w:cstheme="minorHAnsi"/>
              </w:rPr>
              <w:t>11</w:t>
            </w:r>
          </w:p>
        </w:tc>
        <w:tc>
          <w:tcPr>
            <w:tcW w:w="1848" w:type="pct"/>
          </w:tcPr>
          <w:p w14:paraId="7B9B8738" w14:textId="77777777" w:rsidR="00EE7C43" w:rsidRPr="00694B1F" w:rsidRDefault="00EE7C43" w:rsidP="002B6EA6">
            <w:pPr>
              <w:rPr>
                <w:rFonts w:cstheme="minorHAnsi"/>
              </w:rPr>
            </w:pPr>
            <w:r w:rsidRPr="00694B1F">
              <w:rPr>
                <w:rFonts w:cstheme="minorHAnsi"/>
              </w:rPr>
              <w:t>(daly* or disability free life expectanc* or haly* or health* life expectanc*).ti,ab,kf.</w:t>
            </w:r>
          </w:p>
        </w:tc>
        <w:tc>
          <w:tcPr>
            <w:tcW w:w="815" w:type="pct"/>
          </w:tcPr>
          <w:p w14:paraId="189F7A43" w14:textId="77777777" w:rsidR="00EE7C43" w:rsidRPr="00694B1F" w:rsidRDefault="00EE7C43" w:rsidP="002B6EA6">
            <w:pPr>
              <w:rPr>
                <w:rFonts w:cstheme="minorHAnsi"/>
              </w:rPr>
            </w:pPr>
            <w:r w:rsidRPr="00694B1F">
              <w:rPr>
                <w:rFonts w:cstheme="minorHAnsi"/>
              </w:rPr>
              <w:t>7269</w:t>
            </w:r>
          </w:p>
        </w:tc>
      </w:tr>
      <w:tr w:rsidR="00EE7C43" w:rsidRPr="00694B1F" w14:paraId="616CF2B5" w14:textId="77777777" w:rsidTr="002B6EA6">
        <w:trPr>
          <w:trHeight w:val="58"/>
          <w:jc w:val="center"/>
        </w:trPr>
        <w:tc>
          <w:tcPr>
            <w:tcW w:w="1566" w:type="pct"/>
            <w:vMerge/>
          </w:tcPr>
          <w:p w14:paraId="6F2C63E6" w14:textId="77777777" w:rsidR="00EE7C43" w:rsidRPr="00694B1F" w:rsidRDefault="00EE7C43" w:rsidP="002B6EA6">
            <w:pPr>
              <w:jc w:val="center"/>
              <w:rPr>
                <w:rFonts w:cstheme="minorHAnsi"/>
              </w:rPr>
            </w:pPr>
          </w:p>
        </w:tc>
        <w:tc>
          <w:tcPr>
            <w:tcW w:w="771" w:type="pct"/>
          </w:tcPr>
          <w:p w14:paraId="15016A1D" w14:textId="77777777" w:rsidR="00EE7C43" w:rsidRPr="00694B1F" w:rsidRDefault="00EE7C43" w:rsidP="002B6EA6">
            <w:pPr>
              <w:rPr>
                <w:rFonts w:cstheme="minorHAnsi"/>
              </w:rPr>
            </w:pPr>
            <w:r w:rsidRPr="00694B1F">
              <w:rPr>
                <w:rFonts w:cstheme="minorHAnsi"/>
              </w:rPr>
              <w:t>12</w:t>
            </w:r>
          </w:p>
        </w:tc>
        <w:tc>
          <w:tcPr>
            <w:tcW w:w="1848" w:type="pct"/>
          </w:tcPr>
          <w:p w14:paraId="7250A23D" w14:textId="77777777" w:rsidR="00EE7C43" w:rsidRPr="00694B1F" w:rsidRDefault="00EE7C43" w:rsidP="002B6EA6">
            <w:pPr>
              <w:rPr>
                <w:rFonts w:cstheme="minorHAnsi"/>
              </w:rPr>
            </w:pPr>
            <w:r w:rsidRPr="00694B1F">
              <w:rPr>
                <w:rFonts w:cstheme="minorHAnsi"/>
              </w:rPr>
              <w:t>(sf36 or sf 36 or short form 36 or shortform 36 or short form36 or shortform36 or sf thirtysix or sfthirtysix or sfthirty six or sf thirty six or shortform thirtysix or shortform thirty six or short form thirtysix or short form thirty six).ti,ab,kf.</w:t>
            </w:r>
          </w:p>
        </w:tc>
        <w:tc>
          <w:tcPr>
            <w:tcW w:w="815" w:type="pct"/>
          </w:tcPr>
          <w:p w14:paraId="1A6CF7D9" w14:textId="77777777" w:rsidR="00EE7C43" w:rsidRPr="00694B1F" w:rsidRDefault="00EE7C43" w:rsidP="002B6EA6">
            <w:pPr>
              <w:rPr>
                <w:rFonts w:cstheme="minorHAnsi"/>
              </w:rPr>
            </w:pPr>
            <w:r w:rsidRPr="00694B1F">
              <w:rPr>
                <w:rFonts w:cstheme="minorHAnsi"/>
              </w:rPr>
              <w:t>31921</w:t>
            </w:r>
          </w:p>
        </w:tc>
      </w:tr>
      <w:tr w:rsidR="00EE7C43" w:rsidRPr="00694B1F" w14:paraId="3D6721F7" w14:textId="77777777" w:rsidTr="002B6EA6">
        <w:trPr>
          <w:trHeight w:val="58"/>
          <w:jc w:val="center"/>
        </w:trPr>
        <w:tc>
          <w:tcPr>
            <w:tcW w:w="1566" w:type="pct"/>
            <w:vMerge/>
          </w:tcPr>
          <w:p w14:paraId="2BA7F068" w14:textId="77777777" w:rsidR="00EE7C43" w:rsidRPr="00694B1F" w:rsidRDefault="00EE7C43" w:rsidP="002B6EA6">
            <w:pPr>
              <w:jc w:val="center"/>
              <w:rPr>
                <w:rFonts w:cstheme="minorHAnsi"/>
              </w:rPr>
            </w:pPr>
          </w:p>
        </w:tc>
        <w:tc>
          <w:tcPr>
            <w:tcW w:w="771" w:type="pct"/>
          </w:tcPr>
          <w:p w14:paraId="64BE99C6" w14:textId="77777777" w:rsidR="00EE7C43" w:rsidRPr="00694B1F" w:rsidRDefault="00EE7C43" w:rsidP="002B6EA6">
            <w:pPr>
              <w:rPr>
                <w:rFonts w:cstheme="minorHAnsi"/>
              </w:rPr>
            </w:pPr>
            <w:r w:rsidRPr="00694B1F">
              <w:rPr>
                <w:rFonts w:cstheme="minorHAnsi"/>
              </w:rPr>
              <w:t>13</w:t>
            </w:r>
          </w:p>
        </w:tc>
        <w:tc>
          <w:tcPr>
            <w:tcW w:w="1848" w:type="pct"/>
          </w:tcPr>
          <w:p w14:paraId="7F1E3284" w14:textId="77777777" w:rsidR="00EE7C43" w:rsidRPr="00694B1F" w:rsidRDefault="00EE7C43" w:rsidP="002B6EA6">
            <w:pPr>
              <w:rPr>
                <w:rFonts w:cstheme="minorHAnsi"/>
              </w:rPr>
            </w:pPr>
            <w:r w:rsidRPr="00694B1F">
              <w:rPr>
                <w:rFonts w:cstheme="minorHAnsi"/>
              </w:rPr>
              <w:t>(sf6 or sf 6 or short form 6 or shortform 6 or sf six or sfsix or shortform six or short form six or shortform6 or short form6).ti,ab,kf.</w:t>
            </w:r>
          </w:p>
        </w:tc>
        <w:tc>
          <w:tcPr>
            <w:tcW w:w="815" w:type="pct"/>
          </w:tcPr>
          <w:p w14:paraId="4485003E" w14:textId="77777777" w:rsidR="00EE7C43" w:rsidRPr="00694B1F" w:rsidRDefault="00EE7C43" w:rsidP="002B6EA6">
            <w:pPr>
              <w:rPr>
                <w:rFonts w:cstheme="minorHAnsi"/>
              </w:rPr>
            </w:pPr>
            <w:r w:rsidRPr="00694B1F">
              <w:rPr>
                <w:rFonts w:cstheme="minorHAnsi"/>
              </w:rPr>
              <w:t>2773</w:t>
            </w:r>
          </w:p>
        </w:tc>
      </w:tr>
      <w:tr w:rsidR="00EE7C43" w:rsidRPr="00694B1F" w14:paraId="3BFA8E19" w14:textId="77777777" w:rsidTr="002B6EA6">
        <w:trPr>
          <w:trHeight w:val="58"/>
          <w:jc w:val="center"/>
        </w:trPr>
        <w:tc>
          <w:tcPr>
            <w:tcW w:w="1566" w:type="pct"/>
            <w:vMerge/>
          </w:tcPr>
          <w:p w14:paraId="388ED999" w14:textId="77777777" w:rsidR="00EE7C43" w:rsidRPr="00694B1F" w:rsidRDefault="00EE7C43" w:rsidP="002B6EA6">
            <w:pPr>
              <w:jc w:val="center"/>
              <w:rPr>
                <w:rFonts w:cstheme="minorHAnsi"/>
              </w:rPr>
            </w:pPr>
          </w:p>
        </w:tc>
        <w:tc>
          <w:tcPr>
            <w:tcW w:w="771" w:type="pct"/>
          </w:tcPr>
          <w:p w14:paraId="5B3E8664" w14:textId="77777777" w:rsidR="00EE7C43" w:rsidRPr="00694B1F" w:rsidRDefault="00EE7C43" w:rsidP="002B6EA6">
            <w:pPr>
              <w:rPr>
                <w:rFonts w:cstheme="minorHAnsi"/>
              </w:rPr>
            </w:pPr>
            <w:r w:rsidRPr="00694B1F">
              <w:rPr>
                <w:rFonts w:cstheme="minorHAnsi"/>
              </w:rPr>
              <w:t>14</w:t>
            </w:r>
          </w:p>
        </w:tc>
        <w:tc>
          <w:tcPr>
            <w:tcW w:w="1848" w:type="pct"/>
          </w:tcPr>
          <w:p w14:paraId="08B692EF" w14:textId="77777777" w:rsidR="00EE7C43" w:rsidRPr="00694B1F" w:rsidRDefault="00EE7C43" w:rsidP="002B6EA6">
            <w:pPr>
              <w:rPr>
                <w:rFonts w:cstheme="minorHAnsi"/>
              </w:rPr>
            </w:pPr>
            <w:r w:rsidRPr="00694B1F">
              <w:rPr>
                <w:rFonts w:cstheme="minorHAnsi"/>
              </w:rPr>
              <w:t>(sf8 or sf 8 or sf eight or sfeight or shortform 8 or shortform 8 or shortform8 or short form8 or shortform eight or short form eight).ti,ab,kf.</w:t>
            </w:r>
          </w:p>
        </w:tc>
        <w:tc>
          <w:tcPr>
            <w:tcW w:w="815" w:type="pct"/>
          </w:tcPr>
          <w:p w14:paraId="5F2F7DD0" w14:textId="77777777" w:rsidR="00EE7C43" w:rsidRPr="00694B1F" w:rsidRDefault="00EE7C43" w:rsidP="002B6EA6">
            <w:pPr>
              <w:rPr>
                <w:rFonts w:cstheme="minorHAnsi"/>
              </w:rPr>
            </w:pPr>
            <w:r w:rsidRPr="00694B1F">
              <w:rPr>
                <w:rFonts w:cstheme="minorHAnsi"/>
              </w:rPr>
              <w:t>649</w:t>
            </w:r>
          </w:p>
        </w:tc>
      </w:tr>
      <w:tr w:rsidR="00EE7C43" w:rsidRPr="00694B1F" w14:paraId="1F425BF0" w14:textId="77777777" w:rsidTr="002B6EA6">
        <w:trPr>
          <w:trHeight w:val="58"/>
          <w:jc w:val="center"/>
        </w:trPr>
        <w:tc>
          <w:tcPr>
            <w:tcW w:w="1566" w:type="pct"/>
            <w:vMerge/>
          </w:tcPr>
          <w:p w14:paraId="162A2063" w14:textId="77777777" w:rsidR="00EE7C43" w:rsidRPr="00694B1F" w:rsidRDefault="00EE7C43" w:rsidP="002B6EA6">
            <w:pPr>
              <w:jc w:val="center"/>
              <w:rPr>
                <w:rFonts w:cstheme="minorHAnsi"/>
              </w:rPr>
            </w:pPr>
          </w:p>
        </w:tc>
        <w:tc>
          <w:tcPr>
            <w:tcW w:w="771" w:type="pct"/>
          </w:tcPr>
          <w:p w14:paraId="69293E7E" w14:textId="77777777" w:rsidR="00EE7C43" w:rsidRPr="00694B1F" w:rsidRDefault="00EE7C43" w:rsidP="002B6EA6">
            <w:pPr>
              <w:rPr>
                <w:rFonts w:cstheme="minorHAnsi"/>
              </w:rPr>
            </w:pPr>
            <w:r w:rsidRPr="00694B1F">
              <w:rPr>
                <w:rFonts w:cstheme="minorHAnsi"/>
              </w:rPr>
              <w:t>15</w:t>
            </w:r>
          </w:p>
        </w:tc>
        <w:tc>
          <w:tcPr>
            <w:tcW w:w="1848" w:type="pct"/>
          </w:tcPr>
          <w:p w14:paraId="6E4F6161" w14:textId="77777777" w:rsidR="00EE7C43" w:rsidRPr="00694B1F" w:rsidRDefault="00EE7C43" w:rsidP="002B6EA6">
            <w:pPr>
              <w:rPr>
                <w:rFonts w:cstheme="minorHAnsi"/>
              </w:rPr>
            </w:pPr>
            <w:r w:rsidRPr="00694B1F">
              <w:rPr>
                <w:rFonts w:cstheme="minorHAnsi"/>
              </w:rPr>
              <w:t>(sf12 or sf 12 or short form 12 or shortform 12 or short form12 or shortform12 or sf twelve or sftwelve or shortform twelve or short form twelve).ti,ab,kf.</w:t>
            </w:r>
          </w:p>
        </w:tc>
        <w:tc>
          <w:tcPr>
            <w:tcW w:w="815" w:type="pct"/>
          </w:tcPr>
          <w:p w14:paraId="7657BEDF" w14:textId="77777777" w:rsidR="00EE7C43" w:rsidRPr="00694B1F" w:rsidRDefault="00EE7C43" w:rsidP="002B6EA6">
            <w:pPr>
              <w:rPr>
                <w:rFonts w:cstheme="minorHAnsi"/>
              </w:rPr>
            </w:pPr>
            <w:r w:rsidRPr="00694B1F">
              <w:rPr>
                <w:rFonts w:cstheme="minorHAnsi"/>
              </w:rPr>
              <w:t>8111</w:t>
            </w:r>
          </w:p>
        </w:tc>
      </w:tr>
      <w:tr w:rsidR="00EE7C43" w:rsidRPr="00694B1F" w14:paraId="3893C6DD" w14:textId="77777777" w:rsidTr="002B6EA6">
        <w:trPr>
          <w:trHeight w:val="58"/>
          <w:jc w:val="center"/>
        </w:trPr>
        <w:tc>
          <w:tcPr>
            <w:tcW w:w="1566" w:type="pct"/>
            <w:vMerge/>
          </w:tcPr>
          <w:p w14:paraId="4FCDC175" w14:textId="77777777" w:rsidR="00EE7C43" w:rsidRPr="00694B1F" w:rsidRDefault="00EE7C43" w:rsidP="002B6EA6">
            <w:pPr>
              <w:jc w:val="center"/>
              <w:rPr>
                <w:rFonts w:cstheme="minorHAnsi"/>
              </w:rPr>
            </w:pPr>
          </w:p>
        </w:tc>
        <w:tc>
          <w:tcPr>
            <w:tcW w:w="771" w:type="pct"/>
          </w:tcPr>
          <w:p w14:paraId="238372FB" w14:textId="77777777" w:rsidR="00EE7C43" w:rsidRPr="00694B1F" w:rsidRDefault="00EE7C43" w:rsidP="002B6EA6">
            <w:pPr>
              <w:rPr>
                <w:rFonts w:cstheme="minorHAnsi"/>
              </w:rPr>
            </w:pPr>
            <w:r w:rsidRPr="00694B1F">
              <w:rPr>
                <w:rFonts w:cstheme="minorHAnsi"/>
              </w:rPr>
              <w:t>16</w:t>
            </w:r>
          </w:p>
        </w:tc>
        <w:tc>
          <w:tcPr>
            <w:tcW w:w="1848" w:type="pct"/>
          </w:tcPr>
          <w:p w14:paraId="04DED9FC" w14:textId="77777777" w:rsidR="00EE7C43" w:rsidRPr="00694B1F" w:rsidRDefault="00EE7C43" w:rsidP="002B6EA6">
            <w:pPr>
              <w:rPr>
                <w:rFonts w:cstheme="minorHAnsi"/>
              </w:rPr>
            </w:pPr>
            <w:r w:rsidRPr="00694B1F">
              <w:rPr>
                <w:rFonts w:cstheme="minorHAnsi"/>
              </w:rPr>
              <w:t>(sf16 or sf 16 or short form 16 or shortform 16 or short form16 or shortform16 or sf sixteen or sfsixteen or shortform sixteen or short form sixteen).ti,ab,kf.</w:t>
            </w:r>
          </w:p>
        </w:tc>
        <w:tc>
          <w:tcPr>
            <w:tcW w:w="815" w:type="pct"/>
          </w:tcPr>
          <w:p w14:paraId="745D4101" w14:textId="77777777" w:rsidR="00EE7C43" w:rsidRPr="00694B1F" w:rsidRDefault="00EE7C43" w:rsidP="002B6EA6">
            <w:pPr>
              <w:rPr>
                <w:rFonts w:cstheme="minorHAnsi"/>
              </w:rPr>
            </w:pPr>
            <w:r w:rsidRPr="00694B1F">
              <w:rPr>
                <w:rFonts w:cstheme="minorHAnsi"/>
              </w:rPr>
              <w:t>42</w:t>
            </w:r>
          </w:p>
        </w:tc>
      </w:tr>
      <w:tr w:rsidR="00EE7C43" w:rsidRPr="00694B1F" w14:paraId="7788D57E" w14:textId="77777777" w:rsidTr="002B6EA6">
        <w:trPr>
          <w:trHeight w:val="58"/>
          <w:jc w:val="center"/>
        </w:trPr>
        <w:tc>
          <w:tcPr>
            <w:tcW w:w="1566" w:type="pct"/>
            <w:vMerge/>
          </w:tcPr>
          <w:p w14:paraId="1840DDBC" w14:textId="77777777" w:rsidR="00EE7C43" w:rsidRPr="00694B1F" w:rsidRDefault="00EE7C43" w:rsidP="002B6EA6">
            <w:pPr>
              <w:jc w:val="center"/>
              <w:rPr>
                <w:rFonts w:cstheme="minorHAnsi"/>
              </w:rPr>
            </w:pPr>
          </w:p>
        </w:tc>
        <w:tc>
          <w:tcPr>
            <w:tcW w:w="771" w:type="pct"/>
          </w:tcPr>
          <w:p w14:paraId="0B8739C9" w14:textId="77777777" w:rsidR="00EE7C43" w:rsidRPr="00694B1F" w:rsidRDefault="00EE7C43" w:rsidP="002B6EA6">
            <w:pPr>
              <w:rPr>
                <w:rFonts w:cstheme="minorHAnsi"/>
              </w:rPr>
            </w:pPr>
            <w:r w:rsidRPr="00694B1F">
              <w:rPr>
                <w:rFonts w:cstheme="minorHAnsi"/>
              </w:rPr>
              <w:t>17</w:t>
            </w:r>
          </w:p>
        </w:tc>
        <w:tc>
          <w:tcPr>
            <w:tcW w:w="1848" w:type="pct"/>
          </w:tcPr>
          <w:p w14:paraId="5DC0883E" w14:textId="77777777" w:rsidR="00EE7C43" w:rsidRPr="00694B1F" w:rsidRDefault="00EE7C43" w:rsidP="002B6EA6">
            <w:pPr>
              <w:rPr>
                <w:rFonts w:cstheme="minorHAnsi"/>
              </w:rPr>
            </w:pPr>
            <w:r w:rsidRPr="00694B1F">
              <w:rPr>
                <w:rFonts w:cstheme="minorHAnsi"/>
              </w:rPr>
              <w:t>(sf20 or sf 20 or short form 20 or shortform 20 or short form20 or shortform20 or sf twenty or sftwenty or shortform twenty or short form twenty).ti,ab,kf.</w:t>
            </w:r>
          </w:p>
        </w:tc>
        <w:tc>
          <w:tcPr>
            <w:tcW w:w="815" w:type="pct"/>
          </w:tcPr>
          <w:p w14:paraId="3E37A384" w14:textId="77777777" w:rsidR="00EE7C43" w:rsidRPr="00694B1F" w:rsidRDefault="00EE7C43" w:rsidP="002B6EA6">
            <w:pPr>
              <w:rPr>
                <w:rFonts w:cstheme="minorHAnsi"/>
              </w:rPr>
            </w:pPr>
            <w:r w:rsidRPr="00694B1F">
              <w:rPr>
                <w:rFonts w:cstheme="minorHAnsi"/>
              </w:rPr>
              <w:t>468</w:t>
            </w:r>
          </w:p>
        </w:tc>
      </w:tr>
      <w:tr w:rsidR="00EE7C43" w:rsidRPr="00694B1F" w14:paraId="00469D35" w14:textId="77777777" w:rsidTr="002B6EA6">
        <w:trPr>
          <w:trHeight w:val="58"/>
          <w:jc w:val="center"/>
        </w:trPr>
        <w:tc>
          <w:tcPr>
            <w:tcW w:w="1566" w:type="pct"/>
            <w:vMerge/>
          </w:tcPr>
          <w:p w14:paraId="57733B1B" w14:textId="77777777" w:rsidR="00EE7C43" w:rsidRPr="00694B1F" w:rsidRDefault="00EE7C43" w:rsidP="002B6EA6">
            <w:pPr>
              <w:jc w:val="center"/>
              <w:rPr>
                <w:rFonts w:cstheme="minorHAnsi"/>
              </w:rPr>
            </w:pPr>
          </w:p>
        </w:tc>
        <w:tc>
          <w:tcPr>
            <w:tcW w:w="771" w:type="pct"/>
          </w:tcPr>
          <w:p w14:paraId="7AAF7038" w14:textId="77777777" w:rsidR="00EE7C43" w:rsidRPr="00694B1F" w:rsidRDefault="00EE7C43" w:rsidP="002B6EA6">
            <w:pPr>
              <w:rPr>
                <w:rFonts w:cstheme="minorHAnsi"/>
              </w:rPr>
            </w:pPr>
            <w:r w:rsidRPr="00694B1F">
              <w:rPr>
                <w:rFonts w:cstheme="minorHAnsi"/>
              </w:rPr>
              <w:t>18</w:t>
            </w:r>
          </w:p>
        </w:tc>
        <w:tc>
          <w:tcPr>
            <w:tcW w:w="1848" w:type="pct"/>
          </w:tcPr>
          <w:p w14:paraId="37710663" w14:textId="77777777" w:rsidR="00EE7C43" w:rsidRPr="00694B1F" w:rsidRDefault="00EE7C43" w:rsidP="002B6EA6">
            <w:pPr>
              <w:rPr>
                <w:rFonts w:cstheme="minorHAnsi"/>
              </w:rPr>
            </w:pPr>
            <w:r w:rsidRPr="00694B1F">
              <w:rPr>
                <w:rFonts w:cstheme="minorHAnsi"/>
              </w:rPr>
              <w:t>(hql or hqol or h qol or hrqol or hr qol).ti,ab,kf.</w:t>
            </w:r>
          </w:p>
        </w:tc>
        <w:tc>
          <w:tcPr>
            <w:tcW w:w="815" w:type="pct"/>
          </w:tcPr>
          <w:p w14:paraId="060EC921" w14:textId="77777777" w:rsidR="00EE7C43" w:rsidRPr="00694B1F" w:rsidRDefault="00EE7C43" w:rsidP="002B6EA6">
            <w:pPr>
              <w:rPr>
                <w:rFonts w:cstheme="minorHAnsi"/>
              </w:rPr>
            </w:pPr>
            <w:r w:rsidRPr="00694B1F">
              <w:rPr>
                <w:rFonts w:cstheme="minorHAnsi"/>
              </w:rPr>
              <w:t>25982</w:t>
            </w:r>
          </w:p>
        </w:tc>
      </w:tr>
      <w:tr w:rsidR="00EE7C43" w:rsidRPr="00694B1F" w14:paraId="3DF7319C" w14:textId="77777777" w:rsidTr="002B6EA6">
        <w:trPr>
          <w:trHeight w:val="58"/>
          <w:jc w:val="center"/>
        </w:trPr>
        <w:tc>
          <w:tcPr>
            <w:tcW w:w="1566" w:type="pct"/>
            <w:vMerge/>
          </w:tcPr>
          <w:p w14:paraId="30099FCB" w14:textId="77777777" w:rsidR="00EE7C43" w:rsidRPr="00694B1F" w:rsidRDefault="00EE7C43" w:rsidP="002B6EA6">
            <w:pPr>
              <w:jc w:val="center"/>
              <w:rPr>
                <w:rFonts w:cstheme="minorHAnsi"/>
              </w:rPr>
            </w:pPr>
          </w:p>
        </w:tc>
        <w:tc>
          <w:tcPr>
            <w:tcW w:w="771" w:type="pct"/>
          </w:tcPr>
          <w:p w14:paraId="7C4408A8" w14:textId="77777777" w:rsidR="00EE7C43" w:rsidRPr="00694B1F" w:rsidRDefault="00EE7C43" w:rsidP="002B6EA6">
            <w:pPr>
              <w:rPr>
                <w:rFonts w:cstheme="minorHAnsi"/>
              </w:rPr>
            </w:pPr>
            <w:r w:rsidRPr="00694B1F">
              <w:rPr>
                <w:rFonts w:cstheme="minorHAnsi"/>
              </w:rPr>
              <w:t>19</w:t>
            </w:r>
          </w:p>
        </w:tc>
        <w:tc>
          <w:tcPr>
            <w:tcW w:w="1848" w:type="pct"/>
          </w:tcPr>
          <w:p w14:paraId="590D226B" w14:textId="77777777" w:rsidR="00EE7C43" w:rsidRPr="00A63DD8" w:rsidRDefault="00EE7C43" w:rsidP="002B6EA6">
            <w:pPr>
              <w:rPr>
                <w:rFonts w:cstheme="minorHAnsi"/>
                <w:lang w:val="da-DK"/>
              </w:rPr>
            </w:pPr>
            <w:r w:rsidRPr="00A63DD8">
              <w:rPr>
                <w:rFonts w:cstheme="minorHAnsi"/>
                <w:lang w:val="da-DK"/>
              </w:rPr>
              <w:t>(hye or hyes).ti,ab,kf.</w:t>
            </w:r>
          </w:p>
        </w:tc>
        <w:tc>
          <w:tcPr>
            <w:tcW w:w="815" w:type="pct"/>
          </w:tcPr>
          <w:p w14:paraId="67EE59C8" w14:textId="77777777" w:rsidR="00EE7C43" w:rsidRPr="00694B1F" w:rsidRDefault="00EE7C43" w:rsidP="002B6EA6">
            <w:pPr>
              <w:rPr>
                <w:rFonts w:cstheme="minorHAnsi"/>
              </w:rPr>
            </w:pPr>
            <w:r w:rsidRPr="00694B1F">
              <w:rPr>
                <w:rFonts w:cstheme="minorHAnsi"/>
              </w:rPr>
              <w:t>78</w:t>
            </w:r>
          </w:p>
        </w:tc>
      </w:tr>
      <w:tr w:rsidR="00EE7C43" w:rsidRPr="00694B1F" w14:paraId="016C11F4" w14:textId="77777777" w:rsidTr="002B6EA6">
        <w:trPr>
          <w:trHeight w:val="58"/>
          <w:jc w:val="center"/>
        </w:trPr>
        <w:tc>
          <w:tcPr>
            <w:tcW w:w="1566" w:type="pct"/>
            <w:vMerge/>
          </w:tcPr>
          <w:p w14:paraId="4F371359" w14:textId="77777777" w:rsidR="00EE7C43" w:rsidRPr="00694B1F" w:rsidRDefault="00EE7C43" w:rsidP="002B6EA6">
            <w:pPr>
              <w:jc w:val="center"/>
              <w:rPr>
                <w:rFonts w:cstheme="minorHAnsi"/>
              </w:rPr>
            </w:pPr>
          </w:p>
        </w:tc>
        <w:tc>
          <w:tcPr>
            <w:tcW w:w="771" w:type="pct"/>
          </w:tcPr>
          <w:p w14:paraId="0EEE29D5" w14:textId="77777777" w:rsidR="00EE7C43" w:rsidRPr="00694B1F" w:rsidRDefault="00EE7C43" w:rsidP="002B6EA6">
            <w:pPr>
              <w:rPr>
                <w:rFonts w:cstheme="minorHAnsi"/>
              </w:rPr>
            </w:pPr>
            <w:r w:rsidRPr="00694B1F">
              <w:rPr>
                <w:rFonts w:cstheme="minorHAnsi"/>
              </w:rPr>
              <w:t>20</w:t>
            </w:r>
          </w:p>
        </w:tc>
        <w:tc>
          <w:tcPr>
            <w:tcW w:w="1848" w:type="pct"/>
          </w:tcPr>
          <w:p w14:paraId="61C78474" w14:textId="77777777" w:rsidR="00EE7C43" w:rsidRPr="00694B1F" w:rsidRDefault="00EE7C43" w:rsidP="002B6EA6">
            <w:pPr>
              <w:rPr>
                <w:rFonts w:cstheme="minorHAnsi"/>
              </w:rPr>
            </w:pPr>
            <w:r w:rsidRPr="00694B1F">
              <w:rPr>
                <w:rFonts w:cstheme="minorHAnsi"/>
              </w:rPr>
              <w:t>(health* adj2 year* adj2 equivalent*).ti,ab,kf.</w:t>
            </w:r>
          </w:p>
        </w:tc>
        <w:tc>
          <w:tcPr>
            <w:tcW w:w="815" w:type="pct"/>
          </w:tcPr>
          <w:p w14:paraId="3E313932" w14:textId="77777777" w:rsidR="00EE7C43" w:rsidRPr="00694B1F" w:rsidRDefault="00EE7C43" w:rsidP="002B6EA6">
            <w:pPr>
              <w:rPr>
                <w:rFonts w:cstheme="minorHAnsi"/>
              </w:rPr>
            </w:pPr>
            <w:r w:rsidRPr="00694B1F">
              <w:rPr>
                <w:rFonts w:cstheme="minorHAnsi"/>
              </w:rPr>
              <w:t>48</w:t>
            </w:r>
          </w:p>
        </w:tc>
      </w:tr>
      <w:tr w:rsidR="00EE7C43" w:rsidRPr="00694B1F" w14:paraId="69330909" w14:textId="77777777" w:rsidTr="002B6EA6">
        <w:trPr>
          <w:trHeight w:val="58"/>
          <w:jc w:val="center"/>
        </w:trPr>
        <w:tc>
          <w:tcPr>
            <w:tcW w:w="1566" w:type="pct"/>
            <w:vMerge/>
          </w:tcPr>
          <w:p w14:paraId="29F96880" w14:textId="77777777" w:rsidR="00EE7C43" w:rsidRPr="00694B1F" w:rsidRDefault="00EE7C43" w:rsidP="002B6EA6">
            <w:pPr>
              <w:jc w:val="center"/>
              <w:rPr>
                <w:rFonts w:cstheme="minorHAnsi"/>
              </w:rPr>
            </w:pPr>
          </w:p>
        </w:tc>
        <w:tc>
          <w:tcPr>
            <w:tcW w:w="771" w:type="pct"/>
          </w:tcPr>
          <w:p w14:paraId="602ACC71" w14:textId="77777777" w:rsidR="00EE7C43" w:rsidRPr="00694B1F" w:rsidRDefault="00EE7C43" w:rsidP="002B6EA6">
            <w:pPr>
              <w:rPr>
                <w:rFonts w:cstheme="minorHAnsi"/>
              </w:rPr>
            </w:pPr>
            <w:r w:rsidRPr="00694B1F">
              <w:rPr>
                <w:rFonts w:cstheme="minorHAnsi"/>
              </w:rPr>
              <w:t>21</w:t>
            </w:r>
          </w:p>
        </w:tc>
        <w:tc>
          <w:tcPr>
            <w:tcW w:w="1848" w:type="pct"/>
          </w:tcPr>
          <w:p w14:paraId="64F1FD80" w14:textId="77777777" w:rsidR="00EE7C43" w:rsidRPr="00694B1F" w:rsidRDefault="00EE7C43" w:rsidP="002B6EA6">
            <w:pPr>
              <w:rPr>
                <w:rFonts w:cstheme="minorHAnsi"/>
              </w:rPr>
            </w:pPr>
            <w:r w:rsidRPr="00694B1F">
              <w:rPr>
                <w:rFonts w:cstheme="minorHAnsi"/>
              </w:rPr>
              <w:t>(pqol or qls).ti,ab,kf.</w:t>
            </w:r>
          </w:p>
        </w:tc>
        <w:tc>
          <w:tcPr>
            <w:tcW w:w="815" w:type="pct"/>
          </w:tcPr>
          <w:p w14:paraId="329715FB" w14:textId="77777777" w:rsidR="00EE7C43" w:rsidRPr="00694B1F" w:rsidRDefault="00EE7C43" w:rsidP="002B6EA6">
            <w:pPr>
              <w:rPr>
                <w:rFonts w:cstheme="minorHAnsi"/>
              </w:rPr>
            </w:pPr>
            <w:r w:rsidRPr="00694B1F">
              <w:rPr>
                <w:rFonts w:cstheme="minorHAnsi"/>
              </w:rPr>
              <w:t>484</w:t>
            </w:r>
          </w:p>
        </w:tc>
      </w:tr>
      <w:tr w:rsidR="00EE7C43" w:rsidRPr="00694B1F" w14:paraId="117D5546" w14:textId="77777777" w:rsidTr="002B6EA6">
        <w:trPr>
          <w:trHeight w:val="58"/>
          <w:jc w:val="center"/>
        </w:trPr>
        <w:tc>
          <w:tcPr>
            <w:tcW w:w="1566" w:type="pct"/>
            <w:vMerge/>
          </w:tcPr>
          <w:p w14:paraId="65EE89B7" w14:textId="77777777" w:rsidR="00EE7C43" w:rsidRPr="00694B1F" w:rsidRDefault="00EE7C43" w:rsidP="002B6EA6">
            <w:pPr>
              <w:jc w:val="center"/>
              <w:rPr>
                <w:rFonts w:cstheme="minorHAnsi"/>
              </w:rPr>
            </w:pPr>
          </w:p>
        </w:tc>
        <w:tc>
          <w:tcPr>
            <w:tcW w:w="771" w:type="pct"/>
          </w:tcPr>
          <w:p w14:paraId="0B261D75" w14:textId="77777777" w:rsidR="00EE7C43" w:rsidRPr="00694B1F" w:rsidRDefault="00EE7C43" w:rsidP="002B6EA6">
            <w:pPr>
              <w:rPr>
                <w:rFonts w:cstheme="minorHAnsi"/>
              </w:rPr>
            </w:pPr>
            <w:r w:rsidRPr="00694B1F">
              <w:rPr>
                <w:rFonts w:cstheme="minorHAnsi"/>
              </w:rPr>
              <w:t>22</w:t>
            </w:r>
          </w:p>
        </w:tc>
        <w:tc>
          <w:tcPr>
            <w:tcW w:w="1848" w:type="pct"/>
          </w:tcPr>
          <w:p w14:paraId="5044BB2A" w14:textId="77777777" w:rsidR="00EE7C43" w:rsidRPr="00694B1F" w:rsidRDefault="00EE7C43" w:rsidP="002B6EA6">
            <w:pPr>
              <w:rPr>
                <w:rFonts w:cstheme="minorHAnsi"/>
              </w:rPr>
            </w:pPr>
            <w:r w:rsidRPr="00694B1F">
              <w:rPr>
                <w:rFonts w:cstheme="minorHAnsi"/>
              </w:rPr>
              <w:t>(quality of wellbeing or quality of well being or index of wellbeing or index of well being or qwb).ti,ab,kf.</w:t>
            </w:r>
          </w:p>
        </w:tc>
        <w:tc>
          <w:tcPr>
            <w:tcW w:w="815" w:type="pct"/>
          </w:tcPr>
          <w:p w14:paraId="77CD13CB" w14:textId="77777777" w:rsidR="00EE7C43" w:rsidRPr="00694B1F" w:rsidRDefault="00EE7C43" w:rsidP="002B6EA6">
            <w:pPr>
              <w:rPr>
                <w:rFonts w:cstheme="minorHAnsi"/>
              </w:rPr>
            </w:pPr>
            <w:r w:rsidRPr="00694B1F">
              <w:rPr>
                <w:rFonts w:cstheme="minorHAnsi"/>
              </w:rPr>
              <w:t>751</w:t>
            </w:r>
          </w:p>
        </w:tc>
      </w:tr>
      <w:tr w:rsidR="00EE7C43" w:rsidRPr="00694B1F" w14:paraId="7D19FCCE" w14:textId="77777777" w:rsidTr="002B6EA6">
        <w:trPr>
          <w:trHeight w:val="58"/>
          <w:jc w:val="center"/>
        </w:trPr>
        <w:tc>
          <w:tcPr>
            <w:tcW w:w="1566" w:type="pct"/>
            <w:vMerge/>
          </w:tcPr>
          <w:p w14:paraId="103D2218" w14:textId="77777777" w:rsidR="00EE7C43" w:rsidRPr="00694B1F" w:rsidRDefault="00EE7C43" w:rsidP="002B6EA6">
            <w:pPr>
              <w:jc w:val="center"/>
              <w:rPr>
                <w:rFonts w:cstheme="minorHAnsi"/>
              </w:rPr>
            </w:pPr>
          </w:p>
        </w:tc>
        <w:tc>
          <w:tcPr>
            <w:tcW w:w="771" w:type="pct"/>
          </w:tcPr>
          <w:p w14:paraId="1451A706" w14:textId="77777777" w:rsidR="00EE7C43" w:rsidRPr="00694B1F" w:rsidRDefault="00EE7C43" w:rsidP="002B6EA6">
            <w:pPr>
              <w:rPr>
                <w:rFonts w:cstheme="minorHAnsi"/>
              </w:rPr>
            </w:pPr>
            <w:r w:rsidRPr="00694B1F">
              <w:rPr>
                <w:rFonts w:cstheme="minorHAnsi"/>
              </w:rPr>
              <w:t>23</w:t>
            </w:r>
          </w:p>
        </w:tc>
        <w:tc>
          <w:tcPr>
            <w:tcW w:w="1848" w:type="pct"/>
          </w:tcPr>
          <w:p w14:paraId="1B813C6A" w14:textId="77777777" w:rsidR="00EE7C43" w:rsidRPr="00694B1F" w:rsidRDefault="00EE7C43" w:rsidP="002B6EA6">
            <w:pPr>
              <w:rPr>
                <w:rFonts w:cstheme="minorHAnsi"/>
              </w:rPr>
            </w:pPr>
            <w:r w:rsidRPr="00694B1F">
              <w:rPr>
                <w:rFonts w:cstheme="minorHAnsi"/>
              </w:rPr>
              <w:t>nottingham health profile*.ti,ab,kf.</w:t>
            </w:r>
          </w:p>
        </w:tc>
        <w:tc>
          <w:tcPr>
            <w:tcW w:w="815" w:type="pct"/>
          </w:tcPr>
          <w:p w14:paraId="47F780EE" w14:textId="77777777" w:rsidR="00EE7C43" w:rsidRPr="00694B1F" w:rsidRDefault="00EE7C43" w:rsidP="002B6EA6">
            <w:pPr>
              <w:rPr>
                <w:rFonts w:cstheme="minorHAnsi"/>
              </w:rPr>
            </w:pPr>
            <w:r w:rsidRPr="00694B1F">
              <w:rPr>
                <w:rFonts w:cstheme="minorHAnsi"/>
              </w:rPr>
              <w:t>1260</w:t>
            </w:r>
          </w:p>
        </w:tc>
      </w:tr>
      <w:tr w:rsidR="00EE7C43" w:rsidRPr="00694B1F" w14:paraId="0196FA21" w14:textId="77777777" w:rsidTr="002B6EA6">
        <w:trPr>
          <w:trHeight w:val="58"/>
          <w:jc w:val="center"/>
        </w:trPr>
        <w:tc>
          <w:tcPr>
            <w:tcW w:w="1566" w:type="pct"/>
            <w:vMerge/>
          </w:tcPr>
          <w:p w14:paraId="69045C93" w14:textId="77777777" w:rsidR="00EE7C43" w:rsidRPr="00694B1F" w:rsidRDefault="00EE7C43" w:rsidP="002B6EA6">
            <w:pPr>
              <w:jc w:val="center"/>
              <w:rPr>
                <w:rFonts w:cstheme="minorHAnsi"/>
              </w:rPr>
            </w:pPr>
          </w:p>
        </w:tc>
        <w:tc>
          <w:tcPr>
            <w:tcW w:w="771" w:type="pct"/>
          </w:tcPr>
          <w:p w14:paraId="6760696A" w14:textId="77777777" w:rsidR="00EE7C43" w:rsidRPr="00694B1F" w:rsidRDefault="00EE7C43" w:rsidP="002B6EA6">
            <w:pPr>
              <w:rPr>
                <w:rFonts w:cstheme="minorHAnsi"/>
              </w:rPr>
            </w:pPr>
            <w:r w:rsidRPr="00694B1F">
              <w:rPr>
                <w:rFonts w:cstheme="minorHAnsi"/>
              </w:rPr>
              <w:t>24</w:t>
            </w:r>
          </w:p>
        </w:tc>
        <w:tc>
          <w:tcPr>
            <w:tcW w:w="1848" w:type="pct"/>
          </w:tcPr>
          <w:p w14:paraId="78B8E491" w14:textId="77777777" w:rsidR="00EE7C43" w:rsidRPr="00694B1F" w:rsidRDefault="00EE7C43" w:rsidP="002B6EA6">
            <w:pPr>
              <w:rPr>
                <w:rFonts w:cstheme="minorHAnsi"/>
              </w:rPr>
            </w:pPr>
            <w:r w:rsidRPr="00694B1F">
              <w:rPr>
                <w:rFonts w:cstheme="minorHAnsi"/>
              </w:rPr>
              <w:t>sickness impact profile.ti,ab,kf.</w:t>
            </w:r>
          </w:p>
        </w:tc>
        <w:tc>
          <w:tcPr>
            <w:tcW w:w="815" w:type="pct"/>
          </w:tcPr>
          <w:p w14:paraId="68257F71" w14:textId="77777777" w:rsidR="00EE7C43" w:rsidRPr="00694B1F" w:rsidRDefault="00EE7C43" w:rsidP="002B6EA6">
            <w:pPr>
              <w:rPr>
                <w:rFonts w:cstheme="minorHAnsi"/>
              </w:rPr>
            </w:pPr>
            <w:r w:rsidRPr="00694B1F">
              <w:rPr>
                <w:rFonts w:cstheme="minorHAnsi"/>
              </w:rPr>
              <w:t>1101</w:t>
            </w:r>
          </w:p>
        </w:tc>
      </w:tr>
      <w:tr w:rsidR="00EE7C43" w:rsidRPr="00694B1F" w14:paraId="3F647D97" w14:textId="77777777" w:rsidTr="002B6EA6">
        <w:trPr>
          <w:trHeight w:val="58"/>
          <w:jc w:val="center"/>
        </w:trPr>
        <w:tc>
          <w:tcPr>
            <w:tcW w:w="1566" w:type="pct"/>
            <w:vMerge/>
          </w:tcPr>
          <w:p w14:paraId="180682EE" w14:textId="77777777" w:rsidR="00EE7C43" w:rsidRPr="00694B1F" w:rsidRDefault="00EE7C43" w:rsidP="002B6EA6">
            <w:pPr>
              <w:jc w:val="center"/>
              <w:rPr>
                <w:rFonts w:cstheme="minorHAnsi"/>
              </w:rPr>
            </w:pPr>
          </w:p>
        </w:tc>
        <w:tc>
          <w:tcPr>
            <w:tcW w:w="771" w:type="pct"/>
          </w:tcPr>
          <w:p w14:paraId="4CD9AE1E" w14:textId="77777777" w:rsidR="00EE7C43" w:rsidRPr="00694B1F" w:rsidRDefault="00EE7C43" w:rsidP="002B6EA6">
            <w:pPr>
              <w:rPr>
                <w:rFonts w:cstheme="minorHAnsi"/>
              </w:rPr>
            </w:pPr>
            <w:r w:rsidRPr="00694B1F">
              <w:rPr>
                <w:rFonts w:cstheme="minorHAnsi"/>
              </w:rPr>
              <w:t>25</w:t>
            </w:r>
          </w:p>
        </w:tc>
        <w:tc>
          <w:tcPr>
            <w:tcW w:w="1848" w:type="pct"/>
          </w:tcPr>
          <w:p w14:paraId="55F98914" w14:textId="77777777" w:rsidR="00EE7C43" w:rsidRPr="00694B1F" w:rsidRDefault="00EE7C43" w:rsidP="002B6EA6">
            <w:pPr>
              <w:rPr>
                <w:rFonts w:cstheme="minorHAnsi"/>
              </w:rPr>
            </w:pPr>
            <w:r w:rsidRPr="00694B1F">
              <w:rPr>
                <w:rFonts w:cstheme="minorHAnsi"/>
              </w:rPr>
              <w:t>exp health status indicators/</w:t>
            </w:r>
          </w:p>
        </w:tc>
        <w:tc>
          <w:tcPr>
            <w:tcW w:w="815" w:type="pct"/>
          </w:tcPr>
          <w:p w14:paraId="610CB40F" w14:textId="77777777" w:rsidR="00EE7C43" w:rsidRPr="00694B1F" w:rsidRDefault="00EE7C43" w:rsidP="002B6EA6">
            <w:pPr>
              <w:rPr>
                <w:rFonts w:cstheme="minorHAnsi"/>
              </w:rPr>
            </w:pPr>
            <w:r w:rsidRPr="00694B1F">
              <w:rPr>
                <w:rFonts w:cstheme="minorHAnsi"/>
              </w:rPr>
              <w:t>346253</w:t>
            </w:r>
          </w:p>
        </w:tc>
      </w:tr>
      <w:tr w:rsidR="00EE7C43" w:rsidRPr="00694B1F" w14:paraId="6D4B5623" w14:textId="77777777" w:rsidTr="002B6EA6">
        <w:trPr>
          <w:trHeight w:val="58"/>
          <w:jc w:val="center"/>
        </w:trPr>
        <w:tc>
          <w:tcPr>
            <w:tcW w:w="1566" w:type="pct"/>
            <w:vMerge/>
          </w:tcPr>
          <w:p w14:paraId="0D32D10A" w14:textId="77777777" w:rsidR="00EE7C43" w:rsidRPr="00694B1F" w:rsidRDefault="00EE7C43" w:rsidP="002B6EA6">
            <w:pPr>
              <w:jc w:val="center"/>
              <w:rPr>
                <w:rFonts w:cstheme="minorHAnsi"/>
              </w:rPr>
            </w:pPr>
          </w:p>
        </w:tc>
        <w:tc>
          <w:tcPr>
            <w:tcW w:w="771" w:type="pct"/>
          </w:tcPr>
          <w:p w14:paraId="718A3589" w14:textId="77777777" w:rsidR="00EE7C43" w:rsidRPr="00694B1F" w:rsidRDefault="00EE7C43" w:rsidP="002B6EA6">
            <w:pPr>
              <w:rPr>
                <w:rFonts w:cstheme="minorHAnsi"/>
              </w:rPr>
            </w:pPr>
            <w:r w:rsidRPr="00694B1F">
              <w:rPr>
                <w:rFonts w:cstheme="minorHAnsi"/>
              </w:rPr>
              <w:t>26</w:t>
            </w:r>
          </w:p>
        </w:tc>
        <w:tc>
          <w:tcPr>
            <w:tcW w:w="1848" w:type="pct"/>
          </w:tcPr>
          <w:p w14:paraId="5E34BEDB" w14:textId="77777777" w:rsidR="00EE7C43" w:rsidRPr="00694B1F" w:rsidRDefault="00EE7C43" w:rsidP="002B6EA6">
            <w:pPr>
              <w:rPr>
                <w:rFonts w:cstheme="minorHAnsi"/>
              </w:rPr>
            </w:pPr>
            <w:r w:rsidRPr="00694B1F">
              <w:rPr>
                <w:rFonts w:cstheme="minorHAnsi"/>
              </w:rPr>
              <w:t>(health adj3 (utilit* or status)).ti,ab,kf.</w:t>
            </w:r>
          </w:p>
        </w:tc>
        <w:tc>
          <w:tcPr>
            <w:tcW w:w="815" w:type="pct"/>
          </w:tcPr>
          <w:p w14:paraId="288ABB97" w14:textId="77777777" w:rsidR="00EE7C43" w:rsidRPr="00694B1F" w:rsidRDefault="00EE7C43" w:rsidP="002B6EA6">
            <w:pPr>
              <w:rPr>
                <w:rFonts w:cstheme="minorHAnsi"/>
              </w:rPr>
            </w:pPr>
            <w:r w:rsidRPr="00694B1F">
              <w:rPr>
                <w:rFonts w:cstheme="minorHAnsi"/>
              </w:rPr>
              <w:t>97496</w:t>
            </w:r>
          </w:p>
        </w:tc>
      </w:tr>
      <w:tr w:rsidR="00EE7C43" w:rsidRPr="00694B1F" w14:paraId="18180A4F" w14:textId="77777777" w:rsidTr="002B6EA6">
        <w:trPr>
          <w:trHeight w:val="58"/>
          <w:jc w:val="center"/>
        </w:trPr>
        <w:tc>
          <w:tcPr>
            <w:tcW w:w="1566" w:type="pct"/>
            <w:vMerge/>
          </w:tcPr>
          <w:p w14:paraId="7E346516" w14:textId="77777777" w:rsidR="00EE7C43" w:rsidRPr="00694B1F" w:rsidRDefault="00EE7C43" w:rsidP="002B6EA6">
            <w:pPr>
              <w:jc w:val="center"/>
              <w:rPr>
                <w:rFonts w:cstheme="minorHAnsi"/>
              </w:rPr>
            </w:pPr>
          </w:p>
        </w:tc>
        <w:tc>
          <w:tcPr>
            <w:tcW w:w="771" w:type="pct"/>
          </w:tcPr>
          <w:p w14:paraId="3B16FE3E" w14:textId="77777777" w:rsidR="00EE7C43" w:rsidRPr="00694B1F" w:rsidRDefault="00EE7C43" w:rsidP="002B6EA6">
            <w:pPr>
              <w:rPr>
                <w:rFonts w:cstheme="minorHAnsi"/>
              </w:rPr>
            </w:pPr>
            <w:r w:rsidRPr="00694B1F">
              <w:rPr>
                <w:rFonts w:cstheme="minorHAnsi"/>
              </w:rPr>
              <w:t>27</w:t>
            </w:r>
          </w:p>
        </w:tc>
        <w:tc>
          <w:tcPr>
            <w:tcW w:w="1848" w:type="pct"/>
          </w:tcPr>
          <w:p w14:paraId="7C247719" w14:textId="77777777" w:rsidR="00EE7C43" w:rsidRPr="00694B1F" w:rsidRDefault="00EE7C43" w:rsidP="002B6EA6">
            <w:pPr>
              <w:rPr>
                <w:rFonts w:cstheme="minorHAnsi"/>
              </w:rPr>
            </w:pPr>
            <w:r w:rsidRPr="00694B1F">
              <w:rPr>
                <w:rFonts w:cstheme="minorHAnsi"/>
              </w:rPr>
              <w:t>(utilit* adj3 (valu* or measur* or health or life or estimat* or elicit* or disease or score* or weight)).ti,ab,kf.</w:t>
            </w:r>
          </w:p>
        </w:tc>
        <w:tc>
          <w:tcPr>
            <w:tcW w:w="815" w:type="pct"/>
          </w:tcPr>
          <w:p w14:paraId="1DF9ED79" w14:textId="77777777" w:rsidR="00EE7C43" w:rsidRPr="00694B1F" w:rsidRDefault="00EE7C43" w:rsidP="002B6EA6">
            <w:pPr>
              <w:rPr>
                <w:rFonts w:cstheme="minorHAnsi"/>
              </w:rPr>
            </w:pPr>
            <w:r w:rsidRPr="00694B1F">
              <w:rPr>
                <w:rFonts w:cstheme="minorHAnsi"/>
              </w:rPr>
              <w:t>16960</w:t>
            </w:r>
          </w:p>
        </w:tc>
      </w:tr>
      <w:tr w:rsidR="00EE7C43" w:rsidRPr="00694B1F" w14:paraId="1FEED8DB" w14:textId="77777777" w:rsidTr="002B6EA6">
        <w:trPr>
          <w:trHeight w:val="58"/>
          <w:jc w:val="center"/>
        </w:trPr>
        <w:tc>
          <w:tcPr>
            <w:tcW w:w="1566" w:type="pct"/>
            <w:vMerge/>
          </w:tcPr>
          <w:p w14:paraId="6D5039E2" w14:textId="77777777" w:rsidR="00EE7C43" w:rsidRPr="00694B1F" w:rsidRDefault="00EE7C43" w:rsidP="002B6EA6">
            <w:pPr>
              <w:jc w:val="center"/>
              <w:rPr>
                <w:rFonts w:cstheme="minorHAnsi"/>
              </w:rPr>
            </w:pPr>
          </w:p>
        </w:tc>
        <w:tc>
          <w:tcPr>
            <w:tcW w:w="771" w:type="pct"/>
          </w:tcPr>
          <w:p w14:paraId="39C9945B" w14:textId="77777777" w:rsidR="00EE7C43" w:rsidRPr="00694B1F" w:rsidRDefault="00EE7C43" w:rsidP="002B6EA6">
            <w:pPr>
              <w:rPr>
                <w:rFonts w:cstheme="minorHAnsi"/>
              </w:rPr>
            </w:pPr>
            <w:r w:rsidRPr="00694B1F">
              <w:rPr>
                <w:rFonts w:cstheme="minorHAnsi"/>
              </w:rPr>
              <w:t>28</w:t>
            </w:r>
          </w:p>
        </w:tc>
        <w:tc>
          <w:tcPr>
            <w:tcW w:w="1848" w:type="pct"/>
          </w:tcPr>
          <w:p w14:paraId="054D2747" w14:textId="77777777" w:rsidR="00EE7C43" w:rsidRPr="00694B1F" w:rsidRDefault="00EE7C43" w:rsidP="002B6EA6">
            <w:pPr>
              <w:rPr>
                <w:rFonts w:cstheme="minorHAnsi"/>
              </w:rPr>
            </w:pPr>
            <w:r w:rsidRPr="00694B1F">
              <w:rPr>
                <w:rFonts w:cstheme="minorHAnsi"/>
              </w:rPr>
              <w:t>(preference* adj3 (valu* or measur* or health or life or estimat* or elicit* or disease or score* or instrument or instruments)).ti,ab,kf.</w:t>
            </w:r>
          </w:p>
        </w:tc>
        <w:tc>
          <w:tcPr>
            <w:tcW w:w="815" w:type="pct"/>
          </w:tcPr>
          <w:p w14:paraId="7BE87574" w14:textId="77777777" w:rsidR="00EE7C43" w:rsidRPr="00694B1F" w:rsidRDefault="00EE7C43" w:rsidP="002B6EA6">
            <w:pPr>
              <w:rPr>
                <w:rFonts w:cstheme="minorHAnsi"/>
              </w:rPr>
            </w:pPr>
            <w:r w:rsidRPr="00694B1F">
              <w:rPr>
                <w:rFonts w:cstheme="minorHAnsi"/>
              </w:rPr>
              <w:t>15350</w:t>
            </w:r>
          </w:p>
        </w:tc>
      </w:tr>
      <w:tr w:rsidR="00EE7C43" w:rsidRPr="00694B1F" w14:paraId="28FD4DF1" w14:textId="77777777" w:rsidTr="002B6EA6">
        <w:trPr>
          <w:trHeight w:val="58"/>
          <w:jc w:val="center"/>
        </w:trPr>
        <w:tc>
          <w:tcPr>
            <w:tcW w:w="1566" w:type="pct"/>
            <w:vMerge/>
          </w:tcPr>
          <w:p w14:paraId="29020AD3" w14:textId="77777777" w:rsidR="00EE7C43" w:rsidRPr="00694B1F" w:rsidRDefault="00EE7C43" w:rsidP="002B6EA6">
            <w:pPr>
              <w:jc w:val="center"/>
              <w:rPr>
                <w:rFonts w:cstheme="minorHAnsi"/>
              </w:rPr>
            </w:pPr>
          </w:p>
        </w:tc>
        <w:tc>
          <w:tcPr>
            <w:tcW w:w="771" w:type="pct"/>
          </w:tcPr>
          <w:p w14:paraId="4E65FC25" w14:textId="77777777" w:rsidR="00EE7C43" w:rsidRPr="00694B1F" w:rsidRDefault="00EE7C43" w:rsidP="002B6EA6">
            <w:pPr>
              <w:rPr>
                <w:rFonts w:cstheme="minorHAnsi"/>
              </w:rPr>
            </w:pPr>
            <w:r w:rsidRPr="00694B1F">
              <w:rPr>
                <w:rFonts w:cstheme="minorHAnsi"/>
              </w:rPr>
              <w:t>29</w:t>
            </w:r>
          </w:p>
        </w:tc>
        <w:tc>
          <w:tcPr>
            <w:tcW w:w="1848" w:type="pct"/>
          </w:tcPr>
          <w:p w14:paraId="3986F9D3" w14:textId="77777777" w:rsidR="00EE7C43" w:rsidRPr="00694B1F" w:rsidRDefault="00EE7C43" w:rsidP="002B6EA6">
            <w:pPr>
              <w:rPr>
                <w:rFonts w:cstheme="minorHAnsi"/>
              </w:rPr>
            </w:pPr>
            <w:r w:rsidRPr="00694B1F">
              <w:rPr>
                <w:rFonts w:cstheme="minorHAnsi"/>
              </w:rPr>
              <w:t>disutilit*.ti,ab,kf.</w:t>
            </w:r>
          </w:p>
        </w:tc>
        <w:tc>
          <w:tcPr>
            <w:tcW w:w="815" w:type="pct"/>
          </w:tcPr>
          <w:p w14:paraId="0A2ADA17" w14:textId="77777777" w:rsidR="00EE7C43" w:rsidRPr="00694B1F" w:rsidRDefault="00EE7C43" w:rsidP="002B6EA6">
            <w:pPr>
              <w:rPr>
                <w:rFonts w:cstheme="minorHAnsi"/>
              </w:rPr>
            </w:pPr>
            <w:r w:rsidRPr="00694B1F">
              <w:rPr>
                <w:rFonts w:cstheme="minorHAnsi"/>
              </w:rPr>
              <w:t>677</w:t>
            </w:r>
          </w:p>
        </w:tc>
      </w:tr>
      <w:tr w:rsidR="00EE7C43" w:rsidRPr="00694B1F" w14:paraId="4F72318C" w14:textId="77777777" w:rsidTr="002B6EA6">
        <w:trPr>
          <w:trHeight w:val="58"/>
          <w:jc w:val="center"/>
        </w:trPr>
        <w:tc>
          <w:tcPr>
            <w:tcW w:w="1566" w:type="pct"/>
            <w:vMerge/>
          </w:tcPr>
          <w:p w14:paraId="18A3E920" w14:textId="77777777" w:rsidR="00EE7C43" w:rsidRPr="00694B1F" w:rsidRDefault="00EE7C43" w:rsidP="002B6EA6">
            <w:pPr>
              <w:jc w:val="center"/>
              <w:rPr>
                <w:rFonts w:cstheme="minorHAnsi"/>
              </w:rPr>
            </w:pPr>
          </w:p>
        </w:tc>
        <w:tc>
          <w:tcPr>
            <w:tcW w:w="771" w:type="pct"/>
          </w:tcPr>
          <w:p w14:paraId="63332A8B" w14:textId="77777777" w:rsidR="00EE7C43" w:rsidRPr="00694B1F" w:rsidRDefault="00EE7C43" w:rsidP="002B6EA6">
            <w:pPr>
              <w:rPr>
                <w:rFonts w:cstheme="minorHAnsi"/>
              </w:rPr>
            </w:pPr>
            <w:r w:rsidRPr="00694B1F">
              <w:rPr>
                <w:rFonts w:cstheme="minorHAnsi"/>
              </w:rPr>
              <w:t>30</w:t>
            </w:r>
          </w:p>
        </w:tc>
        <w:tc>
          <w:tcPr>
            <w:tcW w:w="1848" w:type="pct"/>
          </w:tcPr>
          <w:p w14:paraId="3CF3FFFF" w14:textId="77777777" w:rsidR="00EE7C43" w:rsidRPr="00694B1F" w:rsidRDefault="00EE7C43" w:rsidP="002B6EA6">
            <w:pPr>
              <w:rPr>
                <w:rFonts w:cstheme="minorHAnsi"/>
              </w:rPr>
            </w:pPr>
            <w:r w:rsidRPr="00694B1F">
              <w:rPr>
                <w:rFonts w:cstheme="minorHAnsi"/>
              </w:rPr>
              <w:t>rosser.ti,ab,kf.</w:t>
            </w:r>
          </w:p>
        </w:tc>
        <w:tc>
          <w:tcPr>
            <w:tcW w:w="815" w:type="pct"/>
          </w:tcPr>
          <w:p w14:paraId="77B0A9E2" w14:textId="77777777" w:rsidR="00EE7C43" w:rsidRPr="00694B1F" w:rsidRDefault="00EE7C43" w:rsidP="002B6EA6">
            <w:pPr>
              <w:rPr>
                <w:rFonts w:cstheme="minorHAnsi"/>
              </w:rPr>
            </w:pPr>
            <w:r w:rsidRPr="00694B1F">
              <w:rPr>
                <w:rFonts w:cstheme="minorHAnsi"/>
              </w:rPr>
              <w:t>112</w:t>
            </w:r>
          </w:p>
        </w:tc>
      </w:tr>
      <w:tr w:rsidR="00EE7C43" w:rsidRPr="00694B1F" w14:paraId="43B81DE9" w14:textId="77777777" w:rsidTr="002B6EA6">
        <w:trPr>
          <w:trHeight w:val="58"/>
          <w:jc w:val="center"/>
        </w:trPr>
        <w:tc>
          <w:tcPr>
            <w:tcW w:w="1566" w:type="pct"/>
            <w:vMerge/>
          </w:tcPr>
          <w:p w14:paraId="6AE397CE" w14:textId="77777777" w:rsidR="00EE7C43" w:rsidRPr="00694B1F" w:rsidRDefault="00EE7C43" w:rsidP="002B6EA6">
            <w:pPr>
              <w:jc w:val="center"/>
              <w:rPr>
                <w:rFonts w:cstheme="minorHAnsi"/>
              </w:rPr>
            </w:pPr>
          </w:p>
        </w:tc>
        <w:tc>
          <w:tcPr>
            <w:tcW w:w="771" w:type="pct"/>
          </w:tcPr>
          <w:p w14:paraId="3843B2C5" w14:textId="77777777" w:rsidR="00EE7C43" w:rsidRPr="00694B1F" w:rsidRDefault="00EE7C43" w:rsidP="002B6EA6">
            <w:pPr>
              <w:rPr>
                <w:rFonts w:cstheme="minorHAnsi"/>
              </w:rPr>
            </w:pPr>
            <w:r w:rsidRPr="00694B1F">
              <w:rPr>
                <w:rFonts w:cstheme="minorHAnsi"/>
              </w:rPr>
              <w:t>31</w:t>
            </w:r>
          </w:p>
        </w:tc>
        <w:tc>
          <w:tcPr>
            <w:tcW w:w="1848" w:type="pct"/>
          </w:tcPr>
          <w:p w14:paraId="182E1000" w14:textId="77777777" w:rsidR="00EE7C43" w:rsidRPr="00694B1F" w:rsidRDefault="00EE7C43" w:rsidP="002B6EA6">
            <w:pPr>
              <w:rPr>
                <w:rFonts w:cstheme="minorHAnsi"/>
              </w:rPr>
            </w:pPr>
            <w:r w:rsidRPr="00694B1F">
              <w:rPr>
                <w:rFonts w:cstheme="minorHAnsi"/>
              </w:rPr>
              <w:t>willingness to pay.ti,ab,kf.</w:t>
            </w:r>
          </w:p>
        </w:tc>
        <w:tc>
          <w:tcPr>
            <w:tcW w:w="815" w:type="pct"/>
          </w:tcPr>
          <w:p w14:paraId="3A28A113" w14:textId="77777777" w:rsidR="00EE7C43" w:rsidRPr="00694B1F" w:rsidRDefault="00EE7C43" w:rsidP="002B6EA6">
            <w:pPr>
              <w:rPr>
                <w:rFonts w:cstheme="minorHAnsi"/>
              </w:rPr>
            </w:pPr>
            <w:r w:rsidRPr="00694B1F">
              <w:rPr>
                <w:rFonts w:cstheme="minorHAnsi"/>
              </w:rPr>
              <w:t>9450</w:t>
            </w:r>
          </w:p>
        </w:tc>
      </w:tr>
      <w:tr w:rsidR="00EE7C43" w:rsidRPr="00694B1F" w14:paraId="34017C2C" w14:textId="77777777" w:rsidTr="002B6EA6">
        <w:trPr>
          <w:trHeight w:val="58"/>
          <w:jc w:val="center"/>
        </w:trPr>
        <w:tc>
          <w:tcPr>
            <w:tcW w:w="1566" w:type="pct"/>
            <w:vMerge/>
          </w:tcPr>
          <w:p w14:paraId="09603C7A" w14:textId="77777777" w:rsidR="00EE7C43" w:rsidRPr="00694B1F" w:rsidRDefault="00EE7C43" w:rsidP="002B6EA6">
            <w:pPr>
              <w:jc w:val="center"/>
              <w:rPr>
                <w:rFonts w:cstheme="minorHAnsi"/>
              </w:rPr>
            </w:pPr>
          </w:p>
        </w:tc>
        <w:tc>
          <w:tcPr>
            <w:tcW w:w="771" w:type="pct"/>
          </w:tcPr>
          <w:p w14:paraId="4BFCDD13" w14:textId="77777777" w:rsidR="00EE7C43" w:rsidRPr="00694B1F" w:rsidRDefault="00EE7C43" w:rsidP="002B6EA6">
            <w:pPr>
              <w:rPr>
                <w:rFonts w:cstheme="minorHAnsi"/>
              </w:rPr>
            </w:pPr>
            <w:r w:rsidRPr="00694B1F">
              <w:rPr>
                <w:rFonts w:cstheme="minorHAnsi"/>
              </w:rPr>
              <w:t>32</w:t>
            </w:r>
          </w:p>
        </w:tc>
        <w:tc>
          <w:tcPr>
            <w:tcW w:w="1848" w:type="pct"/>
          </w:tcPr>
          <w:p w14:paraId="3EBA0A0E" w14:textId="77777777" w:rsidR="00EE7C43" w:rsidRPr="00A63DD8" w:rsidRDefault="00EE7C43" w:rsidP="002B6EA6">
            <w:pPr>
              <w:rPr>
                <w:rFonts w:cstheme="minorHAnsi"/>
                <w:lang w:val="da-DK"/>
              </w:rPr>
            </w:pPr>
            <w:r w:rsidRPr="00A63DD8">
              <w:rPr>
                <w:rFonts w:cstheme="minorHAnsi"/>
                <w:lang w:val="da-DK"/>
              </w:rPr>
              <w:t>standard gamble*.ti,ab,kf.</w:t>
            </w:r>
          </w:p>
        </w:tc>
        <w:tc>
          <w:tcPr>
            <w:tcW w:w="815" w:type="pct"/>
          </w:tcPr>
          <w:p w14:paraId="02208100" w14:textId="77777777" w:rsidR="00EE7C43" w:rsidRPr="00694B1F" w:rsidRDefault="00EE7C43" w:rsidP="002B6EA6">
            <w:pPr>
              <w:rPr>
                <w:rFonts w:cstheme="minorHAnsi"/>
              </w:rPr>
            </w:pPr>
            <w:r w:rsidRPr="00694B1F">
              <w:rPr>
                <w:rFonts w:cstheme="minorHAnsi"/>
              </w:rPr>
              <w:t>922</w:t>
            </w:r>
          </w:p>
        </w:tc>
      </w:tr>
      <w:tr w:rsidR="00EE7C43" w:rsidRPr="00694B1F" w14:paraId="2617A88E" w14:textId="77777777" w:rsidTr="002B6EA6">
        <w:trPr>
          <w:trHeight w:val="58"/>
          <w:jc w:val="center"/>
        </w:trPr>
        <w:tc>
          <w:tcPr>
            <w:tcW w:w="1566" w:type="pct"/>
            <w:vMerge/>
          </w:tcPr>
          <w:p w14:paraId="38056D0B" w14:textId="77777777" w:rsidR="00EE7C43" w:rsidRPr="00694B1F" w:rsidRDefault="00EE7C43" w:rsidP="002B6EA6">
            <w:pPr>
              <w:jc w:val="center"/>
              <w:rPr>
                <w:rFonts w:cstheme="minorHAnsi"/>
              </w:rPr>
            </w:pPr>
          </w:p>
        </w:tc>
        <w:tc>
          <w:tcPr>
            <w:tcW w:w="771" w:type="pct"/>
          </w:tcPr>
          <w:p w14:paraId="43350D4C" w14:textId="77777777" w:rsidR="00EE7C43" w:rsidRPr="00694B1F" w:rsidRDefault="00EE7C43" w:rsidP="002B6EA6">
            <w:pPr>
              <w:rPr>
                <w:rFonts w:cstheme="minorHAnsi"/>
              </w:rPr>
            </w:pPr>
            <w:r w:rsidRPr="00694B1F">
              <w:rPr>
                <w:rFonts w:cstheme="minorHAnsi"/>
              </w:rPr>
              <w:t>33</w:t>
            </w:r>
          </w:p>
        </w:tc>
        <w:tc>
          <w:tcPr>
            <w:tcW w:w="1848" w:type="pct"/>
          </w:tcPr>
          <w:p w14:paraId="654BEF54" w14:textId="77777777" w:rsidR="00EE7C43" w:rsidRPr="00694B1F" w:rsidRDefault="00EE7C43" w:rsidP="002B6EA6">
            <w:pPr>
              <w:rPr>
                <w:rFonts w:cstheme="minorHAnsi"/>
              </w:rPr>
            </w:pPr>
            <w:r w:rsidRPr="00694B1F">
              <w:rPr>
                <w:rFonts w:cstheme="minorHAnsi"/>
              </w:rPr>
              <w:t>(time trade off or time tradeoff).ti,ab,kf.</w:t>
            </w:r>
          </w:p>
        </w:tc>
        <w:tc>
          <w:tcPr>
            <w:tcW w:w="815" w:type="pct"/>
          </w:tcPr>
          <w:p w14:paraId="2D2957BD" w14:textId="77777777" w:rsidR="00EE7C43" w:rsidRPr="00694B1F" w:rsidRDefault="00EE7C43" w:rsidP="002B6EA6">
            <w:pPr>
              <w:rPr>
                <w:rFonts w:cstheme="minorHAnsi"/>
              </w:rPr>
            </w:pPr>
            <w:r w:rsidRPr="00694B1F">
              <w:rPr>
                <w:rFonts w:cstheme="minorHAnsi"/>
              </w:rPr>
              <w:t>1719</w:t>
            </w:r>
          </w:p>
        </w:tc>
      </w:tr>
      <w:tr w:rsidR="00EE7C43" w:rsidRPr="00694B1F" w14:paraId="63E7B625" w14:textId="77777777" w:rsidTr="002B6EA6">
        <w:trPr>
          <w:trHeight w:val="58"/>
          <w:jc w:val="center"/>
        </w:trPr>
        <w:tc>
          <w:tcPr>
            <w:tcW w:w="1566" w:type="pct"/>
            <w:vMerge/>
          </w:tcPr>
          <w:p w14:paraId="74AA2095" w14:textId="77777777" w:rsidR="00EE7C43" w:rsidRPr="00694B1F" w:rsidRDefault="00EE7C43" w:rsidP="002B6EA6">
            <w:pPr>
              <w:jc w:val="center"/>
              <w:rPr>
                <w:rFonts w:cstheme="minorHAnsi"/>
              </w:rPr>
            </w:pPr>
          </w:p>
        </w:tc>
        <w:tc>
          <w:tcPr>
            <w:tcW w:w="771" w:type="pct"/>
          </w:tcPr>
          <w:p w14:paraId="3DB0DB88" w14:textId="77777777" w:rsidR="00EE7C43" w:rsidRPr="00694B1F" w:rsidRDefault="00EE7C43" w:rsidP="002B6EA6">
            <w:pPr>
              <w:rPr>
                <w:rFonts w:cstheme="minorHAnsi"/>
              </w:rPr>
            </w:pPr>
            <w:r w:rsidRPr="00694B1F">
              <w:rPr>
                <w:rFonts w:cstheme="minorHAnsi"/>
              </w:rPr>
              <w:t>34</w:t>
            </w:r>
          </w:p>
        </w:tc>
        <w:tc>
          <w:tcPr>
            <w:tcW w:w="1848" w:type="pct"/>
          </w:tcPr>
          <w:p w14:paraId="44E2BD5C" w14:textId="77777777" w:rsidR="00EE7C43" w:rsidRPr="00694B1F" w:rsidRDefault="00EE7C43" w:rsidP="002B6EA6">
            <w:pPr>
              <w:rPr>
                <w:rFonts w:cstheme="minorHAnsi"/>
              </w:rPr>
            </w:pPr>
            <w:r w:rsidRPr="00694B1F">
              <w:rPr>
                <w:rFonts w:cstheme="minorHAnsi"/>
              </w:rPr>
              <w:t>tto.ti,ab,kf.</w:t>
            </w:r>
          </w:p>
        </w:tc>
        <w:tc>
          <w:tcPr>
            <w:tcW w:w="815" w:type="pct"/>
          </w:tcPr>
          <w:p w14:paraId="49873ACD" w14:textId="77777777" w:rsidR="00EE7C43" w:rsidRPr="00694B1F" w:rsidRDefault="00EE7C43" w:rsidP="002B6EA6">
            <w:pPr>
              <w:rPr>
                <w:rFonts w:cstheme="minorHAnsi"/>
              </w:rPr>
            </w:pPr>
            <w:r w:rsidRPr="00694B1F">
              <w:rPr>
                <w:rFonts w:cstheme="minorHAnsi"/>
              </w:rPr>
              <w:t>1491</w:t>
            </w:r>
          </w:p>
        </w:tc>
      </w:tr>
      <w:tr w:rsidR="00EE7C43" w:rsidRPr="00694B1F" w14:paraId="44F1C68B" w14:textId="77777777" w:rsidTr="002B6EA6">
        <w:trPr>
          <w:trHeight w:val="58"/>
          <w:jc w:val="center"/>
        </w:trPr>
        <w:tc>
          <w:tcPr>
            <w:tcW w:w="1566" w:type="pct"/>
            <w:vMerge/>
          </w:tcPr>
          <w:p w14:paraId="4B4383F4" w14:textId="77777777" w:rsidR="00EE7C43" w:rsidRPr="00694B1F" w:rsidRDefault="00EE7C43" w:rsidP="002B6EA6">
            <w:pPr>
              <w:jc w:val="center"/>
              <w:rPr>
                <w:rFonts w:cstheme="minorHAnsi"/>
              </w:rPr>
            </w:pPr>
          </w:p>
        </w:tc>
        <w:tc>
          <w:tcPr>
            <w:tcW w:w="771" w:type="pct"/>
          </w:tcPr>
          <w:p w14:paraId="782A11A9" w14:textId="77777777" w:rsidR="00EE7C43" w:rsidRPr="00694B1F" w:rsidRDefault="00EE7C43" w:rsidP="002B6EA6">
            <w:pPr>
              <w:rPr>
                <w:rFonts w:cstheme="minorHAnsi"/>
              </w:rPr>
            </w:pPr>
            <w:r w:rsidRPr="00694B1F">
              <w:rPr>
                <w:rFonts w:cstheme="minorHAnsi"/>
              </w:rPr>
              <w:t>35</w:t>
            </w:r>
          </w:p>
        </w:tc>
        <w:tc>
          <w:tcPr>
            <w:tcW w:w="1848" w:type="pct"/>
          </w:tcPr>
          <w:p w14:paraId="00F4816D" w14:textId="77777777" w:rsidR="00EE7C43" w:rsidRPr="00694B1F" w:rsidRDefault="00EE7C43" w:rsidP="002B6EA6">
            <w:pPr>
              <w:rPr>
                <w:rFonts w:cstheme="minorHAnsi"/>
              </w:rPr>
            </w:pPr>
            <w:r w:rsidRPr="00694B1F">
              <w:rPr>
                <w:rFonts w:cstheme="minorHAnsi"/>
              </w:rPr>
              <w:t>(hui or hui1 or hui2 or hui3).ti,ab,kf.</w:t>
            </w:r>
          </w:p>
        </w:tc>
        <w:tc>
          <w:tcPr>
            <w:tcW w:w="815" w:type="pct"/>
          </w:tcPr>
          <w:p w14:paraId="3F15DDFB" w14:textId="77777777" w:rsidR="00EE7C43" w:rsidRPr="00694B1F" w:rsidRDefault="00EE7C43" w:rsidP="002B6EA6">
            <w:pPr>
              <w:rPr>
                <w:rFonts w:cstheme="minorHAnsi"/>
              </w:rPr>
            </w:pPr>
            <w:r w:rsidRPr="00694B1F">
              <w:rPr>
                <w:rFonts w:cstheme="minorHAnsi"/>
              </w:rPr>
              <w:t>2095</w:t>
            </w:r>
          </w:p>
        </w:tc>
      </w:tr>
      <w:tr w:rsidR="00EE7C43" w:rsidRPr="00694B1F" w14:paraId="552496E0" w14:textId="77777777" w:rsidTr="002B6EA6">
        <w:trPr>
          <w:trHeight w:val="58"/>
          <w:jc w:val="center"/>
        </w:trPr>
        <w:tc>
          <w:tcPr>
            <w:tcW w:w="1566" w:type="pct"/>
            <w:vMerge/>
          </w:tcPr>
          <w:p w14:paraId="0A5A9811" w14:textId="77777777" w:rsidR="00EE7C43" w:rsidRPr="00694B1F" w:rsidRDefault="00EE7C43" w:rsidP="002B6EA6">
            <w:pPr>
              <w:jc w:val="center"/>
              <w:rPr>
                <w:rFonts w:cstheme="minorHAnsi"/>
              </w:rPr>
            </w:pPr>
          </w:p>
        </w:tc>
        <w:tc>
          <w:tcPr>
            <w:tcW w:w="771" w:type="pct"/>
          </w:tcPr>
          <w:p w14:paraId="50888849" w14:textId="77777777" w:rsidR="00EE7C43" w:rsidRPr="00694B1F" w:rsidRDefault="00EE7C43" w:rsidP="002B6EA6">
            <w:pPr>
              <w:rPr>
                <w:rFonts w:cstheme="minorHAnsi"/>
              </w:rPr>
            </w:pPr>
            <w:r w:rsidRPr="00694B1F">
              <w:rPr>
                <w:rFonts w:cstheme="minorHAnsi"/>
              </w:rPr>
              <w:t>36</w:t>
            </w:r>
          </w:p>
        </w:tc>
        <w:tc>
          <w:tcPr>
            <w:tcW w:w="1848" w:type="pct"/>
          </w:tcPr>
          <w:p w14:paraId="20E136A2" w14:textId="77777777" w:rsidR="00EE7C43" w:rsidRPr="00694B1F" w:rsidRDefault="00EE7C43" w:rsidP="002B6EA6">
            <w:pPr>
              <w:rPr>
                <w:rFonts w:cstheme="minorHAnsi"/>
              </w:rPr>
            </w:pPr>
            <w:r w:rsidRPr="00694B1F">
              <w:rPr>
                <w:rFonts w:cstheme="minorHAnsi"/>
              </w:rPr>
              <w:t xml:space="preserve">(eq or euroqol or euro qol or eq5d or eq 5d or euroqual or euro qual).ti,ab,kf. </w:t>
            </w:r>
          </w:p>
        </w:tc>
        <w:tc>
          <w:tcPr>
            <w:tcW w:w="815" w:type="pct"/>
          </w:tcPr>
          <w:p w14:paraId="7AF99DB8" w14:textId="77777777" w:rsidR="00EE7C43" w:rsidRPr="00694B1F" w:rsidRDefault="00EE7C43" w:rsidP="002B6EA6">
            <w:pPr>
              <w:rPr>
                <w:rFonts w:cstheme="minorHAnsi"/>
              </w:rPr>
            </w:pPr>
            <w:r w:rsidRPr="00694B1F">
              <w:rPr>
                <w:rFonts w:cstheme="minorHAnsi"/>
              </w:rPr>
              <w:t>24584</w:t>
            </w:r>
          </w:p>
        </w:tc>
      </w:tr>
      <w:tr w:rsidR="00EE7C43" w:rsidRPr="00694B1F" w14:paraId="153FB618" w14:textId="77777777" w:rsidTr="002B6EA6">
        <w:trPr>
          <w:trHeight w:val="58"/>
          <w:jc w:val="center"/>
        </w:trPr>
        <w:tc>
          <w:tcPr>
            <w:tcW w:w="1566" w:type="pct"/>
            <w:vMerge/>
          </w:tcPr>
          <w:p w14:paraId="77BCF31A" w14:textId="77777777" w:rsidR="00EE7C43" w:rsidRPr="00694B1F" w:rsidRDefault="00EE7C43" w:rsidP="002B6EA6">
            <w:pPr>
              <w:jc w:val="center"/>
              <w:rPr>
                <w:rFonts w:cstheme="minorHAnsi"/>
              </w:rPr>
            </w:pPr>
          </w:p>
        </w:tc>
        <w:tc>
          <w:tcPr>
            <w:tcW w:w="771" w:type="pct"/>
          </w:tcPr>
          <w:p w14:paraId="26C72395" w14:textId="77777777" w:rsidR="00EE7C43" w:rsidRPr="00694B1F" w:rsidRDefault="00EE7C43" w:rsidP="002B6EA6">
            <w:pPr>
              <w:rPr>
                <w:rFonts w:cstheme="minorHAnsi"/>
              </w:rPr>
            </w:pPr>
            <w:r w:rsidRPr="00694B1F">
              <w:rPr>
                <w:rFonts w:cstheme="minorHAnsi"/>
              </w:rPr>
              <w:t>37</w:t>
            </w:r>
          </w:p>
        </w:tc>
        <w:tc>
          <w:tcPr>
            <w:tcW w:w="1848" w:type="pct"/>
          </w:tcPr>
          <w:p w14:paraId="40ACDDC6" w14:textId="77777777" w:rsidR="00EE7C43" w:rsidRPr="00694B1F" w:rsidRDefault="00EE7C43" w:rsidP="002B6EA6">
            <w:pPr>
              <w:rPr>
                <w:rFonts w:cstheme="minorHAnsi"/>
              </w:rPr>
            </w:pPr>
            <w:r w:rsidRPr="00694B1F">
              <w:rPr>
                <w:rFonts w:cstheme="minorHAnsi"/>
              </w:rPr>
              <w:t>duke health profile.ti,ab,kf.</w:t>
            </w:r>
          </w:p>
        </w:tc>
        <w:tc>
          <w:tcPr>
            <w:tcW w:w="815" w:type="pct"/>
          </w:tcPr>
          <w:p w14:paraId="42C4DC2E" w14:textId="77777777" w:rsidR="00EE7C43" w:rsidRPr="00694B1F" w:rsidRDefault="00EE7C43" w:rsidP="002B6EA6">
            <w:pPr>
              <w:rPr>
                <w:rFonts w:cstheme="minorHAnsi"/>
              </w:rPr>
            </w:pPr>
            <w:r w:rsidRPr="00694B1F">
              <w:rPr>
                <w:rFonts w:cstheme="minorHAnsi"/>
              </w:rPr>
              <w:t>94</w:t>
            </w:r>
          </w:p>
        </w:tc>
      </w:tr>
      <w:tr w:rsidR="00EE7C43" w:rsidRPr="00694B1F" w14:paraId="10E6A523" w14:textId="77777777" w:rsidTr="002B6EA6">
        <w:trPr>
          <w:trHeight w:val="58"/>
          <w:jc w:val="center"/>
        </w:trPr>
        <w:tc>
          <w:tcPr>
            <w:tcW w:w="1566" w:type="pct"/>
            <w:vMerge/>
          </w:tcPr>
          <w:p w14:paraId="483960FA" w14:textId="77777777" w:rsidR="00EE7C43" w:rsidRPr="00694B1F" w:rsidRDefault="00EE7C43" w:rsidP="002B6EA6">
            <w:pPr>
              <w:jc w:val="center"/>
              <w:rPr>
                <w:rFonts w:cstheme="minorHAnsi"/>
              </w:rPr>
            </w:pPr>
          </w:p>
        </w:tc>
        <w:tc>
          <w:tcPr>
            <w:tcW w:w="771" w:type="pct"/>
          </w:tcPr>
          <w:p w14:paraId="5C4A41BE" w14:textId="77777777" w:rsidR="00EE7C43" w:rsidRPr="00694B1F" w:rsidRDefault="00EE7C43" w:rsidP="002B6EA6">
            <w:pPr>
              <w:rPr>
                <w:rFonts w:cstheme="minorHAnsi"/>
              </w:rPr>
            </w:pPr>
            <w:r w:rsidRPr="00694B1F">
              <w:rPr>
                <w:rFonts w:cstheme="minorHAnsi"/>
              </w:rPr>
              <w:t>38</w:t>
            </w:r>
          </w:p>
        </w:tc>
        <w:tc>
          <w:tcPr>
            <w:tcW w:w="1848" w:type="pct"/>
          </w:tcPr>
          <w:p w14:paraId="27C8F795" w14:textId="77777777" w:rsidR="00EE7C43" w:rsidRPr="00694B1F" w:rsidRDefault="00EE7C43" w:rsidP="002B6EA6">
            <w:pPr>
              <w:rPr>
                <w:rFonts w:cstheme="minorHAnsi"/>
              </w:rPr>
            </w:pPr>
            <w:r w:rsidRPr="00694B1F">
              <w:rPr>
                <w:rFonts w:cstheme="minorHAnsi"/>
              </w:rPr>
              <w:t>functional status questionnaire.ti,ab,kf.</w:t>
            </w:r>
          </w:p>
        </w:tc>
        <w:tc>
          <w:tcPr>
            <w:tcW w:w="815" w:type="pct"/>
          </w:tcPr>
          <w:p w14:paraId="63CED5A2" w14:textId="77777777" w:rsidR="00EE7C43" w:rsidRPr="00694B1F" w:rsidRDefault="00EE7C43" w:rsidP="002B6EA6">
            <w:pPr>
              <w:rPr>
                <w:rFonts w:cstheme="minorHAnsi"/>
              </w:rPr>
            </w:pPr>
            <w:r w:rsidRPr="00694B1F">
              <w:rPr>
                <w:rFonts w:cstheme="minorHAnsi"/>
              </w:rPr>
              <w:t>134</w:t>
            </w:r>
          </w:p>
        </w:tc>
      </w:tr>
      <w:tr w:rsidR="00EE7C43" w:rsidRPr="00694B1F" w14:paraId="02CC7466" w14:textId="77777777" w:rsidTr="002B6EA6">
        <w:trPr>
          <w:trHeight w:val="58"/>
          <w:jc w:val="center"/>
        </w:trPr>
        <w:tc>
          <w:tcPr>
            <w:tcW w:w="1566" w:type="pct"/>
            <w:vMerge/>
          </w:tcPr>
          <w:p w14:paraId="7B59D7CC" w14:textId="77777777" w:rsidR="00EE7C43" w:rsidRPr="00694B1F" w:rsidRDefault="00EE7C43" w:rsidP="002B6EA6">
            <w:pPr>
              <w:jc w:val="center"/>
              <w:rPr>
                <w:rFonts w:cstheme="minorHAnsi"/>
              </w:rPr>
            </w:pPr>
          </w:p>
        </w:tc>
        <w:tc>
          <w:tcPr>
            <w:tcW w:w="771" w:type="pct"/>
          </w:tcPr>
          <w:p w14:paraId="40B8B421" w14:textId="77777777" w:rsidR="00EE7C43" w:rsidRPr="00694B1F" w:rsidRDefault="00EE7C43" w:rsidP="002B6EA6">
            <w:pPr>
              <w:rPr>
                <w:rFonts w:cstheme="minorHAnsi"/>
              </w:rPr>
            </w:pPr>
            <w:r w:rsidRPr="00694B1F">
              <w:rPr>
                <w:rFonts w:cstheme="minorHAnsi"/>
              </w:rPr>
              <w:t>39</w:t>
            </w:r>
          </w:p>
        </w:tc>
        <w:tc>
          <w:tcPr>
            <w:tcW w:w="1848" w:type="pct"/>
          </w:tcPr>
          <w:p w14:paraId="08E33C1F" w14:textId="77777777" w:rsidR="00EE7C43" w:rsidRPr="00694B1F" w:rsidRDefault="00EE7C43" w:rsidP="002B6EA6">
            <w:pPr>
              <w:rPr>
                <w:rFonts w:cstheme="minorHAnsi"/>
              </w:rPr>
            </w:pPr>
            <w:r w:rsidRPr="00694B1F">
              <w:rPr>
                <w:rFonts w:cstheme="minorHAnsi"/>
              </w:rPr>
              <w:t>dartmouth coop functional health assessment*.ti,ab,kf.</w:t>
            </w:r>
          </w:p>
        </w:tc>
        <w:tc>
          <w:tcPr>
            <w:tcW w:w="815" w:type="pct"/>
          </w:tcPr>
          <w:p w14:paraId="1086147B" w14:textId="77777777" w:rsidR="00EE7C43" w:rsidRPr="00694B1F" w:rsidRDefault="00EE7C43" w:rsidP="002B6EA6">
            <w:pPr>
              <w:rPr>
                <w:rFonts w:cstheme="minorHAnsi"/>
              </w:rPr>
            </w:pPr>
            <w:r w:rsidRPr="00694B1F">
              <w:rPr>
                <w:rFonts w:cstheme="minorHAnsi"/>
              </w:rPr>
              <w:t>14</w:t>
            </w:r>
          </w:p>
        </w:tc>
      </w:tr>
      <w:tr w:rsidR="00EE7C43" w:rsidRPr="00694B1F" w14:paraId="62D1499E" w14:textId="77777777" w:rsidTr="002B6EA6">
        <w:trPr>
          <w:trHeight w:val="58"/>
          <w:jc w:val="center"/>
        </w:trPr>
        <w:tc>
          <w:tcPr>
            <w:tcW w:w="1566" w:type="pct"/>
            <w:vMerge/>
          </w:tcPr>
          <w:p w14:paraId="789A2BFE" w14:textId="77777777" w:rsidR="00EE7C43" w:rsidRPr="00694B1F" w:rsidRDefault="00EE7C43" w:rsidP="002B6EA6">
            <w:pPr>
              <w:jc w:val="center"/>
              <w:rPr>
                <w:rFonts w:cstheme="minorHAnsi"/>
              </w:rPr>
            </w:pPr>
          </w:p>
        </w:tc>
        <w:tc>
          <w:tcPr>
            <w:tcW w:w="771" w:type="pct"/>
          </w:tcPr>
          <w:p w14:paraId="4D969F4B" w14:textId="77777777" w:rsidR="00EE7C43" w:rsidRPr="00694B1F" w:rsidRDefault="00EE7C43" w:rsidP="002B6EA6">
            <w:pPr>
              <w:rPr>
                <w:rFonts w:cstheme="minorHAnsi"/>
              </w:rPr>
            </w:pPr>
            <w:r w:rsidRPr="00694B1F">
              <w:rPr>
                <w:rFonts w:cstheme="minorHAnsi"/>
              </w:rPr>
              <w:t>40</w:t>
            </w:r>
          </w:p>
        </w:tc>
        <w:tc>
          <w:tcPr>
            <w:tcW w:w="1848" w:type="pct"/>
          </w:tcPr>
          <w:p w14:paraId="2669DFEE" w14:textId="77777777" w:rsidR="00EE7C43" w:rsidRPr="00694B1F" w:rsidRDefault="00EE7C43" w:rsidP="002B6EA6">
            <w:pPr>
              <w:rPr>
                <w:rFonts w:cstheme="minorHAnsi"/>
              </w:rPr>
            </w:pPr>
            <w:r w:rsidRPr="00694B1F">
              <w:rPr>
                <w:rFonts w:cstheme="minorHAnsi"/>
              </w:rPr>
              <w:t>or/1-39</w:t>
            </w:r>
          </w:p>
        </w:tc>
        <w:tc>
          <w:tcPr>
            <w:tcW w:w="815" w:type="pct"/>
          </w:tcPr>
          <w:p w14:paraId="46C08594" w14:textId="77777777" w:rsidR="00EE7C43" w:rsidRPr="00694B1F" w:rsidRDefault="00EE7C43" w:rsidP="002B6EA6">
            <w:pPr>
              <w:rPr>
                <w:rFonts w:cstheme="minorHAnsi"/>
              </w:rPr>
            </w:pPr>
            <w:r w:rsidRPr="00694B1F">
              <w:rPr>
                <w:rFonts w:cstheme="minorHAnsi"/>
              </w:rPr>
              <w:t>787924</w:t>
            </w:r>
          </w:p>
        </w:tc>
      </w:tr>
      <w:tr w:rsidR="00EE7C43" w:rsidRPr="00694B1F" w14:paraId="1AB28B37" w14:textId="77777777" w:rsidTr="002B6EA6">
        <w:trPr>
          <w:jc w:val="center"/>
        </w:trPr>
        <w:tc>
          <w:tcPr>
            <w:tcW w:w="1566" w:type="pct"/>
          </w:tcPr>
          <w:p w14:paraId="12021DD9" w14:textId="77777777" w:rsidR="00EE7C43" w:rsidRPr="00694B1F" w:rsidRDefault="00EE7C43" w:rsidP="002B6EA6">
            <w:pPr>
              <w:jc w:val="center"/>
            </w:pPr>
            <w:r w:rsidRPr="00694B1F">
              <w:rPr>
                <w:rFonts w:cstheme="minorHAnsi"/>
              </w:rPr>
              <w:t>Multiple system atrophy</w:t>
            </w:r>
          </w:p>
        </w:tc>
        <w:tc>
          <w:tcPr>
            <w:tcW w:w="771" w:type="pct"/>
          </w:tcPr>
          <w:p w14:paraId="763FD370" w14:textId="77777777" w:rsidR="00EE7C43" w:rsidRPr="00694B1F" w:rsidRDefault="00EE7C43" w:rsidP="002B6EA6">
            <w:r w:rsidRPr="00694B1F">
              <w:t>41</w:t>
            </w:r>
          </w:p>
        </w:tc>
        <w:tc>
          <w:tcPr>
            <w:tcW w:w="1848" w:type="pct"/>
          </w:tcPr>
          <w:p w14:paraId="099F6614" w14:textId="77777777" w:rsidR="00EE7C43" w:rsidRPr="00694B1F" w:rsidRDefault="00EE7C43" w:rsidP="002B6EA6">
            <w:pPr>
              <w:rPr>
                <w:rFonts w:cstheme="minorHAnsi"/>
              </w:rPr>
            </w:pPr>
            <w:r w:rsidRPr="00694B1F">
              <w:t>*Multiple System Atrophy/ or system atrophy.ti.</w:t>
            </w:r>
          </w:p>
        </w:tc>
        <w:tc>
          <w:tcPr>
            <w:tcW w:w="815" w:type="pct"/>
          </w:tcPr>
          <w:p w14:paraId="431BC071" w14:textId="77777777" w:rsidR="00EE7C43" w:rsidRPr="00694B1F" w:rsidRDefault="00EE7C43" w:rsidP="002B6EA6">
            <w:r w:rsidRPr="00694B1F">
              <w:t>3333</w:t>
            </w:r>
          </w:p>
        </w:tc>
      </w:tr>
      <w:tr w:rsidR="00EE7C43" w:rsidRPr="00694B1F" w14:paraId="64863A2E" w14:textId="77777777" w:rsidTr="002B6EA6">
        <w:trPr>
          <w:jc w:val="center"/>
        </w:trPr>
        <w:tc>
          <w:tcPr>
            <w:tcW w:w="1566" w:type="pct"/>
          </w:tcPr>
          <w:p w14:paraId="4E93807E" w14:textId="77777777" w:rsidR="00EE7C43" w:rsidRPr="00694B1F" w:rsidRDefault="00EE7C43" w:rsidP="002B6EA6">
            <w:pPr>
              <w:jc w:val="center"/>
            </w:pPr>
            <w:r w:rsidRPr="00694B1F">
              <w:t>Total</w:t>
            </w:r>
          </w:p>
        </w:tc>
        <w:tc>
          <w:tcPr>
            <w:tcW w:w="771" w:type="pct"/>
          </w:tcPr>
          <w:p w14:paraId="0BB52E81" w14:textId="77777777" w:rsidR="00EE7C43" w:rsidRPr="00694B1F" w:rsidRDefault="00EE7C43" w:rsidP="002B6EA6">
            <w:r w:rsidRPr="00694B1F">
              <w:t>42</w:t>
            </w:r>
          </w:p>
        </w:tc>
        <w:tc>
          <w:tcPr>
            <w:tcW w:w="1848" w:type="pct"/>
          </w:tcPr>
          <w:p w14:paraId="40C5BE57" w14:textId="77777777" w:rsidR="00EE7C43" w:rsidRPr="00694B1F" w:rsidRDefault="00EE7C43" w:rsidP="002B6EA6">
            <w:pPr>
              <w:rPr>
                <w:rFonts w:cstheme="minorHAnsi"/>
              </w:rPr>
            </w:pPr>
            <w:r w:rsidRPr="00694B1F">
              <w:rPr>
                <w:rFonts w:cstheme="minorHAnsi"/>
              </w:rPr>
              <w:t>40 and 41</w:t>
            </w:r>
          </w:p>
        </w:tc>
        <w:tc>
          <w:tcPr>
            <w:tcW w:w="815" w:type="pct"/>
          </w:tcPr>
          <w:p w14:paraId="7D23E146"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189</w:t>
            </w:r>
          </w:p>
        </w:tc>
      </w:tr>
    </w:tbl>
    <w:p w14:paraId="0C72EB61" w14:textId="77777777" w:rsidR="00EE7C43" w:rsidRPr="00694B1F" w:rsidRDefault="00EE7C43" w:rsidP="00EE7C43">
      <w:pPr>
        <w:pStyle w:val="Caption"/>
        <w:keepNext/>
      </w:pPr>
    </w:p>
    <w:p w14:paraId="2FBC9499" w14:textId="6B71D018"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3</w:t>
      </w:r>
      <w:r w:rsidRPr="00694B1F">
        <w:fldChar w:fldCharType="end"/>
      </w:r>
      <w:r w:rsidRPr="00694B1F">
        <w:t>: EMBASE (1974 to 2024 Week 19) systematic searches on Ovid platform for economic models and multiple system atrophy performed on the 14th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5D4E8117" w14:textId="77777777" w:rsidTr="002B6EA6">
        <w:trPr>
          <w:jc w:val="center"/>
        </w:trPr>
        <w:tc>
          <w:tcPr>
            <w:tcW w:w="1566" w:type="pct"/>
          </w:tcPr>
          <w:p w14:paraId="709D7970" w14:textId="77777777" w:rsidR="00EE7C43" w:rsidRPr="00694B1F" w:rsidRDefault="00EE7C43" w:rsidP="002B6EA6">
            <w:pPr>
              <w:jc w:val="center"/>
              <w:rPr>
                <w:b/>
                <w:bCs/>
              </w:rPr>
            </w:pPr>
            <w:r w:rsidRPr="00694B1F">
              <w:rPr>
                <w:b/>
                <w:bCs/>
              </w:rPr>
              <w:t>Topic</w:t>
            </w:r>
          </w:p>
        </w:tc>
        <w:tc>
          <w:tcPr>
            <w:tcW w:w="771" w:type="pct"/>
          </w:tcPr>
          <w:p w14:paraId="64489EF1" w14:textId="77777777" w:rsidR="00EE7C43" w:rsidRPr="00694B1F" w:rsidRDefault="00EE7C43" w:rsidP="002B6EA6">
            <w:pPr>
              <w:jc w:val="center"/>
              <w:rPr>
                <w:b/>
                <w:bCs/>
              </w:rPr>
            </w:pPr>
            <w:r w:rsidRPr="00694B1F">
              <w:rPr>
                <w:b/>
                <w:bCs/>
              </w:rPr>
              <w:t xml:space="preserve">Number </w:t>
            </w:r>
          </w:p>
        </w:tc>
        <w:tc>
          <w:tcPr>
            <w:tcW w:w="1848" w:type="pct"/>
          </w:tcPr>
          <w:p w14:paraId="51067B10" w14:textId="77777777" w:rsidR="00EE7C43" w:rsidRPr="00694B1F" w:rsidRDefault="00EE7C43" w:rsidP="002B6EA6">
            <w:pPr>
              <w:jc w:val="center"/>
              <w:rPr>
                <w:b/>
                <w:bCs/>
              </w:rPr>
            </w:pPr>
            <w:r w:rsidRPr="00694B1F">
              <w:rPr>
                <w:b/>
                <w:bCs/>
              </w:rPr>
              <w:t>Search</w:t>
            </w:r>
          </w:p>
        </w:tc>
        <w:tc>
          <w:tcPr>
            <w:tcW w:w="815" w:type="pct"/>
          </w:tcPr>
          <w:p w14:paraId="00ABE3CB" w14:textId="77777777" w:rsidR="00EE7C43" w:rsidRPr="00694B1F" w:rsidRDefault="00EE7C43" w:rsidP="002B6EA6">
            <w:pPr>
              <w:jc w:val="center"/>
              <w:rPr>
                <w:b/>
                <w:bCs/>
              </w:rPr>
            </w:pPr>
            <w:r w:rsidRPr="00694B1F">
              <w:rPr>
                <w:b/>
                <w:bCs/>
              </w:rPr>
              <w:t>Hits</w:t>
            </w:r>
          </w:p>
        </w:tc>
      </w:tr>
      <w:tr w:rsidR="00EE7C43" w:rsidRPr="00694B1F" w14:paraId="7B700FB5" w14:textId="77777777" w:rsidTr="002B6EA6">
        <w:trPr>
          <w:trHeight w:val="74"/>
          <w:jc w:val="center"/>
        </w:trPr>
        <w:tc>
          <w:tcPr>
            <w:tcW w:w="1566" w:type="pct"/>
            <w:vMerge w:val="restart"/>
          </w:tcPr>
          <w:p w14:paraId="27BB3EDA" w14:textId="77777777" w:rsidR="00EE7C43" w:rsidRPr="00694B1F" w:rsidRDefault="00EE7C43" w:rsidP="002B6EA6">
            <w:pPr>
              <w:rPr>
                <w:rFonts w:cstheme="minorHAnsi"/>
              </w:rPr>
            </w:pPr>
          </w:p>
          <w:p w14:paraId="5566FAEC" w14:textId="77777777" w:rsidR="00EE7C43" w:rsidRPr="00694B1F" w:rsidRDefault="00EE7C43" w:rsidP="002B6EA6">
            <w:pPr>
              <w:rPr>
                <w:rFonts w:cstheme="minorHAnsi"/>
              </w:rPr>
            </w:pPr>
            <w:r w:rsidRPr="00694B1F">
              <w:rPr>
                <w:rFonts w:cstheme="minorHAnsi"/>
              </w:rPr>
              <w:t>Economic evaluations and Models (incl. cost analyses)</w:t>
            </w:r>
          </w:p>
        </w:tc>
        <w:tc>
          <w:tcPr>
            <w:tcW w:w="771" w:type="pct"/>
          </w:tcPr>
          <w:p w14:paraId="6AB525BF" w14:textId="77777777" w:rsidR="00EE7C43" w:rsidRPr="00694B1F" w:rsidRDefault="00EE7C43" w:rsidP="002B6EA6">
            <w:pPr>
              <w:rPr>
                <w:rFonts w:cstheme="minorHAnsi"/>
              </w:rPr>
            </w:pPr>
            <w:r w:rsidRPr="00694B1F">
              <w:rPr>
                <w:rFonts w:cstheme="minorHAnsi"/>
              </w:rPr>
              <w:t>1</w:t>
            </w:r>
          </w:p>
        </w:tc>
        <w:tc>
          <w:tcPr>
            <w:tcW w:w="1848" w:type="pct"/>
          </w:tcPr>
          <w:p w14:paraId="4275ED73" w14:textId="77777777" w:rsidR="00EE7C43" w:rsidRPr="00694B1F" w:rsidRDefault="00EE7C43" w:rsidP="002B6EA6">
            <w:pPr>
              <w:rPr>
                <w:rFonts w:cstheme="minorHAnsi"/>
              </w:rPr>
            </w:pPr>
            <w:r w:rsidRPr="00694B1F">
              <w:rPr>
                <w:rFonts w:cstheme="minorHAnsi"/>
              </w:rPr>
              <w:t>Economics/</w:t>
            </w:r>
          </w:p>
        </w:tc>
        <w:tc>
          <w:tcPr>
            <w:tcW w:w="815" w:type="pct"/>
          </w:tcPr>
          <w:p w14:paraId="41231F2E" w14:textId="77777777" w:rsidR="00EE7C43" w:rsidRPr="00694B1F" w:rsidRDefault="00EE7C43" w:rsidP="002B6EA6">
            <w:pPr>
              <w:rPr>
                <w:rFonts w:cstheme="minorHAnsi"/>
              </w:rPr>
            </w:pPr>
            <w:r w:rsidRPr="00694B1F">
              <w:rPr>
                <w:rFonts w:cstheme="minorHAnsi"/>
              </w:rPr>
              <w:t>245267</w:t>
            </w:r>
          </w:p>
        </w:tc>
      </w:tr>
      <w:tr w:rsidR="00EE7C43" w:rsidRPr="00694B1F" w14:paraId="36D2A610" w14:textId="77777777" w:rsidTr="002B6EA6">
        <w:trPr>
          <w:trHeight w:val="58"/>
          <w:jc w:val="center"/>
        </w:trPr>
        <w:tc>
          <w:tcPr>
            <w:tcW w:w="1566" w:type="pct"/>
            <w:vMerge/>
          </w:tcPr>
          <w:p w14:paraId="15179774" w14:textId="77777777" w:rsidR="00EE7C43" w:rsidRPr="00694B1F" w:rsidRDefault="00EE7C43" w:rsidP="002B6EA6">
            <w:pPr>
              <w:rPr>
                <w:rFonts w:cstheme="minorHAnsi"/>
              </w:rPr>
            </w:pPr>
          </w:p>
        </w:tc>
        <w:tc>
          <w:tcPr>
            <w:tcW w:w="771" w:type="pct"/>
          </w:tcPr>
          <w:p w14:paraId="451A0AFE" w14:textId="77777777" w:rsidR="00EE7C43" w:rsidRPr="00694B1F" w:rsidRDefault="00EE7C43" w:rsidP="002B6EA6">
            <w:pPr>
              <w:rPr>
                <w:rFonts w:cstheme="minorHAnsi"/>
              </w:rPr>
            </w:pPr>
            <w:r w:rsidRPr="00694B1F">
              <w:rPr>
                <w:rFonts w:cstheme="minorHAnsi"/>
              </w:rPr>
              <w:t>2</w:t>
            </w:r>
          </w:p>
        </w:tc>
        <w:tc>
          <w:tcPr>
            <w:tcW w:w="1848" w:type="pct"/>
          </w:tcPr>
          <w:p w14:paraId="1324818D" w14:textId="77777777" w:rsidR="00EE7C43" w:rsidRPr="00694B1F" w:rsidRDefault="00EE7C43" w:rsidP="002B6EA6">
            <w:pPr>
              <w:rPr>
                <w:rFonts w:cstheme="minorHAnsi"/>
              </w:rPr>
            </w:pPr>
            <w:r w:rsidRPr="00694B1F">
              <w:rPr>
                <w:rFonts w:cstheme="minorHAnsi"/>
              </w:rPr>
              <w:t>Cost/</w:t>
            </w:r>
          </w:p>
        </w:tc>
        <w:tc>
          <w:tcPr>
            <w:tcW w:w="815" w:type="pct"/>
          </w:tcPr>
          <w:p w14:paraId="7A8AB870" w14:textId="77777777" w:rsidR="00EE7C43" w:rsidRPr="00694B1F" w:rsidRDefault="00EE7C43" w:rsidP="002B6EA6">
            <w:pPr>
              <w:rPr>
                <w:rFonts w:cstheme="minorHAnsi"/>
              </w:rPr>
            </w:pPr>
            <w:r w:rsidRPr="00694B1F">
              <w:rPr>
                <w:rFonts w:cstheme="minorHAnsi"/>
              </w:rPr>
              <w:t>64432</w:t>
            </w:r>
          </w:p>
        </w:tc>
      </w:tr>
      <w:tr w:rsidR="00EE7C43" w:rsidRPr="00694B1F" w14:paraId="0F0A60A1" w14:textId="77777777" w:rsidTr="002B6EA6">
        <w:trPr>
          <w:trHeight w:val="58"/>
          <w:jc w:val="center"/>
        </w:trPr>
        <w:tc>
          <w:tcPr>
            <w:tcW w:w="1566" w:type="pct"/>
            <w:vMerge/>
          </w:tcPr>
          <w:p w14:paraId="4A397394" w14:textId="77777777" w:rsidR="00EE7C43" w:rsidRPr="00694B1F" w:rsidRDefault="00EE7C43" w:rsidP="002B6EA6">
            <w:pPr>
              <w:rPr>
                <w:rFonts w:cstheme="minorHAnsi"/>
              </w:rPr>
            </w:pPr>
          </w:p>
        </w:tc>
        <w:tc>
          <w:tcPr>
            <w:tcW w:w="771" w:type="pct"/>
          </w:tcPr>
          <w:p w14:paraId="1913BE59" w14:textId="77777777" w:rsidR="00EE7C43" w:rsidRPr="00694B1F" w:rsidRDefault="00EE7C43" w:rsidP="002B6EA6">
            <w:pPr>
              <w:rPr>
                <w:rFonts w:cstheme="minorHAnsi"/>
              </w:rPr>
            </w:pPr>
            <w:r w:rsidRPr="00694B1F">
              <w:rPr>
                <w:rFonts w:cstheme="minorHAnsi"/>
              </w:rPr>
              <w:t>3</w:t>
            </w:r>
          </w:p>
        </w:tc>
        <w:tc>
          <w:tcPr>
            <w:tcW w:w="1848" w:type="pct"/>
          </w:tcPr>
          <w:p w14:paraId="257A1E0C" w14:textId="77777777" w:rsidR="00EE7C43" w:rsidRPr="00694B1F" w:rsidRDefault="00EE7C43" w:rsidP="002B6EA6">
            <w:pPr>
              <w:rPr>
                <w:rFonts w:cstheme="minorHAnsi"/>
              </w:rPr>
            </w:pPr>
            <w:r w:rsidRPr="00694B1F">
              <w:rPr>
                <w:rFonts w:cstheme="minorHAnsi"/>
              </w:rPr>
              <w:t>exp Health Economics/</w:t>
            </w:r>
          </w:p>
        </w:tc>
        <w:tc>
          <w:tcPr>
            <w:tcW w:w="815" w:type="pct"/>
          </w:tcPr>
          <w:p w14:paraId="58DF714C" w14:textId="77777777" w:rsidR="00EE7C43" w:rsidRPr="00694B1F" w:rsidRDefault="00EE7C43" w:rsidP="002B6EA6">
            <w:pPr>
              <w:rPr>
                <w:rFonts w:cstheme="minorHAnsi"/>
              </w:rPr>
            </w:pPr>
            <w:r w:rsidRPr="00694B1F">
              <w:rPr>
                <w:rFonts w:cstheme="minorHAnsi"/>
              </w:rPr>
              <w:t>1070886</w:t>
            </w:r>
          </w:p>
        </w:tc>
      </w:tr>
      <w:tr w:rsidR="00EE7C43" w:rsidRPr="00694B1F" w14:paraId="5BF6B1C6" w14:textId="77777777" w:rsidTr="002B6EA6">
        <w:trPr>
          <w:trHeight w:val="58"/>
          <w:jc w:val="center"/>
        </w:trPr>
        <w:tc>
          <w:tcPr>
            <w:tcW w:w="1566" w:type="pct"/>
            <w:vMerge/>
          </w:tcPr>
          <w:p w14:paraId="1C29C92C" w14:textId="77777777" w:rsidR="00EE7C43" w:rsidRPr="00694B1F" w:rsidRDefault="00EE7C43" w:rsidP="002B6EA6">
            <w:pPr>
              <w:rPr>
                <w:rFonts w:cstheme="minorHAnsi"/>
              </w:rPr>
            </w:pPr>
          </w:p>
        </w:tc>
        <w:tc>
          <w:tcPr>
            <w:tcW w:w="771" w:type="pct"/>
          </w:tcPr>
          <w:p w14:paraId="0A1757CF" w14:textId="77777777" w:rsidR="00EE7C43" w:rsidRPr="00694B1F" w:rsidRDefault="00EE7C43" w:rsidP="002B6EA6">
            <w:pPr>
              <w:rPr>
                <w:rFonts w:cstheme="minorHAnsi"/>
              </w:rPr>
            </w:pPr>
            <w:r w:rsidRPr="00694B1F">
              <w:rPr>
                <w:rFonts w:cstheme="minorHAnsi"/>
              </w:rPr>
              <w:t>4</w:t>
            </w:r>
          </w:p>
        </w:tc>
        <w:tc>
          <w:tcPr>
            <w:tcW w:w="1848" w:type="pct"/>
          </w:tcPr>
          <w:p w14:paraId="3C9043DE" w14:textId="77777777" w:rsidR="00EE7C43" w:rsidRPr="00694B1F" w:rsidRDefault="00EE7C43" w:rsidP="002B6EA6">
            <w:pPr>
              <w:rPr>
                <w:rFonts w:cstheme="minorHAnsi"/>
              </w:rPr>
            </w:pPr>
            <w:r w:rsidRPr="00694B1F">
              <w:rPr>
                <w:rFonts w:cstheme="minorHAnsi"/>
              </w:rPr>
              <w:t>Budget/</w:t>
            </w:r>
          </w:p>
        </w:tc>
        <w:tc>
          <w:tcPr>
            <w:tcW w:w="815" w:type="pct"/>
          </w:tcPr>
          <w:p w14:paraId="058860D0" w14:textId="77777777" w:rsidR="00EE7C43" w:rsidRPr="00694B1F" w:rsidRDefault="00EE7C43" w:rsidP="002B6EA6">
            <w:pPr>
              <w:rPr>
                <w:rFonts w:cstheme="minorHAnsi"/>
              </w:rPr>
            </w:pPr>
            <w:r w:rsidRPr="00694B1F">
              <w:rPr>
                <w:rFonts w:cstheme="minorHAnsi"/>
              </w:rPr>
              <w:t>34595</w:t>
            </w:r>
          </w:p>
        </w:tc>
      </w:tr>
      <w:tr w:rsidR="00EE7C43" w:rsidRPr="00694B1F" w14:paraId="092DE6D3" w14:textId="77777777" w:rsidTr="002B6EA6">
        <w:trPr>
          <w:trHeight w:val="58"/>
          <w:jc w:val="center"/>
        </w:trPr>
        <w:tc>
          <w:tcPr>
            <w:tcW w:w="1566" w:type="pct"/>
            <w:vMerge/>
          </w:tcPr>
          <w:p w14:paraId="220EEB33" w14:textId="77777777" w:rsidR="00EE7C43" w:rsidRPr="00694B1F" w:rsidRDefault="00EE7C43" w:rsidP="002B6EA6">
            <w:pPr>
              <w:rPr>
                <w:rFonts w:cstheme="minorHAnsi"/>
              </w:rPr>
            </w:pPr>
          </w:p>
        </w:tc>
        <w:tc>
          <w:tcPr>
            <w:tcW w:w="771" w:type="pct"/>
          </w:tcPr>
          <w:p w14:paraId="3161B714" w14:textId="77777777" w:rsidR="00EE7C43" w:rsidRPr="00694B1F" w:rsidRDefault="00EE7C43" w:rsidP="002B6EA6">
            <w:pPr>
              <w:rPr>
                <w:rFonts w:cstheme="minorHAnsi"/>
              </w:rPr>
            </w:pPr>
            <w:r w:rsidRPr="00694B1F">
              <w:rPr>
                <w:rFonts w:cstheme="minorHAnsi"/>
              </w:rPr>
              <w:t>5</w:t>
            </w:r>
          </w:p>
        </w:tc>
        <w:tc>
          <w:tcPr>
            <w:tcW w:w="1848" w:type="pct"/>
          </w:tcPr>
          <w:p w14:paraId="0CB952E9" w14:textId="77777777" w:rsidR="00EE7C43" w:rsidRPr="00694B1F" w:rsidRDefault="00EE7C43" w:rsidP="002B6EA6">
            <w:pPr>
              <w:rPr>
                <w:rFonts w:cstheme="minorHAnsi"/>
              </w:rPr>
            </w:pPr>
            <w:r w:rsidRPr="00694B1F">
              <w:rPr>
                <w:rFonts w:cstheme="minorHAnsi"/>
              </w:rPr>
              <w:t>budget*.ti,ab,kf.</w:t>
            </w:r>
          </w:p>
        </w:tc>
        <w:tc>
          <w:tcPr>
            <w:tcW w:w="815" w:type="pct"/>
          </w:tcPr>
          <w:p w14:paraId="3CAE638D" w14:textId="77777777" w:rsidR="00EE7C43" w:rsidRPr="00694B1F" w:rsidRDefault="00EE7C43" w:rsidP="002B6EA6">
            <w:pPr>
              <w:rPr>
                <w:rFonts w:cstheme="minorHAnsi"/>
              </w:rPr>
            </w:pPr>
            <w:r w:rsidRPr="00694B1F">
              <w:rPr>
                <w:rFonts w:cstheme="minorHAnsi"/>
              </w:rPr>
              <w:t>50039</w:t>
            </w:r>
          </w:p>
        </w:tc>
      </w:tr>
      <w:tr w:rsidR="00EE7C43" w:rsidRPr="00694B1F" w14:paraId="459D99DA" w14:textId="77777777" w:rsidTr="002B6EA6">
        <w:trPr>
          <w:trHeight w:val="58"/>
          <w:jc w:val="center"/>
        </w:trPr>
        <w:tc>
          <w:tcPr>
            <w:tcW w:w="1566" w:type="pct"/>
            <w:vMerge/>
          </w:tcPr>
          <w:p w14:paraId="40FCF4E2" w14:textId="77777777" w:rsidR="00EE7C43" w:rsidRPr="00694B1F" w:rsidRDefault="00EE7C43" w:rsidP="002B6EA6">
            <w:pPr>
              <w:rPr>
                <w:rFonts w:cstheme="minorHAnsi"/>
              </w:rPr>
            </w:pPr>
          </w:p>
        </w:tc>
        <w:tc>
          <w:tcPr>
            <w:tcW w:w="771" w:type="pct"/>
          </w:tcPr>
          <w:p w14:paraId="434B5FD6" w14:textId="77777777" w:rsidR="00EE7C43" w:rsidRPr="00694B1F" w:rsidRDefault="00EE7C43" w:rsidP="002B6EA6">
            <w:pPr>
              <w:rPr>
                <w:rFonts w:cstheme="minorHAnsi"/>
              </w:rPr>
            </w:pPr>
            <w:r w:rsidRPr="00694B1F">
              <w:rPr>
                <w:rFonts w:cstheme="minorHAnsi"/>
              </w:rPr>
              <w:t>6</w:t>
            </w:r>
          </w:p>
        </w:tc>
        <w:tc>
          <w:tcPr>
            <w:tcW w:w="1848" w:type="pct"/>
          </w:tcPr>
          <w:p w14:paraId="3DA87780" w14:textId="77777777" w:rsidR="00EE7C43" w:rsidRPr="00694B1F" w:rsidRDefault="00EE7C43" w:rsidP="002B6EA6">
            <w:pPr>
              <w:rPr>
                <w:rFonts w:cstheme="minorHAnsi"/>
              </w:rPr>
            </w:pPr>
            <w:r w:rsidRPr="00694B1F">
              <w:rPr>
                <w:rFonts w:cstheme="minorHAnsi"/>
              </w:rPr>
              <w:t>(economic* or cost or costs or costly or costing or price or prices or pricing or pharmacoeconomic* or pharmaco-economic* or expenditure or expenditures or expense or expenses or financial or finance or finances or financed).ti,kf.</w:t>
            </w:r>
            <w:r w:rsidRPr="00694B1F">
              <w:rPr>
                <w:rFonts w:cstheme="minorHAnsi"/>
              </w:rPr>
              <w:tab/>
            </w:r>
          </w:p>
        </w:tc>
        <w:tc>
          <w:tcPr>
            <w:tcW w:w="815" w:type="pct"/>
          </w:tcPr>
          <w:p w14:paraId="02FD2C6A" w14:textId="77777777" w:rsidR="00EE7C43" w:rsidRPr="00694B1F" w:rsidRDefault="00EE7C43" w:rsidP="002B6EA6">
            <w:pPr>
              <w:rPr>
                <w:rFonts w:cstheme="minorHAnsi"/>
              </w:rPr>
            </w:pPr>
            <w:r w:rsidRPr="00694B1F">
              <w:rPr>
                <w:rFonts w:cstheme="minorHAnsi"/>
              </w:rPr>
              <w:t>362619</w:t>
            </w:r>
          </w:p>
        </w:tc>
      </w:tr>
      <w:tr w:rsidR="00EE7C43" w:rsidRPr="00694B1F" w14:paraId="632ECABA" w14:textId="77777777" w:rsidTr="002B6EA6">
        <w:trPr>
          <w:trHeight w:val="58"/>
          <w:jc w:val="center"/>
        </w:trPr>
        <w:tc>
          <w:tcPr>
            <w:tcW w:w="1566" w:type="pct"/>
            <w:vMerge/>
          </w:tcPr>
          <w:p w14:paraId="4A2414A4" w14:textId="77777777" w:rsidR="00EE7C43" w:rsidRPr="00694B1F" w:rsidRDefault="00EE7C43" w:rsidP="002B6EA6">
            <w:pPr>
              <w:rPr>
                <w:rFonts w:cstheme="minorHAnsi"/>
              </w:rPr>
            </w:pPr>
          </w:p>
        </w:tc>
        <w:tc>
          <w:tcPr>
            <w:tcW w:w="771" w:type="pct"/>
          </w:tcPr>
          <w:p w14:paraId="6538BD41" w14:textId="77777777" w:rsidR="00EE7C43" w:rsidRPr="00694B1F" w:rsidRDefault="00EE7C43" w:rsidP="002B6EA6">
            <w:pPr>
              <w:rPr>
                <w:rFonts w:cstheme="minorHAnsi"/>
              </w:rPr>
            </w:pPr>
            <w:r w:rsidRPr="00694B1F">
              <w:rPr>
                <w:rFonts w:cstheme="minorHAnsi"/>
              </w:rPr>
              <w:t>7</w:t>
            </w:r>
          </w:p>
        </w:tc>
        <w:tc>
          <w:tcPr>
            <w:tcW w:w="1848" w:type="pct"/>
          </w:tcPr>
          <w:p w14:paraId="4CC1531C" w14:textId="77777777" w:rsidR="00EE7C43" w:rsidRPr="00694B1F" w:rsidRDefault="00EE7C43" w:rsidP="002B6EA6">
            <w:pPr>
              <w:rPr>
                <w:rFonts w:cstheme="minorHAnsi"/>
              </w:rPr>
            </w:pPr>
            <w:r w:rsidRPr="00694B1F">
              <w:rPr>
                <w:rFonts w:cstheme="minorHAnsi"/>
              </w:rPr>
              <w:t>(economic* or cost or costs or costly or costing or price or prices or pricing or pharmacoeconomic* or pharmaco-economic* or expenditure or expenditures or expense or expenses or financial or finance or finances or financed).ab. /freq=2</w:t>
            </w:r>
          </w:p>
        </w:tc>
        <w:tc>
          <w:tcPr>
            <w:tcW w:w="815" w:type="pct"/>
          </w:tcPr>
          <w:p w14:paraId="2F9E339D" w14:textId="77777777" w:rsidR="00EE7C43" w:rsidRPr="00694B1F" w:rsidRDefault="00EE7C43" w:rsidP="002B6EA6">
            <w:pPr>
              <w:rPr>
                <w:rFonts w:cstheme="minorHAnsi"/>
              </w:rPr>
            </w:pPr>
            <w:r w:rsidRPr="00694B1F">
              <w:rPr>
                <w:rFonts w:cstheme="minorHAnsi"/>
              </w:rPr>
              <w:t>564330</w:t>
            </w:r>
          </w:p>
        </w:tc>
      </w:tr>
      <w:tr w:rsidR="00EE7C43" w:rsidRPr="00694B1F" w14:paraId="18ED74C7" w14:textId="77777777" w:rsidTr="002B6EA6">
        <w:trPr>
          <w:trHeight w:val="58"/>
          <w:jc w:val="center"/>
        </w:trPr>
        <w:tc>
          <w:tcPr>
            <w:tcW w:w="1566" w:type="pct"/>
            <w:vMerge/>
          </w:tcPr>
          <w:p w14:paraId="1524205C" w14:textId="77777777" w:rsidR="00EE7C43" w:rsidRPr="00694B1F" w:rsidRDefault="00EE7C43" w:rsidP="002B6EA6">
            <w:pPr>
              <w:rPr>
                <w:rFonts w:cstheme="minorHAnsi"/>
              </w:rPr>
            </w:pPr>
          </w:p>
        </w:tc>
        <w:tc>
          <w:tcPr>
            <w:tcW w:w="771" w:type="pct"/>
          </w:tcPr>
          <w:p w14:paraId="25FA1448" w14:textId="77777777" w:rsidR="00EE7C43" w:rsidRPr="00694B1F" w:rsidRDefault="00EE7C43" w:rsidP="002B6EA6">
            <w:pPr>
              <w:rPr>
                <w:rFonts w:cstheme="minorHAnsi"/>
              </w:rPr>
            </w:pPr>
            <w:r w:rsidRPr="00694B1F">
              <w:rPr>
                <w:rFonts w:cstheme="minorHAnsi"/>
              </w:rPr>
              <w:t>8</w:t>
            </w:r>
          </w:p>
        </w:tc>
        <w:tc>
          <w:tcPr>
            <w:tcW w:w="1848" w:type="pct"/>
          </w:tcPr>
          <w:p w14:paraId="05E8E41A" w14:textId="77777777" w:rsidR="00EE7C43" w:rsidRPr="00694B1F" w:rsidRDefault="00EE7C43" w:rsidP="002B6EA6">
            <w:pPr>
              <w:rPr>
                <w:rFonts w:cstheme="minorHAnsi"/>
              </w:rPr>
            </w:pPr>
            <w:r w:rsidRPr="00694B1F">
              <w:rPr>
                <w:rFonts w:cstheme="minorHAnsi"/>
              </w:rPr>
              <w:t>(cost* adj2 (effective* or utilit* or benefit* or minimi* or analy* or outcome or outcomes)).ab,kf.</w:t>
            </w:r>
          </w:p>
        </w:tc>
        <w:tc>
          <w:tcPr>
            <w:tcW w:w="815" w:type="pct"/>
          </w:tcPr>
          <w:p w14:paraId="52837A08" w14:textId="77777777" w:rsidR="00EE7C43" w:rsidRPr="00694B1F" w:rsidRDefault="00EE7C43" w:rsidP="002B6EA6">
            <w:pPr>
              <w:rPr>
                <w:rFonts w:cstheme="minorHAnsi"/>
              </w:rPr>
            </w:pPr>
            <w:r w:rsidRPr="00694B1F">
              <w:rPr>
                <w:rFonts w:cstheme="minorHAnsi"/>
              </w:rPr>
              <w:t>309050</w:t>
            </w:r>
          </w:p>
        </w:tc>
      </w:tr>
      <w:tr w:rsidR="00EE7C43" w:rsidRPr="00694B1F" w14:paraId="4CF3C652" w14:textId="77777777" w:rsidTr="002B6EA6">
        <w:trPr>
          <w:trHeight w:val="58"/>
          <w:jc w:val="center"/>
        </w:trPr>
        <w:tc>
          <w:tcPr>
            <w:tcW w:w="1566" w:type="pct"/>
            <w:vMerge/>
          </w:tcPr>
          <w:p w14:paraId="68A5B109" w14:textId="77777777" w:rsidR="00EE7C43" w:rsidRPr="00694B1F" w:rsidRDefault="00EE7C43" w:rsidP="002B6EA6">
            <w:pPr>
              <w:rPr>
                <w:rFonts w:cstheme="minorHAnsi"/>
              </w:rPr>
            </w:pPr>
          </w:p>
        </w:tc>
        <w:tc>
          <w:tcPr>
            <w:tcW w:w="771" w:type="pct"/>
          </w:tcPr>
          <w:p w14:paraId="37858FB2" w14:textId="77777777" w:rsidR="00EE7C43" w:rsidRPr="00694B1F" w:rsidRDefault="00EE7C43" w:rsidP="002B6EA6">
            <w:pPr>
              <w:rPr>
                <w:rFonts w:cstheme="minorHAnsi"/>
              </w:rPr>
            </w:pPr>
            <w:r w:rsidRPr="00694B1F">
              <w:rPr>
                <w:rFonts w:cstheme="minorHAnsi"/>
              </w:rPr>
              <w:t>9</w:t>
            </w:r>
          </w:p>
        </w:tc>
        <w:tc>
          <w:tcPr>
            <w:tcW w:w="1848" w:type="pct"/>
          </w:tcPr>
          <w:p w14:paraId="19E668F2" w14:textId="77777777" w:rsidR="00EE7C43" w:rsidRPr="00694B1F" w:rsidRDefault="00EE7C43" w:rsidP="002B6EA6">
            <w:pPr>
              <w:rPr>
                <w:rFonts w:cstheme="minorHAnsi"/>
              </w:rPr>
            </w:pPr>
            <w:r w:rsidRPr="00694B1F">
              <w:rPr>
                <w:rFonts w:cstheme="minorHAnsi"/>
              </w:rPr>
              <w:t>(value adj2 (money or monetary)).ti,ab,kf.</w:t>
            </w:r>
          </w:p>
        </w:tc>
        <w:tc>
          <w:tcPr>
            <w:tcW w:w="815" w:type="pct"/>
          </w:tcPr>
          <w:p w14:paraId="3754D81E" w14:textId="77777777" w:rsidR="00EE7C43" w:rsidRPr="00694B1F" w:rsidRDefault="00EE7C43" w:rsidP="002B6EA6">
            <w:pPr>
              <w:rPr>
                <w:rFonts w:cstheme="minorHAnsi"/>
              </w:rPr>
            </w:pPr>
            <w:r w:rsidRPr="00694B1F">
              <w:rPr>
                <w:rFonts w:cstheme="minorHAnsi"/>
              </w:rPr>
              <w:t>4298</w:t>
            </w:r>
          </w:p>
        </w:tc>
      </w:tr>
      <w:tr w:rsidR="00EE7C43" w:rsidRPr="00694B1F" w14:paraId="364EABFC" w14:textId="77777777" w:rsidTr="002B6EA6">
        <w:trPr>
          <w:trHeight w:val="58"/>
          <w:jc w:val="center"/>
        </w:trPr>
        <w:tc>
          <w:tcPr>
            <w:tcW w:w="1566" w:type="pct"/>
            <w:vMerge/>
          </w:tcPr>
          <w:p w14:paraId="3F0C264F" w14:textId="77777777" w:rsidR="00EE7C43" w:rsidRPr="00694B1F" w:rsidRDefault="00EE7C43" w:rsidP="002B6EA6">
            <w:pPr>
              <w:rPr>
                <w:rFonts w:cstheme="minorHAnsi"/>
              </w:rPr>
            </w:pPr>
          </w:p>
        </w:tc>
        <w:tc>
          <w:tcPr>
            <w:tcW w:w="771" w:type="pct"/>
          </w:tcPr>
          <w:p w14:paraId="50267B77" w14:textId="77777777" w:rsidR="00EE7C43" w:rsidRPr="00694B1F" w:rsidRDefault="00EE7C43" w:rsidP="002B6EA6">
            <w:pPr>
              <w:rPr>
                <w:rFonts w:cstheme="minorHAnsi"/>
              </w:rPr>
            </w:pPr>
            <w:r w:rsidRPr="00694B1F">
              <w:rPr>
                <w:rFonts w:cstheme="minorHAnsi"/>
              </w:rPr>
              <w:t>10</w:t>
            </w:r>
          </w:p>
        </w:tc>
        <w:tc>
          <w:tcPr>
            <w:tcW w:w="1848" w:type="pct"/>
          </w:tcPr>
          <w:p w14:paraId="6F5B6B1B" w14:textId="77777777" w:rsidR="00EE7C43" w:rsidRPr="00694B1F" w:rsidRDefault="00EE7C43" w:rsidP="002B6EA6">
            <w:pPr>
              <w:rPr>
                <w:rFonts w:cstheme="minorHAnsi"/>
              </w:rPr>
            </w:pPr>
            <w:r w:rsidRPr="00694B1F">
              <w:rPr>
                <w:rFonts w:cstheme="minorHAnsi"/>
              </w:rPr>
              <w:t>Statistical Model/</w:t>
            </w:r>
          </w:p>
        </w:tc>
        <w:tc>
          <w:tcPr>
            <w:tcW w:w="815" w:type="pct"/>
          </w:tcPr>
          <w:p w14:paraId="2128D3B6" w14:textId="77777777" w:rsidR="00EE7C43" w:rsidRPr="00694B1F" w:rsidRDefault="00EE7C43" w:rsidP="002B6EA6">
            <w:pPr>
              <w:rPr>
                <w:rFonts w:cstheme="minorHAnsi"/>
              </w:rPr>
            </w:pPr>
            <w:r w:rsidRPr="00694B1F">
              <w:rPr>
                <w:rFonts w:cstheme="minorHAnsi"/>
              </w:rPr>
              <w:t>177261</w:t>
            </w:r>
          </w:p>
        </w:tc>
      </w:tr>
      <w:tr w:rsidR="00EE7C43" w:rsidRPr="00694B1F" w14:paraId="219073CD" w14:textId="77777777" w:rsidTr="002B6EA6">
        <w:trPr>
          <w:trHeight w:val="58"/>
          <w:jc w:val="center"/>
        </w:trPr>
        <w:tc>
          <w:tcPr>
            <w:tcW w:w="1566" w:type="pct"/>
            <w:vMerge/>
          </w:tcPr>
          <w:p w14:paraId="0328A53D" w14:textId="77777777" w:rsidR="00EE7C43" w:rsidRPr="00694B1F" w:rsidRDefault="00EE7C43" w:rsidP="002B6EA6">
            <w:pPr>
              <w:rPr>
                <w:rFonts w:cstheme="minorHAnsi"/>
              </w:rPr>
            </w:pPr>
          </w:p>
        </w:tc>
        <w:tc>
          <w:tcPr>
            <w:tcW w:w="771" w:type="pct"/>
          </w:tcPr>
          <w:p w14:paraId="4957BB99" w14:textId="77777777" w:rsidR="00EE7C43" w:rsidRPr="00694B1F" w:rsidRDefault="00EE7C43" w:rsidP="002B6EA6">
            <w:pPr>
              <w:rPr>
                <w:rFonts w:cstheme="minorHAnsi"/>
              </w:rPr>
            </w:pPr>
            <w:r w:rsidRPr="00694B1F">
              <w:rPr>
                <w:rFonts w:cstheme="minorHAnsi"/>
              </w:rPr>
              <w:t>11</w:t>
            </w:r>
          </w:p>
        </w:tc>
        <w:tc>
          <w:tcPr>
            <w:tcW w:w="1848" w:type="pct"/>
          </w:tcPr>
          <w:p w14:paraId="45C4BD64" w14:textId="77777777" w:rsidR="00EE7C43" w:rsidRPr="00694B1F" w:rsidRDefault="00EE7C43" w:rsidP="002B6EA6">
            <w:pPr>
              <w:rPr>
                <w:rFonts w:cstheme="minorHAnsi"/>
              </w:rPr>
            </w:pPr>
            <w:r w:rsidRPr="00694B1F">
              <w:rPr>
                <w:rFonts w:cstheme="minorHAnsi"/>
              </w:rPr>
              <w:t>exp economic model/</w:t>
            </w:r>
          </w:p>
        </w:tc>
        <w:tc>
          <w:tcPr>
            <w:tcW w:w="815" w:type="pct"/>
          </w:tcPr>
          <w:p w14:paraId="27A289E2" w14:textId="77777777" w:rsidR="00EE7C43" w:rsidRPr="00694B1F" w:rsidRDefault="00EE7C43" w:rsidP="002B6EA6">
            <w:pPr>
              <w:rPr>
                <w:rFonts w:cstheme="minorHAnsi"/>
              </w:rPr>
            </w:pPr>
            <w:r w:rsidRPr="00694B1F">
              <w:rPr>
                <w:rFonts w:cstheme="minorHAnsi"/>
              </w:rPr>
              <w:t>4176</w:t>
            </w:r>
          </w:p>
        </w:tc>
      </w:tr>
      <w:tr w:rsidR="00EE7C43" w:rsidRPr="00694B1F" w14:paraId="27F2B989" w14:textId="77777777" w:rsidTr="002B6EA6">
        <w:trPr>
          <w:trHeight w:val="58"/>
          <w:jc w:val="center"/>
        </w:trPr>
        <w:tc>
          <w:tcPr>
            <w:tcW w:w="1566" w:type="pct"/>
            <w:vMerge/>
          </w:tcPr>
          <w:p w14:paraId="3DB74B00" w14:textId="77777777" w:rsidR="00EE7C43" w:rsidRPr="00694B1F" w:rsidRDefault="00EE7C43" w:rsidP="002B6EA6">
            <w:pPr>
              <w:rPr>
                <w:rFonts w:cstheme="minorHAnsi"/>
              </w:rPr>
            </w:pPr>
          </w:p>
        </w:tc>
        <w:tc>
          <w:tcPr>
            <w:tcW w:w="771" w:type="pct"/>
          </w:tcPr>
          <w:p w14:paraId="3BC51C70" w14:textId="77777777" w:rsidR="00EE7C43" w:rsidRPr="00694B1F" w:rsidRDefault="00EE7C43" w:rsidP="002B6EA6">
            <w:pPr>
              <w:rPr>
                <w:rFonts w:cstheme="minorHAnsi"/>
              </w:rPr>
            </w:pPr>
            <w:r w:rsidRPr="00694B1F">
              <w:rPr>
                <w:rFonts w:cstheme="minorHAnsi"/>
              </w:rPr>
              <w:t>12</w:t>
            </w:r>
          </w:p>
        </w:tc>
        <w:tc>
          <w:tcPr>
            <w:tcW w:w="1848" w:type="pct"/>
          </w:tcPr>
          <w:p w14:paraId="13E0BB93" w14:textId="77777777" w:rsidR="00EE7C43" w:rsidRPr="00694B1F" w:rsidRDefault="00EE7C43" w:rsidP="002B6EA6">
            <w:pPr>
              <w:rPr>
                <w:rFonts w:cstheme="minorHAnsi"/>
              </w:rPr>
            </w:pPr>
            <w:r w:rsidRPr="00694B1F">
              <w:rPr>
                <w:rFonts w:cstheme="minorHAnsi"/>
              </w:rPr>
              <w:t>economic model*.ab,kf.</w:t>
            </w:r>
          </w:p>
        </w:tc>
        <w:tc>
          <w:tcPr>
            <w:tcW w:w="815" w:type="pct"/>
          </w:tcPr>
          <w:p w14:paraId="2F88A370" w14:textId="77777777" w:rsidR="00EE7C43" w:rsidRPr="00694B1F" w:rsidRDefault="00EE7C43" w:rsidP="002B6EA6">
            <w:pPr>
              <w:rPr>
                <w:rFonts w:cstheme="minorHAnsi"/>
              </w:rPr>
            </w:pPr>
            <w:r w:rsidRPr="00694B1F">
              <w:rPr>
                <w:rFonts w:cstheme="minorHAnsi"/>
              </w:rPr>
              <w:t>6641</w:t>
            </w:r>
          </w:p>
        </w:tc>
      </w:tr>
      <w:tr w:rsidR="00EE7C43" w:rsidRPr="00694B1F" w14:paraId="0F21C1E2" w14:textId="77777777" w:rsidTr="002B6EA6">
        <w:trPr>
          <w:trHeight w:val="58"/>
          <w:jc w:val="center"/>
        </w:trPr>
        <w:tc>
          <w:tcPr>
            <w:tcW w:w="1566" w:type="pct"/>
            <w:vMerge/>
          </w:tcPr>
          <w:p w14:paraId="25C478F0" w14:textId="77777777" w:rsidR="00EE7C43" w:rsidRPr="00694B1F" w:rsidRDefault="00EE7C43" w:rsidP="002B6EA6">
            <w:pPr>
              <w:rPr>
                <w:rFonts w:cstheme="minorHAnsi"/>
              </w:rPr>
            </w:pPr>
          </w:p>
        </w:tc>
        <w:tc>
          <w:tcPr>
            <w:tcW w:w="771" w:type="pct"/>
          </w:tcPr>
          <w:p w14:paraId="7D60638E" w14:textId="77777777" w:rsidR="00EE7C43" w:rsidRPr="00694B1F" w:rsidRDefault="00EE7C43" w:rsidP="002B6EA6">
            <w:pPr>
              <w:rPr>
                <w:rFonts w:cstheme="minorHAnsi"/>
              </w:rPr>
            </w:pPr>
            <w:r w:rsidRPr="00694B1F">
              <w:rPr>
                <w:rFonts w:cstheme="minorHAnsi"/>
              </w:rPr>
              <w:t>13</w:t>
            </w:r>
          </w:p>
        </w:tc>
        <w:tc>
          <w:tcPr>
            <w:tcW w:w="1848" w:type="pct"/>
          </w:tcPr>
          <w:p w14:paraId="75D82CA7" w14:textId="77777777" w:rsidR="00EE7C43" w:rsidRPr="00694B1F" w:rsidRDefault="00EE7C43" w:rsidP="002B6EA6">
            <w:pPr>
              <w:rPr>
                <w:rFonts w:cstheme="minorHAnsi"/>
              </w:rPr>
            </w:pPr>
            <w:r w:rsidRPr="00694B1F">
              <w:rPr>
                <w:rFonts w:cstheme="minorHAnsi"/>
              </w:rPr>
              <w:t>Probability/</w:t>
            </w:r>
          </w:p>
        </w:tc>
        <w:tc>
          <w:tcPr>
            <w:tcW w:w="815" w:type="pct"/>
          </w:tcPr>
          <w:p w14:paraId="0135FC6E" w14:textId="77777777" w:rsidR="00EE7C43" w:rsidRPr="00694B1F" w:rsidRDefault="00EE7C43" w:rsidP="002B6EA6">
            <w:pPr>
              <w:rPr>
                <w:rFonts w:cstheme="minorHAnsi"/>
              </w:rPr>
            </w:pPr>
            <w:r w:rsidRPr="00694B1F">
              <w:rPr>
                <w:rFonts w:cstheme="minorHAnsi"/>
              </w:rPr>
              <w:t>154211</w:t>
            </w:r>
          </w:p>
        </w:tc>
      </w:tr>
      <w:tr w:rsidR="00EE7C43" w:rsidRPr="00694B1F" w14:paraId="07F94CD0" w14:textId="77777777" w:rsidTr="002B6EA6">
        <w:trPr>
          <w:trHeight w:val="58"/>
          <w:jc w:val="center"/>
        </w:trPr>
        <w:tc>
          <w:tcPr>
            <w:tcW w:w="1566" w:type="pct"/>
            <w:vMerge/>
          </w:tcPr>
          <w:p w14:paraId="1D17BE3E" w14:textId="77777777" w:rsidR="00EE7C43" w:rsidRPr="00694B1F" w:rsidRDefault="00EE7C43" w:rsidP="002B6EA6">
            <w:pPr>
              <w:rPr>
                <w:rFonts w:cstheme="minorHAnsi"/>
              </w:rPr>
            </w:pPr>
          </w:p>
        </w:tc>
        <w:tc>
          <w:tcPr>
            <w:tcW w:w="771" w:type="pct"/>
          </w:tcPr>
          <w:p w14:paraId="32EA05E9" w14:textId="77777777" w:rsidR="00EE7C43" w:rsidRPr="00694B1F" w:rsidRDefault="00EE7C43" w:rsidP="002B6EA6">
            <w:pPr>
              <w:rPr>
                <w:rFonts w:cstheme="minorHAnsi"/>
              </w:rPr>
            </w:pPr>
            <w:r w:rsidRPr="00694B1F">
              <w:rPr>
                <w:rFonts w:cstheme="minorHAnsi"/>
              </w:rPr>
              <w:t>14</w:t>
            </w:r>
          </w:p>
        </w:tc>
        <w:tc>
          <w:tcPr>
            <w:tcW w:w="1848" w:type="pct"/>
          </w:tcPr>
          <w:p w14:paraId="56F1925F" w14:textId="77777777" w:rsidR="00EE7C43" w:rsidRPr="00694B1F" w:rsidRDefault="00EE7C43" w:rsidP="002B6EA6">
            <w:pPr>
              <w:rPr>
                <w:rFonts w:cstheme="minorHAnsi"/>
              </w:rPr>
            </w:pPr>
            <w:r w:rsidRPr="00694B1F">
              <w:rPr>
                <w:rFonts w:cstheme="minorHAnsi"/>
              </w:rPr>
              <w:t>markov.ti,ab,kf.</w:t>
            </w:r>
          </w:p>
        </w:tc>
        <w:tc>
          <w:tcPr>
            <w:tcW w:w="815" w:type="pct"/>
          </w:tcPr>
          <w:p w14:paraId="0C893D17" w14:textId="77777777" w:rsidR="00EE7C43" w:rsidRPr="00694B1F" w:rsidRDefault="00EE7C43" w:rsidP="002B6EA6">
            <w:pPr>
              <w:rPr>
                <w:rFonts w:cstheme="minorHAnsi"/>
              </w:rPr>
            </w:pPr>
            <w:r w:rsidRPr="00694B1F">
              <w:rPr>
                <w:rFonts w:cstheme="minorHAnsi"/>
              </w:rPr>
              <w:t>40337</w:t>
            </w:r>
          </w:p>
        </w:tc>
      </w:tr>
      <w:tr w:rsidR="00EE7C43" w:rsidRPr="00694B1F" w14:paraId="5F7D8F65" w14:textId="77777777" w:rsidTr="002B6EA6">
        <w:trPr>
          <w:trHeight w:val="58"/>
          <w:jc w:val="center"/>
        </w:trPr>
        <w:tc>
          <w:tcPr>
            <w:tcW w:w="1566" w:type="pct"/>
            <w:vMerge/>
          </w:tcPr>
          <w:p w14:paraId="0204768C" w14:textId="77777777" w:rsidR="00EE7C43" w:rsidRPr="00694B1F" w:rsidRDefault="00EE7C43" w:rsidP="002B6EA6">
            <w:pPr>
              <w:rPr>
                <w:rFonts w:cstheme="minorHAnsi"/>
              </w:rPr>
            </w:pPr>
          </w:p>
        </w:tc>
        <w:tc>
          <w:tcPr>
            <w:tcW w:w="771" w:type="pct"/>
          </w:tcPr>
          <w:p w14:paraId="00448812" w14:textId="77777777" w:rsidR="00EE7C43" w:rsidRPr="00694B1F" w:rsidRDefault="00EE7C43" w:rsidP="002B6EA6">
            <w:pPr>
              <w:rPr>
                <w:rFonts w:cstheme="minorHAnsi"/>
              </w:rPr>
            </w:pPr>
            <w:r w:rsidRPr="00694B1F">
              <w:rPr>
                <w:rFonts w:cstheme="minorHAnsi"/>
              </w:rPr>
              <w:t>15</w:t>
            </w:r>
          </w:p>
        </w:tc>
        <w:tc>
          <w:tcPr>
            <w:tcW w:w="1848" w:type="pct"/>
          </w:tcPr>
          <w:p w14:paraId="6024B849" w14:textId="77777777" w:rsidR="00EE7C43" w:rsidRPr="00694B1F" w:rsidRDefault="00EE7C43" w:rsidP="002B6EA6">
            <w:pPr>
              <w:rPr>
                <w:rFonts w:cstheme="minorHAnsi"/>
              </w:rPr>
            </w:pPr>
            <w:r w:rsidRPr="00694B1F">
              <w:rPr>
                <w:rFonts w:cstheme="minorHAnsi"/>
              </w:rPr>
              <w:t>monte carlo method/</w:t>
            </w:r>
          </w:p>
        </w:tc>
        <w:tc>
          <w:tcPr>
            <w:tcW w:w="815" w:type="pct"/>
          </w:tcPr>
          <w:p w14:paraId="7BBEBDA0" w14:textId="77777777" w:rsidR="00EE7C43" w:rsidRPr="00694B1F" w:rsidRDefault="00EE7C43" w:rsidP="002B6EA6">
            <w:pPr>
              <w:rPr>
                <w:rFonts w:cstheme="minorHAnsi"/>
              </w:rPr>
            </w:pPr>
            <w:r w:rsidRPr="00694B1F">
              <w:rPr>
                <w:rFonts w:cstheme="minorHAnsi"/>
              </w:rPr>
              <w:t>53484</w:t>
            </w:r>
          </w:p>
        </w:tc>
      </w:tr>
      <w:tr w:rsidR="00EE7C43" w:rsidRPr="00694B1F" w14:paraId="2C180BE6" w14:textId="77777777" w:rsidTr="002B6EA6">
        <w:trPr>
          <w:trHeight w:val="58"/>
          <w:jc w:val="center"/>
        </w:trPr>
        <w:tc>
          <w:tcPr>
            <w:tcW w:w="1566" w:type="pct"/>
            <w:vMerge/>
          </w:tcPr>
          <w:p w14:paraId="6EF301A9" w14:textId="77777777" w:rsidR="00EE7C43" w:rsidRPr="00694B1F" w:rsidRDefault="00EE7C43" w:rsidP="002B6EA6">
            <w:pPr>
              <w:rPr>
                <w:rFonts w:cstheme="minorHAnsi"/>
              </w:rPr>
            </w:pPr>
          </w:p>
        </w:tc>
        <w:tc>
          <w:tcPr>
            <w:tcW w:w="771" w:type="pct"/>
          </w:tcPr>
          <w:p w14:paraId="7B93A6C7" w14:textId="77777777" w:rsidR="00EE7C43" w:rsidRPr="00694B1F" w:rsidRDefault="00EE7C43" w:rsidP="002B6EA6">
            <w:pPr>
              <w:rPr>
                <w:rFonts w:cstheme="minorHAnsi"/>
              </w:rPr>
            </w:pPr>
            <w:r w:rsidRPr="00694B1F">
              <w:rPr>
                <w:rFonts w:cstheme="minorHAnsi"/>
              </w:rPr>
              <w:t>16</w:t>
            </w:r>
          </w:p>
        </w:tc>
        <w:tc>
          <w:tcPr>
            <w:tcW w:w="1848" w:type="pct"/>
          </w:tcPr>
          <w:p w14:paraId="6A722031" w14:textId="77777777" w:rsidR="00EE7C43" w:rsidRPr="00694B1F" w:rsidRDefault="00EE7C43" w:rsidP="002B6EA6">
            <w:pPr>
              <w:rPr>
                <w:rFonts w:cstheme="minorHAnsi"/>
              </w:rPr>
            </w:pPr>
            <w:r w:rsidRPr="00694B1F">
              <w:rPr>
                <w:rFonts w:cstheme="minorHAnsi"/>
              </w:rPr>
              <w:t>monte carlo.ti,ab,kf.</w:t>
            </w:r>
          </w:p>
        </w:tc>
        <w:tc>
          <w:tcPr>
            <w:tcW w:w="815" w:type="pct"/>
          </w:tcPr>
          <w:p w14:paraId="3749FA67" w14:textId="77777777" w:rsidR="00EE7C43" w:rsidRPr="00694B1F" w:rsidRDefault="00EE7C43" w:rsidP="002B6EA6">
            <w:pPr>
              <w:rPr>
                <w:rFonts w:cstheme="minorHAnsi"/>
              </w:rPr>
            </w:pPr>
            <w:r w:rsidRPr="00694B1F">
              <w:rPr>
                <w:rFonts w:cstheme="minorHAnsi"/>
              </w:rPr>
              <w:t>66644</w:t>
            </w:r>
          </w:p>
        </w:tc>
      </w:tr>
      <w:tr w:rsidR="00EE7C43" w:rsidRPr="00694B1F" w14:paraId="32AA1570" w14:textId="77777777" w:rsidTr="002B6EA6">
        <w:trPr>
          <w:trHeight w:val="58"/>
          <w:jc w:val="center"/>
        </w:trPr>
        <w:tc>
          <w:tcPr>
            <w:tcW w:w="1566" w:type="pct"/>
            <w:vMerge/>
          </w:tcPr>
          <w:p w14:paraId="318D3F29" w14:textId="77777777" w:rsidR="00EE7C43" w:rsidRPr="00694B1F" w:rsidRDefault="00EE7C43" w:rsidP="002B6EA6">
            <w:pPr>
              <w:rPr>
                <w:rFonts w:cstheme="minorHAnsi"/>
              </w:rPr>
            </w:pPr>
          </w:p>
        </w:tc>
        <w:tc>
          <w:tcPr>
            <w:tcW w:w="771" w:type="pct"/>
          </w:tcPr>
          <w:p w14:paraId="12BCE21C" w14:textId="77777777" w:rsidR="00EE7C43" w:rsidRPr="00694B1F" w:rsidRDefault="00EE7C43" w:rsidP="002B6EA6">
            <w:pPr>
              <w:rPr>
                <w:rFonts w:cstheme="minorHAnsi"/>
              </w:rPr>
            </w:pPr>
            <w:r w:rsidRPr="00694B1F">
              <w:rPr>
                <w:rFonts w:cstheme="minorHAnsi"/>
              </w:rPr>
              <w:t>17</w:t>
            </w:r>
          </w:p>
        </w:tc>
        <w:tc>
          <w:tcPr>
            <w:tcW w:w="1848" w:type="pct"/>
          </w:tcPr>
          <w:p w14:paraId="733B1A52" w14:textId="77777777" w:rsidR="00EE7C43" w:rsidRPr="00694B1F" w:rsidRDefault="00EE7C43" w:rsidP="002B6EA6">
            <w:pPr>
              <w:rPr>
                <w:rFonts w:cstheme="minorHAnsi"/>
              </w:rPr>
            </w:pPr>
            <w:r w:rsidRPr="00694B1F">
              <w:rPr>
                <w:rFonts w:cstheme="minorHAnsi"/>
              </w:rPr>
              <w:t>Decision Theory/</w:t>
            </w:r>
          </w:p>
        </w:tc>
        <w:tc>
          <w:tcPr>
            <w:tcW w:w="815" w:type="pct"/>
          </w:tcPr>
          <w:p w14:paraId="3D6DA6F0" w14:textId="77777777" w:rsidR="00EE7C43" w:rsidRPr="00694B1F" w:rsidRDefault="00EE7C43" w:rsidP="002B6EA6">
            <w:pPr>
              <w:rPr>
                <w:rFonts w:cstheme="minorHAnsi"/>
              </w:rPr>
            </w:pPr>
            <w:r w:rsidRPr="00694B1F">
              <w:rPr>
                <w:rFonts w:cstheme="minorHAnsi"/>
              </w:rPr>
              <w:t>1870</w:t>
            </w:r>
          </w:p>
        </w:tc>
      </w:tr>
      <w:tr w:rsidR="00EE7C43" w:rsidRPr="00694B1F" w14:paraId="5E445E89" w14:textId="77777777" w:rsidTr="002B6EA6">
        <w:trPr>
          <w:trHeight w:val="58"/>
          <w:jc w:val="center"/>
        </w:trPr>
        <w:tc>
          <w:tcPr>
            <w:tcW w:w="1566" w:type="pct"/>
            <w:vMerge/>
          </w:tcPr>
          <w:p w14:paraId="420531C5" w14:textId="77777777" w:rsidR="00EE7C43" w:rsidRPr="00694B1F" w:rsidRDefault="00EE7C43" w:rsidP="002B6EA6">
            <w:pPr>
              <w:rPr>
                <w:rFonts w:cstheme="minorHAnsi"/>
              </w:rPr>
            </w:pPr>
          </w:p>
        </w:tc>
        <w:tc>
          <w:tcPr>
            <w:tcW w:w="771" w:type="pct"/>
          </w:tcPr>
          <w:p w14:paraId="5C53225D" w14:textId="77777777" w:rsidR="00EE7C43" w:rsidRPr="00694B1F" w:rsidRDefault="00EE7C43" w:rsidP="002B6EA6">
            <w:pPr>
              <w:rPr>
                <w:rFonts w:cstheme="minorHAnsi"/>
              </w:rPr>
            </w:pPr>
            <w:r w:rsidRPr="00694B1F">
              <w:rPr>
                <w:rFonts w:cstheme="minorHAnsi"/>
              </w:rPr>
              <w:t>18</w:t>
            </w:r>
          </w:p>
        </w:tc>
        <w:tc>
          <w:tcPr>
            <w:tcW w:w="1848" w:type="pct"/>
          </w:tcPr>
          <w:p w14:paraId="7C5A34C8" w14:textId="77777777" w:rsidR="00EE7C43" w:rsidRPr="00694B1F" w:rsidRDefault="00EE7C43" w:rsidP="002B6EA6">
            <w:pPr>
              <w:rPr>
                <w:rFonts w:cstheme="minorHAnsi"/>
              </w:rPr>
            </w:pPr>
            <w:r w:rsidRPr="00694B1F">
              <w:rPr>
                <w:rFonts w:cstheme="minorHAnsi"/>
              </w:rPr>
              <w:t>Decision Tree/</w:t>
            </w:r>
          </w:p>
        </w:tc>
        <w:tc>
          <w:tcPr>
            <w:tcW w:w="815" w:type="pct"/>
          </w:tcPr>
          <w:p w14:paraId="2BA7C52F" w14:textId="77777777" w:rsidR="00EE7C43" w:rsidRPr="00694B1F" w:rsidRDefault="00EE7C43" w:rsidP="002B6EA6">
            <w:pPr>
              <w:rPr>
                <w:rFonts w:cstheme="minorHAnsi"/>
              </w:rPr>
            </w:pPr>
            <w:r w:rsidRPr="00694B1F">
              <w:rPr>
                <w:rFonts w:cstheme="minorHAnsi"/>
              </w:rPr>
              <w:t>24333</w:t>
            </w:r>
          </w:p>
        </w:tc>
      </w:tr>
      <w:tr w:rsidR="00EE7C43" w:rsidRPr="00694B1F" w14:paraId="2A05D5B8" w14:textId="77777777" w:rsidTr="002B6EA6">
        <w:trPr>
          <w:trHeight w:val="58"/>
          <w:jc w:val="center"/>
        </w:trPr>
        <w:tc>
          <w:tcPr>
            <w:tcW w:w="1566" w:type="pct"/>
            <w:vMerge/>
          </w:tcPr>
          <w:p w14:paraId="7FEB8C07" w14:textId="77777777" w:rsidR="00EE7C43" w:rsidRPr="00694B1F" w:rsidRDefault="00EE7C43" w:rsidP="002B6EA6">
            <w:pPr>
              <w:rPr>
                <w:rFonts w:cstheme="minorHAnsi"/>
              </w:rPr>
            </w:pPr>
          </w:p>
        </w:tc>
        <w:tc>
          <w:tcPr>
            <w:tcW w:w="771" w:type="pct"/>
          </w:tcPr>
          <w:p w14:paraId="0A67D5B8" w14:textId="77777777" w:rsidR="00EE7C43" w:rsidRPr="00694B1F" w:rsidRDefault="00EE7C43" w:rsidP="002B6EA6">
            <w:pPr>
              <w:rPr>
                <w:rFonts w:cstheme="minorHAnsi"/>
              </w:rPr>
            </w:pPr>
            <w:r w:rsidRPr="00694B1F">
              <w:rPr>
                <w:rFonts w:cstheme="minorHAnsi"/>
              </w:rPr>
              <w:t>19</w:t>
            </w:r>
          </w:p>
        </w:tc>
        <w:tc>
          <w:tcPr>
            <w:tcW w:w="1848" w:type="pct"/>
          </w:tcPr>
          <w:p w14:paraId="4C7E99FB" w14:textId="77777777" w:rsidR="00EE7C43" w:rsidRPr="00694B1F" w:rsidRDefault="00EE7C43" w:rsidP="002B6EA6">
            <w:pPr>
              <w:rPr>
                <w:rFonts w:cstheme="minorHAnsi"/>
              </w:rPr>
            </w:pPr>
            <w:r w:rsidRPr="00694B1F">
              <w:rPr>
                <w:rFonts w:cstheme="minorHAnsi"/>
              </w:rPr>
              <w:t>(decision* adj2 (tree* or analy* or model*)).ti,ab,kf.</w:t>
            </w:r>
          </w:p>
        </w:tc>
        <w:tc>
          <w:tcPr>
            <w:tcW w:w="815" w:type="pct"/>
          </w:tcPr>
          <w:p w14:paraId="2FE61D7B" w14:textId="77777777" w:rsidR="00EE7C43" w:rsidRPr="00694B1F" w:rsidRDefault="00EE7C43" w:rsidP="002B6EA6">
            <w:pPr>
              <w:rPr>
                <w:rFonts w:cstheme="minorHAnsi"/>
              </w:rPr>
            </w:pPr>
            <w:r w:rsidRPr="00694B1F">
              <w:rPr>
                <w:rFonts w:cstheme="minorHAnsi"/>
              </w:rPr>
              <w:t>57182</w:t>
            </w:r>
          </w:p>
        </w:tc>
      </w:tr>
      <w:tr w:rsidR="00EE7C43" w:rsidRPr="00694B1F" w14:paraId="500FF8D2" w14:textId="77777777" w:rsidTr="002B6EA6">
        <w:trPr>
          <w:trHeight w:val="58"/>
          <w:jc w:val="center"/>
        </w:trPr>
        <w:tc>
          <w:tcPr>
            <w:tcW w:w="1566" w:type="pct"/>
            <w:vMerge/>
          </w:tcPr>
          <w:p w14:paraId="3CE4CC1C" w14:textId="77777777" w:rsidR="00EE7C43" w:rsidRPr="00694B1F" w:rsidRDefault="00EE7C43" w:rsidP="002B6EA6">
            <w:pPr>
              <w:rPr>
                <w:rFonts w:cstheme="minorHAnsi"/>
              </w:rPr>
            </w:pPr>
          </w:p>
        </w:tc>
        <w:tc>
          <w:tcPr>
            <w:tcW w:w="771" w:type="pct"/>
          </w:tcPr>
          <w:p w14:paraId="307726F7" w14:textId="77777777" w:rsidR="00EE7C43" w:rsidRPr="00694B1F" w:rsidRDefault="00EE7C43" w:rsidP="002B6EA6">
            <w:pPr>
              <w:rPr>
                <w:rFonts w:cstheme="minorHAnsi"/>
              </w:rPr>
            </w:pPr>
            <w:r w:rsidRPr="00694B1F">
              <w:rPr>
                <w:rFonts w:cstheme="minorHAnsi"/>
              </w:rPr>
              <w:t>20</w:t>
            </w:r>
          </w:p>
        </w:tc>
        <w:tc>
          <w:tcPr>
            <w:tcW w:w="1848" w:type="pct"/>
          </w:tcPr>
          <w:p w14:paraId="661E8E92" w14:textId="77777777" w:rsidR="00EE7C43" w:rsidRPr="00694B1F" w:rsidRDefault="00EE7C43" w:rsidP="002B6EA6">
            <w:pPr>
              <w:rPr>
                <w:rFonts w:cstheme="minorHAnsi"/>
              </w:rPr>
            </w:pPr>
            <w:r w:rsidRPr="00694B1F">
              <w:rPr>
                <w:rFonts w:cstheme="minorHAnsi"/>
              </w:rPr>
              <w:t>or/1-19</w:t>
            </w:r>
          </w:p>
        </w:tc>
        <w:tc>
          <w:tcPr>
            <w:tcW w:w="815" w:type="pct"/>
          </w:tcPr>
          <w:p w14:paraId="3D5063C3" w14:textId="77777777" w:rsidR="00EE7C43" w:rsidRPr="00694B1F" w:rsidRDefault="00EE7C43" w:rsidP="002B6EA6">
            <w:pPr>
              <w:rPr>
                <w:rFonts w:cstheme="minorHAnsi"/>
              </w:rPr>
            </w:pPr>
            <w:r w:rsidRPr="00694B1F">
              <w:rPr>
                <w:rFonts w:cstheme="minorHAnsi"/>
              </w:rPr>
              <w:t>2099755</w:t>
            </w:r>
          </w:p>
        </w:tc>
      </w:tr>
      <w:tr w:rsidR="00EE7C43" w:rsidRPr="00694B1F" w14:paraId="63B3E524" w14:textId="77777777" w:rsidTr="002B6EA6">
        <w:trPr>
          <w:jc w:val="center"/>
        </w:trPr>
        <w:tc>
          <w:tcPr>
            <w:tcW w:w="1566" w:type="pct"/>
          </w:tcPr>
          <w:p w14:paraId="0FC966FC" w14:textId="77777777" w:rsidR="00EE7C43" w:rsidRPr="00694B1F" w:rsidRDefault="00EE7C43" w:rsidP="002B6EA6">
            <w:pPr>
              <w:rPr>
                <w:rFonts w:cstheme="minorHAnsi"/>
              </w:rPr>
            </w:pPr>
            <w:r w:rsidRPr="00694B1F">
              <w:rPr>
                <w:rFonts w:cstheme="minorHAnsi"/>
              </w:rPr>
              <w:t>Multiple system atrophy</w:t>
            </w:r>
          </w:p>
        </w:tc>
        <w:tc>
          <w:tcPr>
            <w:tcW w:w="771" w:type="pct"/>
          </w:tcPr>
          <w:p w14:paraId="3C808B18" w14:textId="77777777" w:rsidR="00EE7C43" w:rsidRPr="00694B1F" w:rsidRDefault="00EE7C43" w:rsidP="002B6EA6">
            <w:pPr>
              <w:rPr>
                <w:rFonts w:cstheme="minorHAnsi"/>
              </w:rPr>
            </w:pPr>
            <w:r w:rsidRPr="00694B1F">
              <w:rPr>
                <w:rFonts w:cstheme="minorHAnsi"/>
              </w:rPr>
              <w:t>21</w:t>
            </w:r>
          </w:p>
        </w:tc>
        <w:tc>
          <w:tcPr>
            <w:tcW w:w="1848" w:type="pct"/>
          </w:tcPr>
          <w:p w14:paraId="2A64DE61" w14:textId="77777777" w:rsidR="00EE7C43" w:rsidRPr="00694B1F" w:rsidRDefault="00EE7C43" w:rsidP="002B6EA6">
            <w:pPr>
              <w:rPr>
                <w:rFonts w:cstheme="minorHAnsi"/>
              </w:rPr>
            </w:pPr>
            <w:r w:rsidRPr="00694B1F">
              <w:t>multiple system atrophy.ti,ab. or *Shy Drager syndrome/</w:t>
            </w:r>
          </w:p>
        </w:tc>
        <w:tc>
          <w:tcPr>
            <w:tcW w:w="815" w:type="pct"/>
          </w:tcPr>
          <w:p w14:paraId="7AB3EDBA" w14:textId="77777777" w:rsidR="00EE7C43" w:rsidRPr="00694B1F" w:rsidRDefault="00EE7C43" w:rsidP="002B6EA6">
            <w:pPr>
              <w:rPr>
                <w:rFonts w:cstheme="minorHAnsi"/>
              </w:rPr>
            </w:pPr>
            <w:r w:rsidRPr="00694B1F">
              <w:rPr>
                <w:rFonts w:cstheme="minorHAnsi"/>
              </w:rPr>
              <w:t>8677</w:t>
            </w:r>
          </w:p>
        </w:tc>
      </w:tr>
      <w:tr w:rsidR="00EE7C43" w:rsidRPr="00694B1F" w14:paraId="20370A31" w14:textId="77777777" w:rsidTr="002B6EA6">
        <w:trPr>
          <w:jc w:val="center"/>
        </w:trPr>
        <w:tc>
          <w:tcPr>
            <w:tcW w:w="1566" w:type="pct"/>
          </w:tcPr>
          <w:p w14:paraId="076A7790" w14:textId="77777777" w:rsidR="00EE7C43" w:rsidRPr="00694B1F" w:rsidRDefault="00EE7C43" w:rsidP="002B6EA6">
            <w:pPr>
              <w:rPr>
                <w:rFonts w:cstheme="minorHAnsi"/>
              </w:rPr>
            </w:pPr>
            <w:r w:rsidRPr="00694B1F">
              <w:rPr>
                <w:rFonts w:cstheme="minorHAnsi"/>
              </w:rPr>
              <w:t>Total</w:t>
            </w:r>
          </w:p>
        </w:tc>
        <w:tc>
          <w:tcPr>
            <w:tcW w:w="771" w:type="pct"/>
          </w:tcPr>
          <w:p w14:paraId="1A798EDB" w14:textId="77777777" w:rsidR="00EE7C43" w:rsidRPr="00694B1F" w:rsidRDefault="00EE7C43" w:rsidP="002B6EA6">
            <w:pPr>
              <w:rPr>
                <w:rFonts w:cstheme="minorHAnsi"/>
              </w:rPr>
            </w:pPr>
            <w:r w:rsidRPr="00694B1F">
              <w:rPr>
                <w:rFonts w:cstheme="minorHAnsi"/>
              </w:rPr>
              <w:t>22</w:t>
            </w:r>
          </w:p>
        </w:tc>
        <w:tc>
          <w:tcPr>
            <w:tcW w:w="1848" w:type="pct"/>
          </w:tcPr>
          <w:p w14:paraId="446A1C3C" w14:textId="77777777" w:rsidR="00EE7C43" w:rsidRPr="00694B1F" w:rsidRDefault="00EE7C43" w:rsidP="002B6EA6">
            <w:pPr>
              <w:rPr>
                <w:rFonts w:cstheme="minorHAnsi"/>
              </w:rPr>
            </w:pPr>
            <w:r w:rsidRPr="00694B1F">
              <w:rPr>
                <w:rFonts w:cstheme="minorHAnsi"/>
              </w:rPr>
              <w:t>20 and 21</w:t>
            </w:r>
          </w:p>
        </w:tc>
        <w:tc>
          <w:tcPr>
            <w:tcW w:w="815" w:type="pct"/>
          </w:tcPr>
          <w:p w14:paraId="35C9F7E0" w14:textId="77777777" w:rsidR="00EE7C43" w:rsidRPr="00694B1F" w:rsidRDefault="00EE7C43" w:rsidP="002B6EA6">
            <w:pPr>
              <w:rPr>
                <w:rFonts w:cstheme="minorHAnsi"/>
              </w:rPr>
            </w:pPr>
            <w:r w:rsidRPr="00694B1F">
              <w:rPr>
                <w:rFonts w:cstheme="minorHAnsi"/>
              </w:rPr>
              <w:t>128</w:t>
            </w:r>
          </w:p>
        </w:tc>
      </w:tr>
    </w:tbl>
    <w:p w14:paraId="7A8ECE04" w14:textId="77777777" w:rsidR="00EE7C43" w:rsidRPr="00694B1F" w:rsidRDefault="00EE7C43" w:rsidP="00EE7C43"/>
    <w:p w14:paraId="538275F3" w14:textId="02EFD56D"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4</w:t>
      </w:r>
      <w:r w:rsidRPr="00694B1F">
        <w:fldChar w:fldCharType="end"/>
      </w:r>
      <w:r w:rsidRPr="00694B1F">
        <w:t>: EMBASE (1974 to 2024 Week 19) systematic searches on Ovid platform for health utilities and multiple system atrophy performed on the 14th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4B7E5EEB" w14:textId="77777777" w:rsidTr="002B6EA6">
        <w:trPr>
          <w:jc w:val="center"/>
        </w:trPr>
        <w:tc>
          <w:tcPr>
            <w:tcW w:w="1566" w:type="pct"/>
          </w:tcPr>
          <w:p w14:paraId="4EF3C6EA" w14:textId="77777777" w:rsidR="00EE7C43" w:rsidRPr="00694B1F" w:rsidRDefault="00EE7C43" w:rsidP="002B6EA6">
            <w:pPr>
              <w:jc w:val="center"/>
              <w:rPr>
                <w:b/>
                <w:bCs/>
              </w:rPr>
            </w:pPr>
            <w:r w:rsidRPr="00694B1F">
              <w:rPr>
                <w:b/>
                <w:bCs/>
              </w:rPr>
              <w:t>Topic</w:t>
            </w:r>
          </w:p>
        </w:tc>
        <w:tc>
          <w:tcPr>
            <w:tcW w:w="771" w:type="pct"/>
          </w:tcPr>
          <w:p w14:paraId="7922DE77" w14:textId="77777777" w:rsidR="00EE7C43" w:rsidRPr="00694B1F" w:rsidRDefault="00EE7C43" w:rsidP="002B6EA6">
            <w:pPr>
              <w:jc w:val="center"/>
              <w:rPr>
                <w:b/>
                <w:bCs/>
              </w:rPr>
            </w:pPr>
            <w:r w:rsidRPr="00694B1F">
              <w:rPr>
                <w:b/>
                <w:bCs/>
              </w:rPr>
              <w:t xml:space="preserve">Number </w:t>
            </w:r>
          </w:p>
        </w:tc>
        <w:tc>
          <w:tcPr>
            <w:tcW w:w="1848" w:type="pct"/>
          </w:tcPr>
          <w:p w14:paraId="49BD64CE" w14:textId="77777777" w:rsidR="00EE7C43" w:rsidRPr="00694B1F" w:rsidRDefault="00EE7C43" w:rsidP="002B6EA6">
            <w:pPr>
              <w:jc w:val="center"/>
              <w:rPr>
                <w:b/>
                <w:bCs/>
              </w:rPr>
            </w:pPr>
            <w:r w:rsidRPr="00694B1F">
              <w:rPr>
                <w:b/>
                <w:bCs/>
              </w:rPr>
              <w:t>Search</w:t>
            </w:r>
          </w:p>
        </w:tc>
        <w:tc>
          <w:tcPr>
            <w:tcW w:w="815" w:type="pct"/>
          </w:tcPr>
          <w:p w14:paraId="01D10A22" w14:textId="77777777" w:rsidR="00EE7C43" w:rsidRPr="00694B1F" w:rsidRDefault="00EE7C43" w:rsidP="002B6EA6">
            <w:pPr>
              <w:jc w:val="center"/>
              <w:rPr>
                <w:b/>
                <w:bCs/>
              </w:rPr>
            </w:pPr>
            <w:r w:rsidRPr="00694B1F">
              <w:rPr>
                <w:b/>
                <w:bCs/>
              </w:rPr>
              <w:t>Hits</w:t>
            </w:r>
          </w:p>
        </w:tc>
      </w:tr>
      <w:tr w:rsidR="00EE7C43" w:rsidRPr="00694B1F" w14:paraId="094FC95E" w14:textId="77777777" w:rsidTr="002B6EA6">
        <w:trPr>
          <w:trHeight w:val="74"/>
          <w:jc w:val="center"/>
        </w:trPr>
        <w:tc>
          <w:tcPr>
            <w:tcW w:w="1566" w:type="pct"/>
            <w:vMerge w:val="restart"/>
          </w:tcPr>
          <w:p w14:paraId="4A0C296D" w14:textId="77777777" w:rsidR="00EE7C43" w:rsidRPr="00694B1F" w:rsidRDefault="00EE7C43" w:rsidP="002B6EA6">
            <w:pPr>
              <w:jc w:val="center"/>
              <w:rPr>
                <w:rFonts w:cstheme="minorHAnsi"/>
              </w:rPr>
            </w:pPr>
          </w:p>
          <w:p w14:paraId="4F9E1316" w14:textId="77777777" w:rsidR="00EE7C43" w:rsidRPr="00694B1F" w:rsidRDefault="00EE7C43" w:rsidP="002B6EA6">
            <w:pPr>
              <w:jc w:val="center"/>
              <w:rPr>
                <w:rFonts w:cstheme="minorHAnsi"/>
              </w:rPr>
            </w:pPr>
            <w:r w:rsidRPr="00694B1F">
              <w:rPr>
                <w:rFonts w:cstheme="minorHAnsi"/>
              </w:rPr>
              <w:t>Health Utilities / Quality of life</w:t>
            </w:r>
          </w:p>
        </w:tc>
        <w:tc>
          <w:tcPr>
            <w:tcW w:w="771" w:type="pct"/>
          </w:tcPr>
          <w:p w14:paraId="7E4F20AF" w14:textId="77777777" w:rsidR="00EE7C43" w:rsidRPr="00694B1F" w:rsidRDefault="00EE7C43" w:rsidP="002B6EA6">
            <w:pPr>
              <w:rPr>
                <w:rFonts w:cstheme="minorHAnsi"/>
              </w:rPr>
            </w:pPr>
            <w:r w:rsidRPr="00694B1F">
              <w:rPr>
                <w:rFonts w:cstheme="minorHAnsi"/>
              </w:rPr>
              <w:t>1</w:t>
            </w:r>
          </w:p>
        </w:tc>
        <w:tc>
          <w:tcPr>
            <w:tcW w:w="1848" w:type="pct"/>
          </w:tcPr>
          <w:p w14:paraId="3CA5D6C8" w14:textId="77777777" w:rsidR="00EE7C43" w:rsidRPr="00694B1F" w:rsidRDefault="00EE7C43" w:rsidP="002B6EA6">
            <w:pPr>
              <w:rPr>
                <w:rFonts w:cstheme="minorHAnsi"/>
              </w:rPr>
            </w:pPr>
            <w:r w:rsidRPr="00694B1F">
              <w:rPr>
                <w:rFonts w:cstheme="minorHAnsi"/>
              </w:rPr>
              <w:t>socioeconomics/</w:t>
            </w:r>
          </w:p>
        </w:tc>
        <w:tc>
          <w:tcPr>
            <w:tcW w:w="815" w:type="pct"/>
          </w:tcPr>
          <w:p w14:paraId="412D7E37" w14:textId="77777777" w:rsidR="00EE7C43" w:rsidRPr="00694B1F" w:rsidRDefault="00EE7C43" w:rsidP="002B6EA6">
            <w:pPr>
              <w:rPr>
                <w:rFonts w:cstheme="minorHAnsi"/>
              </w:rPr>
            </w:pPr>
            <w:r w:rsidRPr="00694B1F">
              <w:rPr>
                <w:rFonts w:cstheme="minorHAnsi"/>
              </w:rPr>
              <w:t>166841</w:t>
            </w:r>
          </w:p>
        </w:tc>
      </w:tr>
      <w:tr w:rsidR="00EE7C43" w:rsidRPr="00694B1F" w14:paraId="04E12EF7" w14:textId="77777777" w:rsidTr="002B6EA6">
        <w:trPr>
          <w:trHeight w:val="58"/>
          <w:jc w:val="center"/>
        </w:trPr>
        <w:tc>
          <w:tcPr>
            <w:tcW w:w="1566" w:type="pct"/>
            <w:vMerge/>
          </w:tcPr>
          <w:p w14:paraId="54ECD644" w14:textId="77777777" w:rsidR="00EE7C43" w:rsidRPr="00694B1F" w:rsidRDefault="00EE7C43" w:rsidP="002B6EA6">
            <w:pPr>
              <w:jc w:val="center"/>
              <w:rPr>
                <w:rFonts w:cstheme="minorHAnsi"/>
              </w:rPr>
            </w:pPr>
          </w:p>
        </w:tc>
        <w:tc>
          <w:tcPr>
            <w:tcW w:w="771" w:type="pct"/>
          </w:tcPr>
          <w:p w14:paraId="1CE4D49C" w14:textId="77777777" w:rsidR="00EE7C43" w:rsidRPr="00694B1F" w:rsidRDefault="00EE7C43" w:rsidP="002B6EA6">
            <w:pPr>
              <w:rPr>
                <w:rFonts w:cstheme="minorHAnsi"/>
              </w:rPr>
            </w:pPr>
            <w:r w:rsidRPr="00694B1F">
              <w:rPr>
                <w:rFonts w:cstheme="minorHAnsi"/>
              </w:rPr>
              <w:t>2</w:t>
            </w:r>
          </w:p>
        </w:tc>
        <w:tc>
          <w:tcPr>
            <w:tcW w:w="1848" w:type="pct"/>
          </w:tcPr>
          <w:p w14:paraId="11BD195A" w14:textId="77777777" w:rsidR="00EE7C43" w:rsidRPr="00694B1F" w:rsidRDefault="00EE7C43" w:rsidP="002B6EA6">
            <w:pPr>
              <w:rPr>
                <w:rFonts w:cstheme="minorHAnsi"/>
              </w:rPr>
            </w:pPr>
            <w:r w:rsidRPr="00694B1F">
              <w:rPr>
                <w:rFonts w:cstheme="minorHAnsi"/>
              </w:rPr>
              <w:t>exp Quality of Life/</w:t>
            </w:r>
          </w:p>
        </w:tc>
        <w:tc>
          <w:tcPr>
            <w:tcW w:w="815" w:type="pct"/>
          </w:tcPr>
          <w:p w14:paraId="1E823969" w14:textId="77777777" w:rsidR="00EE7C43" w:rsidRPr="00694B1F" w:rsidRDefault="00EE7C43" w:rsidP="002B6EA6">
            <w:pPr>
              <w:rPr>
                <w:rFonts w:cstheme="minorHAnsi"/>
              </w:rPr>
            </w:pPr>
            <w:r w:rsidRPr="00694B1F">
              <w:rPr>
                <w:rFonts w:cstheme="minorHAnsi"/>
              </w:rPr>
              <w:t>693638</w:t>
            </w:r>
          </w:p>
        </w:tc>
      </w:tr>
      <w:tr w:rsidR="00EE7C43" w:rsidRPr="00694B1F" w14:paraId="02E1B14C" w14:textId="77777777" w:rsidTr="002B6EA6">
        <w:trPr>
          <w:trHeight w:val="58"/>
          <w:jc w:val="center"/>
        </w:trPr>
        <w:tc>
          <w:tcPr>
            <w:tcW w:w="1566" w:type="pct"/>
            <w:vMerge/>
          </w:tcPr>
          <w:p w14:paraId="4DD36796" w14:textId="77777777" w:rsidR="00EE7C43" w:rsidRPr="00694B1F" w:rsidRDefault="00EE7C43" w:rsidP="002B6EA6">
            <w:pPr>
              <w:jc w:val="center"/>
              <w:rPr>
                <w:rFonts w:cstheme="minorHAnsi"/>
              </w:rPr>
            </w:pPr>
          </w:p>
        </w:tc>
        <w:tc>
          <w:tcPr>
            <w:tcW w:w="771" w:type="pct"/>
          </w:tcPr>
          <w:p w14:paraId="4239C5A0" w14:textId="77777777" w:rsidR="00EE7C43" w:rsidRPr="00694B1F" w:rsidRDefault="00EE7C43" w:rsidP="002B6EA6">
            <w:pPr>
              <w:rPr>
                <w:rFonts w:cstheme="minorHAnsi"/>
              </w:rPr>
            </w:pPr>
            <w:r w:rsidRPr="00694B1F">
              <w:rPr>
                <w:rFonts w:cstheme="minorHAnsi"/>
              </w:rPr>
              <w:t>3</w:t>
            </w:r>
          </w:p>
        </w:tc>
        <w:tc>
          <w:tcPr>
            <w:tcW w:w="1848" w:type="pct"/>
          </w:tcPr>
          <w:p w14:paraId="3D5F66B0" w14:textId="77777777" w:rsidR="00EE7C43" w:rsidRPr="00694B1F" w:rsidRDefault="00EE7C43" w:rsidP="002B6EA6">
            <w:pPr>
              <w:rPr>
                <w:rFonts w:cstheme="minorHAnsi"/>
              </w:rPr>
            </w:pPr>
            <w:r w:rsidRPr="00694B1F">
              <w:rPr>
                <w:rFonts w:cstheme="minorHAnsi"/>
              </w:rPr>
              <w:t>quality of life.ti,kf.</w:t>
            </w:r>
          </w:p>
        </w:tc>
        <w:tc>
          <w:tcPr>
            <w:tcW w:w="815" w:type="pct"/>
          </w:tcPr>
          <w:p w14:paraId="0FF3466E" w14:textId="77777777" w:rsidR="00EE7C43" w:rsidRPr="00694B1F" w:rsidRDefault="00EE7C43" w:rsidP="002B6EA6">
            <w:pPr>
              <w:rPr>
                <w:rFonts w:cstheme="minorHAnsi"/>
              </w:rPr>
            </w:pPr>
            <w:r w:rsidRPr="00694B1F">
              <w:rPr>
                <w:rFonts w:cstheme="minorHAnsi"/>
              </w:rPr>
              <w:t>190790</w:t>
            </w:r>
          </w:p>
        </w:tc>
      </w:tr>
      <w:tr w:rsidR="00EE7C43" w:rsidRPr="00694B1F" w14:paraId="5A453455" w14:textId="77777777" w:rsidTr="002B6EA6">
        <w:trPr>
          <w:trHeight w:val="58"/>
          <w:jc w:val="center"/>
        </w:trPr>
        <w:tc>
          <w:tcPr>
            <w:tcW w:w="1566" w:type="pct"/>
            <w:vMerge/>
          </w:tcPr>
          <w:p w14:paraId="275B6117" w14:textId="77777777" w:rsidR="00EE7C43" w:rsidRPr="00694B1F" w:rsidRDefault="00EE7C43" w:rsidP="002B6EA6">
            <w:pPr>
              <w:jc w:val="center"/>
              <w:rPr>
                <w:rFonts w:cstheme="minorHAnsi"/>
              </w:rPr>
            </w:pPr>
          </w:p>
        </w:tc>
        <w:tc>
          <w:tcPr>
            <w:tcW w:w="771" w:type="pct"/>
          </w:tcPr>
          <w:p w14:paraId="77A876D6" w14:textId="77777777" w:rsidR="00EE7C43" w:rsidRPr="00694B1F" w:rsidRDefault="00EE7C43" w:rsidP="002B6EA6">
            <w:pPr>
              <w:rPr>
                <w:rFonts w:cstheme="minorHAnsi"/>
              </w:rPr>
            </w:pPr>
            <w:r w:rsidRPr="00694B1F">
              <w:rPr>
                <w:rFonts w:cstheme="minorHAnsi"/>
              </w:rPr>
              <w:t>4</w:t>
            </w:r>
          </w:p>
        </w:tc>
        <w:tc>
          <w:tcPr>
            <w:tcW w:w="1848" w:type="pct"/>
          </w:tcPr>
          <w:p w14:paraId="14E3EB87" w14:textId="77777777" w:rsidR="00EE7C43" w:rsidRPr="00694B1F" w:rsidRDefault="00EE7C43" w:rsidP="002B6EA6">
            <w:pPr>
              <w:rPr>
                <w:rFonts w:cstheme="minorHAnsi"/>
              </w:rPr>
            </w:pPr>
            <w:r w:rsidRPr="00694B1F">
              <w:rPr>
                <w:rFonts w:cstheme="minorHAnsi"/>
              </w:rPr>
              <w:t>((instrument or instruments) adj3 quality of life).ab.</w:t>
            </w:r>
          </w:p>
        </w:tc>
        <w:tc>
          <w:tcPr>
            <w:tcW w:w="815" w:type="pct"/>
          </w:tcPr>
          <w:p w14:paraId="06CF5038" w14:textId="77777777" w:rsidR="00EE7C43" w:rsidRPr="00694B1F" w:rsidRDefault="00EE7C43" w:rsidP="002B6EA6">
            <w:pPr>
              <w:rPr>
                <w:rFonts w:cstheme="minorHAnsi"/>
              </w:rPr>
            </w:pPr>
            <w:r w:rsidRPr="00694B1F">
              <w:rPr>
                <w:rFonts w:cstheme="minorHAnsi"/>
              </w:rPr>
              <w:t>5609</w:t>
            </w:r>
          </w:p>
        </w:tc>
      </w:tr>
      <w:tr w:rsidR="00EE7C43" w:rsidRPr="00694B1F" w14:paraId="5611AFF1" w14:textId="77777777" w:rsidTr="002B6EA6">
        <w:trPr>
          <w:trHeight w:val="58"/>
          <w:jc w:val="center"/>
        </w:trPr>
        <w:tc>
          <w:tcPr>
            <w:tcW w:w="1566" w:type="pct"/>
            <w:vMerge/>
          </w:tcPr>
          <w:p w14:paraId="2BF57F5D" w14:textId="77777777" w:rsidR="00EE7C43" w:rsidRPr="00694B1F" w:rsidRDefault="00EE7C43" w:rsidP="002B6EA6">
            <w:pPr>
              <w:jc w:val="center"/>
              <w:rPr>
                <w:rFonts w:cstheme="minorHAnsi"/>
              </w:rPr>
            </w:pPr>
          </w:p>
        </w:tc>
        <w:tc>
          <w:tcPr>
            <w:tcW w:w="771" w:type="pct"/>
          </w:tcPr>
          <w:p w14:paraId="0423EE80" w14:textId="77777777" w:rsidR="00EE7C43" w:rsidRPr="00694B1F" w:rsidRDefault="00EE7C43" w:rsidP="002B6EA6">
            <w:pPr>
              <w:rPr>
                <w:rFonts w:cstheme="minorHAnsi"/>
              </w:rPr>
            </w:pPr>
            <w:r w:rsidRPr="00694B1F">
              <w:rPr>
                <w:rFonts w:cstheme="minorHAnsi"/>
              </w:rPr>
              <w:t>5</w:t>
            </w:r>
          </w:p>
        </w:tc>
        <w:tc>
          <w:tcPr>
            <w:tcW w:w="1848" w:type="pct"/>
          </w:tcPr>
          <w:p w14:paraId="71816490" w14:textId="77777777" w:rsidR="00EE7C43" w:rsidRPr="00694B1F" w:rsidRDefault="00EE7C43" w:rsidP="002B6EA6">
            <w:pPr>
              <w:rPr>
                <w:rFonts w:cstheme="minorHAnsi"/>
              </w:rPr>
            </w:pPr>
            <w:r w:rsidRPr="00694B1F">
              <w:rPr>
                <w:rFonts w:cstheme="minorHAnsi"/>
              </w:rPr>
              <w:t>Quality-Adjusted Life Year/</w:t>
            </w:r>
          </w:p>
        </w:tc>
        <w:tc>
          <w:tcPr>
            <w:tcW w:w="815" w:type="pct"/>
          </w:tcPr>
          <w:p w14:paraId="0BFBCDC5" w14:textId="77777777" w:rsidR="00EE7C43" w:rsidRPr="00694B1F" w:rsidRDefault="00EE7C43" w:rsidP="002B6EA6">
            <w:pPr>
              <w:rPr>
                <w:rFonts w:cstheme="minorHAnsi"/>
              </w:rPr>
            </w:pPr>
            <w:r w:rsidRPr="00694B1F">
              <w:rPr>
                <w:rFonts w:cstheme="minorHAnsi"/>
              </w:rPr>
              <w:t>37299</w:t>
            </w:r>
          </w:p>
        </w:tc>
      </w:tr>
      <w:tr w:rsidR="00EE7C43" w:rsidRPr="00694B1F" w14:paraId="5C11D591" w14:textId="77777777" w:rsidTr="002B6EA6">
        <w:trPr>
          <w:trHeight w:val="58"/>
          <w:jc w:val="center"/>
        </w:trPr>
        <w:tc>
          <w:tcPr>
            <w:tcW w:w="1566" w:type="pct"/>
            <w:vMerge/>
          </w:tcPr>
          <w:p w14:paraId="7F97A549" w14:textId="77777777" w:rsidR="00EE7C43" w:rsidRPr="00694B1F" w:rsidRDefault="00EE7C43" w:rsidP="002B6EA6">
            <w:pPr>
              <w:jc w:val="center"/>
              <w:rPr>
                <w:rFonts w:cstheme="minorHAnsi"/>
              </w:rPr>
            </w:pPr>
          </w:p>
        </w:tc>
        <w:tc>
          <w:tcPr>
            <w:tcW w:w="771" w:type="pct"/>
          </w:tcPr>
          <w:p w14:paraId="77ACE192" w14:textId="77777777" w:rsidR="00EE7C43" w:rsidRPr="00694B1F" w:rsidRDefault="00EE7C43" w:rsidP="002B6EA6">
            <w:pPr>
              <w:rPr>
                <w:rFonts w:cstheme="minorHAnsi"/>
              </w:rPr>
            </w:pPr>
            <w:r w:rsidRPr="00694B1F">
              <w:rPr>
                <w:rFonts w:cstheme="minorHAnsi"/>
              </w:rPr>
              <w:t>6</w:t>
            </w:r>
          </w:p>
        </w:tc>
        <w:tc>
          <w:tcPr>
            <w:tcW w:w="1848" w:type="pct"/>
          </w:tcPr>
          <w:p w14:paraId="3E568836" w14:textId="77777777" w:rsidR="00EE7C43" w:rsidRPr="00694B1F" w:rsidRDefault="00EE7C43" w:rsidP="002B6EA6">
            <w:pPr>
              <w:rPr>
                <w:rFonts w:cstheme="minorHAnsi"/>
              </w:rPr>
            </w:pPr>
            <w:r w:rsidRPr="00694B1F">
              <w:rPr>
                <w:rFonts w:cstheme="minorHAnsi"/>
              </w:rPr>
              <w:t>quality adjusted life.ti,ab,kf.</w:t>
            </w:r>
          </w:p>
        </w:tc>
        <w:tc>
          <w:tcPr>
            <w:tcW w:w="815" w:type="pct"/>
          </w:tcPr>
          <w:p w14:paraId="18B4684B" w14:textId="77777777" w:rsidR="00EE7C43" w:rsidRPr="00694B1F" w:rsidRDefault="00EE7C43" w:rsidP="002B6EA6">
            <w:pPr>
              <w:rPr>
                <w:rFonts w:cstheme="minorHAnsi"/>
              </w:rPr>
            </w:pPr>
            <w:r w:rsidRPr="00694B1F">
              <w:rPr>
                <w:rFonts w:cstheme="minorHAnsi"/>
              </w:rPr>
              <w:t>28233</w:t>
            </w:r>
          </w:p>
        </w:tc>
      </w:tr>
      <w:tr w:rsidR="00EE7C43" w:rsidRPr="00694B1F" w14:paraId="05F75321" w14:textId="77777777" w:rsidTr="002B6EA6">
        <w:trPr>
          <w:trHeight w:val="58"/>
          <w:jc w:val="center"/>
        </w:trPr>
        <w:tc>
          <w:tcPr>
            <w:tcW w:w="1566" w:type="pct"/>
            <w:vMerge/>
          </w:tcPr>
          <w:p w14:paraId="333B1117" w14:textId="77777777" w:rsidR="00EE7C43" w:rsidRPr="00694B1F" w:rsidRDefault="00EE7C43" w:rsidP="002B6EA6">
            <w:pPr>
              <w:jc w:val="center"/>
              <w:rPr>
                <w:rFonts w:cstheme="minorHAnsi"/>
              </w:rPr>
            </w:pPr>
          </w:p>
        </w:tc>
        <w:tc>
          <w:tcPr>
            <w:tcW w:w="771" w:type="pct"/>
          </w:tcPr>
          <w:p w14:paraId="7C0B6B08" w14:textId="77777777" w:rsidR="00EE7C43" w:rsidRPr="00694B1F" w:rsidRDefault="00EE7C43" w:rsidP="002B6EA6">
            <w:pPr>
              <w:rPr>
                <w:rFonts w:cstheme="minorHAnsi"/>
              </w:rPr>
            </w:pPr>
            <w:r w:rsidRPr="00694B1F">
              <w:rPr>
                <w:rFonts w:cstheme="minorHAnsi"/>
              </w:rPr>
              <w:t>7</w:t>
            </w:r>
          </w:p>
        </w:tc>
        <w:tc>
          <w:tcPr>
            <w:tcW w:w="1848" w:type="pct"/>
          </w:tcPr>
          <w:p w14:paraId="5D15FD47" w14:textId="77777777" w:rsidR="00EE7C43" w:rsidRPr="00694B1F" w:rsidRDefault="00EE7C43" w:rsidP="002B6EA6">
            <w:pPr>
              <w:rPr>
                <w:rFonts w:cstheme="minorHAnsi"/>
              </w:rPr>
            </w:pPr>
            <w:r w:rsidRPr="00694B1F">
              <w:rPr>
                <w:rFonts w:cstheme="minorHAnsi"/>
              </w:rPr>
              <w:t>(qaly* or qald* or qale* or qtime* or life year or life years).ti,ab,kf.</w:t>
            </w:r>
          </w:p>
        </w:tc>
        <w:tc>
          <w:tcPr>
            <w:tcW w:w="815" w:type="pct"/>
          </w:tcPr>
          <w:p w14:paraId="2FA271DF" w14:textId="77777777" w:rsidR="00EE7C43" w:rsidRPr="00694B1F" w:rsidRDefault="00EE7C43" w:rsidP="002B6EA6">
            <w:pPr>
              <w:rPr>
                <w:rFonts w:cstheme="minorHAnsi"/>
              </w:rPr>
            </w:pPr>
            <w:r w:rsidRPr="00694B1F">
              <w:rPr>
                <w:rFonts w:cstheme="minorHAnsi"/>
              </w:rPr>
              <w:t>47641</w:t>
            </w:r>
          </w:p>
        </w:tc>
      </w:tr>
      <w:tr w:rsidR="00EE7C43" w:rsidRPr="00694B1F" w14:paraId="2AF21904" w14:textId="77777777" w:rsidTr="002B6EA6">
        <w:trPr>
          <w:trHeight w:val="58"/>
          <w:jc w:val="center"/>
        </w:trPr>
        <w:tc>
          <w:tcPr>
            <w:tcW w:w="1566" w:type="pct"/>
            <w:vMerge/>
          </w:tcPr>
          <w:p w14:paraId="7C3CC7AA" w14:textId="77777777" w:rsidR="00EE7C43" w:rsidRPr="00694B1F" w:rsidRDefault="00EE7C43" w:rsidP="002B6EA6">
            <w:pPr>
              <w:jc w:val="center"/>
              <w:rPr>
                <w:rFonts w:cstheme="minorHAnsi"/>
              </w:rPr>
            </w:pPr>
          </w:p>
        </w:tc>
        <w:tc>
          <w:tcPr>
            <w:tcW w:w="771" w:type="pct"/>
          </w:tcPr>
          <w:p w14:paraId="42C4CB2E" w14:textId="77777777" w:rsidR="00EE7C43" w:rsidRPr="00694B1F" w:rsidRDefault="00EE7C43" w:rsidP="002B6EA6">
            <w:pPr>
              <w:rPr>
                <w:rFonts w:cstheme="minorHAnsi"/>
              </w:rPr>
            </w:pPr>
            <w:r w:rsidRPr="00694B1F">
              <w:rPr>
                <w:rFonts w:cstheme="minorHAnsi"/>
              </w:rPr>
              <w:t>8</w:t>
            </w:r>
          </w:p>
        </w:tc>
        <w:tc>
          <w:tcPr>
            <w:tcW w:w="1848" w:type="pct"/>
          </w:tcPr>
          <w:p w14:paraId="12B37875" w14:textId="77777777" w:rsidR="00EE7C43" w:rsidRPr="00694B1F" w:rsidRDefault="00EE7C43" w:rsidP="002B6EA6">
            <w:pPr>
              <w:rPr>
                <w:rFonts w:cstheme="minorHAnsi"/>
              </w:rPr>
            </w:pPr>
            <w:r w:rsidRPr="00694B1F">
              <w:rPr>
                <w:rFonts w:cstheme="minorHAnsi"/>
              </w:rPr>
              <w:t>disability-adjusted life year/</w:t>
            </w:r>
          </w:p>
        </w:tc>
        <w:tc>
          <w:tcPr>
            <w:tcW w:w="815" w:type="pct"/>
          </w:tcPr>
          <w:p w14:paraId="0A20E4B1" w14:textId="77777777" w:rsidR="00EE7C43" w:rsidRPr="00694B1F" w:rsidRDefault="00EE7C43" w:rsidP="002B6EA6">
            <w:pPr>
              <w:rPr>
                <w:rFonts w:cstheme="minorHAnsi"/>
              </w:rPr>
            </w:pPr>
            <w:r w:rsidRPr="00694B1F">
              <w:rPr>
                <w:rFonts w:cstheme="minorHAnsi"/>
              </w:rPr>
              <w:t>5446</w:t>
            </w:r>
          </w:p>
        </w:tc>
      </w:tr>
      <w:tr w:rsidR="00EE7C43" w:rsidRPr="00694B1F" w14:paraId="31BE0E34" w14:textId="77777777" w:rsidTr="002B6EA6">
        <w:trPr>
          <w:trHeight w:val="58"/>
          <w:jc w:val="center"/>
        </w:trPr>
        <w:tc>
          <w:tcPr>
            <w:tcW w:w="1566" w:type="pct"/>
            <w:vMerge/>
          </w:tcPr>
          <w:p w14:paraId="24B68991" w14:textId="77777777" w:rsidR="00EE7C43" w:rsidRPr="00694B1F" w:rsidRDefault="00EE7C43" w:rsidP="002B6EA6">
            <w:pPr>
              <w:jc w:val="center"/>
              <w:rPr>
                <w:rFonts w:cstheme="minorHAnsi"/>
              </w:rPr>
            </w:pPr>
          </w:p>
        </w:tc>
        <w:tc>
          <w:tcPr>
            <w:tcW w:w="771" w:type="pct"/>
          </w:tcPr>
          <w:p w14:paraId="09C854B9" w14:textId="77777777" w:rsidR="00EE7C43" w:rsidRPr="00694B1F" w:rsidRDefault="00EE7C43" w:rsidP="002B6EA6">
            <w:pPr>
              <w:rPr>
                <w:rFonts w:cstheme="minorHAnsi"/>
              </w:rPr>
            </w:pPr>
            <w:r w:rsidRPr="00694B1F">
              <w:rPr>
                <w:rFonts w:cstheme="minorHAnsi"/>
              </w:rPr>
              <w:t>9</w:t>
            </w:r>
          </w:p>
        </w:tc>
        <w:tc>
          <w:tcPr>
            <w:tcW w:w="1848" w:type="pct"/>
          </w:tcPr>
          <w:p w14:paraId="6566F6E6" w14:textId="77777777" w:rsidR="00EE7C43" w:rsidRPr="00694B1F" w:rsidRDefault="00EE7C43" w:rsidP="002B6EA6">
            <w:pPr>
              <w:rPr>
                <w:rFonts w:cstheme="minorHAnsi"/>
              </w:rPr>
            </w:pPr>
            <w:r w:rsidRPr="00694B1F">
              <w:rPr>
                <w:rFonts w:cstheme="minorHAnsi"/>
              </w:rPr>
              <w:t>disability adjusted life.ti,ab,kf.</w:t>
            </w:r>
          </w:p>
        </w:tc>
        <w:tc>
          <w:tcPr>
            <w:tcW w:w="815" w:type="pct"/>
          </w:tcPr>
          <w:p w14:paraId="3A1AD083" w14:textId="77777777" w:rsidR="00EE7C43" w:rsidRPr="00694B1F" w:rsidRDefault="00EE7C43" w:rsidP="002B6EA6">
            <w:pPr>
              <w:rPr>
                <w:rFonts w:cstheme="minorHAnsi"/>
              </w:rPr>
            </w:pPr>
            <w:r w:rsidRPr="00694B1F">
              <w:rPr>
                <w:rFonts w:cstheme="minorHAnsi"/>
              </w:rPr>
              <w:t>7316</w:t>
            </w:r>
          </w:p>
        </w:tc>
      </w:tr>
      <w:tr w:rsidR="00EE7C43" w:rsidRPr="00694B1F" w14:paraId="243CFD62" w14:textId="77777777" w:rsidTr="002B6EA6">
        <w:trPr>
          <w:trHeight w:val="58"/>
          <w:jc w:val="center"/>
        </w:trPr>
        <w:tc>
          <w:tcPr>
            <w:tcW w:w="1566" w:type="pct"/>
            <w:vMerge/>
          </w:tcPr>
          <w:p w14:paraId="6333A7D9" w14:textId="77777777" w:rsidR="00EE7C43" w:rsidRPr="00694B1F" w:rsidRDefault="00EE7C43" w:rsidP="002B6EA6">
            <w:pPr>
              <w:jc w:val="center"/>
              <w:rPr>
                <w:rFonts w:cstheme="minorHAnsi"/>
              </w:rPr>
            </w:pPr>
          </w:p>
        </w:tc>
        <w:tc>
          <w:tcPr>
            <w:tcW w:w="771" w:type="pct"/>
          </w:tcPr>
          <w:p w14:paraId="4FBB0A32" w14:textId="77777777" w:rsidR="00EE7C43" w:rsidRPr="00694B1F" w:rsidRDefault="00EE7C43" w:rsidP="002B6EA6">
            <w:pPr>
              <w:rPr>
                <w:rFonts w:cstheme="minorHAnsi"/>
              </w:rPr>
            </w:pPr>
            <w:r w:rsidRPr="00694B1F">
              <w:rPr>
                <w:rFonts w:cstheme="minorHAnsi"/>
              </w:rPr>
              <w:t>10</w:t>
            </w:r>
          </w:p>
        </w:tc>
        <w:tc>
          <w:tcPr>
            <w:tcW w:w="1848" w:type="pct"/>
          </w:tcPr>
          <w:p w14:paraId="5582FC40" w14:textId="77777777" w:rsidR="00EE7C43" w:rsidRPr="00694B1F" w:rsidRDefault="00EE7C43" w:rsidP="002B6EA6">
            <w:pPr>
              <w:rPr>
                <w:rFonts w:cstheme="minorHAnsi"/>
              </w:rPr>
            </w:pPr>
            <w:r w:rsidRPr="00694B1F">
              <w:rPr>
                <w:rFonts w:cstheme="minorHAnsi"/>
              </w:rPr>
              <w:t>healthy life expectancy/</w:t>
            </w:r>
          </w:p>
        </w:tc>
        <w:tc>
          <w:tcPr>
            <w:tcW w:w="815" w:type="pct"/>
          </w:tcPr>
          <w:p w14:paraId="1D140628" w14:textId="77777777" w:rsidR="00EE7C43" w:rsidRPr="00694B1F" w:rsidRDefault="00EE7C43" w:rsidP="002B6EA6">
            <w:pPr>
              <w:rPr>
                <w:rFonts w:cstheme="minorHAnsi"/>
              </w:rPr>
            </w:pPr>
            <w:r w:rsidRPr="00694B1F">
              <w:rPr>
                <w:rFonts w:cstheme="minorHAnsi"/>
              </w:rPr>
              <w:t>284</w:t>
            </w:r>
          </w:p>
        </w:tc>
      </w:tr>
      <w:tr w:rsidR="00EE7C43" w:rsidRPr="00694B1F" w14:paraId="3E2B422E" w14:textId="77777777" w:rsidTr="002B6EA6">
        <w:trPr>
          <w:trHeight w:val="58"/>
          <w:jc w:val="center"/>
        </w:trPr>
        <w:tc>
          <w:tcPr>
            <w:tcW w:w="1566" w:type="pct"/>
            <w:vMerge/>
          </w:tcPr>
          <w:p w14:paraId="52D14BB4" w14:textId="77777777" w:rsidR="00EE7C43" w:rsidRPr="00694B1F" w:rsidRDefault="00EE7C43" w:rsidP="002B6EA6">
            <w:pPr>
              <w:jc w:val="center"/>
              <w:rPr>
                <w:rFonts w:cstheme="minorHAnsi"/>
              </w:rPr>
            </w:pPr>
          </w:p>
        </w:tc>
        <w:tc>
          <w:tcPr>
            <w:tcW w:w="771" w:type="pct"/>
          </w:tcPr>
          <w:p w14:paraId="42520D96" w14:textId="77777777" w:rsidR="00EE7C43" w:rsidRPr="00694B1F" w:rsidRDefault="00EE7C43" w:rsidP="002B6EA6">
            <w:pPr>
              <w:rPr>
                <w:rFonts w:cstheme="minorHAnsi"/>
              </w:rPr>
            </w:pPr>
            <w:r w:rsidRPr="00694B1F">
              <w:rPr>
                <w:rFonts w:cstheme="minorHAnsi"/>
              </w:rPr>
              <w:t>11</w:t>
            </w:r>
          </w:p>
        </w:tc>
        <w:tc>
          <w:tcPr>
            <w:tcW w:w="1848" w:type="pct"/>
          </w:tcPr>
          <w:p w14:paraId="60DFFB1F" w14:textId="77777777" w:rsidR="00EE7C43" w:rsidRPr="00694B1F" w:rsidRDefault="00EE7C43" w:rsidP="002B6EA6">
            <w:pPr>
              <w:rPr>
                <w:rFonts w:cstheme="minorHAnsi"/>
              </w:rPr>
            </w:pPr>
            <w:r w:rsidRPr="00694B1F">
              <w:rPr>
                <w:rFonts w:cstheme="minorHAnsi"/>
              </w:rPr>
              <w:t>(daly* or disability free life expectanc* or haly* or health* life expectanc*).ti,ab,kf.</w:t>
            </w:r>
          </w:p>
        </w:tc>
        <w:tc>
          <w:tcPr>
            <w:tcW w:w="815" w:type="pct"/>
          </w:tcPr>
          <w:p w14:paraId="0BB1C6FB" w14:textId="77777777" w:rsidR="00EE7C43" w:rsidRPr="00694B1F" w:rsidRDefault="00EE7C43" w:rsidP="002B6EA6">
            <w:pPr>
              <w:rPr>
                <w:rFonts w:cstheme="minorHAnsi"/>
              </w:rPr>
            </w:pPr>
            <w:r w:rsidRPr="00694B1F">
              <w:rPr>
                <w:rFonts w:cstheme="minorHAnsi"/>
              </w:rPr>
              <w:t>8985</w:t>
            </w:r>
          </w:p>
        </w:tc>
      </w:tr>
      <w:tr w:rsidR="00EE7C43" w:rsidRPr="00694B1F" w14:paraId="780D5C10" w14:textId="77777777" w:rsidTr="002B6EA6">
        <w:trPr>
          <w:trHeight w:val="58"/>
          <w:jc w:val="center"/>
        </w:trPr>
        <w:tc>
          <w:tcPr>
            <w:tcW w:w="1566" w:type="pct"/>
            <w:vMerge/>
          </w:tcPr>
          <w:p w14:paraId="1C96C4FE" w14:textId="77777777" w:rsidR="00EE7C43" w:rsidRPr="00694B1F" w:rsidRDefault="00EE7C43" w:rsidP="002B6EA6">
            <w:pPr>
              <w:jc w:val="center"/>
              <w:rPr>
                <w:rFonts w:cstheme="minorHAnsi"/>
              </w:rPr>
            </w:pPr>
          </w:p>
        </w:tc>
        <w:tc>
          <w:tcPr>
            <w:tcW w:w="771" w:type="pct"/>
          </w:tcPr>
          <w:p w14:paraId="5F0FF56D" w14:textId="77777777" w:rsidR="00EE7C43" w:rsidRPr="00694B1F" w:rsidRDefault="00EE7C43" w:rsidP="002B6EA6">
            <w:pPr>
              <w:rPr>
                <w:rFonts w:cstheme="minorHAnsi"/>
              </w:rPr>
            </w:pPr>
            <w:r w:rsidRPr="00694B1F">
              <w:rPr>
                <w:rFonts w:cstheme="minorHAnsi"/>
              </w:rPr>
              <w:t>12</w:t>
            </w:r>
          </w:p>
        </w:tc>
        <w:tc>
          <w:tcPr>
            <w:tcW w:w="1848" w:type="pct"/>
          </w:tcPr>
          <w:p w14:paraId="0247366F" w14:textId="77777777" w:rsidR="00EE7C43" w:rsidRPr="00694B1F" w:rsidRDefault="00EE7C43" w:rsidP="002B6EA6">
            <w:pPr>
              <w:rPr>
                <w:rFonts w:cstheme="minorHAnsi"/>
              </w:rPr>
            </w:pPr>
            <w:r w:rsidRPr="00694B1F">
              <w:rPr>
                <w:rFonts w:cstheme="minorHAnsi"/>
              </w:rPr>
              <w:t>exp Short form 36/</w:t>
            </w:r>
          </w:p>
        </w:tc>
        <w:tc>
          <w:tcPr>
            <w:tcW w:w="815" w:type="pct"/>
          </w:tcPr>
          <w:p w14:paraId="01000004" w14:textId="77777777" w:rsidR="00EE7C43" w:rsidRPr="00694B1F" w:rsidRDefault="00EE7C43" w:rsidP="002B6EA6">
            <w:pPr>
              <w:rPr>
                <w:rFonts w:cstheme="minorHAnsi"/>
              </w:rPr>
            </w:pPr>
            <w:r w:rsidRPr="00694B1F">
              <w:rPr>
                <w:rFonts w:cstheme="minorHAnsi"/>
              </w:rPr>
              <w:t>52185</w:t>
            </w:r>
          </w:p>
        </w:tc>
      </w:tr>
      <w:tr w:rsidR="00EE7C43" w:rsidRPr="00694B1F" w14:paraId="2FE37B05" w14:textId="77777777" w:rsidTr="002B6EA6">
        <w:trPr>
          <w:trHeight w:val="58"/>
          <w:jc w:val="center"/>
        </w:trPr>
        <w:tc>
          <w:tcPr>
            <w:tcW w:w="1566" w:type="pct"/>
            <w:vMerge/>
          </w:tcPr>
          <w:p w14:paraId="3391D502" w14:textId="77777777" w:rsidR="00EE7C43" w:rsidRPr="00694B1F" w:rsidRDefault="00EE7C43" w:rsidP="002B6EA6">
            <w:pPr>
              <w:jc w:val="center"/>
              <w:rPr>
                <w:rFonts w:cstheme="minorHAnsi"/>
              </w:rPr>
            </w:pPr>
          </w:p>
        </w:tc>
        <w:tc>
          <w:tcPr>
            <w:tcW w:w="771" w:type="pct"/>
          </w:tcPr>
          <w:p w14:paraId="7CA5767B" w14:textId="77777777" w:rsidR="00EE7C43" w:rsidRPr="00694B1F" w:rsidRDefault="00EE7C43" w:rsidP="002B6EA6">
            <w:pPr>
              <w:rPr>
                <w:rFonts w:cstheme="minorHAnsi"/>
              </w:rPr>
            </w:pPr>
            <w:r w:rsidRPr="00694B1F">
              <w:rPr>
                <w:rFonts w:cstheme="minorHAnsi"/>
              </w:rPr>
              <w:t>13</w:t>
            </w:r>
          </w:p>
        </w:tc>
        <w:tc>
          <w:tcPr>
            <w:tcW w:w="1848" w:type="pct"/>
          </w:tcPr>
          <w:p w14:paraId="72BF34D5" w14:textId="77777777" w:rsidR="00EE7C43" w:rsidRPr="00694B1F" w:rsidRDefault="00EE7C43" w:rsidP="002B6EA6">
            <w:pPr>
              <w:rPr>
                <w:rFonts w:cstheme="minorHAnsi"/>
              </w:rPr>
            </w:pPr>
            <w:r w:rsidRPr="00694B1F">
              <w:rPr>
                <w:rFonts w:cstheme="minorHAnsi"/>
              </w:rPr>
              <w:t>(sf36 or sf 36 or short form 36 or shortform 36 or short form36 or shortform36 or sf thirtysix or sfthirtysix or sfthirty six or sf thirty six or shortform thirtysix or shortform thirty six or short form thirtysix or short form thirty six).ti,ab,kf.</w:t>
            </w:r>
          </w:p>
        </w:tc>
        <w:tc>
          <w:tcPr>
            <w:tcW w:w="815" w:type="pct"/>
          </w:tcPr>
          <w:p w14:paraId="2C5ABBCD" w14:textId="77777777" w:rsidR="00EE7C43" w:rsidRPr="00694B1F" w:rsidRDefault="00EE7C43" w:rsidP="002B6EA6">
            <w:pPr>
              <w:rPr>
                <w:rFonts w:cstheme="minorHAnsi"/>
              </w:rPr>
            </w:pPr>
            <w:r w:rsidRPr="00694B1F">
              <w:rPr>
                <w:rFonts w:cstheme="minorHAnsi"/>
              </w:rPr>
              <w:t>51851</w:t>
            </w:r>
          </w:p>
        </w:tc>
      </w:tr>
      <w:tr w:rsidR="00EE7C43" w:rsidRPr="00694B1F" w14:paraId="38C377ED" w14:textId="77777777" w:rsidTr="002B6EA6">
        <w:trPr>
          <w:trHeight w:val="58"/>
          <w:jc w:val="center"/>
        </w:trPr>
        <w:tc>
          <w:tcPr>
            <w:tcW w:w="1566" w:type="pct"/>
            <w:vMerge/>
          </w:tcPr>
          <w:p w14:paraId="44F33699" w14:textId="77777777" w:rsidR="00EE7C43" w:rsidRPr="00694B1F" w:rsidRDefault="00EE7C43" w:rsidP="002B6EA6">
            <w:pPr>
              <w:jc w:val="center"/>
              <w:rPr>
                <w:rFonts w:cstheme="minorHAnsi"/>
              </w:rPr>
            </w:pPr>
          </w:p>
        </w:tc>
        <w:tc>
          <w:tcPr>
            <w:tcW w:w="771" w:type="pct"/>
          </w:tcPr>
          <w:p w14:paraId="418265DF" w14:textId="77777777" w:rsidR="00EE7C43" w:rsidRPr="00694B1F" w:rsidRDefault="00EE7C43" w:rsidP="002B6EA6">
            <w:pPr>
              <w:rPr>
                <w:rFonts w:cstheme="minorHAnsi"/>
              </w:rPr>
            </w:pPr>
            <w:r w:rsidRPr="00694B1F">
              <w:rPr>
                <w:rFonts w:cstheme="minorHAnsi"/>
              </w:rPr>
              <w:t>14</w:t>
            </w:r>
          </w:p>
        </w:tc>
        <w:tc>
          <w:tcPr>
            <w:tcW w:w="1848" w:type="pct"/>
          </w:tcPr>
          <w:p w14:paraId="428AF121" w14:textId="77777777" w:rsidR="00EE7C43" w:rsidRPr="00694B1F" w:rsidRDefault="00EE7C43" w:rsidP="002B6EA6">
            <w:pPr>
              <w:rPr>
                <w:rFonts w:cstheme="minorHAnsi"/>
              </w:rPr>
            </w:pPr>
            <w:r w:rsidRPr="00694B1F">
              <w:rPr>
                <w:rFonts w:cstheme="minorHAnsi"/>
              </w:rPr>
              <w:t>(sf6 or sf 6 or short form 6 or shortform 6 or sf six or sfsix or shortform six or short form six or shortform6 or short form6).ti,ab,kf.</w:t>
            </w:r>
          </w:p>
        </w:tc>
        <w:tc>
          <w:tcPr>
            <w:tcW w:w="815" w:type="pct"/>
          </w:tcPr>
          <w:p w14:paraId="67516603" w14:textId="77777777" w:rsidR="00EE7C43" w:rsidRPr="00694B1F" w:rsidRDefault="00EE7C43" w:rsidP="002B6EA6">
            <w:pPr>
              <w:rPr>
                <w:rFonts w:cstheme="minorHAnsi"/>
              </w:rPr>
            </w:pPr>
            <w:r w:rsidRPr="00694B1F">
              <w:rPr>
                <w:rFonts w:cstheme="minorHAnsi"/>
              </w:rPr>
              <w:t>3104</w:t>
            </w:r>
          </w:p>
        </w:tc>
      </w:tr>
      <w:tr w:rsidR="00EE7C43" w:rsidRPr="00694B1F" w14:paraId="0F591023" w14:textId="77777777" w:rsidTr="002B6EA6">
        <w:trPr>
          <w:trHeight w:val="58"/>
          <w:jc w:val="center"/>
        </w:trPr>
        <w:tc>
          <w:tcPr>
            <w:tcW w:w="1566" w:type="pct"/>
            <w:vMerge/>
          </w:tcPr>
          <w:p w14:paraId="3DDC9C16" w14:textId="77777777" w:rsidR="00EE7C43" w:rsidRPr="00694B1F" w:rsidRDefault="00EE7C43" w:rsidP="002B6EA6">
            <w:pPr>
              <w:jc w:val="center"/>
              <w:rPr>
                <w:rFonts w:cstheme="minorHAnsi"/>
              </w:rPr>
            </w:pPr>
          </w:p>
        </w:tc>
        <w:tc>
          <w:tcPr>
            <w:tcW w:w="771" w:type="pct"/>
          </w:tcPr>
          <w:p w14:paraId="535CBB6D" w14:textId="77777777" w:rsidR="00EE7C43" w:rsidRPr="00694B1F" w:rsidRDefault="00EE7C43" w:rsidP="002B6EA6">
            <w:pPr>
              <w:rPr>
                <w:rFonts w:cstheme="minorHAnsi"/>
              </w:rPr>
            </w:pPr>
            <w:r w:rsidRPr="00694B1F">
              <w:rPr>
                <w:rFonts w:cstheme="minorHAnsi"/>
              </w:rPr>
              <w:t>15</w:t>
            </w:r>
          </w:p>
        </w:tc>
        <w:tc>
          <w:tcPr>
            <w:tcW w:w="1848" w:type="pct"/>
          </w:tcPr>
          <w:p w14:paraId="278F30B9" w14:textId="77777777" w:rsidR="00EE7C43" w:rsidRPr="00694B1F" w:rsidRDefault="00EE7C43" w:rsidP="002B6EA6">
            <w:pPr>
              <w:rPr>
                <w:rFonts w:cstheme="minorHAnsi"/>
              </w:rPr>
            </w:pPr>
            <w:r w:rsidRPr="00694B1F">
              <w:rPr>
                <w:rFonts w:cstheme="minorHAnsi"/>
              </w:rPr>
              <w:t>(sf8 or sf 8 or sf eight or sfeight or shortform 8 or shortform 8 or shortform8 or short form8 or shortform eight or short form eight).ti,ab,kf.</w:t>
            </w:r>
          </w:p>
        </w:tc>
        <w:tc>
          <w:tcPr>
            <w:tcW w:w="815" w:type="pct"/>
          </w:tcPr>
          <w:p w14:paraId="3B4CE0CE" w14:textId="77777777" w:rsidR="00EE7C43" w:rsidRPr="00694B1F" w:rsidRDefault="00EE7C43" w:rsidP="002B6EA6">
            <w:pPr>
              <w:rPr>
                <w:rFonts w:cstheme="minorHAnsi"/>
              </w:rPr>
            </w:pPr>
            <w:r w:rsidRPr="00694B1F">
              <w:rPr>
                <w:rFonts w:cstheme="minorHAnsi"/>
              </w:rPr>
              <w:t>1066</w:t>
            </w:r>
          </w:p>
        </w:tc>
      </w:tr>
      <w:tr w:rsidR="00EE7C43" w:rsidRPr="00694B1F" w14:paraId="76030DD4" w14:textId="77777777" w:rsidTr="002B6EA6">
        <w:trPr>
          <w:trHeight w:val="58"/>
          <w:jc w:val="center"/>
        </w:trPr>
        <w:tc>
          <w:tcPr>
            <w:tcW w:w="1566" w:type="pct"/>
            <w:vMerge/>
          </w:tcPr>
          <w:p w14:paraId="66CCC543" w14:textId="77777777" w:rsidR="00EE7C43" w:rsidRPr="00694B1F" w:rsidRDefault="00EE7C43" w:rsidP="002B6EA6">
            <w:pPr>
              <w:jc w:val="center"/>
              <w:rPr>
                <w:rFonts w:cstheme="minorHAnsi"/>
              </w:rPr>
            </w:pPr>
          </w:p>
        </w:tc>
        <w:tc>
          <w:tcPr>
            <w:tcW w:w="771" w:type="pct"/>
          </w:tcPr>
          <w:p w14:paraId="58B87E2B" w14:textId="77777777" w:rsidR="00EE7C43" w:rsidRPr="00694B1F" w:rsidRDefault="00EE7C43" w:rsidP="002B6EA6">
            <w:pPr>
              <w:rPr>
                <w:rFonts w:cstheme="minorHAnsi"/>
              </w:rPr>
            </w:pPr>
            <w:r w:rsidRPr="00694B1F">
              <w:rPr>
                <w:rFonts w:cstheme="minorHAnsi"/>
              </w:rPr>
              <w:t>16</w:t>
            </w:r>
          </w:p>
        </w:tc>
        <w:tc>
          <w:tcPr>
            <w:tcW w:w="1848" w:type="pct"/>
          </w:tcPr>
          <w:p w14:paraId="38CD27DD" w14:textId="77777777" w:rsidR="00EE7C43" w:rsidRPr="00694B1F" w:rsidRDefault="00EE7C43" w:rsidP="002B6EA6">
            <w:pPr>
              <w:rPr>
                <w:rFonts w:cstheme="minorHAnsi"/>
              </w:rPr>
            </w:pPr>
            <w:r w:rsidRPr="00694B1F">
              <w:rPr>
                <w:rFonts w:cstheme="minorHAnsi"/>
              </w:rPr>
              <w:t>(sf12 or sf 12 or short form 12 or shortform 12 or short form12 or shortform12 or sf twelve or sftwelve or shortform twelve or short form twelve).ti,ab,kf.</w:t>
            </w:r>
          </w:p>
        </w:tc>
        <w:tc>
          <w:tcPr>
            <w:tcW w:w="815" w:type="pct"/>
          </w:tcPr>
          <w:p w14:paraId="317F26DF" w14:textId="77777777" w:rsidR="00EE7C43" w:rsidRPr="00694B1F" w:rsidRDefault="00EE7C43" w:rsidP="002B6EA6">
            <w:pPr>
              <w:rPr>
                <w:rFonts w:cstheme="minorHAnsi"/>
              </w:rPr>
            </w:pPr>
            <w:r w:rsidRPr="00694B1F">
              <w:rPr>
                <w:rFonts w:cstheme="minorHAnsi"/>
              </w:rPr>
              <w:t>12812</w:t>
            </w:r>
          </w:p>
        </w:tc>
      </w:tr>
      <w:tr w:rsidR="00EE7C43" w:rsidRPr="00694B1F" w14:paraId="0907B857" w14:textId="77777777" w:rsidTr="002B6EA6">
        <w:trPr>
          <w:trHeight w:val="58"/>
          <w:jc w:val="center"/>
        </w:trPr>
        <w:tc>
          <w:tcPr>
            <w:tcW w:w="1566" w:type="pct"/>
            <w:vMerge/>
          </w:tcPr>
          <w:p w14:paraId="6E366F88" w14:textId="77777777" w:rsidR="00EE7C43" w:rsidRPr="00694B1F" w:rsidRDefault="00EE7C43" w:rsidP="002B6EA6">
            <w:pPr>
              <w:jc w:val="center"/>
              <w:rPr>
                <w:rFonts w:cstheme="minorHAnsi"/>
              </w:rPr>
            </w:pPr>
          </w:p>
        </w:tc>
        <w:tc>
          <w:tcPr>
            <w:tcW w:w="771" w:type="pct"/>
          </w:tcPr>
          <w:p w14:paraId="39619570" w14:textId="77777777" w:rsidR="00EE7C43" w:rsidRPr="00694B1F" w:rsidRDefault="00EE7C43" w:rsidP="002B6EA6">
            <w:pPr>
              <w:rPr>
                <w:rFonts w:cstheme="minorHAnsi"/>
              </w:rPr>
            </w:pPr>
            <w:r w:rsidRPr="00694B1F">
              <w:rPr>
                <w:rFonts w:cstheme="minorHAnsi"/>
              </w:rPr>
              <w:t>17</w:t>
            </w:r>
          </w:p>
        </w:tc>
        <w:tc>
          <w:tcPr>
            <w:tcW w:w="1848" w:type="pct"/>
          </w:tcPr>
          <w:p w14:paraId="6FAECC37" w14:textId="77777777" w:rsidR="00EE7C43" w:rsidRPr="00694B1F" w:rsidRDefault="00EE7C43" w:rsidP="002B6EA6">
            <w:pPr>
              <w:rPr>
                <w:rFonts w:cstheme="minorHAnsi"/>
              </w:rPr>
            </w:pPr>
            <w:r w:rsidRPr="00694B1F">
              <w:rPr>
                <w:rFonts w:cstheme="minorHAnsi"/>
              </w:rPr>
              <w:t>(sf16 or sf 16 or short form 16 or shortform 16 or short form16 or shortform16 or sf sixteen or sfsixteen or shortform sixteen or short form sixteen).ti,ab,kf.</w:t>
            </w:r>
          </w:p>
        </w:tc>
        <w:tc>
          <w:tcPr>
            <w:tcW w:w="815" w:type="pct"/>
          </w:tcPr>
          <w:p w14:paraId="1FDD54B7" w14:textId="77777777" w:rsidR="00EE7C43" w:rsidRPr="00694B1F" w:rsidRDefault="00EE7C43" w:rsidP="002B6EA6">
            <w:pPr>
              <w:rPr>
                <w:rFonts w:cstheme="minorHAnsi"/>
              </w:rPr>
            </w:pPr>
            <w:r w:rsidRPr="00694B1F">
              <w:rPr>
                <w:rFonts w:cstheme="minorHAnsi"/>
              </w:rPr>
              <w:t>72</w:t>
            </w:r>
          </w:p>
        </w:tc>
      </w:tr>
      <w:tr w:rsidR="00EE7C43" w:rsidRPr="00694B1F" w14:paraId="6803C15F" w14:textId="77777777" w:rsidTr="002B6EA6">
        <w:trPr>
          <w:trHeight w:val="58"/>
          <w:jc w:val="center"/>
        </w:trPr>
        <w:tc>
          <w:tcPr>
            <w:tcW w:w="1566" w:type="pct"/>
            <w:vMerge/>
          </w:tcPr>
          <w:p w14:paraId="08379C81" w14:textId="77777777" w:rsidR="00EE7C43" w:rsidRPr="00694B1F" w:rsidRDefault="00EE7C43" w:rsidP="002B6EA6">
            <w:pPr>
              <w:jc w:val="center"/>
              <w:rPr>
                <w:rFonts w:cstheme="minorHAnsi"/>
              </w:rPr>
            </w:pPr>
          </w:p>
        </w:tc>
        <w:tc>
          <w:tcPr>
            <w:tcW w:w="771" w:type="pct"/>
          </w:tcPr>
          <w:p w14:paraId="587BAB7F" w14:textId="77777777" w:rsidR="00EE7C43" w:rsidRPr="00694B1F" w:rsidRDefault="00EE7C43" w:rsidP="002B6EA6">
            <w:pPr>
              <w:rPr>
                <w:rFonts w:cstheme="minorHAnsi"/>
              </w:rPr>
            </w:pPr>
            <w:r w:rsidRPr="00694B1F">
              <w:rPr>
                <w:rFonts w:cstheme="minorHAnsi"/>
              </w:rPr>
              <w:t>18</w:t>
            </w:r>
          </w:p>
        </w:tc>
        <w:tc>
          <w:tcPr>
            <w:tcW w:w="1848" w:type="pct"/>
          </w:tcPr>
          <w:p w14:paraId="1B6F0E8A" w14:textId="77777777" w:rsidR="00EE7C43" w:rsidRPr="00694B1F" w:rsidRDefault="00EE7C43" w:rsidP="002B6EA6">
            <w:pPr>
              <w:rPr>
                <w:rFonts w:cstheme="minorHAnsi"/>
              </w:rPr>
            </w:pPr>
            <w:r w:rsidRPr="00694B1F">
              <w:rPr>
                <w:rFonts w:cstheme="minorHAnsi"/>
              </w:rPr>
              <w:t>(sf20 or sf 20 or short form 20 or shortform 20 or short form20 or shortform20 or sf twenty or sftwenty or shortform twenty or short form twenty).ti,ab,kf.</w:t>
            </w:r>
          </w:p>
        </w:tc>
        <w:tc>
          <w:tcPr>
            <w:tcW w:w="815" w:type="pct"/>
          </w:tcPr>
          <w:p w14:paraId="0E8D9116" w14:textId="77777777" w:rsidR="00EE7C43" w:rsidRPr="00694B1F" w:rsidRDefault="00EE7C43" w:rsidP="002B6EA6">
            <w:pPr>
              <w:rPr>
                <w:rFonts w:cstheme="minorHAnsi"/>
              </w:rPr>
            </w:pPr>
            <w:r w:rsidRPr="00694B1F">
              <w:rPr>
                <w:rFonts w:cstheme="minorHAnsi"/>
              </w:rPr>
              <w:t>544</w:t>
            </w:r>
          </w:p>
        </w:tc>
      </w:tr>
      <w:tr w:rsidR="00EE7C43" w:rsidRPr="00694B1F" w14:paraId="74708ADD" w14:textId="77777777" w:rsidTr="002B6EA6">
        <w:trPr>
          <w:trHeight w:val="58"/>
          <w:jc w:val="center"/>
        </w:trPr>
        <w:tc>
          <w:tcPr>
            <w:tcW w:w="1566" w:type="pct"/>
            <w:vMerge/>
          </w:tcPr>
          <w:p w14:paraId="731E452E" w14:textId="77777777" w:rsidR="00EE7C43" w:rsidRPr="00694B1F" w:rsidRDefault="00EE7C43" w:rsidP="002B6EA6">
            <w:pPr>
              <w:jc w:val="center"/>
              <w:rPr>
                <w:rFonts w:cstheme="minorHAnsi"/>
              </w:rPr>
            </w:pPr>
          </w:p>
        </w:tc>
        <w:tc>
          <w:tcPr>
            <w:tcW w:w="771" w:type="pct"/>
          </w:tcPr>
          <w:p w14:paraId="6B50F696" w14:textId="77777777" w:rsidR="00EE7C43" w:rsidRPr="00694B1F" w:rsidRDefault="00EE7C43" w:rsidP="002B6EA6">
            <w:pPr>
              <w:rPr>
                <w:rFonts w:cstheme="minorHAnsi"/>
              </w:rPr>
            </w:pPr>
            <w:r w:rsidRPr="00694B1F">
              <w:rPr>
                <w:rFonts w:cstheme="minorHAnsi"/>
              </w:rPr>
              <w:t>19</w:t>
            </w:r>
          </w:p>
        </w:tc>
        <w:tc>
          <w:tcPr>
            <w:tcW w:w="1848" w:type="pct"/>
          </w:tcPr>
          <w:p w14:paraId="1C10C285" w14:textId="77777777" w:rsidR="00EE7C43" w:rsidRPr="00694B1F" w:rsidRDefault="00EE7C43" w:rsidP="002B6EA6">
            <w:pPr>
              <w:rPr>
                <w:rFonts w:cstheme="minorHAnsi"/>
              </w:rPr>
            </w:pPr>
            <w:r w:rsidRPr="00694B1F">
              <w:rPr>
                <w:rFonts w:cstheme="minorHAnsi"/>
              </w:rPr>
              <w:t>(hql or hqol or h qol or hrqol or hr qol).ti,ab,kf.</w:t>
            </w:r>
          </w:p>
        </w:tc>
        <w:tc>
          <w:tcPr>
            <w:tcW w:w="815" w:type="pct"/>
          </w:tcPr>
          <w:p w14:paraId="4A031CB1" w14:textId="77777777" w:rsidR="00EE7C43" w:rsidRPr="00694B1F" w:rsidRDefault="00EE7C43" w:rsidP="002B6EA6">
            <w:pPr>
              <w:rPr>
                <w:rFonts w:cstheme="minorHAnsi"/>
              </w:rPr>
            </w:pPr>
            <w:r w:rsidRPr="00694B1F">
              <w:rPr>
                <w:rFonts w:cstheme="minorHAnsi"/>
              </w:rPr>
              <w:t>41715</w:t>
            </w:r>
          </w:p>
        </w:tc>
      </w:tr>
      <w:tr w:rsidR="00EE7C43" w:rsidRPr="00694B1F" w14:paraId="69720120" w14:textId="77777777" w:rsidTr="002B6EA6">
        <w:trPr>
          <w:trHeight w:val="58"/>
          <w:jc w:val="center"/>
        </w:trPr>
        <w:tc>
          <w:tcPr>
            <w:tcW w:w="1566" w:type="pct"/>
            <w:vMerge/>
          </w:tcPr>
          <w:p w14:paraId="1C8C34F3" w14:textId="77777777" w:rsidR="00EE7C43" w:rsidRPr="00694B1F" w:rsidRDefault="00EE7C43" w:rsidP="002B6EA6">
            <w:pPr>
              <w:jc w:val="center"/>
              <w:rPr>
                <w:rFonts w:cstheme="minorHAnsi"/>
              </w:rPr>
            </w:pPr>
          </w:p>
        </w:tc>
        <w:tc>
          <w:tcPr>
            <w:tcW w:w="771" w:type="pct"/>
          </w:tcPr>
          <w:p w14:paraId="49D82113" w14:textId="77777777" w:rsidR="00EE7C43" w:rsidRPr="00694B1F" w:rsidRDefault="00EE7C43" w:rsidP="002B6EA6">
            <w:pPr>
              <w:rPr>
                <w:rFonts w:cstheme="minorHAnsi"/>
              </w:rPr>
            </w:pPr>
            <w:r w:rsidRPr="00694B1F">
              <w:rPr>
                <w:rFonts w:cstheme="minorHAnsi"/>
              </w:rPr>
              <w:t>20</w:t>
            </w:r>
          </w:p>
        </w:tc>
        <w:tc>
          <w:tcPr>
            <w:tcW w:w="1848" w:type="pct"/>
          </w:tcPr>
          <w:p w14:paraId="0379A4BB" w14:textId="77777777" w:rsidR="00EE7C43" w:rsidRPr="00A63DD8" w:rsidRDefault="00EE7C43" w:rsidP="002B6EA6">
            <w:pPr>
              <w:rPr>
                <w:rFonts w:cstheme="minorHAnsi"/>
                <w:lang w:val="da-DK"/>
              </w:rPr>
            </w:pPr>
            <w:r w:rsidRPr="00A63DD8">
              <w:rPr>
                <w:rFonts w:cstheme="minorHAnsi"/>
                <w:lang w:val="da-DK"/>
              </w:rPr>
              <w:t>(hye or hyes).ti,ab,kf.</w:t>
            </w:r>
          </w:p>
        </w:tc>
        <w:tc>
          <w:tcPr>
            <w:tcW w:w="815" w:type="pct"/>
          </w:tcPr>
          <w:p w14:paraId="6CB150B4" w14:textId="77777777" w:rsidR="00EE7C43" w:rsidRPr="00694B1F" w:rsidRDefault="00EE7C43" w:rsidP="002B6EA6">
            <w:pPr>
              <w:rPr>
                <w:rFonts w:cstheme="minorHAnsi"/>
              </w:rPr>
            </w:pPr>
            <w:r w:rsidRPr="00694B1F">
              <w:rPr>
                <w:rFonts w:cstheme="minorHAnsi"/>
              </w:rPr>
              <w:t>195</w:t>
            </w:r>
          </w:p>
        </w:tc>
      </w:tr>
      <w:tr w:rsidR="00EE7C43" w:rsidRPr="00694B1F" w14:paraId="70689D08" w14:textId="77777777" w:rsidTr="002B6EA6">
        <w:trPr>
          <w:trHeight w:val="58"/>
          <w:jc w:val="center"/>
        </w:trPr>
        <w:tc>
          <w:tcPr>
            <w:tcW w:w="1566" w:type="pct"/>
            <w:vMerge/>
          </w:tcPr>
          <w:p w14:paraId="55A20CA7" w14:textId="77777777" w:rsidR="00EE7C43" w:rsidRPr="00694B1F" w:rsidRDefault="00EE7C43" w:rsidP="002B6EA6">
            <w:pPr>
              <w:jc w:val="center"/>
              <w:rPr>
                <w:rFonts w:cstheme="minorHAnsi"/>
              </w:rPr>
            </w:pPr>
          </w:p>
        </w:tc>
        <w:tc>
          <w:tcPr>
            <w:tcW w:w="771" w:type="pct"/>
          </w:tcPr>
          <w:p w14:paraId="44CC4F50" w14:textId="77777777" w:rsidR="00EE7C43" w:rsidRPr="00694B1F" w:rsidRDefault="00EE7C43" w:rsidP="002B6EA6">
            <w:pPr>
              <w:rPr>
                <w:rFonts w:cstheme="minorHAnsi"/>
              </w:rPr>
            </w:pPr>
            <w:r w:rsidRPr="00694B1F">
              <w:rPr>
                <w:rFonts w:cstheme="minorHAnsi"/>
              </w:rPr>
              <w:t>21</w:t>
            </w:r>
          </w:p>
        </w:tc>
        <w:tc>
          <w:tcPr>
            <w:tcW w:w="1848" w:type="pct"/>
          </w:tcPr>
          <w:p w14:paraId="6D0B986F" w14:textId="77777777" w:rsidR="00EE7C43" w:rsidRPr="00694B1F" w:rsidRDefault="00EE7C43" w:rsidP="002B6EA6">
            <w:pPr>
              <w:rPr>
                <w:rFonts w:cstheme="minorHAnsi"/>
              </w:rPr>
            </w:pPr>
            <w:r w:rsidRPr="00694B1F">
              <w:rPr>
                <w:rFonts w:cstheme="minorHAnsi"/>
              </w:rPr>
              <w:t>(health* adj2 year* adj2 equivalent*).ti,ab,kf.</w:t>
            </w:r>
          </w:p>
        </w:tc>
        <w:tc>
          <w:tcPr>
            <w:tcW w:w="815" w:type="pct"/>
          </w:tcPr>
          <w:p w14:paraId="70E3DB7F" w14:textId="77777777" w:rsidR="00EE7C43" w:rsidRPr="00694B1F" w:rsidRDefault="00EE7C43" w:rsidP="002B6EA6">
            <w:pPr>
              <w:rPr>
                <w:rFonts w:cstheme="minorHAnsi"/>
              </w:rPr>
            </w:pPr>
            <w:r w:rsidRPr="00694B1F">
              <w:rPr>
                <w:rFonts w:cstheme="minorHAnsi"/>
              </w:rPr>
              <w:t>56</w:t>
            </w:r>
          </w:p>
        </w:tc>
      </w:tr>
      <w:tr w:rsidR="00EE7C43" w:rsidRPr="00694B1F" w14:paraId="2805630D" w14:textId="77777777" w:rsidTr="002B6EA6">
        <w:trPr>
          <w:trHeight w:val="58"/>
          <w:jc w:val="center"/>
        </w:trPr>
        <w:tc>
          <w:tcPr>
            <w:tcW w:w="1566" w:type="pct"/>
            <w:vMerge/>
          </w:tcPr>
          <w:p w14:paraId="785D2C85" w14:textId="77777777" w:rsidR="00EE7C43" w:rsidRPr="00694B1F" w:rsidRDefault="00EE7C43" w:rsidP="002B6EA6">
            <w:pPr>
              <w:jc w:val="center"/>
              <w:rPr>
                <w:rFonts w:cstheme="minorHAnsi"/>
              </w:rPr>
            </w:pPr>
          </w:p>
        </w:tc>
        <w:tc>
          <w:tcPr>
            <w:tcW w:w="771" w:type="pct"/>
          </w:tcPr>
          <w:p w14:paraId="2981EAD2" w14:textId="77777777" w:rsidR="00EE7C43" w:rsidRPr="00694B1F" w:rsidRDefault="00EE7C43" w:rsidP="002B6EA6">
            <w:pPr>
              <w:rPr>
                <w:rFonts w:cstheme="minorHAnsi"/>
              </w:rPr>
            </w:pPr>
            <w:r w:rsidRPr="00694B1F">
              <w:rPr>
                <w:rFonts w:cstheme="minorHAnsi"/>
              </w:rPr>
              <w:t>22</w:t>
            </w:r>
          </w:p>
        </w:tc>
        <w:tc>
          <w:tcPr>
            <w:tcW w:w="1848" w:type="pct"/>
          </w:tcPr>
          <w:p w14:paraId="781A418B" w14:textId="77777777" w:rsidR="00EE7C43" w:rsidRPr="00694B1F" w:rsidRDefault="00EE7C43" w:rsidP="002B6EA6">
            <w:pPr>
              <w:rPr>
                <w:rFonts w:cstheme="minorHAnsi"/>
              </w:rPr>
            </w:pPr>
            <w:r w:rsidRPr="00694B1F">
              <w:rPr>
                <w:rFonts w:cstheme="minorHAnsi"/>
              </w:rPr>
              <w:t>(pqol or qls).ti,ab,kf.</w:t>
            </w:r>
          </w:p>
        </w:tc>
        <w:tc>
          <w:tcPr>
            <w:tcW w:w="815" w:type="pct"/>
          </w:tcPr>
          <w:p w14:paraId="225167BC" w14:textId="77777777" w:rsidR="00EE7C43" w:rsidRPr="00694B1F" w:rsidRDefault="00EE7C43" w:rsidP="002B6EA6">
            <w:pPr>
              <w:rPr>
                <w:rFonts w:cstheme="minorHAnsi"/>
              </w:rPr>
            </w:pPr>
            <w:r w:rsidRPr="00694B1F">
              <w:rPr>
                <w:rFonts w:cstheme="minorHAnsi"/>
              </w:rPr>
              <w:t>781</w:t>
            </w:r>
          </w:p>
        </w:tc>
      </w:tr>
      <w:tr w:rsidR="00EE7C43" w:rsidRPr="00694B1F" w14:paraId="7572ADE2" w14:textId="77777777" w:rsidTr="002B6EA6">
        <w:trPr>
          <w:trHeight w:val="58"/>
          <w:jc w:val="center"/>
        </w:trPr>
        <w:tc>
          <w:tcPr>
            <w:tcW w:w="1566" w:type="pct"/>
            <w:vMerge/>
          </w:tcPr>
          <w:p w14:paraId="71B5B5B2" w14:textId="77777777" w:rsidR="00EE7C43" w:rsidRPr="00694B1F" w:rsidRDefault="00EE7C43" w:rsidP="002B6EA6">
            <w:pPr>
              <w:jc w:val="center"/>
              <w:rPr>
                <w:rFonts w:cstheme="minorHAnsi"/>
              </w:rPr>
            </w:pPr>
          </w:p>
        </w:tc>
        <w:tc>
          <w:tcPr>
            <w:tcW w:w="771" w:type="pct"/>
          </w:tcPr>
          <w:p w14:paraId="630874E8" w14:textId="77777777" w:rsidR="00EE7C43" w:rsidRPr="00694B1F" w:rsidRDefault="00EE7C43" w:rsidP="002B6EA6">
            <w:pPr>
              <w:rPr>
                <w:rFonts w:cstheme="minorHAnsi"/>
              </w:rPr>
            </w:pPr>
            <w:r w:rsidRPr="00694B1F">
              <w:rPr>
                <w:rFonts w:cstheme="minorHAnsi"/>
              </w:rPr>
              <w:t>23</w:t>
            </w:r>
          </w:p>
        </w:tc>
        <w:tc>
          <w:tcPr>
            <w:tcW w:w="1848" w:type="pct"/>
          </w:tcPr>
          <w:p w14:paraId="5679E33D" w14:textId="77777777" w:rsidR="00EE7C43" w:rsidRPr="00694B1F" w:rsidRDefault="00EE7C43" w:rsidP="002B6EA6">
            <w:pPr>
              <w:rPr>
                <w:rFonts w:cstheme="minorHAnsi"/>
              </w:rPr>
            </w:pPr>
            <w:r w:rsidRPr="00694B1F">
              <w:rPr>
                <w:rFonts w:cstheme="minorHAnsi"/>
              </w:rPr>
              <w:t>(quality of wellbeing or quality of well being or index of wellbeing or index of well being or qwb).ti,ab,kf.</w:t>
            </w:r>
          </w:p>
        </w:tc>
        <w:tc>
          <w:tcPr>
            <w:tcW w:w="815" w:type="pct"/>
          </w:tcPr>
          <w:p w14:paraId="1D0F77C6" w14:textId="77777777" w:rsidR="00EE7C43" w:rsidRPr="00694B1F" w:rsidRDefault="00EE7C43" w:rsidP="002B6EA6">
            <w:pPr>
              <w:rPr>
                <w:rFonts w:cstheme="minorHAnsi"/>
              </w:rPr>
            </w:pPr>
            <w:r w:rsidRPr="00694B1F">
              <w:rPr>
                <w:rFonts w:cstheme="minorHAnsi"/>
              </w:rPr>
              <w:t>927</w:t>
            </w:r>
          </w:p>
        </w:tc>
      </w:tr>
      <w:tr w:rsidR="00EE7C43" w:rsidRPr="00694B1F" w14:paraId="2AFDDB5E" w14:textId="77777777" w:rsidTr="002B6EA6">
        <w:trPr>
          <w:trHeight w:val="58"/>
          <w:jc w:val="center"/>
        </w:trPr>
        <w:tc>
          <w:tcPr>
            <w:tcW w:w="1566" w:type="pct"/>
            <w:vMerge/>
          </w:tcPr>
          <w:p w14:paraId="4B85B7D4" w14:textId="77777777" w:rsidR="00EE7C43" w:rsidRPr="00694B1F" w:rsidRDefault="00EE7C43" w:rsidP="002B6EA6">
            <w:pPr>
              <w:jc w:val="center"/>
              <w:rPr>
                <w:rFonts w:cstheme="minorHAnsi"/>
              </w:rPr>
            </w:pPr>
          </w:p>
        </w:tc>
        <w:tc>
          <w:tcPr>
            <w:tcW w:w="771" w:type="pct"/>
          </w:tcPr>
          <w:p w14:paraId="63EA1C40" w14:textId="77777777" w:rsidR="00EE7C43" w:rsidRPr="00694B1F" w:rsidRDefault="00EE7C43" w:rsidP="002B6EA6">
            <w:pPr>
              <w:rPr>
                <w:rFonts w:cstheme="minorHAnsi"/>
              </w:rPr>
            </w:pPr>
            <w:r w:rsidRPr="00694B1F">
              <w:rPr>
                <w:rFonts w:cstheme="minorHAnsi"/>
              </w:rPr>
              <w:t>24</w:t>
            </w:r>
          </w:p>
        </w:tc>
        <w:tc>
          <w:tcPr>
            <w:tcW w:w="1848" w:type="pct"/>
          </w:tcPr>
          <w:p w14:paraId="274AB418" w14:textId="77777777" w:rsidR="00EE7C43" w:rsidRPr="00694B1F" w:rsidRDefault="00EE7C43" w:rsidP="002B6EA6">
            <w:pPr>
              <w:rPr>
                <w:rFonts w:cstheme="minorHAnsi"/>
              </w:rPr>
            </w:pPr>
            <w:r w:rsidRPr="00694B1F">
              <w:rPr>
                <w:rFonts w:cstheme="minorHAnsi"/>
              </w:rPr>
              <w:t>nottingham health profile*.ti,ab,kf.</w:t>
            </w:r>
          </w:p>
        </w:tc>
        <w:tc>
          <w:tcPr>
            <w:tcW w:w="815" w:type="pct"/>
          </w:tcPr>
          <w:p w14:paraId="77EBC552" w14:textId="77777777" w:rsidR="00EE7C43" w:rsidRPr="00694B1F" w:rsidRDefault="00EE7C43" w:rsidP="002B6EA6">
            <w:pPr>
              <w:rPr>
                <w:rFonts w:cstheme="minorHAnsi"/>
              </w:rPr>
            </w:pPr>
            <w:r w:rsidRPr="00694B1F">
              <w:rPr>
                <w:rFonts w:cstheme="minorHAnsi"/>
              </w:rPr>
              <w:t>1702</w:t>
            </w:r>
          </w:p>
        </w:tc>
      </w:tr>
      <w:tr w:rsidR="00EE7C43" w:rsidRPr="00694B1F" w14:paraId="57D59FC3" w14:textId="77777777" w:rsidTr="002B6EA6">
        <w:trPr>
          <w:trHeight w:val="58"/>
          <w:jc w:val="center"/>
        </w:trPr>
        <w:tc>
          <w:tcPr>
            <w:tcW w:w="1566" w:type="pct"/>
            <w:vMerge/>
          </w:tcPr>
          <w:p w14:paraId="67D5734C" w14:textId="77777777" w:rsidR="00EE7C43" w:rsidRPr="00694B1F" w:rsidRDefault="00EE7C43" w:rsidP="002B6EA6">
            <w:pPr>
              <w:jc w:val="center"/>
              <w:rPr>
                <w:rFonts w:cstheme="minorHAnsi"/>
              </w:rPr>
            </w:pPr>
          </w:p>
        </w:tc>
        <w:tc>
          <w:tcPr>
            <w:tcW w:w="771" w:type="pct"/>
          </w:tcPr>
          <w:p w14:paraId="02B515C3" w14:textId="77777777" w:rsidR="00EE7C43" w:rsidRPr="00694B1F" w:rsidRDefault="00EE7C43" w:rsidP="002B6EA6">
            <w:pPr>
              <w:rPr>
                <w:rFonts w:cstheme="minorHAnsi"/>
              </w:rPr>
            </w:pPr>
            <w:r w:rsidRPr="00694B1F">
              <w:rPr>
                <w:rFonts w:cstheme="minorHAnsi"/>
              </w:rPr>
              <w:t>25</w:t>
            </w:r>
          </w:p>
        </w:tc>
        <w:tc>
          <w:tcPr>
            <w:tcW w:w="1848" w:type="pct"/>
          </w:tcPr>
          <w:p w14:paraId="78108392" w14:textId="77777777" w:rsidR="00EE7C43" w:rsidRPr="00694B1F" w:rsidRDefault="00EE7C43" w:rsidP="002B6EA6">
            <w:pPr>
              <w:rPr>
                <w:rFonts w:cstheme="minorHAnsi"/>
              </w:rPr>
            </w:pPr>
            <w:r w:rsidRPr="00694B1F">
              <w:rPr>
                <w:rFonts w:cstheme="minorHAnsi"/>
              </w:rPr>
              <w:t>nottingham health profile/</w:t>
            </w:r>
          </w:p>
        </w:tc>
        <w:tc>
          <w:tcPr>
            <w:tcW w:w="815" w:type="pct"/>
          </w:tcPr>
          <w:p w14:paraId="2C947EEA" w14:textId="77777777" w:rsidR="00EE7C43" w:rsidRPr="00694B1F" w:rsidRDefault="00EE7C43" w:rsidP="002B6EA6">
            <w:pPr>
              <w:rPr>
                <w:rFonts w:cstheme="minorHAnsi"/>
              </w:rPr>
            </w:pPr>
            <w:r w:rsidRPr="00694B1F">
              <w:rPr>
                <w:rFonts w:cstheme="minorHAnsi"/>
              </w:rPr>
              <w:t>683</w:t>
            </w:r>
          </w:p>
        </w:tc>
      </w:tr>
      <w:tr w:rsidR="00EE7C43" w:rsidRPr="00694B1F" w14:paraId="6D7A734E" w14:textId="77777777" w:rsidTr="002B6EA6">
        <w:trPr>
          <w:trHeight w:val="58"/>
          <w:jc w:val="center"/>
        </w:trPr>
        <w:tc>
          <w:tcPr>
            <w:tcW w:w="1566" w:type="pct"/>
            <w:vMerge/>
          </w:tcPr>
          <w:p w14:paraId="395EE3FE" w14:textId="77777777" w:rsidR="00EE7C43" w:rsidRPr="00694B1F" w:rsidRDefault="00EE7C43" w:rsidP="002B6EA6">
            <w:pPr>
              <w:jc w:val="center"/>
              <w:rPr>
                <w:rFonts w:cstheme="minorHAnsi"/>
              </w:rPr>
            </w:pPr>
          </w:p>
        </w:tc>
        <w:tc>
          <w:tcPr>
            <w:tcW w:w="771" w:type="pct"/>
          </w:tcPr>
          <w:p w14:paraId="085D4D2F" w14:textId="77777777" w:rsidR="00EE7C43" w:rsidRPr="00694B1F" w:rsidRDefault="00EE7C43" w:rsidP="002B6EA6">
            <w:pPr>
              <w:rPr>
                <w:rFonts w:cstheme="minorHAnsi"/>
              </w:rPr>
            </w:pPr>
            <w:r w:rsidRPr="00694B1F">
              <w:rPr>
                <w:rFonts w:cstheme="minorHAnsi"/>
              </w:rPr>
              <w:t>26</w:t>
            </w:r>
          </w:p>
        </w:tc>
        <w:tc>
          <w:tcPr>
            <w:tcW w:w="1848" w:type="pct"/>
          </w:tcPr>
          <w:p w14:paraId="7E66C99B" w14:textId="77777777" w:rsidR="00EE7C43" w:rsidRPr="00694B1F" w:rsidRDefault="00EE7C43" w:rsidP="002B6EA6">
            <w:pPr>
              <w:rPr>
                <w:rFonts w:cstheme="minorHAnsi"/>
              </w:rPr>
            </w:pPr>
            <w:r w:rsidRPr="00694B1F">
              <w:rPr>
                <w:rFonts w:cstheme="minorHAnsi"/>
              </w:rPr>
              <w:t>sickness impact profile.ti,ab,kf.</w:t>
            </w:r>
          </w:p>
        </w:tc>
        <w:tc>
          <w:tcPr>
            <w:tcW w:w="815" w:type="pct"/>
          </w:tcPr>
          <w:p w14:paraId="48512EBA" w14:textId="77777777" w:rsidR="00EE7C43" w:rsidRPr="00694B1F" w:rsidRDefault="00EE7C43" w:rsidP="002B6EA6">
            <w:pPr>
              <w:rPr>
                <w:rFonts w:cstheme="minorHAnsi"/>
              </w:rPr>
            </w:pPr>
            <w:r w:rsidRPr="00694B1F">
              <w:rPr>
                <w:rFonts w:cstheme="minorHAnsi"/>
              </w:rPr>
              <w:t>1301</w:t>
            </w:r>
          </w:p>
        </w:tc>
      </w:tr>
      <w:tr w:rsidR="00EE7C43" w:rsidRPr="00694B1F" w14:paraId="3F426CC1" w14:textId="77777777" w:rsidTr="002B6EA6">
        <w:trPr>
          <w:trHeight w:val="58"/>
          <w:jc w:val="center"/>
        </w:trPr>
        <w:tc>
          <w:tcPr>
            <w:tcW w:w="1566" w:type="pct"/>
            <w:vMerge/>
          </w:tcPr>
          <w:p w14:paraId="0DA65A18" w14:textId="77777777" w:rsidR="00EE7C43" w:rsidRPr="00694B1F" w:rsidRDefault="00EE7C43" w:rsidP="002B6EA6">
            <w:pPr>
              <w:jc w:val="center"/>
              <w:rPr>
                <w:rFonts w:cstheme="minorHAnsi"/>
              </w:rPr>
            </w:pPr>
          </w:p>
        </w:tc>
        <w:tc>
          <w:tcPr>
            <w:tcW w:w="771" w:type="pct"/>
          </w:tcPr>
          <w:p w14:paraId="41DB0DC8" w14:textId="77777777" w:rsidR="00EE7C43" w:rsidRPr="00694B1F" w:rsidRDefault="00EE7C43" w:rsidP="002B6EA6">
            <w:pPr>
              <w:rPr>
                <w:rFonts w:cstheme="minorHAnsi"/>
              </w:rPr>
            </w:pPr>
            <w:r w:rsidRPr="00694B1F">
              <w:rPr>
                <w:rFonts w:cstheme="minorHAnsi"/>
              </w:rPr>
              <w:t>27</w:t>
            </w:r>
          </w:p>
        </w:tc>
        <w:tc>
          <w:tcPr>
            <w:tcW w:w="1848" w:type="pct"/>
          </w:tcPr>
          <w:p w14:paraId="0BAC7AF1" w14:textId="77777777" w:rsidR="00EE7C43" w:rsidRPr="00694B1F" w:rsidRDefault="00EE7C43" w:rsidP="002B6EA6">
            <w:pPr>
              <w:rPr>
                <w:rFonts w:cstheme="minorHAnsi"/>
              </w:rPr>
            </w:pPr>
            <w:r w:rsidRPr="00694B1F">
              <w:rPr>
                <w:rFonts w:cstheme="minorHAnsi"/>
              </w:rPr>
              <w:t>sickness impact profile/</w:t>
            </w:r>
          </w:p>
        </w:tc>
        <w:tc>
          <w:tcPr>
            <w:tcW w:w="815" w:type="pct"/>
          </w:tcPr>
          <w:p w14:paraId="72F51563" w14:textId="77777777" w:rsidR="00EE7C43" w:rsidRPr="00694B1F" w:rsidRDefault="00EE7C43" w:rsidP="002B6EA6">
            <w:pPr>
              <w:rPr>
                <w:rFonts w:cstheme="minorHAnsi"/>
              </w:rPr>
            </w:pPr>
            <w:r w:rsidRPr="00694B1F">
              <w:rPr>
                <w:rFonts w:cstheme="minorHAnsi"/>
              </w:rPr>
              <w:t>2407</w:t>
            </w:r>
          </w:p>
        </w:tc>
      </w:tr>
      <w:tr w:rsidR="00EE7C43" w:rsidRPr="00694B1F" w14:paraId="34AB3B8C" w14:textId="77777777" w:rsidTr="002B6EA6">
        <w:trPr>
          <w:trHeight w:val="58"/>
          <w:jc w:val="center"/>
        </w:trPr>
        <w:tc>
          <w:tcPr>
            <w:tcW w:w="1566" w:type="pct"/>
            <w:vMerge/>
          </w:tcPr>
          <w:p w14:paraId="7252F044" w14:textId="77777777" w:rsidR="00EE7C43" w:rsidRPr="00694B1F" w:rsidRDefault="00EE7C43" w:rsidP="002B6EA6">
            <w:pPr>
              <w:jc w:val="center"/>
              <w:rPr>
                <w:rFonts w:cstheme="minorHAnsi"/>
              </w:rPr>
            </w:pPr>
          </w:p>
        </w:tc>
        <w:tc>
          <w:tcPr>
            <w:tcW w:w="771" w:type="pct"/>
          </w:tcPr>
          <w:p w14:paraId="72D85DD5" w14:textId="77777777" w:rsidR="00EE7C43" w:rsidRPr="00694B1F" w:rsidRDefault="00EE7C43" w:rsidP="002B6EA6">
            <w:pPr>
              <w:rPr>
                <w:rFonts w:cstheme="minorHAnsi"/>
              </w:rPr>
            </w:pPr>
            <w:r w:rsidRPr="00694B1F">
              <w:rPr>
                <w:rFonts w:cstheme="minorHAnsi"/>
              </w:rPr>
              <w:t>28</w:t>
            </w:r>
          </w:p>
        </w:tc>
        <w:tc>
          <w:tcPr>
            <w:tcW w:w="1848" w:type="pct"/>
          </w:tcPr>
          <w:p w14:paraId="71949B67" w14:textId="77777777" w:rsidR="00EE7C43" w:rsidRPr="00694B1F" w:rsidRDefault="00EE7C43" w:rsidP="002B6EA6">
            <w:pPr>
              <w:rPr>
                <w:rFonts w:cstheme="minorHAnsi"/>
              </w:rPr>
            </w:pPr>
            <w:r w:rsidRPr="00694B1F">
              <w:rPr>
                <w:rFonts w:cstheme="minorHAnsi"/>
              </w:rPr>
              <w:t>health status indicator/</w:t>
            </w:r>
          </w:p>
        </w:tc>
        <w:tc>
          <w:tcPr>
            <w:tcW w:w="815" w:type="pct"/>
          </w:tcPr>
          <w:p w14:paraId="6D1AB554" w14:textId="77777777" w:rsidR="00EE7C43" w:rsidRPr="00694B1F" w:rsidRDefault="00EE7C43" w:rsidP="002B6EA6">
            <w:pPr>
              <w:rPr>
                <w:rFonts w:cstheme="minorHAnsi"/>
              </w:rPr>
            </w:pPr>
            <w:r w:rsidRPr="00694B1F">
              <w:rPr>
                <w:rFonts w:cstheme="minorHAnsi"/>
              </w:rPr>
              <w:t>3579</w:t>
            </w:r>
          </w:p>
        </w:tc>
      </w:tr>
      <w:tr w:rsidR="00EE7C43" w:rsidRPr="00694B1F" w14:paraId="7BE5DCE4" w14:textId="77777777" w:rsidTr="002B6EA6">
        <w:trPr>
          <w:trHeight w:val="58"/>
          <w:jc w:val="center"/>
        </w:trPr>
        <w:tc>
          <w:tcPr>
            <w:tcW w:w="1566" w:type="pct"/>
            <w:vMerge/>
          </w:tcPr>
          <w:p w14:paraId="28183038" w14:textId="77777777" w:rsidR="00EE7C43" w:rsidRPr="00694B1F" w:rsidRDefault="00EE7C43" w:rsidP="002B6EA6">
            <w:pPr>
              <w:jc w:val="center"/>
              <w:rPr>
                <w:rFonts w:cstheme="minorHAnsi"/>
              </w:rPr>
            </w:pPr>
          </w:p>
        </w:tc>
        <w:tc>
          <w:tcPr>
            <w:tcW w:w="771" w:type="pct"/>
          </w:tcPr>
          <w:p w14:paraId="42FE9D53" w14:textId="77777777" w:rsidR="00EE7C43" w:rsidRPr="00694B1F" w:rsidRDefault="00EE7C43" w:rsidP="002B6EA6">
            <w:pPr>
              <w:rPr>
                <w:rFonts w:cstheme="minorHAnsi"/>
              </w:rPr>
            </w:pPr>
            <w:r w:rsidRPr="00694B1F">
              <w:rPr>
                <w:rFonts w:cstheme="minorHAnsi"/>
              </w:rPr>
              <w:t>29</w:t>
            </w:r>
          </w:p>
        </w:tc>
        <w:tc>
          <w:tcPr>
            <w:tcW w:w="1848" w:type="pct"/>
          </w:tcPr>
          <w:p w14:paraId="3CE64FD8" w14:textId="77777777" w:rsidR="00EE7C43" w:rsidRPr="00694B1F" w:rsidRDefault="00EE7C43" w:rsidP="002B6EA6">
            <w:pPr>
              <w:rPr>
                <w:rFonts w:cstheme="minorHAnsi"/>
              </w:rPr>
            </w:pPr>
            <w:r w:rsidRPr="00694B1F">
              <w:rPr>
                <w:rFonts w:cstheme="minorHAnsi"/>
              </w:rPr>
              <w:t>(health adj3 (utilit* or status)).ti,ab,kf.</w:t>
            </w:r>
          </w:p>
        </w:tc>
        <w:tc>
          <w:tcPr>
            <w:tcW w:w="815" w:type="pct"/>
          </w:tcPr>
          <w:p w14:paraId="6A91F160" w14:textId="77777777" w:rsidR="00EE7C43" w:rsidRPr="00694B1F" w:rsidRDefault="00EE7C43" w:rsidP="002B6EA6">
            <w:pPr>
              <w:rPr>
                <w:rFonts w:cstheme="minorHAnsi"/>
              </w:rPr>
            </w:pPr>
            <w:r w:rsidRPr="00694B1F">
              <w:rPr>
                <w:rFonts w:cstheme="minorHAnsi"/>
              </w:rPr>
              <w:t>127707</w:t>
            </w:r>
          </w:p>
        </w:tc>
      </w:tr>
      <w:tr w:rsidR="00EE7C43" w:rsidRPr="00694B1F" w14:paraId="4F779FE0" w14:textId="77777777" w:rsidTr="002B6EA6">
        <w:trPr>
          <w:trHeight w:val="58"/>
          <w:jc w:val="center"/>
        </w:trPr>
        <w:tc>
          <w:tcPr>
            <w:tcW w:w="1566" w:type="pct"/>
            <w:vMerge/>
          </w:tcPr>
          <w:p w14:paraId="3C58220C" w14:textId="77777777" w:rsidR="00EE7C43" w:rsidRPr="00694B1F" w:rsidRDefault="00EE7C43" w:rsidP="002B6EA6">
            <w:pPr>
              <w:jc w:val="center"/>
              <w:rPr>
                <w:rFonts w:cstheme="minorHAnsi"/>
              </w:rPr>
            </w:pPr>
          </w:p>
        </w:tc>
        <w:tc>
          <w:tcPr>
            <w:tcW w:w="771" w:type="pct"/>
          </w:tcPr>
          <w:p w14:paraId="1C1EECB8" w14:textId="77777777" w:rsidR="00EE7C43" w:rsidRPr="00694B1F" w:rsidRDefault="00EE7C43" w:rsidP="002B6EA6">
            <w:pPr>
              <w:rPr>
                <w:rFonts w:cstheme="minorHAnsi"/>
              </w:rPr>
            </w:pPr>
            <w:r w:rsidRPr="00694B1F">
              <w:rPr>
                <w:rFonts w:cstheme="minorHAnsi"/>
              </w:rPr>
              <w:t>30</w:t>
            </w:r>
          </w:p>
        </w:tc>
        <w:tc>
          <w:tcPr>
            <w:tcW w:w="1848" w:type="pct"/>
          </w:tcPr>
          <w:p w14:paraId="696C17D2" w14:textId="77777777" w:rsidR="00EE7C43" w:rsidRPr="00694B1F" w:rsidRDefault="00EE7C43" w:rsidP="002B6EA6">
            <w:pPr>
              <w:rPr>
                <w:rFonts w:cstheme="minorHAnsi"/>
              </w:rPr>
            </w:pPr>
            <w:r w:rsidRPr="00694B1F">
              <w:rPr>
                <w:rFonts w:cstheme="minorHAnsi"/>
              </w:rPr>
              <w:t>(utilit* adj3 (valu* or measur* or health or life or estimat* or elicit* or disease or score* or weight)).ti,ab,kf.</w:t>
            </w:r>
          </w:p>
        </w:tc>
        <w:tc>
          <w:tcPr>
            <w:tcW w:w="815" w:type="pct"/>
          </w:tcPr>
          <w:p w14:paraId="72DAD057" w14:textId="77777777" w:rsidR="00EE7C43" w:rsidRPr="00694B1F" w:rsidRDefault="00EE7C43" w:rsidP="002B6EA6">
            <w:pPr>
              <w:rPr>
                <w:rFonts w:cstheme="minorHAnsi"/>
              </w:rPr>
            </w:pPr>
            <w:r w:rsidRPr="00694B1F">
              <w:rPr>
                <w:rFonts w:cstheme="minorHAnsi"/>
              </w:rPr>
              <w:t>26998</w:t>
            </w:r>
          </w:p>
        </w:tc>
      </w:tr>
      <w:tr w:rsidR="00EE7C43" w:rsidRPr="00694B1F" w14:paraId="46168910" w14:textId="77777777" w:rsidTr="002B6EA6">
        <w:trPr>
          <w:trHeight w:val="58"/>
          <w:jc w:val="center"/>
        </w:trPr>
        <w:tc>
          <w:tcPr>
            <w:tcW w:w="1566" w:type="pct"/>
            <w:vMerge/>
          </w:tcPr>
          <w:p w14:paraId="3B3D4165" w14:textId="77777777" w:rsidR="00EE7C43" w:rsidRPr="00694B1F" w:rsidRDefault="00EE7C43" w:rsidP="002B6EA6">
            <w:pPr>
              <w:jc w:val="center"/>
              <w:rPr>
                <w:rFonts w:cstheme="minorHAnsi"/>
              </w:rPr>
            </w:pPr>
          </w:p>
        </w:tc>
        <w:tc>
          <w:tcPr>
            <w:tcW w:w="771" w:type="pct"/>
          </w:tcPr>
          <w:p w14:paraId="3802A48C" w14:textId="77777777" w:rsidR="00EE7C43" w:rsidRPr="00694B1F" w:rsidRDefault="00EE7C43" w:rsidP="002B6EA6">
            <w:pPr>
              <w:rPr>
                <w:rFonts w:cstheme="minorHAnsi"/>
              </w:rPr>
            </w:pPr>
            <w:r w:rsidRPr="00694B1F">
              <w:rPr>
                <w:rFonts w:cstheme="minorHAnsi"/>
              </w:rPr>
              <w:t>31</w:t>
            </w:r>
          </w:p>
        </w:tc>
        <w:tc>
          <w:tcPr>
            <w:tcW w:w="1848" w:type="pct"/>
          </w:tcPr>
          <w:p w14:paraId="586F5511" w14:textId="77777777" w:rsidR="00EE7C43" w:rsidRPr="00694B1F" w:rsidRDefault="00EE7C43" w:rsidP="002B6EA6">
            <w:pPr>
              <w:rPr>
                <w:rFonts w:cstheme="minorHAnsi"/>
              </w:rPr>
            </w:pPr>
            <w:r w:rsidRPr="00694B1F">
              <w:rPr>
                <w:rFonts w:cstheme="minorHAnsi"/>
              </w:rPr>
              <w:t>(preference* adj3 (valu* or measur* or health or life or estimat* or elicit* or disease or score* or instrument or instruments)).ti,ab,kf.</w:t>
            </w:r>
          </w:p>
        </w:tc>
        <w:tc>
          <w:tcPr>
            <w:tcW w:w="815" w:type="pct"/>
          </w:tcPr>
          <w:p w14:paraId="421F4E95" w14:textId="77777777" w:rsidR="00EE7C43" w:rsidRPr="00694B1F" w:rsidRDefault="00EE7C43" w:rsidP="002B6EA6">
            <w:pPr>
              <w:rPr>
                <w:rFonts w:cstheme="minorHAnsi"/>
              </w:rPr>
            </w:pPr>
            <w:r w:rsidRPr="00694B1F">
              <w:rPr>
                <w:rFonts w:cstheme="minorHAnsi"/>
              </w:rPr>
              <w:t>20290</w:t>
            </w:r>
          </w:p>
        </w:tc>
      </w:tr>
      <w:tr w:rsidR="00EE7C43" w:rsidRPr="00694B1F" w14:paraId="2ED8073D" w14:textId="77777777" w:rsidTr="002B6EA6">
        <w:trPr>
          <w:trHeight w:val="58"/>
          <w:jc w:val="center"/>
        </w:trPr>
        <w:tc>
          <w:tcPr>
            <w:tcW w:w="1566" w:type="pct"/>
            <w:vMerge/>
          </w:tcPr>
          <w:p w14:paraId="699509F8" w14:textId="77777777" w:rsidR="00EE7C43" w:rsidRPr="00694B1F" w:rsidRDefault="00EE7C43" w:rsidP="002B6EA6">
            <w:pPr>
              <w:jc w:val="center"/>
              <w:rPr>
                <w:rFonts w:cstheme="minorHAnsi"/>
              </w:rPr>
            </w:pPr>
          </w:p>
        </w:tc>
        <w:tc>
          <w:tcPr>
            <w:tcW w:w="771" w:type="pct"/>
          </w:tcPr>
          <w:p w14:paraId="15AC6329" w14:textId="77777777" w:rsidR="00EE7C43" w:rsidRPr="00694B1F" w:rsidRDefault="00EE7C43" w:rsidP="002B6EA6">
            <w:pPr>
              <w:rPr>
                <w:rFonts w:cstheme="minorHAnsi"/>
              </w:rPr>
            </w:pPr>
            <w:r w:rsidRPr="00694B1F">
              <w:rPr>
                <w:rFonts w:cstheme="minorHAnsi"/>
              </w:rPr>
              <w:t>32</w:t>
            </w:r>
          </w:p>
        </w:tc>
        <w:tc>
          <w:tcPr>
            <w:tcW w:w="1848" w:type="pct"/>
          </w:tcPr>
          <w:p w14:paraId="1164DD3C" w14:textId="77777777" w:rsidR="00EE7C43" w:rsidRPr="00694B1F" w:rsidRDefault="00EE7C43" w:rsidP="002B6EA6">
            <w:pPr>
              <w:rPr>
                <w:rFonts w:cstheme="minorHAnsi"/>
              </w:rPr>
            </w:pPr>
            <w:r w:rsidRPr="00694B1F">
              <w:rPr>
                <w:rFonts w:cstheme="minorHAnsi"/>
              </w:rPr>
              <w:t>disutilit*.ti,ab,kf.</w:t>
            </w:r>
          </w:p>
        </w:tc>
        <w:tc>
          <w:tcPr>
            <w:tcW w:w="815" w:type="pct"/>
          </w:tcPr>
          <w:p w14:paraId="65880942" w14:textId="77777777" w:rsidR="00EE7C43" w:rsidRPr="00694B1F" w:rsidRDefault="00EE7C43" w:rsidP="002B6EA6">
            <w:pPr>
              <w:rPr>
                <w:rFonts w:cstheme="minorHAnsi"/>
              </w:rPr>
            </w:pPr>
            <w:r w:rsidRPr="00694B1F">
              <w:rPr>
                <w:rFonts w:cstheme="minorHAnsi"/>
              </w:rPr>
              <w:t>1349</w:t>
            </w:r>
          </w:p>
        </w:tc>
      </w:tr>
      <w:tr w:rsidR="00EE7C43" w:rsidRPr="00694B1F" w14:paraId="080777FA" w14:textId="77777777" w:rsidTr="002B6EA6">
        <w:trPr>
          <w:trHeight w:val="58"/>
          <w:jc w:val="center"/>
        </w:trPr>
        <w:tc>
          <w:tcPr>
            <w:tcW w:w="1566" w:type="pct"/>
            <w:vMerge/>
          </w:tcPr>
          <w:p w14:paraId="309A75F8" w14:textId="77777777" w:rsidR="00EE7C43" w:rsidRPr="00694B1F" w:rsidRDefault="00EE7C43" w:rsidP="002B6EA6">
            <w:pPr>
              <w:jc w:val="center"/>
              <w:rPr>
                <w:rFonts w:cstheme="minorHAnsi"/>
              </w:rPr>
            </w:pPr>
          </w:p>
        </w:tc>
        <w:tc>
          <w:tcPr>
            <w:tcW w:w="771" w:type="pct"/>
          </w:tcPr>
          <w:p w14:paraId="30AC7786" w14:textId="77777777" w:rsidR="00EE7C43" w:rsidRPr="00694B1F" w:rsidRDefault="00EE7C43" w:rsidP="002B6EA6">
            <w:pPr>
              <w:rPr>
                <w:rFonts w:cstheme="minorHAnsi"/>
              </w:rPr>
            </w:pPr>
            <w:r w:rsidRPr="00694B1F">
              <w:rPr>
                <w:rFonts w:cstheme="minorHAnsi"/>
              </w:rPr>
              <w:t>33</w:t>
            </w:r>
          </w:p>
        </w:tc>
        <w:tc>
          <w:tcPr>
            <w:tcW w:w="1848" w:type="pct"/>
          </w:tcPr>
          <w:p w14:paraId="63720DA5" w14:textId="77777777" w:rsidR="00EE7C43" w:rsidRPr="00694B1F" w:rsidRDefault="00EE7C43" w:rsidP="002B6EA6">
            <w:pPr>
              <w:rPr>
                <w:rFonts w:cstheme="minorHAnsi"/>
              </w:rPr>
            </w:pPr>
            <w:r w:rsidRPr="00694B1F">
              <w:rPr>
                <w:rFonts w:cstheme="minorHAnsi"/>
              </w:rPr>
              <w:t>rosser.ti,ab,kf.</w:t>
            </w:r>
          </w:p>
        </w:tc>
        <w:tc>
          <w:tcPr>
            <w:tcW w:w="815" w:type="pct"/>
          </w:tcPr>
          <w:p w14:paraId="29825519" w14:textId="77777777" w:rsidR="00EE7C43" w:rsidRPr="00694B1F" w:rsidRDefault="00EE7C43" w:rsidP="002B6EA6">
            <w:pPr>
              <w:rPr>
                <w:rFonts w:cstheme="minorHAnsi"/>
              </w:rPr>
            </w:pPr>
            <w:r w:rsidRPr="00694B1F">
              <w:rPr>
                <w:rFonts w:cstheme="minorHAnsi"/>
              </w:rPr>
              <w:t>146</w:t>
            </w:r>
          </w:p>
        </w:tc>
      </w:tr>
      <w:tr w:rsidR="00EE7C43" w:rsidRPr="00694B1F" w14:paraId="39D658EC" w14:textId="77777777" w:rsidTr="002B6EA6">
        <w:trPr>
          <w:trHeight w:val="58"/>
          <w:jc w:val="center"/>
        </w:trPr>
        <w:tc>
          <w:tcPr>
            <w:tcW w:w="1566" w:type="pct"/>
            <w:vMerge/>
          </w:tcPr>
          <w:p w14:paraId="219267C5" w14:textId="77777777" w:rsidR="00EE7C43" w:rsidRPr="00694B1F" w:rsidRDefault="00EE7C43" w:rsidP="002B6EA6">
            <w:pPr>
              <w:jc w:val="center"/>
              <w:rPr>
                <w:rFonts w:cstheme="minorHAnsi"/>
              </w:rPr>
            </w:pPr>
          </w:p>
        </w:tc>
        <w:tc>
          <w:tcPr>
            <w:tcW w:w="771" w:type="pct"/>
          </w:tcPr>
          <w:p w14:paraId="08A3C204" w14:textId="77777777" w:rsidR="00EE7C43" w:rsidRPr="00694B1F" w:rsidRDefault="00EE7C43" w:rsidP="002B6EA6">
            <w:pPr>
              <w:rPr>
                <w:rFonts w:cstheme="minorHAnsi"/>
              </w:rPr>
            </w:pPr>
            <w:r w:rsidRPr="00694B1F">
              <w:rPr>
                <w:rFonts w:cstheme="minorHAnsi"/>
              </w:rPr>
              <w:t>34</w:t>
            </w:r>
          </w:p>
        </w:tc>
        <w:tc>
          <w:tcPr>
            <w:tcW w:w="1848" w:type="pct"/>
          </w:tcPr>
          <w:p w14:paraId="0D56D7F1" w14:textId="77777777" w:rsidR="00EE7C43" w:rsidRPr="00694B1F" w:rsidRDefault="00EE7C43" w:rsidP="002B6EA6">
            <w:pPr>
              <w:rPr>
                <w:rFonts w:cstheme="minorHAnsi"/>
              </w:rPr>
            </w:pPr>
            <w:r w:rsidRPr="00694B1F">
              <w:rPr>
                <w:rFonts w:cstheme="minorHAnsi"/>
              </w:rPr>
              <w:t>Willingness To Pay/</w:t>
            </w:r>
          </w:p>
        </w:tc>
        <w:tc>
          <w:tcPr>
            <w:tcW w:w="815" w:type="pct"/>
          </w:tcPr>
          <w:p w14:paraId="57A6ECC6" w14:textId="77777777" w:rsidR="00EE7C43" w:rsidRPr="00694B1F" w:rsidRDefault="00EE7C43" w:rsidP="002B6EA6">
            <w:pPr>
              <w:rPr>
                <w:rFonts w:cstheme="minorHAnsi"/>
              </w:rPr>
            </w:pPr>
            <w:r w:rsidRPr="00694B1F">
              <w:rPr>
                <w:rFonts w:cstheme="minorHAnsi"/>
              </w:rPr>
              <w:t>4262</w:t>
            </w:r>
          </w:p>
        </w:tc>
      </w:tr>
      <w:tr w:rsidR="00EE7C43" w:rsidRPr="00694B1F" w14:paraId="39E7FA20" w14:textId="77777777" w:rsidTr="002B6EA6">
        <w:trPr>
          <w:trHeight w:val="58"/>
          <w:jc w:val="center"/>
        </w:trPr>
        <w:tc>
          <w:tcPr>
            <w:tcW w:w="1566" w:type="pct"/>
            <w:vMerge/>
          </w:tcPr>
          <w:p w14:paraId="6F1E2C46" w14:textId="77777777" w:rsidR="00EE7C43" w:rsidRPr="00694B1F" w:rsidRDefault="00EE7C43" w:rsidP="002B6EA6">
            <w:pPr>
              <w:jc w:val="center"/>
              <w:rPr>
                <w:rFonts w:cstheme="minorHAnsi"/>
              </w:rPr>
            </w:pPr>
          </w:p>
        </w:tc>
        <w:tc>
          <w:tcPr>
            <w:tcW w:w="771" w:type="pct"/>
          </w:tcPr>
          <w:p w14:paraId="739571C3" w14:textId="77777777" w:rsidR="00EE7C43" w:rsidRPr="00694B1F" w:rsidRDefault="00EE7C43" w:rsidP="002B6EA6">
            <w:pPr>
              <w:rPr>
                <w:rFonts w:cstheme="minorHAnsi"/>
              </w:rPr>
            </w:pPr>
            <w:r w:rsidRPr="00694B1F">
              <w:rPr>
                <w:rFonts w:cstheme="minorHAnsi"/>
              </w:rPr>
              <w:t>35</w:t>
            </w:r>
          </w:p>
        </w:tc>
        <w:tc>
          <w:tcPr>
            <w:tcW w:w="1848" w:type="pct"/>
          </w:tcPr>
          <w:p w14:paraId="473A3B41" w14:textId="77777777" w:rsidR="00EE7C43" w:rsidRPr="00694B1F" w:rsidRDefault="00EE7C43" w:rsidP="002B6EA6">
            <w:pPr>
              <w:rPr>
                <w:rFonts w:cstheme="minorHAnsi"/>
              </w:rPr>
            </w:pPr>
            <w:r w:rsidRPr="00694B1F">
              <w:rPr>
                <w:rFonts w:cstheme="minorHAnsi"/>
              </w:rPr>
              <w:t>willingness to pay.ti,ab,kf.</w:t>
            </w:r>
          </w:p>
        </w:tc>
        <w:tc>
          <w:tcPr>
            <w:tcW w:w="815" w:type="pct"/>
          </w:tcPr>
          <w:p w14:paraId="1FFFF85E" w14:textId="77777777" w:rsidR="00EE7C43" w:rsidRPr="00694B1F" w:rsidRDefault="00EE7C43" w:rsidP="002B6EA6">
            <w:pPr>
              <w:rPr>
                <w:rFonts w:cstheme="minorHAnsi"/>
              </w:rPr>
            </w:pPr>
            <w:r w:rsidRPr="00694B1F">
              <w:rPr>
                <w:rFonts w:cstheme="minorHAnsi"/>
              </w:rPr>
              <w:t>14046</w:t>
            </w:r>
          </w:p>
        </w:tc>
      </w:tr>
      <w:tr w:rsidR="00EE7C43" w:rsidRPr="00694B1F" w14:paraId="3818CC89" w14:textId="77777777" w:rsidTr="002B6EA6">
        <w:trPr>
          <w:trHeight w:val="58"/>
          <w:jc w:val="center"/>
        </w:trPr>
        <w:tc>
          <w:tcPr>
            <w:tcW w:w="1566" w:type="pct"/>
            <w:vMerge/>
          </w:tcPr>
          <w:p w14:paraId="13737E83" w14:textId="77777777" w:rsidR="00EE7C43" w:rsidRPr="00694B1F" w:rsidRDefault="00EE7C43" w:rsidP="002B6EA6">
            <w:pPr>
              <w:jc w:val="center"/>
              <w:rPr>
                <w:rFonts w:cstheme="minorHAnsi"/>
              </w:rPr>
            </w:pPr>
          </w:p>
        </w:tc>
        <w:tc>
          <w:tcPr>
            <w:tcW w:w="771" w:type="pct"/>
          </w:tcPr>
          <w:p w14:paraId="50C915BF" w14:textId="77777777" w:rsidR="00EE7C43" w:rsidRPr="00694B1F" w:rsidRDefault="00EE7C43" w:rsidP="002B6EA6">
            <w:pPr>
              <w:rPr>
                <w:rFonts w:cstheme="minorHAnsi"/>
              </w:rPr>
            </w:pPr>
            <w:r w:rsidRPr="00694B1F">
              <w:rPr>
                <w:rFonts w:cstheme="minorHAnsi"/>
              </w:rPr>
              <w:t>36</w:t>
            </w:r>
          </w:p>
        </w:tc>
        <w:tc>
          <w:tcPr>
            <w:tcW w:w="1848" w:type="pct"/>
          </w:tcPr>
          <w:p w14:paraId="4D541607" w14:textId="77777777" w:rsidR="00EE7C43" w:rsidRPr="00694B1F" w:rsidRDefault="00EE7C43" w:rsidP="002B6EA6">
            <w:pPr>
              <w:rPr>
                <w:rFonts w:cstheme="minorHAnsi"/>
              </w:rPr>
            </w:pPr>
            <w:r w:rsidRPr="00694B1F">
              <w:rPr>
                <w:rFonts w:cstheme="minorHAnsi"/>
              </w:rPr>
              <w:t>Standard Gamble/</w:t>
            </w:r>
          </w:p>
        </w:tc>
        <w:tc>
          <w:tcPr>
            <w:tcW w:w="815" w:type="pct"/>
          </w:tcPr>
          <w:p w14:paraId="2DDDFBFC" w14:textId="77777777" w:rsidR="00EE7C43" w:rsidRPr="00694B1F" w:rsidRDefault="00EE7C43" w:rsidP="002B6EA6">
            <w:pPr>
              <w:rPr>
                <w:rFonts w:cstheme="minorHAnsi"/>
              </w:rPr>
            </w:pPr>
            <w:r w:rsidRPr="00694B1F">
              <w:rPr>
                <w:rFonts w:cstheme="minorHAnsi"/>
              </w:rPr>
              <w:t>93</w:t>
            </w:r>
          </w:p>
        </w:tc>
      </w:tr>
      <w:tr w:rsidR="00EE7C43" w:rsidRPr="00694B1F" w14:paraId="2186264A" w14:textId="77777777" w:rsidTr="002B6EA6">
        <w:trPr>
          <w:trHeight w:val="58"/>
          <w:jc w:val="center"/>
        </w:trPr>
        <w:tc>
          <w:tcPr>
            <w:tcW w:w="1566" w:type="pct"/>
            <w:vMerge/>
          </w:tcPr>
          <w:p w14:paraId="2A6B8361" w14:textId="77777777" w:rsidR="00EE7C43" w:rsidRPr="00694B1F" w:rsidRDefault="00EE7C43" w:rsidP="002B6EA6">
            <w:pPr>
              <w:jc w:val="center"/>
              <w:rPr>
                <w:rFonts w:cstheme="minorHAnsi"/>
              </w:rPr>
            </w:pPr>
          </w:p>
        </w:tc>
        <w:tc>
          <w:tcPr>
            <w:tcW w:w="771" w:type="pct"/>
          </w:tcPr>
          <w:p w14:paraId="799BF162" w14:textId="77777777" w:rsidR="00EE7C43" w:rsidRPr="00694B1F" w:rsidRDefault="00EE7C43" w:rsidP="002B6EA6">
            <w:pPr>
              <w:rPr>
                <w:rFonts w:cstheme="minorHAnsi"/>
              </w:rPr>
            </w:pPr>
            <w:r w:rsidRPr="00694B1F">
              <w:rPr>
                <w:rFonts w:cstheme="minorHAnsi"/>
              </w:rPr>
              <w:t>37</w:t>
            </w:r>
          </w:p>
        </w:tc>
        <w:tc>
          <w:tcPr>
            <w:tcW w:w="1848" w:type="pct"/>
          </w:tcPr>
          <w:p w14:paraId="6E8831F0" w14:textId="77777777" w:rsidR="00EE7C43" w:rsidRPr="00A63DD8" w:rsidRDefault="00EE7C43" w:rsidP="002B6EA6">
            <w:pPr>
              <w:rPr>
                <w:rFonts w:cstheme="minorHAnsi"/>
                <w:lang w:val="da-DK"/>
              </w:rPr>
            </w:pPr>
            <w:r w:rsidRPr="00A63DD8">
              <w:rPr>
                <w:rFonts w:cstheme="minorHAnsi"/>
                <w:lang w:val="da-DK"/>
              </w:rPr>
              <w:t>standard gamble*.ti,ab,kf.</w:t>
            </w:r>
          </w:p>
        </w:tc>
        <w:tc>
          <w:tcPr>
            <w:tcW w:w="815" w:type="pct"/>
          </w:tcPr>
          <w:p w14:paraId="79F0AF68" w14:textId="77777777" w:rsidR="00EE7C43" w:rsidRPr="00694B1F" w:rsidRDefault="00EE7C43" w:rsidP="002B6EA6">
            <w:pPr>
              <w:rPr>
                <w:rFonts w:cstheme="minorHAnsi"/>
              </w:rPr>
            </w:pPr>
            <w:r w:rsidRPr="00694B1F">
              <w:rPr>
                <w:rFonts w:cstheme="minorHAnsi"/>
              </w:rPr>
              <w:t>1232</w:t>
            </w:r>
          </w:p>
        </w:tc>
      </w:tr>
      <w:tr w:rsidR="00EE7C43" w:rsidRPr="00694B1F" w14:paraId="1C30650B" w14:textId="77777777" w:rsidTr="002B6EA6">
        <w:trPr>
          <w:trHeight w:val="58"/>
          <w:jc w:val="center"/>
        </w:trPr>
        <w:tc>
          <w:tcPr>
            <w:tcW w:w="1566" w:type="pct"/>
            <w:vMerge/>
          </w:tcPr>
          <w:p w14:paraId="3277A1F3" w14:textId="77777777" w:rsidR="00EE7C43" w:rsidRPr="00694B1F" w:rsidRDefault="00EE7C43" w:rsidP="002B6EA6">
            <w:pPr>
              <w:jc w:val="center"/>
              <w:rPr>
                <w:rFonts w:cstheme="minorHAnsi"/>
              </w:rPr>
            </w:pPr>
          </w:p>
        </w:tc>
        <w:tc>
          <w:tcPr>
            <w:tcW w:w="771" w:type="pct"/>
          </w:tcPr>
          <w:p w14:paraId="328CC28B" w14:textId="77777777" w:rsidR="00EE7C43" w:rsidRPr="00694B1F" w:rsidRDefault="00EE7C43" w:rsidP="002B6EA6">
            <w:pPr>
              <w:rPr>
                <w:rFonts w:cstheme="minorHAnsi"/>
              </w:rPr>
            </w:pPr>
            <w:r w:rsidRPr="00694B1F">
              <w:rPr>
                <w:rFonts w:cstheme="minorHAnsi"/>
              </w:rPr>
              <w:t>38</w:t>
            </w:r>
          </w:p>
        </w:tc>
        <w:tc>
          <w:tcPr>
            <w:tcW w:w="1848" w:type="pct"/>
          </w:tcPr>
          <w:p w14:paraId="5D100B1D" w14:textId="77777777" w:rsidR="00EE7C43" w:rsidRPr="00694B1F" w:rsidRDefault="00EE7C43" w:rsidP="002B6EA6">
            <w:pPr>
              <w:rPr>
                <w:rFonts w:cstheme="minorHAnsi"/>
              </w:rPr>
            </w:pPr>
            <w:r w:rsidRPr="00694B1F">
              <w:rPr>
                <w:rFonts w:cstheme="minorHAnsi"/>
              </w:rPr>
              <w:t>time trade-off method/</w:t>
            </w:r>
          </w:p>
        </w:tc>
        <w:tc>
          <w:tcPr>
            <w:tcW w:w="815" w:type="pct"/>
          </w:tcPr>
          <w:p w14:paraId="4B872F5A" w14:textId="77777777" w:rsidR="00EE7C43" w:rsidRPr="00694B1F" w:rsidRDefault="00EE7C43" w:rsidP="002B6EA6">
            <w:pPr>
              <w:rPr>
                <w:rFonts w:cstheme="minorHAnsi"/>
              </w:rPr>
            </w:pPr>
            <w:r w:rsidRPr="00694B1F">
              <w:rPr>
                <w:rFonts w:cstheme="minorHAnsi"/>
              </w:rPr>
              <w:t>562</w:t>
            </w:r>
          </w:p>
        </w:tc>
      </w:tr>
      <w:tr w:rsidR="00EE7C43" w:rsidRPr="00694B1F" w14:paraId="0FD49674" w14:textId="77777777" w:rsidTr="002B6EA6">
        <w:trPr>
          <w:trHeight w:val="58"/>
          <w:jc w:val="center"/>
        </w:trPr>
        <w:tc>
          <w:tcPr>
            <w:tcW w:w="1566" w:type="pct"/>
            <w:vMerge/>
          </w:tcPr>
          <w:p w14:paraId="07A10634" w14:textId="77777777" w:rsidR="00EE7C43" w:rsidRPr="00694B1F" w:rsidRDefault="00EE7C43" w:rsidP="002B6EA6">
            <w:pPr>
              <w:jc w:val="center"/>
              <w:rPr>
                <w:rFonts w:cstheme="minorHAnsi"/>
              </w:rPr>
            </w:pPr>
          </w:p>
        </w:tc>
        <w:tc>
          <w:tcPr>
            <w:tcW w:w="771" w:type="pct"/>
          </w:tcPr>
          <w:p w14:paraId="4777BD00" w14:textId="77777777" w:rsidR="00EE7C43" w:rsidRPr="00694B1F" w:rsidRDefault="00EE7C43" w:rsidP="002B6EA6">
            <w:pPr>
              <w:rPr>
                <w:rFonts w:cstheme="minorHAnsi"/>
              </w:rPr>
            </w:pPr>
            <w:r w:rsidRPr="00694B1F">
              <w:rPr>
                <w:rFonts w:cstheme="minorHAnsi"/>
              </w:rPr>
              <w:t>39</w:t>
            </w:r>
          </w:p>
        </w:tc>
        <w:tc>
          <w:tcPr>
            <w:tcW w:w="1848" w:type="pct"/>
          </w:tcPr>
          <w:p w14:paraId="579A871C" w14:textId="77777777" w:rsidR="00EE7C43" w:rsidRPr="00694B1F" w:rsidRDefault="00EE7C43" w:rsidP="002B6EA6">
            <w:pPr>
              <w:rPr>
                <w:rFonts w:cstheme="minorHAnsi"/>
              </w:rPr>
            </w:pPr>
            <w:r w:rsidRPr="00694B1F">
              <w:rPr>
                <w:rFonts w:cstheme="minorHAnsi"/>
              </w:rPr>
              <w:t>(time trade off or time tradeoff).ti,ab,kf.</w:t>
            </w:r>
          </w:p>
        </w:tc>
        <w:tc>
          <w:tcPr>
            <w:tcW w:w="815" w:type="pct"/>
          </w:tcPr>
          <w:p w14:paraId="5E3E1C67" w14:textId="77777777" w:rsidR="00EE7C43" w:rsidRPr="00694B1F" w:rsidRDefault="00EE7C43" w:rsidP="002B6EA6">
            <w:pPr>
              <w:rPr>
                <w:rFonts w:cstheme="minorHAnsi"/>
              </w:rPr>
            </w:pPr>
            <w:r w:rsidRPr="00694B1F">
              <w:rPr>
                <w:rFonts w:cstheme="minorHAnsi"/>
              </w:rPr>
              <w:t>2482</w:t>
            </w:r>
          </w:p>
        </w:tc>
      </w:tr>
      <w:tr w:rsidR="00EE7C43" w:rsidRPr="00694B1F" w14:paraId="48FAC2A9" w14:textId="77777777" w:rsidTr="002B6EA6">
        <w:trPr>
          <w:trHeight w:val="58"/>
          <w:jc w:val="center"/>
        </w:trPr>
        <w:tc>
          <w:tcPr>
            <w:tcW w:w="1566" w:type="pct"/>
            <w:vMerge/>
          </w:tcPr>
          <w:p w14:paraId="699C9D5B" w14:textId="77777777" w:rsidR="00EE7C43" w:rsidRPr="00694B1F" w:rsidRDefault="00EE7C43" w:rsidP="002B6EA6">
            <w:pPr>
              <w:jc w:val="center"/>
              <w:rPr>
                <w:rFonts w:cstheme="minorHAnsi"/>
              </w:rPr>
            </w:pPr>
          </w:p>
        </w:tc>
        <w:tc>
          <w:tcPr>
            <w:tcW w:w="771" w:type="pct"/>
          </w:tcPr>
          <w:p w14:paraId="384D9542" w14:textId="77777777" w:rsidR="00EE7C43" w:rsidRPr="00694B1F" w:rsidRDefault="00EE7C43" w:rsidP="002B6EA6">
            <w:pPr>
              <w:rPr>
                <w:rFonts w:cstheme="minorHAnsi"/>
              </w:rPr>
            </w:pPr>
            <w:r w:rsidRPr="00694B1F">
              <w:rPr>
                <w:rFonts w:cstheme="minorHAnsi"/>
              </w:rPr>
              <w:t>40</w:t>
            </w:r>
          </w:p>
        </w:tc>
        <w:tc>
          <w:tcPr>
            <w:tcW w:w="1848" w:type="pct"/>
          </w:tcPr>
          <w:p w14:paraId="1363DFB8" w14:textId="77777777" w:rsidR="00EE7C43" w:rsidRPr="00694B1F" w:rsidRDefault="00EE7C43" w:rsidP="002B6EA6">
            <w:pPr>
              <w:rPr>
                <w:rFonts w:cstheme="minorHAnsi"/>
              </w:rPr>
            </w:pPr>
            <w:r w:rsidRPr="00694B1F">
              <w:rPr>
                <w:rFonts w:cstheme="minorHAnsi"/>
              </w:rPr>
              <w:t>tto.ti,ab,kf.</w:t>
            </w:r>
          </w:p>
        </w:tc>
        <w:tc>
          <w:tcPr>
            <w:tcW w:w="815" w:type="pct"/>
          </w:tcPr>
          <w:p w14:paraId="798A480B" w14:textId="77777777" w:rsidR="00EE7C43" w:rsidRPr="00694B1F" w:rsidRDefault="00EE7C43" w:rsidP="002B6EA6">
            <w:pPr>
              <w:rPr>
                <w:rFonts w:cstheme="minorHAnsi"/>
              </w:rPr>
            </w:pPr>
            <w:r w:rsidRPr="00694B1F">
              <w:rPr>
                <w:rFonts w:cstheme="minorHAnsi"/>
              </w:rPr>
              <w:t>2353</w:t>
            </w:r>
          </w:p>
        </w:tc>
      </w:tr>
      <w:tr w:rsidR="00EE7C43" w:rsidRPr="00694B1F" w14:paraId="2FC0E626" w14:textId="77777777" w:rsidTr="002B6EA6">
        <w:trPr>
          <w:trHeight w:val="58"/>
          <w:jc w:val="center"/>
        </w:trPr>
        <w:tc>
          <w:tcPr>
            <w:tcW w:w="1566" w:type="pct"/>
            <w:vMerge/>
          </w:tcPr>
          <w:p w14:paraId="570AA030" w14:textId="77777777" w:rsidR="00EE7C43" w:rsidRPr="00694B1F" w:rsidRDefault="00EE7C43" w:rsidP="002B6EA6">
            <w:pPr>
              <w:jc w:val="center"/>
              <w:rPr>
                <w:rFonts w:cstheme="minorHAnsi"/>
              </w:rPr>
            </w:pPr>
          </w:p>
        </w:tc>
        <w:tc>
          <w:tcPr>
            <w:tcW w:w="771" w:type="pct"/>
          </w:tcPr>
          <w:p w14:paraId="4DB046A0" w14:textId="77777777" w:rsidR="00EE7C43" w:rsidRPr="00694B1F" w:rsidRDefault="00EE7C43" w:rsidP="002B6EA6">
            <w:pPr>
              <w:rPr>
                <w:rFonts w:cstheme="minorHAnsi"/>
              </w:rPr>
            </w:pPr>
            <w:r w:rsidRPr="00694B1F">
              <w:rPr>
                <w:rFonts w:cstheme="minorHAnsi"/>
              </w:rPr>
              <w:t>41</w:t>
            </w:r>
          </w:p>
        </w:tc>
        <w:tc>
          <w:tcPr>
            <w:tcW w:w="1848" w:type="pct"/>
          </w:tcPr>
          <w:p w14:paraId="7E924542" w14:textId="77777777" w:rsidR="00EE7C43" w:rsidRPr="00694B1F" w:rsidRDefault="00EE7C43" w:rsidP="002B6EA6">
            <w:pPr>
              <w:rPr>
                <w:rFonts w:cstheme="minorHAnsi"/>
              </w:rPr>
            </w:pPr>
            <w:r w:rsidRPr="00694B1F">
              <w:rPr>
                <w:rFonts w:cstheme="minorHAnsi"/>
              </w:rPr>
              <w:t>(hui or hui1 or hui2 or hui3).ti,ab,kf.</w:t>
            </w:r>
          </w:p>
        </w:tc>
        <w:tc>
          <w:tcPr>
            <w:tcW w:w="815" w:type="pct"/>
          </w:tcPr>
          <w:p w14:paraId="4C77ECB6" w14:textId="77777777" w:rsidR="00EE7C43" w:rsidRPr="00694B1F" w:rsidRDefault="00EE7C43" w:rsidP="002B6EA6">
            <w:pPr>
              <w:rPr>
                <w:rFonts w:cstheme="minorHAnsi"/>
              </w:rPr>
            </w:pPr>
            <w:r w:rsidRPr="00694B1F">
              <w:rPr>
                <w:rFonts w:cstheme="minorHAnsi"/>
              </w:rPr>
              <w:t>3319</w:t>
            </w:r>
          </w:p>
        </w:tc>
      </w:tr>
      <w:tr w:rsidR="00EE7C43" w:rsidRPr="00694B1F" w14:paraId="60490E2C" w14:textId="77777777" w:rsidTr="002B6EA6">
        <w:trPr>
          <w:trHeight w:val="58"/>
          <w:jc w:val="center"/>
        </w:trPr>
        <w:tc>
          <w:tcPr>
            <w:tcW w:w="1566" w:type="pct"/>
            <w:vMerge/>
          </w:tcPr>
          <w:p w14:paraId="164A0617" w14:textId="77777777" w:rsidR="00EE7C43" w:rsidRPr="00694B1F" w:rsidRDefault="00EE7C43" w:rsidP="002B6EA6">
            <w:pPr>
              <w:jc w:val="center"/>
              <w:rPr>
                <w:rFonts w:cstheme="minorHAnsi"/>
              </w:rPr>
            </w:pPr>
          </w:p>
        </w:tc>
        <w:tc>
          <w:tcPr>
            <w:tcW w:w="771" w:type="pct"/>
          </w:tcPr>
          <w:p w14:paraId="30D8625E" w14:textId="77777777" w:rsidR="00EE7C43" w:rsidRPr="00694B1F" w:rsidRDefault="00EE7C43" w:rsidP="002B6EA6">
            <w:pPr>
              <w:rPr>
                <w:rFonts w:cstheme="minorHAnsi"/>
              </w:rPr>
            </w:pPr>
            <w:r w:rsidRPr="00694B1F">
              <w:rPr>
                <w:rFonts w:cstheme="minorHAnsi"/>
              </w:rPr>
              <w:t>42</w:t>
            </w:r>
          </w:p>
        </w:tc>
        <w:tc>
          <w:tcPr>
            <w:tcW w:w="1848" w:type="pct"/>
          </w:tcPr>
          <w:p w14:paraId="78428AF5" w14:textId="77777777" w:rsidR="00EE7C43" w:rsidRPr="00694B1F" w:rsidRDefault="00EE7C43" w:rsidP="002B6EA6">
            <w:pPr>
              <w:rPr>
                <w:rFonts w:cstheme="minorHAnsi"/>
              </w:rPr>
            </w:pPr>
            <w:r w:rsidRPr="00694B1F">
              <w:rPr>
                <w:rFonts w:cstheme="minorHAnsi"/>
              </w:rPr>
              <w:t>(eq or euroqol or euro qol or eq5d or eq 5d or euroqual or euro qual).ti,ab,kf.</w:t>
            </w:r>
          </w:p>
        </w:tc>
        <w:tc>
          <w:tcPr>
            <w:tcW w:w="815" w:type="pct"/>
          </w:tcPr>
          <w:p w14:paraId="2BD9DEE7" w14:textId="77777777" w:rsidR="00EE7C43" w:rsidRPr="00694B1F" w:rsidRDefault="00EE7C43" w:rsidP="002B6EA6">
            <w:pPr>
              <w:rPr>
                <w:rFonts w:cstheme="minorHAnsi"/>
              </w:rPr>
            </w:pPr>
            <w:r w:rsidRPr="00694B1F">
              <w:rPr>
                <w:rFonts w:cstheme="minorHAnsi"/>
              </w:rPr>
              <w:t>40880</w:t>
            </w:r>
          </w:p>
        </w:tc>
      </w:tr>
      <w:tr w:rsidR="00EE7C43" w:rsidRPr="00694B1F" w14:paraId="49F306F5" w14:textId="77777777" w:rsidTr="002B6EA6">
        <w:trPr>
          <w:trHeight w:val="58"/>
          <w:jc w:val="center"/>
        </w:trPr>
        <w:tc>
          <w:tcPr>
            <w:tcW w:w="1566" w:type="pct"/>
            <w:vMerge/>
          </w:tcPr>
          <w:p w14:paraId="6DB1880C" w14:textId="77777777" w:rsidR="00EE7C43" w:rsidRPr="00694B1F" w:rsidRDefault="00EE7C43" w:rsidP="002B6EA6">
            <w:pPr>
              <w:jc w:val="center"/>
              <w:rPr>
                <w:rFonts w:cstheme="minorHAnsi"/>
              </w:rPr>
            </w:pPr>
          </w:p>
        </w:tc>
        <w:tc>
          <w:tcPr>
            <w:tcW w:w="771" w:type="pct"/>
          </w:tcPr>
          <w:p w14:paraId="4EBD1AF0" w14:textId="77777777" w:rsidR="00EE7C43" w:rsidRPr="00694B1F" w:rsidRDefault="00EE7C43" w:rsidP="002B6EA6">
            <w:pPr>
              <w:rPr>
                <w:rFonts w:cstheme="minorHAnsi"/>
              </w:rPr>
            </w:pPr>
            <w:r w:rsidRPr="00694B1F">
              <w:rPr>
                <w:rFonts w:cstheme="minorHAnsi"/>
              </w:rPr>
              <w:t>43</w:t>
            </w:r>
          </w:p>
        </w:tc>
        <w:tc>
          <w:tcPr>
            <w:tcW w:w="1848" w:type="pct"/>
          </w:tcPr>
          <w:p w14:paraId="47BF364A" w14:textId="77777777" w:rsidR="00EE7C43" w:rsidRPr="00694B1F" w:rsidRDefault="00EE7C43" w:rsidP="002B6EA6">
            <w:pPr>
              <w:rPr>
                <w:rFonts w:cstheme="minorHAnsi"/>
              </w:rPr>
            </w:pPr>
            <w:r w:rsidRPr="00694B1F">
              <w:rPr>
                <w:rFonts w:cstheme="minorHAnsi"/>
              </w:rPr>
              <w:t>duke health profile.ti,ab,kf.</w:t>
            </w:r>
          </w:p>
        </w:tc>
        <w:tc>
          <w:tcPr>
            <w:tcW w:w="815" w:type="pct"/>
          </w:tcPr>
          <w:p w14:paraId="0D928B34" w14:textId="77777777" w:rsidR="00EE7C43" w:rsidRPr="00694B1F" w:rsidRDefault="00EE7C43" w:rsidP="002B6EA6">
            <w:pPr>
              <w:rPr>
                <w:rFonts w:cstheme="minorHAnsi"/>
              </w:rPr>
            </w:pPr>
            <w:r w:rsidRPr="00694B1F">
              <w:rPr>
                <w:rFonts w:cstheme="minorHAnsi"/>
              </w:rPr>
              <w:t>121</w:t>
            </w:r>
          </w:p>
        </w:tc>
      </w:tr>
      <w:tr w:rsidR="00EE7C43" w:rsidRPr="00694B1F" w14:paraId="0C67010F" w14:textId="77777777" w:rsidTr="002B6EA6">
        <w:trPr>
          <w:trHeight w:val="58"/>
          <w:jc w:val="center"/>
        </w:trPr>
        <w:tc>
          <w:tcPr>
            <w:tcW w:w="1566" w:type="pct"/>
            <w:vMerge/>
          </w:tcPr>
          <w:p w14:paraId="0B5EC045" w14:textId="77777777" w:rsidR="00EE7C43" w:rsidRPr="00694B1F" w:rsidRDefault="00EE7C43" w:rsidP="002B6EA6">
            <w:pPr>
              <w:jc w:val="center"/>
              <w:rPr>
                <w:rFonts w:cstheme="minorHAnsi"/>
              </w:rPr>
            </w:pPr>
          </w:p>
        </w:tc>
        <w:tc>
          <w:tcPr>
            <w:tcW w:w="771" w:type="pct"/>
          </w:tcPr>
          <w:p w14:paraId="4D02D3AF" w14:textId="77777777" w:rsidR="00EE7C43" w:rsidRPr="00694B1F" w:rsidRDefault="00EE7C43" w:rsidP="002B6EA6">
            <w:pPr>
              <w:rPr>
                <w:rFonts w:cstheme="minorHAnsi"/>
              </w:rPr>
            </w:pPr>
            <w:r w:rsidRPr="00694B1F">
              <w:rPr>
                <w:rFonts w:cstheme="minorHAnsi"/>
              </w:rPr>
              <w:t>44</w:t>
            </w:r>
          </w:p>
        </w:tc>
        <w:tc>
          <w:tcPr>
            <w:tcW w:w="1848" w:type="pct"/>
          </w:tcPr>
          <w:p w14:paraId="007FB865" w14:textId="77777777" w:rsidR="00EE7C43" w:rsidRPr="00694B1F" w:rsidRDefault="00EE7C43" w:rsidP="002B6EA6">
            <w:pPr>
              <w:rPr>
                <w:rFonts w:cstheme="minorHAnsi"/>
              </w:rPr>
            </w:pPr>
            <w:r w:rsidRPr="00694B1F">
              <w:rPr>
                <w:rFonts w:cstheme="minorHAnsi"/>
              </w:rPr>
              <w:t>functional status questionnaire.ti,ab,kf.</w:t>
            </w:r>
          </w:p>
        </w:tc>
        <w:tc>
          <w:tcPr>
            <w:tcW w:w="815" w:type="pct"/>
          </w:tcPr>
          <w:p w14:paraId="3ED1A9AC" w14:textId="77777777" w:rsidR="00EE7C43" w:rsidRPr="00694B1F" w:rsidRDefault="00EE7C43" w:rsidP="002B6EA6">
            <w:pPr>
              <w:rPr>
                <w:rFonts w:cstheme="minorHAnsi"/>
              </w:rPr>
            </w:pPr>
            <w:r w:rsidRPr="00694B1F">
              <w:rPr>
                <w:rFonts w:cstheme="minorHAnsi"/>
              </w:rPr>
              <w:t>181</w:t>
            </w:r>
          </w:p>
        </w:tc>
      </w:tr>
      <w:tr w:rsidR="00EE7C43" w:rsidRPr="00694B1F" w14:paraId="096AA8A3" w14:textId="77777777" w:rsidTr="002B6EA6">
        <w:trPr>
          <w:trHeight w:val="58"/>
          <w:jc w:val="center"/>
        </w:trPr>
        <w:tc>
          <w:tcPr>
            <w:tcW w:w="1566" w:type="pct"/>
            <w:vMerge/>
          </w:tcPr>
          <w:p w14:paraId="66A045A8" w14:textId="77777777" w:rsidR="00EE7C43" w:rsidRPr="00694B1F" w:rsidRDefault="00EE7C43" w:rsidP="002B6EA6">
            <w:pPr>
              <w:jc w:val="center"/>
              <w:rPr>
                <w:rFonts w:cstheme="minorHAnsi"/>
              </w:rPr>
            </w:pPr>
          </w:p>
        </w:tc>
        <w:tc>
          <w:tcPr>
            <w:tcW w:w="771" w:type="pct"/>
          </w:tcPr>
          <w:p w14:paraId="2D9D3A7D" w14:textId="77777777" w:rsidR="00EE7C43" w:rsidRPr="00694B1F" w:rsidRDefault="00EE7C43" w:rsidP="002B6EA6">
            <w:pPr>
              <w:rPr>
                <w:rFonts w:cstheme="minorHAnsi"/>
              </w:rPr>
            </w:pPr>
            <w:r w:rsidRPr="00694B1F">
              <w:rPr>
                <w:rFonts w:cstheme="minorHAnsi"/>
              </w:rPr>
              <w:t>45</w:t>
            </w:r>
          </w:p>
        </w:tc>
        <w:tc>
          <w:tcPr>
            <w:tcW w:w="1848" w:type="pct"/>
          </w:tcPr>
          <w:p w14:paraId="03D99BF0" w14:textId="77777777" w:rsidR="00EE7C43" w:rsidRPr="00694B1F" w:rsidRDefault="00EE7C43" w:rsidP="002B6EA6">
            <w:pPr>
              <w:rPr>
                <w:rFonts w:cstheme="minorHAnsi"/>
              </w:rPr>
            </w:pPr>
            <w:r w:rsidRPr="00694B1F">
              <w:rPr>
                <w:rFonts w:cstheme="minorHAnsi"/>
              </w:rPr>
              <w:t>dartmouth coop functional health assessment*.ti,ab,kf.</w:t>
            </w:r>
          </w:p>
        </w:tc>
        <w:tc>
          <w:tcPr>
            <w:tcW w:w="815" w:type="pct"/>
          </w:tcPr>
          <w:p w14:paraId="4E400773" w14:textId="77777777" w:rsidR="00EE7C43" w:rsidRPr="00694B1F" w:rsidRDefault="00EE7C43" w:rsidP="002B6EA6">
            <w:pPr>
              <w:rPr>
                <w:rFonts w:cstheme="minorHAnsi"/>
              </w:rPr>
            </w:pPr>
            <w:r w:rsidRPr="00694B1F">
              <w:rPr>
                <w:rFonts w:cstheme="minorHAnsi"/>
              </w:rPr>
              <w:t>14</w:t>
            </w:r>
          </w:p>
        </w:tc>
      </w:tr>
      <w:tr w:rsidR="00EE7C43" w:rsidRPr="00694B1F" w14:paraId="6F2B8636" w14:textId="77777777" w:rsidTr="002B6EA6">
        <w:trPr>
          <w:trHeight w:val="58"/>
          <w:jc w:val="center"/>
        </w:trPr>
        <w:tc>
          <w:tcPr>
            <w:tcW w:w="1566" w:type="pct"/>
            <w:vMerge/>
          </w:tcPr>
          <w:p w14:paraId="5BD4313B" w14:textId="77777777" w:rsidR="00EE7C43" w:rsidRPr="00694B1F" w:rsidRDefault="00EE7C43" w:rsidP="002B6EA6">
            <w:pPr>
              <w:jc w:val="center"/>
              <w:rPr>
                <w:rFonts w:cstheme="minorHAnsi"/>
              </w:rPr>
            </w:pPr>
          </w:p>
        </w:tc>
        <w:tc>
          <w:tcPr>
            <w:tcW w:w="771" w:type="pct"/>
          </w:tcPr>
          <w:p w14:paraId="7671913A" w14:textId="77777777" w:rsidR="00EE7C43" w:rsidRPr="00694B1F" w:rsidRDefault="00EE7C43" w:rsidP="002B6EA6">
            <w:pPr>
              <w:rPr>
                <w:rFonts w:cstheme="minorHAnsi"/>
              </w:rPr>
            </w:pPr>
            <w:r w:rsidRPr="00694B1F">
              <w:rPr>
                <w:rFonts w:cstheme="minorHAnsi"/>
              </w:rPr>
              <w:t>46</w:t>
            </w:r>
          </w:p>
        </w:tc>
        <w:tc>
          <w:tcPr>
            <w:tcW w:w="1848" w:type="pct"/>
          </w:tcPr>
          <w:p w14:paraId="7DDD5461" w14:textId="77777777" w:rsidR="00EE7C43" w:rsidRPr="00694B1F" w:rsidRDefault="00EE7C43" w:rsidP="002B6EA6">
            <w:pPr>
              <w:rPr>
                <w:rFonts w:cstheme="minorHAnsi"/>
              </w:rPr>
            </w:pPr>
            <w:r w:rsidRPr="00694B1F">
              <w:rPr>
                <w:rFonts w:cstheme="minorHAnsi"/>
              </w:rPr>
              <w:t>or/1-45</w:t>
            </w:r>
          </w:p>
        </w:tc>
        <w:tc>
          <w:tcPr>
            <w:tcW w:w="815" w:type="pct"/>
          </w:tcPr>
          <w:p w14:paraId="2EFB0640" w14:textId="77777777" w:rsidR="00EE7C43" w:rsidRPr="00694B1F" w:rsidRDefault="00EE7C43" w:rsidP="002B6EA6">
            <w:pPr>
              <w:rPr>
                <w:rFonts w:cstheme="minorHAnsi"/>
              </w:rPr>
            </w:pPr>
            <w:r w:rsidRPr="00694B1F">
              <w:rPr>
                <w:rFonts w:cstheme="minorHAnsi"/>
              </w:rPr>
              <w:t>1059231</w:t>
            </w:r>
          </w:p>
        </w:tc>
      </w:tr>
      <w:tr w:rsidR="00EE7C43" w:rsidRPr="00694B1F" w14:paraId="5A784687" w14:textId="77777777" w:rsidTr="002B6EA6">
        <w:trPr>
          <w:jc w:val="center"/>
        </w:trPr>
        <w:tc>
          <w:tcPr>
            <w:tcW w:w="1566" w:type="pct"/>
          </w:tcPr>
          <w:p w14:paraId="73C8B1F6" w14:textId="77777777" w:rsidR="00EE7C43" w:rsidRPr="00694B1F" w:rsidRDefault="00EE7C43" w:rsidP="002B6EA6">
            <w:pPr>
              <w:jc w:val="center"/>
            </w:pPr>
            <w:r w:rsidRPr="00694B1F">
              <w:rPr>
                <w:rFonts w:cstheme="minorHAnsi"/>
              </w:rPr>
              <w:t>Multiple system atrophy</w:t>
            </w:r>
          </w:p>
        </w:tc>
        <w:tc>
          <w:tcPr>
            <w:tcW w:w="771" w:type="pct"/>
          </w:tcPr>
          <w:p w14:paraId="75601D61" w14:textId="77777777" w:rsidR="00EE7C43" w:rsidRPr="00694B1F" w:rsidRDefault="00EE7C43" w:rsidP="002B6EA6">
            <w:r w:rsidRPr="00694B1F">
              <w:t>47</w:t>
            </w:r>
          </w:p>
        </w:tc>
        <w:tc>
          <w:tcPr>
            <w:tcW w:w="1848" w:type="pct"/>
          </w:tcPr>
          <w:p w14:paraId="03540B8D" w14:textId="77777777" w:rsidR="00EE7C43" w:rsidRPr="00694B1F" w:rsidRDefault="00EE7C43" w:rsidP="002B6EA6">
            <w:pPr>
              <w:rPr>
                <w:rFonts w:cstheme="minorHAnsi"/>
              </w:rPr>
            </w:pPr>
            <w:r w:rsidRPr="00694B1F">
              <w:t>multiple system atrophy.ti. or *Shy Drager syndrome/</w:t>
            </w:r>
          </w:p>
        </w:tc>
        <w:tc>
          <w:tcPr>
            <w:tcW w:w="815" w:type="pct"/>
          </w:tcPr>
          <w:p w14:paraId="4A4BD6B2" w14:textId="77777777" w:rsidR="00EE7C43" w:rsidRPr="00694B1F" w:rsidRDefault="00EE7C43" w:rsidP="002B6EA6">
            <w:r w:rsidRPr="00694B1F">
              <w:t>4760</w:t>
            </w:r>
          </w:p>
        </w:tc>
      </w:tr>
      <w:tr w:rsidR="00EE7C43" w:rsidRPr="00694B1F" w14:paraId="576130ED" w14:textId="77777777" w:rsidTr="002B6EA6">
        <w:trPr>
          <w:jc w:val="center"/>
        </w:trPr>
        <w:tc>
          <w:tcPr>
            <w:tcW w:w="1566" w:type="pct"/>
          </w:tcPr>
          <w:p w14:paraId="53368E0C" w14:textId="77777777" w:rsidR="00EE7C43" w:rsidRPr="00694B1F" w:rsidRDefault="00EE7C43" w:rsidP="002B6EA6">
            <w:pPr>
              <w:jc w:val="center"/>
            </w:pPr>
            <w:r w:rsidRPr="00694B1F">
              <w:t>Total</w:t>
            </w:r>
          </w:p>
        </w:tc>
        <w:tc>
          <w:tcPr>
            <w:tcW w:w="771" w:type="pct"/>
          </w:tcPr>
          <w:p w14:paraId="6EF43680" w14:textId="77777777" w:rsidR="00EE7C43" w:rsidRPr="00694B1F" w:rsidRDefault="00EE7C43" w:rsidP="002B6EA6">
            <w:r w:rsidRPr="00694B1F">
              <w:t>48</w:t>
            </w:r>
          </w:p>
        </w:tc>
        <w:tc>
          <w:tcPr>
            <w:tcW w:w="1848" w:type="pct"/>
          </w:tcPr>
          <w:p w14:paraId="29DBCC08" w14:textId="77777777" w:rsidR="00EE7C43" w:rsidRPr="00694B1F" w:rsidRDefault="00EE7C43" w:rsidP="002B6EA6">
            <w:pPr>
              <w:rPr>
                <w:rFonts w:cstheme="minorHAnsi"/>
              </w:rPr>
            </w:pPr>
            <w:r w:rsidRPr="00694B1F">
              <w:rPr>
                <w:rFonts w:cstheme="minorHAnsi"/>
              </w:rPr>
              <w:t>46 and 47</w:t>
            </w:r>
          </w:p>
        </w:tc>
        <w:tc>
          <w:tcPr>
            <w:tcW w:w="815" w:type="pct"/>
          </w:tcPr>
          <w:p w14:paraId="702F0860"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159</w:t>
            </w:r>
          </w:p>
        </w:tc>
      </w:tr>
    </w:tbl>
    <w:p w14:paraId="469EDD39" w14:textId="77777777" w:rsidR="00EE7C43" w:rsidRPr="00694B1F" w:rsidRDefault="00EE7C43" w:rsidP="00EE7C43"/>
    <w:p w14:paraId="5799A77A" w14:textId="72FB9F05"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5</w:t>
      </w:r>
      <w:r w:rsidRPr="00694B1F">
        <w:fldChar w:fldCharType="end"/>
      </w:r>
      <w:r w:rsidRPr="00694B1F">
        <w:t>: MEDLINE (1946 to May 12, 2024) targeted searches on Ovid platform for economic evaluations and rare-disease analogues performed on the 13th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6AE14431" w14:textId="77777777" w:rsidTr="002B6EA6">
        <w:trPr>
          <w:jc w:val="center"/>
        </w:trPr>
        <w:tc>
          <w:tcPr>
            <w:tcW w:w="1566" w:type="pct"/>
          </w:tcPr>
          <w:p w14:paraId="3CBAD002" w14:textId="77777777" w:rsidR="00EE7C43" w:rsidRPr="00694B1F" w:rsidRDefault="00EE7C43" w:rsidP="002B6EA6">
            <w:pPr>
              <w:jc w:val="center"/>
              <w:rPr>
                <w:b/>
                <w:bCs/>
              </w:rPr>
            </w:pPr>
            <w:r w:rsidRPr="00694B1F">
              <w:rPr>
                <w:b/>
                <w:bCs/>
              </w:rPr>
              <w:t>Topic</w:t>
            </w:r>
          </w:p>
        </w:tc>
        <w:tc>
          <w:tcPr>
            <w:tcW w:w="771" w:type="pct"/>
          </w:tcPr>
          <w:p w14:paraId="65CAAAA6" w14:textId="77777777" w:rsidR="00EE7C43" w:rsidRPr="00694B1F" w:rsidRDefault="00EE7C43" w:rsidP="002B6EA6">
            <w:pPr>
              <w:jc w:val="center"/>
              <w:rPr>
                <w:b/>
                <w:bCs/>
              </w:rPr>
            </w:pPr>
            <w:r w:rsidRPr="00694B1F">
              <w:rPr>
                <w:b/>
                <w:bCs/>
              </w:rPr>
              <w:t xml:space="preserve">Number </w:t>
            </w:r>
          </w:p>
        </w:tc>
        <w:tc>
          <w:tcPr>
            <w:tcW w:w="1848" w:type="pct"/>
          </w:tcPr>
          <w:p w14:paraId="2B019EE9" w14:textId="77777777" w:rsidR="00EE7C43" w:rsidRPr="00694B1F" w:rsidRDefault="00EE7C43" w:rsidP="002B6EA6">
            <w:pPr>
              <w:jc w:val="center"/>
              <w:rPr>
                <w:b/>
                <w:bCs/>
              </w:rPr>
            </w:pPr>
            <w:r w:rsidRPr="00694B1F">
              <w:rPr>
                <w:b/>
                <w:bCs/>
              </w:rPr>
              <w:t>Search</w:t>
            </w:r>
          </w:p>
        </w:tc>
        <w:tc>
          <w:tcPr>
            <w:tcW w:w="815" w:type="pct"/>
          </w:tcPr>
          <w:p w14:paraId="783A2D1A" w14:textId="77777777" w:rsidR="00EE7C43" w:rsidRPr="00694B1F" w:rsidRDefault="00EE7C43" w:rsidP="002B6EA6">
            <w:pPr>
              <w:jc w:val="center"/>
              <w:rPr>
                <w:b/>
                <w:bCs/>
              </w:rPr>
            </w:pPr>
            <w:r w:rsidRPr="00694B1F">
              <w:rPr>
                <w:b/>
                <w:bCs/>
              </w:rPr>
              <w:t>Hits</w:t>
            </w:r>
          </w:p>
        </w:tc>
      </w:tr>
      <w:tr w:rsidR="00EE7C43" w:rsidRPr="00694B1F" w14:paraId="55FDAC29" w14:textId="77777777" w:rsidTr="002B6EA6">
        <w:trPr>
          <w:trHeight w:val="74"/>
          <w:jc w:val="center"/>
        </w:trPr>
        <w:tc>
          <w:tcPr>
            <w:tcW w:w="1566" w:type="pct"/>
            <w:vMerge w:val="restart"/>
          </w:tcPr>
          <w:p w14:paraId="5F01EE7B" w14:textId="77777777" w:rsidR="00EE7C43" w:rsidRPr="00694B1F" w:rsidRDefault="00EE7C43" w:rsidP="002B6EA6">
            <w:pPr>
              <w:jc w:val="center"/>
              <w:rPr>
                <w:rFonts w:cstheme="minorHAnsi"/>
              </w:rPr>
            </w:pPr>
          </w:p>
          <w:p w14:paraId="6826C710" w14:textId="77777777" w:rsidR="00EE7C43" w:rsidRPr="00694B1F" w:rsidRDefault="00EE7C43" w:rsidP="002B6EA6">
            <w:pPr>
              <w:jc w:val="center"/>
              <w:rPr>
                <w:rFonts w:cstheme="minorHAnsi"/>
              </w:rPr>
            </w:pPr>
            <w:r w:rsidRPr="00694B1F">
              <w:rPr>
                <w:rFonts w:cstheme="minorHAnsi"/>
              </w:rPr>
              <w:t>Economic evaluations – narrow search</w:t>
            </w:r>
          </w:p>
        </w:tc>
        <w:tc>
          <w:tcPr>
            <w:tcW w:w="771" w:type="pct"/>
          </w:tcPr>
          <w:p w14:paraId="32AF9D9C" w14:textId="77777777" w:rsidR="00EE7C43" w:rsidRPr="00694B1F" w:rsidRDefault="00EE7C43" w:rsidP="002B6EA6">
            <w:pPr>
              <w:rPr>
                <w:rFonts w:cstheme="minorHAnsi"/>
              </w:rPr>
            </w:pPr>
            <w:r w:rsidRPr="00694B1F">
              <w:rPr>
                <w:rFonts w:cstheme="minorHAnsi"/>
              </w:rPr>
              <w:t>1</w:t>
            </w:r>
          </w:p>
        </w:tc>
        <w:tc>
          <w:tcPr>
            <w:tcW w:w="1848" w:type="pct"/>
          </w:tcPr>
          <w:p w14:paraId="163E39A0" w14:textId="77777777" w:rsidR="00EE7C43" w:rsidRPr="00694B1F" w:rsidRDefault="00EE7C43" w:rsidP="002B6EA6">
            <w:pPr>
              <w:rPr>
                <w:rFonts w:cstheme="minorHAnsi"/>
              </w:rPr>
            </w:pPr>
            <w:r w:rsidRPr="00694B1F">
              <w:rPr>
                <w:rFonts w:cstheme="minorHAnsi"/>
              </w:rPr>
              <w:t>*economics/</w:t>
            </w:r>
          </w:p>
        </w:tc>
        <w:tc>
          <w:tcPr>
            <w:tcW w:w="815" w:type="pct"/>
          </w:tcPr>
          <w:p w14:paraId="6C355B55" w14:textId="77777777" w:rsidR="00EE7C43" w:rsidRPr="00694B1F" w:rsidRDefault="00EE7C43" w:rsidP="002B6EA6">
            <w:pPr>
              <w:rPr>
                <w:rFonts w:cstheme="minorHAnsi"/>
              </w:rPr>
            </w:pPr>
            <w:r w:rsidRPr="00694B1F">
              <w:rPr>
                <w:rFonts w:cstheme="minorHAnsi"/>
              </w:rPr>
              <w:t>10814</w:t>
            </w:r>
          </w:p>
        </w:tc>
      </w:tr>
      <w:tr w:rsidR="00EE7C43" w:rsidRPr="00694B1F" w14:paraId="72ECD1D2" w14:textId="77777777" w:rsidTr="002B6EA6">
        <w:trPr>
          <w:trHeight w:val="58"/>
          <w:jc w:val="center"/>
        </w:trPr>
        <w:tc>
          <w:tcPr>
            <w:tcW w:w="1566" w:type="pct"/>
            <w:vMerge/>
          </w:tcPr>
          <w:p w14:paraId="7FC28A77" w14:textId="77777777" w:rsidR="00EE7C43" w:rsidRPr="00694B1F" w:rsidRDefault="00EE7C43" w:rsidP="002B6EA6">
            <w:pPr>
              <w:jc w:val="center"/>
              <w:rPr>
                <w:rFonts w:cstheme="minorHAnsi"/>
              </w:rPr>
            </w:pPr>
          </w:p>
        </w:tc>
        <w:tc>
          <w:tcPr>
            <w:tcW w:w="771" w:type="pct"/>
          </w:tcPr>
          <w:p w14:paraId="6546F4CF" w14:textId="77777777" w:rsidR="00EE7C43" w:rsidRPr="00694B1F" w:rsidRDefault="00EE7C43" w:rsidP="002B6EA6">
            <w:pPr>
              <w:rPr>
                <w:rFonts w:cstheme="minorHAnsi"/>
              </w:rPr>
            </w:pPr>
            <w:r w:rsidRPr="00694B1F">
              <w:rPr>
                <w:rFonts w:cstheme="minorHAnsi"/>
              </w:rPr>
              <w:t>2</w:t>
            </w:r>
          </w:p>
        </w:tc>
        <w:tc>
          <w:tcPr>
            <w:tcW w:w="1848" w:type="pct"/>
          </w:tcPr>
          <w:p w14:paraId="6E2A9385" w14:textId="77777777" w:rsidR="00EE7C43" w:rsidRPr="00694B1F" w:rsidRDefault="00EE7C43" w:rsidP="002B6EA6">
            <w:pPr>
              <w:rPr>
                <w:rFonts w:cstheme="minorHAnsi"/>
              </w:rPr>
            </w:pPr>
            <w:r w:rsidRPr="00694B1F">
              <w:rPr>
                <w:rFonts w:cstheme="minorHAnsi"/>
              </w:rPr>
              <w:t>exp *"costs and cost analysis"/</w:t>
            </w:r>
          </w:p>
        </w:tc>
        <w:tc>
          <w:tcPr>
            <w:tcW w:w="815" w:type="pct"/>
          </w:tcPr>
          <w:p w14:paraId="726A4BDA" w14:textId="77777777" w:rsidR="00EE7C43" w:rsidRPr="00694B1F" w:rsidRDefault="00EE7C43" w:rsidP="002B6EA6">
            <w:pPr>
              <w:rPr>
                <w:rFonts w:cstheme="minorHAnsi"/>
              </w:rPr>
            </w:pPr>
            <w:r w:rsidRPr="00694B1F">
              <w:rPr>
                <w:rFonts w:cstheme="minorHAnsi"/>
              </w:rPr>
              <w:t>80909</w:t>
            </w:r>
          </w:p>
        </w:tc>
      </w:tr>
      <w:tr w:rsidR="00EE7C43" w:rsidRPr="00694B1F" w14:paraId="4081C3FE" w14:textId="77777777" w:rsidTr="002B6EA6">
        <w:trPr>
          <w:trHeight w:val="58"/>
          <w:jc w:val="center"/>
        </w:trPr>
        <w:tc>
          <w:tcPr>
            <w:tcW w:w="1566" w:type="pct"/>
            <w:vMerge/>
          </w:tcPr>
          <w:p w14:paraId="023A4739" w14:textId="77777777" w:rsidR="00EE7C43" w:rsidRPr="00694B1F" w:rsidRDefault="00EE7C43" w:rsidP="002B6EA6">
            <w:pPr>
              <w:jc w:val="center"/>
              <w:rPr>
                <w:rFonts w:cstheme="minorHAnsi"/>
              </w:rPr>
            </w:pPr>
          </w:p>
        </w:tc>
        <w:tc>
          <w:tcPr>
            <w:tcW w:w="771" w:type="pct"/>
          </w:tcPr>
          <w:p w14:paraId="10CB18C5" w14:textId="77777777" w:rsidR="00EE7C43" w:rsidRPr="00694B1F" w:rsidRDefault="00EE7C43" w:rsidP="002B6EA6">
            <w:pPr>
              <w:rPr>
                <w:rFonts w:cstheme="minorHAnsi"/>
              </w:rPr>
            </w:pPr>
            <w:r w:rsidRPr="00694B1F">
              <w:rPr>
                <w:rFonts w:cstheme="minorHAnsi"/>
              </w:rPr>
              <w:t>3</w:t>
            </w:r>
          </w:p>
        </w:tc>
        <w:tc>
          <w:tcPr>
            <w:tcW w:w="1848" w:type="pct"/>
          </w:tcPr>
          <w:p w14:paraId="5A8206D9" w14:textId="77777777" w:rsidR="00EE7C43" w:rsidRPr="00694B1F" w:rsidRDefault="00EE7C43" w:rsidP="002B6EA6">
            <w:pPr>
              <w:rPr>
                <w:rFonts w:cstheme="minorHAnsi"/>
              </w:rPr>
            </w:pPr>
            <w:r w:rsidRPr="00694B1F">
              <w:rPr>
                <w:rFonts w:cstheme="minorHAnsi"/>
              </w:rPr>
              <w:t>(economic adj2 model*).mp.</w:t>
            </w:r>
          </w:p>
        </w:tc>
        <w:tc>
          <w:tcPr>
            <w:tcW w:w="815" w:type="pct"/>
          </w:tcPr>
          <w:p w14:paraId="494D9609" w14:textId="77777777" w:rsidR="00EE7C43" w:rsidRPr="00694B1F" w:rsidRDefault="00EE7C43" w:rsidP="002B6EA6">
            <w:pPr>
              <w:rPr>
                <w:rFonts w:cstheme="minorHAnsi"/>
              </w:rPr>
            </w:pPr>
            <w:r w:rsidRPr="00694B1F">
              <w:rPr>
                <w:rFonts w:cstheme="minorHAnsi"/>
              </w:rPr>
              <w:t>15528</w:t>
            </w:r>
          </w:p>
        </w:tc>
      </w:tr>
      <w:tr w:rsidR="00EE7C43" w:rsidRPr="00694B1F" w14:paraId="152F586D" w14:textId="77777777" w:rsidTr="002B6EA6">
        <w:trPr>
          <w:trHeight w:val="58"/>
          <w:jc w:val="center"/>
        </w:trPr>
        <w:tc>
          <w:tcPr>
            <w:tcW w:w="1566" w:type="pct"/>
            <w:vMerge/>
          </w:tcPr>
          <w:p w14:paraId="4D48B041" w14:textId="77777777" w:rsidR="00EE7C43" w:rsidRPr="00694B1F" w:rsidRDefault="00EE7C43" w:rsidP="002B6EA6">
            <w:pPr>
              <w:jc w:val="center"/>
              <w:rPr>
                <w:rFonts w:cstheme="minorHAnsi"/>
              </w:rPr>
            </w:pPr>
          </w:p>
        </w:tc>
        <w:tc>
          <w:tcPr>
            <w:tcW w:w="771" w:type="pct"/>
          </w:tcPr>
          <w:p w14:paraId="789E844D" w14:textId="77777777" w:rsidR="00EE7C43" w:rsidRPr="00694B1F" w:rsidRDefault="00EE7C43" w:rsidP="002B6EA6">
            <w:pPr>
              <w:rPr>
                <w:rFonts w:cstheme="minorHAnsi"/>
              </w:rPr>
            </w:pPr>
            <w:r w:rsidRPr="00694B1F">
              <w:rPr>
                <w:rFonts w:cstheme="minorHAnsi"/>
              </w:rPr>
              <w:t>4</w:t>
            </w:r>
          </w:p>
        </w:tc>
        <w:tc>
          <w:tcPr>
            <w:tcW w:w="1848" w:type="pct"/>
          </w:tcPr>
          <w:p w14:paraId="7446843E" w14:textId="77777777" w:rsidR="00EE7C43" w:rsidRPr="00694B1F" w:rsidRDefault="00EE7C43" w:rsidP="002B6EA6">
            <w:pPr>
              <w:rPr>
                <w:rFonts w:cstheme="minorHAnsi"/>
              </w:rPr>
            </w:pPr>
            <w:r w:rsidRPr="00694B1F">
              <w:rPr>
                <w:rFonts w:cstheme="minorHAnsi"/>
              </w:rPr>
              <w:t>(cost minimi* or cost-utilit* or health utilit* or economic evaluation* or economic review* or cost outcome* or cost analys?s or economic analys?s or budget* impact analys?s).ti,ab,kf.</w:t>
            </w:r>
          </w:p>
        </w:tc>
        <w:tc>
          <w:tcPr>
            <w:tcW w:w="815" w:type="pct"/>
          </w:tcPr>
          <w:p w14:paraId="504C2B8B" w14:textId="77777777" w:rsidR="00EE7C43" w:rsidRPr="00694B1F" w:rsidRDefault="00EE7C43" w:rsidP="002B6EA6">
            <w:pPr>
              <w:rPr>
                <w:rFonts w:cstheme="minorHAnsi"/>
              </w:rPr>
            </w:pPr>
            <w:r w:rsidRPr="00694B1F">
              <w:rPr>
                <w:rFonts w:cstheme="minorHAnsi"/>
              </w:rPr>
              <w:t>45382</w:t>
            </w:r>
          </w:p>
        </w:tc>
      </w:tr>
      <w:tr w:rsidR="00EE7C43" w:rsidRPr="00694B1F" w14:paraId="788463C6" w14:textId="77777777" w:rsidTr="002B6EA6">
        <w:trPr>
          <w:trHeight w:val="58"/>
          <w:jc w:val="center"/>
        </w:trPr>
        <w:tc>
          <w:tcPr>
            <w:tcW w:w="1566" w:type="pct"/>
            <w:vMerge/>
          </w:tcPr>
          <w:p w14:paraId="54601AC6" w14:textId="77777777" w:rsidR="00EE7C43" w:rsidRPr="00694B1F" w:rsidRDefault="00EE7C43" w:rsidP="002B6EA6">
            <w:pPr>
              <w:jc w:val="center"/>
              <w:rPr>
                <w:rFonts w:cstheme="minorHAnsi"/>
              </w:rPr>
            </w:pPr>
          </w:p>
        </w:tc>
        <w:tc>
          <w:tcPr>
            <w:tcW w:w="771" w:type="pct"/>
          </w:tcPr>
          <w:p w14:paraId="05EFFB38" w14:textId="77777777" w:rsidR="00EE7C43" w:rsidRPr="00694B1F" w:rsidRDefault="00EE7C43" w:rsidP="002B6EA6">
            <w:pPr>
              <w:rPr>
                <w:rFonts w:cstheme="minorHAnsi"/>
              </w:rPr>
            </w:pPr>
            <w:r w:rsidRPr="00694B1F">
              <w:rPr>
                <w:rFonts w:cstheme="minorHAnsi"/>
              </w:rPr>
              <w:t>5</w:t>
            </w:r>
          </w:p>
        </w:tc>
        <w:tc>
          <w:tcPr>
            <w:tcW w:w="1848" w:type="pct"/>
          </w:tcPr>
          <w:p w14:paraId="62854C4A" w14:textId="77777777" w:rsidR="00EE7C43" w:rsidRPr="00694B1F" w:rsidRDefault="00EE7C43" w:rsidP="002B6EA6">
            <w:pPr>
              <w:rPr>
                <w:rFonts w:cstheme="minorHAnsi"/>
              </w:rPr>
            </w:pPr>
            <w:r w:rsidRPr="00694B1F">
              <w:rPr>
                <w:rFonts w:cstheme="minorHAnsi"/>
              </w:rPr>
              <w:t>(cost-effective* or pharmacoeconomic* or pharmaco-economic* or cost-benefit or costs).ti,kf.</w:t>
            </w:r>
          </w:p>
        </w:tc>
        <w:tc>
          <w:tcPr>
            <w:tcW w:w="815" w:type="pct"/>
          </w:tcPr>
          <w:p w14:paraId="2ECC8E86" w14:textId="77777777" w:rsidR="00EE7C43" w:rsidRPr="00694B1F" w:rsidRDefault="00EE7C43" w:rsidP="002B6EA6">
            <w:pPr>
              <w:rPr>
                <w:rFonts w:cstheme="minorHAnsi"/>
              </w:rPr>
            </w:pPr>
            <w:r w:rsidRPr="00694B1F">
              <w:rPr>
                <w:rFonts w:cstheme="minorHAnsi"/>
              </w:rPr>
              <w:t>92372</w:t>
            </w:r>
          </w:p>
        </w:tc>
      </w:tr>
      <w:tr w:rsidR="00EE7C43" w:rsidRPr="00694B1F" w14:paraId="057E6A3A" w14:textId="77777777" w:rsidTr="002B6EA6">
        <w:trPr>
          <w:trHeight w:val="58"/>
          <w:jc w:val="center"/>
        </w:trPr>
        <w:tc>
          <w:tcPr>
            <w:tcW w:w="1566" w:type="pct"/>
            <w:vMerge/>
          </w:tcPr>
          <w:p w14:paraId="09F48C82" w14:textId="77777777" w:rsidR="00EE7C43" w:rsidRPr="00694B1F" w:rsidRDefault="00EE7C43" w:rsidP="002B6EA6">
            <w:pPr>
              <w:jc w:val="center"/>
              <w:rPr>
                <w:rFonts w:cstheme="minorHAnsi"/>
              </w:rPr>
            </w:pPr>
          </w:p>
        </w:tc>
        <w:tc>
          <w:tcPr>
            <w:tcW w:w="771" w:type="pct"/>
          </w:tcPr>
          <w:p w14:paraId="05BF0829" w14:textId="77777777" w:rsidR="00EE7C43" w:rsidRPr="00694B1F" w:rsidRDefault="00EE7C43" w:rsidP="002B6EA6">
            <w:pPr>
              <w:rPr>
                <w:rFonts w:cstheme="minorHAnsi"/>
              </w:rPr>
            </w:pPr>
            <w:r w:rsidRPr="00694B1F">
              <w:rPr>
                <w:rFonts w:cstheme="minorHAnsi"/>
              </w:rPr>
              <w:t>6</w:t>
            </w:r>
          </w:p>
        </w:tc>
        <w:tc>
          <w:tcPr>
            <w:tcW w:w="1848" w:type="pct"/>
          </w:tcPr>
          <w:p w14:paraId="0CA8B177" w14:textId="77777777" w:rsidR="00EE7C43" w:rsidRPr="00694B1F" w:rsidRDefault="00EE7C43" w:rsidP="002B6EA6">
            <w:pPr>
              <w:rPr>
                <w:rFonts w:cstheme="minorHAnsi"/>
              </w:rPr>
            </w:pPr>
            <w:r w:rsidRPr="00694B1F">
              <w:rPr>
                <w:rFonts w:cstheme="minorHAnsi"/>
              </w:rPr>
              <w:t>(life year or life years or qaly* or cost-benefit analys?s or cost-effectiveness analys?s).ab,kf.</w:t>
            </w:r>
          </w:p>
        </w:tc>
        <w:tc>
          <w:tcPr>
            <w:tcW w:w="815" w:type="pct"/>
          </w:tcPr>
          <w:p w14:paraId="3EACC7EB" w14:textId="77777777" w:rsidR="00EE7C43" w:rsidRPr="00694B1F" w:rsidRDefault="00EE7C43" w:rsidP="002B6EA6">
            <w:pPr>
              <w:rPr>
                <w:rFonts w:cstheme="minorHAnsi"/>
              </w:rPr>
            </w:pPr>
            <w:r w:rsidRPr="00694B1F">
              <w:rPr>
                <w:rFonts w:cstheme="minorHAnsi"/>
              </w:rPr>
              <w:t>42502</w:t>
            </w:r>
          </w:p>
        </w:tc>
      </w:tr>
      <w:tr w:rsidR="00EE7C43" w:rsidRPr="00694B1F" w14:paraId="0475DA81" w14:textId="77777777" w:rsidTr="002B6EA6">
        <w:trPr>
          <w:trHeight w:val="58"/>
          <w:jc w:val="center"/>
        </w:trPr>
        <w:tc>
          <w:tcPr>
            <w:tcW w:w="1566" w:type="pct"/>
            <w:vMerge/>
          </w:tcPr>
          <w:p w14:paraId="5DBDDD1B" w14:textId="77777777" w:rsidR="00EE7C43" w:rsidRPr="00694B1F" w:rsidRDefault="00EE7C43" w:rsidP="002B6EA6">
            <w:pPr>
              <w:jc w:val="center"/>
              <w:rPr>
                <w:rFonts w:cstheme="minorHAnsi"/>
              </w:rPr>
            </w:pPr>
          </w:p>
        </w:tc>
        <w:tc>
          <w:tcPr>
            <w:tcW w:w="771" w:type="pct"/>
          </w:tcPr>
          <w:p w14:paraId="57D82AD3" w14:textId="77777777" w:rsidR="00EE7C43" w:rsidRPr="00694B1F" w:rsidRDefault="00EE7C43" w:rsidP="002B6EA6">
            <w:pPr>
              <w:rPr>
                <w:rFonts w:cstheme="minorHAnsi"/>
              </w:rPr>
            </w:pPr>
            <w:r w:rsidRPr="00694B1F">
              <w:rPr>
                <w:rFonts w:cstheme="minorHAnsi"/>
              </w:rPr>
              <w:t>7</w:t>
            </w:r>
          </w:p>
        </w:tc>
        <w:tc>
          <w:tcPr>
            <w:tcW w:w="1848" w:type="pct"/>
          </w:tcPr>
          <w:p w14:paraId="1AEFCE93" w14:textId="77777777" w:rsidR="00EE7C43" w:rsidRPr="00694B1F" w:rsidRDefault="00EE7C43" w:rsidP="002B6EA6">
            <w:pPr>
              <w:rPr>
                <w:rFonts w:cstheme="minorHAnsi"/>
              </w:rPr>
            </w:pPr>
            <w:r w:rsidRPr="00694B1F">
              <w:rPr>
                <w:rFonts w:cstheme="minorHAnsi"/>
              </w:rPr>
              <w:t>or/1-6</w:t>
            </w:r>
          </w:p>
        </w:tc>
        <w:tc>
          <w:tcPr>
            <w:tcW w:w="815" w:type="pct"/>
          </w:tcPr>
          <w:p w14:paraId="7CD4A2C8" w14:textId="77777777" w:rsidR="00EE7C43" w:rsidRPr="00694B1F" w:rsidRDefault="00EE7C43" w:rsidP="002B6EA6">
            <w:pPr>
              <w:rPr>
                <w:rFonts w:cstheme="minorHAnsi"/>
              </w:rPr>
            </w:pPr>
            <w:r w:rsidRPr="00694B1F">
              <w:rPr>
                <w:rFonts w:cstheme="minorHAnsi"/>
              </w:rPr>
              <w:t>205908</w:t>
            </w:r>
          </w:p>
        </w:tc>
      </w:tr>
      <w:tr w:rsidR="00EE7C43" w:rsidRPr="00694B1F" w14:paraId="059E3265" w14:textId="77777777" w:rsidTr="002B6EA6">
        <w:trPr>
          <w:jc w:val="center"/>
        </w:trPr>
        <w:tc>
          <w:tcPr>
            <w:tcW w:w="1566" w:type="pct"/>
          </w:tcPr>
          <w:p w14:paraId="384C467A" w14:textId="77777777" w:rsidR="00EE7C43" w:rsidRPr="00694B1F" w:rsidRDefault="00EE7C43" w:rsidP="002B6EA6">
            <w:pPr>
              <w:jc w:val="center"/>
              <w:rPr>
                <w:rFonts w:eastAsia="Times New Roman"/>
              </w:rPr>
            </w:pPr>
            <w:r w:rsidRPr="00694B1F">
              <w:rPr>
                <w:rFonts w:eastAsia="Times New Roman"/>
              </w:rPr>
              <w:t>Amyotrophic lateral sclerosis (ALS)</w:t>
            </w:r>
          </w:p>
          <w:p w14:paraId="61389853" w14:textId="77777777" w:rsidR="00EE7C43" w:rsidRPr="00694B1F" w:rsidRDefault="00EE7C43" w:rsidP="002B6EA6">
            <w:pPr>
              <w:pStyle w:val="ListParagraph"/>
              <w:spacing w:line="240" w:lineRule="auto"/>
              <w:contextualSpacing w:val="0"/>
              <w:jc w:val="center"/>
            </w:pPr>
          </w:p>
        </w:tc>
        <w:tc>
          <w:tcPr>
            <w:tcW w:w="771" w:type="pct"/>
          </w:tcPr>
          <w:p w14:paraId="53389878" w14:textId="77777777" w:rsidR="00EE7C43" w:rsidRPr="00694B1F" w:rsidRDefault="00EE7C43" w:rsidP="002B6EA6">
            <w:r w:rsidRPr="00694B1F">
              <w:t>8</w:t>
            </w:r>
          </w:p>
        </w:tc>
        <w:tc>
          <w:tcPr>
            <w:tcW w:w="1848" w:type="pct"/>
          </w:tcPr>
          <w:p w14:paraId="3D3E1826" w14:textId="77777777" w:rsidR="00EE7C43" w:rsidRPr="00694B1F" w:rsidRDefault="00EE7C43" w:rsidP="002B6EA6">
            <w:r w:rsidRPr="00694B1F">
              <w:t>Amyotrophic Lateral Sclerosis.ti. or *Amyotrophic Lateral Sclerosis/</w:t>
            </w:r>
          </w:p>
        </w:tc>
        <w:tc>
          <w:tcPr>
            <w:tcW w:w="815" w:type="pct"/>
          </w:tcPr>
          <w:p w14:paraId="12313A81" w14:textId="77777777" w:rsidR="00EE7C43" w:rsidRPr="00694B1F" w:rsidRDefault="00EE7C43" w:rsidP="002B6EA6">
            <w:r w:rsidRPr="00694B1F">
              <w:t>23401</w:t>
            </w:r>
          </w:p>
        </w:tc>
      </w:tr>
      <w:tr w:rsidR="00EE7C43" w:rsidRPr="00694B1F" w14:paraId="05E23C54" w14:textId="77777777" w:rsidTr="002B6EA6">
        <w:trPr>
          <w:jc w:val="center"/>
        </w:trPr>
        <w:tc>
          <w:tcPr>
            <w:tcW w:w="1566" w:type="pct"/>
          </w:tcPr>
          <w:p w14:paraId="210003C4" w14:textId="77777777" w:rsidR="00EE7C43" w:rsidRPr="00694B1F" w:rsidRDefault="00EE7C43" w:rsidP="002B6EA6">
            <w:pPr>
              <w:jc w:val="center"/>
              <w:rPr>
                <w:rFonts w:eastAsia="Times New Roman"/>
              </w:rPr>
            </w:pPr>
            <w:r w:rsidRPr="00694B1F">
              <w:rPr>
                <w:rFonts w:eastAsia="Times New Roman"/>
              </w:rPr>
              <w:t>Multiple sclerosis (MS)</w:t>
            </w:r>
          </w:p>
          <w:p w14:paraId="189D3D17" w14:textId="77777777" w:rsidR="00EE7C43" w:rsidRPr="00694B1F" w:rsidRDefault="00EE7C43" w:rsidP="002B6EA6">
            <w:pPr>
              <w:jc w:val="center"/>
            </w:pPr>
          </w:p>
        </w:tc>
        <w:tc>
          <w:tcPr>
            <w:tcW w:w="771" w:type="pct"/>
          </w:tcPr>
          <w:p w14:paraId="633D4863" w14:textId="77777777" w:rsidR="00EE7C43" w:rsidRPr="00694B1F" w:rsidRDefault="00EE7C43" w:rsidP="002B6EA6">
            <w:r w:rsidRPr="00694B1F">
              <w:t>9</w:t>
            </w:r>
          </w:p>
        </w:tc>
        <w:tc>
          <w:tcPr>
            <w:tcW w:w="1848" w:type="pct"/>
          </w:tcPr>
          <w:p w14:paraId="410EDE2C" w14:textId="77777777" w:rsidR="00EE7C43" w:rsidRPr="00694B1F" w:rsidRDefault="00EE7C43" w:rsidP="002B6EA6">
            <w:r w:rsidRPr="00694B1F">
              <w:t>multiple sclerosis.ti. or *Multiple Sclerosis/</w:t>
            </w:r>
          </w:p>
        </w:tc>
        <w:tc>
          <w:tcPr>
            <w:tcW w:w="815" w:type="pct"/>
          </w:tcPr>
          <w:p w14:paraId="726E2083" w14:textId="77777777" w:rsidR="00EE7C43" w:rsidRPr="00694B1F" w:rsidRDefault="00EE7C43" w:rsidP="002B6EA6">
            <w:r w:rsidRPr="00694B1F">
              <w:t>71000</w:t>
            </w:r>
          </w:p>
        </w:tc>
      </w:tr>
      <w:tr w:rsidR="00EE7C43" w:rsidRPr="00694B1F" w14:paraId="23368C82" w14:textId="77777777" w:rsidTr="002B6EA6">
        <w:trPr>
          <w:jc w:val="center"/>
        </w:trPr>
        <w:tc>
          <w:tcPr>
            <w:tcW w:w="1566" w:type="pct"/>
          </w:tcPr>
          <w:p w14:paraId="53310402" w14:textId="77777777" w:rsidR="00EE7C43" w:rsidRPr="00694B1F" w:rsidRDefault="00EE7C43" w:rsidP="002B6EA6">
            <w:pPr>
              <w:jc w:val="center"/>
              <w:rPr>
                <w:rFonts w:eastAsia="Times New Roman"/>
              </w:rPr>
            </w:pPr>
            <w:r w:rsidRPr="00694B1F">
              <w:rPr>
                <w:rFonts w:eastAsia="Times New Roman"/>
              </w:rPr>
              <w:t>Loss of ambulation through e.g., late-stage Parkinson disease or spinal cord injury</w:t>
            </w:r>
          </w:p>
        </w:tc>
        <w:tc>
          <w:tcPr>
            <w:tcW w:w="771" w:type="pct"/>
          </w:tcPr>
          <w:p w14:paraId="1A73A1FC" w14:textId="77777777" w:rsidR="00EE7C43" w:rsidRPr="00694B1F" w:rsidRDefault="00EE7C43" w:rsidP="002B6EA6">
            <w:r w:rsidRPr="00694B1F">
              <w:t>10</w:t>
            </w:r>
          </w:p>
        </w:tc>
        <w:tc>
          <w:tcPr>
            <w:tcW w:w="1848" w:type="pct"/>
          </w:tcPr>
          <w:p w14:paraId="611A118B" w14:textId="77777777" w:rsidR="00EE7C43" w:rsidRPr="00694B1F" w:rsidRDefault="00EE7C43" w:rsidP="002B6EA6">
            <w:r w:rsidRPr="00694B1F">
              <w:t>(Parkinson Disease/ or spinal cord injuries/) AND (gait disorders, neurological/ or ambulation/ or walking/ or mobility limitation/)</w:t>
            </w:r>
          </w:p>
        </w:tc>
        <w:tc>
          <w:tcPr>
            <w:tcW w:w="815" w:type="pct"/>
          </w:tcPr>
          <w:p w14:paraId="401FE8E6" w14:textId="77777777" w:rsidR="00EE7C43" w:rsidRPr="00694B1F" w:rsidRDefault="00EE7C43" w:rsidP="002B6EA6">
            <w:r w:rsidRPr="00694B1F">
              <w:t>2179</w:t>
            </w:r>
          </w:p>
        </w:tc>
      </w:tr>
      <w:tr w:rsidR="00EE7C43" w:rsidRPr="00694B1F" w14:paraId="40C5997E" w14:textId="77777777" w:rsidTr="002B6EA6">
        <w:trPr>
          <w:jc w:val="center"/>
        </w:trPr>
        <w:tc>
          <w:tcPr>
            <w:tcW w:w="1566" w:type="pct"/>
          </w:tcPr>
          <w:p w14:paraId="7EB91F9B" w14:textId="77777777" w:rsidR="00EE7C43" w:rsidRPr="00694B1F" w:rsidRDefault="00EE7C43" w:rsidP="002B6EA6">
            <w:pPr>
              <w:jc w:val="center"/>
              <w:rPr>
                <w:rFonts w:eastAsia="Times New Roman"/>
              </w:rPr>
            </w:pPr>
            <w:r w:rsidRPr="00694B1F">
              <w:rPr>
                <w:rFonts w:eastAsia="Times New Roman"/>
              </w:rPr>
              <w:t>Combining diseases</w:t>
            </w:r>
          </w:p>
        </w:tc>
        <w:tc>
          <w:tcPr>
            <w:tcW w:w="771" w:type="pct"/>
          </w:tcPr>
          <w:p w14:paraId="1EFE68FC" w14:textId="77777777" w:rsidR="00EE7C43" w:rsidRPr="00694B1F" w:rsidRDefault="00EE7C43" w:rsidP="002B6EA6">
            <w:r w:rsidRPr="00694B1F">
              <w:t>11</w:t>
            </w:r>
          </w:p>
        </w:tc>
        <w:tc>
          <w:tcPr>
            <w:tcW w:w="1848" w:type="pct"/>
          </w:tcPr>
          <w:p w14:paraId="210E3FC6" w14:textId="77777777" w:rsidR="00EE7C43" w:rsidRPr="00694B1F" w:rsidRDefault="00EE7C43" w:rsidP="002B6EA6">
            <w:r w:rsidRPr="00694B1F">
              <w:t>or/8-10</w:t>
            </w:r>
          </w:p>
        </w:tc>
        <w:tc>
          <w:tcPr>
            <w:tcW w:w="815" w:type="pct"/>
          </w:tcPr>
          <w:p w14:paraId="3AB1598F" w14:textId="77777777" w:rsidR="00EE7C43" w:rsidRPr="00694B1F" w:rsidRDefault="00EE7C43" w:rsidP="002B6EA6">
            <w:r w:rsidRPr="00694B1F">
              <w:t>96365</w:t>
            </w:r>
          </w:p>
        </w:tc>
      </w:tr>
      <w:tr w:rsidR="00EE7C43" w:rsidRPr="00694B1F" w14:paraId="4B715E05" w14:textId="77777777" w:rsidTr="002B6EA6">
        <w:trPr>
          <w:jc w:val="center"/>
        </w:trPr>
        <w:tc>
          <w:tcPr>
            <w:tcW w:w="1566" w:type="pct"/>
          </w:tcPr>
          <w:p w14:paraId="779E48BE" w14:textId="77777777" w:rsidR="00EE7C43" w:rsidRPr="00694B1F" w:rsidRDefault="00EE7C43" w:rsidP="002B6EA6">
            <w:pPr>
              <w:jc w:val="center"/>
            </w:pPr>
            <w:r w:rsidRPr="00694B1F">
              <w:t>Combining searches</w:t>
            </w:r>
          </w:p>
        </w:tc>
        <w:tc>
          <w:tcPr>
            <w:tcW w:w="771" w:type="pct"/>
          </w:tcPr>
          <w:p w14:paraId="0E59964A" w14:textId="77777777" w:rsidR="00EE7C43" w:rsidRPr="00694B1F" w:rsidRDefault="00EE7C43" w:rsidP="002B6EA6">
            <w:r w:rsidRPr="00694B1F">
              <w:t>12</w:t>
            </w:r>
          </w:p>
        </w:tc>
        <w:tc>
          <w:tcPr>
            <w:tcW w:w="1848" w:type="pct"/>
          </w:tcPr>
          <w:p w14:paraId="1DE752B3" w14:textId="77777777" w:rsidR="00EE7C43" w:rsidRPr="00694B1F" w:rsidRDefault="00EE7C43" w:rsidP="002B6EA6">
            <w:pPr>
              <w:rPr>
                <w:rFonts w:cstheme="minorHAnsi"/>
              </w:rPr>
            </w:pPr>
            <w:r w:rsidRPr="00694B1F">
              <w:rPr>
                <w:rFonts w:cstheme="minorHAnsi"/>
              </w:rPr>
              <w:t>7 and 11</w:t>
            </w:r>
          </w:p>
        </w:tc>
        <w:tc>
          <w:tcPr>
            <w:tcW w:w="815" w:type="pct"/>
          </w:tcPr>
          <w:p w14:paraId="4E5C713F"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871</w:t>
            </w:r>
          </w:p>
        </w:tc>
      </w:tr>
      <w:tr w:rsidR="00EE7C43" w:rsidRPr="00694B1F" w14:paraId="0DB0B86B" w14:textId="77777777" w:rsidTr="002B6EA6">
        <w:trPr>
          <w:jc w:val="center"/>
        </w:trPr>
        <w:tc>
          <w:tcPr>
            <w:tcW w:w="1566" w:type="pct"/>
          </w:tcPr>
          <w:p w14:paraId="5730C161" w14:textId="77777777" w:rsidR="00EE7C43" w:rsidRPr="00694B1F" w:rsidRDefault="00EE7C43" w:rsidP="002B6EA6">
            <w:pPr>
              <w:jc w:val="center"/>
            </w:pPr>
            <w:r w:rsidRPr="00694B1F">
              <w:t>Total (last 5 years)</w:t>
            </w:r>
          </w:p>
        </w:tc>
        <w:tc>
          <w:tcPr>
            <w:tcW w:w="771" w:type="pct"/>
          </w:tcPr>
          <w:p w14:paraId="04777EBC" w14:textId="77777777" w:rsidR="00EE7C43" w:rsidRPr="00694B1F" w:rsidRDefault="00EE7C43" w:rsidP="002B6EA6">
            <w:r w:rsidRPr="00694B1F">
              <w:t>13</w:t>
            </w:r>
          </w:p>
        </w:tc>
        <w:tc>
          <w:tcPr>
            <w:tcW w:w="1848" w:type="pct"/>
          </w:tcPr>
          <w:p w14:paraId="77459343" w14:textId="77777777" w:rsidR="00EE7C43" w:rsidRPr="00694B1F" w:rsidRDefault="00EE7C43" w:rsidP="002B6EA6">
            <w:pPr>
              <w:rPr>
                <w:rFonts w:cstheme="minorHAnsi"/>
              </w:rPr>
            </w:pPr>
            <w:r w:rsidRPr="00694B1F">
              <w:rPr>
                <w:rFonts w:cstheme="minorHAnsi"/>
              </w:rPr>
              <w:t>12 and 2019:2024.(sa_year).</w:t>
            </w:r>
          </w:p>
        </w:tc>
        <w:tc>
          <w:tcPr>
            <w:tcW w:w="815" w:type="pct"/>
          </w:tcPr>
          <w:p w14:paraId="432F6E8C"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297</w:t>
            </w:r>
          </w:p>
        </w:tc>
      </w:tr>
      <w:tr w:rsidR="00EE7C43" w:rsidRPr="00694B1F" w14:paraId="16154B8D" w14:textId="77777777" w:rsidTr="002B6EA6">
        <w:trPr>
          <w:jc w:val="center"/>
        </w:trPr>
        <w:tc>
          <w:tcPr>
            <w:tcW w:w="1566" w:type="pct"/>
          </w:tcPr>
          <w:p w14:paraId="4F9FA641" w14:textId="77777777" w:rsidR="00EE7C43" w:rsidRPr="00694B1F" w:rsidRDefault="00EE7C43" w:rsidP="002B6EA6">
            <w:pPr>
              <w:jc w:val="center"/>
            </w:pPr>
            <w:r w:rsidRPr="00694B1F">
              <w:t>Total (journal articles)</w:t>
            </w:r>
          </w:p>
        </w:tc>
        <w:tc>
          <w:tcPr>
            <w:tcW w:w="771" w:type="pct"/>
          </w:tcPr>
          <w:p w14:paraId="3AB9ED18" w14:textId="77777777" w:rsidR="00EE7C43" w:rsidRPr="00694B1F" w:rsidRDefault="00EE7C43" w:rsidP="002B6EA6">
            <w:r w:rsidRPr="00694B1F">
              <w:t>14</w:t>
            </w:r>
          </w:p>
        </w:tc>
        <w:tc>
          <w:tcPr>
            <w:tcW w:w="1848" w:type="pct"/>
          </w:tcPr>
          <w:p w14:paraId="09C997A0" w14:textId="77777777" w:rsidR="00EE7C43" w:rsidRPr="00694B1F" w:rsidRDefault="00EE7C43" w:rsidP="002B6EA6">
            <w:pPr>
              <w:rPr>
                <w:rFonts w:cstheme="minorHAnsi"/>
              </w:rPr>
            </w:pPr>
            <w:r w:rsidRPr="00694B1F">
              <w:rPr>
                <w:rFonts w:cstheme="minorHAnsi"/>
              </w:rPr>
              <w:t>Limit 13 to journal article</w:t>
            </w:r>
          </w:p>
        </w:tc>
        <w:tc>
          <w:tcPr>
            <w:tcW w:w="815" w:type="pct"/>
          </w:tcPr>
          <w:p w14:paraId="15CA89CD"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287</w:t>
            </w:r>
          </w:p>
        </w:tc>
      </w:tr>
    </w:tbl>
    <w:p w14:paraId="4A001E0A" w14:textId="77777777" w:rsidR="00EE7C43" w:rsidRPr="00694B1F" w:rsidRDefault="00EE7C43" w:rsidP="00EE7C43"/>
    <w:p w14:paraId="018D39DB" w14:textId="4ED0010C"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6</w:t>
      </w:r>
      <w:r w:rsidRPr="00694B1F">
        <w:fldChar w:fldCharType="end"/>
      </w:r>
      <w:r w:rsidRPr="00694B1F">
        <w:t>: EMBASE (1974 to 2024 Week 19) targeted searches on Ovid platform for economic evaluations and rare-disease analogues performed on the 14th of May 2024.</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4E3EE831" w14:textId="77777777" w:rsidTr="002B6EA6">
        <w:trPr>
          <w:jc w:val="center"/>
        </w:trPr>
        <w:tc>
          <w:tcPr>
            <w:tcW w:w="1566" w:type="pct"/>
          </w:tcPr>
          <w:p w14:paraId="21F14055" w14:textId="77777777" w:rsidR="00EE7C43" w:rsidRPr="00694B1F" w:rsidRDefault="00EE7C43" w:rsidP="002B6EA6">
            <w:pPr>
              <w:jc w:val="center"/>
              <w:rPr>
                <w:b/>
                <w:bCs/>
              </w:rPr>
            </w:pPr>
            <w:r w:rsidRPr="00694B1F">
              <w:rPr>
                <w:b/>
                <w:bCs/>
              </w:rPr>
              <w:t>Topic</w:t>
            </w:r>
          </w:p>
        </w:tc>
        <w:tc>
          <w:tcPr>
            <w:tcW w:w="771" w:type="pct"/>
          </w:tcPr>
          <w:p w14:paraId="3F3DB214" w14:textId="77777777" w:rsidR="00EE7C43" w:rsidRPr="00694B1F" w:rsidRDefault="00EE7C43" w:rsidP="002B6EA6">
            <w:pPr>
              <w:jc w:val="center"/>
              <w:rPr>
                <w:b/>
                <w:bCs/>
              </w:rPr>
            </w:pPr>
            <w:r w:rsidRPr="00694B1F">
              <w:rPr>
                <w:b/>
                <w:bCs/>
              </w:rPr>
              <w:t xml:space="preserve">Number </w:t>
            </w:r>
          </w:p>
        </w:tc>
        <w:tc>
          <w:tcPr>
            <w:tcW w:w="1848" w:type="pct"/>
          </w:tcPr>
          <w:p w14:paraId="3CE58D42" w14:textId="77777777" w:rsidR="00EE7C43" w:rsidRPr="00694B1F" w:rsidRDefault="00EE7C43" w:rsidP="002B6EA6">
            <w:pPr>
              <w:jc w:val="center"/>
              <w:rPr>
                <w:b/>
                <w:bCs/>
              </w:rPr>
            </w:pPr>
            <w:r w:rsidRPr="00694B1F">
              <w:rPr>
                <w:b/>
                <w:bCs/>
              </w:rPr>
              <w:t>Search</w:t>
            </w:r>
          </w:p>
        </w:tc>
        <w:tc>
          <w:tcPr>
            <w:tcW w:w="815" w:type="pct"/>
          </w:tcPr>
          <w:p w14:paraId="4D68F2FE" w14:textId="77777777" w:rsidR="00EE7C43" w:rsidRPr="00694B1F" w:rsidRDefault="00EE7C43" w:rsidP="002B6EA6">
            <w:pPr>
              <w:jc w:val="center"/>
              <w:rPr>
                <w:b/>
                <w:bCs/>
              </w:rPr>
            </w:pPr>
            <w:r w:rsidRPr="00694B1F">
              <w:rPr>
                <w:b/>
                <w:bCs/>
              </w:rPr>
              <w:t>Hits</w:t>
            </w:r>
          </w:p>
        </w:tc>
      </w:tr>
      <w:tr w:rsidR="00EE7C43" w:rsidRPr="00694B1F" w14:paraId="0517787A" w14:textId="77777777" w:rsidTr="002B6EA6">
        <w:trPr>
          <w:trHeight w:val="74"/>
          <w:jc w:val="center"/>
        </w:trPr>
        <w:tc>
          <w:tcPr>
            <w:tcW w:w="1566" w:type="pct"/>
            <w:vMerge w:val="restart"/>
          </w:tcPr>
          <w:p w14:paraId="5E5E8B8C" w14:textId="77777777" w:rsidR="00EE7C43" w:rsidRPr="00694B1F" w:rsidRDefault="00EE7C43" w:rsidP="002B6EA6">
            <w:pPr>
              <w:jc w:val="center"/>
              <w:rPr>
                <w:rFonts w:cstheme="minorHAnsi"/>
              </w:rPr>
            </w:pPr>
          </w:p>
          <w:p w14:paraId="6C1C5B57" w14:textId="77777777" w:rsidR="00EE7C43" w:rsidRPr="00694B1F" w:rsidRDefault="00EE7C43" w:rsidP="002B6EA6">
            <w:pPr>
              <w:jc w:val="center"/>
              <w:rPr>
                <w:rFonts w:cstheme="minorHAnsi"/>
              </w:rPr>
            </w:pPr>
            <w:r w:rsidRPr="00694B1F">
              <w:rPr>
                <w:rFonts w:cstheme="minorHAnsi"/>
              </w:rPr>
              <w:t>Economic evaluations – narrow search</w:t>
            </w:r>
          </w:p>
        </w:tc>
        <w:tc>
          <w:tcPr>
            <w:tcW w:w="771" w:type="pct"/>
          </w:tcPr>
          <w:p w14:paraId="16E8FE83" w14:textId="77777777" w:rsidR="00EE7C43" w:rsidRPr="00694B1F" w:rsidRDefault="00EE7C43" w:rsidP="002B6EA6">
            <w:pPr>
              <w:rPr>
                <w:rFonts w:cstheme="minorHAnsi"/>
              </w:rPr>
            </w:pPr>
            <w:r w:rsidRPr="00694B1F">
              <w:rPr>
                <w:rFonts w:cstheme="minorHAnsi"/>
              </w:rPr>
              <w:t>1</w:t>
            </w:r>
          </w:p>
        </w:tc>
        <w:tc>
          <w:tcPr>
            <w:tcW w:w="1848" w:type="pct"/>
          </w:tcPr>
          <w:p w14:paraId="03789C45" w14:textId="77777777" w:rsidR="00EE7C43" w:rsidRPr="00694B1F" w:rsidRDefault="00EE7C43" w:rsidP="002B6EA6">
            <w:pPr>
              <w:rPr>
                <w:rFonts w:cstheme="minorHAnsi"/>
              </w:rPr>
            </w:pPr>
            <w:r w:rsidRPr="00694B1F">
              <w:rPr>
                <w:rFonts w:cstheme="minorHAnsi"/>
              </w:rPr>
              <w:t>*economics/</w:t>
            </w:r>
          </w:p>
        </w:tc>
        <w:tc>
          <w:tcPr>
            <w:tcW w:w="815" w:type="pct"/>
          </w:tcPr>
          <w:p w14:paraId="450FAAC7" w14:textId="77777777" w:rsidR="00EE7C43" w:rsidRPr="00694B1F" w:rsidRDefault="00EE7C43" w:rsidP="002B6EA6">
            <w:pPr>
              <w:rPr>
                <w:rFonts w:cstheme="minorHAnsi"/>
              </w:rPr>
            </w:pPr>
            <w:r w:rsidRPr="00694B1F">
              <w:rPr>
                <w:rFonts w:cstheme="minorHAnsi"/>
              </w:rPr>
              <w:t>27819</w:t>
            </w:r>
          </w:p>
        </w:tc>
      </w:tr>
      <w:tr w:rsidR="00EE7C43" w:rsidRPr="00694B1F" w14:paraId="3B705D76" w14:textId="77777777" w:rsidTr="002B6EA6">
        <w:trPr>
          <w:trHeight w:val="58"/>
          <w:jc w:val="center"/>
        </w:trPr>
        <w:tc>
          <w:tcPr>
            <w:tcW w:w="1566" w:type="pct"/>
            <w:vMerge/>
          </w:tcPr>
          <w:p w14:paraId="70758E2C" w14:textId="77777777" w:rsidR="00EE7C43" w:rsidRPr="00694B1F" w:rsidRDefault="00EE7C43" w:rsidP="002B6EA6">
            <w:pPr>
              <w:jc w:val="center"/>
              <w:rPr>
                <w:rFonts w:cstheme="minorHAnsi"/>
              </w:rPr>
            </w:pPr>
          </w:p>
        </w:tc>
        <w:tc>
          <w:tcPr>
            <w:tcW w:w="771" w:type="pct"/>
          </w:tcPr>
          <w:p w14:paraId="68DC347A" w14:textId="77777777" w:rsidR="00EE7C43" w:rsidRPr="00694B1F" w:rsidRDefault="00EE7C43" w:rsidP="002B6EA6">
            <w:pPr>
              <w:rPr>
                <w:rFonts w:cstheme="minorHAnsi"/>
              </w:rPr>
            </w:pPr>
            <w:r w:rsidRPr="00694B1F">
              <w:rPr>
                <w:rFonts w:cstheme="minorHAnsi"/>
              </w:rPr>
              <w:t>2</w:t>
            </w:r>
          </w:p>
        </w:tc>
        <w:tc>
          <w:tcPr>
            <w:tcW w:w="1848" w:type="pct"/>
          </w:tcPr>
          <w:p w14:paraId="62D62E52" w14:textId="77777777" w:rsidR="00EE7C43" w:rsidRPr="00694B1F" w:rsidRDefault="00EE7C43" w:rsidP="002B6EA6">
            <w:pPr>
              <w:rPr>
                <w:rFonts w:cstheme="minorHAnsi"/>
              </w:rPr>
            </w:pPr>
            <w:r w:rsidRPr="00694B1F">
              <w:rPr>
                <w:rFonts w:cstheme="minorHAnsi"/>
              </w:rPr>
              <w:t>exp *"costs and cost analysis"/</w:t>
            </w:r>
          </w:p>
        </w:tc>
        <w:tc>
          <w:tcPr>
            <w:tcW w:w="815" w:type="pct"/>
          </w:tcPr>
          <w:p w14:paraId="4DBBDF3F" w14:textId="77777777" w:rsidR="00EE7C43" w:rsidRPr="00694B1F" w:rsidRDefault="00EE7C43" w:rsidP="002B6EA6">
            <w:pPr>
              <w:rPr>
                <w:rFonts w:cstheme="minorHAnsi"/>
              </w:rPr>
            </w:pPr>
            <w:r w:rsidRPr="00694B1F">
              <w:rPr>
                <w:rFonts w:cstheme="minorHAnsi"/>
              </w:rPr>
              <w:t>93183</w:t>
            </w:r>
          </w:p>
        </w:tc>
      </w:tr>
      <w:tr w:rsidR="00EE7C43" w:rsidRPr="00694B1F" w14:paraId="4FBD244B" w14:textId="77777777" w:rsidTr="002B6EA6">
        <w:trPr>
          <w:trHeight w:val="58"/>
          <w:jc w:val="center"/>
        </w:trPr>
        <w:tc>
          <w:tcPr>
            <w:tcW w:w="1566" w:type="pct"/>
            <w:vMerge/>
          </w:tcPr>
          <w:p w14:paraId="60BE4F15" w14:textId="77777777" w:rsidR="00EE7C43" w:rsidRPr="00694B1F" w:rsidRDefault="00EE7C43" w:rsidP="002B6EA6">
            <w:pPr>
              <w:jc w:val="center"/>
              <w:rPr>
                <w:rFonts w:cstheme="minorHAnsi"/>
              </w:rPr>
            </w:pPr>
          </w:p>
        </w:tc>
        <w:tc>
          <w:tcPr>
            <w:tcW w:w="771" w:type="pct"/>
          </w:tcPr>
          <w:p w14:paraId="7FECC2F3" w14:textId="77777777" w:rsidR="00EE7C43" w:rsidRPr="00694B1F" w:rsidRDefault="00EE7C43" w:rsidP="002B6EA6">
            <w:pPr>
              <w:rPr>
                <w:rFonts w:cstheme="minorHAnsi"/>
              </w:rPr>
            </w:pPr>
            <w:r w:rsidRPr="00694B1F">
              <w:rPr>
                <w:rFonts w:cstheme="minorHAnsi"/>
              </w:rPr>
              <w:t>3</w:t>
            </w:r>
          </w:p>
        </w:tc>
        <w:tc>
          <w:tcPr>
            <w:tcW w:w="1848" w:type="pct"/>
          </w:tcPr>
          <w:p w14:paraId="38FFDAD1" w14:textId="77777777" w:rsidR="00EE7C43" w:rsidRPr="00694B1F" w:rsidRDefault="00EE7C43" w:rsidP="002B6EA6">
            <w:pPr>
              <w:rPr>
                <w:rFonts w:cstheme="minorHAnsi"/>
              </w:rPr>
            </w:pPr>
            <w:r w:rsidRPr="00694B1F">
              <w:rPr>
                <w:rFonts w:cstheme="minorHAnsi"/>
              </w:rPr>
              <w:t>(economic adj2 model*).mp.</w:t>
            </w:r>
          </w:p>
        </w:tc>
        <w:tc>
          <w:tcPr>
            <w:tcW w:w="815" w:type="pct"/>
          </w:tcPr>
          <w:p w14:paraId="4A7A4530" w14:textId="77777777" w:rsidR="00EE7C43" w:rsidRPr="00694B1F" w:rsidRDefault="00EE7C43" w:rsidP="002B6EA6">
            <w:pPr>
              <w:rPr>
                <w:rFonts w:cstheme="minorHAnsi"/>
              </w:rPr>
            </w:pPr>
            <w:r w:rsidRPr="00694B1F">
              <w:rPr>
                <w:rFonts w:cstheme="minorHAnsi"/>
              </w:rPr>
              <w:t>10531</w:t>
            </w:r>
          </w:p>
        </w:tc>
      </w:tr>
      <w:tr w:rsidR="00EE7C43" w:rsidRPr="00694B1F" w14:paraId="12333DBA" w14:textId="77777777" w:rsidTr="002B6EA6">
        <w:trPr>
          <w:trHeight w:val="58"/>
          <w:jc w:val="center"/>
        </w:trPr>
        <w:tc>
          <w:tcPr>
            <w:tcW w:w="1566" w:type="pct"/>
            <w:vMerge/>
          </w:tcPr>
          <w:p w14:paraId="262633A1" w14:textId="77777777" w:rsidR="00EE7C43" w:rsidRPr="00694B1F" w:rsidRDefault="00EE7C43" w:rsidP="002B6EA6">
            <w:pPr>
              <w:jc w:val="center"/>
              <w:rPr>
                <w:rFonts w:cstheme="minorHAnsi"/>
              </w:rPr>
            </w:pPr>
          </w:p>
        </w:tc>
        <w:tc>
          <w:tcPr>
            <w:tcW w:w="771" w:type="pct"/>
          </w:tcPr>
          <w:p w14:paraId="22976DEC" w14:textId="77777777" w:rsidR="00EE7C43" w:rsidRPr="00694B1F" w:rsidRDefault="00EE7C43" w:rsidP="002B6EA6">
            <w:pPr>
              <w:rPr>
                <w:rFonts w:cstheme="minorHAnsi"/>
              </w:rPr>
            </w:pPr>
            <w:r w:rsidRPr="00694B1F">
              <w:rPr>
                <w:rFonts w:cstheme="minorHAnsi"/>
              </w:rPr>
              <w:t>4</w:t>
            </w:r>
          </w:p>
        </w:tc>
        <w:tc>
          <w:tcPr>
            <w:tcW w:w="1848" w:type="pct"/>
          </w:tcPr>
          <w:p w14:paraId="2660C6AF" w14:textId="77777777" w:rsidR="00EE7C43" w:rsidRPr="00694B1F" w:rsidRDefault="00EE7C43" w:rsidP="002B6EA6">
            <w:pPr>
              <w:rPr>
                <w:rFonts w:cstheme="minorHAnsi"/>
              </w:rPr>
            </w:pPr>
            <w:r w:rsidRPr="00694B1F">
              <w:rPr>
                <w:rFonts w:cstheme="minorHAnsi"/>
              </w:rPr>
              <w:t>(cost minimi* or cost-utilit* or health utilit* or economic evaluation* or economic review* or cost outcome* or cost analys?s or economic analys?s or budget* impact analys?s).ti,ab,kf.</w:t>
            </w:r>
          </w:p>
        </w:tc>
        <w:tc>
          <w:tcPr>
            <w:tcW w:w="815" w:type="pct"/>
          </w:tcPr>
          <w:p w14:paraId="69B2FA25" w14:textId="77777777" w:rsidR="00EE7C43" w:rsidRPr="00694B1F" w:rsidRDefault="00EE7C43" w:rsidP="002B6EA6">
            <w:pPr>
              <w:rPr>
                <w:rFonts w:cstheme="minorHAnsi"/>
              </w:rPr>
            </w:pPr>
            <w:r w:rsidRPr="00694B1F">
              <w:rPr>
                <w:rFonts w:cstheme="minorHAnsi"/>
              </w:rPr>
              <w:t>69210</w:t>
            </w:r>
          </w:p>
        </w:tc>
      </w:tr>
      <w:tr w:rsidR="00EE7C43" w:rsidRPr="00694B1F" w14:paraId="00A97C9E" w14:textId="77777777" w:rsidTr="002B6EA6">
        <w:trPr>
          <w:trHeight w:val="58"/>
          <w:jc w:val="center"/>
        </w:trPr>
        <w:tc>
          <w:tcPr>
            <w:tcW w:w="1566" w:type="pct"/>
            <w:vMerge/>
          </w:tcPr>
          <w:p w14:paraId="52D3CBB5" w14:textId="77777777" w:rsidR="00EE7C43" w:rsidRPr="00694B1F" w:rsidRDefault="00EE7C43" w:rsidP="002B6EA6">
            <w:pPr>
              <w:jc w:val="center"/>
              <w:rPr>
                <w:rFonts w:cstheme="minorHAnsi"/>
              </w:rPr>
            </w:pPr>
          </w:p>
        </w:tc>
        <w:tc>
          <w:tcPr>
            <w:tcW w:w="771" w:type="pct"/>
          </w:tcPr>
          <w:p w14:paraId="223AAF01" w14:textId="77777777" w:rsidR="00EE7C43" w:rsidRPr="00694B1F" w:rsidRDefault="00EE7C43" w:rsidP="002B6EA6">
            <w:pPr>
              <w:rPr>
                <w:rFonts w:cstheme="minorHAnsi"/>
              </w:rPr>
            </w:pPr>
            <w:r w:rsidRPr="00694B1F">
              <w:rPr>
                <w:rFonts w:cstheme="minorHAnsi"/>
              </w:rPr>
              <w:t>5</w:t>
            </w:r>
          </w:p>
        </w:tc>
        <w:tc>
          <w:tcPr>
            <w:tcW w:w="1848" w:type="pct"/>
          </w:tcPr>
          <w:p w14:paraId="40588172" w14:textId="77777777" w:rsidR="00EE7C43" w:rsidRPr="00694B1F" w:rsidRDefault="00EE7C43" w:rsidP="002B6EA6">
            <w:pPr>
              <w:rPr>
                <w:rFonts w:cstheme="minorHAnsi"/>
              </w:rPr>
            </w:pPr>
            <w:r w:rsidRPr="00694B1F">
              <w:rPr>
                <w:rFonts w:cstheme="minorHAnsi"/>
              </w:rPr>
              <w:t>(cost-effective* or pharmacoeconomic* or pharmaco-economic* or cost-benefit or costs).ti,kf.</w:t>
            </w:r>
          </w:p>
        </w:tc>
        <w:tc>
          <w:tcPr>
            <w:tcW w:w="815" w:type="pct"/>
          </w:tcPr>
          <w:p w14:paraId="1E6AC237" w14:textId="77777777" w:rsidR="00EE7C43" w:rsidRPr="00694B1F" w:rsidRDefault="00EE7C43" w:rsidP="002B6EA6">
            <w:pPr>
              <w:rPr>
                <w:rFonts w:cstheme="minorHAnsi"/>
              </w:rPr>
            </w:pPr>
            <w:r w:rsidRPr="00694B1F">
              <w:rPr>
                <w:rFonts w:cstheme="minorHAnsi"/>
              </w:rPr>
              <w:t>135380</w:t>
            </w:r>
          </w:p>
        </w:tc>
      </w:tr>
      <w:tr w:rsidR="00EE7C43" w:rsidRPr="00694B1F" w14:paraId="02E497CB" w14:textId="77777777" w:rsidTr="002B6EA6">
        <w:trPr>
          <w:trHeight w:val="58"/>
          <w:jc w:val="center"/>
        </w:trPr>
        <w:tc>
          <w:tcPr>
            <w:tcW w:w="1566" w:type="pct"/>
            <w:vMerge/>
          </w:tcPr>
          <w:p w14:paraId="011E7B90" w14:textId="77777777" w:rsidR="00EE7C43" w:rsidRPr="00694B1F" w:rsidRDefault="00EE7C43" w:rsidP="002B6EA6">
            <w:pPr>
              <w:jc w:val="center"/>
              <w:rPr>
                <w:rFonts w:cstheme="minorHAnsi"/>
              </w:rPr>
            </w:pPr>
          </w:p>
        </w:tc>
        <w:tc>
          <w:tcPr>
            <w:tcW w:w="771" w:type="pct"/>
          </w:tcPr>
          <w:p w14:paraId="097705B4" w14:textId="77777777" w:rsidR="00EE7C43" w:rsidRPr="00694B1F" w:rsidRDefault="00EE7C43" w:rsidP="002B6EA6">
            <w:pPr>
              <w:rPr>
                <w:rFonts w:cstheme="minorHAnsi"/>
              </w:rPr>
            </w:pPr>
            <w:r w:rsidRPr="00694B1F">
              <w:rPr>
                <w:rFonts w:cstheme="minorHAnsi"/>
              </w:rPr>
              <w:t>6</w:t>
            </w:r>
          </w:p>
        </w:tc>
        <w:tc>
          <w:tcPr>
            <w:tcW w:w="1848" w:type="pct"/>
          </w:tcPr>
          <w:p w14:paraId="362286D2" w14:textId="77777777" w:rsidR="00EE7C43" w:rsidRPr="00694B1F" w:rsidRDefault="00EE7C43" w:rsidP="002B6EA6">
            <w:pPr>
              <w:rPr>
                <w:rFonts w:cstheme="minorHAnsi"/>
              </w:rPr>
            </w:pPr>
            <w:r w:rsidRPr="00694B1F">
              <w:rPr>
                <w:rFonts w:cstheme="minorHAnsi"/>
              </w:rPr>
              <w:t>(life year or life years or qaly* or cost-benefit analys?s or cost-effectiveness analys?s).ab,kf.</w:t>
            </w:r>
          </w:p>
        </w:tc>
        <w:tc>
          <w:tcPr>
            <w:tcW w:w="815" w:type="pct"/>
          </w:tcPr>
          <w:p w14:paraId="659AE8DF" w14:textId="77777777" w:rsidR="00EE7C43" w:rsidRPr="00694B1F" w:rsidRDefault="00EE7C43" w:rsidP="002B6EA6">
            <w:pPr>
              <w:rPr>
                <w:rFonts w:cstheme="minorHAnsi"/>
              </w:rPr>
            </w:pPr>
            <w:r w:rsidRPr="00694B1F">
              <w:rPr>
                <w:rFonts w:cstheme="minorHAnsi"/>
              </w:rPr>
              <w:t>65039</w:t>
            </w:r>
          </w:p>
        </w:tc>
      </w:tr>
      <w:tr w:rsidR="00EE7C43" w:rsidRPr="00694B1F" w14:paraId="0151979A" w14:textId="77777777" w:rsidTr="002B6EA6">
        <w:trPr>
          <w:trHeight w:val="58"/>
          <w:jc w:val="center"/>
        </w:trPr>
        <w:tc>
          <w:tcPr>
            <w:tcW w:w="1566" w:type="pct"/>
            <w:vMerge/>
          </w:tcPr>
          <w:p w14:paraId="16A005FD" w14:textId="77777777" w:rsidR="00EE7C43" w:rsidRPr="00694B1F" w:rsidRDefault="00EE7C43" w:rsidP="002B6EA6">
            <w:pPr>
              <w:jc w:val="center"/>
              <w:rPr>
                <w:rFonts w:cstheme="minorHAnsi"/>
              </w:rPr>
            </w:pPr>
          </w:p>
        </w:tc>
        <w:tc>
          <w:tcPr>
            <w:tcW w:w="771" w:type="pct"/>
          </w:tcPr>
          <w:p w14:paraId="14127A14" w14:textId="77777777" w:rsidR="00EE7C43" w:rsidRPr="00694B1F" w:rsidRDefault="00EE7C43" w:rsidP="002B6EA6">
            <w:pPr>
              <w:rPr>
                <w:rFonts w:cstheme="minorHAnsi"/>
              </w:rPr>
            </w:pPr>
            <w:r w:rsidRPr="00694B1F">
              <w:rPr>
                <w:rFonts w:cstheme="minorHAnsi"/>
              </w:rPr>
              <w:t>7</w:t>
            </w:r>
          </w:p>
        </w:tc>
        <w:tc>
          <w:tcPr>
            <w:tcW w:w="1848" w:type="pct"/>
          </w:tcPr>
          <w:p w14:paraId="23E22078" w14:textId="77777777" w:rsidR="00EE7C43" w:rsidRPr="00694B1F" w:rsidRDefault="00EE7C43" w:rsidP="002B6EA6">
            <w:pPr>
              <w:rPr>
                <w:rFonts w:cstheme="minorHAnsi"/>
              </w:rPr>
            </w:pPr>
            <w:r w:rsidRPr="00694B1F">
              <w:rPr>
                <w:rFonts w:cstheme="minorHAnsi"/>
              </w:rPr>
              <w:t>or/1-6</w:t>
            </w:r>
          </w:p>
        </w:tc>
        <w:tc>
          <w:tcPr>
            <w:tcW w:w="815" w:type="pct"/>
          </w:tcPr>
          <w:p w14:paraId="35044ED8" w14:textId="77777777" w:rsidR="00EE7C43" w:rsidRPr="00694B1F" w:rsidRDefault="00EE7C43" w:rsidP="002B6EA6">
            <w:pPr>
              <w:rPr>
                <w:rFonts w:cstheme="minorHAnsi"/>
              </w:rPr>
            </w:pPr>
            <w:r w:rsidRPr="00694B1F">
              <w:rPr>
                <w:rFonts w:cstheme="minorHAnsi"/>
              </w:rPr>
              <w:t>292448</w:t>
            </w:r>
          </w:p>
        </w:tc>
      </w:tr>
      <w:tr w:rsidR="00EE7C43" w:rsidRPr="00694B1F" w14:paraId="14A1134C" w14:textId="77777777" w:rsidTr="002B6EA6">
        <w:trPr>
          <w:jc w:val="center"/>
        </w:trPr>
        <w:tc>
          <w:tcPr>
            <w:tcW w:w="1566" w:type="pct"/>
          </w:tcPr>
          <w:p w14:paraId="3231AE56" w14:textId="77777777" w:rsidR="00EE7C43" w:rsidRPr="00694B1F" w:rsidRDefault="00EE7C43" w:rsidP="002B6EA6">
            <w:pPr>
              <w:jc w:val="center"/>
              <w:rPr>
                <w:rFonts w:eastAsia="Times New Roman"/>
              </w:rPr>
            </w:pPr>
            <w:r w:rsidRPr="00694B1F">
              <w:rPr>
                <w:rFonts w:eastAsia="Times New Roman"/>
              </w:rPr>
              <w:t>Amyotrophic lateral sclerosis (ALS)</w:t>
            </w:r>
          </w:p>
          <w:p w14:paraId="36F9E658" w14:textId="77777777" w:rsidR="00EE7C43" w:rsidRPr="00694B1F" w:rsidRDefault="00EE7C43" w:rsidP="002B6EA6">
            <w:pPr>
              <w:pStyle w:val="ListParagraph"/>
              <w:spacing w:line="240" w:lineRule="auto"/>
              <w:contextualSpacing w:val="0"/>
              <w:jc w:val="center"/>
            </w:pPr>
          </w:p>
        </w:tc>
        <w:tc>
          <w:tcPr>
            <w:tcW w:w="771" w:type="pct"/>
          </w:tcPr>
          <w:p w14:paraId="2C069FCA" w14:textId="77777777" w:rsidR="00EE7C43" w:rsidRPr="00694B1F" w:rsidRDefault="00EE7C43" w:rsidP="002B6EA6">
            <w:r w:rsidRPr="00694B1F">
              <w:t>8</w:t>
            </w:r>
          </w:p>
        </w:tc>
        <w:tc>
          <w:tcPr>
            <w:tcW w:w="1848" w:type="pct"/>
          </w:tcPr>
          <w:p w14:paraId="152CD410" w14:textId="77777777" w:rsidR="00EE7C43" w:rsidRPr="00694B1F" w:rsidRDefault="00EE7C43" w:rsidP="002B6EA6">
            <w:r w:rsidRPr="00694B1F">
              <w:t>Amyotrophic Lateral Sclerosis.ti. or *amyotrophic lateral sclerosis/</w:t>
            </w:r>
          </w:p>
        </w:tc>
        <w:tc>
          <w:tcPr>
            <w:tcW w:w="815" w:type="pct"/>
          </w:tcPr>
          <w:p w14:paraId="73D02ED2" w14:textId="77777777" w:rsidR="00EE7C43" w:rsidRPr="00694B1F" w:rsidRDefault="00EE7C43" w:rsidP="002B6EA6">
            <w:r w:rsidRPr="00694B1F">
              <w:t>28817</w:t>
            </w:r>
          </w:p>
        </w:tc>
      </w:tr>
      <w:tr w:rsidR="00EE7C43" w:rsidRPr="00694B1F" w14:paraId="6CD176EA" w14:textId="77777777" w:rsidTr="002B6EA6">
        <w:trPr>
          <w:jc w:val="center"/>
        </w:trPr>
        <w:tc>
          <w:tcPr>
            <w:tcW w:w="1566" w:type="pct"/>
          </w:tcPr>
          <w:p w14:paraId="026DF865" w14:textId="77777777" w:rsidR="00EE7C43" w:rsidRPr="00694B1F" w:rsidRDefault="00EE7C43" w:rsidP="002B6EA6">
            <w:pPr>
              <w:jc w:val="center"/>
              <w:rPr>
                <w:rFonts w:eastAsia="Times New Roman"/>
              </w:rPr>
            </w:pPr>
            <w:r w:rsidRPr="00694B1F">
              <w:rPr>
                <w:rFonts w:eastAsia="Times New Roman"/>
              </w:rPr>
              <w:t>Multiple sclerosis (MS)</w:t>
            </w:r>
          </w:p>
          <w:p w14:paraId="4FDEED7E" w14:textId="77777777" w:rsidR="00EE7C43" w:rsidRPr="00694B1F" w:rsidRDefault="00EE7C43" w:rsidP="002B6EA6">
            <w:pPr>
              <w:jc w:val="center"/>
            </w:pPr>
          </w:p>
        </w:tc>
        <w:tc>
          <w:tcPr>
            <w:tcW w:w="771" w:type="pct"/>
          </w:tcPr>
          <w:p w14:paraId="3649DA76" w14:textId="77777777" w:rsidR="00EE7C43" w:rsidRPr="00694B1F" w:rsidRDefault="00EE7C43" w:rsidP="002B6EA6">
            <w:r w:rsidRPr="00694B1F">
              <w:t>9</w:t>
            </w:r>
          </w:p>
        </w:tc>
        <w:tc>
          <w:tcPr>
            <w:tcW w:w="1848" w:type="pct"/>
          </w:tcPr>
          <w:p w14:paraId="4A4EA99F" w14:textId="77777777" w:rsidR="00EE7C43" w:rsidRPr="00694B1F" w:rsidRDefault="00EE7C43" w:rsidP="002B6EA6">
            <w:r w:rsidRPr="00694B1F">
              <w:t>*multiple sclerosis/ or multiple sclerosis.ti.</w:t>
            </w:r>
          </w:p>
        </w:tc>
        <w:tc>
          <w:tcPr>
            <w:tcW w:w="815" w:type="pct"/>
          </w:tcPr>
          <w:p w14:paraId="46CE20E9" w14:textId="77777777" w:rsidR="00EE7C43" w:rsidRPr="00694B1F" w:rsidRDefault="00EE7C43" w:rsidP="002B6EA6">
            <w:r w:rsidRPr="00694B1F">
              <w:t>110469</w:t>
            </w:r>
          </w:p>
        </w:tc>
      </w:tr>
      <w:tr w:rsidR="00EE7C43" w:rsidRPr="00694B1F" w14:paraId="3B8D56C9" w14:textId="77777777" w:rsidTr="002B6EA6">
        <w:trPr>
          <w:jc w:val="center"/>
        </w:trPr>
        <w:tc>
          <w:tcPr>
            <w:tcW w:w="1566" w:type="pct"/>
          </w:tcPr>
          <w:p w14:paraId="3ACBDAE8" w14:textId="77777777" w:rsidR="00EE7C43" w:rsidRPr="00694B1F" w:rsidRDefault="00EE7C43" w:rsidP="002B6EA6">
            <w:pPr>
              <w:jc w:val="center"/>
              <w:rPr>
                <w:rFonts w:eastAsia="Times New Roman"/>
              </w:rPr>
            </w:pPr>
            <w:r w:rsidRPr="00694B1F">
              <w:rPr>
                <w:rFonts w:eastAsia="Times New Roman"/>
              </w:rPr>
              <w:t>Loss of ambulation through e.g., late-stage Parkinson disease or spinal cord injury</w:t>
            </w:r>
          </w:p>
        </w:tc>
        <w:tc>
          <w:tcPr>
            <w:tcW w:w="771" w:type="pct"/>
          </w:tcPr>
          <w:p w14:paraId="3999BF56" w14:textId="77777777" w:rsidR="00EE7C43" w:rsidRPr="00694B1F" w:rsidRDefault="00EE7C43" w:rsidP="002B6EA6">
            <w:r w:rsidRPr="00694B1F">
              <w:t>10</w:t>
            </w:r>
          </w:p>
        </w:tc>
        <w:tc>
          <w:tcPr>
            <w:tcW w:w="1848" w:type="pct"/>
          </w:tcPr>
          <w:p w14:paraId="5A4E23E7" w14:textId="77777777" w:rsidR="00EE7C43" w:rsidRPr="00694B1F" w:rsidRDefault="00EE7C43" w:rsidP="002B6EA6">
            <w:r w:rsidRPr="00694B1F">
              <w:t>(Parkinson Disease/ or spinal cord injuries/) AND (gait disorders, neurological/ or ambulation/ or walking/ or mobility limitation/)</w:t>
            </w:r>
          </w:p>
        </w:tc>
        <w:tc>
          <w:tcPr>
            <w:tcW w:w="815" w:type="pct"/>
          </w:tcPr>
          <w:p w14:paraId="02C430B6" w14:textId="77777777" w:rsidR="00EE7C43" w:rsidRPr="00694B1F" w:rsidRDefault="00EE7C43" w:rsidP="002B6EA6">
            <w:r w:rsidRPr="00694B1F">
              <w:t>4682</w:t>
            </w:r>
          </w:p>
        </w:tc>
      </w:tr>
      <w:tr w:rsidR="00EE7C43" w:rsidRPr="00694B1F" w14:paraId="2E62EB75" w14:textId="77777777" w:rsidTr="002B6EA6">
        <w:trPr>
          <w:jc w:val="center"/>
        </w:trPr>
        <w:tc>
          <w:tcPr>
            <w:tcW w:w="1566" w:type="pct"/>
          </w:tcPr>
          <w:p w14:paraId="38473E5B" w14:textId="77777777" w:rsidR="00EE7C43" w:rsidRPr="00694B1F" w:rsidRDefault="00EE7C43" w:rsidP="002B6EA6">
            <w:pPr>
              <w:jc w:val="center"/>
              <w:rPr>
                <w:rFonts w:eastAsia="Times New Roman"/>
              </w:rPr>
            </w:pPr>
            <w:r w:rsidRPr="00694B1F">
              <w:rPr>
                <w:rFonts w:eastAsia="Times New Roman"/>
              </w:rPr>
              <w:t>Combining diseases</w:t>
            </w:r>
          </w:p>
        </w:tc>
        <w:tc>
          <w:tcPr>
            <w:tcW w:w="771" w:type="pct"/>
          </w:tcPr>
          <w:p w14:paraId="202FF1AB" w14:textId="77777777" w:rsidR="00EE7C43" w:rsidRPr="00694B1F" w:rsidRDefault="00EE7C43" w:rsidP="002B6EA6">
            <w:r w:rsidRPr="00694B1F">
              <w:t>11</w:t>
            </w:r>
          </w:p>
        </w:tc>
        <w:tc>
          <w:tcPr>
            <w:tcW w:w="1848" w:type="pct"/>
          </w:tcPr>
          <w:p w14:paraId="6A56E0F8" w14:textId="77777777" w:rsidR="00EE7C43" w:rsidRPr="00694B1F" w:rsidRDefault="00EE7C43" w:rsidP="002B6EA6">
            <w:r w:rsidRPr="00694B1F">
              <w:t>or/8-10</w:t>
            </w:r>
          </w:p>
        </w:tc>
        <w:tc>
          <w:tcPr>
            <w:tcW w:w="815" w:type="pct"/>
          </w:tcPr>
          <w:p w14:paraId="22017E9C" w14:textId="77777777" w:rsidR="00EE7C43" w:rsidRPr="00694B1F" w:rsidRDefault="00EE7C43" w:rsidP="002B6EA6">
            <w:r w:rsidRPr="00694B1F">
              <w:t>143574</w:t>
            </w:r>
          </w:p>
        </w:tc>
      </w:tr>
      <w:tr w:rsidR="00EE7C43" w:rsidRPr="00694B1F" w14:paraId="272E3193" w14:textId="77777777" w:rsidTr="002B6EA6">
        <w:trPr>
          <w:jc w:val="center"/>
        </w:trPr>
        <w:tc>
          <w:tcPr>
            <w:tcW w:w="1566" w:type="pct"/>
          </w:tcPr>
          <w:p w14:paraId="23EFB79B" w14:textId="77777777" w:rsidR="00EE7C43" w:rsidRPr="00694B1F" w:rsidRDefault="00EE7C43" w:rsidP="002B6EA6">
            <w:pPr>
              <w:jc w:val="center"/>
            </w:pPr>
            <w:r w:rsidRPr="00694B1F">
              <w:t>Combining searches</w:t>
            </w:r>
          </w:p>
        </w:tc>
        <w:tc>
          <w:tcPr>
            <w:tcW w:w="771" w:type="pct"/>
          </w:tcPr>
          <w:p w14:paraId="3E636F74" w14:textId="77777777" w:rsidR="00EE7C43" w:rsidRPr="00694B1F" w:rsidRDefault="00EE7C43" w:rsidP="002B6EA6">
            <w:r w:rsidRPr="00694B1F">
              <w:t>12</w:t>
            </w:r>
          </w:p>
        </w:tc>
        <w:tc>
          <w:tcPr>
            <w:tcW w:w="1848" w:type="pct"/>
          </w:tcPr>
          <w:p w14:paraId="07B78D2F" w14:textId="77777777" w:rsidR="00EE7C43" w:rsidRPr="00694B1F" w:rsidRDefault="00EE7C43" w:rsidP="002B6EA6">
            <w:pPr>
              <w:rPr>
                <w:rFonts w:cstheme="minorHAnsi"/>
              </w:rPr>
            </w:pPr>
            <w:r w:rsidRPr="00694B1F">
              <w:rPr>
                <w:rFonts w:cstheme="minorHAnsi"/>
              </w:rPr>
              <w:t>7 and 11</w:t>
            </w:r>
          </w:p>
        </w:tc>
        <w:tc>
          <w:tcPr>
            <w:tcW w:w="815" w:type="pct"/>
          </w:tcPr>
          <w:p w14:paraId="27B007F6"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1455</w:t>
            </w:r>
          </w:p>
        </w:tc>
      </w:tr>
      <w:tr w:rsidR="00EE7C43" w:rsidRPr="00694B1F" w14:paraId="482626EA" w14:textId="77777777" w:rsidTr="002B6EA6">
        <w:trPr>
          <w:jc w:val="center"/>
        </w:trPr>
        <w:tc>
          <w:tcPr>
            <w:tcW w:w="1566" w:type="pct"/>
          </w:tcPr>
          <w:p w14:paraId="323099A3" w14:textId="77777777" w:rsidR="00EE7C43" w:rsidRPr="00694B1F" w:rsidRDefault="00EE7C43" w:rsidP="002B6EA6">
            <w:pPr>
              <w:jc w:val="center"/>
            </w:pPr>
            <w:r w:rsidRPr="00694B1F">
              <w:t>Total (last 5 years)</w:t>
            </w:r>
          </w:p>
        </w:tc>
        <w:tc>
          <w:tcPr>
            <w:tcW w:w="771" w:type="pct"/>
          </w:tcPr>
          <w:p w14:paraId="0D82D5C3" w14:textId="77777777" w:rsidR="00EE7C43" w:rsidRPr="00694B1F" w:rsidRDefault="00EE7C43" w:rsidP="002B6EA6">
            <w:r w:rsidRPr="00694B1F">
              <w:t>13</w:t>
            </w:r>
          </w:p>
        </w:tc>
        <w:tc>
          <w:tcPr>
            <w:tcW w:w="1848" w:type="pct"/>
          </w:tcPr>
          <w:p w14:paraId="6F4F619E" w14:textId="77777777" w:rsidR="00EE7C43" w:rsidRPr="00694B1F" w:rsidRDefault="00EE7C43" w:rsidP="002B6EA6">
            <w:pPr>
              <w:rPr>
                <w:rFonts w:cstheme="minorHAnsi"/>
              </w:rPr>
            </w:pPr>
            <w:r w:rsidRPr="00694B1F">
              <w:rPr>
                <w:rFonts w:cstheme="minorHAnsi"/>
              </w:rPr>
              <w:t>12 and 2019:2024.(sa_year).</w:t>
            </w:r>
          </w:p>
        </w:tc>
        <w:tc>
          <w:tcPr>
            <w:tcW w:w="815" w:type="pct"/>
          </w:tcPr>
          <w:p w14:paraId="5360EB0D"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473</w:t>
            </w:r>
          </w:p>
        </w:tc>
      </w:tr>
      <w:tr w:rsidR="00EE7C43" w:rsidRPr="00694B1F" w14:paraId="42123F29" w14:textId="77777777" w:rsidTr="002B6EA6">
        <w:trPr>
          <w:jc w:val="center"/>
        </w:trPr>
        <w:tc>
          <w:tcPr>
            <w:tcW w:w="1566" w:type="pct"/>
          </w:tcPr>
          <w:p w14:paraId="7AAFCD00" w14:textId="77777777" w:rsidR="00EE7C43" w:rsidRPr="00694B1F" w:rsidRDefault="00EE7C43" w:rsidP="002B6EA6">
            <w:pPr>
              <w:jc w:val="center"/>
            </w:pPr>
            <w:r w:rsidRPr="00694B1F">
              <w:t>Total (journal articles)</w:t>
            </w:r>
          </w:p>
        </w:tc>
        <w:tc>
          <w:tcPr>
            <w:tcW w:w="771" w:type="pct"/>
          </w:tcPr>
          <w:p w14:paraId="45586BB7" w14:textId="77777777" w:rsidR="00EE7C43" w:rsidRPr="00694B1F" w:rsidRDefault="00EE7C43" w:rsidP="002B6EA6">
            <w:r w:rsidRPr="00694B1F">
              <w:t>14</w:t>
            </w:r>
          </w:p>
        </w:tc>
        <w:tc>
          <w:tcPr>
            <w:tcW w:w="1848" w:type="pct"/>
          </w:tcPr>
          <w:p w14:paraId="6C2928EA" w14:textId="77777777" w:rsidR="00EE7C43" w:rsidRPr="00694B1F" w:rsidRDefault="00EE7C43" w:rsidP="002B6EA6">
            <w:pPr>
              <w:rPr>
                <w:rFonts w:cstheme="minorHAnsi"/>
              </w:rPr>
            </w:pPr>
            <w:r w:rsidRPr="00694B1F">
              <w:rPr>
                <w:rFonts w:cstheme="minorHAnsi"/>
              </w:rPr>
              <w:t>limit 13 to article</w:t>
            </w:r>
          </w:p>
        </w:tc>
        <w:tc>
          <w:tcPr>
            <w:tcW w:w="815" w:type="pct"/>
          </w:tcPr>
          <w:p w14:paraId="02138642" w14:textId="77777777" w:rsidR="00EE7C43" w:rsidRPr="00694B1F" w:rsidRDefault="00EE7C43" w:rsidP="002B6EA6">
            <w:pPr>
              <w:rPr>
                <w:rFonts w:cstheme="minorHAnsi"/>
                <w:color w:val="2D2D2D"/>
                <w:shd w:val="clear" w:color="auto" w:fill="FFFFFF"/>
              </w:rPr>
            </w:pPr>
            <w:r w:rsidRPr="00694B1F">
              <w:rPr>
                <w:rFonts w:cstheme="minorHAnsi"/>
                <w:color w:val="2D2D2D"/>
                <w:shd w:val="clear" w:color="auto" w:fill="FFFFFF"/>
              </w:rPr>
              <w:t>260</w:t>
            </w:r>
          </w:p>
        </w:tc>
      </w:tr>
    </w:tbl>
    <w:p w14:paraId="510DCFAD" w14:textId="77777777" w:rsidR="00EE7C43" w:rsidRPr="00694B1F" w:rsidRDefault="00EE7C43" w:rsidP="00EE7C43"/>
    <w:p w14:paraId="19E51124" w14:textId="76F3647A" w:rsidR="00EE7C43" w:rsidRPr="00694B1F" w:rsidRDefault="00EE7C43" w:rsidP="00EE7C43">
      <w:pPr>
        <w:pStyle w:val="Caption"/>
        <w:keepNext/>
      </w:pPr>
      <w:r w:rsidRPr="00694B1F">
        <w:t xml:space="preserve">Table </w:t>
      </w:r>
      <w:r w:rsidRPr="00694B1F">
        <w:fldChar w:fldCharType="begin"/>
      </w:r>
      <w:r w:rsidRPr="00694B1F">
        <w:instrText xml:space="preserve"> SEQ Table \* ARABIC </w:instrText>
      </w:r>
      <w:r w:rsidRPr="00694B1F">
        <w:fldChar w:fldCharType="separate"/>
      </w:r>
      <w:r>
        <w:rPr>
          <w:noProof/>
        </w:rPr>
        <w:t>7</w:t>
      </w:r>
      <w:r w:rsidRPr="00694B1F">
        <w:fldChar w:fldCharType="end"/>
      </w:r>
      <w:r w:rsidRPr="00694B1F">
        <w:t>: Searches performed in the NHS EED database on the 7th of May 2024 for multiple system atrophy. Disease analogues</w:t>
      </w:r>
      <w:r w:rsidRPr="00694B1F">
        <w:rPr>
          <w:noProof/>
        </w:rPr>
        <w:t xml:space="preserve"> only for the period 2019 – 2024 (last 5 years).</w:t>
      </w:r>
    </w:p>
    <w:tbl>
      <w:tblPr>
        <w:tblStyle w:val="TableGrid"/>
        <w:tblW w:w="5000" w:type="pct"/>
        <w:jc w:val="center"/>
        <w:tblLook w:val="04A0" w:firstRow="1" w:lastRow="0" w:firstColumn="1" w:lastColumn="0" w:noHBand="0" w:noVBand="1"/>
      </w:tblPr>
      <w:tblGrid>
        <w:gridCol w:w="2824"/>
        <w:gridCol w:w="1390"/>
        <w:gridCol w:w="3332"/>
        <w:gridCol w:w="1470"/>
      </w:tblGrid>
      <w:tr w:rsidR="00EE7C43" w:rsidRPr="00694B1F" w14:paraId="685C2AA8" w14:textId="77777777" w:rsidTr="002B6EA6">
        <w:trPr>
          <w:jc w:val="center"/>
        </w:trPr>
        <w:tc>
          <w:tcPr>
            <w:tcW w:w="1566" w:type="pct"/>
          </w:tcPr>
          <w:p w14:paraId="03CF5E22" w14:textId="77777777" w:rsidR="00EE7C43" w:rsidRPr="00694B1F" w:rsidRDefault="00EE7C43" w:rsidP="002B6EA6">
            <w:pPr>
              <w:jc w:val="center"/>
              <w:rPr>
                <w:b/>
                <w:bCs/>
              </w:rPr>
            </w:pPr>
            <w:r w:rsidRPr="00694B1F">
              <w:rPr>
                <w:b/>
                <w:bCs/>
              </w:rPr>
              <w:t>Topic</w:t>
            </w:r>
          </w:p>
        </w:tc>
        <w:tc>
          <w:tcPr>
            <w:tcW w:w="771" w:type="pct"/>
          </w:tcPr>
          <w:p w14:paraId="455AFFD7" w14:textId="77777777" w:rsidR="00EE7C43" w:rsidRPr="00694B1F" w:rsidRDefault="00EE7C43" w:rsidP="002B6EA6">
            <w:pPr>
              <w:jc w:val="center"/>
              <w:rPr>
                <w:b/>
                <w:bCs/>
              </w:rPr>
            </w:pPr>
            <w:r w:rsidRPr="00694B1F">
              <w:rPr>
                <w:b/>
                <w:bCs/>
              </w:rPr>
              <w:t xml:space="preserve">Number </w:t>
            </w:r>
          </w:p>
        </w:tc>
        <w:tc>
          <w:tcPr>
            <w:tcW w:w="1848" w:type="pct"/>
          </w:tcPr>
          <w:p w14:paraId="4F15AB81" w14:textId="77777777" w:rsidR="00EE7C43" w:rsidRPr="00694B1F" w:rsidRDefault="00EE7C43" w:rsidP="002B6EA6">
            <w:pPr>
              <w:jc w:val="center"/>
              <w:rPr>
                <w:b/>
                <w:bCs/>
              </w:rPr>
            </w:pPr>
            <w:r w:rsidRPr="00694B1F">
              <w:rPr>
                <w:b/>
                <w:bCs/>
              </w:rPr>
              <w:t>Search</w:t>
            </w:r>
          </w:p>
        </w:tc>
        <w:tc>
          <w:tcPr>
            <w:tcW w:w="815" w:type="pct"/>
          </w:tcPr>
          <w:p w14:paraId="0D6149E2" w14:textId="77777777" w:rsidR="00EE7C43" w:rsidRPr="00694B1F" w:rsidRDefault="00EE7C43" w:rsidP="002B6EA6">
            <w:pPr>
              <w:jc w:val="center"/>
              <w:rPr>
                <w:b/>
                <w:bCs/>
              </w:rPr>
            </w:pPr>
            <w:r w:rsidRPr="00694B1F">
              <w:rPr>
                <w:b/>
                <w:bCs/>
              </w:rPr>
              <w:t>Hits</w:t>
            </w:r>
          </w:p>
        </w:tc>
      </w:tr>
      <w:tr w:rsidR="00EE7C43" w:rsidRPr="00694B1F" w14:paraId="52D796F2" w14:textId="77777777" w:rsidTr="002B6EA6">
        <w:trPr>
          <w:trHeight w:val="74"/>
          <w:jc w:val="center"/>
        </w:trPr>
        <w:tc>
          <w:tcPr>
            <w:tcW w:w="1566" w:type="pct"/>
            <w:vAlign w:val="center"/>
          </w:tcPr>
          <w:p w14:paraId="32DD5AC7" w14:textId="77777777" w:rsidR="00EE7C43" w:rsidRPr="00694B1F" w:rsidRDefault="00EE7C43" w:rsidP="002B6EA6">
            <w:pPr>
              <w:jc w:val="center"/>
              <w:rPr>
                <w:rFonts w:cstheme="minorHAnsi"/>
              </w:rPr>
            </w:pPr>
            <w:r w:rsidRPr="00694B1F">
              <w:rPr>
                <w:rFonts w:cstheme="minorHAnsi"/>
              </w:rPr>
              <w:t>Multiple system atrophy</w:t>
            </w:r>
          </w:p>
        </w:tc>
        <w:tc>
          <w:tcPr>
            <w:tcW w:w="771" w:type="pct"/>
          </w:tcPr>
          <w:p w14:paraId="70F065C6" w14:textId="77777777" w:rsidR="00EE7C43" w:rsidRPr="00694B1F" w:rsidRDefault="00EE7C43" w:rsidP="002B6EA6">
            <w:pPr>
              <w:rPr>
                <w:rFonts w:cstheme="minorHAnsi"/>
              </w:rPr>
            </w:pPr>
            <w:r w:rsidRPr="00694B1F">
              <w:rPr>
                <w:rFonts w:cstheme="minorHAnsi"/>
              </w:rPr>
              <w:t>1</w:t>
            </w:r>
          </w:p>
        </w:tc>
        <w:tc>
          <w:tcPr>
            <w:tcW w:w="1848" w:type="pct"/>
          </w:tcPr>
          <w:p w14:paraId="517D42D5" w14:textId="77777777" w:rsidR="00EE7C43" w:rsidRPr="00694B1F" w:rsidRDefault="00EE7C43" w:rsidP="002B6EA6">
            <w:pPr>
              <w:rPr>
                <w:rFonts w:cstheme="minorHAnsi"/>
              </w:rPr>
            </w:pPr>
            <w:r w:rsidRPr="00694B1F">
              <w:rPr>
                <w:rFonts w:cstheme="minorHAnsi"/>
              </w:rPr>
              <w:t xml:space="preserve">economic evaluation or cost-effectiveness and multiple system atrophy </w:t>
            </w:r>
          </w:p>
        </w:tc>
        <w:tc>
          <w:tcPr>
            <w:tcW w:w="815" w:type="pct"/>
          </w:tcPr>
          <w:p w14:paraId="4D79C06B" w14:textId="77777777" w:rsidR="00EE7C43" w:rsidRPr="00694B1F" w:rsidRDefault="00EE7C43" w:rsidP="002B6EA6">
            <w:pPr>
              <w:rPr>
                <w:rFonts w:cstheme="minorHAnsi"/>
              </w:rPr>
            </w:pPr>
            <w:r w:rsidRPr="00694B1F">
              <w:rPr>
                <w:rFonts w:cstheme="minorHAnsi"/>
              </w:rPr>
              <w:t>0</w:t>
            </w:r>
          </w:p>
        </w:tc>
      </w:tr>
      <w:tr w:rsidR="00EE7C43" w:rsidRPr="00694B1F" w14:paraId="5178372F" w14:textId="77777777" w:rsidTr="002B6EA6">
        <w:trPr>
          <w:trHeight w:val="58"/>
          <w:jc w:val="center"/>
        </w:trPr>
        <w:tc>
          <w:tcPr>
            <w:tcW w:w="1566" w:type="pct"/>
            <w:vAlign w:val="center"/>
          </w:tcPr>
          <w:p w14:paraId="33C6A618" w14:textId="77777777" w:rsidR="00EE7C43" w:rsidRPr="00694B1F" w:rsidRDefault="00EE7C43" w:rsidP="002B6EA6">
            <w:pPr>
              <w:jc w:val="center"/>
              <w:rPr>
                <w:rFonts w:cstheme="minorHAnsi"/>
              </w:rPr>
            </w:pPr>
            <w:r w:rsidRPr="00694B1F">
              <w:rPr>
                <w:rFonts w:cstheme="minorHAnsi"/>
              </w:rPr>
              <w:t>Advanced Parkinson</w:t>
            </w:r>
          </w:p>
        </w:tc>
        <w:tc>
          <w:tcPr>
            <w:tcW w:w="771" w:type="pct"/>
          </w:tcPr>
          <w:p w14:paraId="66DEBAF0" w14:textId="77777777" w:rsidR="00EE7C43" w:rsidRPr="00694B1F" w:rsidRDefault="00EE7C43" w:rsidP="002B6EA6">
            <w:pPr>
              <w:rPr>
                <w:rFonts w:cstheme="minorHAnsi"/>
              </w:rPr>
            </w:pPr>
            <w:r w:rsidRPr="00694B1F">
              <w:rPr>
                <w:rFonts w:cstheme="minorHAnsi"/>
              </w:rPr>
              <w:t>2</w:t>
            </w:r>
          </w:p>
        </w:tc>
        <w:tc>
          <w:tcPr>
            <w:tcW w:w="1848" w:type="pct"/>
          </w:tcPr>
          <w:p w14:paraId="09B66953" w14:textId="77777777" w:rsidR="00EE7C43" w:rsidRPr="00694B1F" w:rsidRDefault="00EE7C43" w:rsidP="002B6EA6">
            <w:pPr>
              <w:rPr>
                <w:rFonts w:cstheme="minorHAnsi"/>
              </w:rPr>
            </w:pPr>
            <w:r w:rsidRPr="00694B1F">
              <w:rPr>
                <w:rFonts w:cstheme="minorHAnsi"/>
              </w:rPr>
              <w:t>economic evaluation or cost-effectiveness and advanced parkinson</w:t>
            </w:r>
          </w:p>
        </w:tc>
        <w:tc>
          <w:tcPr>
            <w:tcW w:w="815" w:type="pct"/>
          </w:tcPr>
          <w:p w14:paraId="35F34A5A" w14:textId="77777777" w:rsidR="00EE7C43" w:rsidRPr="00694B1F" w:rsidRDefault="00EE7C43" w:rsidP="002B6EA6">
            <w:pPr>
              <w:rPr>
                <w:rFonts w:cstheme="minorHAnsi"/>
              </w:rPr>
            </w:pPr>
            <w:r w:rsidRPr="00694B1F">
              <w:rPr>
                <w:rFonts w:cstheme="minorHAnsi"/>
              </w:rPr>
              <w:t>0</w:t>
            </w:r>
          </w:p>
        </w:tc>
      </w:tr>
      <w:tr w:rsidR="00EE7C43" w:rsidRPr="00694B1F" w14:paraId="321A3386" w14:textId="77777777" w:rsidTr="002B6EA6">
        <w:trPr>
          <w:trHeight w:val="58"/>
          <w:jc w:val="center"/>
        </w:trPr>
        <w:tc>
          <w:tcPr>
            <w:tcW w:w="1566" w:type="pct"/>
            <w:vAlign w:val="center"/>
          </w:tcPr>
          <w:p w14:paraId="0BE9F3C6" w14:textId="77777777" w:rsidR="00EE7C43" w:rsidRPr="00694B1F" w:rsidRDefault="00EE7C43" w:rsidP="002B6EA6">
            <w:pPr>
              <w:jc w:val="center"/>
              <w:rPr>
                <w:rFonts w:cstheme="minorHAnsi"/>
              </w:rPr>
            </w:pPr>
            <w:r w:rsidRPr="00694B1F">
              <w:rPr>
                <w:rFonts w:cstheme="minorHAnsi"/>
              </w:rPr>
              <w:t>Amyotrophic lateral sclerosis</w:t>
            </w:r>
          </w:p>
        </w:tc>
        <w:tc>
          <w:tcPr>
            <w:tcW w:w="771" w:type="pct"/>
          </w:tcPr>
          <w:p w14:paraId="2939A369" w14:textId="77777777" w:rsidR="00EE7C43" w:rsidRPr="00694B1F" w:rsidRDefault="00EE7C43" w:rsidP="002B6EA6">
            <w:pPr>
              <w:rPr>
                <w:rFonts w:cstheme="minorHAnsi"/>
              </w:rPr>
            </w:pPr>
            <w:r w:rsidRPr="00694B1F">
              <w:rPr>
                <w:rFonts w:cstheme="minorHAnsi"/>
              </w:rPr>
              <w:t>3</w:t>
            </w:r>
          </w:p>
        </w:tc>
        <w:tc>
          <w:tcPr>
            <w:tcW w:w="1848" w:type="pct"/>
          </w:tcPr>
          <w:p w14:paraId="233EBAA1" w14:textId="77777777" w:rsidR="00EE7C43" w:rsidRPr="00694B1F" w:rsidRDefault="00EE7C43" w:rsidP="002B6EA6">
            <w:pPr>
              <w:rPr>
                <w:rFonts w:cstheme="minorHAnsi"/>
              </w:rPr>
            </w:pPr>
            <w:r w:rsidRPr="00694B1F">
              <w:rPr>
                <w:rFonts w:cstheme="minorHAnsi"/>
              </w:rPr>
              <w:t>economic evaluation or cost-effectiveness and amyotrophic lateral sclerosis</w:t>
            </w:r>
          </w:p>
        </w:tc>
        <w:tc>
          <w:tcPr>
            <w:tcW w:w="815" w:type="pct"/>
          </w:tcPr>
          <w:p w14:paraId="388A70E8" w14:textId="77777777" w:rsidR="00EE7C43" w:rsidRPr="00694B1F" w:rsidRDefault="00EE7C43" w:rsidP="002B6EA6">
            <w:pPr>
              <w:rPr>
                <w:rFonts w:cstheme="minorHAnsi"/>
              </w:rPr>
            </w:pPr>
            <w:r w:rsidRPr="00694B1F">
              <w:rPr>
                <w:rFonts w:cstheme="minorHAnsi"/>
              </w:rPr>
              <w:t>0</w:t>
            </w:r>
          </w:p>
        </w:tc>
      </w:tr>
      <w:tr w:rsidR="00EE7C43" w:rsidRPr="00694B1F" w14:paraId="235843EB" w14:textId="77777777" w:rsidTr="002B6EA6">
        <w:trPr>
          <w:trHeight w:val="70"/>
          <w:jc w:val="center"/>
        </w:trPr>
        <w:tc>
          <w:tcPr>
            <w:tcW w:w="1566" w:type="pct"/>
            <w:vAlign w:val="center"/>
          </w:tcPr>
          <w:p w14:paraId="32375AD8" w14:textId="77777777" w:rsidR="00EE7C43" w:rsidRPr="00694B1F" w:rsidRDefault="00EE7C43" w:rsidP="002B6EA6">
            <w:pPr>
              <w:jc w:val="center"/>
              <w:rPr>
                <w:rFonts w:cstheme="minorHAnsi"/>
              </w:rPr>
            </w:pPr>
            <w:r w:rsidRPr="00694B1F">
              <w:rPr>
                <w:rFonts w:cstheme="minorHAnsi"/>
              </w:rPr>
              <w:t>Multiple sclerosis</w:t>
            </w:r>
          </w:p>
        </w:tc>
        <w:tc>
          <w:tcPr>
            <w:tcW w:w="771" w:type="pct"/>
          </w:tcPr>
          <w:p w14:paraId="10A4EF08" w14:textId="77777777" w:rsidR="00EE7C43" w:rsidRPr="00694B1F" w:rsidRDefault="00EE7C43" w:rsidP="002B6EA6">
            <w:pPr>
              <w:rPr>
                <w:rFonts w:cstheme="minorHAnsi"/>
              </w:rPr>
            </w:pPr>
            <w:r w:rsidRPr="00694B1F">
              <w:rPr>
                <w:rFonts w:cstheme="minorHAnsi"/>
              </w:rPr>
              <w:t>4</w:t>
            </w:r>
          </w:p>
        </w:tc>
        <w:tc>
          <w:tcPr>
            <w:tcW w:w="1848" w:type="pct"/>
          </w:tcPr>
          <w:p w14:paraId="2272C23A" w14:textId="77777777" w:rsidR="00EE7C43" w:rsidRPr="00694B1F" w:rsidRDefault="00EE7C43" w:rsidP="002B6EA6">
            <w:pPr>
              <w:rPr>
                <w:rFonts w:cstheme="minorHAnsi"/>
              </w:rPr>
            </w:pPr>
            <w:r w:rsidRPr="00694B1F">
              <w:rPr>
                <w:rFonts w:cstheme="minorHAnsi"/>
              </w:rPr>
              <w:t>economic evaluation or cost-effectiveness and multiple sclerosis</w:t>
            </w:r>
          </w:p>
        </w:tc>
        <w:tc>
          <w:tcPr>
            <w:tcW w:w="815" w:type="pct"/>
          </w:tcPr>
          <w:p w14:paraId="2791E704" w14:textId="77777777" w:rsidR="00EE7C43" w:rsidRPr="00694B1F" w:rsidRDefault="00EE7C43" w:rsidP="002B6EA6">
            <w:pPr>
              <w:rPr>
                <w:rFonts w:cstheme="minorHAnsi"/>
              </w:rPr>
            </w:pPr>
            <w:r w:rsidRPr="00694B1F">
              <w:rPr>
                <w:rFonts w:cstheme="minorHAnsi"/>
              </w:rPr>
              <w:t>0</w:t>
            </w:r>
          </w:p>
        </w:tc>
      </w:tr>
    </w:tbl>
    <w:p w14:paraId="3DE798DD" w14:textId="77777777" w:rsidR="000823BA" w:rsidRDefault="000823BA" w:rsidP="00001115"/>
    <w:p w14:paraId="31C9A3B8" w14:textId="77777777" w:rsidR="00001115" w:rsidRDefault="00001115" w:rsidP="00F64227"/>
    <w:p w14:paraId="680F2753" w14:textId="77777777" w:rsidR="00E04015" w:rsidRDefault="00DE0157" w:rsidP="00E04015">
      <w:pPr>
        <w:pStyle w:val="Heading1"/>
      </w:pPr>
      <w:bookmarkStart w:id="2" w:name="_Toc206442287"/>
      <w:r>
        <w:t>Non-parametric count methods</w:t>
      </w:r>
      <w:bookmarkEnd w:id="2"/>
    </w:p>
    <w:p w14:paraId="35E26CA8" w14:textId="01EF6FC5" w:rsidR="00E04015" w:rsidRDefault="00E04015" w:rsidP="00E04015">
      <w:r>
        <w:t>Exploration with</w:t>
      </w:r>
      <w:r w:rsidRPr="00396F2A">
        <w:t xml:space="preserve"> non-parametric count method</w:t>
      </w:r>
      <w:r>
        <w:t xml:space="preserve">s in </w:t>
      </w:r>
      <w:r>
        <w:fldChar w:fldCharType="begin"/>
      </w:r>
      <w:r>
        <w:instrText xml:space="preserve"> REF _Ref188430160 \h </w:instrText>
      </w:r>
      <w:r>
        <w:fldChar w:fldCharType="separate"/>
      </w:r>
      <w:r>
        <w:t xml:space="preserve">Table </w:t>
      </w:r>
      <w:r>
        <w:rPr>
          <w:noProof/>
        </w:rPr>
        <w:t>8</w:t>
      </w:r>
      <w:r>
        <w:fldChar w:fldCharType="end"/>
      </w:r>
      <w:r>
        <w:t xml:space="preserve"> showed </w:t>
      </w:r>
      <w:r w:rsidRPr="00396F2A">
        <w:t>var</w:t>
      </w:r>
      <w:r>
        <w:t>iation in</w:t>
      </w:r>
      <w:r w:rsidRPr="00396F2A">
        <w:t xml:space="preserve"> transition probabilities over six-monthly intervals, possibly due to few subjects or insufficient follow-up. </w:t>
      </w:r>
    </w:p>
    <w:p w14:paraId="4A6F2BDE" w14:textId="4F2785E5" w:rsidR="00E04015" w:rsidRDefault="00E04015" w:rsidP="00E04015">
      <w:pPr>
        <w:pStyle w:val="Caption"/>
        <w:keepNext/>
      </w:pPr>
      <w:bookmarkStart w:id="3" w:name="_Ref188430160"/>
      <w:r>
        <w:t xml:space="preserve">Table </w:t>
      </w:r>
      <w:r>
        <w:fldChar w:fldCharType="begin"/>
      </w:r>
      <w:r>
        <w:instrText xml:space="preserve"> SEQ Table \* ARABIC </w:instrText>
      </w:r>
      <w:r>
        <w:fldChar w:fldCharType="separate"/>
      </w:r>
      <w:r>
        <w:rPr>
          <w:noProof/>
        </w:rPr>
        <w:t>8</w:t>
      </w:r>
      <w:r>
        <w:fldChar w:fldCharType="end"/>
      </w:r>
      <w:bookmarkEnd w:id="3"/>
      <w:r>
        <w:t>: Lowest and highest transition probabilities at six-monthly intervals using non-parametric count methods.</w:t>
      </w:r>
    </w:p>
    <w:tbl>
      <w:tblPr>
        <w:tblStyle w:val="PlainTable4"/>
        <w:tblW w:w="0" w:type="auto"/>
        <w:tblLook w:val="04A0" w:firstRow="1" w:lastRow="0" w:firstColumn="1" w:lastColumn="0" w:noHBand="0" w:noVBand="1"/>
      </w:tblPr>
      <w:tblGrid>
        <w:gridCol w:w="1996"/>
        <w:gridCol w:w="1949"/>
        <w:gridCol w:w="1213"/>
        <w:gridCol w:w="1417"/>
        <w:gridCol w:w="1217"/>
        <w:gridCol w:w="1224"/>
      </w:tblGrid>
      <w:tr w:rsidR="00E04015" w14:paraId="16AB4872" w14:textId="77777777" w:rsidTr="00F81F9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6" w:type="dxa"/>
          </w:tcPr>
          <w:p w14:paraId="25F2BE63" w14:textId="77777777" w:rsidR="00E04015" w:rsidRDefault="00E04015" w:rsidP="00F81F9F">
            <w:pPr>
              <w:rPr>
                <w:b w:val="0"/>
                <w:bCs w:val="0"/>
              </w:rPr>
            </w:pPr>
          </w:p>
        </w:tc>
        <w:tc>
          <w:tcPr>
            <w:tcW w:w="1949" w:type="dxa"/>
          </w:tcPr>
          <w:p w14:paraId="6C7EB487"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Completely or not completely independent</w:t>
            </w:r>
          </w:p>
          <w:p w14:paraId="53E093B5"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(Ci)</w:t>
            </w:r>
          </w:p>
        </w:tc>
        <w:tc>
          <w:tcPr>
            <w:tcW w:w="1213" w:type="dxa"/>
          </w:tcPr>
          <w:p w14:paraId="698F598C"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More dependent (Md)</w:t>
            </w:r>
          </w:p>
        </w:tc>
        <w:tc>
          <w:tcPr>
            <w:tcW w:w="1417" w:type="dxa"/>
          </w:tcPr>
          <w:p w14:paraId="3B6B450C"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Very dependent</w:t>
            </w:r>
          </w:p>
          <w:p w14:paraId="1D44BA7F"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(Vd)</w:t>
            </w:r>
          </w:p>
        </w:tc>
        <w:tc>
          <w:tcPr>
            <w:tcW w:w="1217" w:type="dxa"/>
          </w:tcPr>
          <w:p w14:paraId="70B36B82"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Totally dependent (Td)</w:t>
            </w:r>
          </w:p>
        </w:tc>
        <w:tc>
          <w:tcPr>
            <w:tcW w:w="1224" w:type="dxa"/>
          </w:tcPr>
          <w:p w14:paraId="2E303E1B"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Death</w:t>
            </w:r>
          </w:p>
          <w:p w14:paraId="0BCB7099" w14:textId="77777777" w:rsidR="00E04015" w:rsidRDefault="00E04015" w:rsidP="00F81F9F">
            <w:pPr>
              <w:jc w:val="center"/>
              <w:cnfStyle w:val="100000000000" w:firstRow="1" w:lastRow="0" w:firstColumn="0" w:lastColumn="0" w:oddVBand="0" w:evenVBand="0" w:oddHBand="0" w:evenHBand="0" w:firstRowFirstColumn="0" w:firstRowLastColumn="0" w:lastRowFirstColumn="0" w:lastRowLastColumn="0"/>
              <w:rPr>
                <w:b w:val="0"/>
                <w:bCs w:val="0"/>
              </w:rPr>
            </w:pPr>
            <w:r>
              <w:t>(D)</w:t>
            </w:r>
          </w:p>
        </w:tc>
      </w:tr>
      <w:tr w:rsidR="00E04015" w:rsidRPr="00E73068" w14:paraId="49A92C1B" w14:textId="77777777" w:rsidTr="00F81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6" w:type="dxa"/>
          </w:tcPr>
          <w:p w14:paraId="4406ECFE" w14:textId="77777777" w:rsidR="00E04015" w:rsidRPr="00A24F26" w:rsidRDefault="00E04015" w:rsidP="00F81F9F">
            <w:pPr>
              <w:jc w:val="center"/>
              <w:rPr>
                <w:b w:val="0"/>
                <w:bCs w:val="0"/>
              </w:rPr>
            </w:pPr>
            <w:r>
              <w:t>Completely or not completely independent (Ci)</w:t>
            </w:r>
          </w:p>
        </w:tc>
        <w:tc>
          <w:tcPr>
            <w:tcW w:w="1949" w:type="dxa"/>
          </w:tcPr>
          <w:p w14:paraId="58BEB339"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0.55 - 0.8</w:t>
            </w:r>
          </w:p>
        </w:tc>
        <w:tc>
          <w:tcPr>
            <w:tcW w:w="1213" w:type="dxa"/>
          </w:tcPr>
          <w:p w14:paraId="26EE8194"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rsidRPr="000779F3">
              <w:t>0.2</w:t>
            </w:r>
            <w:r>
              <w:t xml:space="preserve"> - 0.29</w:t>
            </w:r>
          </w:p>
        </w:tc>
        <w:tc>
          <w:tcPr>
            <w:tcW w:w="1417" w:type="dxa"/>
          </w:tcPr>
          <w:p w14:paraId="26EDC583" w14:textId="77777777" w:rsidR="00E04015" w:rsidRPr="005E4693" w:rsidRDefault="00E04015" w:rsidP="00F81F9F">
            <w:pPr>
              <w:jc w:val="center"/>
              <w:cnfStyle w:val="000000100000" w:firstRow="0" w:lastRow="0" w:firstColumn="0" w:lastColumn="0" w:oddVBand="0" w:evenVBand="0" w:oddHBand="1" w:evenHBand="0" w:firstRowFirstColumn="0" w:firstRowLastColumn="0" w:lastRowFirstColumn="0" w:lastRowLastColumn="0"/>
            </w:pPr>
            <w:r>
              <w:rPr>
                <w:rFonts w:ascii="Ubuntu" w:hAnsi="Ubuntu"/>
                <w:color w:val="333333"/>
                <w:sz w:val="21"/>
                <w:szCs w:val="21"/>
              </w:rPr>
              <w:t>0 - 0.16</w:t>
            </w:r>
          </w:p>
          <w:p w14:paraId="0ABEF5A7"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p>
        </w:tc>
        <w:tc>
          <w:tcPr>
            <w:tcW w:w="1217" w:type="dxa"/>
          </w:tcPr>
          <w:p w14:paraId="5AE2D0F2"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0 – 0.02</w:t>
            </w:r>
          </w:p>
        </w:tc>
        <w:tc>
          <w:tcPr>
            <w:tcW w:w="1224" w:type="dxa"/>
          </w:tcPr>
          <w:p w14:paraId="4A76C67B"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r>
      <w:tr w:rsidR="00E04015" w:rsidRPr="00E73068" w14:paraId="2163CAD4" w14:textId="77777777" w:rsidTr="00F81F9F">
        <w:tc>
          <w:tcPr>
            <w:cnfStyle w:val="001000000000" w:firstRow="0" w:lastRow="0" w:firstColumn="1" w:lastColumn="0" w:oddVBand="0" w:evenVBand="0" w:oddHBand="0" w:evenHBand="0" w:firstRowFirstColumn="0" w:firstRowLastColumn="0" w:lastRowFirstColumn="0" w:lastRowLastColumn="0"/>
            <w:tcW w:w="1996" w:type="dxa"/>
          </w:tcPr>
          <w:p w14:paraId="7A0DF653" w14:textId="77777777" w:rsidR="00E04015" w:rsidRPr="00A24F26" w:rsidRDefault="00E04015" w:rsidP="00F81F9F">
            <w:pPr>
              <w:jc w:val="center"/>
              <w:rPr>
                <w:b w:val="0"/>
                <w:bCs w:val="0"/>
              </w:rPr>
            </w:pPr>
            <w:r>
              <w:t>More dependent (Md)</w:t>
            </w:r>
          </w:p>
        </w:tc>
        <w:tc>
          <w:tcPr>
            <w:tcW w:w="1949" w:type="dxa"/>
          </w:tcPr>
          <w:p w14:paraId="04AFCB49"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N/A</w:t>
            </w:r>
          </w:p>
        </w:tc>
        <w:tc>
          <w:tcPr>
            <w:tcW w:w="1213" w:type="dxa"/>
          </w:tcPr>
          <w:p w14:paraId="6716702E"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0.42 - 0.89</w:t>
            </w:r>
          </w:p>
        </w:tc>
        <w:tc>
          <w:tcPr>
            <w:tcW w:w="1417" w:type="dxa"/>
          </w:tcPr>
          <w:p w14:paraId="62DA8B8C"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0.11 - 0.54</w:t>
            </w:r>
          </w:p>
        </w:tc>
        <w:tc>
          <w:tcPr>
            <w:tcW w:w="1217" w:type="dxa"/>
          </w:tcPr>
          <w:p w14:paraId="752856D8"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N/A</w:t>
            </w:r>
          </w:p>
        </w:tc>
        <w:tc>
          <w:tcPr>
            <w:tcW w:w="1224" w:type="dxa"/>
          </w:tcPr>
          <w:p w14:paraId="27988645"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0 – 0.06</w:t>
            </w:r>
          </w:p>
        </w:tc>
      </w:tr>
      <w:tr w:rsidR="00E04015" w:rsidRPr="00E73068" w14:paraId="47552283" w14:textId="77777777" w:rsidTr="00F81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6" w:type="dxa"/>
          </w:tcPr>
          <w:p w14:paraId="0C68DE9E" w14:textId="77777777" w:rsidR="00E04015" w:rsidRDefault="00E04015" w:rsidP="00F81F9F">
            <w:pPr>
              <w:jc w:val="center"/>
              <w:rPr>
                <w:b w:val="0"/>
                <w:bCs w:val="0"/>
              </w:rPr>
            </w:pPr>
            <w:r>
              <w:t>Very dependent</w:t>
            </w:r>
          </w:p>
          <w:p w14:paraId="2E30FE55" w14:textId="77777777" w:rsidR="00E04015" w:rsidRPr="00A24F26" w:rsidRDefault="00E04015" w:rsidP="00F81F9F">
            <w:pPr>
              <w:jc w:val="center"/>
              <w:rPr>
                <w:b w:val="0"/>
                <w:bCs w:val="0"/>
              </w:rPr>
            </w:pPr>
            <w:r>
              <w:t>(Vd)</w:t>
            </w:r>
          </w:p>
        </w:tc>
        <w:tc>
          <w:tcPr>
            <w:tcW w:w="1949" w:type="dxa"/>
          </w:tcPr>
          <w:p w14:paraId="2899DFCB"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213" w:type="dxa"/>
          </w:tcPr>
          <w:p w14:paraId="322B2B37"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417" w:type="dxa"/>
          </w:tcPr>
          <w:p w14:paraId="3D25A6DC"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0.63 - 0.7</w:t>
            </w:r>
          </w:p>
        </w:tc>
        <w:tc>
          <w:tcPr>
            <w:tcW w:w="1217" w:type="dxa"/>
          </w:tcPr>
          <w:p w14:paraId="687F2381"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0.2 - 0.26</w:t>
            </w:r>
          </w:p>
        </w:tc>
        <w:tc>
          <w:tcPr>
            <w:tcW w:w="1224" w:type="dxa"/>
          </w:tcPr>
          <w:p w14:paraId="7082070B"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0.05 - 0.17</w:t>
            </w:r>
          </w:p>
        </w:tc>
      </w:tr>
      <w:tr w:rsidR="00E04015" w:rsidRPr="00E73068" w14:paraId="04214B54" w14:textId="77777777" w:rsidTr="00F81F9F">
        <w:tc>
          <w:tcPr>
            <w:cnfStyle w:val="001000000000" w:firstRow="0" w:lastRow="0" w:firstColumn="1" w:lastColumn="0" w:oddVBand="0" w:evenVBand="0" w:oddHBand="0" w:evenHBand="0" w:firstRowFirstColumn="0" w:firstRowLastColumn="0" w:lastRowFirstColumn="0" w:lastRowLastColumn="0"/>
            <w:tcW w:w="1996" w:type="dxa"/>
          </w:tcPr>
          <w:p w14:paraId="2819DCA0" w14:textId="77777777" w:rsidR="00E04015" w:rsidRPr="00A24F26" w:rsidRDefault="00E04015" w:rsidP="00F81F9F">
            <w:pPr>
              <w:jc w:val="center"/>
              <w:rPr>
                <w:b w:val="0"/>
                <w:bCs w:val="0"/>
              </w:rPr>
            </w:pPr>
            <w:r>
              <w:t>Totally dependent (Td)</w:t>
            </w:r>
          </w:p>
        </w:tc>
        <w:tc>
          <w:tcPr>
            <w:tcW w:w="1949" w:type="dxa"/>
          </w:tcPr>
          <w:p w14:paraId="0331A239"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N/A</w:t>
            </w:r>
          </w:p>
        </w:tc>
        <w:tc>
          <w:tcPr>
            <w:tcW w:w="1213" w:type="dxa"/>
          </w:tcPr>
          <w:p w14:paraId="22290BBF"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N/A</w:t>
            </w:r>
          </w:p>
        </w:tc>
        <w:tc>
          <w:tcPr>
            <w:tcW w:w="1417" w:type="dxa"/>
          </w:tcPr>
          <w:p w14:paraId="1BB46A38"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N/A</w:t>
            </w:r>
          </w:p>
        </w:tc>
        <w:tc>
          <w:tcPr>
            <w:tcW w:w="1217" w:type="dxa"/>
          </w:tcPr>
          <w:p w14:paraId="735BA9ED"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0.55 – 0.88</w:t>
            </w:r>
          </w:p>
        </w:tc>
        <w:tc>
          <w:tcPr>
            <w:tcW w:w="1224" w:type="dxa"/>
          </w:tcPr>
          <w:p w14:paraId="1E92E329" w14:textId="77777777" w:rsidR="00E04015" w:rsidRPr="00E73068" w:rsidRDefault="00E04015" w:rsidP="00F81F9F">
            <w:pPr>
              <w:jc w:val="center"/>
              <w:cnfStyle w:val="000000000000" w:firstRow="0" w:lastRow="0" w:firstColumn="0" w:lastColumn="0" w:oddVBand="0" w:evenVBand="0" w:oddHBand="0" w:evenHBand="0" w:firstRowFirstColumn="0" w:firstRowLastColumn="0" w:lastRowFirstColumn="0" w:lastRowLastColumn="0"/>
            </w:pPr>
            <w:r>
              <w:t>0.12 - 0.45</w:t>
            </w:r>
          </w:p>
        </w:tc>
      </w:tr>
      <w:tr w:rsidR="00E04015" w:rsidRPr="00E73068" w14:paraId="24A8ECC6" w14:textId="77777777" w:rsidTr="00F81F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96" w:type="dxa"/>
          </w:tcPr>
          <w:p w14:paraId="0C53882C" w14:textId="77777777" w:rsidR="00E04015" w:rsidRDefault="00E04015" w:rsidP="00F81F9F">
            <w:pPr>
              <w:jc w:val="center"/>
              <w:rPr>
                <w:b w:val="0"/>
                <w:bCs w:val="0"/>
              </w:rPr>
            </w:pPr>
            <w:r>
              <w:t>Death</w:t>
            </w:r>
          </w:p>
          <w:p w14:paraId="7B9BAB5D" w14:textId="77777777" w:rsidR="00E04015" w:rsidRPr="00A24F26" w:rsidRDefault="00E04015" w:rsidP="00F81F9F">
            <w:pPr>
              <w:jc w:val="center"/>
              <w:rPr>
                <w:b w:val="0"/>
                <w:bCs w:val="0"/>
              </w:rPr>
            </w:pPr>
            <w:r>
              <w:t>(D)</w:t>
            </w:r>
          </w:p>
        </w:tc>
        <w:tc>
          <w:tcPr>
            <w:tcW w:w="1949" w:type="dxa"/>
          </w:tcPr>
          <w:p w14:paraId="1E0A1582"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213" w:type="dxa"/>
          </w:tcPr>
          <w:p w14:paraId="03E7E67C"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417" w:type="dxa"/>
          </w:tcPr>
          <w:p w14:paraId="7281D6BF"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217" w:type="dxa"/>
          </w:tcPr>
          <w:p w14:paraId="7A1843F6"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N/A</w:t>
            </w:r>
          </w:p>
        </w:tc>
        <w:tc>
          <w:tcPr>
            <w:tcW w:w="1224" w:type="dxa"/>
          </w:tcPr>
          <w:p w14:paraId="0FF427D6" w14:textId="77777777" w:rsidR="00E04015" w:rsidRPr="00E73068" w:rsidRDefault="00E04015" w:rsidP="00F81F9F">
            <w:pPr>
              <w:jc w:val="center"/>
              <w:cnfStyle w:val="000000100000" w:firstRow="0" w:lastRow="0" w:firstColumn="0" w:lastColumn="0" w:oddVBand="0" w:evenVBand="0" w:oddHBand="1" w:evenHBand="0" w:firstRowFirstColumn="0" w:firstRowLastColumn="0" w:lastRowFirstColumn="0" w:lastRowLastColumn="0"/>
            </w:pPr>
            <w:r>
              <w:t>1</w:t>
            </w:r>
          </w:p>
        </w:tc>
      </w:tr>
    </w:tbl>
    <w:p w14:paraId="7B9BBA5E" w14:textId="3D971513" w:rsidR="003627E1" w:rsidRDefault="003627E1" w:rsidP="003627E1">
      <w:pPr>
        <w:pStyle w:val="Heading1"/>
      </w:pPr>
      <w:bookmarkStart w:id="4" w:name="_Toc206442288"/>
      <w:r>
        <w:t>Breakdown of costs and QALYs for deterministic cost-effectiveness analysis</w:t>
      </w:r>
      <w:bookmarkEnd w:id="4"/>
      <w:r>
        <w:t xml:space="preserve"> </w:t>
      </w:r>
    </w:p>
    <w:p w14:paraId="4CCE8EEB" w14:textId="0B36DCE8" w:rsidR="007E08A0" w:rsidRDefault="007E08A0" w:rsidP="007E08A0">
      <w:pPr>
        <w:pStyle w:val="Caption"/>
        <w:keepNext/>
      </w:pPr>
      <w:r>
        <w:t xml:space="preserve">Figure </w:t>
      </w:r>
      <w:r>
        <w:fldChar w:fldCharType="begin"/>
      </w:r>
      <w:r>
        <w:instrText xml:space="preserve"> SEQ Figure \* ARABIC </w:instrText>
      </w:r>
      <w:r>
        <w:fldChar w:fldCharType="separate"/>
      </w:r>
      <w:r>
        <w:rPr>
          <w:noProof/>
        </w:rPr>
        <w:t>1</w:t>
      </w:r>
      <w:r>
        <w:fldChar w:fldCharType="end"/>
      </w:r>
      <w:r>
        <w:t>: Output from R. Breakdown of costs and QALYs across health states in deterministic cost-effectiveness analysis.</w:t>
      </w:r>
    </w:p>
    <w:p w14:paraId="6C29B97A" w14:textId="1C4EE141" w:rsidR="00F077F3" w:rsidRDefault="00593A88" w:rsidP="00F077F3">
      <w:r w:rsidRPr="00593A88">
        <w:rPr>
          <w:noProof/>
          <w:lang w:val="en-IN" w:eastAsia="en-IN"/>
        </w:rPr>
        <w:drawing>
          <wp:inline distT="0" distB="0" distL="0" distR="0" wp14:anchorId="6F433F1F" wp14:editId="76978EA3">
            <wp:extent cx="5607050" cy="1925955"/>
            <wp:effectExtent l="0" t="0" r="0" b="0"/>
            <wp:docPr id="2108651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51614" name=""/>
                    <pic:cNvPicPr/>
                  </pic:nvPicPr>
                  <pic:blipFill rotWithShape="1">
                    <a:blip r:embed="rId24"/>
                    <a:srcRect r="2172"/>
                    <a:stretch/>
                  </pic:blipFill>
                  <pic:spPr bwMode="auto">
                    <a:xfrm>
                      <a:off x="0" y="0"/>
                      <a:ext cx="5607050" cy="1925955"/>
                    </a:xfrm>
                    <a:prstGeom prst="rect">
                      <a:avLst/>
                    </a:prstGeom>
                    <a:ln>
                      <a:noFill/>
                    </a:ln>
                    <a:extLst>
                      <a:ext uri="{53640926-AAD7-44D8-BBD7-CCE9431645EC}">
                        <a14:shadowObscured xmlns:a14="http://schemas.microsoft.com/office/drawing/2010/main"/>
                      </a:ext>
                    </a:extLst>
                  </pic:spPr>
                </pic:pic>
              </a:graphicData>
            </a:graphic>
          </wp:inline>
        </w:drawing>
      </w:r>
    </w:p>
    <w:p w14:paraId="07DDF807" w14:textId="389DEDB4" w:rsidR="00F077F3" w:rsidRPr="007F2D3F" w:rsidRDefault="007F2D3F" w:rsidP="007F2D3F">
      <w:pPr>
        <w:pStyle w:val="Heading1"/>
      </w:pPr>
      <w:bookmarkStart w:id="5" w:name="_Toc206442289"/>
      <w:r w:rsidRPr="007F2D3F">
        <w:t>Overview of PSA distributions</w:t>
      </w:r>
      <w:bookmarkEnd w:id="5"/>
    </w:p>
    <w:p w14:paraId="2C9C4BD5" w14:textId="3366C466" w:rsidR="00B673C8" w:rsidRPr="00A0360F" w:rsidRDefault="00B673C8" w:rsidP="00B673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tLeast"/>
        <w:rPr>
          <w:rFonts w:eastAsia="Times New Roman" w:cs="Times New Roman"/>
          <w:color w:val="000000"/>
          <w:bdr w:val="none" w:sz="0" w:space="0" w:color="auto" w:frame="1"/>
          <w:lang w:eastAsia="da-DK"/>
        </w:rPr>
      </w:pPr>
      <w:r w:rsidRPr="00A0360F">
        <w:rPr>
          <w:rFonts w:eastAsia="Times New Roman" w:cs="Times New Roman"/>
          <w:color w:val="000000"/>
          <w:bdr w:val="none" w:sz="0" w:space="0" w:color="auto" w:frame="1"/>
          <w:lang w:eastAsia="da-DK"/>
        </w:rPr>
        <w:t>Overview of PSA distributions versus deterministic values from RStudio</w:t>
      </w:r>
      <w:r w:rsidR="001067E3">
        <w:rPr>
          <w:rFonts w:eastAsia="Times New Roman" w:cs="Times New Roman"/>
          <w:color w:val="000000"/>
          <w:bdr w:val="none" w:sz="0" w:space="0" w:color="auto" w:frame="1"/>
          <w:lang w:eastAsia="da-DK"/>
        </w:rPr>
        <w:t xml:space="preserve"> (Image from Shiny app)</w:t>
      </w:r>
    </w:p>
    <w:p w14:paraId="0315E726" w14:textId="58FE56F2" w:rsidR="00B673C8" w:rsidRPr="00A0360F" w:rsidRDefault="00D4590B" w:rsidP="00B673C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tLeast"/>
        <w:rPr>
          <w:rFonts w:eastAsia="Times New Roman" w:cs="Times New Roman"/>
          <w:color w:val="000000"/>
          <w:bdr w:val="none" w:sz="0" w:space="0" w:color="auto" w:frame="1"/>
          <w:lang w:eastAsia="da-DK"/>
        </w:rPr>
      </w:pPr>
      <w:r>
        <w:rPr>
          <w:noProof/>
          <w:lang w:val="en-IN" w:eastAsia="en-IN"/>
        </w:rPr>
        <w:drawing>
          <wp:inline distT="0" distB="0" distL="0" distR="0" wp14:anchorId="305A5490" wp14:editId="4C106F20">
            <wp:extent cx="5731510" cy="1971675"/>
            <wp:effectExtent l="0" t="0" r="2540" b="9525"/>
            <wp:docPr id="12405975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97557" name=""/>
                    <pic:cNvPicPr/>
                  </pic:nvPicPr>
                  <pic:blipFill>
                    <a:blip r:embed="rId25"/>
                    <a:stretch>
                      <a:fillRect/>
                    </a:stretch>
                  </pic:blipFill>
                  <pic:spPr>
                    <a:xfrm>
                      <a:off x="0" y="0"/>
                      <a:ext cx="5731510" cy="1971675"/>
                    </a:xfrm>
                    <a:prstGeom prst="rect">
                      <a:avLst/>
                    </a:prstGeom>
                  </pic:spPr>
                </pic:pic>
              </a:graphicData>
            </a:graphic>
          </wp:inline>
        </w:drawing>
      </w:r>
    </w:p>
    <w:p w14:paraId="6C69628E" w14:textId="77777777" w:rsidR="009A63BF" w:rsidRDefault="009A63BF" w:rsidP="00B673C8">
      <w:pPr>
        <w:rPr>
          <w:rFonts w:cs="Times New Roman"/>
        </w:rPr>
        <w:sectPr w:rsidR="009A63BF" w:rsidSect="002E2B13">
          <w:pgSz w:w="11906" w:h="16838"/>
          <w:pgMar w:top="1440" w:right="1440" w:bottom="1440" w:left="1440" w:header="708" w:footer="708" w:gutter="0"/>
          <w:cols w:space="708"/>
          <w:docGrid w:linePitch="360"/>
        </w:sectPr>
      </w:pPr>
    </w:p>
    <w:p w14:paraId="0002AA3D" w14:textId="77777777" w:rsidR="00B538F0" w:rsidRDefault="00B538F0" w:rsidP="00B673C8">
      <w:pPr>
        <w:rPr>
          <w:rFonts w:cs="Times New Roman"/>
        </w:rPr>
      </w:pPr>
    </w:p>
    <w:p w14:paraId="2242ADF4" w14:textId="462D267D" w:rsidR="00E92BFD" w:rsidRPr="009A63BF" w:rsidRDefault="00226257" w:rsidP="009A63BF">
      <w:pPr>
        <w:pStyle w:val="Heading1"/>
      </w:pPr>
      <w:bookmarkStart w:id="6" w:name="_Toc206442290"/>
      <w:r>
        <w:t>Modelling analysis plan</w:t>
      </w:r>
      <w:bookmarkEnd w:id="6"/>
    </w:p>
    <w:p w14:paraId="2916C5DF" w14:textId="77777777" w:rsidR="0064657B" w:rsidRPr="00DA6354" w:rsidRDefault="0064657B" w:rsidP="0064657B">
      <w:pPr>
        <w:pStyle w:val="Title"/>
        <w:jc w:val="center"/>
        <w:rPr>
          <w:b/>
          <w:bCs/>
        </w:rPr>
      </w:pPr>
    </w:p>
    <w:p w14:paraId="69B1BEC5" w14:textId="77777777" w:rsidR="0064657B" w:rsidRPr="00DA6354" w:rsidRDefault="0064657B" w:rsidP="0064657B">
      <w:pPr>
        <w:pStyle w:val="Title"/>
        <w:jc w:val="center"/>
        <w:rPr>
          <w:b/>
          <w:bCs/>
        </w:rPr>
      </w:pPr>
    </w:p>
    <w:p w14:paraId="2D4684A3" w14:textId="77777777" w:rsidR="00E37AE3" w:rsidRPr="00DA6354" w:rsidRDefault="00E37AE3" w:rsidP="009A63BF">
      <w:pPr>
        <w:pStyle w:val="Title"/>
        <w:ind w:firstLine="1304"/>
        <w:rPr>
          <w:b/>
          <w:bCs/>
        </w:rPr>
      </w:pPr>
      <w:r w:rsidRPr="00DA6354">
        <w:rPr>
          <w:b/>
          <w:bCs/>
        </w:rPr>
        <w:t xml:space="preserve">Modelling analysis plan </w:t>
      </w:r>
    </w:p>
    <w:p w14:paraId="055B2B19" w14:textId="77777777" w:rsidR="00E37AE3" w:rsidRPr="00DA6354" w:rsidRDefault="00E37AE3" w:rsidP="00E37AE3"/>
    <w:p w14:paraId="1591154F" w14:textId="77777777" w:rsidR="00E37AE3" w:rsidRDefault="00E37AE3" w:rsidP="00E37AE3">
      <w:pPr>
        <w:jc w:val="center"/>
      </w:pPr>
      <w:r w:rsidRPr="00DA6354">
        <w:t>Draft by Tobias</w:t>
      </w:r>
      <w:r>
        <w:t xml:space="preserve"> Grand </w:t>
      </w:r>
    </w:p>
    <w:p w14:paraId="79EB2627" w14:textId="77777777" w:rsidR="00E37AE3" w:rsidRPr="00DA6354" w:rsidRDefault="00E37AE3" w:rsidP="00E37AE3">
      <w:pPr>
        <w:jc w:val="center"/>
      </w:pPr>
      <w:r>
        <w:t>University of Sheffield and Lundbeck A/S</w:t>
      </w:r>
    </w:p>
    <w:p w14:paraId="4D2397AF" w14:textId="77777777" w:rsidR="00E37AE3" w:rsidRPr="00DA6354" w:rsidRDefault="00E37AE3" w:rsidP="00E37AE3">
      <w:pPr>
        <w:jc w:val="center"/>
      </w:pPr>
    </w:p>
    <w:p w14:paraId="697EF59B" w14:textId="77777777" w:rsidR="00E37AE3" w:rsidRPr="00DA6354" w:rsidRDefault="00E37AE3" w:rsidP="00E37AE3">
      <w:pPr>
        <w:jc w:val="center"/>
        <w:rPr>
          <w:sz w:val="32"/>
          <w:szCs w:val="32"/>
        </w:rPr>
      </w:pPr>
    </w:p>
    <w:p w14:paraId="46A11DC4" w14:textId="77777777" w:rsidR="00E37AE3" w:rsidRPr="00DA6354" w:rsidRDefault="00E37AE3" w:rsidP="00E37AE3">
      <w:pPr>
        <w:pStyle w:val="Subtitle"/>
        <w:jc w:val="center"/>
        <w:rPr>
          <w:sz w:val="32"/>
          <w:szCs w:val="32"/>
        </w:rPr>
      </w:pPr>
      <w:r w:rsidRPr="00DA6354">
        <w:rPr>
          <w:sz w:val="32"/>
          <w:szCs w:val="32"/>
        </w:rPr>
        <w:t xml:space="preserve">A conceptual decision-analytic model with natural history of disease data for multiple system atrophy comparing the interventions best supportive care versus a hypothetical </w:t>
      </w:r>
      <w:r>
        <w:rPr>
          <w:sz w:val="32"/>
          <w:szCs w:val="32"/>
        </w:rPr>
        <w:t>intervention</w:t>
      </w:r>
      <w:r w:rsidRPr="00DA6354">
        <w:rPr>
          <w:sz w:val="32"/>
          <w:szCs w:val="32"/>
        </w:rPr>
        <w:t xml:space="preserve"> with best supportive care</w:t>
      </w:r>
    </w:p>
    <w:p w14:paraId="2DFFB59B" w14:textId="77777777" w:rsidR="00E37AE3" w:rsidRPr="00DA6354" w:rsidRDefault="00E37AE3" w:rsidP="00E37AE3"/>
    <w:p w14:paraId="45E6C723" w14:textId="77777777" w:rsidR="00E37AE3" w:rsidRPr="00DA6354" w:rsidRDefault="00E37AE3" w:rsidP="00E37AE3"/>
    <w:p w14:paraId="41725CA9" w14:textId="77777777" w:rsidR="00E37AE3" w:rsidRPr="00DA6354" w:rsidRDefault="00E37AE3" w:rsidP="00E37AE3"/>
    <w:p w14:paraId="5B599C28" w14:textId="77777777" w:rsidR="00E37AE3" w:rsidRPr="00DA6354" w:rsidRDefault="00E37AE3" w:rsidP="00E37AE3"/>
    <w:p w14:paraId="17C87F6E" w14:textId="77777777" w:rsidR="00E37AE3" w:rsidRPr="00DA6354" w:rsidRDefault="00E37AE3" w:rsidP="00E37AE3"/>
    <w:p w14:paraId="01CD4AB9" w14:textId="77777777" w:rsidR="00E37AE3" w:rsidRPr="00DA6354" w:rsidRDefault="00E37AE3" w:rsidP="00E37AE3"/>
    <w:p w14:paraId="3BB851AE" w14:textId="77777777" w:rsidR="00E37AE3" w:rsidRPr="00DA6354" w:rsidRDefault="00E37AE3" w:rsidP="00E37AE3"/>
    <w:p w14:paraId="29225C14" w14:textId="77777777" w:rsidR="00E37AE3" w:rsidRPr="00DA6354" w:rsidRDefault="00E37AE3" w:rsidP="00E37AE3"/>
    <w:p w14:paraId="263329E8" w14:textId="77777777" w:rsidR="00E37AE3" w:rsidRPr="00DA6354" w:rsidRDefault="00E37AE3" w:rsidP="00E37AE3">
      <w:pPr>
        <w:rPr>
          <w:b/>
          <w:bCs/>
          <w:color w:val="AEAAAA" w:themeColor="background2" w:themeShade="BF"/>
        </w:rPr>
      </w:pPr>
      <w:r w:rsidRPr="00DA6354">
        <w:tab/>
      </w:r>
      <w:r w:rsidRPr="00DA6354">
        <w:br w:type="page"/>
      </w:r>
    </w:p>
    <w:p w14:paraId="13DB7D6E" w14:textId="77777777" w:rsidR="00E37AE3" w:rsidRPr="00DA6354" w:rsidRDefault="00E37AE3" w:rsidP="00E37AE3">
      <w:pPr>
        <w:pStyle w:val="Heading1"/>
      </w:pPr>
      <w:bookmarkStart w:id="7" w:name="_Toc206442291"/>
      <w:r w:rsidRPr="00DA6354">
        <w:t>Approach</w:t>
      </w:r>
      <w:bookmarkEnd w:id="7"/>
    </w:p>
    <w:p w14:paraId="666797C3" w14:textId="6021A248" w:rsidR="00E37AE3" w:rsidRPr="00DA6354" w:rsidRDefault="00E37AE3" w:rsidP="00E37AE3">
      <w:r w:rsidRPr="00DA6354">
        <w:t>The aim is to conduct the first cost-effectiveness analysis for multiple system atrophy (MSA).</w:t>
      </w:r>
      <w:r>
        <w:t xml:space="preserve"> </w:t>
      </w:r>
      <w:r w:rsidRPr="00694B1F">
        <w:t xml:space="preserve">MSA is a rapidly progressing </w:t>
      </w:r>
      <w:r>
        <w:t xml:space="preserve">and rare </w:t>
      </w:r>
      <w:r w:rsidRPr="00694B1F">
        <w:t xml:space="preserve">neurodegenerative disorder with a survival of between 6.2 to 9.8 years from the onset of symptoms </w:t>
      </w:r>
      <w:r w:rsidRPr="00694B1F">
        <w:fldChar w:fldCharType="begin">
          <w:fldData xml:space="preserve">PEVuZE5vdGU+PENpdGU+PEF1dGhvcj5CZW4tU2hsb21vPC9BdXRob3I+PFllYXI+MTk5NzwvWWVh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</w:fldData>
        </w:fldChar>
      </w:r>
      <w:r>
        <w:instrText xml:space="preserve"> ADDIN EN.CITE </w:instrText>
      </w:r>
      <w:r>
        <w:fldChar w:fldCharType="begin">
          <w:fldData xml:space="preserve">PEVuZE5vdGU+PENpdGU+PEF1dGhvcj5CZW4tU2hsb21vPC9BdXRob3I+PFllYXI+MTk5NzwvWWVh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</w:fldData>
        </w:fldChar>
      </w:r>
      <w:r>
        <w:instrText xml:space="preserve"> ADDIN EN.CITE.DATA </w:instrText>
      </w:r>
      <w:r>
        <w:fldChar w:fldCharType="end"/>
      </w:r>
      <w:r w:rsidRPr="00694B1F">
        <w:fldChar w:fldCharType="separate"/>
      </w:r>
      <w:r>
        <w:rPr>
          <w:noProof/>
        </w:rPr>
        <w:t>[1-4]</w:t>
      </w:r>
      <w:r w:rsidRPr="00694B1F">
        <w:fldChar w:fldCharType="end"/>
      </w:r>
      <w:r>
        <w:t>.</w:t>
      </w:r>
      <w:r w:rsidRPr="00DA6354">
        <w:t xml:space="preserve"> </w:t>
      </w:r>
      <w:r>
        <w:t>We have previously recommended e</w:t>
      </w:r>
      <w:r w:rsidRPr="00DA6354">
        <w:t xml:space="preserve">arly and timely </w:t>
      </w:r>
      <w:r>
        <w:t xml:space="preserve">cost-effectiveness </w:t>
      </w:r>
      <w:r w:rsidRPr="00DA6354">
        <w:t xml:space="preserve">modelling </w:t>
      </w:r>
      <w:r>
        <w:t>for orphan drugs in</w:t>
      </w:r>
      <w:r w:rsidRPr="00DA6354">
        <w:t xml:space="preserve"> rare diseases</w:t>
      </w:r>
      <w:r>
        <w:t xml:space="preserve"> </w:t>
      </w:r>
      <w:r w:rsidRPr="00DA6354">
        <w:fldChar w:fldCharType="begin"/>
      </w:r>
      <w:r>
        <w:instrText xml:space="preserve"> ADDIN EN.CITE &lt;EndNote&gt;&lt;Cite&gt;&lt;Author&gt;Grand&lt;/Author&gt;&lt;Year&gt;2024&lt;/Year&gt;&lt;RecNum&gt;262&lt;/RecNum&gt;&lt;DisplayText&gt;[5]&lt;/DisplayText&gt;&lt;record&gt;&lt;rec-number&gt;262&lt;/rec-number&gt;&lt;foreign-keys&gt;&lt;key app="EN" db-id="ta2fwzvpqv55pjez9sqv05z629ps9e59v2f2" timestamp="1714465719"&gt;262&lt;/key&gt;&lt;/foreign-keys&gt;&lt;ref-type name="Journal Article"&gt;17&lt;/ref-type&gt;&lt;contributors&gt;&lt;authors&gt;&lt;author&gt;Grand, Tobias Sydendal&lt;/author&gt;&lt;author&gt;Ren, Shijie&lt;/author&gt;&lt;author&gt;Hall, James&lt;/author&gt;&lt;author&gt;Åström, Daniel Oudin&lt;/author&gt;&lt;author&gt;Regnier, Stephane&lt;/author&gt;&lt;author&gt;Thokala, Praveen&lt;/author&gt;&lt;/authors&gt;&lt;/contributors&gt;&lt;titles&gt;&lt;title&gt;Issues, Challenges and Opportunities for Economic Evaluations of Orphan Drugs in Rare Diseases: An Umbrella Review&lt;/title&gt;&lt;secondary-title&gt;PharmacoEconomics&lt;/secondary-title&gt;&lt;/titles&gt;&lt;periodical&gt;&lt;full-title&gt;Pharmacoeconomics&lt;/full-title&gt;&lt;abbr-1&gt;Pharmacoeconomics&lt;/abbr-1&gt;&lt;/periodical&gt;&lt;dates&gt;&lt;year&gt;2024&lt;/year&gt;&lt;pub-dates&gt;&lt;date&gt;2024/04/14&lt;/date&gt;&lt;/pub-dates&gt;&lt;/dates&gt;&lt;isbn&gt;1179-2027&lt;/isbn&gt;&lt;urls&gt;&lt;related-urls&gt;&lt;url&gt;https://doi.org/10.1007/s40273-024-01370-2&lt;/url&gt;&lt;/related-urls&gt;&lt;/urls&gt;&lt;electronic-resource-num&gt;10.1007/s40273-024-01370-2&lt;/electronic-resource-num&gt;&lt;/record&gt;&lt;/Cite&gt;&lt;/EndNote&gt;</w:instrText>
      </w:r>
      <w:r w:rsidRPr="00DA6354">
        <w:fldChar w:fldCharType="separate"/>
      </w:r>
      <w:r>
        <w:rPr>
          <w:noProof/>
        </w:rPr>
        <w:t>[5]</w:t>
      </w:r>
      <w:r w:rsidRPr="00DA6354">
        <w:fldChar w:fldCharType="end"/>
      </w:r>
      <w:r w:rsidRPr="00DA6354">
        <w:t>.</w:t>
      </w:r>
      <w:r>
        <w:t xml:space="preserve"> The </w:t>
      </w:r>
      <w:r w:rsidRPr="00DA6354">
        <w:t>modelling analysis plan represents a first modelling iteration</w:t>
      </w:r>
      <w:r>
        <w:t xml:space="preserve"> to </w:t>
      </w:r>
      <w:r w:rsidRPr="00DA6354">
        <w:t>provide important information on data gaps</w:t>
      </w:r>
      <w:r>
        <w:t xml:space="preserve"> and on </w:t>
      </w:r>
      <w:r w:rsidRPr="00DA6354">
        <w:t>effectiveness</w:t>
      </w:r>
      <w:r>
        <w:t xml:space="preserve"> requirements</w:t>
      </w:r>
      <w:r w:rsidRPr="00DA6354">
        <w:t xml:space="preserve"> for orphan drugs</w:t>
      </w:r>
      <w:r>
        <w:t xml:space="preserve"> in MSA.</w:t>
      </w:r>
      <w:r w:rsidRPr="00DA6354">
        <w:t xml:space="preserve"> A de novo decision-analytic model will be developed that reflects disease trajectories for patients. </w:t>
      </w:r>
      <w:r>
        <w:t xml:space="preserve">However, the analysis will be purely hypothetical and use currently available data, which still ought to provide crucial learnings for further research generation and modelling iterations. Thus, cost-effectiveness results are likely very unreliable at this early stage and people should be very cautious when interpreting results. </w:t>
      </w:r>
    </w:p>
    <w:p w14:paraId="2F35F386" w14:textId="77777777" w:rsidR="00E37AE3" w:rsidRPr="00DA6354" w:rsidRDefault="00E37AE3" w:rsidP="00E37AE3">
      <w:pPr>
        <w:pStyle w:val="Heading1"/>
      </w:pPr>
      <w:bookmarkStart w:id="8" w:name="_Toc206442292"/>
      <w:r w:rsidRPr="00DA6354">
        <w:t>Methods</w:t>
      </w:r>
      <w:bookmarkEnd w:id="8"/>
    </w:p>
    <w:p w14:paraId="43CC33CC" w14:textId="4A2FDC43" w:rsidR="00E37AE3" w:rsidRPr="00DA6354" w:rsidRDefault="00E37AE3" w:rsidP="00E37AE3">
      <w:r>
        <w:t xml:space="preserve">The analysis will take a United Kingdom National Health Service (NHS) perspective. The base-case analysis will use a cost-effectiveness threshold of £30,000 per QALY,  because £20,000 – 30,000 is regarded as good value for money by NICE </w:t>
      </w:r>
      <w:r>
        <w:fldChar w:fldCharType="begin"/>
      </w:r>
      <w:r>
        <w:instrText xml:space="preserve"> ADDIN EN.CITE &lt;EndNote&gt;&lt;Cite&gt;&lt;Author&gt;Bouvy&lt;/Author&gt;&lt;Year&gt;2024&lt;/Year&gt;&lt;RecNum&gt;621&lt;/RecNum&gt;&lt;DisplayText&gt;[6]&lt;/DisplayText&gt;&lt;record&gt;&lt;rec-number&gt;621&lt;/rec-number&gt;&lt;foreign-keys&gt;&lt;key app="EN" db-id="ta2fwzvpqv55pjez9sqv05z629ps9e59v2f2" timestamp="1736428222"&gt;621&lt;/key&gt;&lt;/foreign-keys&gt;&lt;ref-type name="Web Page"&gt;12&lt;/ref-type&gt;&lt;contributors&gt;&lt;authors&gt;&lt;author&gt;Bouvy, J. &lt;/author&gt;&lt;/authors&gt;&lt;/contributors&gt;&lt;titles&gt;&lt;title&gt;Should NICE’s cost-effectiveness thresholds change?&lt;/title&gt;&lt;/titles&gt;&lt;dates&gt;&lt;year&gt;2024&lt;/year&gt;&lt;/dates&gt;&lt;urls&gt;&lt;related-urls&gt;&lt;url&gt;https://www.nice.org.uk/news/blogs/should-nice-s-cost-effectiveness-thresholds-change-&lt;/url&gt;&lt;/related-urls&gt;&lt;/urls&gt;&lt;custom1&gt;2024&lt;/custom1&gt;&lt;custom2&gt;9 January&lt;/custom2&gt;&lt;/record&gt;&lt;/Cite&gt;&lt;/EndNote&gt;</w:instrText>
      </w:r>
      <w:r>
        <w:fldChar w:fldCharType="separate"/>
      </w:r>
      <w:r>
        <w:rPr>
          <w:noProof/>
        </w:rPr>
        <w:t>[6]</w:t>
      </w:r>
      <w:r>
        <w:fldChar w:fldCharType="end"/>
      </w:r>
      <w:r>
        <w:t xml:space="preserve">. The highly specialised technology appraisal (HST) is excluded, because the prevalence is between 2 to 5 cases per 100,000 people for MSA as compared to the HST routing criteria of lower than 1 per 50,000 people </w:t>
      </w:r>
      <w:r>
        <w:fldChar w:fldCharType="begin">
          <w:fldData xml:space="preserve">PEVuZE5vdGU+PENpdGU+PEF1dGhvcj5Zb3JrIEhlYWx0aCBFY29ub21pY3MgQ29uc29ydGl1bTwv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</w:fldData>
        </w:fldChar>
      </w:r>
      <w:r>
        <w:instrText xml:space="preserve"> ADDIN EN.CITE </w:instrText>
      </w:r>
      <w:r>
        <w:fldChar w:fldCharType="begin">
          <w:fldData xml:space="preserve">PEVuZE5vdGU+PENpdGU+PEF1dGhvcj5Zb3JrIEhlYWx0aCBFY29ub21pY3MgQ29uc29ydGl1bTwv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</w:fldData>
        </w:fldChar>
      </w:r>
      <w:r>
        <w:instrText xml:space="preserve"> ADDIN EN.CITE.DATA </w:instrText>
      </w:r>
      <w:r>
        <w:fldChar w:fldCharType="end"/>
      </w:r>
      <w:r>
        <w:fldChar w:fldCharType="separate"/>
      </w:r>
      <w:r>
        <w:rPr>
          <w:noProof/>
        </w:rPr>
        <w:t>[7-10]</w:t>
      </w:r>
      <w:r>
        <w:fldChar w:fldCharType="end"/>
      </w:r>
      <w:r>
        <w:t>.</w:t>
      </w:r>
    </w:p>
    <w:p w14:paraId="0BEBE3F7" w14:textId="5E9544EA" w:rsidR="00E37AE3" w:rsidRDefault="00E37AE3" w:rsidP="00E37AE3">
      <w:r w:rsidRPr="00DA6354">
        <w:t xml:space="preserve">The data to inform the model will </w:t>
      </w:r>
      <w:r>
        <w:t>be sourced</w:t>
      </w:r>
      <w:r w:rsidRPr="00DA6354">
        <w:t xml:space="preserve"> from published literature and natural history of disease data collected by the European MSA Collaboration Group </w:t>
      </w:r>
      <w:r w:rsidRPr="00DA6354">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rsidRPr="00DA6354">
        <w:fldChar w:fldCharType="separate"/>
      </w:r>
      <w:r>
        <w:rPr>
          <w:noProof/>
        </w:rPr>
        <w:t>[3]</w:t>
      </w:r>
      <w:r w:rsidRPr="00DA6354">
        <w:fldChar w:fldCharType="end"/>
      </w:r>
      <w:r w:rsidRPr="00DA6354">
        <w:t xml:space="preserve">. The model will be developed in the software R together with a Shiny App for user-friendliness and exploration by healthcare </w:t>
      </w:r>
      <w:r>
        <w:t xml:space="preserve">and non-healthcare </w:t>
      </w:r>
      <w:r w:rsidRPr="00DA6354">
        <w:t xml:space="preserve">professionals. </w:t>
      </w:r>
      <w:r>
        <w:t>This software provides the ability for easy sharing of open-source code and enables continuous updating with new data. An approach which has previously been described as</w:t>
      </w:r>
      <w:r w:rsidRPr="00DA6354">
        <w:t xml:space="preserve"> living </w:t>
      </w:r>
      <w:r>
        <w:t>health technology assessment (HTA)</w:t>
      </w:r>
      <w:r w:rsidRPr="00DA6354">
        <w:t xml:space="preserve"> </w:t>
      </w:r>
      <w:r w:rsidRPr="00DA6354">
        <w:fldChar w:fldCharType="begin">
          <w:fldData xml:space="preserve">PEVuZE5vdGU+PENpdGU+PEF1dGhvcj5UaG9rYWxhPC9BdXRob3I+PFllYXI+MjAyMzwvWWVhcj48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</w:fldData>
        </w:fldChar>
      </w:r>
      <w:r>
        <w:instrText xml:space="preserve"> ADDIN EN.CITE </w:instrText>
      </w:r>
      <w:r>
        <w:fldChar w:fldCharType="begin">
          <w:fldData xml:space="preserve">PEVuZE5vdGU+PENpdGU+PEF1dGhvcj5UaG9rYWxhPC9BdXRob3I+PFllYXI+MjAyMzwvWWVhcj48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</w:fldData>
        </w:fldChar>
      </w:r>
      <w:r>
        <w:instrText xml:space="preserve"> ADDIN EN.CITE.DATA </w:instrText>
      </w:r>
      <w:r>
        <w:fldChar w:fldCharType="end"/>
      </w:r>
      <w:r w:rsidRPr="00DA6354">
        <w:fldChar w:fldCharType="separate"/>
      </w:r>
      <w:r>
        <w:rPr>
          <w:noProof/>
        </w:rPr>
        <w:t>[11, 12]</w:t>
      </w:r>
      <w:r w:rsidRPr="00DA6354">
        <w:fldChar w:fldCharType="end"/>
      </w:r>
      <w:r w:rsidRPr="00DA6354">
        <w:t>.</w:t>
      </w:r>
    </w:p>
    <w:p w14:paraId="73953FD0" w14:textId="77777777" w:rsidR="00E37AE3" w:rsidRDefault="00E37AE3" w:rsidP="00E37AE3">
      <w:pPr>
        <w:pStyle w:val="Heading2"/>
      </w:pPr>
      <w:bookmarkStart w:id="9" w:name="_Toc206442293"/>
      <w:r>
        <w:t>Use of rare-disease analogues</w:t>
      </w:r>
      <w:bookmarkEnd w:id="9"/>
    </w:p>
    <w:p w14:paraId="3FBDFA89" w14:textId="46BF42AD" w:rsidR="00E37AE3" w:rsidRPr="003C6D63" w:rsidRDefault="00E37AE3" w:rsidP="00E37AE3">
      <w:r>
        <w:t>The</w:t>
      </w:r>
      <w:r w:rsidRPr="00694B1F">
        <w:t xml:space="preserve"> </w:t>
      </w:r>
      <w:r>
        <w:t>strategy of using rare-disease analogu</w:t>
      </w:r>
      <w:r w:rsidRPr="00FD79E3">
        <w:t xml:space="preserve">es </w:t>
      </w:r>
      <w:r w:rsidRPr="00694B1F">
        <w:t>to fill data gaps in cost-effectiveness analyses for rare diseases</w:t>
      </w:r>
      <w:r>
        <w:t xml:space="preserve"> was previously explored, but not extensively highlighted</w:t>
      </w:r>
      <w:r w:rsidRPr="00694B1F">
        <w:t xml:space="preserve"> </w:t>
      </w:r>
      <w:r w:rsidRPr="00694B1F">
        <w:fldChar w:fldCharType="begin">
          <w:fldData xml:space="preserve">PEVuZE5vdGU+PENpdGU+PEF1dGhvcj5HcmFuZDwvQXV0aG9yPjxZZWFyPjIwMjQ8L1llYXI+PFJl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==
</w:fldData>
        </w:fldChar>
      </w:r>
      <w:r>
        <w:instrText xml:space="preserve"> ADDIN EN.CITE </w:instrText>
      </w:r>
      <w:r>
        <w:fldChar w:fldCharType="begin">
          <w:fldData xml:space="preserve">PEVuZE5vdGU+PENpdGU+PEF1dGhvcj5HcmFuZDwvQXV0aG9yPjxZZWFyPjIwMjQ8L1llYXI+PFJl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==
</w:fldData>
        </w:fldChar>
      </w:r>
      <w:r>
        <w:instrText xml:space="preserve"> ADDIN EN.CITE.DATA </w:instrText>
      </w:r>
      <w:r>
        <w:fldChar w:fldCharType="end"/>
      </w:r>
      <w:r w:rsidRPr="00694B1F">
        <w:fldChar w:fldCharType="separate"/>
      </w:r>
      <w:r>
        <w:rPr>
          <w:noProof/>
        </w:rPr>
        <w:t>[5, 13]</w:t>
      </w:r>
      <w:r w:rsidRPr="00694B1F">
        <w:fldChar w:fldCharType="end"/>
      </w:r>
      <w:r w:rsidRPr="00694B1F">
        <w:t xml:space="preserve">. The strategy was highlighted for the sourcing of utility values associated with wheelchair confinement for Duchenne’s disease (less prevalent) from multiple sclerosis (more prevalent) </w:t>
      </w:r>
      <w:r w:rsidRPr="00694B1F">
        <w:fldChar w:fldCharType="begin"/>
      </w:r>
      <w:r>
        <w:instrText xml:space="preserve"> ADDIN EN.CITE &lt;EndNote&gt;&lt;Cite&gt;&lt;Author&gt;Pearson&lt;/Author&gt;&lt;Year&gt;2018&lt;/Year&gt;&lt;RecNum&gt;3&lt;/RecNum&gt;&lt;DisplayText&gt;[13]&lt;/DisplayText&gt;&lt;record&gt;&lt;rec-number&gt;3&lt;/rec-number&gt;&lt;foreign-keys&gt;&lt;key app="EN" db-id="ta2fwzvpqv55pjez9sqv05z629ps9e59v2f2" timestamp="1714465702"&gt;3&lt;/key&gt;&lt;/foreign-keys&gt;&lt;ref-type name="Journal Article"&gt;17&lt;/ref-type&gt;&lt;contributors&gt;&lt;authors&gt;&lt;author&gt;Pearson, I.&lt;/author&gt;&lt;author&gt;Rothwell, B.&lt;/author&gt;&lt;author&gt;Olaye, A.&lt;/author&gt;&lt;author&gt;Knight, C.&lt;/author&gt;&lt;/authors&gt;&lt;/contributors&gt;&lt;auth-address&gt;RTI Health Solutions, Manchester, UK.&amp;#xD;Pharma Consultant, London, UK.&amp;#xD;RTI Health Solutions, Manchester, UK. Electronic address: cknight@rti.org.&lt;/auth-address&gt;&lt;titles&gt;&lt;title&gt;Economic Modeling Considerations for Rare Diseases&lt;/title&gt;&lt;secondary-title&gt;Value Health&lt;/secondary-title&gt;&lt;/titles&gt;&lt;periodical&gt;&lt;full-title&gt;Value Health&lt;/full-title&gt;&lt;/periodical&gt;&lt;pages&gt;515-524&lt;/pages&gt;&lt;volume&gt;21&lt;/volume&gt;&lt;number&gt;5&lt;/number&gt;&lt;edition&gt;2018/05/14&lt;/edition&gt;&lt;keywords&gt;&lt;keyword&gt;*Cost-Benefit Analysis&lt;/keyword&gt;&lt;keyword&gt;Humans&lt;/keyword&gt;&lt;keyword&gt;*Models, Economic&lt;/keyword&gt;&lt;keyword&gt;*Rare Diseases&lt;/keyword&gt;&lt;keyword&gt;Uncertainty&lt;/keyword&gt;&lt;keyword&gt;*costs and cost analysis&lt;/keyword&gt;&lt;keyword&gt;*economic&lt;/keyword&gt;&lt;keyword&gt;*economics&lt;/keyword&gt;&lt;keyword&gt;*medical&lt;/keyword&gt;&lt;keyword&gt;*models&lt;/keyword&gt;&lt;/keywords&gt;&lt;dates&gt;&lt;year&gt;2018&lt;/year&gt;&lt;pub-dates&gt;&lt;date&gt;May&lt;/date&gt;&lt;/pub-dates&gt;&lt;/dates&gt;&lt;isbn&gt;1524-4733 (Electronic)&amp;#xD;1098-3015 (Linking)&lt;/isbn&gt;&lt;accession-num&gt;29753347&lt;/accession-num&gt;&lt;urls&gt;&lt;related-urls&gt;&lt;url&gt;https://www.ncbi.nlm.nih.gov/pubmed/29753347&lt;/url&gt;&lt;/related-urls&gt;&lt;/urls&gt;&lt;electronic-resource-num&gt;10.1016/j.jval.2018.02.008&lt;/electronic-resource-num&gt;&lt;/record&gt;&lt;/Cite&gt;&lt;/EndNote&gt;</w:instrText>
      </w:r>
      <w:r w:rsidRPr="00694B1F">
        <w:fldChar w:fldCharType="separate"/>
      </w:r>
      <w:r>
        <w:rPr>
          <w:noProof/>
        </w:rPr>
        <w:t>[13]</w:t>
      </w:r>
      <w:r w:rsidRPr="00694B1F">
        <w:fldChar w:fldCharType="end"/>
      </w:r>
      <w:r w:rsidRPr="00694B1F">
        <w:t xml:space="preserve">. </w:t>
      </w:r>
      <w:r>
        <w:t xml:space="preserve">Rare-disease analogues for this study were diseases </w:t>
      </w:r>
      <w:r w:rsidRPr="00694B1F">
        <w:t xml:space="preserve">that display similar characteristics but </w:t>
      </w:r>
      <w:r>
        <w:t>with</w:t>
      </w:r>
      <w:r w:rsidRPr="00694B1F">
        <w:t xml:space="preserve"> higher prevalence</w:t>
      </w:r>
      <w:r>
        <w:t>.</w:t>
      </w:r>
    </w:p>
    <w:p w14:paraId="764129DD" w14:textId="77777777" w:rsidR="00E37AE3" w:rsidRPr="00DA6354" w:rsidRDefault="00E37AE3" w:rsidP="00E37AE3">
      <w:pPr>
        <w:pStyle w:val="Heading2"/>
      </w:pPr>
      <w:bookmarkStart w:id="10" w:name="_Toc206442294"/>
      <w:r>
        <w:t>M</w:t>
      </w:r>
      <w:r w:rsidRPr="00DA6354">
        <w:t xml:space="preserve">odel </w:t>
      </w:r>
      <w:r>
        <w:t>s</w:t>
      </w:r>
      <w:r w:rsidRPr="00DA6354">
        <w:t>tructure</w:t>
      </w:r>
      <w:bookmarkEnd w:id="10"/>
    </w:p>
    <w:p w14:paraId="3CF00A28" w14:textId="53526583" w:rsidR="00E37AE3" w:rsidRDefault="00E37AE3" w:rsidP="00E37AE3">
      <w:r>
        <w:t xml:space="preserve">The model structure was informed by clinical experts and literature reviews of MSA and rare-disease analogues e.g., multiple sclerosis, advanced parkinson’s disease, and amyotrophic lateral sclerosis </w:t>
      </w:r>
      <w:r>
        <w:fldChar w:fldCharType="begin"/>
      </w:r>
      <w:r>
        <w:instrText xml:space="preserve"> ADDIN EN.CITE &lt;EndNote&gt;&lt;Cite&gt;&lt;Author&gt;Grand&lt;/Author&gt;&lt;Year&gt;2024&lt;/Year&gt;&lt;RecNum&gt;617&lt;/RecNum&gt;&lt;DisplayText&gt;[14]&lt;/DisplayText&gt;&lt;record&gt;&lt;rec-number&gt;617&lt;/rec-number&gt;&lt;foreign-keys&gt;&lt;key app="EN" db-id="ta2fwzvpqv55pjez9sqv05z629ps9e59v2f2" timestamp="1732883420"&gt;617&lt;/key&gt;&lt;/foreign-keys&gt;&lt;ref-type name="Web Page"&gt;12&lt;/ref-type&gt;&lt;contributors&gt;&lt;authors&gt;&lt;author&gt;Grand, T. &lt;/author&gt;&lt;author&gt;Thokala, P.&lt;/author&gt;&lt;author&gt;Ren, K.&lt;/author&gt;&lt;author&gt;Regnier, S.&lt;/author&gt;&lt;author&gt;Oudin Åström, D. &lt;/author&gt;&lt;author&gt;Awad, SF.&lt;/author&gt;&lt;author&gt;Bidani, A. &lt;/author&gt;&lt;author&gt;Krismer, PF.&lt;/author&gt;&lt;/authors&gt;&lt;/contributors&gt;&lt;titles&gt;&lt;title&gt;Use of Disease Analogues to Inform Health-Economic Parameters for Economic Evaluations of Rare Diseases: A Case-Study of Multiple System Atrophy&lt;/title&gt;&lt;secondary-title&gt;ISPOR Europe 2024&lt;/secondary-title&gt;&lt;/titles&gt;&lt;volume&gt;2024&lt;/volume&gt;&lt;number&gt;7 July&lt;/number&gt;&lt;dates&gt;&lt;year&gt;2024&lt;/year&gt;&lt;pub-dates&gt;&lt;date&gt;December 2024&lt;/date&gt;&lt;/pub-dates&gt;&lt;/dates&gt;&lt;pub-location&gt;Barcelona, Spain&lt;/pub-location&gt;&lt;publisher&gt;Value in Health&lt;/publisher&gt;&lt;urls&gt;&lt;related-urls&gt;&lt;url&gt;https://www.ispor.org/heor-resources/presentations-database/presentation/euro2024-4014/144187&lt;/url&gt;&lt;/related-urls&gt;&lt;/urls&gt;&lt;/record&gt;&lt;/Cite&gt;&lt;/EndNote&gt;</w:instrText>
      </w:r>
      <w:r>
        <w:fldChar w:fldCharType="separate"/>
      </w:r>
      <w:r>
        <w:rPr>
          <w:noProof/>
        </w:rPr>
        <w:t>[14]</w:t>
      </w:r>
      <w:r>
        <w:fldChar w:fldCharType="end"/>
      </w:r>
      <w:r w:rsidRPr="31DBF0F0">
        <w:rPr>
          <w:i/>
          <w:iCs/>
        </w:rPr>
        <w:t>.</w:t>
      </w:r>
      <w:r>
        <w:t xml:space="preserve"> The literature searches showed wide use of </w:t>
      </w:r>
      <w:r w:rsidRPr="00694B1F">
        <w:t>Markovian (cohort) models</w:t>
      </w:r>
      <w:r>
        <w:t xml:space="preserve"> where health </w:t>
      </w:r>
      <w:r w:rsidRPr="00694B1F">
        <w:t>states</w:t>
      </w:r>
      <w:r>
        <w:t xml:space="preserve"> were informed</w:t>
      </w:r>
      <w:r w:rsidRPr="00694B1F">
        <w:t xml:space="preserve"> by </w:t>
      </w:r>
      <w:r>
        <w:t>functional</w:t>
      </w:r>
      <w:r w:rsidRPr="00694B1F">
        <w:t xml:space="preserve"> rating scales. </w:t>
      </w:r>
      <w:r w:rsidRPr="00E37AE3">
        <w:rPr>
          <w:lang w:val="en-US"/>
        </w:rPr>
        <w:t xml:space="preserve">For example, expanded disability status scale (multiple sclerosis), Hoehn and Yahr states (Parkinson’s disease), and Fine’til 9 (amyotrophic lateral sclerosis) </w:t>
      </w:r>
      <w:r>
        <w:fldChar w:fldCharType="begin">
          <w:fldData xml:space="preserve">b21lIG9mIERydWcgVHJlYXRtZW50XTwva2V5d29yZD48a2V5d29yZD50ZXJpZmx1bm9taWRlL2R0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</w:fldData>
        </w:fldChar>
      </w:r>
      <w:r>
        <w:instrText xml:space="preserve"> ADDIN EN.CITE </w:instrText>
      </w:r>
      <w:r>
        <w:fldChar w:fldCharType="begin">
          <w:fldData xml:space="preserve">PEVuZE5vdGU+PENpdGU+PEF1dGhvcj5BdWd1c3RlPC9BdXRob3I+PFllYXI+MjAyMDwvWWVhcj48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==
</w:fldData>
        </w:fldChar>
      </w:r>
      <w:r>
        <w:instrText xml:space="preserve"> ADDIN EN.CITE.DATA </w:instrText>
      </w:r>
      <w:r>
        <w:fldChar w:fldCharType="end"/>
      </w:r>
      <w:r>
        <w:fldChar w:fldCharType="begin">
          <w:fldData xml:space="preserve">ZW1vdGUtZGF0YWJhc2UtbmFtZT48bGFuZ3VhZ2U+RW5nbGlzaDwvbGFuZ3VhZ2U+PC9yZWNvcmQ+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==
</w:fldData>
        </w:fldChar>
      </w:r>
      <w:r>
        <w:instrText xml:space="preserve"> ADDIN EN.CITE.DATA </w:instrText>
      </w:r>
      <w:r>
        <w:fldChar w:fldCharType="end"/>
      </w:r>
      <w:r>
        <w:fldChar w:fldCharType="begin">
          <w:fldData xml:space="preserve">ZD5jb3N0IGVmZmVjdGl2ZW5lc3MgYW5hbHlzaXM8L2tleXdvcmQ+PGtleXdvcmQ+Y29zdCB1dGls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==
</w:fldData>
        </w:fldChar>
      </w:r>
      <w:r>
        <w:instrText xml:space="preserve"> ADDIN EN.CITE.DATA </w:instrText>
      </w:r>
      <w:r>
        <w:fldChar w:fldCharType="end"/>
      </w:r>
      <w:r>
        <w:fldChar w:fldCharType="begin">
          <w:fldData xml:space="preserve">b21lIG9mIERydWcgVHJlYXRtZW50XTwva2V5d29yZD48a2V5d29yZD50ZXJpZmx1bm9taWRlL2R0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</w:fldData>
        </w:fldChar>
      </w:r>
      <w:r>
        <w:instrText xml:space="preserve"> ADDIN EN.CITE.DATA </w:instrText>
      </w:r>
      <w:r>
        <w:fldChar w:fldCharType="end"/>
      </w:r>
      <w:r>
        <w:fldChar w:fldCharType="separate"/>
      </w:r>
      <w:r w:rsidRPr="00E37AE3">
        <w:rPr>
          <w:noProof/>
          <w:lang w:val="en-US"/>
        </w:rPr>
        <w:t>[15-46]</w:t>
      </w:r>
      <w:r>
        <w:fldChar w:fldCharType="end"/>
      </w:r>
      <w:r w:rsidRPr="00E37AE3">
        <w:rPr>
          <w:lang w:val="en-US"/>
        </w:rPr>
        <w:t xml:space="preserve">. </w:t>
      </w:r>
      <w:r>
        <w:t xml:space="preserve">Similarly, hand searches for rare-disease analogues with lower prevalence (rare diseases) corroborated these findings. For example, Huntington disease where a total functional score was combined with active functional decline by Shoulson and Fahn categories </w:t>
      </w:r>
      <w:r>
        <w:fldChar w:fldCharType="begin">
          <w:fldData xml:space="preserve">PEVuZE5vdGU+PENpdGU+PEF1dGhvcj5HdXphdXNrYXM8L0F1dGhvcj48WWVhcj4yMDI0PC9ZZWFy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</w:fldData>
        </w:fldChar>
      </w:r>
      <w:r>
        <w:instrText xml:space="preserve"> ADDIN EN.CITE </w:instrText>
      </w:r>
      <w:r>
        <w:fldChar w:fldCharType="begin">
          <w:fldData xml:space="preserve">PEVuZE5vdGU+PENpdGU+PEF1dGhvcj5HdXphdXNrYXM8L0F1dGhvcj48WWVhcj4yMDI0PC9ZZWFy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</w:fldData>
        </w:fldChar>
      </w:r>
      <w:r>
        <w:instrText xml:space="preserve"> ADDIN EN.CITE.DATA </w:instrText>
      </w:r>
      <w:r>
        <w:fldChar w:fldCharType="end"/>
      </w:r>
      <w:r>
        <w:fldChar w:fldCharType="separate"/>
      </w:r>
      <w:r>
        <w:rPr>
          <w:noProof/>
        </w:rPr>
        <w:t>[47]</w:t>
      </w:r>
      <w:r>
        <w:fldChar w:fldCharType="end"/>
      </w:r>
      <w:r>
        <w:t xml:space="preserve">. In addition, spinocerebellar ataxia type 1 where early model health states were stratified by scale for the assessment rating of Ataxia </w:t>
      </w:r>
      <w:r>
        <w:fldChar w:fldCharType="begin"/>
      </w:r>
      <w:r>
        <w:instrText xml:space="preserve"> ADDIN EN.CITE &lt;EndNote&gt;&lt;Cite&gt;&lt;Author&gt;van Prooije&lt;/Author&gt;&lt;Year&gt;2023&lt;/Year&gt;&lt;RecNum&gt;616&lt;/RecNum&gt;&lt;DisplayText&gt;[48]&lt;/DisplayText&gt;&lt;record&gt;&lt;rec-number&gt;616&lt;/rec-number&gt;&lt;foreign-keys&gt;&lt;key app="EN" db-id="ta2fwzvpqv55pjez9sqv05z629ps9e59v2f2" timestamp="1730813849"&gt;616&lt;/key&gt;&lt;/foreign-keys&gt;&lt;ref-type name="Journal Article"&gt;17&lt;/ref-type&gt;&lt;contributors&gt;&lt;authors&gt;&lt;author&gt;van Prooije, Teije&lt;/author&gt;&lt;author&gt;Ruigrok, Sanne&lt;/author&gt;&lt;author&gt;van den Berkmortel, Niels&lt;/author&gt;&lt;author&gt;Maas, Roderick P. P. W. M.&lt;/author&gt;&lt;author&gt;Wijn, Stan&lt;/author&gt;&lt;author&gt;van Roon-Mom, Willeke M. C.&lt;/author&gt;&lt;author&gt;van de Warrenburg, Bart&lt;/author&gt;&lt;author&gt;Grutters, Janneke P. C.&lt;/author&gt;&lt;/authors&gt;&lt;/contributors&gt;&lt;titles&gt;&lt;title&gt;The potential value of disease-modifying therapy in patients with spinocerebellar ataxia type 1: an early health economic modeling study&lt;/title&gt;&lt;secondary-title&gt;Journal of Neurology&lt;/secondary-title&gt;&lt;/titles&gt;&lt;periodical&gt;&lt;full-title&gt;Journal of Neurology&lt;/full-title&gt;&lt;/periodical&gt;&lt;pages&gt;3788-3798&lt;/pages&gt;&lt;volume&gt;270&lt;/volume&gt;&lt;number&gt;8&lt;/number&gt;&lt;dates&gt;&lt;year&gt;2023&lt;/year&gt;&lt;pub-dates&gt;&lt;date&gt;2023/08/01&lt;/date&gt;&lt;/pub-dates&gt;&lt;/dates&gt;&lt;isbn&gt;1432-1459&lt;/isbn&gt;&lt;urls&gt;&lt;related-urls&gt;&lt;url&gt;https://doi.org/10.1007/s00415-023-11704-3&lt;/url&gt;&lt;/related-urls&gt;&lt;/urls&gt;&lt;electronic-resource-num&gt;10.1007/s00415-023-11704-3&lt;/electronic-resource-num&gt;&lt;/record&gt;&lt;/Cite&gt;&lt;/EndNote&gt;</w:instrText>
      </w:r>
      <w:r>
        <w:fldChar w:fldCharType="separate"/>
      </w:r>
      <w:r>
        <w:rPr>
          <w:noProof/>
        </w:rPr>
        <w:t>[48]</w:t>
      </w:r>
      <w:r>
        <w:fldChar w:fldCharType="end"/>
      </w:r>
      <w:r>
        <w:t>.</w:t>
      </w:r>
    </w:p>
    <w:p w14:paraId="5FC27892" w14:textId="65C0FCC3" w:rsidR="00E37AE3" w:rsidRDefault="00E37AE3" w:rsidP="00E37AE3">
      <w:r>
        <w:t xml:space="preserve">The MSA model reflects disease progression by the Unified MSA Rating Scale (UMSARS) IV, which is a global disability scale focussing on motor function </w:t>
      </w:r>
      <w:r>
        <w:fldChar w:fldCharType="begin">
          <w:fldData xml:space="preserve">PEVuZE5vdGU+PENpdGU+PEF1dGhvcj5XZW5uaW5nPC9BdXRob3I+PFllYXI+MjAwNDwvWWVhcj48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</w:fldData>
        </w:fldChar>
      </w:r>
      <w:r>
        <w:instrText xml:space="preserve"> ADDIN EN.CITE </w:instrText>
      </w:r>
      <w:r>
        <w:fldChar w:fldCharType="begin">
          <w:fldData xml:space="preserve">PEVuZE5vdGU+PENpdGU+PEF1dGhvcj5XZW5uaW5nPC9BdXRob3I+PFllYXI+MjAwNDwvWWVhcj48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</w:fldData>
        </w:fldChar>
      </w:r>
      <w:r>
        <w:instrText xml:space="preserve"> ADDIN EN.CITE.DATA </w:instrText>
      </w:r>
      <w:r>
        <w:fldChar w:fldCharType="end"/>
      </w:r>
      <w:r>
        <w:fldChar w:fldCharType="separate"/>
      </w:r>
      <w:r>
        <w:rPr>
          <w:noProof/>
        </w:rPr>
        <w:t>[49]</w:t>
      </w:r>
      <w:r>
        <w:fldChar w:fldCharType="end"/>
      </w:r>
      <w:r>
        <w:t xml:space="preserve">. Previously, aid-required walking, wheelchair confinement, and bedridden states have also been reported as important motor-function or clinical milestones </w:t>
      </w:r>
      <w:r>
        <w:fldChar w:fldCharType="begin"/>
      </w:r>
      <w:r>
        <w:instrText xml:space="preserve"> ADDIN EN.CITE &lt;EndNote&gt;&lt;Cite&gt;&lt;Author&gt;Watanabe&lt;/Author&gt;&lt;Year&gt;2002&lt;/Year&gt;&lt;RecNum&gt;160&lt;/RecNum&gt;&lt;DisplayText&gt;[50]&lt;/DisplayText&gt;&lt;record&gt;&lt;rec-number&gt;160&lt;/rec-number&gt;&lt;foreign-keys&gt;&lt;key app="EN" db-id="ta2fwzvpqv55pjez9sqv05z629ps9e59v2f2" timestamp="1714465719"&gt;160&lt;/key&gt;&lt;/foreign-keys&gt;&lt;ref-type name="Journal Article"&gt;17&lt;/ref-type&gt;&lt;contributors&gt;&lt;authors&gt;&lt;author&gt;Watanabe, Hirohisa&lt;/author&gt;&lt;author&gt;Saito, Yufuko&lt;/author&gt;&lt;author&gt;Terao, Shinichi&lt;/author&gt;&lt;author&gt;Ando, Tetsuo&lt;/author&gt;&lt;author&gt;Kachi, Teruhiko&lt;/author&gt;&lt;author&gt;Mukai, Eiichiro&lt;/author&gt;&lt;author&gt;Aiba, Ikuko&lt;/author&gt;&lt;author&gt;Abe, Yuji&lt;/author&gt;&lt;author&gt;Tamakoshi, Akiko&lt;/author&gt;&lt;author&gt;Doyu, Manabu&lt;/author&gt;&lt;author&gt;Hirayama, Masaaki&lt;/author&gt;&lt;author&gt;Sobue, Gen&lt;/author&gt;&lt;/authors&gt;&lt;/contributors&gt;&lt;titles&gt;&lt;title&gt;Progression and prognosis in multiple system atrophy: An analysis of 230 Japanese patients&lt;/title&gt;&lt;secondary-title&gt;Brain&lt;/secondary-title&gt;&lt;/titles&gt;&lt;periodical&gt;&lt;full-title&gt;Brain&lt;/full-title&gt;&lt;/periodical&gt;&lt;pages&gt;1070-1083&lt;/pages&gt;&lt;volume&gt;125&lt;/volume&gt;&lt;number&gt;5&lt;/number&gt;&lt;dates&gt;&lt;year&gt;2002&lt;/year&gt;&lt;/dates&gt;&lt;isbn&gt;0006-8950&lt;/isbn&gt;&lt;urls&gt;&lt;related-urls&gt;&lt;url&gt;https://doi.org/10.1093/brain/awf117&lt;/url&gt;&lt;/related-urls&gt;&lt;/urls&gt;&lt;electronic-resource-num&gt;10.1093/brain/awf117&lt;/electronic-resource-num&gt;&lt;access-date&gt;2/21/2023&lt;/access-date&gt;&lt;/record&gt;&lt;/Cite&gt;&lt;/EndNote&gt;</w:instrText>
      </w:r>
      <w:r>
        <w:fldChar w:fldCharType="separate"/>
      </w:r>
      <w:r>
        <w:rPr>
          <w:noProof/>
        </w:rPr>
        <w:t>[50]</w:t>
      </w:r>
      <w:r>
        <w:fldChar w:fldCharType="end"/>
      </w:r>
      <w:r>
        <w:t xml:space="preserve">. </w:t>
      </w:r>
    </w:p>
    <w:p w14:paraId="4298634A" w14:textId="103A7817" w:rsidR="00E37AE3" w:rsidRDefault="00E37AE3" w:rsidP="00E37AE3">
      <w:r>
        <w:t xml:space="preserve">Noteworthy is the relationship between UMSARS IV and these motor-function milestones, because the bedridden milestone is a part of item 5 in UMSARS IV. Explicitly, “totally dependent and helpless. Bedridden”. By contrast, aid-required walking and wheelchair confinement are not included in the UMSARS IV items. Importantly, however, is that these motor-function milestones have been illustrated alongside each of the UMSARS IV items: completely or not completely independent (able to walk), more dependent (aid-required walking), very dependent (wheelchair confinement), and totally dependent (bedridden) </w:t>
      </w: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 </w:instrText>
      </w: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EN.CITE.DATA </w:instrText>
      </w:r>
      <w:r>
        <w:fldChar w:fldCharType="end"/>
      </w:r>
      <w:r>
        <w:fldChar w:fldCharType="separate"/>
      </w:r>
      <w:r>
        <w:rPr>
          <w:noProof/>
        </w:rPr>
        <w:t>[51]</w:t>
      </w:r>
      <w:r>
        <w:fldChar w:fldCharType="end"/>
      </w:r>
      <w:r>
        <w:t xml:space="preserve">. We therefore argue that for decision-analytic modelling that UMSARS IV and motor function milestones (events) are clinical approximations of each other, which have important methodological implications for the ability to conduct cost-effectiveness modelling. </w:t>
      </w:r>
    </w:p>
    <w:p w14:paraId="6B25D716" w14:textId="2A847997" w:rsidR="00E37AE3" w:rsidRDefault="00E37AE3" w:rsidP="00E37AE3">
      <w:r>
        <w:t xml:space="preserve">For example, if the data are collected at sufficiently short intervals, patients are expected to transition sequentially through the UMSARS IV items or motor-function milestones. By way of explanation e.g., from very dependent (wheelchair confined) to totally dependent (bedridden) and NOT from more dependent (aid-required walking) to totally dependent (bedridden). If this assumption is valid, in theory, there should be two decision-analytic modelling approaches that could be explored. A Markov modelling approach whereby patients move through health states by their transition probabilities and a partitioned survival (time to event) modelling approach where patients move between health states based on parametric survival equations </w:t>
      </w:r>
      <w:r>
        <w:fldChar w:fldCharType="begin"/>
      </w:r>
      <w:r>
        <w:instrText xml:space="preserve"> ADDIN EN.CITE &lt;EndNote&gt;&lt;Cite&gt;&lt;Author&gt;York Health Economics Consortium&lt;/Author&gt;&lt;Year&gt;2016&lt;/Year&gt;&lt;RecNum&gt;600&lt;/RecNum&gt;&lt;DisplayText&gt;[52]&lt;/DisplayText&gt;&lt;record&gt;&lt;rec-number&gt;600&lt;/rec-number&gt;&lt;foreign-keys&gt;&lt;key app="EN" db-id="ta2fwzvpqv55pjez9sqv05z629ps9e59v2f2" timestamp="1728638992"&gt;600&lt;/key&gt;&lt;/foreign-keys&gt;&lt;ref-type name="Web Page"&gt;12&lt;/ref-type&gt;&lt;contributors&gt;&lt;authors&gt;&lt;author&gt;York Health Economics Consortium,&lt;/author&gt;&lt;/authors&gt;&lt;/contributors&gt;&lt;titles&gt;&lt;title&gt;Partitioned Survival Model [online]&lt;/title&gt;&lt;/titles&gt;&lt;dates&gt;&lt;year&gt;2016&lt;/year&gt;&lt;/dates&gt;&lt;urls&gt;&lt;related-urls&gt;&lt;url&gt;https://yhec.co.uk/glossary/partitioned-survival-model/&lt;/url&gt;&lt;/related-urls&gt;&lt;/urls&gt;&lt;custom1&gt;2024&lt;/custom1&gt;&lt;custom2&gt;11 October&lt;/custom2&gt;&lt;/record&gt;&lt;/Cite&gt;&lt;/EndNote&gt;</w:instrText>
      </w:r>
      <w:r>
        <w:fldChar w:fldCharType="separate"/>
      </w:r>
      <w:r>
        <w:rPr>
          <w:noProof/>
        </w:rPr>
        <w:t>[52]</w:t>
      </w:r>
      <w:r>
        <w:fldChar w:fldCharType="end"/>
      </w:r>
      <w:r>
        <w:t xml:space="preserve">. Importantly, for both approaches, is that they do not allow reversal of disease progression e.g., from totally dependent (bedridden) to more dependent (aid-required walking). This is assumption is unarguably aligned with clinical practice as a cure for this progressive disease does not exist. </w:t>
      </w:r>
    </w:p>
    <w:p w14:paraId="25B95297" w14:textId="327F339A" w:rsidR="00E37AE3" w:rsidRDefault="00E37AE3" w:rsidP="00E37AE3">
      <w:r>
        <w:t xml:space="preserve">Only the Markov modelling approach will be explored in this analysis. For the Markov model structure, items 1 and 2 from the scale were collapsed into completely or not completely independent as they represent nearly equal costs and health benefits, which was supported by available registry data and a cost-of-illness study </w:t>
      </w:r>
      <w:r>
        <w:fldChar w:fldCharType="begin"/>
      </w:r>
      <w:r>
        <w:instrText xml:space="preserve"> ADDIN EN.CITE &lt;EndNote&gt;&lt;Cite&gt;&lt;Author&gt;Winter&lt;/Author&gt;&lt;Year&gt;2011&lt;/Year&gt;&lt;RecNum&gt;186&lt;/RecNum&gt;&lt;DisplayText&gt;[53]&lt;/DisplayText&gt;&lt;record&gt;&lt;rec-number&gt;186&lt;/rec-number&gt;&lt;foreign-keys&gt;&lt;key app="EN" db-id="ta2fwzvpqv55pjez9sqv05z629ps9e59v2f2" timestamp="1714465719"&gt;186&lt;/key&gt;&lt;/foreign-keys&gt;&lt;ref-type name="Journal Article"&gt;17&lt;/ref-type&gt;&lt;contributors&gt;&lt;authors&gt;&lt;author&gt;Winter, Y.&lt;/author&gt;&lt;author&gt;Stamelou, M.&lt;/author&gt;&lt;author&gt;Cabanel, N.&lt;/author&gt;&lt;author&gt;Sixel-Döring, F.&lt;/author&gt;&lt;author&gt;Eggert, K.&lt;/author&gt;&lt;author&gt;Höglinger, G. U.&lt;/author&gt;&lt;author&gt;Herting, B.&lt;/author&gt;&lt;author&gt;Klockgether, T.&lt;/author&gt;&lt;author&gt;Reichmann, H.&lt;/author&gt;&lt;author&gt;Oertel, W. H.&lt;/author&gt;&lt;author&gt;Dodel, R.&lt;/author&gt;&lt;author&gt;Spottke, A. E.&lt;/author&gt;&lt;/authors&gt;&lt;/contributors&gt;&lt;auth-address&gt;Department of Neurology, Philipps-University Marburg, Baldingerstrasse, 35043, Marburg, Germany.&lt;/auth-address&gt;&lt;titles&gt;&lt;title&gt;Cost-of-illness in multiple system atrophy and progressive supranuclear palsy&lt;/title&gt;&lt;secondary-title&gt;J Neurol&lt;/secondary-title&gt;&lt;/titles&gt;&lt;periodical&gt;&lt;full-title&gt;J Neurol&lt;/full-title&gt;&lt;/periodical&gt;&lt;pages&gt;1827-34&lt;/pages&gt;&lt;volume&gt;258&lt;/volume&gt;&lt;number&gt;10&lt;/number&gt;&lt;edition&gt;2011/04/12&lt;/edition&gt;&lt;keywords&gt;&lt;keyword&gt;Aged&lt;/keyword&gt;&lt;keyword&gt;*Cost of Illness&lt;/keyword&gt;&lt;keyword&gt;Female&lt;/keyword&gt;&lt;keyword&gt;Germany&lt;/keyword&gt;&lt;keyword&gt;Humans&lt;/keyword&gt;&lt;keyword&gt;Male&lt;/keyword&gt;&lt;keyword&gt;Middle Aged&lt;/keyword&gt;&lt;keyword&gt;Multiple System Atrophy/*economics&lt;/keyword&gt;&lt;keyword&gt;Supranuclear Palsy, Progressive/*economics&lt;/keyword&gt;&lt;/keywords&gt;&lt;dates&gt;&lt;year&gt;2011&lt;/year&gt;&lt;pub-dates&gt;&lt;date&gt;Oct&lt;/date&gt;&lt;/pub-dates&gt;&lt;/dates&gt;&lt;isbn&gt;0340-5354&lt;/isbn&gt;&lt;accession-num&gt;21479850&lt;/accession-num&gt;&lt;urls&gt;&lt;/urls&gt;&lt;electronic-resource-num&gt;10.1007/s00415-011-6028-7&lt;/electronic-resource-num&gt;&lt;remote-database-provider&gt;NLM&lt;/remote-database-provider&gt;&lt;language&gt;eng&lt;/language&gt;&lt;/record&gt;&lt;/Cite&gt;&lt;/EndNote&gt;</w:instrText>
      </w:r>
      <w:r>
        <w:fldChar w:fldCharType="separate"/>
      </w:r>
      <w:r>
        <w:rPr>
          <w:noProof/>
        </w:rPr>
        <w:t>[53]</w:t>
      </w:r>
      <w:r>
        <w:fldChar w:fldCharType="end"/>
      </w:r>
      <w:r>
        <w:t xml:space="preserve">. However, this is a temporary assumption based on currently available evidence. Death was included as an absorbing health state in the model </w: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[3]</w:t>
      </w:r>
      <w:r>
        <w:fldChar w:fldCharType="end"/>
      </w:r>
      <w:r>
        <w:t>.</w:t>
      </w:r>
    </w:p>
    <w:p w14:paraId="51A23E66" w14:textId="1615F1C7" w:rsidR="00E37AE3" w:rsidRDefault="00E37AE3" w:rsidP="00E37AE3">
      <w:r>
        <w:t xml:space="preserve">UMSARS IV item 1 + 2, 3, 4 and 5 will have walking, aid-required walking, wheelchair confinement, and bedridden illustrations for each health state to align with a previously published study on natural history of disease </w:t>
      </w: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 </w:instrText>
      </w: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EN.CITE.DATA </w:instrText>
      </w:r>
      <w:r>
        <w:fldChar w:fldCharType="end"/>
      </w:r>
      <w:r>
        <w:fldChar w:fldCharType="separate"/>
      </w:r>
      <w:r>
        <w:rPr>
          <w:noProof/>
        </w:rPr>
        <w:t>[51]</w:t>
      </w:r>
      <w:r>
        <w:fldChar w:fldCharType="end"/>
      </w:r>
      <w:r>
        <w:t xml:space="preserve">. This approach ought to be easier to comprehend if disseminated to non-healthcare professionals e.g., patient organisations rather than solely listing UMSARS IV items. </w:t>
      </w:r>
      <w:r w:rsidRPr="00694B1F">
        <w:fldChar w:fldCharType="begin">
          <w:fldData xml:space="preserve">PEVuZE5vdGU+PENpdGU+PEF1dGhvcj5XYXRhbmFiZTwvQXV0aG9yPjxZZWFyPjIwMDI8L1llYXI+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</w:fldData>
        </w:fldChar>
      </w:r>
      <w:r>
        <w:instrText xml:space="preserve"> ADDIN EN.CITE </w:instrText>
      </w:r>
      <w:r>
        <w:fldChar w:fldCharType="begin">
          <w:fldData xml:space="preserve">PEVuZE5vdGU+PENpdGU+PEF1dGhvcj5XYXRhbmFiZTwvQXV0aG9yPjxZZWFyPjIwMDI8L1llYXI+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</w:fldData>
        </w:fldChar>
      </w:r>
      <w:r>
        <w:instrText xml:space="preserve"> ADDIN EN.CITE.DATA </w:instrText>
      </w:r>
      <w:r>
        <w:fldChar w:fldCharType="end"/>
      </w:r>
      <w:r w:rsidRPr="00694B1F">
        <w:fldChar w:fldCharType="separate"/>
      </w:r>
      <w:r>
        <w:rPr>
          <w:noProof/>
        </w:rPr>
        <w:t>[49, 50]</w:t>
      </w:r>
      <w:r w:rsidRPr="00694B1F">
        <w:fldChar w:fldCharType="end"/>
      </w:r>
      <w:r>
        <w:t xml:space="preserve">. </w:t>
      </w:r>
    </w:p>
    <w:p w14:paraId="5840BD33" w14:textId="77777777" w:rsidR="00E37AE3" w:rsidRPr="00F665E3" w:rsidRDefault="00E37AE3" w:rsidP="00E37AE3">
      <w:r>
        <w:fldChar w:fldCharType="begin"/>
      </w:r>
      <w:r>
        <w:instrText xml:space="preserve"> REF _Ref177555021 \h </w:instrText>
      </w:r>
      <w:r>
        <w:fldChar w:fldCharType="separate"/>
      </w:r>
      <w:r>
        <w:t xml:space="preserve">Figure </w:t>
      </w:r>
      <w:r>
        <w:rPr>
          <w:noProof/>
        </w:rPr>
        <w:t>1</w:t>
      </w:r>
      <w:r>
        <w:fldChar w:fldCharType="end"/>
      </w:r>
      <w:r w:rsidRPr="00694B1F">
        <w:t xml:space="preserve"> </w:t>
      </w:r>
      <w:r>
        <w:t>shows t</w:t>
      </w:r>
      <w:r w:rsidRPr="00694B1F">
        <w:t>he model</w:t>
      </w:r>
      <w:r>
        <w:t xml:space="preserve"> structure with</w:t>
      </w:r>
      <w:r w:rsidRPr="00694B1F">
        <w:t xml:space="preserve"> </w:t>
      </w:r>
      <w:r>
        <w:t xml:space="preserve">health </w:t>
      </w:r>
      <w:r w:rsidRPr="00694B1F">
        <w:t xml:space="preserve">states: </w:t>
      </w:r>
      <w:r>
        <w:t>completely or not completely</w:t>
      </w:r>
      <w:r w:rsidRPr="00694B1F">
        <w:t xml:space="preserve"> independent</w:t>
      </w:r>
      <w:r>
        <w:t xml:space="preserve"> (walking)</w:t>
      </w:r>
      <w:r w:rsidRPr="00694B1F">
        <w:t xml:space="preserve">, </w:t>
      </w:r>
      <w:r>
        <w:t>more dependent (</w:t>
      </w:r>
      <w:r w:rsidRPr="00694B1F">
        <w:t>aid-required walking</w:t>
      </w:r>
      <w:r>
        <w:t>)</w:t>
      </w:r>
      <w:r w:rsidRPr="00694B1F">
        <w:t xml:space="preserve">, </w:t>
      </w:r>
      <w:r>
        <w:t>very dependent (</w:t>
      </w:r>
      <w:r w:rsidRPr="00694B1F">
        <w:t>wheelchair confinement</w:t>
      </w:r>
      <w:r>
        <w:t>)</w:t>
      </w:r>
      <w:r w:rsidRPr="00694B1F">
        <w:t xml:space="preserve">, </w:t>
      </w:r>
      <w:r>
        <w:t>totally dependent (</w:t>
      </w:r>
      <w:r w:rsidRPr="00694B1F">
        <w:t>bedridden</w:t>
      </w:r>
      <w:r>
        <w:t>)</w:t>
      </w:r>
      <w:r w:rsidRPr="00694B1F">
        <w:t xml:space="preserve"> and death</w:t>
      </w:r>
      <w:r>
        <w:t xml:space="preserve"> (all-cause and disease mortality).</w:t>
      </w:r>
    </w:p>
    <w:p w14:paraId="46A727D1" w14:textId="77777777" w:rsidR="00E37AE3" w:rsidRDefault="00E37AE3" w:rsidP="00E37AE3">
      <w:pPr>
        <w:pStyle w:val="Caption"/>
        <w:keepNext/>
      </w:pPr>
      <w:bookmarkStart w:id="11" w:name="_Ref177555021"/>
      <w:r>
        <w:t xml:space="preserve">Figure </w:t>
      </w:r>
      <w:r>
        <w:fldChar w:fldCharType="begin"/>
      </w:r>
      <w:r>
        <w:instrText xml:space="preserve"> SEQ Figure \* ARABIC </w:instrText>
      </w:r>
      <w:r>
        <w:fldChar w:fldCharType="separate"/>
      </w:r>
      <w:r>
        <w:rPr>
          <w:noProof/>
        </w:rPr>
        <w:t>1</w:t>
      </w:r>
      <w:r>
        <w:fldChar w:fldCharType="end"/>
      </w:r>
      <w:bookmarkEnd w:id="11"/>
      <w:r>
        <w:t>: Model structure for multiple system atrophy reflecting modified UMSARS IV</w:t>
      </w:r>
    </w:p>
    <w:p w14:paraId="15AF520C" w14:textId="77777777" w:rsidR="00E37AE3" w:rsidRDefault="00E37AE3" w:rsidP="00E37AE3">
      <w:pPr>
        <w:keepNext/>
      </w:pPr>
      <w:r>
        <w:rPr>
          <w:noProof/>
          <w:lang w:val="en-IN" w:eastAsia="en-IN"/>
        </w:rPr>
        <w:drawing>
          <wp:inline distT="0" distB="0" distL="0" distR="0" wp14:anchorId="302D2AD0" wp14:editId="4FD02B61">
            <wp:extent cx="5410200" cy="3104213"/>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26" cstate="print">
                      <a:extLst>
                        <a:ext uri="{28A0092B-C50C-407E-A947-70E740481C1C}">
                          <a14:useLocalDpi xmlns:a14="http://schemas.microsoft.com/office/drawing/2010/main" val="0"/>
                        </a:ext>
                      </a:extLst>
                    </a:blip>
                    <a:srcRect l="19800" t="26260" r="13714" b="19803"/>
                    <a:stretch/>
                  </pic:blipFill>
                  <pic:spPr bwMode="auto">
                    <a:xfrm>
                      <a:off x="0" y="0"/>
                      <a:ext cx="5419694" cy="3109661"/>
                    </a:xfrm>
                    <a:prstGeom prst="rect">
                      <a:avLst/>
                    </a:prstGeom>
                    <a:ln>
                      <a:noFill/>
                    </a:ln>
                    <a:extLst>
                      <a:ext uri="{53640926-AAD7-44D8-BBD7-CCE9431645EC}">
                        <a14:shadowObscured xmlns:a14="http://schemas.microsoft.com/office/drawing/2010/main"/>
                      </a:ext>
                    </a:extLst>
                  </pic:spPr>
                </pic:pic>
              </a:graphicData>
            </a:graphic>
          </wp:inline>
        </w:drawing>
      </w:r>
    </w:p>
    <w:p w14:paraId="01EB5707" w14:textId="77777777" w:rsidR="00E37AE3" w:rsidRPr="00DA6354" w:rsidRDefault="00E37AE3" w:rsidP="00E37AE3"/>
    <w:p w14:paraId="3C7651A7" w14:textId="77777777" w:rsidR="00E37AE3" w:rsidRPr="00DA6354" w:rsidRDefault="00E37AE3" w:rsidP="00E37AE3">
      <w:pPr>
        <w:pStyle w:val="Heading2"/>
      </w:pPr>
      <w:bookmarkStart w:id="12" w:name="_Toc206442295"/>
      <w:r w:rsidRPr="00DA6354">
        <w:t>Target Populations</w:t>
      </w:r>
      <w:bookmarkEnd w:id="12"/>
    </w:p>
    <w:p w14:paraId="222750A9" w14:textId="309A5E00" w:rsidR="00E37AE3" w:rsidRDefault="00E37AE3" w:rsidP="00E37AE3">
      <w:r>
        <w:t xml:space="preserve">The targeted population for this analysis is people living with MSA, regardless of whether clinically possible or probable diagnostic criteria are applied </w:t>
      </w:r>
      <w:r>
        <w:fldChar w:fldCharType="begin"/>
      </w:r>
      <w:r>
        <w:instrText xml:space="preserve"> ADDIN EN.CITE &lt;EndNote&gt;&lt;Cite&gt;&lt;Author&gt;Gilman&lt;/Author&gt;&lt;Year&gt;2008&lt;/Year&gt;&lt;RecNum&gt;173&lt;/RecNum&gt;&lt;DisplayText&gt;[54]&lt;/DisplayText&gt;&lt;record&gt;&lt;rec-number&gt;173&lt;/rec-number&gt;&lt;foreign-keys&gt;&lt;key app="EN" db-id="ta2fwzvpqv55pjez9sqv05z629ps9e59v2f2" timestamp="1714465719"&gt;173&lt;/key&gt;&lt;/foreign-keys&gt;&lt;ref-type name="Journal Article"&gt;17&lt;/ref-type&gt;&lt;contributors&gt;&lt;authors&gt;&lt;author&gt;Gilman, S.&lt;/author&gt;&lt;author&gt;Wenning, G. K.&lt;/author&gt;&lt;author&gt;Low, P. A.&lt;/author&gt;&lt;author&gt;Brooks, D. J.&lt;/author&gt;&lt;author&gt;Mathias, C. J.&lt;/author&gt;&lt;author&gt;Trojanowski, J. Q.&lt;/author&gt;&lt;author&gt;Wood, N. W.&lt;/author&gt;&lt;author&gt;Colosimo, C.&lt;/author&gt;&lt;author&gt;Dürr, A.&lt;/author&gt;&lt;author&gt;Fowler, C. J.&lt;/author&gt;&lt;author&gt;Kaufmann, H.&lt;/author&gt;&lt;author&gt;Klockgether, T.&lt;/author&gt;&lt;author&gt;Lees, A.&lt;/author&gt;&lt;author&gt;Poewe, W.&lt;/author&gt;&lt;author&gt;Quinn, N.&lt;/author&gt;&lt;author&gt;Revesz, T.&lt;/author&gt;&lt;author&gt;Robertson, D.&lt;/author&gt;&lt;author&gt;Sandroni, P.&lt;/author&gt;&lt;author&gt;Seppi, K.&lt;/author&gt;&lt;author&gt;Vidailhet, M.&lt;/author&gt;&lt;/authors&gt;&lt;/contributors&gt;&lt;titles&gt;&lt;title&gt;Second consensus statement on the diagnosis of multiple system atrophy&lt;/title&gt;&lt;secondary-title&gt;Neurology&lt;/secondary-title&gt;&lt;/titles&gt;&lt;periodical&gt;&lt;full-title&gt;Neurology&lt;/full-title&gt;&lt;/periodical&gt;&lt;pages&gt;670&lt;/pages&gt;&lt;volume&gt;71&lt;/volume&gt;&lt;number&gt;9&lt;/number&gt;&lt;dates&gt;&lt;year&gt;2008&lt;/year&gt;&lt;/dates&gt;&lt;urls&gt;&lt;related-urls&gt;&lt;url&gt;http://n.neurology.org/content/71/9/670.abstract&lt;/url&gt;&lt;/related-urls&gt;&lt;/urls&gt;&lt;electronic-resource-num&gt;10.1212/01.wnl.0000324625.00404.15&lt;/electronic-resource-num&gt;&lt;/record&gt;&lt;/Cite&gt;&lt;/EndNote&gt;</w:instrText>
      </w:r>
      <w:r>
        <w:fldChar w:fldCharType="separate"/>
      </w:r>
      <w:r>
        <w:rPr>
          <w:noProof/>
        </w:rPr>
        <w:t>[54]</w:t>
      </w:r>
      <w:r>
        <w:fldChar w:fldCharType="end"/>
      </w:r>
      <w:r>
        <w:t xml:space="preserve">. The inclusion and exclusion criteria are aligned with the European MSA collaboration work package III. The work package is data on file (not published); however, the criteria are reflected in published literature. For example, The natural history of multiple system atrophy: a prospective European cohort study </w: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[3]</w:t>
      </w:r>
      <w:r>
        <w:fldChar w:fldCharType="end"/>
      </w:r>
      <w:r>
        <w:t>.</w:t>
      </w:r>
    </w:p>
    <w:p w14:paraId="594E1778" w14:textId="77777777" w:rsidR="00E37AE3" w:rsidRPr="00076480" w:rsidRDefault="00E37AE3" w:rsidP="00E37AE3">
      <w:pPr>
        <w:rPr>
          <w:b/>
          <w:bCs/>
        </w:rPr>
      </w:pPr>
      <w:r w:rsidRPr="00076480">
        <w:rPr>
          <w:b/>
          <w:bCs/>
        </w:rPr>
        <w:t>Inclusion</w:t>
      </w:r>
      <w:r>
        <w:rPr>
          <w:b/>
          <w:bCs/>
        </w:rPr>
        <w:t xml:space="preserve"> criteria</w:t>
      </w:r>
    </w:p>
    <w:p w14:paraId="23E739A7" w14:textId="17FBBBDE" w:rsidR="00E37AE3" w:rsidRDefault="00E37AE3" w:rsidP="00E37AE3">
      <w:r>
        <w:t xml:space="preserve">The target population encompasses the secondary data collected by European MSA Study Group, wherein the inclusion criteria were clinically possible or probable MSA and provision of written informed consent </w: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[3]</w:t>
      </w:r>
      <w:r>
        <w:fldChar w:fldCharType="end"/>
      </w:r>
      <w:r>
        <w:t xml:space="preserve">. </w:t>
      </w:r>
    </w:p>
    <w:p w14:paraId="789B7416" w14:textId="77777777" w:rsidR="00E37AE3" w:rsidRPr="00076480" w:rsidRDefault="00E37AE3" w:rsidP="00E37AE3">
      <w:pPr>
        <w:rPr>
          <w:b/>
          <w:bCs/>
        </w:rPr>
      </w:pPr>
      <w:r>
        <w:rPr>
          <w:b/>
          <w:bCs/>
        </w:rPr>
        <w:t>Exclusion criteria</w:t>
      </w:r>
    </w:p>
    <w:p w14:paraId="7EC16793" w14:textId="77777777" w:rsidR="00E37AE3" w:rsidRDefault="00E37AE3" w:rsidP="00E37AE3">
      <w:r>
        <w:t>The exclusion criteria are onset under 30 years of age, family history of a similar disorder, secondary cause by history, secondary cause by investigation, hallucinations unrelated to drugs, dementia according to DSM IV (Diagnostic and Statistical Manual of Mental Disorders – fourth edition), prominent slowing of vertical saccades, vertical supranuclear palsy (down/upward gaze palsy), aphasia, alien limb syndrome, parietal dysfunction, and generalised areflexia.</w:t>
      </w:r>
    </w:p>
    <w:p w14:paraId="5CAF6EB5" w14:textId="77777777" w:rsidR="00E37AE3" w:rsidRPr="00DA6354" w:rsidRDefault="00E37AE3" w:rsidP="00E37AE3">
      <w:pPr>
        <w:pStyle w:val="Heading2"/>
      </w:pPr>
      <w:bookmarkStart w:id="13" w:name="_Toc206442296"/>
      <w:r w:rsidRPr="00DA6354">
        <w:t>Interventions</w:t>
      </w:r>
      <w:bookmarkEnd w:id="13"/>
      <w:r w:rsidRPr="00DA6354">
        <w:t xml:space="preserve"> </w:t>
      </w:r>
    </w:p>
    <w:p w14:paraId="5136FCC8" w14:textId="77777777" w:rsidR="00E37AE3" w:rsidRPr="00DA6354" w:rsidRDefault="00E37AE3" w:rsidP="00E37AE3">
      <w:r>
        <w:t>The interventions are best supportive care versus a hypothetical intervention and best supportive care because disease-modifying treatments are not yet available.</w:t>
      </w:r>
    </w:p>
    <w:p w14:paraId="458C5521" w14:textId="77777777" w:rsidR="00E37AE3" w:rsidRPr="00D67ED4" w:rsidRDefault="00E37AE3" w:rsidP="00E37AE3">
      <w:pPr>
        <w:pStyle w:val="Heading2"/>
      </w:pPr>
      <w:bookmarkStart w:id="14" w:name="_Toc206442297"/>
      <w:r w:rsidRPr="00DA6354">
        <w:t>Key Model Choices and Assumptions</w:t>
      </w:r>
      <w:bookmarkEnd w:id="14"/>
    </w:p>
    <w:p w14:paraId="33AAAFFA" w14:textId="77777777" w:rsidR="00E37AE3" w:rsidRPr="003039B1" w:rsidRDefault="00E37AE3" w:rsidP="00E37AE3">
      <w:r>
        <w:fldChar w:fldCharType="begin"/>
      </w:r>
      <w:r>
        <w:instrText xml:space="preserve"> REF _Ref178603727 \h </w:instrText>
      </w:r>
      <w:r>
        <w:fldChar w:fldCharType="separate"/>
      </w:r>
      <w:r>
        <w:t xml:space="preserve">Table </w:t>
      </w:r>
      <w:r>
        <w:rPr>
          <w:noProof/>
        </w:rPr>
        <w:t>1</w:t>
      </w:r>
      <w:r>
        <w:fldChar w:fldCharType="end"/>
      </w:r>
      <w:r>
        <w:t xml:space="preserve"> lists the assumptions that were applied for the modelling.</w:t>
      </w:r>
    </w:p>
    <w:p w14:paraId="362DCD42" w14:textId="77777777" w:rsidR="00E37AE3" w:rsidRDefault="00E37AE3" w:rsidP="00E37AE3">
      <w:pPr>
        <w:pStyle w:val="Caption"/>
        <w:keepNext/>
      </w:pPr>
      <w:bookmarkStart w:id="15" w:name="_Ref178603727"/>
      <w:r>
        <w:t xml:space="preserve">Table </w:t>
      </w:r>
      <w:r>
        <w:fldChar w:fldCharType="begin"/>
      </w:r>
      <w:r>
        <w:instrText xml:space="preserve"> SEQ Table \* ARABIC </w:instrText>
      </w:r>
      <w:r>
        <w:fldChar w:fldCharType="separate"/>
      </w:r>
      <w:r>
        <w:rPr>
          <w:noProof/>
        </w:rPr>
        <w:t>1</w:t>
      </w:r>
      <w:r>
        <w:fldChar w:fldCharType="end"/>
      </w:r>
      <w:bookmarkEnd w:id="15"/>
      <w:r>
        <w:t>: Assumptions applied to the modelling analysis</w:t>
      </w:r>
    </w:p>
    <w:tbl>
      <w:tblPr>
        <w:tblStyle w:val="PlainTable1"/>
        <w:tblW w:w="0" w:type="auto"/>
        <w:tblLook w:val="04A0" w:firstRow="1" w:lastRow="0" w:firstColumn="1" w:lastColumn="0" w:noHBand="0" w:noVBand="1"/>
      </w:tblPr>
      <w:tblGrid>
        <w:gridCol w:w="328"/>
        <w:gridCol w:w="4629"/>
        <w:gridCol w:w="4059"/>
      </w:tblGrid>
      <w:tr w:rsidR="00E37AE3" w14:paraId="36289F57" w14:textId="77777777" w:rsidTr="00F97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 w:type="dxa"/>
          </w:tcPr>
          <w:p w14:paraId="162822BD" w14:textId="77777777" w:rsidR="00E37AE3" w:rsidRPr="0013758C" w:rsidRDefault="00E37AE3" w:rsidP="00F97DD1">
            <w:pPr>
              <w:jc w:val="both"/>
              <w:rPr>
                <w:b w:val="0"/>
                <w:bCs w:val="0"/>
              </w:rPr>
            </w:pPr>
          </w:p>
        </w:tc>
        <w:tc>
          <w:tcPr>
            <w:tcW w:w="4629" w:type="dxa"/>
          </w:tcPr>
          <w:p w14:paraId="1CC96442" w14:textId="77777777" w:rsidR="00E37AE3" w:rsidRPr="0013758C" w:rsidRDefault="00E37AE3" w:rsidP="00F97DD1">
            <w:pPr>
              <w:jc w:val="both"/>
              <w:cnfStyle w:val="100000000000" w:firstRow="1" w:lastRow="0" w:firstColumn="0" w:lastColumn="0" w:oddVBand="0" w:evenVBand="0" w:oddHBand="0" w:evenHBand="0" w:firstRowFirstColumn="0" w:firstRowLastColumn="0" w:lastRowFirstColumn="0" w:lastRowLastColumn="0"/>
              <w:rPr>
                <w:b w:val="0"/>
                <w:bCs w:val="0"/>
              </w:rPr>
            </w:pPr>
            <w:r w:rsidRPr="0013758C">
              <w:t>Assumption</w:t>
            </w:r>
            <w:r>
              <w:t>s</w:t>
            </w:r>
          </w:p>
        </w:tc>
        <w:tc>
          <w:tcPr>
            <w:tcW w:w="4059" w:type="dxa"/>
          </w:tcPr>
          <w:p w14:paraId="75180945" w14:textId="77777777" w:rsidR="00E37AE3" w:rsidRPr="0013758C" w:rsidRDefault="00E37AE3" w:rsidP="00F97DD1">
            <w:pPr>
              <w:jc w:val="both"/>
              <w:cnfStyle w:val="100000000000" w:firstRow="1" w:lastRow="0" w:firstColumn="0" w:lastColumn="0" w:oddVBand="0" w:evenVBand="0" w:oddHBand="0" w:evenHBand="0" w:firstRowFirstColumn="0" w:firstRowLastColumn="0" w:lastRowFirstColumn="0" w:lastRowLastColumn="0"/>
              <w:rPr>
                <w:b w:val="0"/>
                <w:bCs w:val="0"/>
              </w:rPr>
            </w:pPr>
            <w:r w:rsidRPr="0013758C">
              <w:t>Consequence</w:t>
            </w:r>
          </w:p>
        </w:tc>
      </w:tr>
      <w:tr w:rsidR="00E37AE3" w14:paraId="613E243B"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 w:type="dxa"/>
          </w:tcPr>
          <w:p w14:paraId="4F75AF6F" w14:textId="77777777" w:rsidR="00E37AE3" w:rsidRDefault="00E37AE3" w:rsidP="00F97DD1">
            <w:pPr>
              <w:jc w:val="both"/>
            </w:pPr>
            <w:r>
              <w:t>1</w:t>
            </w:r>
          </w:p>
        </w:tc>
        <w:tc>
          <w:tcPr>
            <w:tcW w:w="4629" w:type="dxa"/>
          </w:tcPr>
          <w:p w14:paraId="70D82590" w14:textId="77777777" w:rsidR="00E37AE3" w:rsidRPr="0013758C" w:rsidRDefault="00E37AE3" w:rsidP="00F97DD1">
            <w:pPr>
              <w:jc w:val="both"/>
              <w:cnfStyle w:val="000000100000" w:firstRow="0" w:lastRow="0" w:firstColumn="0" w:lastColumn="0" w:oddVBand="0" w:evenVBand="0" w:oddHBand="1" w:evenHBand="0" w:firstRowFirstColumn="0" w:firstRowLastColumn="0" w:lastRowFirstColumn="0" w:lastRowLastColumn="0"/>
            </w:pPr>
            <w:r>
              <w:t xml:space="preserve">It is assumed that item 1 and 2 from UMSARS IV reflect close to equal costs and quality of life. In support Winter et al. 2011, who initially made this grouping for costs. Secondly, data on file, utility for items 1 and 2 were: 0.604 (n = 12) and 0.574 (n = 75). </w:t>
            </w:r>
          </w:p>
        </w:tc>
        <w:tc>
          <w:tcPr>
            <w:tcW w:w="4059" w:type="dxa"/>
          </w:tcPr>
          <w:p w14:paraId="2F260943" w14:textId="77777777" w:rsidR="00E37AE3" w:rsidRPr="0013758C" w:rsidRDefault="00E37AE3" w:rsidP="00F97DD1">
            <w:pPr>
              <w:jc w:val="both"/>
              <w:cnfStyle w:val="000000100000" w:firstRow="0" w:lastRow="0" w:firstColumn="0" w:lastColumn="0" w:oddVBand="0" w:evenVBand="0" w:oddHBand="1" w:evenHBand="0" w:firstRowFirstColumn="0" w:firstRowLastColumn="0" w:lastRowFirstColumn="0" w:lastRowLastColumn="0"/>
            </w:pPr>
            <w:r>
              <w:t xml:space="preserve">Item 1 and 2 from UMSARS IV is collapsed into one health state in the model structure. </w:t>
            </w:r>
          </w:p>
        </w:tc>
      </w:tr>
      <w:tr w:rsidR="00E37AE3" w14:paraId="5DEDE8E6" w14:textId="77777777" w:rsidTr="00F97DD1">
        <w:tc>
          <w:tcPr>
            <w:cnfStyle w:val="001000000000" w:firstRow="0" w:lastRow="0" w:firstColumn="1" w:lastColumn="0" w:oddVBand="0" w:evenVBand="0" w:oddHBand="0" w:evenHBand="0" w:firstRowFirstColumn="0" w:firstRowLastColumn="0" w:lastRowFirstColumn="0" w:lastRowLastColumn="0"/>
            <w:tcW w:w="328" w:type="dxa"/>
          </w:tcPr>
          <w:p w14:paraId="2800E3EC" w14:textId="77777777" w:rsidR="00E37AE3" w:rsidRDefault="00E37AE3" w:rsidP="00F97DD1">
            <w:pPr>
              <w:jc w:val="both"/>
            </w:pPr>
            <w:r>
              <w:t>2</w:t>
            </w:r>
          </w:p>
        </w:tc>
        <w:tc>
          <w:tcPr>
            <w:tcW w:w="4629" w:type="dxa"/>
          </w:tcPr>
          <w:p w14:paraId="45348B35" w14:textId="77777777" w:rsidR="00E37AE3" w:rsidRPr="0013758C" w:rsidRDefault="00E37AE3" w:rsidP="00F97DD1">
            <w:pPr>
              <w:jc w:val="both"/>
              <w:cnfStyle w:val="000000000000" w:firstRow="0" w:lastRow="0" w:firstColumn="0" w:lastColumn="0" w:oddVBand="0" w:evenVBand="0" w:oddHBand="0" w:evenHBand="0" w:firstRowFirstColumn="0" w:firstRowLastColumn="0" w:lastRowFirstColumn="0" w:lastRowLastColumn="0"/>
            </w:pPr>
            <w:r>
              <w:t xml:space="preserve">For data on file, we assume that it is missing completely at random. </w:t>
            </w:r>
          </w:p>
        </w:tc>
        <w:tc>
          <w:tcPr>
            <w:tcW w:w="4059" w:type="dxa"/>
          </w:tcPr>
          <w:p w14:paraId="0BCD4C1F" w14:textId="77777777" w:rsidR="00E37AE3" w:rsidRPr="0013758C" w:rsidRDefault="00E37AE3" w:rsidP="00F97DD1">
            <w:pPr>
              <w:jc w:val="both"/>
              <w:cnfStyle w:val="000000000000" w:firstRow="0" w:lastRow="0" w:firstColumn="0" w:lastColumn="0" w:oddVBand="0" w:evenVBand="0" w:oddHBand="0" w:evenHBand="0" w:firstRowFirstColumn="0" w:firstRowLastColumn="0" w:lastRowFirstColumn="0" w:lastRowLastColumn="0"/>
            </w:pPr>
            <w:r>
              <w:t>Only complete cases will be analysed, and the number of observations will be reduced.  Also, subjects with one observation were excluded.</w:t>
            </w:r>
          </w:p>
        </w:tc>
      </w:tr>
      <w:tr w:rsidR="00E37AE3" w14:paraId="23EC3BD9"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8" w:type="dxa"/>
          </w:tcPr>
          <w:p w14:paraId="0B0C9CC5" w14:textId="77777777" w:rsidR="00E37AE3" w:rsidRDefault="00E37AE3" w:rsidP="00F97DD1">
            <w:pPr>
              <w:jc w:val="both"/>
            </w:pPr>
            <w:r>
              <w:t>3</w:t>
            </w:r>
          </w:p>
        </w:tc>
        <w:tc>
          <w:tcPr>
            <w:tcW w:w="4629" w:type="dxa"/>
          </w:tcPr>
          <w:p w14:paraId="7DE6E38A" w14:textId="77777777" w:rsidR="00E37AE3" w:rsidRDefault="00E37AE3" w:rsidP="00F97DD1">
            <w:pPr>
              <w:jc w:val="both"/>
              <w:cnfStyle w:val="000000100000" w:firstRow="0" w:lastRow="0" w:firstColumn="0" w:lastColumn="0" w:oddVBand="0" w:evenVBand="0" w:oddHBand="1" w:evenHBand="0" w:firstRowFirstColumn="0" w:firstRowLastColumn="0" w:lastRowFirstColumn="0" w:lastRowLastColumn="0"/>
            </w:pPr>
            <w:r>
              <w:t xml:space="preserve">We assume that Germany cost data can be used to approximate costs in United Kingdom.   </w:t>
            </w:r>
          </w:p>
        </w:tc>
        <w:tc>
          <w:tcPr>
            <w:tcW w:w="4059" w:type="dxa"/>
          </w:tcPr>
          <w:p w14:paraId="1DB42B42" w14:textId="20EF3809" w:rsidR="00E37AE3" w:rsidRDefault="00E37AE3" w:rsidP="00F97DD1">
            <w:pPr>
              <w:jc w:val="both"/>
              <w:cnfStyle w:val="000000100000" w:firstRow="0" w:lastRow="0" w:firstColumn="0" w:lastColumn="0" w:oddVBand="0" w:evenVBand="0" w:oddHBand="1" w:evenHBand="0" w:firstRowFirstColumn="0" w:firstRowLastColumn="0" w:lastRowFirstColumn="0" w:lastRowLastColumn="0"/>
            </w:pPr>
            <w:r>
              <w:t xml:space="preserve">We will inflate (2011 to 2024) and adjust for currency (€ to £) and use cost data stratified across health states from Winter et al 2011 </w:t>
            </w:r>
            <w:r>
              <w:fldChar w:fldCharType="begin"/>
            </w:r>
            <w:r>
              <w:instrText xml:space="preserve"> ADDIN EN.CITE &lt;EndNote&gt;&lt;Cite&gt;&lt;Author&gt;Winter&lt;/Author&gt;&lt;Year&gt;2011&lt;/Year&gt;&lt;RecNum&gt;186&lt;/RecNum&gt;&lt;DisplayText&gt;[53]&lt;/DisplayText&gt;&lt;record&gt;&lt;rec-number&gt;186&lt;/rec-number&gt;&lt;foreign-keys&gt;&lt;key app="EN" db-id="ta2fwzvpqv55pjez9sqv05z629ps9e59v2f2" timestamp="1714465719"&gt;186&lt;/key&gt;&lt;/foreign-keys&gt;&lt;ref-type name="Journal Article"&gt;17&lt;/ref-type&gt;&lt;contributors&gt;&lt;authors&gt;&lt;author&gt;Winter, Y.&lt;/author&gt;&lt;author&gt;Stamelou, M.&lt;/author&gt;&lt;author&gt;Cabanel, N.&lt;/author&gt;&lt;author&gt;Sixel-Döring, F.&lt;/author&gt;&lt;author&gt;Eggert, K.&lt;/author&gt;&lt;author&gt;Höglinger, G. U.&lt;/author&gt;&lt;author&gt;Herting, B.&lt;/author&gt;&lt;author&gt;Klockgether, T.&lt;/author&gt;&lt;author&gt;Reichmann, H.&lt;/author&gt;&lt;author&gt;Oertel, W. H.&lt;/author&gt;&lt;author&gt;Dodel, R.&lt;/author&gt;&lt;author&gt;Spottke, A. E.&lt;/author&gt;&lt;/authors&gt;&lt;/contributors&gt;&lt;auth-address&gt;Department of Neurology, Philipps-University Marburg, Baldingerstrasse, 35043, Marburg, Germany.&lt;/auth-address&gt;&lt;titles&gt;&lt;title&gt;Cost-of-illness in multiple system atrophy and progressive supranuclear palsy&lt;/title&gt;&lt;secondary-title&gt;J Neurol&lt;/secondary-title&gt;&lt;/titles&gt;&lt;periodical&gt;&lt;full-title&gt;J Neurol&lt;/full-title&gt;&lt;/periodical&gt;&lt;pages&gt;1827-34&lt;/pages&gt;&lt;volume&gt;258&lt;/volume&gt;&lt;number&gt;10&lt;/number&gt;&lt;edition&gt;2011/04/12&lt;/edition&gt;&lt;keywords&gt;&lt;keyword&gt;Aged&lt;/keyword&gt;&lt;keyword&gt;*Cost of Illness&lt;/keyword&gt;&lt;keyword&gt;Female&lt;/keyword&gt;&lt;keyword&gt;Germany&lt;/keyword&gt;&lt;keyword&gt;Humans&lt;/keyword&gt;&lt;keyword&gt;Male&lt;/keyword&gt;&lt;keyword&gt;Middle Aged&lt;/keyword&gt;&lt;keyword&gt;Multiple System Atrophy/*economics&lt;/keyword&gt;&lt;keyword&gt;Supranuclear Palsy, Progressive/*economics&lt;/keyword&gt;&lt;/keywords&gt;&lt;dates&gt;&lt;year&gt;2011&lt;/year&gt;&lt;pub-dates&gt;&lt;date&gt;Oct&lt;/date&gt;&lt;/pub-dates&gt;&lt;/dates&gt;&lt;isbn&gt;0340-5354&lt;/isbn&gt;&lt;accession-num&gt;21479850&lt;/accession-num&gt;&lt;urls&gt;&lt;/urls&gt;&lt;electronic-resource-num&gt;10.1007/s00415-011-6028-7&lt;/electronic-resource-num&gt;&lt;remote-database-provider&gt;NLM&lt;/remote-database-provider&gt;&lt;language&gt;eng&lt;/language&gt;&lt;/record&gt;&lt;/Cite&gt;&lt;/EndNote&gt;</w:instrText>
            </w:r>
            <w:r>
              <w:fldChar w:fldCharType="separate"/>
            </w:r>
            <w:r>
              <w:rPr>
                <w:noProof/>
              </w:rPr>
              <w:t>[53]</w:t>
            </w:r>
            <w:r>
              <w:fldChar w:fldCharType="end"/>
            </w:r>
            <w:r>
              <w:t xml:space="preserve">. McCrone did not stratify by health states, although they took a United Kingdom perspective </w:t>
            </w:r>
            <w: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instrText xml:space="preserve"> ADDIN EN.CITE </w:instrText>
            </w:r>
            <w: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instrText xml:space="preserve"> ADDIN EN.CITE.DATA </w:instrText>
            </w:r>
            <w:r>
              <w:fldChar w:fldCharType="end"/>
            </w:r>
            <w:r>
              <w:fldChar w:fldCharType="separate"/>
            </w:r>
            <w:r>
              <w:rPr>
                <w:noProof/>
              </w:rPr>
              <w:t>[55]</w:t>
            </w:r>
            <w:r>
              <w:fldChar w:fldCharType="end"/>
            </w:r>
            <w:r>
              <w:t>.</w:t>
            </w:r>
          </w:p>
        </w:tc>
      </w:tr>
      <w:tr w:rsidR="00E37AE3" w14:paraId="43D201F8" w14:textId="77777777" w:rsidTr="00F97DD1">
        <w:tc>
          <w:tcPr>
            <w:cnfStyle w:val="001000000000" w:firstRow="0" w:lastRow="0" w:firstColumn="1" w:lastColumn="0" w:oddVBand="0" w:evenVBand="0" w:oddHBand="0" w:evenHBand="0" w:firstRowFirstColumn="0" w:firstRowLastColumn="0" w:lastRowFirstColumn="0" w:lastRowLastColumn="0"/>
            <w:tcW w:w="328" w:type="dxa"/>
          </w:tcPr>
          <w:p w14:paraId="38C0C880" w14:textId="77777777" w:rsidR="00E37AE3" w:rsidRDefault="00E37AE3" w:rsidP="00F97DD1">
            <w:pPr>
              <w:jc w:val="both"/>
            </w:pPr>
            <w:r>
              <w:t>4</w:t>
            </w:r>
          </w:p>
        </w:tc>
        <w:tc>
          <w:tcPr>
            <w:tcW w:w="4629" w:type="dxa"/>
          </w:tcPr>
          <w:p w14:paraId="56D8BA14" w14:textId="77777777" w:rsidR="00E37AE3" w:rsidRDefault="00E37AE3" w:rsidP="00F97DD1">
            <w:pPr>
              <w:jc w:val="both"/>
              <w:cnfStyle w:val="000000000000" w:firstRow="0" w:lastRow="0" w:firstColumn="0" w:lastColumn="0" w:oddVBand="0" w:evenVBand="0" w:oddHBand="0" w:evenHBand="0" w:firstRowFirstColumn="0" w:firstRowLastColumn="0" w:lastRowFirstColumn="0" w:lastRowLastColumn="0"/>
            </w:pPr>
            <w:r>
              <w:t>W</w:t>
            </w:r>
            <w:r w:rsidRPr="00D32FF4">
              <w:t>e assume that patients cannot transition backwards in model, because clinically, the disease cannot revert once progressed.</w:t>
            </w:r>
            <w:r>
              <w:t xml:space="preserve"> Only few backward transitions were observed in data, but this is likely due day-to-day clinical variations. </w:t>
            </w:r>
          </w:p>
        </w:tc>
        <w:tc>
          <w:tcPr>
            <w:tcW w:w="4059" w:type="dxa"/>
          </w:tcPr>
          <w:p w14:paraId="53677A77" w14:textId="77777777" w:rsidR="00E37AE3" w:rsidRDefault="00E37AE3" w:rsidP="00F97DD1">
            <w:pPr>
              <w:jc w:val="both"/>
              <w:cnfStyle w:val="000000000000" w:firstRow="0" w:lastRow="0" w:firstColumn="0" w:lastColumn="0" w:oddVBand="0" w:evenVBand="0" w:oddHBand="0" w:evenHBand="0" w:firstRowFirstColumn="0" w:firstRowLastColumn="0" w:lastRowFirstColumn="0" w:lastRowLastColumn="0"/>
            </w:pPr>
            <w:r>
              <w:t xml:space="preserve">Patients were not allowed to reverse their progression in the Markov model.   </w:t>
            </w:r>
          </w:p>
        </w:tc>
      </w:tr>
    </w:tbl>
    <w:p w14:paraId="6AA25FA8" w14:textId="77777777" w:rsidR="00E37AE3" w:rsidRDefault="00E37AE3" w:rsidP="00E37AE3">
      <w:pPr>
        <w:rPr>
          <w:b/>
          <w:bCs/>
        </w:rPr>
      </w:pPr>
    </w:p>
    <w:p w14:paraId="723CA4B1" w14:textId="77777777" w:rsidR="00E37AE3" w:rsidRPr="00D67ED4" w:rsidRDefault="00E37AE3" w:rsidP="00E37AE3">
      <w:pPr>
        <w:pStyle w:val="Heading2"/>
      </w:pPr>
      <w:bookmarkStart w:id="16" w:name="_Toc206442298"/>
      <w:r>
        <w:t>Input parameters</w:t>
      </w:r>
      <w:bookmarkEnd w:id="16"/>
      <w:r>
        <w:t xml:space="preserve"> </w:t>
      </w:r>
    </w:p>
    <w:p w14:paraId="1B871363" w14:textId="20FF4B5C" w:rsidR="00E37AE3" w:rsidRDefault="00E37AE3" w:rsidP="00E37AE3">
      <w:r>
        <w:t xml:space="preserve">The input parameter, file, variable and prefix names will follow the DARTH coding framework for R </w:t>
      </w:r>
      <w:r>
        <w:fldChar w:fldCharType="begin">
          <w:fldData xml:space="preserve">PEVuZE5vdGU+PENpdGU+PEF1dGhvcj5BbGFyaWQtRXNjdWRlcm88L0F1dGhvcj48WWVhcj4yMDE5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</w:fldData>
        </w:fldChar>
      </w:r>
      <w:r>
        <w:instrText xml:space="preserve"> ADDIN EN.CITE </w:instrText>
      </w:r>
      <w:r>
        <w:fldChar w:fldCharType="begin">
          <w:fldData xml:space="preserve">PEVuZE5vdGU+PENpdGU+PEF1dGhvcj5BbGFyaWQtRXNjdWRlcm88L0F1dGhvcj48WWVhcj4yMDE5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</w:fldData>
        </w:fldChar>
      </w:r>
      <w:r>
        <w:instrText xml:space="preserve"> ADDIN EN.CITE.DATA </w:instrText>
      </w:r>
      <w:r>
        <w:fldChar w:fldCharType="end"/>
      </w:r>
      <w:r>
        <w:fldChar w:fldCharType="separate"/>
      </w:r>
      <w:r>
        <w:rPr>
          <w:noProof/>
        </w:rPr>
        <w:t>[56, 57]</w:t>
      </w:r>
      <w:r>
        <w:fldChar w:fldCharType="end"/>
      </w:r>
      <w:r>
        <w:t xml:space="preserve">. </w:t>
      </w:r>
      <w:r>
        <w:fldChar w:fldCharType="begin"/>
      </w:r>
      <w:r>
        <w:instrText xml:space="preserve"> REF _Ref177634880 \h </w:instrText>
      </w:r>
      <w:r>
        <w:fldChar w:fldCharType="separate"/>
      </w:r>
      <w:r>
        <w:t xml:space="preserve">Table </w:t>
      </w:r>
      <w:r>
        <w:rPr>
          <w:noProof/>
        </w:rPr>
        <w:t>2</w:t>
      </w:r>
      <w:r>
        <w:fldChar w:fldCharType="end"/>
      </w:r>
      <w:r>
        <w:t xml:space="preserve"> contains an overview of R inputs e.g., for probabilistic sensitivity analysis (PSA) and for parameters that can be modified by Shiny App users. The PSA distributions were either partly informed by literature or derived from patient-level data. For example, from literature where alpha was estimated by n (subjects) multiped by the mean, and beta by n (subjects) minus alpha. Appropriate distributions were chosen e.g., beta distributions for utilities, transition, or event probabilities. A gamma distribution was assigned to cost data in the absence of relevant information to quantify uncertainty, but assigning a gamma distribution to cost data is commonplace </w:t>
      </w:r>
      <w:r>
        <w:fldChar w:fldCharType="begin"/>
      </w:r>
      <w:r>
        <w:instrText xml:space="preserve"> ADDIN EN.CITE &lt;EndNote&gt;&lt;Cite&gt;&lt;Author&gt;Briggs&lt;/Author&gt;&lt;Year&gt;2006&lt;/Year&gt;&lt;RecNum&gt;190&lt;/RecNum&gt;&lt;DisplayText&gt;[58]&lt;/DisplayText&gt;&lt;record&gt;&lt;rec-number&gt;190&lt;/rec-number&gt;&lt;foreign-keys&gt;&lt;key app="EN" db-id="ta2fwzvpqv55pjez9sqv05z629ps9e59v2f2" timestamp="1714465719"&gt;190&lt;/key&gt;&lt;/foreign-keys&gt;&lt;ref-type name="Book"&gt;6&lt;/ref-type&gt;&lt;contributors&gt;&lt;authors&gt;&lt;author&gt;Briggs, Andrew&lt;/author&gt;&lt;author&gt;Sculpher, Mark&lt;/author&gt;&lt;author&gt;Claxton, Karl&lt;/author&gt;&lt;/authors&gt;&lt;/contributors&gt;&lt;titles&gt;&lt;title&gt;Decision Modelling for Health Economic Evaluation&lt;/title&gt;&lt;/titles&gt;&lt;dates&gt;&lt;year&gt;2006&lt;/year&gt;&lt;/dates&gt;&lt;publisher&gt;Oxford University Press&lt;/publisher&gt;&lt;urls&gt;&lt;related-urls&gt;&lt;url&gt;https://EconPapers.repec.org/RePEc:oxp:obooks:9780198526629&lt;/url&gt;&lt;/related-urls&gt;&lt;/urls&gt;&lt;/record&gt;&lt;/Cite&gt;&lt;/EndNote&gt;</w:instrText>
      </w:r>
      <w:r>
        <w:fldChar w:fldCharType="separate"/>
      </w:r>
      <w:r>
        <w:rPr>
          <w:noProof/>
        </w:rPr>
        <w:t>[58]</w:t>
      </w:r>
      <w:r>
        <w:fldChar w:fldCharType="end"/>
      </w:r>
      <w:r>
        <w:t>.</w:t>
      </w:r>
    </w:p>
    <w:p w14:paraId="27FF84D3" w14:textId="77777777" w:rsidR="00E37AE3" w:rsidRDefault="00E37AE3" w:rsidP="00E37AE3">
      <w:pPr>
        <w:pStyle w:val="Caption"/>
        <w:keepNext/>
      </w:pPr>
      <w:bookmarkStart w:id="17" w:name="_Ref177634880"/>
      <w:r>
        <w:t xml:space="preserve">Table </w:t>
      </w:r>
      <w:r>
        <w:fldChar w:fldCharType="begin"/>
      </w:r>
      <w:r>
        <w:instrText xml:space="preserve"> SEQ Table \* ARABIC </w:instrText>
      </w:r>
      <w:r>
        <w:fldChar w:fldCharType="separate"/>
      </w:r>
      <w:r>
        <w:rPr>
          <w:noProof/>
        </w:rPr>
        <w:t>2</w:t>
      </w:r>
      <w:r>
        <w:fldChar w:fldCharType="end"/>
      </w:r>
      <w:bookmarkEnd w:id="17"/>
      <w:r>
        <w:t>: R modelling inputs</w:t>
      </w:r>
    </w:p>
    <w:tbl>
      <w:tblPr>
        <w:tblStyle w:val="PlainTable4"/>
        <w:tblW w:w="0" w:type="auto"/>
        <w:tblLook w:val="04A0" w:firstRow="1" w:lastRow="0" w:firstColumn="1" w:lastColumn="0" w:noHBand="0" w:noVBand="1"/>
      </w:tblPr>
      <w:tblGrid>
        <w:gridCol w:w="2263"/>
        <w:gridCol w:w="1701"/>
        <w:gridCol w:w="1701"/>
        <w:gridCol w:w="1547"/>
        <w:gridCol w:w="1804"/>
      </w:tblGrid>
      <w:tr w:rsidR="00E37AE3" w14:paraId="5BE1FD71" w14:textId="77777777" w:rsidTr="00F97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0974D8D" w14:textId="77777777" w:rsidR="00E37AE3" w:rsidRDefault="00E37AE3" w:rsidP="00F97DD1">
            <w:pPr>
              <w:jc w:val="center"/>
            </w:pPr>
            <w:r>
              <w:t>Parameter type</w:t>
            </w:r>
          </w:p>
        </w:tc>
        <w:tc>
          <w:tcPr>
            <w:tcW w:w="1701" w:type="dxa"/>
          </w:tcPr>
          <w:p w14:paraId="1786C4D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Parameter name</w:t>
            </w:r>
          </w:p>
        </w:tc>
        <w:tc>
          <w:tcPr>
            <w:tcW w:w="1701" w:type="dxa"/>
          </w:tcPr>
          <w:p w14:paraId="283AECF6"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Value</w:t>
            </w:r>
          </w:p>
        </w:tc>
        <w:tc>
          <w:tcPr>
            <w:tcW w:w="1547" w:type="dxa"/>
          </w:tcPr>
          <w:p w14:paraId="77A16651"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PSA</w:t>
            </w:r>
          </w:p>
        </w:tc>
        <w:tc>
          <w:tcPr>
            <w:tcW w:w="1804" w:type="dxa"/>
          </w:tcPr>
          <w:p w14:paraId="05DF202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Shiny user specification</w:t>
            </w:r>
          </w:p>
        </w:tc>
      </w:tr>
      <w:tr w:rsidR="00E37AE3" w14:paraId="73F50BFC"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7C4C081" w14:textId="77777777" w:rsidR="00E37AE3" w:rsidRDefault="00E37AE3" w:rsidP="00F97DD1">
            <w:pPr>
              <w:jc w:val="center"/>
            </w:pPr>
            <w:r>
              <w:t>Model specifications</w:t>
            </w:r>
          </w:p>
        </w:tc>
        <w:tc>
          <w:tcPr>
            <w:tcW w:w="1701" w:type="dxa"/>
          </w:tcPr>
          <w:p w14:paraId="2219D04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p>
        </w:tc>
        <w:tc>
          <w:tcPr>
            <w:tcW w:w="1701" w:type="dxa"/>
          </w:tcPr>
          <w:p w14:paraId="53583591"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p>
        </w:tc>
        <w:tc>
          <w:tcPr>
            <w:tcW w:w="1547" w:type="dxa"/>
          </w:tcPr>
          <w:p w14:paraId="7A0BEC97" w14:textId="77777777" w:rsidR="00E37AE3" w:rsidRDefault="00E37AE3" w:rsidP="00F97DD1">
            <w:pPr>
              <w:cnfStyle w:val="000000100000" w:firstRow="0" w:lastRow="0" w:firstColumn="0" w:lastColumn="0" w:oddVBand="0" w:evenVBand="0" w:oddHBand="1" w:evenHBand="0" w:firstRowFirstColumn="0" w:firstRowLastColumn="0" w:lastRowFirstColumn="0" w:lastRowLastColumn="0"/>
            </w:pPr>
          </w:p>
        </w:tc>
        <w:tc>
          <w:tcPr>
            <w:tcW w:w="1804" w:type="dxa"/>
          </w:tcPr>
          <w:p w14:paraId="368052C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p>
        </w:tc>
      </w:tr>
      <w:tr w:rsidR="00E37AE3" w14:paraId="35B71538"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1AD9C560" w14:textId="77777777" w:rsidR="00E37AE3" w:rsidRPr="00164D73" w:rsidRDefault="00E37AE3" w:rsidP="00F97DD1">
            <w:pPr>
              <w:jc w:val="center"/>
              <w:rPr>
                <w:b w:val="0"/>
                <w:bCs w:val="0"/>
              </w:rPr>
            </w:pPr>
            <w:r w:rsidRPr="00164D73">
              <w:rPr>
                <w:b w:val="0"/>
                <w:bCs w:val="0"/>
              </w:rPr>
              <w:t>Number of cycles</w:t>
            </w:r>
          </w:p>
        </w:tc>
        <w:tc>
          <w:tcPr>
            <w:tcW w:w="1701" w:type="dxa"/>
          </w:tcPr>
          <w:p w14:paraId="2F75AD0C"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n_cycles</w:t>
            </w:r>
          </w:p>
        </w:tc>
        <w:tc>
          <w:tcPr>
            <w:tcW w:w="1701" w:type="dxa"/>
          </w:tcPr>
          <w:p w14:paraId="507C6F8A"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 xml:space="preserve"> 528</w:t>
            </w:r>
          </w:p>
        </w:tc>
        <w:tc>
          <w:tcPr>
            <w:tcW w:w="1547" w:type="dxa"/>
          </w:tcPr>
          <w:p w14:paraId="50CFD43A"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500D9FC4"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B57226">
              <w:rPr>
                <w:color w:val="AEAAAA" w:themeColor="background2" w:themeShade="BF"/>
              </w:rPr>
              <w:t>N/A</w:t>
            </w:r>
          </w:p>
        </w:tc>
      </w:tr>
      <w:tr w:rsidR="00E37AE3" w14:paraId="5870A916"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BB5D837" w14:textId="77777777" w:rsidR="00E37AE3" w:rsidRPr="00164D73" w:rsidRDefault="00E37AE3" w:rsidP="00F97DD1">
            <w:pPr>
              <w:jc w:val="center"/>
              <w:rPr>
                <w:b w:val="0"/>
                <w:bCs w:val="0"/>
              </w:rPr>
            </w:pPr>
            <w:r w:rsidRPr="00164D73">
              <w:rPr>
                <w:b w:val="0"/>
                <w:bCs w:val="0"/>
              </w:rPr>
              <w:t>Names of health states</w:t>
            </w:r>
          </w:p>
        </w:tc>
        <w:tc>
          <w:tcPr>
            <w:tcW w:w="1701" w:type="dxa"/>
          </w:tcPr>
          <w:p w14:paraId="1A348BC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v_names_states</w:t>
            </w:r>
          </w:p>
        </w:tc>
        <w:tc>
          <w:tcPr>
            <w:tcW w:w="1701" w:type="dxa"/>
          </w:tcPr>
          <w:p w14:paraId="6CE303F1"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Ci, Md, Vd, Td, D</w:t>
            </w:r>
          </w:p>
        </w:tc>
        <w:tc>
          <w:tcPr>
            <w:tcW w:w="1547" w:type="dxa"/>
          </w:tcPr>
          <w:p w14:paraId="5C1B2CA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198D2FD4"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B57226">
              <w:rPr>
                <w:color w:val="AEAAAA" w:themeColor="background2" w:themeShade="BF"/>
              </w:rPr>
              <w:t>N/A</w:t>
            </w:r>
          </w:p>
        </w:tc>
      </w:tr>
      <w:tr w:rsidR="00E37AE3" w14:paraId="09A7444E"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75139F5C" w14:textId="77777777" w:rsidR="00E37AE3" w:rsidRPr="00B509D6" w:rsidRDefault="00E37AE3" w:rsidP="00F97DD1">
            <w:pPr>
              <w:jc w:val="center"/>
              <w:rPr>
                <w:b w:val="0"/>
                <w:bCs w:val="0"/>
              </w:rPr>
            </w:pPr>
            <w:r w:rsidRPr="00B509D6">
              <w:rPr>
                <w:b w:val="0"/>
                <w:bCs w:val="0"/>
              </w:rPr>
              <w:t xml:space="preserve">Background </w:t>
            </w:r>
            <w:r>
              <w:rPr>
                <w:b w:val="0"/>
                <w:bCs w:val="0"/>
              </w:rPr>
              <w:t xml:space="preserve">all-cause </w:t>
            </w:r>
            <w:r w:rsidRPr="00B509D6">
              <w:rPr>
                <w:b w:val="0"/>
                <w:bCs w:val="0"/>
              </w:rPr>
              <w:t>mortality</w:t>
            </w:r>
          </w:p>
        </w:tc>
        <w:tc>
          <w:tcPr>
            <w:tcW w:w="1701" w:type="dxa"/>
          </w:tcPr>
          <w:p w14:paraId="0CD57B9E"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v_p_Dage</w:t>
            </w:r>
          </w:p>
        </w:tc>
        <w:tc>
          <w:tcPr>
            <w:tcW w:w="1701" w:type="dxa"/>
          </w:tcPr>
          <w:p w14:paraId="74F42527"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age-dependent</w:t>
            </w:r>
          </w:p>
        </w:tc>
        <w:tc>
          <w:tcPr>
            <w:tcW w:w="1547" w:type="dxa"/>
          </w:tcPr>
          <w:p w14:paraId="5542315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676ADCD8"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r>
              <w:rPr>
                <w:color w:val="AEAAAA" w:themeColor="background2" w:themeShade="BF"/>
              </w:rPr>
              <w:t>N/A</w:t>
            </w:r>
          </w:p>
        </w:tc>
      </w:tr>
      <w:tr w:rsidR="00E37AE3" w14:paraId="074D45EB"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0F42525" w14:textId="77777777" w:rsidR="00E37AE3" w:rsidRPr="00164D73" w:rsidRDefault="00E37AE3" w:rsidP="00F97DD1">
            <w:pPr>
              <w:jc w:val="center"/>
              <w:rPr>
                <w:b w:val="0"/>
                <w:bCs w:val="0"/>
              </w:rPr>
            </w:pPr>
            <w:r w:rsidRPr="00164D73">
              <w:rPr>
                <w:b w:val="0"/>
                <w:bCs w:val="0"/>
              </w:rPr>
              <w:t>Discount rate costs</w:t>
            </w:r>
          </w:p>
        </w:tc>
        <w:tc>
          <w:tcPr>
            <w:tcW w:w="1701" w:type="dxa"/>
          </w:tcPr>
          <w:p w14:paraId="61420136"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d_c</w:t>
            </w:r>
          </w:p>
        </w:tc>
        <w:tc>
          <w:tcPr>
            <w:tcW w:w="1701" w:type="dxa"/>
          </w:tcPr>
          <w:p w14:paraId="3C356FBA"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3.5</w:t>
            </w:r>
          </w:p>
        </w:tc>
        <w:tc>
          <w:tcPr>
            <w:tcW w:w="1547" w:type="dxa"/>
          </w:tcPr>
          <w:p w14:paraId="690BF6C1"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0B062F32"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0 - 1</w:t>
            </w:r>
          </w:p>
        </w:tc>
      </w:tr>
      <w:tr w:rsidR="00E37AE3" w14:paraId="2FB8BEE3"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A7FF70D" w14:textId="77777777" w:rsidR="00E37AE3" w:rsidRPr="00164D73" w:rsidRDefault="00E37AE3" w:rsidP="00F97DD1">
            <w:pPr>
              <w:jc w:val="center"/>
              <w:rPr>
                <w:b w:val="0"/>
                <w:bCs w:val="0"/>
              </w:rPr>
            </w:pPr>
            <w:r w:rsidRPr="00164D73">
              <w:rPr>
                <w:b w:val="0"/>
                <w:bCs w:val="0"/>
              </w:rPr>
              <w:t>Discount rate QALYs</w:t>
            </w:r>
          </w:p>
        </w:tc>
        <w:tc>
          <w:tcPr>
            <w:tcW w:w="1701" w:type="dxa"/>
          </w:tcPr>
          <w:p w14:paraId="5A358DC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d_e</w:t>
            </w:r>
          </w:p>
        </w:tc>
        <w:tc>
          <w:tcPr>
            <w:tcW w:w="1701" w:type="dxa"/>
          </w:tcPr>
          <w:p w14:paraId="538D0640"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3.5</w:t>
            </w:r>
          </w:p>
        </w:tc>
        <w:tc>
          <w:tcPr>
            <w:tcW w:w="1547" w:type="dxa"/>
          </w:tcPr>
          <w:p w14:paraId="6435A1DC"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788F623D"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0 - 1</w:t>
            </w:r>
          </w:p>
        </w:tc>
      </w:tr>
      <w:tr w:rsidR="00E37AE3" w14:paraId="6037F638"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D7FE6B3" w14:textId="77777777" w:rsidR="00E37AE3" w:rsidRPr="00164D73" w:rsidRDefault="00E37AE3" w:rsidP="00F97DD1">
            <w:pPr>
              <w:jc w:val="center"/>
              <w:rPr>
                <w:b w:val="0"/>
                <w:bCs w:val="0"/>
              </w:rPr>
            </w:pPr>
            <w:r w:rsidRPr="00164D73">
              <w:rPr>
                <w:b w:val="0"/>
                <w:bCs w:val="0"/>
              </w:rPr>
              <w:t>Number of PSA samples</w:t>
            </w:r>
          </w:p>
        </w:tc>
        <w:tc>
          <w:tcPr>
            <w:tcW w:w="1701" w:type="dxa"/>
          </w:tcPr>
          <w:p w14:paraId="0EC251DF"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n_sim</w:t>
            </w:r>
          </w:p>
        </w:tc>
        <w:tc>
          <w:tcPr>
            <w:tcW w:w="1701" w:type="dxa"/>
          </w:tcPr>
          <w:p w14:paraId="4FCBA09E"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1000</w:t>
            </w:r>
          </w:p>
        </w:tc>
        <w:tc>
          <w:tcPr>
            <w:tcW w:w="1547" w:type="dxa"/>
          </w:tcPr>
          <w:p w14:paraId="51DDA79D"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3F740030"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100-10000</w:t>
            </w:r>
          </w:p>
        </w:tc>
      </w:tr>
      <w:tr w:rsidR="00E37AE3" w14:paraId="03D79759"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5DEDB8CE" w14:textId="77777777" w:rsidR="00E37AE3" w:rsidRPr="005225F9" w:rsidRDefault="00E37AE3" w:rsidP="00F97DD1">
            <w:r w:rsidRPr="005225F9">
              <w:t xml:space="preserve">Transition probabilities </w:t>
            </w:r>
            <w:r>
              <w:t>(across all trial visits)</w:t>
            </w:r>
          </w:p>
        </w:tc>
      </w:tr>
      <w:tr w:rsidR="00E37AE3" w14:paraId="20BB9552"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0D5E304" w14:textId="77777777" w:rsidR="00E37AE3" w:rsidRPr="006B4869" w:rsidRDefault="00E37AE3" w:rsidP="00F97DD1">
            <w:pPr>
              <w:jc w:val="center"/>
            </w:pPr>
            <w:r>
              <w:rPr>
                <w:b w:val="0"/>
                <w:bCs w:val="0"/>
              </w:rPr>
              <w:t>Ci to Md</w:t>
            </w:r>
          </w:p>
        </w:tc>
        <w:tc>
          <w:tcPr>
            <w:tcW w:w="1701" w:type="dxa"/>
          </w:tcPr>
          <w:p w14:paraId="2872ADFA"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362F72">
              <w:t>p_</w:t>
            </w:r>
            <w:r>
              <w:t>C</w:t>
            </w:r>
            <w:r w:rsidRPr="00362F72">
              <w:t>iMd</w:t>
            </w:r>
          </w:p>
        </w:tc>
        <w:tc>
          <w:tcPr>
            <w:tcW w:w="1701" w:type="dxa"/>
          </w:tcPr>
          <w:p w14:paraId="52891907"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0.086</w:t>
            </w:r>
          </w:p>
        </w:tc>
        <w:tc>
          <w:tcPr>
            <w:tcW w:w="1547" w:type="dxa"/>
          </w:tcPr>
          <w:p w14:paraId="7091F247"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rbeta (</w:t>
            </w:r>
            <w:r w:rsidRPr="00190E6B">
              <w:t xml:space="preserve">shape1 = </w:t>
            </w:r>
            <w:r>
              <w:t>12.1</w:t>
            </w:r>
            <w:r w:rsidRPr="00190E6B">
              <w:t xml:space="preserve">, shape2 = </w:t>
            </w:r>
            <w:r>
              <w:t>128.9</w:t>
            </w:r>
            <w:r w:rsidRPr="00190E6B">
              <w:t>)</w:t>
            </w:r>
          </w:p>
        </w:tc>
        <w:tc>
          <w:tcPr>
            <w:tcW w:w="1804" w:type="dxa"/>
          </w:tcPr>
          <w:p w14:paraId="2A086FF3"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2991269F"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575C2EAC" w14:textId="77777777" w:rsidR="00E37AE3" w:rsidRPr="00286DF4" w:rsidRDefault="00E37AE3" w:rsidP="00F97DD1">
            <w:pPr>
              <w:jc w:val="center"/>
              <w:rPr>
                <w:b w:val="0"/>
                <w:bCs w:val="0"/>
              </w:rPr>
            </w:pPr>
            <w:r>
              <w:rPr>
                <w:b w:val="0"/>
                <w:bCs w:val="0"/>
              </w:rPr>
              <w:t>C</w:t>
            </w:r>
            <w:r w:rsidRPr="00286DF4">
              <w:rPr>
                <w:b w:val="0"/>
                <w:bCs w:val="0"/>
              </w:rPr>
              <w:t>i to Vd</w:t>
            </w:r>
          </w:p>
        </w:tc>
        <w:tc>
          <w:tcPr>
            <w:tcW w:w="1701" w:type="dxa"/>
          </w:tcPr>
          <w:p w14:paraId="06776C0E"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p_CiVd</w:t>
            </w:r>
          </w:p>
        </w:tc>
        <w:tc>
          <w:tcPr>
            <w:tcW w:w="1701" w:type="dxa"/>
          </w:tcPr>
          <w:p w14:paraId="2E791A52"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0.0047</w:t>
            </w:r>
          </w:p>
        </w:tc>
        <w:tc>
          <w:tcPr>
            <w:tcW w:w="1547" w:type="dxa"/>
          </w:tcPr>
          <w:p w14:paraId="76F38F55"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 xml:space="preserve">constant </w:t>
            </w:r>
          </w:p>
        </w:tc>
        <w:tc>
          <w:tcPr>
            <w:tcW w:w="1804" w:type="dxa"/>
          </w:tcPr>
          <w:p w14:paraId="78CE9E05"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078912E1"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0835E87" w14:textId="77777777" w:rsidR="00E37AE3" w:rsidRPr="00362F72" w:rsidRDefault="00E37AE3" w:rsidP="00F97DD1">
            <w:pPr>
              <w:jc w:val="center"/>
              <w:rPr>
                <w:b w:val="0"/>
                <w:bCs w:val="0"/>
              </w:rPr>
            </w:pPr>
            <w:r>
              <w:rPr>
                <w:b w:val="0"/>
                <w:bCs w:val="0"/>
              </w:rPr>
              <w:t>Ci to Td</w:t>
            </w:r>
          </w:p>
        </w:tc>
        <w:tc>
          <w:tcPr>
            <w:tcW w:w="1701" w:type="dxa"/>
          </w:tcPr>
          <w:p w14:paraId="0ACE46CD"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362F72">
              <w:t>p_</w:t>
            </w:r>
            <w:r>
              <w:t>C</w:t>
            </w:r>
            <w:r w:rsidRPr="00362F72">
              <w:t>i</w:t>
            </w:r>
            <w:r>
              <w:t>Td</w:t>
            </w:r>
          </w:p>
        </w:tc>
        <w:tc>
          <w:tcPr>
            <w:tcW w:w="1701" w:type="dxa"/>
          </w:tcPr>
          <w:p w14:paraId="267ECD36"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0.000051</w:t>
            </w:r>
          </w:p>
        </w:tc>
        <w:tc>
          <w:tcPr>
            <w:tcW w:w="1547" w:type="dxa"/>
          </w:tcPr>
          <w:p w14:paraId="699366EF"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56E0C241"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5878A966"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0A5FE5B" w14:textId="77777777" w:rsidR="00E37AE3" w:rsidRPr="0020216A" w:rsidRDefault="00E37AE3" w:rsidP="00F97DD1">
            <w:pPr>
              <w:jc w:val="center"/>
              <w:rPr>
                <w:b w:val="0"/>
                <w:bCs w:val="0"/>
              </w:rPr>
            </w:pPr>
            <w:r>
              <w:rPr>
                <w:b w:val="0"/>
                <w:bCs w:val="0"/>
              </w:rPr>
              <w:t>C</w:t>
            </w:r>
            <w:r w:rsidRPr="0020216A">
              <w:rPr>
                <w:b w:val="0"/>
                <w:bCs w:val="0"/>
              </w:rPr>
              <w:t>i to D</w:t>
            </w:r>
          </w:p>
        </w:tc>
        <w:tc>
          <w:tcPr>
            <w:tcW w:w="1701" w:type="dxa"/>
          </w:tcPr>
          <w:p w14:paraId="6B1BC0DF"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p_CiD</w:t>
            </w:r>
          </w:p>
        </w:tc>
        <w:tc>
          <w:tcPr>
            <w:tcW w:w="1701" w:type="dxa"/>
          </w:tcPr>
          <w:p w14:paraId="22C326B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0.000033</w:t>
            </w:r>
          </w:p>
        </w:tc>
        <w:tc>
          <w:tcPr>
            <w:tcW w:w="1547" w:type="dxa"/>
          </w:tcPr>
          <w:p w14:paraId="33B1367D"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3084247D"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p>
        </w:tc>
      </w:tr>
      <w:tr w:rsidR="00E37AE3" w14:paraId="3D890FCE"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8078DAA" w14:textId="77777777" w:rsidR="00E37AE3" w:rsidRPr="00362F72" w:rsidRDefault="00E37AE3" w:rsidP="00F97DD1">
            <w:pPr>
              <w:jc w:val="center"/>
              <w:rPr>
                <w:b w:val="0"/>
                <w:bCs w:val="0"/>
              </w:rPr>
            </w:pPr>
            <w:r>
              <w:rPr>
                <w:b w:val="0"/>
                <w:bCs w:val="0"/>
              </w:rPr>
              <w:t>Md to Vd</w:t>
            </w:r>
          </w:p>
        </w:tc>
        <w:tc>
          <w:tcPr>
            <w:tcW w:w="1701" w:type="dxa"/>
          </w:tcPr>
          <w:p w14:paraId="44D283E8"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362F72">
              <w:t>p_MdVd</w:t>
            </w:r>
          </w:p>
        </w:tc>
        <w:tc>
          <w:tcPr>
            <w:tcW w:w="1701" w:type="dxa"/>
          </w:tcPr>
          <w:p w14:paraId="5B1B2A41"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0.010</w:t>
            </w:r>
          </w:p>
        </w:tc>
        <w:tc>
          <w:tcPr>
            <w:tcW w:w="1547" w:type="dxa"/>
          </w:tcPr>
          <w:p w14:paraId="3C30EAB0"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rbeta (</w:t>
            </w:r>
            <w:r w:rsidRPr="00114829">
              <w:t xml:space="preserve">shape1 = </w:t>
            </w:r>
            <w:r>
              <w:t>14.1</w:t>
            </w:r>
            <w:r w:rsidRPr="00114829">
              <w:t xml:space="preserve">, shape2 = </w:t>
            </w:r>
            <w:r>
              <w:t>126.9</w:t>
            </w:r>
            <w:r w:rsidRPr="00114829">
              <w:t>)</w:t>
            </w:r>
          </w:p>
        </w:tc>
        <w:tc>
          <w:tcPr>
            <w:tcW w:w="1804" w:type="dxa"/>
          </w:tcPr>
          <w:p w14:paraId="3BA82B11"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0907DBE2"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4E302980" w14:textId="77777777" w:rsidR="00E37AE3" w:rsidRPr="00110381" w:rsidRDefault="00E37AE3" w:rsidP="00F97DD1">
            <w:pPr>
              <w:jc w:val="center"/>
              <w:rPr>
                <w:b w:val="0"/>
                <w:bCs w:val="0"/>
              </w:rPr>
            </w:pPr>
            <w:r w:rsidRPr="00110381">
              <w:rPr>
                <w:b w:val="0"/>
                <w:bCs w:val="0"/>
              </w:rPr>
              <w:t>Md to Td</w:t>
            </w:r>
          </w:p>
        </w:tc>
        <w:tc>
          <w:tcPr>
            <w:tcW w:w="1701" w:type="dxa"/>
          </w:tcPr>
          <w:p w14:paraId="28B50146" w14:textId="77777777" w:rsidR="00E37AE3" w:rsidRPr="00D14291" w:rsidRDefault="00E37AE3" w:rsidP="00F97DD1">
            <w:pPr>
              <w:jc w:val="center"/>
              <w:cnfStyle w:val="000000000000" w:firstRow="0" w:lastRow="0" w:firstColumn="0" w:lastColumn="0" w:oddVBand="0" w:evenVBand="0" w:oddHBand="0" w:evenHBand="0" w:firstRowFirstColumn="0" w:firstRowLastColumn="0" w:lastRowFirstColumn="0" w:lastRowLastColumn="0"/>
            </w:pPr>
            <w:r>
              <w:t>p_MdTd</w:t>
            </w:r>
          </w:p>
        </w:tc>
        <w:tc>
          <w:tcPr>
            <w:tcW w:w="1701" w:type="dxa"/>
          </w:tcPr>
          <w:p w14:paraId="42FE91E0"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0.0016</w:t>
            </w:r>
          </w:p>
        </w:tc>
        <w:tc>
          <w:tcPr>
            <w:tcW w:w="1547" w:type="dxa"/>
          </w:tcPr>
          <w:p w14:paraId="3B2F2819"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1B222C3D"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p>
        </w:tc>
      </w:tr>
      <w:tr w:rsidR="00E37AE3" w14:paraId="2424B428"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D8B17AA" w14:textId="77777777" w:rsidR="00E37AE3" w:rsidRPr="005122AF" w:rsidRDefault="00E37AE3" w:rsidP="00F97DD1">
            <w:pPr>
              <w:jc w:val="center"/>
              <w:rPr>
                <w:b w:val="0"/>
                <w:bCs w:val="0"/>
              </w:rPr>
            </w:pPr>
            <w:r w:rsidRPr="005122AF">
              <w:rPr>
                <w:b w:val="0"/>
                <w:bCs w:val="0"/>
              </w:rPr>
              <w:t xml:space="preserve">Md to </w:t>
            </w:r>
            <w:r>
              <w:rPr>
                <w:b w:val="0"/>
                <w:bCs w:val="0"/>
              </w:rPr>
              <w:t>D</w:t>
            </w:r>
          </w:p>
        </w:tc>
        <w:tc>
          <w:tcPr>
            <w:tcW w:w="1701" w:type="dxa"/>
          </w:tcPr>
          <w:p w14:paraId="2C178ED4"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D14291">
              <w:t>p_Md</w:t>
            </w:r>
            <w:r>
              <w:t>D</w:t>
            </w:r>
          </w:p>
        </w:tc>
        <w:tc>
          <w:tcPr>
            <w:tcW w:w="1701" w:type="dxa"/>
          </w:tcPr>
          <w:p w14:paraId="1ECF2C1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0.0010</w:t>
            </w:r>
          </w:p>
        </w:tc>
        <w:tc>
          <w:tcPr>
            <w:tcW w:w="1547" w:type="dxa"/>
          </w:tcPr>
          <w:p w14:paraId="0CDB365D"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50C1569D"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09E1B7FD"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2F202452" w14:textId="77777777" w:rsidR="00E37AE3" w:rsidRPr="00362F72" w:rsidRDefault="00E37AE3" w:rsidP="00F97DD1">
            <w:pPr>
              <w:jc w:val="center"/>
              <w:rPr>
                <w:b w:val="0"/>
                <w:bCs w:val="0"/>
              </w:rPr>
            </w:pPr>
            <w:r>
              <w:rPr>
                <w:b w:val="0"/>
                <w:bCs w:val="0"/>
              </w:rPr>
              <w:t>Vd to Td</w:t>
            </w:r>
          </w:p>
        </w:tc>
        <w:tc>
          <w:tcPr>
            <w:tcW w:w="1701" w:type="dxa"/>
          </w:tcPr>
          <w:p w14:paraId="7F1E23B2"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p_VdTd</w:t>
            </w:r>
          </w:p>
        </w:tc>
        <w:tc>
          <w:tcPr>
            <w:tcW w:w="1701" w:type="dxa"/>
          </w:tcPr>
          <w:p w14:paraId="424C4F90"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0.030</w:t>
            </w:r>
          </w:p>
        </w:tc>
        <w:tc>
          <w:tcPr>
            <w:tcW w:w="1547" w:type="dxa"/>
          </w:tcPr>
          <w:p w14:paraId="0495105F"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rbeta (</w:t>
            </w:r>
            <w:r w:rsidRPr="00A427A9">
              <w:t xml:space="preserve">shape1 = </w:t>
            </w:r>
            <w:r>
              <w:t>4.2</w:t>
            </w:r>
            <w:r w:rsidRPr="00A427A9">
              <w:t xml:space="preserve">, shape2 = </w:t>
            </w:r>
            <w:r>
              <w:t>136.8</w:t>
            </w:r>
            <w:r w:rsidRPr="00A427A9">
              <w:t>)</w:t>
            </w:r>
          </w:p>
        </w:tc>
        <w:tc>
          <w:tcPr>
            <w:tcW w:w="1804" w:type="dxa"/>
          </w:tcPr>
          <w:p w14:paraId="65A1C3CF"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6EA04704"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35C2BF1" w14:textId="77777777" w:rsidR="00E37AE3" w:rsidRPr="00362F72" w:rsidRDefault="00E37AE3" w:rsidP="00F97DD1">
            <w:pPr>
              <w:jc w:val="center"/>
              <w:rPr>
                <w:b w:val="0"/>
                <w:bCs w:val="0"/>
              </w:rPr>
            </w:pPr>
            <w:r>
              <w:rPr>
                <w:b w:val="0"/>
                <w:bCs w:val="0"/>
              </w:rPr>
              <w:t>Vd to D</w:t>
            </w:r>
          </w:p>
        </w:tc>
        <w:tc>
          <w:tcPr>
            <w:tcW w:w="1701" w:type="dxa"/>
          </w:tcPr>
          <w:p w14:paraId="720E9DE1"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p_VdD</w:t>
            </w:r>
          </w:p>
        </w:tc>
        <w:tc>
          <w:tcPr>
            <w:tcW w:w="1701" w:type="dxa"/>
          </w:tcPr>
          <w:p w14:paraId="35CBBF11"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0.020</w:t>
            </w:r>
          </w:p>
        </w:tc>
        <w:tc>
          <w:tcPr>
            <w:tcW w:w="1547" w:type="dxa"/>
          </w:tcPr>
          <w:p w14:paraId="646DD29B"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rbeta (</w:t>
            </w:r>
            <w:r w:rsidRPr="00A427A9">
              <w:t xml:space="preserve">shape1 = </w:t>
            </w:r>
            <w:r>
              <w:t>2.8</w:t>
            </w:r>
            <w:r w:rsidRPr="00A427A9">
              <w:t>, shape2 =</w:t>
            </w:r>
            <w:r>
              <w:t xml:space="preserve"> 138.2</w:t>
            </w:r>
            <w:r w:rsidRPr="00A427A9">
              <w:t>)</w:t>
            </w:r>
          </w:p>
        </w:tc>
        <w:tc>
          <w:tcPr>
            <w:tcW w:w="1804" w:type="dxa"/>
          </w:tcPr>
          <w:p w14:paraId="64355F92"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45887610"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15D162A3" w14:textId="77777777" w:rsidR="00E37AE3" w:rsidRPr="00362F72" w:rsidRDefault="00E37AE3" w:rsidP="00F97DD1">
            <w:pPr>
              <w:jc w:val="center"/>
              <w:rPr>
                <w:b w:val="0"/>
                <w:bCs w:val="0"/>
              </w:rPr>
            </w:pPr>
            <w:r>
              <w:rPr>
                <w:b w:val="0"/>
                <w:bCs w:val="0"/>
              </w:rPr>
              <w:t>Td to D</w:t>
            </w:r>
          </w:p>
        </w:tc>
        <w:tc>
          <w:tcPr>
            <w:tcW w:w="1701" w:type="dxa"/>
          </w:tcPr>
          <w:p w14:paraId="1CC1B633"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p_TdD</w:t>
            </w:r>
          </w:p>
        </w:tc>
        <w:tc>
          <w:tcPr>
            <w:tcW w:w="1701" w:type="dxa"/>
          </w:tcPr>
          <w:p w14:paraId="4E7771BB"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0.031</w:t>
            </w:r>
          </w:p>
        </w:tc>
        <w:tc>
          <w:tcPr>
            <w:tcW w:w="1547" w:type="dxa"/>
          </w:tcPr>
          <w:p w14:paraId="5752FD68" w14:textId="77777777" w:rsidR="00E37AE3" w:rsidRPr="00362F72" w:rsidRDefault="00E37AE3" w:rsidP="00F97DD1">
            <w:pPr>
              <w:jc w:val="center"/>
              <w:cnfStyle w:val="000000000000" w:firstRow="0" w:lastRow="0" w:firstColumn="0" w:lastColumn="0" w:oddVBand="0" w:evenVBand="0" w:oddHBand="0" w:evenHBand="0" w:firstRowFirstColumn="0" w:firstRowLastColumn="0" w:lastRowFirstColumn="0" w:lastRowLastColumn="0"/>
            </w:pPr>
            <w:r>
              <w:t>rbeta (</w:t>
            </w:r>
            <w:r w:rsidRPr="002A05F5">
              <w:t xml:space="preserve">shape1 = </w:t>
            </w:r>
            <w:r>
              <w:t>4.4</w:t>
            </w:r>
            <w:r w:rsidRPr="002A05F5">
              <w:t xml:space="preserve">, shape2 = </w:t>
            </w:r>
            <w:r>
              <w:t>136.4</w:t>
            </w:r>
            <w:r w:rsidRPr="002A05F5">
              <w:t>)</w:t>
            </w:r>
          </w:p>
        </w:tc>
        <w:tc>
          <w:tcPr>
            <w:tcW w:w="1804" w:type="dxa"/>
          </w:tcPr>
          <w:p w14:paraId="25D05CE5"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3C5E0411"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F26187C" w14:textId="77777777" w:rsidR="00E37AE3" w:rsidRPr="00362F72" w:rsidRDefault="00E37AE3" w:rsidP="00F97DD1">
            <w:pPr>
              <w:jc w:val="center"/>
              <w:rPr>
                <w:b w:val="0"/>
                <w:bCs w:val="0"/>
              </w:rPr>
            </w:pPr>
            <w:r>
              <w:rPr>
                <w:b w:val="0"/>
                <w:bCs w:val="0"/>
              </w:rPr>
              <w:t>D to D</w:t>
            </w:r>
          </w:p>
        </w:tc>
        <w:tc>
          <w:tcPr>
            <w:tcW w:w="1701" w:type="dxa"/>
          </w:tcPr>
          <w:p w14:paraId="13860A44"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p_DD</w:t>
            </w:r>
          </w:p>
        </w:tc>
        <w:tc>
          <w:tcPr>
            <w:tcW w:w="1701" w:type="dxa"/>
          </w:tcPr>
          <w:p w14:paraId="1844958B"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1</w:t>
            </w:r>
          </w:p>
        </w:tc>
        <w:tc>
          <w:tcPr>
            <w:tcW w:w="1547" w:type="dxa"/>
          </w:tcPr>
          <w:p w14:paraId="1A29A9E0" w14:textId="77777777" w:rsidR="00E37AE3" w:rsidRPr="00362F72"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4B66A894"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rsidRPr="00B57226">
              <w:rPr>
                <w:color w:val="AEAAAA" w:themeColor="background2" w:themeShade="BF"/>
              </w:rPr>
              <w:t>N/A</w:t>
            </w:r>
          </w:p>
        </w:tc>
      </w:tr>
      <w:tr w:rsidR="00E37AE3" w14:paraId="027D896A"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7DCED2E5" w14:textId="77777777" w:rsidR="00E37AE3" w:rsidRPr="00B57226" w:rsidRDefault="00E37AE3" w:rsidP="00F97DD1">
            <w:pPr>
              <w:rPr>
                <w:color w:val="AEAAAA" w:themeColor="background2" w:themeShade="BF"/>
              </w:rPr>
            </w:pPr>
            <w:r>
              <w:t>Treatment modifier for transitions probabilities (slowing of disease progression)</w:t>
            </w:r>
          </w:p>
        </w:tc>
      </w:tr>
      <w:tr w:rsidR="00E37AE3" w14:paraId="09489133"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50D627A" w14:textId="77777777" w:rsidR="00E37AE3" w:rsidRPr="00937ABF" w:rsidRDefault="00E37AE3" w:rsidP="00F97DD1">
            <w:pPr>
              <w:jc w:val="center"/>
              <w:rPr>
                <w:b w:val="0"/>
                <w:bCs w:val="0"/>
              </w:rPr>
            </w:pPr>
            <w:r>
              <w:rPr>
                <w:b w:val="0"/>
                <w:bCs w:val="0"/>
              </w:rPr>
              <w:t>Relative risk treatment modifier for transition probabilities</w:t>
            </w:r>
          </w:p>
        </w:tc>
        <w:tc>
          <w:tcPr>
            <w:tcW w:w="1701" w:type="dxa"/>
          </w:tcPr>
          <w:p w14:paraId="0D87BA4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rr_trt_mod_p</w:t>
            </w:r>
          </w:p>
        </w:tc>
        <w:tc>
          <w:tcPr>
            <w:tcW w:w="1701" w:type="dxa"/>
          </w:tcPr>
          <w:p w14:paraId="2B027CCE"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0.5</w:t>
            </w:r>
          </w:p>
        </w:tc>
        <w:tc>
          <w:tcPr>
            <w:tcW w:w="1547" w:type="dxa"/>
          </w:tcPr>
          <w:p w14:paraId="197AAF1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129C17C5"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t>0.01 - 1</w:t>
            </w:r>
          </w:p>
        </w:tc>
      </w:tr>
      <w:tr w:rsidR="00E37AE3" w14:paraId="01DE30AB"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3FF70095" w14:textId="77777777" w:rsidR="00E37AE3" w:rsidRDefault="00E37AE3" w:rsidP="00F97DD1">
            <w:r>
              <w:t>Probabilities of events (monthly)</w:t>
            </w:r>
          </w:p>
        </w:tc>
      </w:tr>
      <w:tr w:rsidR="00E37AE3" w14:paraId="136F831D"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43FDD01C" w14:textId="77777777" w:rsidR="00E37AE3" w:rsidRPr="00EA3156" w:rsidRDefault="00E37AE3" w:rsidP="00F97DD1">
            <w:pPr>
              <w:jc w:val="center"/>
              <w:rPr>
                <w:b w:val="0"/>
                <w:bCs w:val="0"/>
              </w:rPr>
            </w:pPr>
            <w:r w:rsidRPr="00EA3156">
              <w:rPr>
                <w:b w:val="0"/>
                <w:bCs w:val="0"/>
              </w:rPr>
              <w:t>Probability of urinary disorders</w:t>
            </w:r>
          </w:p>
        </w:tc>
        <w:tc>
          <w:tcPr>
            <w:tcW w:w="1701" w:type="dxa"/>
          </w:tcPr>
          <w:p w14:paraId="7B25A0A8"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t>p_UD</w:t>
            </w:r>
          </w:p>
        </w:tc>
        <w:tc>
          <w:tcPr>
            <w:tcW w:w="1701" w:type="dxa"/>
          </w:tcPr>
          <w:p w14:paraId="6D913FBE" w14:textId="77777777" w:rsidR="00E37AE3" w:rsidRPr="004F05C7" w:rsidRDefault="00E37AE3" w:rsidP="00F97DD1">
            <w:pPr>
              <w:jc w:val="center"/>
              <w:cnfStyle w:val="000000100000" w:firstRow="0" w:lastRow="0" w:firstColumn="0" w:lastColumn="0" w:oddVBand="0" w:evenVBand="0" w:oddHBand="1" w:evenHBand="0" w:firstRowFirstColumn="0" w:firstRowLastColumn="0" w:lastRowFirstColumn="0" w:lastRowLastColumn="0"/>
            </w:pPr>
            <w:r>
              <w:t>0.058</w:t>
            </w:r>
          </w:p>
        </w:tc>
        <w:tc>
          <w:tcPr>
            <w:tcW w:w="1547" w:type="dxa"/>
          </w:tcPr>
          <w:p w14:paraId="78475FD2"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t>rbeta (shape1 = 72.1; shape 2 = 68.9)</w:t>
            </w:r>
          </w:p>
        </w:tc>
        <w:tc>
          <w:tcPr>
            <w:tcW w:w="1804" w:type="dxa"/>
          </w:tcPr>
          <w:p w14:paraId="6533E89C"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Pr>
                <w:color w:val="AEAAAA" w:themeColor="background2" w:themeShade="BF"/>
              </w:rPr>
              <w:t>N/A</w:t>
            </w:r>
          </w:p>
        </w:tc>
      </w:tr>
      <w:tr w:rsidR="00E37AE3" w14:paraId="3676386D"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805AC3A" w14:textId="77777777" w:rsidR="00E37AE3" w:rsidRPr="00EA3156" w:rsidRDefault="00E37AE3" w:rsidP="00F97DD1">
            <w:pPr>
              <w:jc w:val="center"/>
              <w:rPr>
                <w:b w:val="0"/>
                <w:bCs w:val="0"/>
              </w:rPr>
            </w:pPr>
            <w:r w:rsidRPr="00EA3156">
              <w:rPr>
                <w:b w:val="0"/>
                <w:bCs w:val="0"/>
              </w:rPr>
              <w:t>Probability of hypotension disorders</w:t>
            </w:r>
          </w:p>
        </w:tc>
        <w:tc>
          <w:tcPr>
            <w:tcW w:w="1701" w:type="dxa"/>
          </w:tcPr>
          <w:p w14:paraId="4CAD0BDB"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Pr>
                <w:lang w:val="da-DK"/>
              </w:rPr>
              <w:t>p_HD</w:t>
            </w:r>
          </w:p>
        </w:tc>
        <w:tc>
          <w:tcPr>
            <w:tcW w:w="1701" w:type="dxa"/>
          </w:tcPr>
          <w:p w14:paraId="25ACA1C8" w14:textId="77777777" w:rsidR="00E37AE3" w:rsidRPr="004F05C7" w:rsidRDefault="00E37AE3" w:rsidP="00F97DD1">
            <w:pPr>
              <w:jc w:val="center"/>
              <w:cnfStyle w:val="000000000000" w:firstRow="0" w:lastRow="0" w:firstColumn="0" w:lastColumn="0" w:oddVBand="0" w:evenVBand="0" w:oddHBand="0" w:evenHBand="0" w:firstRowFirstColumn="0" w:firstRowLastColumn="0" w:lastRowFirstColumn="0" w:lastRowLastColumn="0"/>
            </w:pPr>
            <w:r>
              <w:t>0.067</w:t>
            </w:r>
          </w:p>
        </w:tc>
        <w:tc>
          <w:tcPr>
            <w:tcW w:w="1547" w:type="dxa"/>
          </w:tcPr>
          <w:p w14:paraId="6AC74B99" w14:textId="77777777" w:rsidR="00E37AE3" w:rsidRPr="00B57226" w:rsidRDefault="00E37AE3" w:rsidP="00F97DD1">
            <w:pPr>
              <w:jc w:val="center"/>
              <w:cnfStyle w:val="000000000000" w:firstRow="0" w:lastRow="0" w:firstColumn="0" w:lastColumn="0" w:oddVBand="0" w:evenVBand="0" w:oddHBand="0" w:evenHBand="0" w:firstRowFirstColumn="0" w:firstRowLastColumn="0" w:lastRowFirstColumn="0" w:lastRowLastColumn="0"/>
              <w:rPr>
                <w:color w:val="AEAAAA" w:themeColor="background2" w:themeShade="BF"/>
              </w:rPr>
            </w:pPr>
            <w:r>
              <w:t>rbeta (shape1 = 79.9; shape2 = 61.1)</w:t>
            </w:r>
          </w:p>
        </w:tc>
        <w:tc>
          <w:tcPr>
            <w:tcW w:w="1804" w:type="dxa"/>
          </w:tcPr>
          <w:p w14:paraId="7AAC138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Pr>
                <w:color w:val="AEAAAA" w:themeColor="background2" w:themeShade="BF"/>
              </w:rPr>
              <w:t>N/A</w:t>
            </w:r>
          </w:p>
        </w:tc>
      </w:tr>
      <w:tr w:rsidR="00E37AE3" w14:paraId="16E7A16F"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05F765A" w14:textId="77777777" w:rsidR="00E37AE3" w:rsidRPr="0008038A" w:rsidRDefault="00E37AE3" w:rsidP="00F97DD1">
            <w:pPr>
              <w:jc w:val="center"/>
              <w:rPr>
                <w:b w:val="0"/>
                <w:bCs w:val="0"/>
              </w:rPr>
            </w:pPr>
            <w:r w:rsidRPr="0008038A">
              <w:rPr>
                <w:b w:val="0"/>
                <w:bCs w:val="0"/>
              </w:rPr>
              <w:t>Probability of bowel disorders</w:t>
            </w:r>
          </w:p>
        </w:tc>
        <w:tc>
          <w:tcPr>
            <w:tcW w:w="1701" w:type="dxa"/>
          </w:tcPr>
          <w:p w14:paraId="194C42D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t>p_BD</w:t>
            </w:r>
          </w:p>
        </w:tc>
        <w:tc>
          <w:tcPr>
            <w:tcW w:w="1701" w:type="dxa"/>
          </w:tcPr>
          <w:p w14:paraId="1DAD44E4" w14:textId="77777777" w:rsidR="00E37AE3" w:rsidRPr="004F05C7" w:rsidRDefault="00E37AE3" w:rsidP="00F97DD1">
            <w:pPr>
              <w:jc w:val="center"/>
              <w:cnfStyle w:val="000000100000" w:firstRow="0" w:lastRow="0" w:firstColumn="0" w:lastColumn="0" w:oddVBand="0" w:evenVBand="0" w:oddHBand="1" w:evenHBand="0" w:firstRowFirstColumn="0" w:firstRowLastColumn="0" w:lastRowFirstColumn="0" w:lastRowLastColumn="0"/>
            </w:pPr>
            <w:r>
              <w:t>0.582</w:t>
            </w:r>
          </w:p>
        </w:tc>
        <w:tc>
          <w:tcPr>
            <w:tcW w:w="1547" w:type="dxa"/>
          </w:tcPr>
          <w:p w14:paraId="1B38B24D" w14:textId="77777777" w:rsidR="00E37AE3" w:rsidRPr="00B57226"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t>rbeta (shape1 = 82.1; shape2 = 58.9)</w:t>
            </w:r>
          </w:p>
        </w:tc>
        <w:tc>
          <w:tcPr>
            <w:tcW w:w="1804" w:type="dxa"/>
          </w:tcPr>
          <w:p w14:paraId="691CF4C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Pr>
                <w:color w:val="AEAAAA" w:themeColor="background2" w:themeShade="BF"/>
              </w:rPr>
              <w:t>N/A</w:t>
            </w:r>
          </w:p>
        </w:tc>
      </w:tr>
      <w:tr w:rsidR="00E37AE3" w14:paraId="6B685CF0"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4F28CDB4" w14:textId="77777777" w:rsidR="00E37AE3" w:rsidRDefault="00E37AE3" w:rsidP="00F97DD1">
            <w:pPr>
              <w:rPr>
                <w:color w:val="AEAAAA" w:themeColor="background2" w:themeShade="BF"/>
              </w:rPr>
            </w:pPr>
            <w:r>
              <w:t xml:space="preserve">Treatment modifier for probability of events (reduction in number of events) </w:t>
            </w:r>
          </w:p>
        </w:tc>
      </w:tr>
      <w:tr w:rsidR="00E37AE3" w14:paraId="434DA3D2"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1DC24845" w14:textId="77777777" w:rsidR="00E37AE3" w:rsidRPr="00527CA5" w:rsidRDefault="00E37AE3" w:rsidP="00F97DD1">
            <w:pPr>
              <w:jc w:val="center"/>
              <w:rPr>
                <w:b w:val="0"/>
                <w:bCs w:val="0"/>
              </w:rPr>
            </w:pPr>
            <w:r>
              <w:rPr>
                <w:b w:val="0"/>
                <w:bCs w:val="0"/>
              </w:rPr>
              <w:t>Relative risk treatment modifier for clinical events</w:t>
            </w:r>
          </w:p>
        </w:tc>
        <w:tc>
          <w:tcPr>
            <w:tcW w:w="1701" w:type="dxa"/>
          </w:tcPr>
          <w:p w14:paraId="415B33E4"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t>rr_trt_mod_e</w:t>
            </w:r>
          </w:p>
        </w:tc>
        <w:tc>
          <w:tcPr>
            <w:tcW w:w="1701" w:type="dxa"/>
          </w:tcPr>
          <w:p w14:paraId="62E28DD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0.5</w:t>
            </w:r>
          </w:p>
        </w:tc>
        <w:tc>
          <w:tcPr>
            <w:tcW w:w="1547" w:type="dxa"/>
          </w:tcPr>
          <w:p w14:paraId="28684D0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t>constant</w:t>
            </w:r>
          </w:p>
        </w:tc>
        <w:tc>
          <w:tcPr>
            <w:tcW w:w="1804" w:type="dxa"/>
          </w:tcPr>
          <w:p w14:paraId="446073F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color w:val="AEAAAA" w:themeColor="background2" w:themeShade="BF"/>
              </w:rPr>
            </w:pPr>
            <w:r>
              <w:t>0.01 - 1</w:t>
            </w:r>
          </w:p>
        </w:tc>
      </w:tr>
      <w:tr w:rsidR="00E37AE3" w14:paraId="54786A99"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14928802" w14:textId="77777777" w:rsidR="00E37AE3" w:rsidRPr="005225F9" w:rsidRDefault="00E37AE3" w:rsidP="00F97DD1">
            <w:r w:rsidRPr="005225F9">
              <w:t>Total costs (monthly)</w:t>
            </w:r>
          </w:p>
        </w:tc>
      </w:tr>
      <w:tr w:rsidR="00E37AE3" w14:paraId="35DB7A44"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2A9E606D" w14:textId="77777777" w:rsidR="00E37AE3" w:rsidRPr="00A45F1B" w:rsidRDefault="00E37AE3" w:rsidP="00F97DD1">
            <w:pPr>
              <w:jc w:val="center"/>
              <w:rPr>
                <w:b w:val="0"/>
                <w:bCs w:val="0"/>
              </w:rPr>
            </w:pPr>
            <w:r>
              <w:rPr>
                <w:b w:val="0"/>
                <w:bCs w:val="0"/>
              </w:rPr>
              <w:t>Costs for Ci</w:t>
            </w:r>
          </w:p>
        </w:tc>
        <w:tc>
          <w:tcPr>
            <w:tcW w:w="1701" w:type="dxa"/>
          </w:tcPr>
          <w:p w14:paraId="18E5FE35"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c_Ci</w:t>
            </w:r>
          </w:p>
        </w:tc>
        <w:tc>
          <w:tcPr>
            <w:tcW w:w="1701" w:type="dxa"/>
          </w:tcPr>
          <w:p w14:paraId="4A55EB1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92500">
              <w:t>987.75</w:t>
            </w:r>
          </w:p>
        </w:tc>
        <w:tc>
          <w:tcPr>
            <w:tcW w:w="1547" w:type="dxa"/>
          </w:tcPr>
          <w:p w14:paraId="5D2938F5"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rgamma (</w:t>
            </w:r>
            <w:r w:rsidRPr="00B449D5">
              <w:t xml:space="preserve">shape = </w:t>
            </w:r>
            <w:r>
              <w:t>c_Ci/50</w:t>
            </w:r>
            <w:r w:rsidRPr="00B449D5">
              <w:t xml:space="preserve">, scale = </w:t>
            </w:r>
            <w:r>
              <w:t>50</w:t>
            </w:r>
            <w:r w:rsidRPr="00B449D5">
              <w:t>)</w:t>
            </w:r>
          </w:p>
        </w:tc>
        <w:tc>
          <w:tcPr>
            <w:tcW w:w="1804" w:type="dxa"/>
          </w:tcPr>
          <w:p w14:paraId="117AFA28"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£ 0 – 100,000</w:t>
            </w:r>
          </w:p>
        </w:tc>
      </w:tr>
      <w:tr w:rsidR="00E37AE3" w14:paraId="7604F85C"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FEE6336" w14:textId="77777777" w:rsidR="00E37AE3" w:rsidRPr="00517CFB" w:rsidRDefault="00E37AE3" w:rsidP="00F97DD1">
            <w:pPr>
              <w:jc w:val="center"/>
              <w:rPr>
                <w:b w:val="0"/>
                <w:bCs w:val="0"/>
              </w:rPr>
            </w:pPr>
            <w:r w:rsidRPr="00517CFB">
              <w:rPr>
                <w:b w:val="0"/>
                <w:bCs w:val="0"/>
              </w:rPr>
              <w:t>Costs for Md</w:t>
            </w:r>
          </w:p>
        </w:tc>
        <w:tc>
          <w:tcPr>
            <w:tcW w:w="1701" w:type="dxa"/>
          </w:tcPr>
          <w:p w14:paraId="3760E6A9"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c_Md</w:t>
            </w:r>
          </w:p>
        </w:tc>
        <w:tc>
          <w:tcPr>
            <w:tcW w:w="1701" w:type="dxa"/>
          </w:tcPr>
          <w:p w14:paraId="1B7DA54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92500">
              <w:t>2000.1</w:t>
            </w:r>
            <w:r>
              <w:t>0</w:t>
            </w:r>
          </w:p>
        </w:tc>
        <w:tc>
          <w:tcPr>
            <w:tcW w:w="1547" w:type="dxa"/>
          </w:tcPr>
          <w:p w14:paraId="3E3A845D"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rgamma (</w:t>
            </w:r>
            <w:r w:rsidRPr="00B449D5">
              <w:t xml:space="preserve">shape = </w:t>
            </w:r>
            <w:r>
              <w:t>c_Md/50</w:t>
            </w:r>
            <w:r w:rsidRPr="00B449D5">
              <w:t xml:space="preserve"> scale = </w:t>
            </w:r>
            <w:r>
              <w:t>50</w:t>
            </w:r>
            <w:r w:rsidRPr="00B449D5">
              <w:t>)</w:t>
            </w:r>
          </w:p>
        </w:tc>
        <w:tc>
          <w:tcPr>
            <w:tcW w:w="1804" w:type="dxa"/>
          </w:tcPr>
          <w:p w14:paraId="65F4A904"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£ 0 – 100,000</w:t>
            </w:r>
          </w:p>
        </w:tc>
      </w:tr>
      <w:tr w:rsidR="00E37AE3" w14:paraId="18F3086B"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7B8CF91" w14:textId="77777777" w:rsidR="00E37AE3" w:rsidRPr="00517CFB" w:rsidRDefault="00E37AE3" w:rsidP="00F97DD1">
            <w:pPr>
              <w:jc w:val="center"/>
              <w:rPr>
                <w:b w:val="0"/>
                <w:bCs w:val="0"/>
              </w:rPr>
            </w:pPr>
            <w:r>
              <w:rPr>
                <w:b w:val="0"/>
                <w:bCs w:val="0"/>
              </w:rPr>
              <w:t>Costs for Vd</w:t>
            </w:r>
          </w:p>
        </w:tc>
        <w:tc>
          <w:tcPr>
            <w:tcW w:w="1701" w:type="dxa"/>
          </w:tcPr>
          <w:p w14:paraId="47FFC81D"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c_Vd</w:t>
            </w:r>
          </w:p>
        </w:tc>
        <w:tc>
          <w:tcPr>
            <w:tcW w:w="1701" w:type="dxa"/>
          </w:tcPr>
          <w:p w14:paraId="3AACE39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3679.37</w:t>
            </w:r>
          </w:p>
        </w:tc>
        <w:tc>
          <w:tcPr>
            <w:tcW w:w="1547" w:type="dxa"/>
          </w:tcPr>
          <w:p w14:paraId="15A3F6A5"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rgamma (</w:t>
            </w:r>
            <w:r w:rsidRPr="00B449D5">
              <w:t xml:space="preserve">shape = </w:t>
            </w:r>
            <w:r>
              <w:t>c_Vd/50</w:t>
            </w:r>
            <w:r w:rsidRPr="00B449D5">
              <w:t xml:space="preserve">, scale = </w:t>
            </w:r>
            <w:r>
              <w:t>50</w:t>
            </w:r>
            <w:r w:rsidRPr="00B449D5">
              <w:t>)</w:t>
            </w:r>
          </w:p>
        </w:tc>
        <w:tc>
          <w:tcPr>
            <w:tcW w:w="1804" w:type="dxa"/>
          </w:tcPr>
          <w:p w14:paraId="4E39C2CD"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£ 0 – 100,000</w:t>
            </w:r>
          </w:p>
        </w:tc>
      </w:tr>
      <w:tr w:rsidR="00E37AE3" w14:paraId="3AEC13E6"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E96B176" w14:textId="77777777" w:rsidR="00E37AE3" w:rsidRPr="00517CFB" w:rsidRDefault="00E37AE3" w:rsidP="00F97DD1">
            <w:pPr>
              <w:jc w:val="center"/>
              <w:rPr>
                <w:b w:val="0"/>
                <w:bCs w:val="0"/>
              </w:rPr>
            </w:pPr>
            <w:r w:rsidRPr="00517CFB">
              <w:rPr>
                <w:b w:val="0"/>
                <w:bCs w:val="0"/>
              </w:rPr>
              <w:t>Costs for Td</w:t>
            </w:r>
          </w:p>
        </w:tc>
        <w:tc>
          <w:tcPr>
            <w:tcW w:w="1701" w:type="dxa"/>
          </w:tcPr>
          <w:p w14:paraId="3622C55F"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c_Td</w:t>
            </w:r>
          </w:p>
        </w:tc>
        <w:tc>
          <w:tcPr>
            <w:tcW w:w="1701" w:type="dxa"/>
          </w:tcPr>
          <w:p w14:paraId="6EFAAE9E"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3679.37</w:t>
            </w:r>
          </w:p>
        </w:tc>
        <w:tc>
          <w:tcPr>
            <w:tcW w:w="1547" w:type="dxa"/>
          </w:tcPr>
          <w:p w14:paraId="2209CCD3"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rgamma (</w:t>
            </w:r>
            <w:r w:rsidRPr="00B449D5">
              <w:t xml:space="preserve">shape = </w:t>
            </w:r>
            <w:r>
              <w:t>c_Td/50</w:t>
            </w:r>
            <w:r w:rsidRPr="00B449D5">
              <w:t xml:space="preserve">, scale = </w:t>
            </w:r>
            <w:r>
              <w:t>50</w:t>
            </w:r>
            <w:r w:rsidRPr="00B449D5">
              <w:t>)</w:t>
            </w:r>
          </w:p>
        </w:tc>
        <w:tc>
          <w:tcPr>
            <w:tcW w:w="1804" w:type="dxa"/>
          </w:tcPr>
          <w:p w14:paraId="6D03840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£ 0 – 100,000</w:t>
            </w:r>
          </w:p>
        </w:tc>
      </w:tr>
      <w:tr w:rsidR="00E37AE3" w14:paraId="62622878"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DC42A03" w14:textId="77777777" w:rsidR="00E37AE3" w:rsidRPr="00EC5E56" w:rsidRDefault="00E37AE3" w:rsidP="00F97DD1">
            <w:pPr>
              <w:jc w:val="center"/>
              <w:rPr>
                <w:b w:val="0"/>
                <w:bCs w:val="0"/>
              </w:rPr>
            </w:pPr>
            <w:r>
              <w:rPr>
                <w:b w:val="0"/>
                <w:bCs w:val="0"/>
              </w:rPr>
              <w:t>Price of hypothetical intervention (monthly)</w:t>
            </w:r>
          </w:p>
        </w:tc>
        <w:tc>
          <w:tcPr>
            <w:tcW w:w="1701" w:type="dxa"/>
          </w:tcPr>
          <w:p w14:paraId="398C6532"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c_Trt</w:t>
            </w:r>
          </w:p>
        </w:tc>
        <w:tc>
          <w:tcPr>
            <w:tcW w:w="1701" w:type="dxa"/>
          </w:tcPr>
          <w:p w14:paraId="5A12FA2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100.00</w:t>
            </w:r>
          </w:p>
        </w:tc>
        <w:tc>
          <w:tcPr>
            <w:tcW w:w="1547" w:type="dxa"/>
          </w:tcPr>
          <w:p w14:paraId="251416A5"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0EB57550"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£ 0 – 10,000</w:t>
            </w:r>
          </w:p>
        </w:tc>
      </w:tr>
      <w:tr w:rsidR="00E37AE3" w14:paraId="1C2E4775" w14:textId="77777777" w:rsidTr="00F97DD1">
        <w:tc>
          <w:tcPr>
            <w:cnfStyle w:val="001000000000" w:firstRow="0" w:lastRow="0" w:firstColumn="1" w:lastColumn="0" w:oddVBand="0" w:evenVBand="0" w:oddHBand="0" w:evenHBand="0" w:firstRowFirstColumn="0" w:firstRowLastColumn="0" w:lastRowFirstColumn="0" w:lastRowLastColumn="0"/>
            <w:tcW w:w="9016" w:type="dxa"/>
            <w:gridSpan w:val="5"/>
          </w:tcPr>
          <w:p w14:paraId="6AB77C73" w14:textId="77777777" w:rsidR="00E37AE3" w:rsidRPr="005225F9" w:rsidRDefault="00E37AE3" w:rsidP="00F97DD1">
            <w:r w:rsidRPr="005225F9">
              <w:t>Utility values</w:t>
            </w:r>
          </w:p>
        </w:tc>
      </w:tr>
      <w:tr w:rsidR="00E37AE3" w14:paraId="12A9BEAE"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36781AC3" w14:textId="77777777" w:rsidR="00E37AE3" w:rsidRPr="00C14209" w:rsidRDefault="00E37AE3" w:rsidP="00F97DD1">
            <w:pPr>
              <w:jc w:val="center"/>
              <w:rPr>
                <w:b w:val="0"/>
                <w:bCs w:val="0"/>
              </w:rPr>
            </w:pPr>
            <w:r w:rsidRPr="00C14209">
              <w:rPr>
                <w:b w:val="0"/>
                <w:bCs w:val="0"/>
              </w:rPr>
              <w:t xml:space="preserve">Utility for </w:t>
            </w:r>
            <w:r>
              <w:rPr>
                <w:b w:val="0"/>
                <w:bCs w:val="0"/>
              </w:rPr>
              <w:t>Ci</w:t>
            </w:r>
          </w:p>
        </w:tc>
        <w:tc>
          <w:tcPr>
            <w:tcW w:w="1701" w:type="dxa"/>
          </w:tcPr>
          <w:p w14:paraId="38A77AB7"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u_Ci</w:t>
            </w:r>
          </w:p>
        </w:tc>
        <w:tc>
          <w:tcPr>
            <w:tcW w:w="1701" w:type="dxa"/>
          </w:tcPr>
          <w:p w14:paraId="0C1B8A16"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970288">
              <w:t>0.5787011</w:t>
            </w:r>
          </w:p>
        </w:tc>
        <w:tc>
          <w:tcPr>
            <w:tcW w:w="1547" w:type="dxa"/>
          </w:tcPr>
          <w:p w14:paraId="178D2C0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rbeta (125.68; 91.50)</w:t>
            </w:r>
          </w:p>
        </w:tc>
        <w:tc>
          <w:tcPr>
            <w:tcW w:w="1804" w:type="dxa"/>
          </w:tcPr>
          <w:p w14:paraId="1DDF1808"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B57226">
              <w:rPr>
                <w:color w:val="AEAAAA" w:themeColor="background2" w:themeShade="BF"/>
              </w:rPr>
              <w:t>N/A</w:t>
            </w:r>
          </w:p>
        </w:tc>
      </w:tr>
      <w:tr w:rsidR="00E37AE3" w14:paraId="56330C6D"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1504CF89" w14:textId="77777777" w:rsidR="00E37AE3" w:rsidRPr="00C14209" w:rsidRDefault="00E37AE3" w:rsidP="00F97DD1">
            <w:pPr>
              <w:jc w:val="center"/>
              <w:rPr>
                <w:b w:val="0"/>
                <w:bCs w:val="0"/>
              </w:rPr>
            </w:pPr>
            <w:r w:rsidRPr="00C14209">
              <w:rPr>
                <w:b w:val="0"/>
                <w:bCs w:val="0"/>
              </w:rPr>
              <w:t>Utility</w:t>
            </w:r>
            <w:r>
              <w:rPr>
                <w:b w:val="0"/>
                <w:bCs w:val="0"/>
              </w:rPr>
              <w:t xml:space="preserve"> for Md</w:t>
            </w:r>
          </w:p>
        </w:tc>
        <w:tc>
          <w:tcPr>
            <w:tcW w:w="1701" w:type="dxa"/>
          </w:tcPr>
          <w:p w14:paraId="749A88B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u_Md</w:t>
            </w:r>
          </w:p>
        </w:tc>
        <w:tc>
          <w:tcPr>
            <w:tcW w:w="1701" w:type="dxa"/>
          </w:tcPr>
          <w:p w14:paraId="677AEAE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970288">
              <w:t>0.4272593</w:t>
            </w:r>
          </w:p>
        </w:tc>
        <w:tc>
          <w:tcPr>
            <w:tcW w:w="1547" w:type="dxa"/>
          </w:tcPr>
          <w:p w14:paraId="7192A2D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rbeta (86.68; 116.20)</w:t>
            </w:r>
          </w:p>
        </w:tc>
        <w:tc>
          <w:tcPr>
            <w:tcW w:w="1804" w:type="dxa"/>
          </w:tcPr>
          <w:p w14:paraId="217D1248"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B57226">
              <w:rPr>
                <w:color w:val="AEAAAA" w:themeColor="background2" w:themeShade="BF"/>
              </w:rPr>
              <w:t>N/A</w:t>
            </w:r>
          </w:p>
        </w:tc>
      </w:tr>
      <w:tr w:rsidR="00E37AE3" w14:paraId="64A8C127"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7F709B3E" w14:textId="77777777" w:rsidR="00E37AE3" w:rsidRPr="00C14209" w:rsidRDefault="00E37AE3" w:rsidP="00F97DD1">
            <w:pPr>
              <w:jc w:val="center"/>
              <w:rPr>
                <w:b w:val="0"/>
                <w:bCs w:val="0"/>
              </w:rPr>
            </w:pPr>
            <w:r>
              <w:rPr>
                <w:b w:val="0"/>
                <w:bCs w:val="0"/>
              </w:rPr>
              <w:t>Utility for Vd</w:t>
            </w:r>
          </w:p>
        </w:tc>
        <w:tc>
          <w:tcPr>
            <w:tcW w:w="1701" w:type="dxa"/>
          </w:tcPr>
          <w:p w14:paraId="1E009E13"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u_Vd</w:t>
            </w:r>
          </w:p>
        </w:tc>
        <w:tc>
          <w:tcPr>
            <w:tcW w:w="1701" w:type="dxa"/>
          </w:tcPr>
          <w:p w14:paraId="18BCFED2"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C079F">
              <w:t>0.1435197</w:t>
            </w:r>
          </w:p>
        </w:tc>
        <w:tc>
          <w:tcPr>
            <w:tcW w:w="1547" w:type="dxa"/>
          </w:tcPr>
          <w:p w14:paraId="25886F72"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rbeta (27.44; 163.75)</w:t>
            </w:r>
          </w:p>
        </w:tc>
        <w:tc>
          <w:tcPr>
            <w:tcW w:w="1804" w:type="dxa"/>
          </w:tcPr>
          <w:p w14:paraId="7E2821E1"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B57226">
              <w:rPr>
                <w:color w:val="AEAAAA" w:themeColor="background2" w:themeShade="BF"/>
              </w:rPr>
              <w:t>N/A</w:t>
            </w:r>
          </w:p>
        </w:tc>
      </w:tr>
      <w:tr w:rsidR="00E37AE3" w14:paraId="0F8862C6"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3906DE4B" w14:textId="77777777" w:rsidR="00E37AE3" w:rsidRPr="00C14209" w:rsidRDefault="00E37AE3" w:rsidP="00F97DD1">
            <w:pPr>
              <w:jc w:val="center"/>
              <w:rPr>
                <w:b w:val="0"/>
                <w:bCs w:val="0"/>
              </w:rPr>
            </w:pPr>
            <w:r>
              <w:rPr>
                <w:b w:val="0"/>
                <w:bCs w:val="0"/>
              </w:rPr>
              <w:t>Utility for Td</w:t>
            </w:r>
          </w:p>
        </w:tc>
        <w:tc>
          <w:tcPr>
            <w:tcW w:w="1701" w:type="dxa"/>
          </w:tcPr>
          <w:p w14:paraId="578AB704"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u_Td</w:t>
            </w:r>
          </w:p>
        </w:tc>
        <w:tc>
          <w:tcPr>
            <w:tcW w:w="1701" w:type="dxa"/>
          </w:tcPr>
          <w:p w14:paraId="7F9BF123"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6C079F">
              <w:t>-0.1255000</w:t>
            </w:r>
          </w:p>
        </w:tc>
        <w:tc>
          <w:tcPr>
            <w:tcW w:w="1547" w:type="dxa"/>
          </w:tcPr>
          <w:p w14:paraId="1C7EC002"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 xml:space="preserve">constant </w:t>
            </w:r>
          </w:p>
        </w:tc>
        <w:tc>
          <w:tcPr>
            <w:tcW w:w="1804" w:type="dxa"/>
          </w:tcPr>
          <w:p w14:paraId="4598BC9B"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B57226">
              <w:rPr>
                <w:color w:val="AEAAAA" w:themeColor="background2" w:themeShade="BF"/>
              </w:rPr>
              <w:t>N/A</w:t>
            </w:r>
          </w:p>
        </w:tc>
      </w:tr>
      <w:tr w:rsidR="00E37AE3" w14:paraId="44DE92E2"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7E41FEF2" w14:textId="77777777" w:rsidR="00E37AE3" w:rsidRDefault="00E37AE3" w:rsidP="00F97DD1">
            <w:r>
              <w:t>Disutility values</w:t>
            </w:r>
          </w:p>
        </w:tc>
      </w:tr>
      <w:tr w:rsidR="00E37AE3" w14:paraId="1FD8B740"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29B5C371" w14:textId="77777777" w:rsidR="00E37AE3" w:rsidRPr="0038783C" w:rsidRDefault="00E37AE3" w:rsidP="00F97DD1">
            <w:pPr>
              <w:jc w:val="center"/>
            </w:pPr>
            <w:r>
              <w:rPr>
                <w:b w:val="0"/>
                <w:bCs w:val="0"/>
              </w:rPr>
              <w:t>Disutility value for urinary disorders*</w:t>
            </w:r>
          </w:p>
        </w:tc>
        <w:tc>
          <w:tcPr>
            <w:tcW w:w="1701" w:type="dxa"/>
          </w:tcPr>
          <w:p w14:paraId="3D1789A3"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du_UD</w:t>
            </w:r>
          </w:p>
        </w:tc>
        <w:tc>
          <w:tcPr>
            <w:tcW w:w="1701" w:type="dxa"/>
          </w:tcPr>
          <w:p w14:paraId="4B0805E9"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0.0054</w:t>
            </w:r>
          </w:p>
        </w:tc>
        <w:tc>
          <w:tcPr>
            <w:tcW w:w="1547" w:type="dxa"/>
          </w:tcPr>
          <w:p w14:paraId="0DD7915E"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rbeta (0.7; 140.3)</w:t>
            </w:r>
          </w:p>
        </w:tc>
        <w:tc>
          <w:tcPr>
            <w:tcW w:w="1804" w:type="dxa"/>
          </w:tcPr>
          <w:p w14:paraId="21F06ED5"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B57226">
              <w:rPr>
                <w:color w:val="AEAAAA" w:themeColor="background2" w:themeShade="BF"/>
              </w:rPr>
              <w:t>N/A</w:t>
            </w:r>
          </w:p>
        </w:tc>
      </w:tr>
      <w:tr w:rsidR="00E37AE3" w14:paraId="48E70887"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57FACBDE" w14:textId="77777777" w:rsidR="00E37AE3" w:rsidRPr="003A70E6" w:rsidRDefault="00E37AE3" w:rsidP="00F97DD1">
            <w:pPr>
              <w:jc w:val="center"/>
            </w:pPr>
            <w:r>
              <w:rPr>
                <w:b w:val="0"/>
                <w:bCs w:val="0"/>
              </w:rPr>
              <w:t>Disutility value for hypotension disorders**</w:t>
            </w:r>
          </w:p>
        </w:tc>
        <w:tc>
          <w:tcPr>
            <w:tcW w:w="1701" w:type="dxa"/>
          </w:tcPr>
          <w:p w14:paraId="4B6BF7A3"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du_HD</w:t>
            </w:r>
          </w:p>
        </w:tc>
        <w:tc>
          <w:tcPr>
            <w:tcW w:w="1701" w:type="dxa"/>
          </w:tcPr>
          <w:p w14:paraId="080808F3"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0.013</w:t>
            </w:r>
          </w:p>
        </w:tc>
        <w:tc>
          <w:tcPr>
            <w:tcW w:w="1547" w:type="dxa"/>
          </w:tcPr>
          <w:p w14:paraId="374C18DC"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constant</w:t>
            </w:r>
          </w:p>
        </w:tc>
        <w:tc>
          <w:tcPr>
            <w:tcW w:w="1804" w:type="dxa"/>
          </w:tcPr>
          <w:p w14:paraId="7D628DCE"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B57226">
              <w:rPr>
                <w:color w:val="AEAAAA" w:themeColor="background2" w:themeShade="BF"/>
              </w:rPr>
              <w:t>N/A</w:t>
            </w:r>
          </w:p>
        </w:tc>
      </w:tr>
      <w:tr w:rsidR="00E37AE3" w14:paraId="7D57213F" w14:textId="77777777" w:rsidTr="00F97DD1">
        <w:tc>
          <w:tcPr>
            <w:cnfStyle w:val="001000000000" w:firstRow="0" w:lastRow="0" w:firstColumn="1" w:lastColumn="0" w:oddVBand="0" w:evenVBand="0" w:oddHBand="0" w:evenHBand="0" w:firstRowFirstColumn="0" w:firstRowLastColumn="0" w:lastRowFirstColumn="0" w:lastRowLastColumn="0"/>
            <w:tcW w:w="2263" w:type="dxa"/>
          </w:tcPr>
          <w:p w14:paraId="623F0413" w14:textId="77777777" w:rsidR="00E37AE3" w:rsidRDefault="00E37AE3" w:rsidP="00F97DD1">
            <w:pPr>
              <w:jc w:val="center"/>
              <w:rPr>
                <w:b w:val="0"/>
                <w:bCs w:val="0"/>
              </w:rPr>
            </w:pPr>
            <w:r>
              <w:rPr>
                <w:b w:val="0"/>
                <w:bCs w:val="0"/>
              </w:rPr>
              <w:t>Disutility for bowel disorders***</w:t>
            </w:r>
          </w:p>
        </w:tc>
        <w:tc>
          <w:tcPr>
            <w:tcW w:w="1701" w:type="dxa"/>
          </w:tcPr>
          <w:p w14:paraId="268C2F5C"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du_BD</w:t>
            </w:r>
          </w:p>
        </w:tc>
        <w:tc>
          <w:tcPr>
            <w:tcW w:w="1701" w:type="dxa"/>
          </w:tcPr>
          <w:p w14:paraId="6B01A9D2"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C559A">
              <w:t>0.194</w:t>
            </w:r>
          </w:p>
        </w:tc>
        <w:tc>
          <w:tcPr>
            <w:tcW w:w="1547" w:type="dxa"/>
          </w:tcPr>
          <w:p w14:paraId="39DCCF7B"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constant</w:t>
            </w:r>
          </w:p>
        </w:tc>
        <w:tc>
          <w:tcPr>
            <w:tcW w:w="1804" w:type="dxa"/>
          </w:tcPr>
          <w:p w14:paraId="671074A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B57226">
              <w:rPr>
                <w:color w:val="AEAAAA" w:themeColor="background2" w:themeShade="BF"/>
              </w:rPr>
              <w:t>N/A</w:t>
            </w:r>
          </w:p>
        </w:tc>
      </w:tr>
      <w:tr w:rsidR="00E37AE3" w14:paraId="220582A4"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5"/>
          </w:tcPr>
          <w:p w14:paraId="12A36926" w14:textId="77777777" w:rsidR="00E37AE3" w:rsidRPr="000465A5" w:rsidRDefault="00E37AE3" w:rsidP="00F97DD1">
            <w:pPr>
              <w:rPr>
                <w:b w:val="0"/>
                <w:bCs w:val="0"/>
                <w:sz w:val="18"/>
                <w:szCs w:val="18"/>
              </w:rPr>
            </w:pPr>
            <w:r>
              <w:rPr>
                <w:b w:val="0"/>
                <w:bCs w:val="0"/>
                <w:sz w:val="18"/>
                <w:szCs w:val="18"/>
              </w:rPr>
              <w:t xml:space="preserve">List of terms used in literature: </w:t>
            </w:r>
            <w:r w:rsidRPr="000465A5">
              <w:rPr>
                <w:b w:val="0"/>
                <w:bCs w:val="0"/>
                <w:sz w:val="18"/>
                <w:szCs w:val="18"/>
              </w:rPr>
              <w:t xml:space="preserve">* </w:t>
            </w:r>
            <w:r>
              <w:rPr>
                <w:b w:val="0"/>
                <w:bCs w:val="0"/>
                <w:sz w:val="18"/>
                <w:szCs w:val="18"/>
              </w:rPr>
              <w:t>Urinary disorder, bladder</w:t>
            </w:r>
            <w:r w:rsidRPr="000465A5">
              <w:rPr>
                <w:b w:val="0"/>
                <w:bCs w:val="0"/>
                <w:sz w:val="18"/>
                <w:szCs w:val="18"/>
              </w:rPr>
              <w:t xml:space="preserve"> </w:t>
            </w:r>
            <w:r>
              <w:rPr>
                <w:b w:val="0"/>
                <w:bCs w:val="0"/>
                <w:sz w:val="18"/>
                <w:szCs w:val="18"/>
              </w:rPr>
              <w:t xml:space="preserve">symptoms, urinary retention, </w:t>
            </w:r>
            <w:r w:rsidRPr="000465A5">
              <w:rPr>
                <w:b w:val="0"/>
                <w:bCs w:val="0"/>
                <w:sz w:val="18"/>
                <w:szCs w:val="18"/>
              </w:rPr>
              <w:t>incomplete bladder emptying</w:t>
            </w:r>
            <w:r>
              <w:rPr>
                <w:b w:val="0"/>
                <w:bCs w:val="0"/>
                <w:sz w:val="18"/>
                <w:szCs w:val="18"/>
              </w:rPr>
              <w:t>, urinary incontinence</w:t>
            </w:r>
            <w:r w:rsidRPr="000465A5">
              <w:rPr>
                <w:b w:val="0"/>
                <w:bCs w:val="0"/>
                <w:sz w:val="18"/>
                <w:szCs w:val="18"/>
              </w:rPr>
              <w:t xml:space="preserve"> ** Orthostatic and supine hypotension *** Constipation and </w:t>
            </w:r>
            <w:r>
              <w:rPr>
                <w:b w:val="0"/>
                <w:bCs w:val="0"/>
                <w:sz w:val="18"/>
                <w:szCs w:val="18"/>
              </w:rPr>
              <w:t>faecal incontinence. Note that a selection of values is rounded for better illustration.</w:t>
            </w:r>
            <w:r w:rsidRPr="000465A5">
              <w:rPr>
                <w:b w:val="0"/>
                <w:bCs w:val="0"/>
                <w:sz w:val="18"/>
                <w:szCs w:val="18"/>
              </w:rPr>
              <w:t xml:space="preserve"> </w:t>
            </w:r>
          </w:p>
        </w:tc>
      </w:tr>
    </w:tbl>
    <w:p w14:paraId="48718B05" w14:textId="77777777" w:rsidR="00E37AE3" w:rsidRDefault="00E37AE3" w:rsidP="00E37AE3"/>
    <w:p w14:paraId="46EF168F" w14:textId="77777777" w:rsidR="00E37AE3" w:rsidRDefault="00E37AE3" w:rsidP="00E37AE3">
      <w:pPr>
        <w:pStyle w:val="Heading3"/>
      </w:pPr>
      <w:bookmarkStart w:id="18" w:name="_Toc206442299"/>
      <w:r>
        <w:t>Transition probabilities for comparators</w:t>
      </w:r>
      <w:bookmarkEnd w:id="18"/>
    </w:p>
    <w:p w14:paraId="5D413A53" w14:textId="77777777" w:rsidR="00E37AE3" w:rsidRDefault="00E37AE3" w:rsidP="00E37AE3">
      <w:r>
        <w:t xml:space="preserve">European MSA (EMSA) data are captured at baseline, 6, 12, 18 and 24 months, which can be used to calculate transition probabilities across UMSARS IV. Our initial approach was to use a non-parametric count method, but it showed that transition probabilities were not constant over the 6 monthly intervals, which could be due to few subjects or insufficient follow-up. See </w:t>
      </w:r>
      <w:r>
        <w:fldChar w:fldCharType="begin"/>
      </w:r>
      <w:r>
        <w:instrText xml:space="preserve"> REF _Ref188430160 \h </w:instrText>
      </w:r>
      <w:r>
        <w:fldChar w:fldCharType="separate"/>
      </w:r>
      <w:r>
        <w:t xml:space="preserve">Table </w:t>
      </w:r>
      <w:r>
        <w:rPr>
          <w:noProof/>
        </w:rPr>
        <w:t>3</w:t>
      </w:r>
      <w:r>
        <w:fldChar w:fldCharType="end"/>
      </w:r>
      <w:r>
        <w:t xml:space="preserve"> for variation of transitions using a non-parametric count method. </w:t>
      </w:r>
    </w:p>
    <w:p w14:paraId="2A675BD8" w14:textId="77777777" w:rsidR="00E37AE3" w:rsidRDefault="00E37AE3" w:rsidP="00E37AE3">
      <w:pPr>
        <w:pStyle w:val="Caption"/>
        <w:keepNext/>
      </w:pPr>
      <w:r>
        <w:t xml:space="preserve">Table </w:t>
      </w:r>
      <w:r>
        <w:fldChar w:fldCharType="begin"/>
      </w:r>
      <w:r>
        <w:instrText xml:space="preserve"> SEQ Table \* ARABIC </w:instrText>
      </w:r>
      <w:r>
        <w:fldChar w:fldCharType="separate"/>
      </w:r>
      <w:r>
        <w:rPr>
          <w:noProof/>
        </w:rPr>
        <w:t>3</w:t>
      </w:r>
      <w:r>
        <w:fldChar w:fldCharType="end"/>
      </w:r>
      <w:r>
        <w:t>: Lowest and highest transition probabilities at six-monthly intervals</w:t>
      </w:r>
    </w:p>
    <w:tbl>
      <w:tblPr>
        <w:tblStyle w:val="PlainTable1"/>
        <w:tblW w:w="0" w:type="auto"/>
        <w:tblLook w:val="04A0" w:firstRow="1" w:lastRow="0" w:firstColumn="1" w:lastColumn="0" w:noHBand="0" w:noVBand="1"/>
      </w:tblPr>
      <w:tblGrid>
        <w:gridCol w:w="1996"/>
        <w:gridCol w:w="1949"/>
        <w:gridCol w:w="1213"/>
        <w:gridCol w:w="1417"/>
        <w:gridCol w:w="1217"/>
        <w:gridCol w:w="1224"/>
      </w:tblGrid>
      <w:tr w:rsidR="00E37AE3" w14:paraId="430FBE35" w14:textId="77777777" w:rsidTr="00F97DD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96" w:type="dxa"/>
          </w:tcPr>
          <w:p w14:paraId="5A3B3134" w14:textId="77777777" w:rsidR="00E37AE3" w:rsidRDefault="00E37AE3" w:rsidP="00F97DD1">
            <w:pPr>
              <w:rPr>
                <w:b w:val="0"/>
                <w:bCs w:val="0"/>
              </w:rPr>
            </w:pPr>
          </w:p>
        </w:tc>
        <w:tc>
          <w:tcPr>
            <w:tcW w:w="1949" w:type="dxa"/>
          </w:tcPr>
          <w:p w14:paraId="2BDB7986"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Completely or not completely independent</w:t>
            </w:r>
          </w:p>
          <w:p w14:paraId="1DD1D728"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(Ci)</w:t>
            </w:r>
          </w:p>
        </w:tc>
        <w:tc>
          <w:tcPr>
            <w:tcW w:w="1213" w:type="dxa"/>
          </w:tcPr>
          <w:p w14:paraId="1637EC54"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More dependent (Md)</w:t>
            </w:r>
          </w:p>
        </w:tc>
        <w:tc>
          <w:tcPr>
            <w:tcW w:w="1417" w:type="dxa"/>
          </w:tcPr>
          <w:p w14:paraId="7A722156"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Very dependent</w:t>
            </w:r>
          </w:p>
          <w:p w14:paraId="0775E3BF"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(Vd)</w:t>
            </w:r>
          </w:p>
        </w:tc>
        <w:tc>
          <w:tcPr>
            <w:tcW w:w="1217" w:type="dxa"/>
          </w:tcPr>
          <w:p w14:paraId="50AEC178"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Totally dependent (Td)</w:t>
            </w:r>
          </w:p>
        </w:tc>
        <w:tc>
          <w:tcPr>
            <w:tcW w:w="1224" w:type="dxa"/>
          </w:tcPr>
          <w:p w14:paraId="5B410371"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Death</w:t>
            </w:r>
          </w:p>
          <w:p w14:paraId="682DE0A3"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w:t>
            </w:r>
          </w:p>
        </w:tc>
      </w:tr>
      <w:tr w:rsidR="00E37AE3" w:rsidRPr="00E73068" w14:paraId="7DDBC392"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96" w:type="dxa"/>
          </w:tcPr>
          <w:p w14:paraId="4E00CDCC" w14:textId="77777777" w:rsidR="00E37AE3" w:rsidRPr="00A24F26" w:rsidRDefault="00E37AE3" w:rsidP="00F97DD1">
            <w:pPr>
              <w:jc w:val="center"/>
              <w:rPr>
                <w:b w:val="0"/>
                <w:bCs w:val="0"/>
              </w:rPr>
            </w:pPr>
            <w:r>
              <w:t>Completely or not completely independent (Ci)</w:t>
            </w:r>
          </w:p>
        </w:tc>
        <w:tc>
          <w:tcPr>
            <w:tcW w:w="1949" w:type="dxa"/>
          </w:tcPr>
          <w:p w14:paraId="0FE3DD16"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0.55 - 0.8</w:t>
            </w:r>
          </w:p>
        </w:tc>
        <w:tc>
          <w:tcPr>
            <w:tcW w:w="1213" w:type="dxa"/>
          </w:tcPr>
          <w:p w14:paraId="33A53D88"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0779F3">
              <w:t>0.2</w:t>
            </w:r>
            <w:r>
              <w:t xml:space="preserve"> - 0.29</w:t>
            </w:r>
          </w:p>
        </w:tc>
        <w:tc>
          <w:tcPr>
            <w:tcW w:w="1417" w:type="dxa"/>
          </w:tcPr>
          <w:p w14:paraId="65364825" w14:textId="77777777" w:rsidR="00E37AE3" w:rsidRPr="005E4693" w:rsidRDefault="00E37AE3" w:rsidP="00F97DD1">
            <w:pPr>
              <w:jc w:val="center"/>
              <w:cnfStyle w:val="000000100000" w:firstRow="0" w:lastRow="0" w:firstColumn="0" w:lastColumn="0" w:oddVBand="0" w:evenVBand="0" w:oddHBand="1" w:evenHBand="0" w:firstRowFirstColumn="0" w:firstRowLastColumn="0" w:lastRowFirstColumn="0" w:lastRowLastColumn="0"/>
            </w:pPr>
            <w:r>
              <w:rPr>
                <w:rFonts w:ascii="Ubuntu" w:hAnsi="Ubuntu"/>
                <w:color w:val="333333"/>
                <w:sz w:val="21"/>
                <w:szCs w:val="21"/>
              </w:rPr>
              <w:t>0 - 0.16</w:t>
            </w:r>
          </w:p>
          <w:p w14:paraId="6E7AA70E"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p>
        </w:tc>
        <w:tc>
          <w:tcPr>
            <w:tcW w:w="1217" w:type="dxa"/>
          </w:tcPr>
          <w:p w14:paraId="7267A856"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0 – 0.02</w:t>
            </w:r>
          </w:p>
        </w:tc>
        <w:tc>
          <w:tcPr>
            <w:tcW w:w="1224" w:type="dxa"/>
          </w:tcPr>
          <w:p w14:paraId="0DB1ECF2"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r>
      <w:tr w:rsidR="00E37AE3" w:rsidRPr="00E73068" w14:paraId="1BF9052F"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996" w:type="dxa"/>
          </w:tcPr>
          <w:p w14:paraId="72EAB910" w14:textId="77777777" w:rsidR="00E37AE3" w:rsidRPr="00A24F26" w:rsidRDefault="00E37AE3" w:rsidP="00F97DD1">
            <w:pPr>
              <w:jc w:val="center"/>
              <w:rPr>
                <w:b w:val="0"/>
                <w:bCs w:val="0"/>
              </w:rPr>
            </w:pPr>
            <w:r>
              <w:t>More dependent (Md)</w:t>
            </w:r>
          </w:p>
        </w:tc>
        <w:tc>
          <w:tcPr>
            <w:tcW w:w="1949" w:type="dxa"/>
          </w:tcPr>
          <w:p w14:paraId="31CA92EC"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213" w:type="dxa"/>
          </w:tcPr>
          <w:p w14:paraId="4373482B"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0.42 - 0.89</w:t>
            </w:r>
          </w:p>
        </w:tc>
        <w:tc>
          <w:tcPr>
            <w:tcW w:w="1417" w:type="dxa"/>
          </w:tcPr>
          <w:p w14:paraId="38A46AB2"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0.11 - 0.54</w:t>
            </w:r>
          </w:p>
        </w:tc>
        <w:tc>
          <w:tcPr>
            <w:tcW w:w="1217" w:type="dxa"/>
          </w:tcPr>
          <w:p w14:paraId="169DF6AC"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224" w:type="dxa"/>
          </w:tcPr>
          <w:p w14:paraId="450CED51"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0 – 0.06</w:t>
            </w:r>
          </w:p>
        </w:tc>
      </w:tr>
      <w:tr w:rsidR="00E37AE3" w:rsidRPr="00E73068" w14:paraId="77627B48"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96" w:type="dxa"/>
          </w:tcPr>
          <w:p w14:paraId="3B489DDD" w14:textId="77777777" w:rsidR="00E37AE3" w:rsidRDefault="00E37AE3" w:rsidP="00F97DD1">
            <w:pPr>
              <w:jc w:val="center"/>
              <w:rPr>
                <w:b w:val="0"/>
                <w:bCs w:val="0"/>
              </w:rPr>
            </w:pPr>
            <w:r>
              <w:t>Very dependent</w:t>
            </w:r>
          </w:p>
          <w:p w14:paraId="6BDCED31" w14:textId="77777777" w:rsidR="00E37AE3" w:rsidRPr="00A24F26" w:rsidRDefault="00E37AE3" w:rsidP="00F97DD1">
            <w:pPr>
              <w:jc w:val="center"/>
              <w:rPr>
                <w:b w:val="0"/>
                <w:bCs w:val="0"/>
              </w:rPr>
            </w:pPr>
            <w:r>
              <w:t>(Vd)</w:t>
            </w:r>
          </w:p>
        </w:tc>
        <w:tc>
          <w:tcPr>
            <w:tcW w:w="1949" w:type="dxa"/>
          </w:tcPr>
          <w:p w14:paraId="15845CB3"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213" w:type="dxa"/>
          </w:tcPr>
          <w:p w14:paraId="11E50816"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17" w:type="dxa"/>
          </w:tcPr>
          <w:p w14:paraId="1A73EB4B"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0.63 - 0.7</w:t>
            </w:r>
          </w:p>
        </w:tc>
        <w:tc>
          <w:tcPr>
            <w:tcW w:w="1217" w:type="dxa"/>
          </w:tcPr>
          <w:p w14:paraId="6C1651AB"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0.2 - 0.26</w:t>
            </w:r>
          </w:p>
        </w:tc>
        <w:tc>
          <w:tcPr>
            <w:tcW w:w="1224" w:type="dxa"/>
          </w:tcPr>
          <w:p w14:paraId="2F47FA85"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0.05 - 0.17</w:t>
            </w:r>
          </w:p>
        </w:tc>
      </w:tr>
      <w:tr w:rsidR="00E37AE3" w:rsidRPr="00E73068" w14:paraId="522B642E"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996" w:type="dxa"/>
          </w:tcPr>
          <w:p w14:paraId="1820777D" w14:textId="77777777" w:rsidR="00E37AE3" w:rsidRPr="00A24F26" w:rsidRDefault="00E37AE3" w:rsidP="00F97DD1">
            <w:pPr>
              <w:jc w:val="center"/>
              <w:rPr>
                <w:b w:val="0"/>
                <w:bCs w:val="0"/>
              </w:rPr>
            </w:pPr>
            <w:r>
              <w:t>Totally dependent (Td)</w:t>
            </w:r>
          </w:p>
        </w:tc>
        <w:tc>
          <w:tcPr>
            <w:tcW w:w="1949" w:type="dxa"/>
          </w:tcPr>
          <w:p w14:paraId="3094B37A"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213" w:type="dxa"/>
          </w:tcPr>
          <w:p w14:paraId="53B62A95"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17" w:type="dxa"/>
          </w:tcPr>
          <w:p w14:paraId="0E8C791D"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217" w:type="dxa"/>
          </w:tcPr>
          <w:p w14:paraId="3E0EFEFD"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0.55 – 0.88</w:t>
            </w:r>
          </w:p>
        </w:tc>
        <w:tc>
          <w:tcPr>
            <w:tcW w:w="1224" w:type="dxa"/>
          </w:tcPr>
          <w:p w14:paraId="60590540"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0.12 - 0.45</w:t>
            </w:r>
          </w:p>
        </w:tc>
      </w:tr>
      <w:tr w:rsidR="00E37AE3" w:rsidRPr="00E73068" w14:paraId="2B1E2AE7"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996" w:type="dxa"/>
          </w:tcPr>
          <w:p w14:paraId="65AF232F" w14:textId="77777777" w:rsidR="00E37AE3" w:rsidRDefault="00E37AE3" w:rsidP="00F97DD1">
            <w:pPr>
              <w:jc w:val="center"/>
              <w:rPr>
                <w:b w:val="0"/>
                <w:bCs w:val="0"/>
              </w:rPr>
            </w:pPr>
            <w:r>
              <w:t>Death</w:t>
            </w:r>
          </w:p>
          <w:p w14:paraId="0AE5A030" w14:textId="77777777" w:rsidR="00E37AE3" w:rsidRPr="00A24F26" w:rsidRDefault="00E37AE3" w:rsidP="00F97DD1">
            <w:pPr>
              <w:jc w:val="center"/>
              <w:rPr>
                <w:b w:val="0"/>
                <w:bCs w:val="0"/>
              </w:rPr>
            </w:pPr>
            <w:r>
              <w:t>(D)</w:t>
            </w:r>
          </w:p>
        </w:tc>
        <w:tc>
          <w:tcPr>
            <w:tcW w:w="1949" w:type="dxa"/>
          </w:tcPr>
          <w:p w14:paraId="263F0A4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213" w:type="dxa"/>
          </w:tcPr>
          <w:p w14:paraId="5B7B4D5E"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17" w:type="dxa"/>
          </w:tcPr>
          <w:p w14:paraId="2453F2BB"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217" w:type="dxa"/>
          </w:tcPr>
          <w:p w14:paraId="4393B2C5"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224" w:type="dxa"/>
          </w:tcPr>
          <w:p w14:paraId="143E0A4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1</w:t>
            </w:r>
          </w:p>
        </w:tc>
      </w:tr>
    </w:tbl>
    <w:p w14:paraId="3F60AE38" w14:textId="77777777" w:rsidR="00E37AE3" w:rsidRDefault="00E37AE3" w:rsidP="00E37AE3"/>
    <w:p w14:paraId="7B086D10" w14:textId="4812695B" w:rsidR="00E37AE3" w:rsidRDefault="00E37AE3" w:rsidP="00E37AE3">
      <w:r>
        <w:t xml:space="preserve">A multistate modelling approach was used as a substitute in response to the issue of variability of transition probabilities over discrete time. The method fits a multistate model to the natural history of disease data using state occupation and time. The calculations were made with the msm R package, which uses maximum likelihood estimation to endogenously estimate transition probabilities. </w:t>
      </w:r>
      <w:r w:rsidRPr="00CB19EE">
        <w:t>Although, the msm package was designed for continuous time models, it can be used for discrete time assuming that there is a continuous process underlying the data</w:t>
      </w:r>
      <w:r>
        <w:t xml:space="preserve"> </w:t>
      </w:r>
      <w:r>
        <w:fldChar w:fldCharType="begin">
          <w:fldData xml:space="preserve">PEVuZE5vdGU+PENpdGU+PEF1dGhvcj5Tcml2YXN0YXZhPC9BdXRob3I+PFllYXI+MjAyMTwvWWVh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</w:fldData>
        </w:fldChar>
      </w:r>
      <w:r>
        <w:instrText xml:space="preserve"> ADDIN EN.CITE </w:instrText>
      </w:r>
      <w:r>
        <w:fldChar w:fldCharType="begin">
          <w:fldData xml:space="preserve">PEVuZE5vdGU+PENpdGU+PEF1dGhvcj5Tcml2YXN0YXZhPC9BdXRob3I+PFllYXI+MjAyMTwvWWVh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</w:fldData>
        </w:fldChar>
      </w:r>
      <w:r>
        <w:instrText xml:space="preserve"> ADDIN EN.CITE.DATA </w:instrText>
      </w:r>
      <w:r>
        <w:fldChar w:fldCharType="end"/>
      </w:r>
      <w:r>
        <w:fldChar w:fldCharType="separate"/>
      </w:r>
      <w:r>
        <w:rPr>
          <w:noProof/>
        </w:rPr>
        <w:t>[59, 60]</w:t>
      </w:r>
      <w:r>
        <w:fldChar w:fldCharType="end"/>
      </w:r>
      <w:r>
        <w:t xml:space="preserve">. </w:t>
      </w:r>
    </w:p>
    <w:p w14:paraId="0D4CED09" w14:textId="4C8A7D85" w:rsidR="00E37AE3" w:rsidRDefault="00E37AE3" w:rsidP="00E37AE3">
      <w:r>
        <w:t xml:space="preserve">The transition intensity matrix Q shows instantaneous transitions or a snapshot of the Markov process. The multistate model is fitted to the data, but controlled by the matrix Q </w:t>
      </w:r>
      <w:r>
        <w:fldChar w:fldCharType="begin"/>
      </w:r>
      <w:r>
        <w:instrText xml:space="preserve"> ADDIN EN.CITE &lt;EndNote&gt;&lt;Cite&gt;&lt;Author&gt;Jackson&lt;/Author&gt;&lt;Year&gt;2011&lt;/Year&gt;&lt;RecNum&gt;619&lt;/RecNum&gt;&lt;DisplayText&gt;[60]&lt;/DisplayText&gt;&lt;record&gt;&lt;rec-number&gt;619&lt;/rec-number&gt;&lt;foreign-keys&gt;&lt;key app="EN" db-id="ta2fwzvpqv55pjez9sqv05z629ps9e59v2f2" timestamp="1736250409"&gt;619&lt;/key&gt;&lt;/foreign-keys&gt;&lt;ref-type name="Journal Article"&gt;17&lt;/ref-type&gt;&lt;contributors&gt;&lt;authors&gt;&lt;author&gt;Jackson, Christopher&lt;/author&gt;&lt;/authors&gt;&lt;/contributors&gt;&lt;titles&gt;&lt;title&gt;Multi-State Models for Panel Data: The msm Package for R&lt;/title&gt;&lt;secondary-title&gt;Journal of Statistical Software&lt;/secondary-title&gt;&lt;/titles&gt;&lt;periodical&gt;&lt;full-title&gt;Journal of Statistical Software&lt;/full-title&gt;&lt;/periodical&gt;&lt;pages&gt;1 - 28&lt;/pages&gt;&lt;volume&gt;38&lt;/volume&gt;&lt;number&gt;8&lt;/number&gt;&lt;section&gt;Articles&lt;/section&gt;&lt;dates&gt;&lt;year&gt;2011&lt;/year&gt;&lt;pub-dates&gt;&lt;date&gt;01/04&lt;/date&gt;&lt;/pub-dates&gt;&lt;/dates&gt;&lt;urls&gt;&lt;related-urls&gt;&lt;url&gt;https://www.jstatsoft.org/index.php/jss/article/view/v038i08&lt;/url&gt;&lt;/related-urls&gt;&lt;/urls&gt;&lt;electronic-resource-num&gt;10.18637/jss.v038.i08&lt;/electronic-resource-num&gt;&lt;access-date&gt;2025/01/07&lt;/access-date&gt;&lt;/record&gt;&lt;/Cite&gt;&lt;/EndNote&gt;</w:instrText>
      </w:r>
      <w:r>
        <w:fldChar w:fldCharType="separate"/>
      </w:r>
      <w:r>
        <w:rPr>
          <w:noProof/>
        </w:rPr>
        <w:t>[60]</w:t>
      </w:r>
      <w:r>
        <w:fldChar w:fldCharType="end"/>
      </w:r>
      <w:r>
        <w:t>. The matrix Q is specified to best reflect clinical reality if patient transitions were captured at accurate time points. For example, patients are likely to deteriorate sequentially through the health states. In other words, not moving from Completely or not completely independent (Ci) to totally dependent (Td), which in the observed data may be due to six-monthly time intervals for data collection being too long.</w:t>
      </w:r>
    </w:p>
    <w:p w14:paraId="5B2E2D3D" w14:textId="77777777" w:rsidR="00E37AE3" w:rsidRDefault="00E37AE3" w:rsidP="00E37AE3"/>
    <w:p w14:paraId="158A5521" w14:textId="77777777" w:rsidR="00E37AE3" w:rsidRDefault="00E37AE3" w:rsidP="00E37AE3">
      <m:oMathPara>
        <m:oMath>
          <m:r>
            <w:rPr>
              <w:rFonts w:ascii="Cambria Math" w:hAnsi="Cambria Math"/>
            </w:rPr>
            <m:t>Q</m:t>
          </m:r>
          <m:r>
            <m:rPr>
              <m:sty m:val="p"/>
            </m:rPr>
            <w:rPr>
              <w:rFonts w:ascii="Cambria Math" w:hAnsi="Cambria Math"/>
            </w:rPr>
            <m:t xml:space="preserve">= </m:t>
          </m:r>
          <m:d>
            <m:dPr>
              <m:ctrlPr>
                <w:rPr>
                  <w:rFonts w:ascii="Cambria Math" w:hAnsi="Cambria Math"/>
                </w:rPr>
              </m:ctrlPr>
            </m:dPr>
            <m:e>
              <m:m>
                <m:mPr>
                  <m:mcs>
                    <m:mc>
                      <m:mcPr>
                        <m:count m:val="5"/>
                        <m:mcJc m:val="center"/>
                      </m:mcPr>
                    </m:mc>
                  </m:mcs>
                  <m:ctrlPr>
                    <w:rPr>
                      <w:rFonts w:ascii="Cambria Math" w:hAnsi="Cambria Math"/>
                    </w:rPr>
                  </m:ctrlPr>
                </m:mPr>
                <m:mr>
                  <m:e>
                    <m:r>
                      <m:rPr>
                        <m:sty m:val="p"/>
                      </m:rPr>
                      <w:rPr>
                        <w:rFonts w:ascii="Cambria Math" w:hAnsi="Cambria Math"/>
                      </w:rPr>
                      <m:t>-(</m:t>
                    </m:r>
                    <m:r>
                      <w:rPr>
                        <w:rFonts w:ascii="Cambria Math" w:hAnsi="Cambria Math"/>
                      </w:rPr>
                      <m:t>q</m:t>
                    </m:r>
                    <m:r>
                      <m:rPr>
                        <m:sty m:val="p"/>
                      </m:rPr>
                      <w:rPr>
                        <w:rFonts w:ascii="Cambria Math" w:hAnsi="Cambria Math"/>
                      </w:rPr>
                      <m:t>12+</m:t>
                    </m:r>
                    <m:r>
                      <w:rPr>
                        <w:rFonts w:ascii="Cambria Math" w:hAnsi="Cambria Math"/>
                      </w:rPr>
                      <m:t>q</m:t>
                    </m:r>
                    <m:r>
                      <m:rPr>
                        <m:sty m:val="p"/>
                      </m:rPr>
                      <w:rPr>
                        <w:rFonts w:ascii="Cambria Math" w:hAnsi="Cambria Math"/>
                      </w:rPr>
                      <m:t>15)</m:t>
                    </m:r>
                  </m:e>
                  <m:e>
                    <m:r>
                      <w:rPr>
                        <w:rFonts w:ascii="Cambria Math" w:hAnsi="Cambria Math"/>
                      </w:rPr>
                      <m:t>q</m:t>
                    </m:r>
                    <m:r>
                      <m:rPr>
                        <m:sty m:val="p"/>
                      </m:rPr>
                      <w:rPr>
                        <w:rFonts w:ascii="Cambria Math" w:hAnsi="Cambria Math"/>
                      </w:rPr>
                      <m:t>12</m:t>
                    </m:r>
                  </m:e>
                  <m:e>
                    <m:r>
                      <m:rPr>
                        <m:sty m:val="p"/>
                      </m:rPr>
                      <w:rPr>
                        <w:rFonts w:ascii="Cambria Math" w:hAnsi="Cambria Math"/>
                      </w:rPr>
                      <m:t>0</m:t>
                    </m:r>
                  </m:e>
                  <m:e>
                    <m:r>
                      <m:rPr>
                        <m:sty m:val="p"/>
                      </m:rPr>
                      <w:rPr>
                        <w:rFonts w:ascii="Cambria Math" w:hAnsi="Cambria Math"/>
                      </w:rPr>
                      <m:t>0</m:t>
                    </m:r>
                    <m:ctrlPr>
                      <w:rPr>
                        <w:rFonts w:ascii="Cambria Math" w:eastAsia="Cambria Math" w:hAnsi="Cambria Math" w:cs="Cambria Math"/>
                      </w:rPr>
                    </m:ctrlPr>
                  </m:e>
                  <m:e>
                    <m:r>
                      <w:rPr>
                        <w:rFonts w:ascii="Cambria Math" w:eastAsia="Cambria Math" w:hAnsi="Cambria Math" w:cs="Cambria Math"/>
                      </w:rPr>
                      <m:t>q</m:t>
                    </m:r>
                    <m:r>
                      <m:rPr>
                        <m:sty m:val="p"/>
                      </m:rPr>
                      <w:rPr>
                        <w:rFonts w:ascii="Cambria Math" w:eastAsia="Cambria Math" w:hAnsi="Cambria Math" w:cs="Cambria Math"/>
                      </w:rPr>
                      <m:t>15</m:t>
                    </m:r>
                    <m:ctrlPr>
                      <w:rPr>
                        <w:rFonts w:ascii="Cambria Math" w:eastAsia="Cambria Math" w:hAnsi="Cambria Math" w:cs="Cambria Math"/>
                      </w:rPr>
                    </m:ctrlPr>
                  </m:e>
                </m:mr>
                <m:mr>
                  <m:e>
                    <m:r>
                      <m:rPr>
                        <m:sty m:val="p"/>
                      </m:rPr>
                      <w:rPr>
                        <w:rFonts w:ascii="Cambria Math" w:eastAsia="Cambria Math" w:hAnsi="Cambria Math" w:cs="Cambria Math"/>
                      </w:rPr>
                      <m:t>0</m:t>
                    </m:r>
                  </m:e>
                  <m:e>
                    <m:r>
                      <m:rPr>
                        <m:sty m:val="p"/>
                      </m:rPr>
                      <w:rPr>
                        <w:rFonts w:ascii="Cambria Math" w:hAnsi="Cambria Math"/>
                      </w:rPr>
                      <m:t>-(</m:t>
                    </m:r>
                    <m:r>
                      <w:rPr>
                        <w:rFonts w:ascii="Cambria Math" w:hAnsi="Cambria Math"/>
                      </w:rPr>
                      <m:t>q</m:t>
                    </m:r>
                    <m:r>
                      <m:rPr>
                        <m:sty m:val="p"/>
                      </m:rPr>
                      <w:rPr>
                        <w:rFonts w:ascii="Cambria Math" w:hAnsi="Cambria Math"/>
                      </w:rPr>
                      <m:t>23+</m:t>
                    </m:r>
                    <m:r>
                      <w:rPr>
                        <w:rFonts w:ascii="Cambria Math" w:hAnsi="Cambria Math"/>
                      </w:rPr>
                      <m:t>q</m:t>
                    </m:r>
                    <m:r>
                      <m:rPr>
                        <m:sty m:val="p"/>
                      </m:rPr>
                      <w:rPr>
                        <w:rFonts w:ascii="Cambria Math" w:hAnsi="Cambria Math"/>
                      </w:rPr>
                      <m:t>25)</m:t>
                    </m:r>
                  </m:e>
                  <m:e>
                    <m:r>
                      <w:rPr>
                        <w:rFonts w:ascii="Cambria Math" w:hAnsi="Cambria Math"/>
                      </w:rPr>
                      <m:t>q</m:t>
                    </m:r>
                    <m:r>
                      <m:rPr>
                        <m:sty m:val="p"/>
                      </m:rPr>
                      <w:rPr>
                        <w:rFonts w:ascii="Cambria Math" w:hAnsi="Cambria Math"/>
                      </w:rPr>
                      <m:t>23</m:t>
                    </m:r>
                  </m:e>
                  <m:e>
                    <m:r>
                      <m:rPr>
                        <m:sty m:val="p"/>
                      </m:rPr>
                      <w:rPr>
                        <w:rFonts w:ascii="Cambria Math" w:hAnsi="Cambria Math"/>
                      </w:rPr>
                      <m:t>0</m:t>
                    </m:r>
                    <m:ctrlPr>
                      <w:rPr>
                        <w:rFonts w:ascii="Cambria Math" w:eastAsia="Cambria Math" w:hAnsi="Cambria Math" w:cs="Cambria Math"/>
                      </w:rPr>
                    </m:ctrlPr>
                  </m:e>
                  <m:e>
                    <m:r>
                      <w:rPr>
                        <w:rFonts w:ascii="Cambria Math" w:eastAsia="Cambria Math" w:hAnsi="Cambria Math" w:cs="Cambria Math"/>
                      </w:rPr>
                      <m:t>q</m:t>
                    </m:r>
                    <m:r>
                      <m:rPr>
                        <m:sty m:val="p"/>
                      </m:rPr>
                      <w:rPr>
                        <w:rFonts w:ascii="Cambria Math" w:eastAsia="Cambria Math" w:hAnsi="Cambria Math" w:cs="Cambria Math"/>
                      </w:rPr>
                      <m:t>25</m:t>
                    </m:r>
                    <m:ctrlPr>
                      <w:rPr>
                        <w:rFonts w:ascii="Cambria Math" w:eastAsia="Cambria Math" w:hAnsi="Cambria Math" w:cs="Cambria Math"/>
                      </w:rPr>
                    </m:ctrlPr>
                  </m:e>
                </m:mr>
                <m:mr>
                  <m:e>
                    <m:r>
                      <m:rPr>
                        <m:sty m:val="p"/>
                      </m:rPr>
                      <w:rPr>
                        <w:rFonts w:ascii="Cambria Math" w:eastAsia="Cambria Math" w:hAnsi="Cambria Math" w:cs="Cambria Math"/>
                      </w:rPr>
                      <m:t>0</m:t>
                    </m:r>
                  </m:e>
                  <m:e>
                    <m:r>
                      <m:rPr>
                        <m:sty m:val="p"/>
                      </m:rPr>
                      <w:rPr>
                        <w:rFonts w:ascii="Cambria Math" w:hAnsi="Cambria Math"/>
                      </w:rPr>
                      <m:t>0</m:t>
                    </m:r>
                  </m:e>
                  <m:e>
                    <m:r>
                      <m:rPr>
                        <m:sty m:val="p"/>
                      </m:rPr>
                      <w:rPr>
                        <w:rFonts w:ascii="Cambria Math" w:hAnsi="Cambria Math"/>
                      </w:rPr>
                      <m:t>-(</m:t>
                    </m:r>
                    <m:r>
                      <w:rPr>
                        <w:rFonts w:ascii="Cambria Math" w:hAnsi="Cambria Math"/>
                      </w:rPr>
                      <m:t>q</m:t>
                    </m:r>
                    <m:r>
                      <m:rPr>
                        <m:sty m:val="p"/>
                      </m:rPr>
                      <w:rPr>
                        <w:rFonts w:ascii="Cambria Math" w:hAnsi="Cambria Math"/>
                      </w:rPr>
                      <m:t>34+</m:t>
                    </m:r>
                    <m:r>
                      <w:rPr>
                        <w:rFonts w:ascii="Cambria Math" w:hAnsi="Cambria Math"/>
                      </w:rPr>
                      <m:t>q</m:t>
                    </m:r>
                    <m:r>
                      <m:rPr>
                        <m:sty m:val="p"/>
                      </m:rPr>
                      <w:rPr>
                        <w:rFonts w:ascii="Cambria Math" w:hAnsi="Cambria Math"/>
                      </w:rPr>
                      <m:t>35)</m:t>
                    </m:r>
                    <m:ctrlPr>
                      <w:rPr>
                        <w:rFonts w:ascii="Cambria Math" w:eastAsia="Cambria Math" w:hAnsi="Cambria Math" w:cs="Cambria Math"/>
                      </w:rPr>
                    </m:ctrlPr>
                  </m:e>
                  <m:e>
                    <m:r>
                      <w:rPr>
                        <w:rFonts w:ascii="Cambria Math" w:eastAsia="Cambria Math" w:hAnsi="Cambria Math" w:cs="Cambria Math"/>
                      </w:rPr>
                      <m:t>q</m:t>
                    </m:r>
                    <m:r>
                      <m:rPr>
                        <m:sty m:val="p"/>
                      </m:rPr>
                      <w:rPr>
                        <w:rFonts w:ascii="Cambria Math" w:eastAsia="Cambria Math" w:hAnsi="Cambria Math" w:cs="Cambria Math"/>
                      </w:rPr>
                      <m:t>34</m:t>
                    </m:r>
                    <m:ctrlPr>
                      <w:rPr>
                        <w:rFonts w:ascii="Cambria Math" w:eastAsia="Cambria Math" w:hAnsi="Cambria Math" w:cs="Cambria Math"/>
                      </w:rPr>
                    </m:ctrlPr>
                  </m:e>
                  <m:e>
                    <m:r>
                      <w:rPr>
                        <w:rFonts w:ascii="Cambria Math" w:eastAsia="Cambria Math" w:hAnsi="Cambria Math" w:cs="Cambria Math"/>
                      </w:rPr>
                      <m:t>q</m:t>
                    </m:r>
                    <m:r>
                      <m:rPr>
                        <m:sty m:val="p"/>
                      </m:rPr>
                      <w:rPr>
                        <w:rFonts w:ascii="Cambria Math" w:eastAsia="Cambria Math" w:hAnsi="Cambria Math" w:cs="Cambria Math"/>
                      </w:rPr>
                      <m:t>35</m:t>
                    </m:r>
                    <m:ctrlPr>
                      <w:rPr>
                        <w:rFonts w:ascii="Cambria Math" w:eastAsia="Cambria Math" w:hAnsi="Cambria Math" w:cs="Cambria Math"/>
                      </w:rPr>
                    </m:ctrlPr>
                  </m:e>
                </m:mr>
                <m:mr>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m:t>
                    </m:r>
                    <m:r>
                      <w:rPr>
                        <w:rFonts w:ascii="Cambria Math" w:eastAsia="Cambria Math" w:hAnsi="Cambria Math" w:cs="Cambria Math"/>
                      </w:rPr>
                      <m:t>q</m:t>
                    </m:r>
                    <m:r>
                      <m:rPr>
                        <m:sty m:val="p"/>
                      </m:rPr>
                      <w:rPr>
                        <w:rFonts w:ascii="Cambria Math" w:eastAsia="Cambria Math" w:hAnsi="Cambria Math" w:cs="Cambria Math"/>
                      </w:rPr>
                      <m:t>45</m:t>
                    </m:r>
                    <m:ctrlPr>
                      <w:rPr>
                        <w:rFonts w:ascii="Cambria Math" w:eastAsia="Cambria Math" w:hAnsi="Cambria Math" w:cs="Cambria Math"/>
                      </w:rPr>
                    </m:ctrlPr>
                  </m:e>
                  <m:e>
                    <m:r>
                      <w:rPr>
                        <w:rFonts w:ascii="Cambria Math" w:eastAsia="Cambria Math" w:hAnsi="Cambria Math" w:cs="Cambria Math"/>
                      </w:rPr>
                      <m:t>q</m:t>
                    </m:r>
                    <m:r>
                      <m:rPr>
                        <m:sty m:val="p"/>
                      </m:rPr>
                      <w:rPr>
                        <w:rFonts w:ascii="Cambria Math" w:eastAsia="Cambria Math" w:hAnsi="Cambria Math" w:cs="Cambria Math"/>
                      </w:rPr>
                      <m:t>45</m:t>
                    </m:r>
                    <m:ctrlPr>
                      <w:rPr>
                        <w:rFonts w:ascii="Cambria Math" w:eastAsia="Cambria Math" w:hAnsi="Cambria Math" w:cs="Cambria Math"/>
                      </w:rPr>
                    </m:ctrlPr>
                  </m:e>
                </m:mr>
                <m:mr>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ctrlPr>
                      <w:rPr>
                        <w:rFonts w:ascii="Cambria Math" w:eastAsia="Cambria Math" w:hAnsi="Cambria Math" w:cs="Cambria Math"/>
                      </w:rPr>
                    </m:ctrlPr>
                  </m:e>
                  <m:e>
                    <m:r>
                      <m:rPr>
                        <m:sty m:val="p"/>
                      </m:rPr>
                      <w:rPr>
                        <w:rFonts w:ascii="Cambria Math" w:eastAsia="Cambria Math" w:hAnsi="Cambria Math" w:cs="Cambria Math"/>
                      </w:rPr>
                      <m:t>0</m:t>
                    </m:r>
                  </m:e>
                </m:mr>
              </m:m>
            </m:e>
          </m:d>
        </m:oMath>
      </m:oMathPara>
    </w:p>
    <w:p w14:paraId="76F08FE7" w14:textId="77777777" w:rsidR="00E37AE3" w:rsidRPr="001014D9" w:rsidRDefault="00E37AE3" w:rsidP="00E37AE3"/>
    <w:p w14:paraId="05CD849C" w14:textId="77777777" w:rsidR="00E37AE3" w:rsidRDefault="00E37AE3" w:rsidP="00E37AE3">
      <w:r w:rsidRPr="001014D9">
        <w:t xml:space="preserve">Zeros in the Q matrix illustrates that transitions </w:t>
      </w:r>
      <w:r>
        <w:t xml:space="preserve">are not possible </w:t>
      </w:r>
      <w:r w:rsidRPr="001014D9">
        <w:t>through these states</w:t>
      </w:r>
      <w:r>
        <w:t xml:space="preserve"> </w:t>
      </w:r>
      <w:r w:rsidRPr="001014D9">
        <w:t xml:space="preserve">if time </w:t>
      </w:r>
      <w:r>
        <w:t>was accurately captured at each transition. A</w:t>
      </w:r>
      <w:r w:rsidRPr="001014D9">
        <w:t>n initial value for transition intensity is specified in R software</w:t>
      </w:r>
      <w:r>
        <w:t xml:space="preserve"> where transitions are possible</w:t>
      </w:r>
      <w:r w:rsidRPr="001014D9">
        <w:t xml:space="preserve">. However, for the zeros, if time intervals are long, then patients can still transition through these states. What </w:t>
      </w:r>
      <w:r>
        <w:t>is observed as</w:t>
      </w:r>
      <w:r w:rsidRPr="001014D9">
        <w:t xml:space="preserve"> </w:t>
      </w:r>
      <w:r>
        <w:t>Ci</w:t>
      </w:r>
      <w:r w:rsidRPr="001014D9">
        <w:t xml:space="preserve"> to</w:t>
      </w:r>
      <w:r>
        <w:t xml:space="preserve"> Vd</w:t>
      </w:r>
      <w:r w:rsidRPr="001014D9">
        <w:t xml:space="preserve"> in the transition matrix, is in theory</w:t>
      </w:r>
      <w:r>
        <w:t>,</w:t>
      </w:r>
      <w:r w:rsidRPr="001014D9">
        <w:t xml:space="preserve"> </w:t>
      </w:r>
      <w:r>
        <w:t>Ci</w:t>
      </w:r>
      <w:r w:rsidRPr="001014D9">
        <w:t xml:space="preserve"> to</w:t>
      </w:r>
      <w:r>
        <w:t xml:space="preserve"> Md</w:t>
      </w:r>
      <w:r w:rsidRPr="001014D9">
        <w:t xml:space="preserve"> to </w:t>
      </w:r>
      <w:r>
        <w:t>Vd</w:t>
      </w:r>
      <w:r w:rsidRPr="001014D9">
        <w:t xml:space="preserve"> within the time interval t. In </w:t>
      </w:r>
      <w:r>
        <w:fldChar w:fldCharType="begin"/>
      </w:r>
      <w:r>
        <w:instrText xml:space="preserve"> REF _Ref181270928 \h </w:instrText>
      </w:r>
      <w:r>
        <w:fldChar w:fldCharType="separate"/>
      </w:r>
      <w:r>
        <w:t xml:space="preserve">Table </w:t>
      </w:r>
      <w:r>
        <w:rPr>
          <w:noProof/>
        </w:rPr>
        <w:t>4</w:t>
      </w:r>
      <w:r>
        <w:fldChar w:fldCharType="end"/>
      </w:r>
      <w:r w:rsidRPr="001014D9">
        <w:t xml:space="preserve"> </w:t>
      </w:r>
      <w:r>
        <w:t>this is, for example,</w:t>
      </w:r>
      <w:r w:rsidRPr="001014D9">
        <w:t xml:space="preserve"> the case for </w:t>
      </w:r>
      <w:r>
        <w:t xml:space="preserve">a cycle length of 6 months, which is why we use a cycle length of 1 months, which brings the e.g., p_CiVd closer to zero. </w:t>
      </w:r>
    </w:p>
    <w:p w14:paraId="38651988" w14:textId="77777777" w:rsidR="00E37AE3" w:rsidRDefault="00E37AE3" w:rsidP="00E37AE3">
      <w:pPr>
        <w:pStyle w:val="Caption"/>
        <w:keepNext/>
      </w:pPr>
      <w:bookmarkStart w:id="19" w:name="_Ref181270928"/>
      <w:bookmarkStart w:id="20" w:name="_Ref181270915"/>
      <w:r>
        <w:t xml:space="preserve">Table </w:t>
      </w:r>
      <w:r>
        <w:fldChar w:fldCharType="begin"/>
      </w:r>
      <w:r>
        <w:instrText xml:space="preserve"> SEQ Table \* ARABIC </w:instrText>
      </w:r>
      <w:r>
        <w:fldChar w:fldCharType="separate"/>
      </w:r>
      <w:r>
        <w:rPr>
          <w:noProof/>
        </w:rPr>
        <w:t>4</w:t>
      </w:r>
      <w:r>
        <w:fldChar w:fldCharType="end"/>
      </w:r>
      <w:bookmarkEnd w:id="19"/>
      <w:r>
        <w:t xml:space="preserve">: </w:t>
      </w:r>
      <w:bookmarkEnd w:id="20"/>
      <w:r>
        <w:t>Naming conventions for transitions</w:t>
      </w:r>
    </w:p>
    <w:tbl>
      <w:tblPr>
        <w:tblStyle w:val="PlainTable1"/>
        <w:tblW w:w="0" w:type="auto"/>
        <w:tblLook w:val="04A0" w:firstRow="1" w:lastRow="0" w:firstColumn="1" w:lastColumn="0" w:noHBand="0" w:noVBand="1"/>
      </w:tblPr>
      <w:tblGrid>
        <w:gridCol w:w="2032"/>
        <w:gridCol w:w="1983"/>
        <w:gridCol w:w="1106"/>
        <w:gridCol w:w="1426"/>
        <w:gridCol w:w="1331"/>
        <w:gridCol w:w="1138"/>
      </w:tblGrid>
      <w:tr w:rsidR="00E37AE3" w14:paraId="792A0C95" w14:textId="77777777" w:rsidTr="00F97DD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67" w:type="dxa"/>
          </w:tcPr>
          <w:p w14:paraId="19914D7A" w14:textId="77777777" w:rsidR="00E37AE3" w:rsidRDefault="00E37AE3" w:rsidP="00F97DD1">
            <w:pPr>
              <w:rPr>
                <w:b w:val="0"/>
                <w:bCs w:val="0"/>
              </w:rPr>
            </w:pPr>
          </w:p>
        </w:tc>
        <w:tc>
          <w:tcPr>
            <w:tcW w:w="2016" w:type="dxa"/>
          </w:tcPr>
          <w:p w14:paraId="7655F757"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Completely or not completely independent</w:t>
            </w:r>
          </w:p>
          <w:p w14:paraId="5AFEC362"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(Ci)</w:t>
            </w:r>
          </w:p>
        </w:tc>
        <w:tc>
          <w:tcPr>
            <w:tcW w:w="998" w:type="dxa"/>
          </w:tcPr>
          <w:p w14:paraId="7A9A6D53"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More dependent (Md)</w:t>
            </w:r>
          </w:p>
        </w:tc>
        <w:tc>
          <w:tcPr>
            <w:tcW w:w="1441" w:type="dxa"/>
          </w:tcPr>
          <w:p w14:paraId="11610A7B"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Very dependent</w:t>
            </w:r>
          </w:p>
          <w:p w14:paraId="52DBD7F1"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(Vd)</w:t>
            </w:r>
          </w:p>
        </w:tc>
        <w:tc>
          <w:tcPr>
            <w:tcW w:w="1342" w:type="dxa"/>
          </w:tcPr>
          <w:p w14:paraId="56F8086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Totally dependent (Td)</w:t>
            </w:r>
          </w:p>
        </w:tc>
        <w:tc>
          <w:tcPr>
            <w:tcW w:w="1152" w:type="dxa"/>
          </w:tcPr>
          <w:p w14:paraId="04680934"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Death</w:t>
            </w:r>
          </w:p>
          <w:p w14:paraId="2635CDEF"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w:t>
            </w:r>
          </w:p>
        </w:tc>
      </w:tr>
      <w:tr w:rsidR="00E37AE3" w14:paraId="1C5709DA"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67" w:type="dxa"/>
          </w:tcPr>
          <w:p w14:paraId="5D31AA43" w14:textId="77777777" w:rsidR="00E37AE3" w:rsidRPr="00A24F26" w:rsidRDefault="00E37AE3" w:rsidP="00F97DD1">
            <w:pPr>
              <w:jc w:val="center"/>
              <w:rPr>
                <w:b w:val="0"/>
                <w:bCs w:val="0"/>
              </w:rPr>
            </w:pPr>
            <w:r>
              <w:t>Completely or not completely independent (Ci)</w:t>
            </w:r>
          </w:p>
        </w:tc>
        <w:tc>
          <w:tcPr>
            <w:tcW w:w="2016" w:type="dxa"/>
          </w:tcPr>
          <w:p w14:paraId="555DA92D"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p_CiCi</w:t>
            </w:r>
          </w:p>
        </w:tc>
        <w:tc>
          <w:tcPr>
            <w:tcW w:w="998" w:type="dxa"/>
          </w:tcPr>
          <w:p w14:paraId="052FFF37"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p_CiMd</w:t>
            </w:r>
          </w:p>
        </w:tc>
        <w:tc>
          <w:tcPr>
            <w:tcW w:w="1441" w:type="dxa"/>
          </w:tcPr>
          <w:p w14:paraId="1D5E889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p_CiVd</w:t>
            </w:r>
          </w:p>
        </w:tc>
        <w:tc>
          <w:tcPr>
            <w:tcW w:w="1342" w:type="dxa"/>
          </w:tcPr>
          <w:p w14:paraId="4EABF29C"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p_CiTd</w:t>
            </w:r>
          </w:p>
        </w:tc>
        <w:tc>
          <w:tcPr>
            <w:tcW w:w="1152" w:type="dxa"/>
          </w:tcPr>
          <w:p w14:paraId="35872303"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p_CiD</w:t>
            </w:r>
          </w:p>
        </w:tc>
      </w:tr>
      <w:tr w:rsidR="00E37AE3" w14:paraId="496C9F22"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2067" w:type="dxa"/>
          </w:tcPr>
          <w:p w14:paraId="5221A8EA" w14:textId="77777777" w:rsidR="00E37AE3" w:rsidRPr="00A24F26" w:rsidRDefault="00E37AE3" w:rsidP="00F97DD1">
            <w:pPr>
              <w:jc w:val="center"/>
              <w:rPr>
                <w:b w:val="0"/>
                <w:bCs w:val="0"/>
              </w:rPr>
            </w:pPr>
            <w:r>
              <w:t>More dependent (Md)</w:t>
            </w:r>
          </w:p>
        </w:tc>
        <w:tc>
          <w:tcPr>
            <w:tcW w:w="2016" w:type="dxa"/>
          </w:tcPr>
          <w:p w14:paraId="705A061A"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998" w:type="dxa"/>
          </w:tcPr>
          <w:p w14:paraId="48A8FF44"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p_MdMd</w:t>
            </w:r>
          </w:p>
        </w:tc>
        <w:tc>
          <w:tcPr>
            <w:tcW w:w="1441" w:type="dxa"/>
          </w:tcPr>
          <w:p w14:paraId="1655BC3B"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p_MdVd</w:t>
            </w:r>
          </w:p>
        </w:tc>
        <w:tc>
          <w:tcPr>
            <w:tcW w:w="1342" w:type="dxa"/>
          </w:tcPr>
          <w:p w14:paraId="7222E5D1"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p_MdTd</w:t>
            </w:r>
          </w:p>
        </w:tc>
        <w:tc>
          <w:tcPr>
            <w:tcW w:w="1152" w:type="dxa"/>
          </w:tcPr>
          <w:p w14:paraId="3FD78095"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p_MdD</w:t>
            </w:r>
          </w:p>
        </w:tc>
      </w:tr>
      <w:tr w:rsidR="00E37AE3" w14:paraId="798BB192"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67" w:type="dxa"/>
          </w:tcPr>
          <w:p w14:paraId="6721AE5F" w14:textId="77777777" w:rsidR="00E37AE3" w:rsidRDefault="00E37AE3" w:rsidP="00F97DD1">
            <w:pPr>
              <w:jc w:val="center"/>
              <w:rPr>
                <w:b w:val="0"/>
                <w:bCs w:val="0"/>
              </w:rPr>
            </w:pPr>
            <w:r>
              <w:t>Very dependent</w:t>
            </w:r>
          </w:p>
          <w:p w14:paraId="122B563F" w14:textId="77777777" w:rsidR="00E37AE3" w:rsidRPr="00A24F26" w:rsidRDefault="00E37AE3" w:rsidP="00F97DD1">
            <w:pPr>
              <w:jc w:val="center"/>
              <w:rPr>
                <w:b w:val="0"/>
                <w:bCs w:val="0"/>
              </w:rPr>
            </w:pPr>
            <w:r>
              <w:t>(Vd)</w:t>
            </w:r>
          </w:p>
        </w:tc>
        <w:tc>
          <w:tcPr>
            <w:tcW w:w="2016" w:type="dxa"/>
          </w:tcPr>
          <w:p w14:paraId="2398594C"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998" w:type="dxa"/>
          </w:tcPr>
          <w:p w14:paraId="26A68B1B"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1" w:type="dxa"/>
          </w:tcPr>
          <w:p w14:paraId="5E33641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p_VdVd</w:t>
            </w:r>
          </w:p>
        </w:tc>
        <w:tc>
          <w:tcPr>
            <w:tcW w:w="1342" w:type="dxa"/>
          </w:tcPr>
          <w:p w14:paraId="7494E6E1"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p_VdTd</w:t>
            </w:r>
          </w:p>
        </w:tc>
        <w:tc>
          <w:tcPr>
            <w:tcW w:w="1152" w:type="dxa"/>
          </w:tcPr>
          <w:p w14:paraId="0F6A3BFA"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p_VdD</w:t>
            </w:r>
          </w:p>
        </w:tc>
      </w:tr>
      <w:tr w:rsidR="00E37AE3" w14:paraId="4FF66CE8"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2067" w:type="dxa"/>
          </w:tcPr>
          <w:p w14:paraId="7F282060" w14:textId="77777777" w:rsidR="00E37AE3" w:rsidRPr="00A24F26" w:rsidRDefault="00E37AE3" w:rsidP="00F97DD1">
            <w:pPr>
              <w:jc w:val="center"/>
              <w:rPr>
                <w:b w:val="0"/>
                <w:bCs w:val="0"/>
              </w:rPr>
            </w:pPr>
            <w:r>
              <w:t>Totally dependent (Td)</w:t>
            </w:r>
          </w:p>
        </w:tc>
        <w:tc>
          <w:tcPr>
            <w:tcW w:w="2016" w:type="dxa"/>
          </w:tcPr>
          <w:p w14:paraId="416F0A45"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998" w:type="dxa"/>
          </w:tcPr>
          <w:p w14:paraId="5BE9DB99"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41" w:type="dxa"/>
          </w:tcPr>
          <w:p w14:paraId="359A50F4"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342" w:type="dxa"/>
          </w:tcPr>
          <w:p w14:paraId="7C206858"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p_TdTd</w:t>
            </w:r>
          </w:p>
        </w:tc>
        <w:tc>
          <w:tcPr>
            <w:tcW w:w="1152" w:type="dxa"/>
          </w:tcPr>
          <w:p w14:paraId="024FF1A8"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p_TdD</w:t>
            </w:r>
          </w:p>
        </w:tc>
      </w:tr>
      <w:tr w:rsidR="00E37AE3" w14:paraId="4B989438"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2067" w:type="dxa"/>
          </w:tcPr>
          <w:p w14:paraId="3BBCE6F0" w14:textId="77777777" w:rsidR="00E37AE3" w:rsidRDefault="00E37AE3" w:rsidP="00F97DD1">
            <w:pPr>
              <w:jc w:val="center"/>
              <w:rPr>
                <w:b w:val="0"/>
                <w:bCs w:val="0"/>
              </w:rPr>
            </w:pPr>
            <w:r>
              <w:t>Death</w:t>
            </w:r>
          </w:p>
          <w:p w14:paraId="58F449D2" w14:textId="77777777" w:rsidR="00E37AE3" w:rsidRPr="00A24F26" w:rsidRDefault="00E37AE3" w:rsidP="00F97DD1">
            <w:pPr>
              <w:jc w:val="center"/>
              <w:rPr>
                <w:b w:val="0"/>
                <w:bCs w:val="0"/>
              </w:rPr>
            </w:pPr>
            <w:r>
              <w:t>(D)</w:t>
            </w:r>
          </w:p>
        </w:tc>
        <w:tc>
          <w:tcPr>
            <w:tcW w:w="2016" w:type="dxa"/>
          </w:tcPr>
          <w:p w14:paraId="2EC0E5D1"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998" w:type="dxa"/>
          </w:tcPr>
          <w:p w14:paraId="393D4550"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1" w:type="dxa"/>
          </w:tcPr>
          <w:p w14:paraId="7E98E55A"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342" w:type="dxa"/>
          </w:tcPr>
          <w:p w14:paraId="4AA39EFD"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152" w:type="dxa"/>
          </w:tcPr>
          <w:p w14:paraId="02171BF7"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2D3797">
              <w:t>1</w:t>
            </w:r>
          </w:p>
        </w:tc>
      </w:tr>
    </w:tbl>
    <w:p w14:paraId="377AF8BF" w14:textId="77777777" w:rsidR="00E37AE3" w:rsidRDefault="00E37AE3" w:rsidP="00E37AE3">
      <w:pPr>
        <w:rPr>
          <w:b/>
          <w:bCs/>
        </w:rPr>
      </w:pPr>
    </w:p>
    <w:p w14:paraId="03A57E0C" w14:textId="5980C60A" w:rsidR="00E37AE3" w:rsidRPr="00746D6E" w:rsidRDefault="00E37AE3" w:rsidP="00E37AE3">
      <w:r>
        <w:rPr>
          <w:b/>
          <w:bCs/>
        </w:rPr>
        <w:fldChar w:fldCharType="begin"/>
      </w:r>
      <w:r>
        <w:rPr>
          <w:b/>
          <w:bCs/>
        </w:rPr>
        <w:instrText xml:space="preserve"> REF _Ref181270970 \h </w:instrText>
      </w:r>
      <w:r>
        <w:rPr>
          <w:b/>
          <w:bCs/>
        </w:rPr>
      </w:r>
      <w:r>
        <w:rPr>
          <w:b/>
          <w:bCs/>
        </w:rPr>
        <w:fldChar w:fldCharType="separate"/>
      </w:r>
      <w:r>
        <w:t xml:space="preserve">Table </w:t>
      </w:r>
      <w:r>
        <w:rPr>
          <w:noProof/>
        </w:rPr>
        <w:t>5</w:t>
      </w:r>
      <w:r>
        <w:rPr>
          <w:b/>
          <w:bCs/>
        </w:rPr>
        <w:fldChar w:fldCharType="end"/>
      </w:r>
      <w:r>
        <w:rPr>
          <w:b/>
          <w:bCs/>
        </w:rPr>
        <w:t xml:space="preserve"> </w:t>
      </w:r>
      <w:r>
        <w:t>shows the transition calculations for best supportive care, which account for both disease-specific and age-dependent all-cause mortality (</w:t>
      </w:r>
      <w:r w:rsidRPr="00C82301">
        <w:rPr>
          <w:i/>
          <w:iCs/>
        </w:rPr>
        <w:t>v_p_Dage</w:t>
      </w:r>
      <w:r>
        <w:t xml:space="preserve">). All-cause mortality will reflect death rates by age group in England and Wales </w:t>
      </w:r>
      <w:r>
        <w:fldChar w:fldCharType="begin"/>
      </w:r>
      <w:r>
        <w:instrText xml:space="preserve"> ADDIN EN.CITE &lt;EndNote&gt;&lt;Cite&gt;&lt;Author&gt;Our world in data&lt;/Author&gt;&lt;Year&gt;2015&lt;/Year&gt;&lt;RecNum&gt;613&lt;/RecNum&gt;&lt;DisplayText&gt;[61]&lt;/DisplayText&gt;&lt;record&gt;&lt;rec-number&gt;613&lt;/rec-number&gt;&lt;foreign-keys&gt;&lt;key app="EN" db-id="ta2fwzvpqv55pjez9sqv05z629ps9e59v2f2" timestamp="1729685237"&gt;613&lt;/key&gt;&lt;/foreign-keys&gt;&lt;ref-type name="Web Page"&gt;12&lt;/ref-type&gt;&lt;contributors&gt;&lt;authors&gt;&lt;author&gt;Our world in data,&lt;/author&gt;&lt;/authors&gt;&lt;/contributors&gt;&lt;titles&gt;&lt;title&gt;Death rate by age group in England and Wales&lt;/title&gt;&lt;/titles&gt;&lt;volume&gt;2024&lt;/volume&gt;&lt;number&gt;23 October&lt;/number&gt;&lt;dates&gt;&lt;year&gt;2015&lt;/year&gt;&lt;/dates&gt;&lt;urls&gt;&lt;related-urls&gt;&lt;url&gt;https://ourworldindata.org/grapher/death-rate-by-age-group-in-england-and-wales?tab=table&lt;/url&gt;&lt;/related-urls&gt;&lt;/urls&gt;&lt;/record&gt;&lt;/Cite&gt;&lt;/EndNote&gt;</w:instrText>
      </w:r>
      <w:r>
        <w:fldChar w:fldCharType="separate"/>
      </w:r>
      <w:r>
        <w:rPr>
          <w:noProof/>
        </w:rPr>
        <w:t>[61]</w:t>
      </w:r>
      <w:r>
        <w:fldChar w:fldCharType="end"/>
      </w:r>
      <w:r>
        <w:t>.</w:t>
      </w:r>
    </w:p>
    <w:p w14:paraId="7EE150D9" w14:textId="77777777" w:rsidR="00E37AE3" w:rsidRDefault="00E37AE3" w:rsidP="00E37AE3">
      <w:pPr>
        <w:pStyle w:val="Caption"/>
        <w:keepNext/>
      </w:pPr>
      <w:bookmarkStart w:id="21" w:name="_Ref181270970"/>
      <w:r>
        <w:t xml:space="preserve">Table </w:t>
      </w:r>
      <w:r>
        <w:fldChar w:fldCharType="begin"/>
      </w:r>
      <w:r>
        <w:instrText xml:space="preserve"> SEQ Table \* ARABIC </w:instrText>
      </w:r>
      <w:r>
        <w:fldChar w:fldCharType="separate"/>
      </w:r>
      <w:r>
        <w:rPr>
          <w:noProof/>
        </w:rPr>
        <w:t>5</w:t>
      </w:r>
      <w:r>
        <w:fldChar w:fldCharType="end"/>
      </w:r>
      <w:bookmarkEnd w:id="21"/>
      <w:r>
        <w:t>: Transition calculations for best supportive care</w:t>
      </w:r>
    </w:p>
    <w:tbl>
      <w:tblPr>
        <w:tblStyle w:val="PlainTable1"/>
        <w:tblW w:w="0" w:type="auto"/>
        <w:tblLook w:val="04A0" w:firstRow="1" w:lastRow="0" w:firstColumn="1" w:lastColumn="0" w:noHBand="0" w:noVBand="1"/>
      </w:tblPr>
      <w:tblGrid>
        <w:gridCol w:w="1857"/>
        <w:gridCol w:w="1824"/>
        <w:gridCol w:w="1321"/>
        <w:gridCol w:w="1411"/>
        <w:gridCol w:w="1309"/>
        <w:gridCol w:w="1294"/>
      </w:tblGrid>
      <w:tr w:rsidR="00E37AE3" w14:paraId="7676F471" w14:textId="77777777" w:rsidTr="00F97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24E78168" w14:textId="77777777" w:rsidR="00E37AE3" w:rsidRDefault="00E37AE3" w:rsidP="00F97DD1">
            <w:pPr>
              <w:rPr>
                <w:b w:val="0"/>
                <w:bCs w:val="0"/>
              </w:rPr>
            </w:pPr>
          </w:p>
        </w:tc>
        <w:tc>
          <w:tcPr>
            <w:tcW w:w="1910" w:type="dxa"/>
          </w:tcPr>
          <w:p w14:paraId="605C2DE6"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Completely or not completely independent (Ci)</w:t>
            </w:r>
          </w:p>
        </w:tc>
        <w:tc>
          <w:tcPr>
            <w:tcW w:w="1325" w:type="dxa"/>
          </w:tcPr>
          <w:p w14:paraId="4B59B675"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More dependent (Md)</w:t>
            </w:r>
          </w:p>
        </w:tc>
        <w:tc>
          <w:tcPr>
            <w:tcW w:w="1430" w:type="dxa"/>
          </w:tcPr>
          <w:p w14:paraId="4BB9818B"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Very dependent</w:t>
            </w:r>
          </w:p>
          <w:p w14:paraId="26AB7F93"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(Vd)</w:t>
            </w:r>
          </w:p>
        </w:tc>
        <w:tc>
          <w:tcPr>
            <w:tcW w:w="1312" w:type="dxa"/>
          </w:tcPr>
          <w:p w14:paraId="1C49E838"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Totally dependent (Td)</w:t>
            </w:r>
          </w:p>
        </w:tc>
        <w:tc>
          <w:tcPr>
            <w:tcW w:w="1088" w:type="dxa"/>
          </w:tcPr>
          <w:p w14:paraId="5A5E8090"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Death</w:t>
            </w:r>
          </w:p>
        </w:tc>
      </w:tr>
      <w:tr w:rsidR="00E37AE3" w:rsidRPr="00BF7B47" w14:paraId="49A10309"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4C8C94FA" w14:textId="77777777" w:rsidR="00E37AE3" w:rsidRPr="00A24F26" w:rsidRDefault="00E37AE3" w:rsidP="00F97DD1">
            <w:pPr>
              <w:jc w:val="center"/>
              <w:rPr>
                <w:b w:val="0"/>
                <w:bCs w:val="0"/>
              </w:rPr>
            </w:pPr>
            <w:r>
              <w:t>Completely or not completely independent (Ci)</w:t>
            </w:r>
          </w:p>
        </w:tc>
        <w:tc>
          <w:tcPr>
            <w:tcW w:w="1910" w:type="dxa"/>
          </w:tcPr>
          <w:p w14:paraId="483C1376" w14:textId="77777777" w:rsidR="00E37AE3" w:rsidRPr="00397615"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50127C">
              <w:rPr>
                <w:lang w:val="da-DK"/>
              </w:rPr>
              <w:t>(1 - v_p_Dage[i]) * (1 - (p_</w:t>
            </w:r>
            <w:r>
              <w:rPr>
                <w:lang w:val="da-DK"/>
              </w:rPr>
              <w:t>C</w:t>
            </w:r>
            <w:r w:rsidRPr="0050127C">
              <w:rPr>
                <w:lang w:val="da-DK"/>
              </w:rPr>
              <w:t xml:space="preserve">iMd + </w:t>
            </w:r>
            <w:r>
              <w:rPr>
                <w:lang w:val="da-DK"/>
              </w:rPr>
              <w:t>p_Ci</w:t>
            </w:r>
            <w:r w:rsidRPr="0050127C">
              <w:rPr>
                <w:lang w:val="da-DK"/>
              </w:rPr>
              <w:t xml:space="preserve">Vd + </w:t>
            </w:r>
            <w:r>
              <w:rPr>
                <w:lang w:val="da-DK"/>
              </w:rPr>
              <w:t>p_Ci</w:t>
            </w:r>
            <w:r w:rsidRPr="0050127C">
              <w:rPr>
                <w:lang w:val="da-DK"/>
              </w:rPr>
              <w:t xml:space="preserve">Td + </w:t>
            </w:r>
            <w:r>
              <w:rPr>
                <w:lang w:val="da-DK"/>
              </w:rPr>
              <w:t>p_Ci</w:t>
            </w:r>
            <w:r w:rsidRPr="0050127C">
              <w:rPr>
                <w:lang w:val="da-DK"/>
              </w:rPr>
              <w:t>D))</w:t>
            </w:r>
          </w:p>
        </w:tc>
        <w:tc>
          <w:tcPr>
            <w:tcW w:w="1325" w:type="dxa"/>
          </w:tcPr>
          <w:p w14:paraId="43C36B23" w14:textId="77777777" w:rsidR="00E37AE3" w:rsidRPr="00A101AD" w:rsidRDefault="00E37AE3" w:rsidP="00F97DD1">
            <w:pPr>
              <w:jc w:val="center"/>
              <w:cnfStyle w:val="000000100000" w:firstRow="0" w:lastRow="0" w:firstColumn="0" w:lastColumn="0" w:oddVBand="0" w:evenVBand="0" w:oddHBand="1" w:evenHBand="0" w:firstRowFirstColumn="0" w:firstRowLastColumn="0" w:lastRowFirstColumn="0" w:lastRowLastColumn="0"/>
              <w:rPr>
                <w:b/>
                <w:bCs/>
                <w:lang w:val="da-DK"/>
              </w:rPr>
            </w:pPr>
            <w:r w:rsidRPr="00C409F5">
              <w:rPr>
                <w:lang w:val="da-DK"/>
              </w:rPr>
              <w:t>(1 - v_p_Dage[i]) * p_</w:t>
            </w:r>
            <w:r>
              <w:rPr>
                <w:lang w:val="da-DK"/>
              </w:rPr>
              <w:t>C</w:t>
            </w:r>
            <w:r w:rsidRPr="00C409F5">
              <w:rPr>
                <w:lang w:val="da-DK"/>
              </w:rPr>
              <w:t>iMd</w:t>
            </w:r>
          </w:p>
        </w:tc>
        <w:tc>
          <w:tcPr>
            <w:tcW w:w="1430" w:type="dxa"/>
          </w:tcPr>
          <w:p w14:paraId="3AF1EC51" w14:textId="77777777" w:rsidR="00E37AE3" w:rsidRPr="009C2587"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C409F5">
              <w:rPr>
                <w:lang w:val="da-DK"/>
              </w:rPr>
              <w:t>(1 - v_p_Dage[i]) * p_</w:t>
            </w:r>
            <w:r>
              <w:rPr>
                <w:lang w:val="da-DK"/>
              </w:rPr>
              <w:t>C</w:t>
            </w:r>
            <w:r w:rsidRPr="00C409F5">
              <w:rPr>
                <w:lang w:val="da-DK"/>
              </w:rPr>
              <w:t>iVd</w:t>
            </w:r>
          </w:p>
        </w:tc>
        <w:tc>
          <w:tcPr>
            <w:tcW w:w="1312" w:type="dxa"/>
          </w:tcPr>
          <w:p w14:paraId="6E03A7A7" w14:textId="77777777" w:rsidR="00E37AE3" w:rsidRPr="00997EAA"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641A52">
              <w:rPr>
                <w:lang w:val="da-DK"/>
              </w:rPr>
              <w:t>(1 - v_p_Dage[i]) * p_</w:t>
            </w:r>
            <w:r>
              <w:rPr>
                <w:lang w:val="da-DK"/>
              </w:rPr>
              <w:t>C</w:t>
            </w:r>
            <w:r w:rsidRPr="00641A52">
              <w:rPr>
                <w:lang w:val="da-DK"/>
              </w:rPr>
              <w:t>iTd</w:t>
            </w:r>
          </w:p>
        </w:tc>
        <w:tc>
          <w:tcPr>
            <w:tcW w:w="1088" w:type="dxa"/>
          </w:tcPr>
          <w:p w14:paraId="1D43B5C5" w14:textId="77777777" w:rsidR="00E37AE3" w:rsidRPr="00397615"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641A52">
              <w:rPr>
                <w:lang w:val="da-DK"/>
              </w:rPr>
              <w:t>(1 - v_p_Dage[i]) * p_</w:t>
            </w:r>
            <w:r>
              <w:rPr>
                <w:lang w:val="da-DK"/>
              </w:rPr>
              <w:t>C</w:t>
            </w:r>
            <w:r w:rsidRPr="00641A52">
              <w:rPr>
                <w:lang w:val="da-DK"/>
              </w:rPr>
              <w:t>iD + v_p_Dage[i]</w:t>
            </w:r>
          </w:p>
        </w:tc>
      </w:tr>
      <w:tr w:rsidR="00E37AE3" w:rsidRPr="00BF7B47" w14:paraId="092CE3E7" w14:textId="77777777" w:rsidTr="00F97DD1">
        <w:tc>
          <w:tcPr>
            <w:cnfStyle w:val="001000000000" w:firstRow="0" w:lastRow="0" w:firstColumn="1" w:lastColumn="0" w:oddVBand="0" w:evenVBand="0" w:oddHBand="0" w:evenHBand="0" w:firstRowFirstColumn="0" w:firstRowLastColumn="0" w:lastRowFirstColumn="0" w:lastRowLastColumn="0"/>
            <w:tcW w:w="1951" w:type="dxa"/>
          </w:tcPr>
          <w:p w14:paraId="40FE3A26" w14:textId="77777777" w:rsidR="00E37AE3" w:rsidRPr="00A24F26" w:rsidRDefault="00E37AE3" w:rsidP="00F97DD1">
            <w:pPr>
              <w:jc w:val="center"/>
              <w:rPr>
                <w:b w:val="0"/>
                <w:bCs w:val="0"/>
              </w:rPr>
            </w:pPr>
            <w:r>
              <w:t>More dependent (Md)</w:t>
            </w:r>
          </w:p>
        </w:tc>
        <w:tc>
          <w:tcPr>
            <w:tcW w:w="1910" w:type="dxa"/>
          </w:tcPr>
          <w:p w14:paraId="7409A163"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325" w:type="dxa"/>
          </w:tcPr>
          <w:p w14:paraId="30814E26" w14:textId="77777777" w:rsidR="00E37AE3" w:rsidRPr="00E676D7"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DE24DE">
              <w:rPr>
                <w:lang w:val="da-DK"/>
              </w:rPr>
              <w:t>(1 - v_p_Dage[i]) * (1 - (p_MdVd + p_MdTd + p_MdD))</w:t>
            </w:r>
          </w:p>
        </w:tc>
        <w:tc>
          <w:tcPr>
            <w:tcW w:w="1430" w:type="dxa"/>
          </w:tcPr>
          <w:p w14:paraId="6B9FD2F5" w14:textId="77777777" w:rsidR="00E37AE3" w:rsidRPr="009C4F49"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CB667F">
              <w:rPr>
                <w:lang w:val="da-DK"/>
              </w:rPr>
              <w:t>(1 - v_p_Dage[i]) * p_MdVd</w:t>
            </w:r>
          </w:p>
        </w:tc>
        <w:tc>
          <w:tcPr>
            <w:tcW w:w="1312" w:type="dxa"/>
          </w:tcPr>
          <w:p w14:paraId="6D6CE1F5" w14:textId="77777777" w:rsidR="00E37AE3" w:rsidRPr="001461FB"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CB667F">
              <w:rPr>
                <w:lang w:val="da-DK"/>
              </w:rPr>
              <w:t>(1 - v_p_Dage[i]) * p_MdTd</w:t>
            </w:r>
          </w:p>
        </w:tc>
        <w:tc>
          <w:tcPr>
            <w:tcW w:w="1088" w:type="dxa"/>
          </w:tcPr>
          <w:p w14:paraId="05257602" w14:textId="77777777" w:rsidR="00E37AE3" w:rsidRPr="009C4F49"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CB667F">
              <w:rPr>
                <w:lang w:val="da-DK"/>
              </w:rPr>
              <w:t>(1 - v_p_Dage[i]) * p_MdD + v_p_Dage[i]</w:t>
            </w:r>
          </w:p>
        </w:tc>
      </w:tr>
      <w:tr w:rsidR="00E37AE3" w:rsidRPr="00BF7B47" w14:paraId="56669BC3"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A2FB8BD" w14:textId="77777777" w:rsidR="00E37AE3" w:rsidRDefault="00E37AE3" w:rsidP="00F97DD1">
            <w:pPr>
              <w:jc w:val="center"/>
              <w:rPr>
                <w:b w:val="0"/>
                <w:bCs w:val="0"/>
              </w:rPr>
            </w:pPr>
            <w:r>
              <w:t>Very dependent</w:t>
            </w:r>
          </w:p>
          <w:p w14:paraId="33CED765" w14:textId="77777777" w:rsidR="00E37AE3" w:rsidRPr="00A24F26" w:rsidRDefault="00E37AE3" w:rsidP="00F97DD1">
            <w:pPr>
              <w:jc w:val="center"/>
              <w:rPr>
                <w:b w:val="0"/>
                <w:bCs w:val="0"/>
              </w:rPr>
            </w:pPr>
            <w:r>
              <w:t>(Vd)</w:t>
            </w:r>
          </w:p>
        </w:tc>
        <w:tc>
          <w:tcPr>
            <w:tcW w:w="1910" w:type="dxa"/>
          </w:tcPr>
          <w:p w14:paraId="212A0207"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325" w:type="dxa"/>
          </w:tcPr>
          <w:p w14:paraId="639C9331"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30" w:type="dxa"/>
          </w:tcPr>
          <w:p w14:paraId="08C7B80A"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811619">
              <w:rPr>
                <w:lang w:val="da-DK"/>
              </w:rPr>
              <w:t>(1 - v_p_Dage[i]) * (1 - (p_VdTd + p_VdD))</w:t>
            </w:r>
          </w:p>
        </w:tc>
        <w:tc>
          <w:tcPr>
            <w:tcW w:w="1312" w:type="dxa"/>
          </w:tcPr>
          <w:p w14:paraId="70EC070F"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811619">
              <w:rPr>
                <w:lang w:val="da-DK"/>
              </w:rPr>
              <w:t>(1 - v_p_Dage[i]) * p_VdTd</w:t>
            </w:r>
          </w:p>
        </w:tc>
        <w:tc>
          <w:tcPr>
            <w:tcW w:w="1088" w:type="dxa"/>
          </w:tcPr>
          <w:p w14:paraId="29D7C9D4"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8A1388">
              <w:rPr>
                <w:lang w:val="da-DK"/>
              </w:rPr>
              <w:t>(1 - v_p_Dage[i]) * p_VdD + v_p_Dage[i]</w:t>
            </w:r>
          </w:p>
        </w:tc>
      </w:tr>
      <w:tr w:rsidR="00E37AE3" w:rsidRPr="00BF7B47" w14:paraId="72CF3FAC" w14:textId="77777777" w:rsidTr="00F97DD1">
        <w:tc>
          <w:tcPr>
            <w:cnfStyle w:val="001000000000" w:firstRow="0" w:lastRow="0" w:firstColumn="1" w:lastColumn="0" w:oddVBand="0" w:evenVBand="0" w:oddHBand="0" w:evenHBand="0" w:firstRowFirstColumn="0" w:firstRowLastColumn="0" w:lastRowFirstColumn="0" w:lastRowLastColumn="0"/>
            <w:tcW w:w="1951" w:type="dxa"/>
          </w:tcPr>
          <w:p w14:paraId="39726833" w14:textId="77777777" w:rsidR="00E37AE3" w:rsidRPr="00A24F26" w:rsidRDefault="00E37AE3" w:rsidP="00F97DD1">
            <w:pPr>
              <w:jc w:val="center"/>
              <w:rPr>
                <w:b w:val="0"/>
                <w:bCs w:val="0"/>
              </w:rPr>
            </w:pPr>
            <w:r>
              <w:t>Totally dependent (Td)</w:t>
            </w:r>
          </w:p>
        </w:tc>
        <w:tc>
          <w:tcPr>
            <w:tcW w:w="1910" w:type="dxa"/>
          </w:tcPr>
          <w:p w14:paraId="751436A1"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325" w:type="dxa"/>
          </w:tcPr>
          <w:p w14:paraId="2380B0FB"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30" w:type="dxa"/>
          </w:tcPr>
          <w:p w14:paraId="1B1255A4"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312" w:type="dxa"/>
          </w:tcPr>
          <w:p w14:paraId="296C40DB" w14:textId="77777777" w:rsidR="00E37AE3" w:rsidRPr="00447418"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8A1388">
              <w:rPr>
                <w:lang w:val="da-DK"/>
              </w:rPr>
              <w:t>(1 - v_p_Dage[i]) * (1 - p_TdD)</w:t>
            </w:r>
          </w:p>
        </w:tc>
        <w:tc>
          <w:tcPr>
            <w:tcW w:w="1088" w:type="dxa"/>
          </w:tcPr>
          <w:p w14:paraId="3900E7F4" w14:textId="77777777" w:rsidR="00E37AE3" w:rsidRPr="005B54B5"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8A1388">
              <w:rPr>
                <w:lang w:val="da-DK"/>
              </w:rPr>
              <w:t xml:space="preserve">(1 - v_p_Dage[i]) * p_TdD + v_p_Dage[i] </w:t>
            </w:r>
            <w:r>
              <w:rPr>
                <w:lang w:val="da-DK"/>
              </w:rPr>
              <w:t>_p</w:t>
            </w:r>
          </w:p>
        </w:tc>
      </w:tr>
      <w:tr w:rsidR="00E37AE3" w14:paraId="78D0B7A2"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Pr>
          <w:p w14:paraId="13CAA6FE" w14:textId="77777777" w:rsidR="00E37AE3" w:rsidRDefault="00E37AE3" w:rsidP="00F97DD1">
            <w:pPr>
              <w:jc w:val="center"/>
              <w:rPr>
                <w:b w:val="0"/>
                <w:bCs w:val="0"/>
              </w:rPr>
            </w:pPr>
            <w:r>
              <w:t>Death</w:t>
            </w:r>
          </w:p>
          <w:p w14:paraId="60751B57" w14:textId="77777777" w:rsidR="00E37AE3" w:rsidRPr="00A24F26" w:rsidRDefault="00E37AE3" w:rsidP="00F97DD1">
            <w:pPr>
              <w:jc w:val="center"/>
              <w:rPr>
                <w:b w:val="0"/>
                <w:bCs w:val="0"/>
              </w:rPr>
            </w:pPr>
            <w:r>
              <w:t>(D)</w:t>
            </w:r>
          </w:p>
        </w:tc>
        <w:tc>
          <w:tcPr>
            <w:tcW w:w="1910" w:type="dxa"/>
          </w:tcPr>
          <w:p w14:paraId="07A6B3D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325" w:type="dxa"/>
          </w:tcPr>
          <w:p w14:paraId="214F2EA2"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30" w:type="dxa"/>
          </w:tcPr>
          <w:p w14:paraId="75BCAE4D"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312" w:type="dxa"/>
          </w:tcPr>
          <w:p w14:paraId="6277BBAD"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088" w:type="dxa"/>
          </w:tcPr>
          <w:p w14:paraId="2667D7DB"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p_DD = 1</w:t>
            </w:r>
          </w:p>
        </w:tc>
      </w:tr>
    </w:tbl>
    <w:p w14:paraId="7A21C233" w14:textId="77777777" w:rsidR="00E37AE3" w:rsidRDefault="00E37AE3" w:rsidP="00E37AE3">
      <w:pPr>
        <w:rPr>
          <w:b/>
          <w:bCs/>
        </w:rPr>
      </w:pPr>
    </w:p>
    <w:p w14:paraId="7C242492" w14:textId="77777777" w:rsidR="00E37AE3" w:rsidRPr="003E1E01" w:rsidRDefault="00E37AE3" w:rsidP="00E37AE3">
      <w:r>
        <w:t xml:space="preserve">A user-specified treatment modifier, </w:t>
      </w:r>
      <w:r>
        <w:rPr>
          <w:i/>
          <w:iCs/>
        </w:rPr>
        <w:t>rr_trt_mod_p</w:t>
      </w:r>
      <w:r>
        <w:t>, will reflect a reduction in relative risk for the hypothetical intervention. It is incorporated in the transition probability matrix by multiplication to reflect a disease modifying intervention that slows progression of disease</w:t>
      </w:r>
      <w:r>
        <w:rPr>
          <w:i/>
          <w:iCs/>
        </w:rPr>
        <w:t>.</w:t>
      </w:r>
      <w:r>
        <w:t xml:space="preserve"> However, not for the state totally dependent as the quality of life in this state is worse than death with a negative utility value, which is why treatment may be unethical at this severity level. Similarly, no hypothetical intervention costs are assigned. See </w:t>
      </w:r>
      <w:r>
        <w:fldChar w:fldCharType="begin"/>
      </w:r>
      <w:r>
        <w:instrText xml:space="preserve"> REF _Ref188345511 \h </w:instrText>
      </w:r>
      <w:r>
        <w:fldChar w:fldCharType="separate"/>
      </w:r>
      <w:r>
        <w:t xml:space="preserve">Table </w:t>
      </w:r>
      <w:r>
        <w:rPr>
          <w:noProof/>
        </w:rPr>
        <w:t>6</w:t>
      </w:r>
      <w:r>
        <w:fldChar w:fldCharType="end"/>
      </w:r>
      <w:r>
        <w:t xml:space="preserve"> for transition probabilities with a hypothetical intervention and best supportive. </w:t>
      </w:r>
    </w:p>
    <w:p w14:paraId="119BF399" w14:textId="77777777" w:rsidR="00E37AE3" w:rsidRDefault="00E37AE3" w:rsidP="00E37AE3">
      <w:pPr>
        <w:pStyle w:val="Caption"/>
        <w:keepNext/>
      </w:pPr>
      <w:bookmarkStart w:id="22" w:name="_Ref188345511"/>
      <w:r>
        <w:t xml:space="preserve">Table </w:t>
      </w:r>
      <w:r>
        <w:fldChar w:fldCharType="begin"/>
      </w:r>
      <w:r>
        <w:instrText xml:space="preserve"> SEQ Table \* ARABIC </w:instrText>
      </w:r>
      <w:r>
        <w:fldChar w:fldCharType="separate"/>
      </w:r>
      <w:r>
        <w:rPr>
          <w:noProof/>
        </w:rPr>
        <w:t>6</w:t>
      </w:r>
      <w:r>
        <w:fldChar w:fldCharType="end"/>
      </w:r>
      <w:bookmarkEnd w:id="22"/>
      <w:r>
        <w:t>: Transition probabilities for best supportive care and hypothetical intervention</w:t>
      </w:r>
    </w:p>
    <w:tbl>
      <w:tblPr>
        <w:tblStyle w:val="PlainTable1"/>
        <w:tblW w:w="0" w:type="auto"/>
        <w:tblLook w:val="04A0" w:firstRow="1" w:lastRow="0" w:firstColumn="1" w:lastColumn="0" w:noHBand="0" w:noVBand="1"/>
      </w:tblPr>
      <w:tblGrid>
        <w:gridCol w:w="1649"/>
        <w:gridCol w:w="1674"/>
        <w:gridCol w:w="1446"/>
        <w:gridCol w:w="1446"/>
        <w:gridCol w:w="1446"/>
        <w:gridCol w:w="1355"/>
      </w:tblGrid>
      <w:tr w:rsidR="00E37AE3" w14:paraId="04354BE9" w14:textId="77777777" w:rsidTr="00F97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Pr>
          <w:p w14:paraId="26DCE01E" w14:textId="77777777" w:rsidR="00E37AE3" w:rsidRDefault="00E37AE3" w:rsidP="00F97DD1">
            <w:pPr>
              <w:rPr>
                <w:b w:val="0"/>
                <w:bCs w:val="0"/>
              </w:rPr>
            </w:pPr>
          </w:p>
        </w:tc>
        <w:tc>
          <w:tcPr>
            <w:tcW w:w="1674" w:type="dxa"/>
          </w:tcPr>
          <w:p w14:paraId="028EA6D5"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Completely or not completely independent (Ci)</w:t>
            </w:r>
          </w:p>
        </w:tc>
        <w:tc>
          <w:tcPr>
            <w:tcW w:w="1446" w:type="dxa"/>
          </w:tcPr>
          <w:p w14:paraId="35A2FB3E"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More dependent (Md)</w:t>
            </w:r>
          </w:p>
        </w:tc>
        <w:tc>
          <w:tcPr>
            <w:tcW w:w="1446" w:type="dxa"/>
          </w:tcPr>
          <w:p w14:paraId="488D4667"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Very dependent</w:t>
            </w:r>
          </w:p>
          <w:p w14:paraId="6ED2B5D5"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(Vd)</w:t>
            </w:r>
          </w:p>
        </w:tc>
        <w:tc>
          <w:tcPr>
            <w:tcW w:w="1446" w:type="dxa"/>
          </w:tcPr>
          <w:p w14:paraId="2496931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Totally dependent (Td)</w:t>
            </w:r>
          </w:p>
        </w:tc>
        <w:tc>
          <w:tcPr>
            <w:tcW w:w="1355" w:type="dxa"/>
          </w:tcPr>
          <w:p w14:paraId="3F964DD9"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Death</w:t>
            </w:r>
          </w:p>
        </w:tc>
      </w:tr>
      <w:tr w:rsidR="00E37AE3" w:rsidRPr="00BF7B47" w14:paraId="01C16598"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Pr>
          <w:p w14:paraId="0BADE777" w14:textId="77777777" w:rsidR="00E37AE3" w:rsidRPr="00A24F26" w:rsidRDefault="00E37AE3" w:rsidP="00F97DD1">
            <w:pPr>
              <w:jc w:val="center"/>
              <w:rPr>
                <w:b w:val="0"/>
                <w:bCs w:val="0"/>
              </w:rPr>
            </w:pPr>
            <w:r>
              <w:t>Completely or not completely independent (Ci)</w:t>
            </w:r>
          </w:p>
        </w:tc>
        <w:tc>
          <w:tcPr>
            <w:tcW w:w="1674" w:type="dxa"/>
          </w:tcPr>
          <w:p w14:paraId="29956E17" w14:textId="77777777" w:rsidR="00E37AE3" w:rsidRPr="00397615"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A805A9">
              <w:rPr>
                <w:lang w:val="da-DK"/>
              </w:rPr>
              <w:t>(1 - v_p_Dage[i]) * (1 - (p_</w:t>
            </w:r>
            <w:r>
              <w:rPr>
                <w:lang w:val="da-DK"/>
              </w:rPr>
              <w:t>C</w:t>
            </w:r>
            <w:r w:rsidRPr="00A805A9">
              <w:rPr>
                <w:lang w:val="da-DK"/>
              </w:rPr>
              <w:t xml:space="preserve">iMd + </w:t>
            </w:r>
            <w:r>
              <w:rPr>
                <w:lang w:val="da-DK"/>
              </w:rPr>
              <w:t>p_Ci</w:t>
            </w:r>
            <w:r w:rsidRPr="00A805A9">
              <w:rPr>
                <w:lang w:val="da-DK"/>
              </w:rPr>
              <w:t xml:space="preserve">Vd + </w:t>
            </w:r>
            <w:r>
              <w:rPr>
                <w:lang w:val="da-DK"/>
              </w:rPr>
              <w:t>p_Ci</w:t>
            </w:r>
            <w:r w:rsidRPr="00A805A9">
              <w:rPr>
                <w:lang w:val="da-DK"/>
              </w:rPr>
              <w:t xml:space="preserve">Td + </w:t>
            </w:r>
            <w:r>
              <w:rPr>
                <w:lang w:val="da-DK"/>
              </w:rPr>
              <w:t>p_Ci</w:t>
            </w:r>
            <w:r w:rsidRPr="00A805A9">
              <w:rPr>
                <w:lang w:val="da-DK"/>
              </w:rPr>
              <w:t>D) * rr_trt_mod_p)</w:t>
            </w:r>
          </w:p>
        </w:tc>
        <w:tc>
          <w:tcPr>
            <w:tcW w:w="1446" w:type="dxa"/>
          </w:tcPr>
          <w:p w14:paraId="64AD2220" w14:textId="77777777" w:rsidR="00E37AE3" w:rsidRPr="00A101AD" w:rsidRDefault="00E37AE3" w:rsidP="00F97DD1">
            <w:pPr>
              <w:jc w:val="center"/>
              <w:cnfStyle w:val="000000100000" w:firstRow="0" w:lastRow="0" w:firstColumn="0" w:lastColumn="0" w:oddVBand="0" w:evenVBand="0" w:oddHBand="1" w:evenHBand="0" w:firstRowFirstColumn="0" w:firstRowLastColumn="0" w:lastRowFirstColumn="0" w:lastRowLastColumn="0"/>
              <w:rPr>
                <w:b/>
                <w:bCs/>
                <w:lang w:val="da-DK"/>
              </w:rPr>
            </w:pPr>
            <w:r w:rsidRPr="00A805A9">
              <w:rPr>
                <w:lang w:val="da-DK"/>
              </w:rPr>
              <w:t xml:space="preserve">(1 - v_p_Dage[i]) * </w:t>
            </w:r>
            <w:r>
              <w:rPr>
                <w:lang w:val="da-DK"/>
              </w:rPr>
              <w:t>p_Ci</w:t>
            </w:r>
            <w:r w:rsidRPr="00A805A9">
              <w:rPr>
                <w:lang w:val="da-DK"/>
              </w:rPr>
              <w:t>Md * rr_trt_mod_p</w:t>
            </w:r>
          </w:p>
        </w:tc>
        <w:tc>
          <w:tcPr>
            <w:tcW w:w="1446" w:type="dxa"/>
          </w:tcPr>
          <w:p w14:paraId="61030130" w14:textId="77777777" w:rsidR="00E37AE3" w:rsidRPr="009C2587"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A805A9">
              <w:rPr>
                <w:lang w:val="da-DK"/>
              </w:rPr>
              <w:t xml:space="preserve">(1 - v_p_Dage[i]) * </w:t>
            </w:r>
            <w:r>
              <w:rPr>
                <w:lang w:val="da-DK"/>
              </w:rPr>
              <w:t>p_Ci</w:t>
            </w:r>
            <w:r w:rsidRPr="00A805A9">
              <w:rPr>
                <w:lang w:val="da-DK"/>
              </w:rPr>
              <w:t>Vd * rr_trt_mod_p</w:t>
            </w:r>
          </w:p>
        </w:tc>
        <w:tc>
          <w:tcPr>
            <w:tcW w:w="1446" w:type="dxa"/>
          </w:tcPr>
          <w:p w14:paraId="4B5166ED" w14:textId="77777777" w:rsidR="00E37AE3" w:rsidRPr="00997EAA"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ED3B41">
              <w:rPr>
                <w:lang w:val="da-DK"/>
              </w:rPr>
              <w:t xml:space="preserve">(1 - v_p_Dage[i]) * </w:t>
            </w:r>
            <w:r>
              <w:rPr>
                <w:lang w:val="da-DK"/>
              </w:rPr>
              <w:t>p_Ci</w:t>
            </w:r>
            <w:r w:rsidRPr="00ED3B41">
              <w:rPr>
                <w:lang w:val="da-DK"/>
              </w:rPr>
              <w:t>D * rr_trt_mod_p + v_p_Dage[i]</w:t>
            </w:r>
          </w:p>
        </w:tc>
        <w:tc>
          <w:tcPr>
            <w:tcW w:w="1355" w:type="dxa"/>
          </w:tcPr>
          <w:p w14:paraId="0CE67FCC" w14:textId="77777777" w:rsidR="00E37AE3" w:rsidRPr="00397615"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ED3B41">
              <w:rPr>
                <w:lang w:val="da-DK"/>
              </w:rPr>
              <w:t xml:space="preserve">(1 - v_p_Dage[i]) * </w:t>
            </w:r>
            <w:r>
              <w:rPr>
                <w:lang w:val="da-DK"/>
              </w:rPr>
              <w:t>p_Ci</w:t>
            </w:r>
            <w:r w:rsidRPr="00ED3B41">
              <w:rPr>
                <w:lang w:val="da-DK"/>
              </w:rPr>
              <w:t>D * rr_trt_mod_p + v_p_Dage[i]</w:t>
            </w:r>
          </w:p>
        </w:tc>
      </w:tr>
      <w:tr w:rsidR="00E37AE3" w:rsidRPr="00BF7B47" w14:paraId="37834D12" w14:textId="77777777" w:rsidTr="00F97DD1">
        <w:tc>
          <w:tcPr>
            <w:cnfStyle w:val="001000000000" w:firstRow="0" w:lastRow="0" w:firstColumn="1" w:lastColumn="0" w:oddVBand="0" w:evenVBand="0" w:oddHBand="0" w:evenHBand="0" w:firstRowFirstColumn="0" w:firstRowLastColumn="0" w:lastRowFirstColumn="0" w:lastRowLastColumn="0"/>
            <w:tcW w:w="1649" w:type="dxa"/>
          </w:tcPr>
          <w:p w14:paraId="73631956" w14:textId="77777777" w:rsidR="00E37AE3" w:rsidRPr="00A24F26" w:rsidRDefault="00E37AE3" w:rsidP="00F97DD1">
            <w:pPr>
              <w:jc w:val="center"/>
              <w:rPr>
                <w:b w:val="0"/>
                <w:bCs w:val="0"/>
              </w:rPr>
            </w:pPr>
            <w:r>
              <w:t>More dependent (Md)</w:t>
            </w:r>
          </w:p>
        </w:tc>
        <w:tc>
          <w:tcPr>
            <w:tcW w:w="1674" w:type="dxa"/>
          </w:tcPr>
          <w:p w14:paraId="3BCFDD06"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46" w:type="dxa"/>
          </w:tcPr>
          <w:p w14:paraId="305F056C" w14:textId="77777777" w:rsidR="00E37AE3" w:rsidRPr="00E676D7"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D473E0">
              <w:rPr>
                <w:lang w:val="da-DK"/>
              </w:rPr>
              <w:t>(1 - v_p_Dage[i]) * (1 - (p_MdVd + p_MdTd + p_MdD) * rr_trt_mod_p)</w:t>
            </w:r>
          </w:p>
        </w:tc>
        <w:tc>
          <w:tcPr>
            <w:tcW w:w="1446" w:type="dxa"/>
          </w:tcPr>
          <w:p w14:paraId="485FDCB2" w14:textId="77777777" w:rsidR="00E37AE3" w:rsidRPr="009C4F49"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D473E0">
              <w:rPr>
                <w:lang w:val="da-DK"/>
              </w:rPr>
              <w:t>(1 - v_p_Dage[i]) * p_MdVd * rr_trt_mod_p</w:t>
            </w:r>
          </w:p>
        </w:tc>
        <w:tc>
          <w:tcPr>
            <w:tcW w:w="1446" w:type="dxa"/>
          </w:tcPr>
          <w:p w14:paraId="20A2780D" w14:textId="77777777" w:rsidR="00E37AE3" w:rsidRPr="001461FB"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D473E0">
              <w:rPr>
                <w:lang w:val="da-DK"/>
              </w:rPr>
              <w:t>(1 - v_p_Dage[i]) * p_MdTd * rr_trt_mod_p</w:t>
            </w:r>
          </w:p>
        </w:tc>
        <w:tc>
          <w:tcPr>
            <w:tcW w:w="1355" w:type="dxa"/>
          </w:tcPr>
          <w:p w14:paraId="13E446F8" w14:textId="77777777" w:rsidR="00E37AE3" w:rsidRPr="009C4F49"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D473E0">
              <w:rPr>
                <w:lang w:val="da-DK"/>
              </w:rPr>
              <w:t>(1 - v_p_Dage[i]) * p_MdD * rr_trt_mod_p + v_p_Dage[i]</w:t>
            </w:r>
          </w:p>
        </w:tc>
      </w:tr>
      <w:tr w:rsidR="00E37AE3" w:rsidRPr="00BF7B47" w14:paraId="7A646F33"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Pr>
          <w:p w14:paraId="43306F20" w14:textId="77777777" w:rsidR="00E37AE3" w:rsidRDefault="00E37AE3" w:rsidP="00F97DD1">
            <w:pPr>
              <w:jc w:val="center"/>
              <w:rPr>
                <w:b w:val="0"/>
                <w:bCs w:val="0"/>
              </w:rPr>
            </w:pPr>
            <w:r>
              <w:t>Very dependent</w:t>
            </w:r>
          </w:p>
          <w:p w14:paraId="3423F252" w14:textId="77777777" w:rsidR="00E37AE3" w:rsidRPr="00A24F26" w:rsidRDefault="00E37AE3" w:rsidP="00F97DD1">
            <w:pPr>
              <w:jc w:val="center"/>
              <w:rPr>
                <w:b w:val="0"/>
                <w:bCs w:val="0"/>
              </w:rPr>
            </w:pPr>
            <w:r>
              <w:t>(Vd)</w:t>
            </w:r>
          </w:p>
        </w:tc>
        <w:tc>
          <w:tcPr>
            <w:tcW w:w="1674" w:type="dxa"/>
          </w:tcPr>
          <w:p w14:paraId="62140981"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6" w:type="dxa"/>
          </w:tcPr>
          <w:p w14:paraId="35BD9246"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6" w:type="dxa"/>
          </w:tcPr>
          <w:p w14:paraId="44A15D4C"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131E38">
              <w:rPr>
                <w:lang w:val="da-DK"/>
              </w:rPr>
              <w:t>(1 - v_p_Dage[i]) * (1 - (p_VdTd + p_VdD) * rr_trt_mod_p)</w:t>
            </w:r>
          </w:p>
        </w:tc>
        <w:tc>
          <w:tcPr>
            <w:tcW w:w="1446" w:type="dxa"/>
          </w:tcPr>
          <w:p w14:paraId="7D850C97"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DB65B0">
              <w:rPr>
                <w:lang w:val="da-DK"/>
              </w:rPr>
              <w:t>(1 - v_p_Dage[i]) * p_VdTd * rr_trt_mod_p</w:t>
            </w:r>
          </w:p>
        </w:tc>
        <w:tc>
          <w:tcPr>
            <w:tcW w:w="1355" w:type="dxa"/>
          </w:tcPr>
          <w:p w14:paraId="7440F0D7" w14:textId="77777777" w:rsidR="00E37AE3" w:rsidRPr="00F71124"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8E6322">
              <w:rPr>
                <w:lang w:val="da-DK"/>
              </w:rPr>
              <w:t>(1 - v_p_Dage[i]) * p_VdD * rr_trt_mod_p + v_p_Dage[i]</w:t>
            </w:r>
          </w:p>
        </w:tc>
      </w:tr>
      <w:tr w:rsidR="00E37AE3" w:rsidRPr="00BF7B47" w14:paraId="4F27F006" w14:textId="77777777" w:rsidTr="00F97DD1">
        <w:tc>
          <w:tcPr>
            <w:cnfStyle w:val="001000000000" w:firstRow="0" w:lastRow="0" w:firstColumn="1" w:lastColumn="0" w:oddVBand="0" w:evenVBand="0" w:oddHBand="0" w:evenHBand="0" w:firstRowFirstColumn="0" w:firstRowLastColumn="0" w:lastRowFirstColumn="0" w:lastRowLastColumn="0"/>
            <w:tcW w:w="1649" w:type="dxa"/>
          </w:tcPr>
          <w:p w14:paraId="7A0AE48B" w14:textId="77777777" w:rsidR="00E37AE3" w:rsidRPr="00A24F26" w:rsidRDefault="00E37AE3" w:rsidP="00F97DD1">
            <w:pPr>
              <w:jc w:val="center"/>
              <w:rPr>
                <w:b w:val="0"/>
                <w:bCs w:val="0"/>
              </w:rPr>
            </w:pPr>
            <w:r>
              <w:t>Totally dependent (Td)</w:t>
            </w:r>
          </w:p>
        </w:tc>
        <w:tc>
          <w:tcPr>
            <w:tcW w:w="1674" w:type="dxa"/>
          </w:tcPr>
          <w:p w14:paraId="0EEEB3CB"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46" w:type="dxa"/>
          </w:tcPr>
          <w:p w14:paraId="767419A2"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46" w:type="dxa"/>
          </w:tcPr>
          <w:p w14:paraId="5F08401B" w14:textId="77777777" w:rsidR="00E37AE3" w:rsidRPr="00E73068"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1446" w:type="dxa"/>
          </w:tcPr>
          <w:p w14:paraId="5A902725" w14:textId="77777777" w:rsidR="00E37AE3" w:rsidRPr="00447418"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3259C5">
              <w:rPr>
                <w:lang w:val="da-DK"/>
              </w:rPr>
              <w:t>(1 - v_p_Dage[i]) * (1 - p_TdD)</w:t>
            </w:r>
            <w:r w:rsidRPr="008A1388">
              <w:rPr>
                <w:lang w:val="da-DK"/>
              </w:rPr>
              <w:t>)</w:t>
            </w:r>
          </w:p>
        </w:tc>
        <w:tc>
          <w:tcPr>
            <w:tcW w:w="1355" w:type="dxa"/>
          </w:tcPr>
          <w:p w14:paraId="673AA063" w14:textId="77777777" w:rsidR="00E37AE3" w:rsidRPr="005B54B5"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sidRPr="003259C5">
              <w:rPr>
                <w:lang w:val="da-DK"/>
              </w:rPr>
              <w:t>(1 - v_p_Dage[i]) * p_TdD + v_p_Dage[i]</w:t>
            </w:r>
          </w:p>
        </w:tc>
      </w:tr>
      <w:tr w:rsidR="00E37AE3" w14:paraId="6D5E923F"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9" w:type="dxa"/>
          </w:tcPr>
          <w:p w14:paraId="4A2FEBE6" w14:textId="77777777" w:rsidR="00E37AE3" w:rsidRDefault="00E37AE3" w:rsidP="00F97DD1">
            <w:pPr>
              <w:jc w:val="center"/>
              <w:rPr>
                <w:b w:val="0"/>
                <w:bCs w:val="0"/>
              </w:rPr>
            </w:pPr>
            <w:r>
              <w:t>Death</w:t>
            </w:r>
          </w:p>
          <w:p w14:paraId="2B79A89A" w14:textId="77777777" w:rsidR="00E37AE3" w:rsidRPr="00A24F26" w:rsidRDefault="00E37AE3" w:rsidP="00F97DD1">
            <w:pPr>
              <w:jc w:val="center"/>
              <w:rPr>
                <w:b w:val="0"/>
                <w:bCs w:val="0"/>
              </w:rPr>
            </w:pPr>
            <w:r>
              <w:t>(D)</w:t>
            </w:r>
          </w:p>
        </w:tc>
        <w:tc>
          <w:tcPr>
            <w:tcW w:w="1674" w:type="dxa"/>
          </w:tcPr>
          <w:p w14:paraId="7545F1CF"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6" w:type="dxa"/>
          </w:tcPr>
          <w:p w14:paraId="175A988C"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6" w:type="dxa"/>
          </w:tcPr>
          <w:p w14:paraId="099B0090"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446" w:type="dxa"/>
          </w:tcPr>
          <w:p w14:paraId="1A7155A7"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N/A</w:t>
            </w:r>
          </w:p>
        </w:tc>
        <w:tc>
          <w:tcPr>
            <w:tcW w:w="1355" w:type="dxa"/>
          </w:tcPr>
          <w:p w14:paraId="08EFAA22" w14:textId="77777777" w:rsidR="00E37AE3" w:rsidRPr="00E73068" w:rsidRDefault="00E37AE3" w:rsidP="00F97DD1">
            <w:pPr>
              <w:jc w:val="center"/>
              <w:cnfStyle w:val="000000100000" w:firstRow="0" w:lastRow="0" w:firstColumn="0" w:lastColumn="0" w:oddVBand="0" w:evenVBand="0" w:oddHBand="1" w:evenHBand="0" w:firstRowFirstColumn="0" w:firstRowLastColumn="0" w:lastRowFirstColumn="0" w:lastRowLastColumn="0"/>
            </w:pPr>
            <w:r>
              <w:t>p_DD = 1</w:t>
            </w:r>
          </w:p>
        </w:tc>
      </w:tr>
    </w:tbl>
    <w:p w14:paraId="601D680E" w14:textId="77777777" w:rsidR="00E37AE3" w:rsidRDefault="00E37AE3" w:rsidP="00E37AE3">
      <w:pPr>
        <w:rPr>
          <w:b/>
          <w:bCs/>
        </w:rPr>
      </w:pPr>
    </w:p>
    <w:p w14:paraId="632DD3F3" w14:textId="0EE1CC0A" w:rsidR="00E37AE3" w:rsidRPr="005638A5" w:rsidRDefault="00E37AE3" w:rsidP="00E37AE3">
      <w:r w:rsidRPr="005638A5">
        <w:t>Th</w:t>
      </w:r>
      <w:r>
        <w:t>e</w:t>
      </w:r>
      <w:r w:rsidRPr="005638A5">
        <w:t xml:space="preserve"> </w:t>
      </w:r>
      <w:r>
        <w:t>approach</w:t>
      </w:r>
      <w:r w:rsidRPr="005638A5">
        <w:t xml:space="preserve"> </w:t>
      </w:r>
      <w:r>
        <w:t>of a treatment modifier</w:t>
      </w:r>
      <w:r w:rsidRPr="005638A5">
        <w:t xml:space="preserve"> </w:t>
      </w:r>
      <w:r>
        <w:t xml:space="preserve">was inspired by a cost-effectiveness analysis in human immunodeficiency virus (HIV) by Chancellor and colleagues, which is further highlighted in the book Decision Modelling for Health Economic Evaluation, wherein transition probabilities are adjusted by a relative risk reduction from a meta-analysis for combination therapy as compared to monotherapy </w:t>
      </w:r>
      <w:r>
        <w:fldChar w:fldCharType="begin"/>
      </w:r>
      <w:r>
        <w:instrText xml:space="preserve"> ADDIN EN.CITE &lt;EndNote&gt;&lt;Cite&gt;&lt;Author&gt;Chancellor&lt;/Author&gt;&lt;Year&gt;1997&lt;/Year&gt;&lt;RecNum&gt;597&lt;/RecNum&gt;&lt;DisplayText&gt;[58, 62]&lt;/DisplayText&gt;&lt;record&gt;&lt;rec-number&gt;597&lt;/rec-number&gt;&lt;foreign-keys&gt;&lt;key app="EN" db-id="ta2fwzvpqv55pjez9sqv05z629ps9e59v2f2" timestamp="1726661409"&gt;597&lt;/key&gt;&lt;/foreign-keys&gt;&lt;ref-type name="Journal Article"&gt;17&lt;/ref-type&gt;&lt;contributors&gt;&lt;authors&gt;&lt;author&gt;Chancellor, Jeremy V.&lt;/author&gt;&lt;author&gt;Hill, Andrew M.&lt;/author&gt;&lt;author&gt;Sabin, Caroline A.&lt;/author&gt;&lt;author&gt;Simpson, Kit N.&lt;/author&gt;&lt;author&gt;Youle, Mike&lt;/author&gt;&lt;/authors&gt;&lt;/contributors&gt;&lt;titles&gt;&lt;title&gt;Modelling the Cost Effectiveness of Lamivudine/Zidovudine Combination Therapy in HIV Infection&lt;/title&gt;&lt;secondary-title&gt;PharmacoEconomics&lt;/secondary-title&gt;&lt;/titles&gt;&lt;periodical&gt;&lt;full-title&gt;Pharmacoeconomics&lt;/full-title&gt;&lt;abbr-1&gt;Pharmacoeconomics&lt;/abbr-1&gt;&lt;/periodical&gt;&lt;pages&gt;54-66&lt;/pages&gt;&lt;volume&gt;12&lt;/volume&gt;&lt;number&gt;1&lt;/number&gt;&lt;dates&gt;&lt;year&gt;1997&lt;/year&gt;&lt;pub-dates&gt;&lt;date&gt;1997/07/01&lt;/date&gt;&lt;/pub-dates&gt;&lt;/dates&gt;&lt;isbn&gt;1179-2027&lt;/isbn&gt;&lt;urls&gt;&lt;related-urls&gt;&lt;url&gt;https://doi.org/10.2165/00019053-199712010-00006&lt;/url&gt;&lt;/related-urls&gt;&lt;/urls&gt;&lt;electronic-resource-num&gt;10.2165/00019053-199712010-00006&lt;/electronic-resource-num&gt;&lt;/record&gt;&lt;/Cite&gt;&lt;Cite&gt;&lt;Author&gt;Briggs&lt;/Author&gt;&lt;Year&gt;2006&lt;/Year&gt;&lt;RecNum&gt;190&lt;/RecNum&gt;&lt;record&gt;&lt;rec-number&gt;190&lt;/rec-number&gt;&lt;foreign-keys&gt;&lt;key app="EN" db-id="ta2fwzvpqv55pjez9sqv05z629ps9e59v2f2" timestamp="1714465719"&gt;190&lt;/key&gt;&lt;/foreign-keys&gt;&lt;ref-type name="Book"&gt;6&lt;/ref-type&gt;&lt;contributors&gt;&lt;authors&gt;&lt;author&gt;Briggs, Andrew&lt;/author&gt;&lt;author&gt;Sculpher, Mark&lt;/author&gt;&lt;author&gt;Claxton, Karl&lt;/author&gt;&lt;/authors&gt;&lt;/contributors&gt;&lt;titles&gt;&lt;title&gt;Decision Modelling for Health Economic Evaluation&lt;/title&gt;&lt;/titles&gt;&lt;dates&gt;&lt;year&gt;2006&lt;/year&gt;&lt;/dates&gt;&lt;publisher&gt;Oxford University Press&lt;/publisher&gt;&lt;urls&gt;&lt;related-urls&gt;&lt;url&gt;https://EconPapers.repec.org/RePEc:oxp:obooks:9780198526629&lt;/url&gt;&lt;/related-urls&gt;&lt;/urls&gt;&lt;/record&gt;&lt;/Cite&gt;&lt;/EndNote&gt;</w:instrText>
      </w:r>
      <w:r>
        <w:fldChar w:fldCharType="separate"/>
      </w:r>
      <w:r>
        <w:rPr>
          <w:noProof/>
        </w:rPr>
        <w:t>[58, 62]</w:t>
      </w:r>
      <w:r>
        <w:fldChar w:fldCharType="end"/>
      </w:r>
      <w:r>
        <w:t xml:space="preserve">. </w:t>
      </w:r>
    </w:p>
    <w:p w14:paraId="7028FC92" w14:textId="77777777" w:rsidR="00E37AE3" w:rsidRDefault="00E37AE3" w:rsidP="00E37AE3">
      <w:pPr>
        <w:pStyle w:val="Heading3"/>
      </w:pPr>
      <w:bookmarkStart w:id="23" w:name="_Toc206442300"/>
      <w:r>
        <w:t>Cost data</w:t>
      </w:r>
      <w:bookmarkEnd w:id="23"/>
    </w:p>
    <w:p w14:paraId="6F6E716F" w14:textId="77777777" w:rsidR="00E37AE3" w:rsidRPr="00D67ED4" w:rsidRDefault="00E37AE3" w:rsidP="00E37AE3"/>
    <w:tbl>
      <w:tblPr>
        <w:tblStyle w:val="TableGrid"/>
        <w:tblW w:w="0" w:type="auto"/>
        <w:tblLook w:val="04A0" w:firstRow="1" w:lastRow="0" w:firstColumn="1" w:lastColumn="0" w:noHBand="0" w:noVBand="1"/>
      </w:tblPr>
      <w:tblGrid>
        <w:gridCol w:w="9016"/>
      </w:tblGrid>
      <w:tr w:rsidR="00E37AE3" w14:paraId="6B86D3A0" w14:textId="77777777" w:rsidTr="00F97DD1">
        <w:tc>
          <w:tcPr>
            <w:tcW w:w="9016" w:type="dxa"/>
          </w:tcPr>
          <w:p w14:paraId="7B02AE06" w14:textId="77777777" w:rsidR="00E37AE3" w:rsidRDefault="00E37AE3" w:rsidP="00F97DD1">
            <w:pPr>
              <w:rPr>
                <w:b/>
                <w:bCs/>
                <w:i/>
                <w:iCs/>
                <w:lang w:val="en-US"/>
              </w:rPr>
            </w:pPr>
            <w:r w:rsidRPr="002A0288">
              <w:rPr>
                <w:b/>
                <w:bCs/>
                <w:i/>
                <w:iCs/>
                <w:lang w:val="en-US"/>
              </w:rPr>
              <w:t>Background</w:t>
            </w:r>
            <w:r>
              <w:rPr>
                <w:b/>
                <w:bCs/>
                <w:i/>
                <w:iCs/>
                <w:lang w:val="en-US"/>
              </w:rPr>
              <w:t xml:space="preserve"> information on cost data:</w:t>
            </w:r>
          </w:p>
          <w:p w14:paraId="30DB2261" w14:textId="77777777" w:rsidR="00E37AE3" w:rsidRPr="002A0288" w:rsidRDefault="00E37AE3" w:rsidP="00F97DD1">
            <w:pPr>
              <w:rPr>
                <w:b/>
                <w:bCs/>
                <w:i/>
                <w:iCs/>
                <w:lang w:val="en-US"/>
              </w:rPr>
            </w:pPr>
          </w:p>
          <w:p w14:paraId="61C2A300" w14:textId="20A6B2DC" w:rsidR="00E37AE3" w:rsidRDefault="00E37AE3" w:rsidP="00F97DD1">
            <w:pPr>
              <w:rPr>
                <w:i/>
                <w:iCs/>
              </w:rPr>
            </w:pPr>
            <w:r>
              <w:rPr>
                <w:i/>
                <w:iCs/>
                <w:lang w:val="en-US"/>
              </w:rPr>
              <w:t>Cost data is limited. A</w:t>
            </w:r>
            <w:r w:rsidRPr="000F3C6D">
              <w:rPr>
                <w:i/>
                <w:iCs/>
                <w:lang w:val="en-US"/>
              </w:rPr>
              <w:t xml:space="preserve">t their time of publication, </w:t>
            </w:r>
            <w:r w:rsidRPr="000F3C6D">
              <w:rPr>
                <w:i/>
                <w:iCs/>
              </w:rPr>
              <w:fldChar w:fldCharType="begin"/>
            </w:r>
            <w:r>
              <w:rPr>
                <w:i/>
                <w:iCs/>
              </w:rPr>
              <w:instrText xml:space="preserve"> ADDIN EN.CITE &lt;EndNote&gt;&lt;Cite AuthorYear="1"&gt;&lt;Author&gt;Winter&lt;/Author&gt;&lt;Year&gt;2011&lt;/Year&gt;&lt;RecNum&gt;186&lt;/RecNum&gt;&lt;DisplayText&gt;Winter, Stamelou [53]&lt;/DisplayText&gt;&lt;record&gt;&lt;rec-number&gt;186&lt;/rec-number&gt;&lt;foreign-keys&gt;&lt;key app="EN" db-id="ta2fwzvpqv55pjez9sqv05z629ps9e59v2f2" timestamp="1714465719"&gt;186&lt;/key&gt;&lt;/foreign-keys&gt;&lt;ref-type name="Journal Article"&gt;17&lt;/ref-type&gt;&lt;contributors&gt;&lt;authors&gt;&lt;author&gt;Winter, Y.&lt;/author&gt;&lt;author&gt;Stamelou, M.&lt;/author&gt;&lt;author&gt;Cabanel, N.&lt;/author&gt;&lt;author&gt;Sixel-Döring, F.&lt;/author&gt;&lt;author&gt;Eggert, K.&lt;/author&gt;&lt;author&gt;Höglinger, G. U.&lt;/author&gt;&lt;author&gt;Herting, B.&lt;/author&gt;&lt;author&gt;Klockgether, T.&lt;/author&gt;&lt;author&gt;Reichmann, H.&lt;/author&gt;&lt;author&gt;Oertel, W. H.&lt;/author&gt;&lt;author&gt;Dodel, R.&lt;/author&gt;&lt;author&gt;Spottke, A. E.&lt;/author&gt;&lt;/authors&gt;&lt;/contributors&gt;&lt;auth-address&gt;Department of Neurology, Philipps-University Marburg, Baldingerstrasse, 35043, Marburg, Germany.&lt;/auth-address&gt;&lt;titles&gt;&lt;title&gt;Cost-of-illness in multiple system atrophy and progressive supranuclear palsy&lt;/title&gt;&lt;secondary-title&gt;J Neurol&lt;/secondary-title&gt;&lt;/titles&gt;&lt;periodical&gt;&lt;full-title&gt;J Neurol&lt;/full-title&gt;&lt;/periodical&gt;&lt;pages&gt;1827-34&lt;/pages&gt;&lt;volume&gt;258&lt;/volume&gt;&lt;number&gt;10&lt;/number&gt;&lt;edition&gt;2011/04/12&lt;/edition&gt;&lt;keywords&gt;&lt;keyword&gt;Aged&lt;/keyword&gt;&lt;keyword&gt;*Cost of Illness&lt;/keyword&gt;&lt;keyword&gt;Female&lt;/keyword&gt;&lt;keyword&gt;Germany&lt;/keyword&gt;&lt;keyword&gt;Humans&lt;/keyword&gt;&lt;keyword&gt;Male&lt;/keyword&gt;&lt;keyword&gt;Middle Aged&lt;/keyword&gt;&lt;keyword&gt;Multiple System Atrophy/*economics&lt;/keyword&gt;&lt;keyword&gt;Supranuclear Palsy, Progressive/*economics&lt;/keyword&gt;&lt;/keywords&gt;&lt;dates&gt;&lt;year&gt;2011&lt;/year&gt;&lt;pub-dates&gt;&lt;date&gt;Oct&lt;/date&gt;&lt;/pub-dates&gt;&lt;/dates&gt;&lt;isbn&gt;0340-5354&lt;/isbn&gt;&lt;accession-num&gt;21479850&lt;/accession-num&gt;&lt;urls&gt;&lt;/urls&gt;&lt;electronic-resource-num&gt;10.1007/s00415-011-6028-7&lt;/electronic-resource-num&gt;&lt;remote-database-provider&gt;NLM&lt;/remote-database-provider&gt;&lt;language&gt;eng&lt;/language&gt;&lt;/record&gt;&lt;/Cite&gt;&lt;/EndNote&gt;</w:instrText>
            </w:r>
            <w:r w:rsidRPr="000F3C6D">
              <w:rPr>
                <w:i/>
                <w:iCs/>
              </w:rPr>
              <w:fldChar w:fldCharType="separate"/>
            </w:r>
            <w:r>
              <w:rPr>
                <w:i/>
                <w:iCs/>
                <w:noProof/>
              </w:rPr>
              <w:t>Winter, Stamelou [53]</w:t>
            </w:r>
            <w:r w:rsidRPr="000F3C6D">
              <w:rPr>
                <w:i/>
                <w:iCs/>
              </w:rPr>
              <w:fldChar w:fldCharType="end"/>
            </w:r>
            <w:r w:rsidRPr="000F3C6D">
              <w:rPr>
                <w:i/>
                <w:iCs/>
              </w:rPr>
              <w:t xml:space="preserve"> and </w:t>
            </w:r>
            <w:r w:rsidRPr="000F3C6D">
              <w:rPr>
                <w:i/>
                <w:iCs/>
              </w:rPr>
              <w:fldChar w:fldCharType="begin">
                <w:fldData xml:space="preserve">PEVuZE5vdGU+PENpdGUgQXV0aG9yWWVhcj0iMSI+PEF1dGhvcj5NY0Nyb25lPC9BdXRob3I+PFll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</w:fldData>
              </w:fldChar>
            </w:r>
            <w:r>
              <w:rPr>
                <w:i/>
                <w:iCs/>
              </w:rPr>
              <w:instrText xml:space="preserve"> ADDIN EN.CITE </w:instrText>
            </w:r>
            <w:r>
              <w:rPr>
                <w:i/>
                <w:iCs/>
              </w:rPr>
              <w:fldChar w:fldCharType="begin">
                <w:fldData xml:space="preserve">PEVuZE5vdGU+PENpdGUgQXV0aG9yWWVhcj0iMSI+PEF1dGhvcj5NY0Nyb25lPC9BdXRob3I+PFll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</w:fldData>
              </w:fldChar>
            </w:r>
            <w:r>
              <w:rPr>
                <w:i/>
                <w:iCs/>
              </w:rPr>
              <w:instrText xml:space="preserve"> ADDIN EN.CITE.DATA </w:instrText>
            </w:r>
            <w:r>
              <w:rPr>
                <w:i/>
                <w:iCs/>
              </w:rPr>
            </w:r>
            <w:r>
              <w:rPr>
                <w:i/>
                <w:iCs/>
              </w:rPr>
              <w:fldChar w:fldCharType="end"/>
            </w:r>
            <w:r w:rsidRPr="000F3C6D">
              <w:rPr>
                <w:i/>
                <w:iCs/>
              </w:rPr>
            </w:r>
            <w:r w:rsidRPr="000F3C6D">
              <w:rPr>
                <w:i/>
                <w:iCs/>
              </w:rPr>
              <w:fldChar w:fldCharType="separate"/>
            </w:r>
            <w:r>
              <w:rPr>
                <w:i/>
                <w:iCs/>
                <w:noProof/>
              </w:rPr>
              <w:t>McCrone, Payan [55]</w:t>
            </w:r>
            <w:r w:rsidRPr="000F3C6D">
              <w:rPr>
                <w:i/>
                <w:iCs/>
              </w:rPr>
              <w:fldChar w:fldCharType="end"/>
            </w:r>
            <w:r w:rsidRPr="000F3C6D">
              <w:rPr>
                <w:i/>
                <w:iCs/>
              </w:rPr>
              <w:t xml:space="preserve"> both reported that no previous studies existed. Winter and colleagues investigated German patients and are the only ones to stratify costs by UMSARS IV, a global disability scale </w:t>
            </w:r>
            <w:r w:rsidRPr="000F3C6D">
              <w:rPr>
                <w:i/>
                <w:iCs/>
              </w:rPr>
              <w:fldChar w:fldCharType="begin">
                <w:fldData xml:space="preserve">PEVuZE5vdGU+PENpdGU+PEF1dGhvcj5XZW5uaW5nPC9BdXRob3I+PFllYXI+MjAwNDwvWWVhcj48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</w:fldData>
              </w:fldChar>
            </w:r>
            <w:r>
              <w:rPr>
                <w:i/>
                <w:iCs/>
              </w:rPr>
              <w:instrText xml:space="preserve"> ADDIN EN.CITE </w:instrText>
            </w:r>
            <w:r>
              <w:rPr>
                <w:i/>
                <w:iCs/>
              </w:rPr>
              <w:fldChar w:fldCharType="begin">
                <w:fldData xml:space="preserve">PEVuZE5vdGU+PENpdGU+PEF1dGhvcj5XZW5uaW5nPC9BdXRob3I+PFllYXI+MjAwNDwvWWVhcj48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</w:fldData>
              </w:fldChar>
            </w:r>
            <w:r>
              <w:rPr>
                <w:i/>
                <w:iCs/>
              </w:rPr>
              <w:instrText xml:space="preserve"> ADDIN EN.CITE.DATA </w:instrText>
            </w:r>
            <w:r>
              <w:rPr>
                <w:i/>
                <w:iCs/>
              </w:rPr>
            </w:r>
            <w:r>
              <w:rPr>
                <w:i/>
                <w:iCs/>
              </w:rPr>
              <w:fldChar w:fldCharType="end"/>
            </w:r>
            <w:r w:rsidRPr="000F3C6D">
              <w:rPr>
                <w:i/>
                <w:iCs/>
              </w:rPr>
            </w:r>
            <w:r w:rsidRPr="000F3C6D">
              <w:rPr>
                <w:i/>
                <w:iCs/>
              </w:rPr>
              <w:fldChar w:fldCharType="separate"/>
            </w:r>
            <w:r>
              <w:rPr>
                <w:i/>
                <w:iCs/>
                <w:noProof/>
              </w:rPr>
              <w:t>[49]</w:t>
            </w:r>
            <w:r w:rsidRPr="000F3C6D">
              <w:rPr>
                <w:i/>
                <w:iCs/>
              </w:rPr>
              <w:fldChar w:fldCharType="end"/>
            </w:r>
            <w:r w:rsidRPr="000F3C6D">
              <w:rPr>
                <w:i/>
                <w:iCs/>
              </w:rPr>
              <w:t xml:space="preserve">. Moreover, they showed that significant cost drivers were: age groups in years, marital status, age at disease onset, depression, and UMSARS IV </w:t>
            </w:r>
            <w:r w:rsidRPr="000F3C6D">
              <w:rPr>
                <w:i/>
                <w:iCs/>
              </w:rPr>
              <w:fldChar w:fldCharType="begin"/>
            </w:r>
            <w:r>
              <w:rPr>
                <w:i/>
                <w:iCs/>
              </w:rPr>
              <w:instrText xml:space="preserve"> ADDIN EN.CITE &lt;EndNote&gt;&lt;Cite&gt;&lt;Author&gt;Winter&lt;/Author&gt;&lt;Year&gt;2011&lt;/Year&gt;&lt;RecNum&gt;186&lt;/RecNum&gt;&lt;DisplayText&gt;[53]&lt;/DisplayText&gt;&lt;record&gt;&lt;rec-number&gt;186&lt;/rec-number&gt;&lt;foreign-keys&gt;&lt;key app="EN" db-id="ta2fwzvpqv55pjez9sqv05z629ps9e59v2f2" timestamp="1714465719"&gt;186&lt;/key&gt;&lt;/foreign-keys&gt;&lt;ref-type name="Journal Article"&gt;17&lt;/ref-type&gt;&lt;contributors&gt;&lt;authors&gt;&lt;author&gt;Winter, Y.&lt;/author&gt;&lt;author&gt;Stamelou, M.&lt;/author&gt;&lt;author&gt;Cabanel, N.&lt;/author&gt;&lt;author&gt;Sixel-Döring, F.&lt;/author&gt;&lt;author&gt;Eggert, K.&lt;/author&gt;&lt;author&gt;Höglinger, G. U.&lt;/author&gt;&lt;author&gt;Herting, B.&lt;/author&gt;&lt;author&gt;Klockgether, T.&lt;/author&gt;&lt;author&gt;Reichmann, H.&lt;/author&gt;&lt;author&gt;Oertel, W. H.&lt;/author&gt;&lt;author&gt;Dodel, R.&lt;/author&gt;&lt;author&gt;Spottke, A. E.&lt;/author&gt;&lt;/authors&gt;&lt;/contributors&gt;&lt;auth-address&gt;Department of Neurology, Philipps-University Marburg, Baldingerstrasse, 35043, Marburg, Germany.&lt;/auth-address&gt;&lt;titles&gt;&lt;title&gt;Cost-of-illness in multiple system atrophy and progressive supranuclear palsy&lt;/title&gt;&lt;secondary-title&gt;J Neurol&lt;/secondary-title&gt;&lt;/titles&gt;&lt;periodical&gt;&lt;full-title&gt;J Neurol&lt;/full-title&gt;&lt;/periodical&gt;&lt;pages&gt;1827-34&lt;/pages&gt;&lt;volume&gt;258&lt;/volume&gt;&lt;number&gt;10&lt;/number&gt;&lt;edition&gt;2011/04/12&lt;/edition&gt;&lt;keywords&gt;&lt;keyword&gt;Aged&lt;/keyword&gt;&lt;keyword&gt;*Cost of Illness&lt;/keyword&gt;&lt;keyword&gt;Female&lt;/keyword&gt;&lt;keyword&gt;Germany&lt;/keyword&gt;&lt;keyword&gt;Humans&lt;/keyword&gt;&lt;keyword&gt;Male&lt;/keyword&gt;&lt;keyword&gt;Middle Aged&lt;/keyword&gt;&lt;keyword&gt;Multiple System Atrophy/*economics&lt;/keyword&gt;&lt;keyword&gt;Supranuclear Palsy, Progressive/*economics&lt;/keyword&gt;&lt;/keywords&gt;&lt;dates&gt;&lt;year&gt;2011&lt;/year&gt;&lt;pub-dates&gt;&lt;date&gt;Oct&lt;/date&gt;&lt;/pub-dates&gt;&lt;/dates&gt;&lt;isbn&gt;0340-5354&lt;/isbn&gt;&lt;accession-num&gt;21479850&lt;/accession-num&gt;&lt;urls&gt;&lt;/urls&gt;&lt;electronic-resource-num&gt;10.1007/s00415-011-6028-7&lt;/electronic-resource-num&gt;&lt;remote-database-provider&gt;NLM&lt;/remote-database-provider&gt;&lt;language&gt;eng&lt;/language&gt;&lt;/record&gt;&lt;/Cite&gt;&lt;/EndNote&gt;</w:instrText>
            </w:r>
            <w:r w:rsidRPr="000F3C6D">
              <w:rPr>
                <w:i/>
                <w:iCs/>
              </w:rPr>
              <w:fldChar w:fldCharType="separate"/>
            </w:r>
            <w:r>
              <w:rPr>
                <w:i/>
                <w:iCs/>
                <w:noProof/>
              </w:rPr>
              <w:t>[53]</w:t>
            </w:r>
            <w:r w:rsidRPr="000F3C6D">
              <w:rPr>
                <w:i/>
                <w:iCs/>
              </w:rPr>
              <w:fldChar w:fldCharType="end"/>
            </w:r>
            <w:r w:rsidRPr="000F3C6D">
              <w:rPr>
                <w:i/>
                <w:iCs/>
              </w:rPr>
              <w:t xml:space="preserve">. McCrone and colleagues covered France, Germany, and the United Kingdom. Patients required a range of services, but informal care was the main contributor of costs. Moreover, costs and severity of disease were correlated. In fact, McCrone and colleagues hold the view that their data support the hypothesis that disease modifying interventions can decelerate or halt progression of disease, and hence, reduce the economic burden. </w:t>
            </w:r>
            <w:r w:rsidRPr="000F3C6D">
              <w:rPr>
                <w:i/>
                <w:iCs/>
              </w:rP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rPr>
                <w:i/>
                <w:iCs/>
              </w:rPr>
              <w:instrText xml:space="preserve"> ADDIN EN.CITE </w:instrText>
            </w:r>
            <w:r>
              <w:rPr>
                <w:i/>
                <w:iCs/>
              </w:rP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rPr>
                <w:i/>
                <w:iCs/>
              </w:rPr>
              <w:instrText xml:space="preserve"> ADDIN EN.CITE.DATA </w:instrText>
            </w:r>
            <w:r>
              <w:rPr>
                <w:i/>
                <w:iCs/>
              </w:rPr>
            </w:r>
            <w:r>
              <w:rPr>
                <w:i/>
                <w:iCs/>
              </w:rPr>
              <w:fldChar w:fldCharType="end"/>
            </w:r>
            <w:r w:rsidRPr="000F3C6D">
              <w:rPr>
                <w:i/>
                <w:iCs/>
              </w:rPr>
            </w:r>
            <w:r w:rsidRPr="000F3C6D">
              <w:rPr>
                <w:i/>
                <w:iCs/>
              </w:rPr>
              <w:fldChar w:fldCharType="separate"/>
            </w:r>
            <w:r>
              <w:rPr>
                <w:i/>
                <w:iCs/>
                <w:noProof/>
              </w:rPr>
              <w:t>[55]</w:t>
            </w:r>
            <w:r w:rsidRPr="000F3C6D">
              <w:rPr>
                <w:i/>
                <w:iCs/>
              </w:rPr>
              <w:fldChar w:fldCharType="end"/>
            </w:r>
            <w:r w:rsidRPr="000F3C6D">
              <w:rPr>
                <w:i/>
                <w:iCs/>
              </w:rPr>
              <w:t>.</w:t>
            </w:r>
          </w:p>
          <w:p w14:paraId="02F426F2" w14:textId="77777777" w:rsidR="00E37AE3" w:rsidRPr="002A0288" w:rsidRDefault="00E37AE3" w:rsidP="00F97DD1">
            <w:pPr>
              <w:rPr>
                <w:i/>
                <w:iCs/>
              </w:rPr>
            </w:pPr>
            <w:r w:rsidRPr="000F3C6D">
              <w:rPr>
                <w:i/>
                <w:iCs/>
              </w:rPr>
              <w:t xml:space="preserve"> </w:t>
            </w:r>
          </w:p>
        </w:tc>
      </w:tr>
    </w:tbl>
    <w:p w14:paraId="2E71866F" w14:textId="77777777" w:rsidR="00E37AE3" w:rsidRDefault="00E37AE3" w:rsidP="00E37AE3">
      <w:pPr>
        <w:rPr>
          <w:b/>
          <w:bCs/>
        </w:rPr>
      </w:pPr>
    </w:p>
    <w:p w14:paraId="543F0AB1" w14:textId="4177EBD3" w:rsidR="00E37AE3" w:rsidRDefault="00E37AE3" w:rsidP="00E37AE3">
      <w:r w:rsidRPr="00C82C01">
        <w:t xml:space="preserve">The simplest way to </w:t>
      </w:r>
      <w:r>
        <w:t xml:space="preserve">populate the model is to use data reported by the Winter paper across UMSARS IV, which will require adjustment for inflation from 2011 to 2024, and conversion to British pounds sterling </w:t>
      </w:r>
      <w:r>
        <w:fldChar w:fldCharType="begin"/>
      </w:r>
      <w:r>
        <w:instrText xml:space="preserve"> ADDIN EN.CITE &lt;EndNote&gt;&lt;Cite&gt;&lt;Author&gt;Winter&lt;/Author&gt;&lt;Year&gt;2011&lt;/Year&gt;&lt;RecNum&gt;186&lt;/RecNum&gt;&lt;DisplayText&gt;[53]&lt;/DisplayText&gt;&lt;record&gt;&lt;rec-number&gt;186&lt;/rec-number&gt;&lt;foreign-keys&gt;&lt;key app="EN" db-id="ta2fwzvpqv55pjez9sqv05z629ps9e59v2f2" timestamp="1714465719"&gt;186&lt;/key&gt;&lt;/foreign-keys&gt;&lt;ref-type name="Journal Article"&gt;17&lt;/ref-type&gt;&lt;contributors&gt;&lt;authors&gt;&lt;author&gt;Winter, Y.&lt;/author&gt;&lt;author&gt;Stamelou, M.&lt;/author&gt;&lt;author&gt;Cabanel, N.&lt;/author&gt;&lt;author&gt;Sixel-Döring, F.&lt;/author&gt;&lt;author&gt;Eggert, K.&lt;/author&gt;&lt;author&gt;Höglinger, G. U.&lt;/author&gt;&lt;author&gt;Herting, B.&lt;/author&gt;&lt;author&gt;Klockgether, T.&lt;/author&gt;&lt;author&gt;Reichmann, H.&lt;/author&gt;&lt;author&gt;Oertel, W. H.&lt;/author&gt;&lt;author&gt;Dodel, R.&lt;/author&gt;&lt;author&gt;Spottke, A. E.&lt;/author&gt;&lt;/authors&gt;&lt;/contributors&gt;&lt;auth-address&gt;Department of Neurology, Philipps-University Marburg, Baldingerstrasse, 35043, Marburg, Germany.&lt;/auth-address&gt;&lt;titles&gt;&lt;title&gt;Cost-of-illness in multiple system atrophy and progressive supranuclear palsy&lt;/title&gt;&lt;secondary-title&gt;J Neurol&lt;/secondary-title&gt;&lt;/titles&gt;&lt;periodical&gt;&lt;full-title&gt;J Neurol&lt;/full-title&gt;&lt;/periodical&gt;&lt;pages&gt;1827-34&lt;/pages&gt;&lt;volume&gt;258&lt;/volume&gt;&lt;number&gt;10&lt;/number&gt;&lt;edition&gt;2011/04/12&lt;/edition&gt;&lt;keywords&gt;&lt;keyword&gt;Aged&lt;/keyword&gt;&lt;keyword&gt;*Cost of Illness&lt;/keyword&gt;&lt;keyword&gt;Female&lt;/keyword&gt;&lt;keyword&gt;Germany&lt;/keyword&gt;&lt;keyword&gt;Humans&lt;/keyword&gt;&lt;keyword&gt;Male&lt;/keyword&gt;&lt;keyword&gt;Middle Aged&lt;/keyword&gt;&lt;keyword&gt;Multiple System Atrophy/*economics&lt;/keyword&gt;&lt;keyword&gt;Supranuclear Palsy, Progressive/*economics&lt;/keyword&gt;&lt;/keywords&gt;&lt;dates&gt;&lt;year&gt;2011&lt;/year&gt;&lt;pub-dates&gt;&lt;date&gt;Oct&lt;/date&gt;&lt;/pub-dates&gt;&lt;/dates&gt;&lt;isbn&gt;0340-5354&lt;/isbn&gt;&lt;accession-num&gt;21479850&lt;/accession-num&gt;&lt;urls&gt;&lt;/urls&gt;&lt;electronic-resource-num&gt;10.1007/s00415-011-6028-7&lt;/electronic-resource-num&gt;&lt;remote-database-provider&gt;NLM&lt;/remote-database-provider&gt;&lt;language&gt;eng&lt;/language&gt;&lt;/record&gt;&lt;/Cite&gt;&lt;/EndNote&gt;</w:instrText>
      </w:r>
      <w:r>
        <w:fldChar w:fldCharType="separate"/>
      </w:r>
      <w:r>
        <w:rPr>
          <w:noProof/>
        </w:rPr>
        <w:t>[53]</w:t>
      </w:r>
      <w:r>
        <w:fldChar w:fldCharType="end"/>
      </w:r>
      <w:r>
        <w:t xml:space="preserve">. McCrone does not include stratification across UMSARS IV </w:t>
      </w:r>
      <w: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instrText xml:space="preserve"> ADDIN EN.CITE </w:instrText>
      </w:r>
      <w:r>
        <w:fldChar w:fldCharType="begin">
          <w:fldData xml:space="preserve">PEVuZE5vdGU+PENpdGU+PEF1dGhvcj5NY0Nyb25lPC9BdXRob3I+PFllYXI+MjAxMTwvWWVhcj48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</w:fldData>
        </w:fldChar>
      </w:r>
      <w:r>
        <w:instrText xml:space="preserve"> ADDIN EN.CITE.DATA </w:instrText>
      </w:r>
      <w:r>
        <w:fldChar w:fldCharType="end"/>
      </w:r>
      <w:r>
        <w:fldChar w:fldCharType="separate"/>
      </w:r>
      <w:r>
        <w:rPr>
          <w:noProof/>
        </w:rPr>
        <w:t>[55]</w:t>
      </w:r>
      <w:r>
        <w:fldChar w:fldCharType="end"/>
      </w:r>
      <w:r>
        <w:t xml:space="preserve">. </w:t>
      </w:r>
      <w:r>
        <w:fldChar w:fldCharType="begin"/>
      </w:r>
      <w:r>
        <w:instrText xml:space="preserve"> REF _Ref175564141 \h </w:instrText>
      </w:r>
      <w:r>
        <w:fldChar w:fldCharType="separate"/>
      </w:r>
      <w:r>
        <w:t xml:space="preserve">Figure </w:t>
      </w:r>
      <w:r>
        <w:rPr>
          <w:noProof/>
        </w:rPr>
        <w:t>2</w:t>
      </w:r>
      <w:r>
        <w:fldChar w:fldCharType="end"/>
      </w:r>
      <w:r>
        <w:t xml:space="preserve"> is included with permission from authors and shows the stratification of costs, from which, the cost data in </w:t>
      </w:r>
      <w:r>
        <w:fldChar w:fldCharType="begin"/>
      </w:r>
      <w:r>
        <w:instrText xml:space="preserve"> REF _Ref177649819 \h </w:instrText>
      </w:r>
      <w:r>
        <w:fldChar w:fldCharType="separate"/>
      </w:r>
      <w:r>
        <w:t xml:space="preserve">Table </w:t>
      </w:r>
      <w:r>
        <w:rPr>
          <w:noProof/>
        </w:rPr>
        <w:t>7</w:t>
      </w:r>
      <w:r>
        <w:fldChar w:fldCharType="end"/>
      </w:r>
      <w:r>
        <w:t xml:space="preserve"> are estimated. </w:t>
      </w:r>
    </w:p>
    <w:p w14:paraId="118A1540" w14:textId="77777777" w:rsidR="00E37AE3" w:rsidRDefault="00E37AE3" w:rsidP="00E37AE3">
      <w:pPr>
        <w:pStyle w:val="Caption"/>
        <w:keepNext/>
      </w:pPr>
      <w:bookmarkStart w:id="24" w:name="_Ref175564141"/>
      <w:bookmarkStart w:id="25" w:name="_Ref181271088"/>
      <w:r>
        <w:t xml:space="preserve">Figure </w:t>
      </w:r>
      <w:r>
        <w:fldChar w:fldCharType="begin"/>
      </w:r>
      <w:r>
        <w:instrText xml:space="preserve"> SEQ Figure \* ARABIC </w:instrText>
      </w:r>
      <w:r>
        <w:fldChar w:fldCharType="separate"/>
      </w:r>
      <w:r>
        <w:rPr>
          <w:noProof/>
        </w:rPr>
        <w:t>2</w:t>
      </w:r>
      <w:r>
        <w:fldChar w:fldCharType="end"/>
      </w:r>
      <w:bookmarkEnd w:id="24"/>
      <w:r>
        <w:t>: Cost data stratified by UMSARS IV from Winter et al 2011</w:t>
      </w:r>
      <w:bookmarkEnd w:id="25"/>
    </w:p>
    <w:p w14:paraId="795DEFC5" w14:textId="77777777" w:rsidR="00E37AE3" w:rsidRPr="00C82C01" w:rsidRDefault="00E37AE3" w:rsidP="00E37AE3">
      <w:r>
        <w:rPr>
          <w:noProof/>
          <w:lang w:val="en-IN" w:eastAsia="en-IN"/>
        </w:rPr>
        <w:drawing>
          <wp:inline distT="0" distB="0" distL="0" distR="0" wp14:anchorId="001CFC76" wp14:editId="730DF4A2">
            <wp:extent cx="5731510" cy="15259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1525905"/>
                    </a:xfrm>
                    <a:prstGeom prst="rect">
                      <a:avLst/>
                    </a:prstGeom>
                  </pic:spPr>
                </pic:pic>
              </a:graphicData>
            </a:graphic>
          </wp:inline>
        </w:drawing>
      </w:r>
    </w:p>
    <w:p w14:paraId="23C44943" w14:textId="77777777" w:rsidR="00E37AE3" w:rsidRDefault="00E37AE3" w:rsidP="00E37AE3">
      <w:pPr>
        <w:pStyle w:val="Caption"/>
        <w:keepNext/>
      </w:pPr>
      <w:bookmarkStart w:id="26" w:name="_Ref177649819"/>
      <w:r>
        <w:t xml:space="preserve">Table </w:t>
      </w:r>
      <w:r>
        <w:fldChar w:fldCharType="begin"/>
      </w:r>
      <w:r>
        <w:instrText xml:space="preserve"> SEQ Table \* ARABIC </w:instrText>
      </w:r>
      <w:r>
        <w:fldChar w:fldCharType="separate"/>
      </w:r>
      <w:r>
        <w:rPr>
          <w:noProof/>
        </w:rPr>
        <w:t>7</w:t>
      </w:r>
      <w:r>
        <w:fldChar w:fldCharType="end"/>
      </w:r>
      <w:bookmarkEnd w:id="26"/>
      <w:r>
        <w:t>: Cost data estimated from Figure 1 in Winter et al 2011 (six-monthly)</w:t>
      </w:r>
    </w:p>
    <w:tbl>
      <w:tblPr>
        <w:tblStyle w:val="TableGridLight"/>
        <w:tblW w:w="0" w:type="auto"/>
        <w:tblLook w:val="04A0" w:firstRow="1" w:lastRow="0" w:firstColumn="1" w:lastColumn="0" w:noHBand="0" w:noVBand="1"/>
      </w:tblPr>
      <w:tblGrid>
        <w:gridCol w:w="1872"/>
        <w:gridCol w:w="1532"/>
        <w:gridCol w:w="1546"/>
        <w:gridCol w:w="1595"/>
        <w:gridCol w:w="1142"/>
        <w:gridCol w:w="1329"/>
      </w:tblGrid>
      <w:tr w:rsidR="00E37AE3" w:rsidRPr="00F76586" w14:paraId="1E436DA3" w14:textId="77777777" w:rsidTr="00F97DD1">
        <w:trPr>
          <w:trHeight w:val="315"/>
        </w:trPr>
        <w:tc>
          <w:tcPr>
            <w:tcW w:w="1872" w:type="dxa"/>
            <w:noWrap/>
            <w:hideMark/>
          </w:tcPr>
          <w:p w14:paraId="3C3B4A02" w14:textId="77777777" w:rsidR="00E37AE3" w:rsidRPr="00B91F31" w:rsidRDefault="00E37AE3" w:rsidP="00F97DD1">
            <w:pPr>
              <w:jc w:val="center"/>
              <w:rPr>
                <w:b/>
                <w:bCs/>
              </w:rPr>
            </w:pPr>
            <w:r w:rsidRPr="00B91F31">
              <w:rPr>
                <w:b/>
                <w:bCs/>
              </w:rPr>
              <w:t>Costs from paper (</w:t>
            </w:r>
            <w:r>
              <w:rPr>
                <w:b/>
                <w:bCs/>
              </w:rPr>
              <w:t>s</w:t>
            </w:r>
            <w:r w:rsidRPr="00B91F31">
              <w:rPr>
                <w:b/>
                <w:bCs/>
              </w:rPr>
              <w:t>ix-monthly)</w:t>
            </w:r>
          </w:p>
        </w:tc>
        <w:tc>
          <w:tcPr>
            <w:tcW w:w="1532" w:type="dxa"/>
            <w:noWrap/>
            <w:hideMark/>
          </w:tcPr>
          <w:p w14:paraId="4993112F" w14:textId="77777777" w:rsidR="00E37AE3" w:rsidRPr="00B91F31" w:rsidRDefault="00E37AE3" w:rsidP="00F97DD1">
            <w:pPr>
              <w:jc w:val="center"/>
              <w:rPr>
                <w:b/>
                <w:bCs/>
              </w:rPr>
            </w:pPr>
            <w:r w:rsidRPr="00B91F31">
              <w:rPr>
                <w:b/>
                <w:bCs/>
              </w:rPr>
              <w:t>Inpatient care</w:t>
            </w:r>
          </w:p>
        </w:tc>
        <w:tc>
          <w:tcPr>
            <w:tcW w:w="1546" w:type="dxa"/>
            <w:noWrap/>
            <w:hideMark/>
          </w:tcPr>
          <w:p w14:paraId="2A07057A" w14:textId="77777777" w:rsidR="00E37AE3" w:rsidRPr="00B91F31" w:rsidRDefault="00E37AE3" w:rsidP="00F97DD1">
            <w:pPr>
              <w:jc w:val="center"/>
              <w:rPr>
                <w:b/>
                <w:bCs/>
              </w:rPr>
            </w:pPr>
            <w:r w:rsidRPr="00B91F31">
              <w:rPr>
                <w:b/>
                <w:bCs/>
              </w:rPr>
              <w:t>Drugs (BSC)</w:t>
            </w:r>
          </w:p>
        </w:tc>
        <w:tc>
          <w:tcPr>
            <w:tcW w:w="1595" w:type="dxa"/>
            <w:noWrap/>
            <w:hideMark/>
          </w:tcPr>
          <w:p w14:paraId="6A69E525" w14:textId="77777777" w:rsidR="00E37AE3" w:rsidRPr="00B91F31" w:rsidRDefault="00E37AE3" w:rsidP="00F97DD1">
            <w:pPr>
              <w:jc w:val="center"/>
              <w:rPr>
                <w:b/>
                <w:bCs/>
              </w:rPr>
            </w:pPr>
            <w:r w:rsidRPr="00B91F31">
              <w:rPr>
                <w:b/>
                <w:bCs/>
              </w:rPr>
              <w:t>Special equipment</w:t>
            </w:r>
          </w:p>
        </w:tc>
        <w:tc>
          <w:tcPr>
            <w:tcW w:w="1142" w:type="dxa"/>
            <w:noWrap/>
            <w:hideMark/>
          </w:tcPr>
          <w:p w14:paraId="7B88B5BF" w14:textId="77777777" w:rsidR="00E37AE3" w:rsidRPr="00B91F31" w:rsidRDefault="00E37AE3" w:rsidP="00F97DD1">
            <w:pPr>
              <w:jc w:val="center"/>
              <w:rPr>
                <w:b/>
                <w:bCs/>
              </w:rPr>
            </w:pPr>
            <w:r w:rsidRPr="00B91F31">
              <w:rPr>
                <w:b/>
                <w:bCs/>
              </w:rPr>
              <w:t>Home care</w:t>
            </w:r>
          </w:p>
        </w:tc>
        <w:tc>
          <w:tcPr>
            <w:tcW w:w="1329" w:type="dxa"/>
            <w:noWrap/>
            <w:hideMark/>
          </w:tcPr>
          <w:p w14:paraId="46B16383" w14:textId="77777777" w:rsidR="00E37AE3" w:rsidRPr="00B91F31" w:rsidRDefault="00E37AE3" w:rsidP="00F97DD1">
            <w:pPr>
              <w:jc w:val="center"/>
              <w:rPr>
                <w:b/>
                <w:bCs/>
              </w:rPr>
            </w:pPr>
            <w:r w:rsidRPr="00B91F31">
              <w:rPr>
                <w:b/>
                <w:bCs/>
              </w:rPr>
              <w:t>Other direct costs</w:t>
            </w:r>
          </w:p>
        </w:tc>
      </w:tr>
      <w:tr w:rsidR="00E37AE3" w:rsidRPr="00F76586" w14:paraId="36DD475A" w14:textId="77777777" w:rsidTr="00F97DD1">
        <w:trPr>
          <w:trHeight w:val="315"/>
        </w:trPr>
        <w:tc>
          <w:tcPr>
            <w:tcW w:w="1872" w:type="dxa"/>
            <w:noWrap/>
            <w:hideMark/>
          </w:tcPr>
          <w:p w14:paraId="1BD1BFEA" w14:textId="77777777" w:rsidR="00E37AE3" w:rsidRPr="00B91F31" w:rsidRDefault="00E37AE3" w:rsidP="00F97DD1">
            <w:pPr>
              <w:jc w:val="center"/>
              <w:rPr>
                <w:b/>
                <w:bCs/>
              </w:rPr>
            </w:pPr>
            <w:r>
              <w:rPr>
                <w:b/>
                <w:bCs/>
              </w:rPr>
              <w:t>Completely or not completely independent</w:t>
            </w:r>
          </w:p>
        </w:tc>
        <w:tc>
          <w:tcPr>
            <w:tcW w:w="1532" w:type="dxa"/>
            <w:noWrap/>
            <w:hideMark/>
          </w:tcPr>
          <w:p w14:paraId="58BC223D" w14:textId="77777777" w:rsidR="00E37AE3" w:rsidRPr="00F76586" w:rsidRDefault="00E37AE3" w:rsidP="00F97DD1">
            <w:pPr>
              <w:jc w:val="center"/>
            </w:pPr>
            <w:r w:rsidRPr="00F76586">
              <w:t>€                            1</w:t>
            </w:r>
            <w:r>
              <w:t>,</w:t>
            </w:r>
            <w:r w:rsidRPr="00F76586">
              <w:t>200</w:t>
            </w:r>
            <w:r>
              <w:t>.</w:t>
            </w:r>
            <w:r w:rsidRPr="00F76586">
              <w:t>00</w:t>
            </w:r>
          </w:p>
        </w:tc>
        <w:tc>
          <w:tcPr>
            <w:tcW w:w="1546" w:type="dxa"/>
            <w:noWrap/>
            <w:hideMark/>
          </w:tcPr>
          <w:p w14:paraId="447A5AC6" w14:textId="77777777" w:rsidR="00E37AE3" w:rsidRPr="00F76586" w:rsidRDefault="00E37AE3" w:rsidP="00F97DD1">
            <w:pPr>
              <w:jc w:val="center"/>
            </w:pPr>
            <w:r w:rsidRPr="00F76586">
              <w:t>€                                800</w:t>
            </w:r>
            <w:r>
              <w:t>.</w:t>
            </w:r>
            <w:r w:rsidRPr="00F76586">
              <w:t>00</w:t>
            </w:r>
          </w:p>
        </w:tc>
        <w:tc>
          <w:tcPr>
            <w:tcW w:w="1595" w:type="dxa"/>
            <w:noWrap/>
            <w:hideMark/>
          </w:tcPr>
          <w:p w14:paraId="24F924E4" w14:textId="77777777" w:rsidR="00E37AE3" w:rsidRPr="00F76586" w:rsidRDefault="00E37AE3" w:rsidP="00F97DD1">
            <w:pPr>
              <w:jc w:val="center"/>
            </w:pPr>
            <w:r w:rsidRPr="00F76586">
              <w:t>€                                 800</w:t>
            </w:r>
            <w:r>
              <w:t>.</w:t>
            </w:r>
            <w:r w:rsidRPr="00F76586">
              <w:t>00</w:t>
            </w:r>
          </w:p>
        </w:tc>
        <w:tc>
          <w:tcPr>
            <w:tcW w:w="1142" w:type="dxa"/>
            <w:noWrap/>
            <w:hideMark/>
          </w:tcPr>
          <w:p w14:paraId="0508F2D5" w14:textId="77777777" w:rsidR="00E37AE3" w:rsidRPr="00F76586" w:rsidRDefault="00E37AE3" w:rsidP="00F97DD1">
            <w:pPr>
              <w:jc w:val="center"/>
            </w:pPr>
            <w:r w:rsidRPr="00F76586">
              <w:t>€                          -</w:t>
            </w:r>
          </w:p>
        </w:tc>
        <w:tc>
          <w:tcPr>
            <w:tcW w:w="1329" w:type="dxa"/>
            <w:noWrap/>
            <w:hideMark/>
          </w:tcPr>
          <w:p w14:paraId="43588B1A" w14:textId="77777777" w:rsidR="00E37AE3" w:rsidRPr="00F76586" w:rsidRDefault="00E37AE3" w:rsidP="00F97DD1">
            <w:pPr>
              <w:jc w:val="center"/>
            </w:pPr>
            <w:r w:rsidRPr="00F76586">
              <w:t>€                     1</w:t>
            </w:r>
            <w:r>
              <w:t>,</w:t>
            </w:r>
            <w:r w:rsidRPr="00F76586">
              <w:t>200</w:t>
            </w:r>
            <w:r>
              <w:t>.</w:t>
            </w:r>
            <w:r w:rsidRPr="00F76586">
              <w:t>00</w:t>
            </w:r>
          </w:p>
        </w:tc>
      </w:tr>
      <w:tr w:rsidR="00E37AE3" w:rsidRPr="00F76586" w14:paraId="70378C16" w14:textId="77777777" w:rsidTr="00F97DD1">
        <w:trPr>
          <w:trHeight w:val="315"/>
        </w:trPr>
        <w:tc>
          <w:tcPr>
            <w:tcW w:w="1872" w:type="dxa"/>
            <w:noWrap/>
            <w:hideMark/>
          </w:tcPr>
          <w:p w14:paraId="6207188B" w14:textId="77777777" w:rsidR="00E37AE3" w:rsidRPr="00B91F31" w:rsidRDefault="00E37AE3" w:rsidP="00F97DD1">
            <w:pPr>
              <w:jc w:val="center"/>
              <w:rPr>
                <w:b/>
                <w:bCs/>
              </w:rPr>
            </w:pPr>
            <w:r w:rsidRPr="00B91F31">
              <w:rPr>
                <w:b/>
                <w:bCs/>
              </w:rPr>
              <w:t>More dependent</w:t>
            </w:r>
          </w:p>
        </w:tc>
        <w:tc>
          <w:tcPr>
            <w:tcW w:w="1532" w:type="dxa"/>
            <w:noWrap/>
            <w:hideMark/>
          </w:tcPr>
          <w:p w14:paraId="454565F6" w14:textId="77777777" w:rsidR="00E37AE3" w:rsidRPr="00F76586" w:rsidRDefault="00E37AE3" w:rsidP="00F97DD1">
            <w:pPr>
              <w:jc w:val="center"/>
            </w:pPr>
            <w:r w:rsidRPr="00F76586">
              <w:t>€                            3</w:t>
            </w:r>
            <w:r>
              <w:t>,</w:t>
            </w:r>
            <w:r w:rsidRPr="00F76586">
              <w:t>000</w:t>
            </w:r>
            <w:r>
              <w:t>.</w:t>
            </w:r>
            <w:r w:rsidRPr="00F76586">
              <w:t>00</w:t>
            </w:r>
          </w:p>
        </w:tc>
        <w:tc>
          <w:tcPr>
            <w:tcW w:w="1546" w:type="dxa"/>
            <w:noWrap/>
            <w:hideMark/>
          </w:tcPr>
          <w:p w14:paraId="12656390" w14:textId="77777777" w:rsidR="00E37AE3" w:rsidRPr="00F76586" w:rsidRDefault="00E37AE3" w:rsidP="00F97DD1">
            <w:pPr>
              <w:jc w:val="center"/>
            </w:pPr>
            <w:r w:rsidRPr="00F76586">
              <w:t>€                             1</w:t>
            </w:r>
            <w:r>
              <w:t>,</w:t>
            </w:r>
            <w:r w:rsidRPr="00F76586">
              <w:t>200</w:t>
            </w:r>
            <w:r>
              <w:t>.</w:t>
            </w:r>
            <w:r w:rsidRPr="00F76586">
              <w:t>00</w:t>
            </w:r>
          </w:p>
        </w:tc>
        <w:tc>
          <w:tcPr>
            <w:tcW w:w="1595" w:type="dxa"/>
            <w:noWrap/>
            <w:hideMark/>
          </w:tcPr>
          <w:p w14:paraId="56A952F1" w14:textId="77777777" w:rsidR="00E37AE3" w:rsidRPr="00F76586" w:rsidRDefault="00E37AE3" w:rsidP="00F97DD1">
            <w:pPr>
              <w:jc w:val="center"/>
            </w:pPr>
            <w:r w:rsidRPr="00F76586">
              <w:t>€                              1</w:t>
            </w:r>
            <w:r>
              <w:t>,</w:t>
            </w:r>
            <w:r w:rsidRPr="00F76586">
              <w:t>200</w:t>
            </w:r>
            <w:r>
              <w:t>.</w:t>
            </w:r>
            <w:r w:rsidRPr="00F76586">
              <w:t>00</w:t>
            </w:r>
          </w:p>
        </w:tc>
        <w:tc>
          <w:tcPr>
            <w:tcW w:w="1142" w:type="dxa"/>
            <w:noWrap/>
            <w:hideMark/>
          </w:tcPr>
          <w:p w14:paraId="38DFDA44" w14:textId="77777777" w:rsidR="00E37AE3" w:rsidRPr="00F76586" w:rsidRDefault="00E37AE3" w:rsidP="00F97DD1">
            <w:pPr>
              <w:jc w:val="center"/>
            </w:pPr>
            <w:r w:rsidRPr="00F76586">
              <w:t>€                  200</w:t>
            </w:r>
            <w:r>
              <w:t>.</w:t>
            </w:r>
            <w:r w:rsidRPr="00F76586">
              <w:t>00</w:t>
            </w:r>
          </w:p>
        </w:tc>
        <w:tc>
          <w:tcPr>
            <w:tcW w:w="1329" w:type="dxa"/>
            <w:noWrap/>
            <w:hideMark/>
          </w:tcPr>
          <w:p w14:paraId="7EC5400F" w14:textId="77777777" w:rsidR="00E37AE3" w:rsidRPr="00F76586" w:rsidRDefault="00E37AE3" w:rsidP="00F97DD1">
            <w:pPr>
              <w:jc w:val="center"/>
            </w:pPr>
            <w:r w:rsidRPr="00F76586">
              <w:t>€                     2</w:t>
            </w:r>
            <w:r>
              <w:t>,</w:t>
            </w:r>
            <w:r w:rsidRPr="00F76586">
              <w:t>500</w:t>
            </w:r>
            <w:r>
              <w:t>.</w:t>
            </w:r>
            <w:r w:rsidRPr="00F76586">
              <w:t>00</w:t>
            </w:r>
          </w:p>
        </w:tc>
      </w:tr>
      <w:tr w:rsidR="00E37AE3" w:rsidRPr="00F76586" w14:paraId="1F4DBD4B" w14:textId="77777777" w:rsidTr="00F97DD1">
        <w:trPr>
          <w:trHeight w:val="315"/>
        </w:trPr>
        <w:tc>
          <w:tcPr>
            <w:tcW w:w="1872" w:type="dxa"/>
            <w:noWrap/>
            <w:hideMark/>
          </w:tcPr>
          <w:p w14:paraId="1E0625F3" w14:textId="77777777" w:rsidR="00E37AE3" w:rsidRPr="00B91F31" w:rsidRDefault="00E37AE3" w:rsidP="00F97DD1">
            <w:pPr>
              <w:jc w:val="center"/>
              <w:rPr>
                <w:b/>
                <w:bCs/>
              </w:rPr>
            </w:pPr>
            <w:r w:rsidRPr="00B91F31">
              <w:rPr>
                <w:b/>
                <w:bCs/>
              </w:rPr>
              <w:t>Very dependent</w:t>
            </w:r>
          </w:p>
        </w:tc>
        <w:tc>
          <w:tcPr>
            <w:tcW w:w="1532" w:type="dxa"/>
            <w:noWrap/>
            <w:hideMark/>
          </w:tcPr>
          <w:p w14:paraId="6CEA9BCA" w14:textId="77777777" w:rsidR="00E37AE3" w:rsidRPr="00F76586" w:rsidRDefault="00E37AE3" w:rsidP="00F97DD1">
            <w:pPr>
              <w:jc w:val="center"/>
            </w:pPr>
            <w:r w:rsidRPr="00F76586">
              <w:t>€                            4</w:t>
            </w:r>
            <w:r>
              <w:t>,</w:t>
            </w:r>
            <w:r w:rsidRPr="00F76586">
              <w:t>000</w:t>
            </w:r>
            <w:r>
              <w:t>.</w:t>
            </w:r>
            <w:r w:rsidRPr="00F76586">
              <w:t>00</w:t>
            </w:r>
          </w:p>
        </w:tc>
        <w:tc>
          <w:tcPr>
            <w:tcW w:w="1546" w:type="dxa"/>
            <w:noWrap/>
            <w:hideMark/>
          </w:tcPr>
          <w:p w14:paraId="7F677D47" w14:textId="77777777" w:rsidR="00E37AE3" w:rsidRPr="00F76586" w:rsidRDefault="00E37AE3" w:rsidP="00F97DD1">
            <w:pPr>
              <w:jc w:val="center"/>
            </w:pPr>
            <w:r w:rsidRPr="00F76586">
              <w:t>€                             1</w:t>
            </w:r>
            <w:r>
              <w:t>,</w:t>
            </w:r>
            <w:r w:rsidRPr="00F76586">
              <w:t>300</w:t>
            </w:r>
            <w:r>
              <w:t>.</w:t>
            </w:r>
            <w:r w:rsidRPr="00F76586">
              <w:t>00</w:t>
            </w:r>
          </w:p>
        </w:tc>
        <w:tc>
          <w:tcPr>
            <w:tcW w:w="1595" w:type="dxa"/>
            <w:noWrap/>
            <w:hideMark/>
          </w:tcPr>
          <w:p w14:paraId="403E1862" w14:textId="77777777" w:rsidR="00E37AE3" w:rsidRPr="00F76586" w:rsidRDefault="00E37AE3" w:rsidP="00F97DD1">
            <w:pPr>
              <w:jc w:val="center"/>
            </w:pPr>
            <w:r w:rsidRPr="00F76586">
              <w:t>€                              4</w:t>
            </w:r>
            <w:r>
              <w:t>,</w:t>
            </w:r>
            <w:r w:rsidRPr="00F76586">
              <w:t>200</w:t>
            </w:r>
            <w:r>
              <w:t>.</w:t>
            </w:r>
            <w:r w:rsidRPr="00F76586">
              <w:t>00</w:t>
            </w:r>
          </w:p>
        </w:tc>
        <w:tc>
          <w:tcPr>
            <w:tcW w:w="1142" w:type="dxa"/>
            <w:noWrap/>
            <w:hideMark/>
          </w:tcPr>
          <w:p w14:paraId="293A50BA" w14:textId="77777777" w:rsidR="00E37AE3" w:rsidRPr="00F76586" w:rsidRDefault="00E37AE3" w:rsidP="00F97DD1">
            <w:pPr>
              <w:jc w:val="center"/>
            </w:pPr>
            <w:r w:rsidRPr="00F76586">
              <w:t>€               1</w:t>
            </w:r>
            <w:r>
              <w:t>,</w:t>
            </w:r>
            <w:r w:rsidRPr="00F76586">
              <w:t>600</w:t>
            </w:r>
            <w:r>
              <w:t>.</w:t>
            </w:r>
            <w:r w:rsidRPr="00F76586">
              <w:t>00</w:t>
            </w:r>
          </w:p>
        </w:tc>
        <w:tc>
          <w:tcPr>
            <w:tcW w:w="1329" w:type="dxa"/>
            <w:noWrap/>
            <w:hideMark/>
          </w:tcPr>
          <w:p w14:paraId="3D37C357" w14:textId="77777777" w:rsidR="00E37AE3" w:rsidRPr="00F76586" w:rsidRDefault="00E37AE3" w:rsidP="00F97DD1">
            <w:pPr>
              <w:jc w:val="center"/>
            </w:pPr>
            <w:r w:rsidRPr="00F76586">
              <w:t>€                     3</w:t>
            </w:r>
            <w:r>
              <w:t>,</w:t>
            </w:r>
            <w:r w:rsidRPr="00F76586">
              <w:t>800</w:t>
            </w:r>
            <w:r>
              <w:t>.</w:t>
            </w:r>
            <w:r w:rsidRPr="00F76586">
              <w:t>00</w:t>
            </w:r>
          </w:p>
        </w:tc>
      </w:tr>
      <w:tr w:rsidR="00E37AE3" w:rsidRPr="00F76586" w14:paraId="00ECA2A1" w14:textId="77777777" w:rsidTr="00F97DD1">
        <w:trPr>
          <w:trHeight w:val="315"/>
        </w:trPr>
        <w:tc>
          <w:tcPr>
            <w:tcW w:w="1872" w:type="dxa"/>
            <w:noWrap/>
            <w:hideMark/>
          </w:tcPr>
          <w:p w14:paraId="0463B42D" w14:textId="77777777" w:rsidR="00E37AE3" w:rsidRPr="00B91F31" w:rsidRDefault="00E37AE3" w:rsidP="00F97DD1">
            <w:pPr>
              <w:jc w:val="center"/>
              <w:rPr>
                <w:b/>
                <w:bCs/>
              </w:rPr>
            </w:pPr>
            <w:r w:rsidRPr="00B91F31">
              <w:rPr>
                <w:b/>
                <w:bCs/>
              </w:rPr>
              <w:t>Totally dependent</w:t>
            </w:r>
          </w:p>
        </w:tc>
        <w:tc>
          <w:tcPr>
            <w:tcW w:w="1532" w:type="dxa"/>
            <w:noWrap/>
            <w:hideMark/>
          </w:tcPr>
          <w:p w14:paraId="0003D23B" w14:textId="77777777" w:rsidR="00E37AE3" w:rsidRPr="00F76586" w:rsidRDefault="00E37AE3" w:rsidP="00F97DD1">
            <w:pPr>
              <w:jc w:val="center"/>
            </w:pPr>
            <w:r w:rsidRPr="00F76586">
              <w:t>€                            4</w:t>
            </w:r>
            <w:r>
              <w:t>,</w:t>
            </w:r>
            <w:r w:rsidRPr="00F76586">
              <w:t>000</w:t>
            </w:r>
            <w:r>
              <w:t>.</w:t>
            </w:r>
            <w:r w:rsidRPr="00F76586">
              <w:t>00</w:t>
            </w:r>
          </w:p>
        </w:tc>
        <w:tc>
          <w:tcPr>
            <w:tcW w:w="1546" w:type="dxa"/>
            <w:noWrap/>
            <w:hideMark/>
          </w:tcPr>
          <w:p w14:paraId="2DA4D789" w14:textId="77777777" w:rsidR="00E37AE3" w:rsidRPr="00F76586" w:rsidRDefault="00E37AE3" w:rsidP="00F97DD1">
            <w:pPr>
              <w:jc w:val="center"/>
            </w:pPr>
            <w:r w:rsidRPr="00F76586">
              <w:t>€                             1</w:t>
            </w:r>
            <w:r>
              <w:t>,</w:t>
            </w:r>
            <w:r w:rsidRPr="00F76586">
              <w:t>300</w:t>
            </w:r>
            <w:r>
              <w:t>.</w:t>
            </w:r>
            <w:r w:rsidRPr="00F76586">
              <w:t>00</w:t>
            </w:r>
          </w:p>
        </w:tc>
        <w:tc>
          <w:tcPr>
            <w:tcW w:w="1595" w:type="dxa"/>
            <w:noWrap/>
            <w:hideMark/>
          </w:tcPr>
          <w:p w14:paraId="27ED5BCB" w14:textId="77777777" w:rsidR="00E37AE3" w:rsidRPr="00F76586" w:rsidRDefault="00E37AE3" w:rsidP="00F97DD1">
            <w:pPr>
              <w:jc w:val="center"/>
            </w:pPr>
            <w:r w:rsidRPr="00F76586">
              <w:t>€                              4</w:t>
            </w:r>
            <w:r>
              <w:t>,</w:t>
            </w:r>
            <w:r w:rsidRPr="00F76586">
              <w:t>200</w:t>
            </w:r>
            <w:r>
              <w:t>.</w:t>
            </w:r>
            <w:r w:rsidRPr="00F76586">
              <w:t>00</w:t>
            </w:r>
          </w:p>
        </w:tc>
        <w:tc>
          <w:tcPr>
            <w:tcW w:w="1142" w:type="dxa"/>
            <w:noWrap/>
            <w:hideMark/>
          </w:tcPr>
          <w:p w14:paraId="57E744D0" w14:textId="77777777" w:rsidR="00E37AE3" w:rsidRPr="00F76586" w:rsidRDefault="00E37AE3" w:rsidP="00F97DD1">
            <w:pPr>
              <w:jc w:val="center"/>
            </w:pPr>
            <w:r w:rsidRPr="00F76586">
              <w:t>€               1</w:t>
            </w:r>
            <w:r>
              <w:t>,</w:t>
            </w:r>
            <w:r w:rsidRPr="00F76586">
              <w:t>600</w:t>
            </w:r>
            <w:r>
              <w:t>.</w:t>
            </w:r>
            <w:r w:rsidRPr="00F76586">
              <w:t>00</w:t>
            </w:r>
          </w:p>
        </w:tc>
        <w:tc>
          <w:tcPr>
            <w:tcW w:w="1329" w:type="dxa"/>
            <w:noWrap/>
            <w:hideMark/>
          </w:tcPr>
          <w:p w14:paraId="5E47BB63" w14:textId="77777777" w:rsidR="00E37AE3" w:rsidRPr="00F76586" w:rsidRDefault="00E37AE3" w:rsidP="00F97DD1">
            <w:pPr>
              <w:jc w:val="center"/>
            </w:pPr>
            <w:r w:rsidRPr="00F76586">
              <w:t>€                     3</w:t>
            </w:r>
            <w:r>
              <w:t>,</w:t>
            </w:r>
            <w:r w:rsidRPr="00F76586">
              <w:t>800</w:t>
            </w:r>
            <w:r>
              <w:t>.</w:t>
            </w:r>
            <w:r w:rsidRPr="00F76586">
              <w:t>00</w:t>
            </w:r>
          </w:p>
        </w:tc>
      </w:tr>
    </w:tbl>
    <w:p w14:paraId="1127AFEA" w14:textId="77777777" w:rsidR="00E37AE3" w:rsidRDefault="00E37AE3" w:rsidP="00E37AE3"/>
    <w:p w14:paraId="3A946B0B" w14:textId="77777777" w:rsidR="00E37AE3" w:rsidRDefault="00E37AE3" w:rsidP="00E37AE3">
      <w:r>
        <w:t xml:space="preserve">The cost data from </w:t>
      </w:r>
      <w:r>
        <w:fldChar w:fldCharType="begin"/>
      </w:r>
      <w:r>
        <w:instrText xml:space="preserve"> REF _Ref177649819 \h </w:instrText>
      </w:r>
      <w:r>
        <w:fldChar w:fldCharType="separate"/>
      </w:r>
      <w:r>
        <w:t xml:space="preserve">Table </w:t>
      </w:r>
      <w:r>
        <w:rPr>
          <w:noProof/>
        </w:rPr>
        <w:t>7</w:t>
      </w:r>
      <w:r>
        <w:fldChar w:fldCharType="end"/>
      </w:r>
      <w:r>
        <w:t xml:space="preserve"> are converted from euros to pound using 2011 tariffs and adjusted for inflation. Conversion and inflation rates are available from </w:t>
      </w:r>
      <w:r>
        <w:fldChar w:fldCharType="begin"/>
      </w:r>
      <w:r>
        <w:instrText xml:space="preserve"> REF _Ref177650078 \h </w:instrText>
      </w:r>
      <w:r>
        <w:fldChar w:fldCharType="separate"/>
      </w:r>
      <w:r>
        <w:t xml:space="preserve">Table </w:t>
      </w:r>
      <w:r>
        <w:rPr>
          <w:noProof/>
        </w:rPr>
        <w:t>8</w:t>
      </w:r>
      <w:r>
        <w:fldChar w:fldCharType="end"/>
      </w:r>
      <w:r>
        <w:t xml:space="preserve"> and converted to monthly cost data for use in the analysis from </w:t>
      </w:r>
      <w:r>
        <w:fldChar w:fldCharType="begin"/>
      </w:r>
      <w:r>
        <w:instrText xml:space="preserve"> REF _Ref177650571 \h </w:instrText>
      </w:r>
      <w:r>
        <w:fldChar w:fldCharType="separate"/>
      </w:r>
      <w:r>
        <w:t xml:space="preserve">Table </w:t>
      </w:r>
      <w:r>
        <w:rPr>
          <w:noProof/>
        </w:rPr>
        <w:t>9</w:t>
      </w:r>
      <w:r>
        <w:fldChar w:fldCharType="end"/>
      </w:r>
      <w:r>
        <w:t>.</w:t>
      </w:r>
    </w:p>
    <w:p w14:paraId="6ADB4B77" w14:textId="77777777" w:rsidR="00E37AE3" w:rsidRDefault="00E37AE3" w:rsidP="00E37AE3">
      <w:pPr>
        <w:pStyle w:val="Caption"/>
        <w:keepNext/>
      </w:pPr>
      <w:bookmarkStart w:id="27" w:name="_Ref177650078"/>
      <w:r>
        <w:t xml:space="preserve">Table </w:t>
      </w:r>
      <w:r>
        <w:fldChar w:fldCharType="begin"/>
      </w:r>
      <w:r>
        <w:instrText xml:space="preserve"> SEQ Table \* ARABIC </w:instrText>
      </w:r>
      <w:r>
        <w:fldChar w:fldCharType="separate"/>
      </w:r>
      <w:r>
        <w:rPr>
          <w:noProof/>
        </w:rPr>
        <w:t>8</w:t>
      </w:r>
      <w:r>
        <w:fldChar w:fldCharType="end"/>
      </w:r>
      <w:bookmarkEnd w:id="27"/>
      <w:r>
        <w:t>: Rates for conversion and inflation adjustments</w:t>
      </w:r>
    </w:p>
    <w:tbl>
      <w:tblPr>
        <w:tblStyle w:val="PlainTable1"/>
        <w:tblW w:w="0" w:type="auto"/>
        <w:tblLook w:val="04A0" w:firstRow="1" w:lastRow="0" w:firstColumn="1" w:lastColumn="0" w:noHBand="0" w:noVBand="1"/>
      </w:tblPr>
      <w:tblGrid>
        <w:gridCol w:w="1433"/>
        <w:gridCol w:w="2084"/>
        <w:gridCol w:w="5499"/>
      </w:tblGrid>
      <w:tr w:rsidR="00E37AE3" w:rsidRPr="00A7657D" w14:paraId="63213846" w14:textId="77777777" w:rsidTr="00F97DD1">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1" w:type="dxa"/>
            <w:noWrap/>
            <w:hideMark/>
          </w:tcPr>
          <w:p w14:paraId="79EAFAE1" w14:textId="77777777" w:rsidR="00E37AE3" w:rsidRPr="00FE45CC" w:rsidRDefault="00E37AE3" w:rsidP="00F97DD1">
            <w:pPr>
              <w:jc w:val="center"/>
              <w:rPr>
                <w:b w:val="0"/>
                <w:bCs w:val="0"/>
              </w:rPr>
            </w:pPr>
            <w:r w:rsidRPr="00FE45CC">
              <w:t>Conversion rate (1 € to £)</w:t>
            </w:r>
          </w:p>
        </w:tc>
        <w:tc>
          <w:tcPr>
            <w:tcW w:w="2527" w:type="dxa"/>
            <w:noWrap/>
            <w:hideMark/>
          </w:tcPr>
          <w:p w14:paraId="46A7843F" w14:textId="77777777" w:rsidR="00E37AE3" w:rsidRPr="0087519B"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rsidRPr="0087519B">
              <w:rPr>
                <w:b w:val="0"/>
                <w:bCs w:val="0"/>
              </w:rPr>
              <w:t>£                               0.8872</w:t>
            </w:r>
          </w:p>
        </w:tc>
        <w:tc>
          <w:tcPr>
            <w:tcW w:w="4768" w:type="dxa"/>
            <w:noWrap/>
            <w:hideMark/>
          </w:tcPr>
          <w:p w14:paraId="23893E21" w14:textId="77777777" w:rsidR="00E37AE3" w:rsidRPr="00A7657D"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87519B">
              <w:rPr>
                <w:b w:val="0"/>
                <w:bCs w:val="0"/>
              </w:rPr>
              <w:t xml:space="preserve">Source: Exchange Rates United Kingdom: </w:t>
            </w:r>
            <w:hyperlink r:id="rId28" w:history="1">
              <w:r w:rsidRPr="0087519B">
                <w:rPr>
                  <w:rStyle w:val="Hyperlink"/>
                  <w:b w:val="0"/>
                  <w:bCs w:val="0"/>
                </w:rPr>
                <w:t>https://www.exchangerates.org.uk/EUR-GBP-spot-exchange-rates-history-2010.html</w:t>
              </w:r>
            </w:hyperlink>
          </w:p>
        </w:tc>
      </w:tr>
      <w:tr w:rsidR="00E37AE3" w:rsidRPr="00A7657D" w14:paraId="26B587F3" w14:textId="77777777" w:rsidTr="00F97DD1">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21" w:type="dxa"/>
            <w:noWrap/>
            <w:hideMark/>
          </w:tcPr>
          <w:p w14:paraId="0C78CFCB" w14:textId="77777777" w:rsidR="00E37AE3" w:rsidRPr="00FE45CC" w:rsidRDefault="00E37AE3" w:rsidP="00F97DD1">
            <w:pPr>
              <w:jc w:val="center"/>
              <w:rPr>
                <w:b w:val="0"/>
                <w:bCs w:val="0"/>
              </w:rPr>
            </w:pPr>
            <w:r w:rsidRPr="00FE45CC">
              <w:t>Inflation adjustment</w:t>
            </w:r>
          </w:p>
        </w:tc>
        <w:tc>
          <w:tcPr>
            <w:tcW w:w="2527" w:type="dxa"/>
            <w:noWrap/>
            <w:hideMark/>
          </w:tcPr>
          <w:p w14:paraId="11C8439D" w14:textId="77777777" w:rsidR="00E37AE3" w:rsidRPr="00A7657D"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7657D">
              <w:t>£                                   1</w:t>
            </w:r>
            <w:r>
              <w:t>.</w:t>
            </w:r>
            <w:r w:rsidRPr="00A7657D">
              <w:t>67</w:t>
            </w:r>
          </w:p>
        </w:tc>
        <w:tc>
          <w:tcPr>
            <w:tcW w:w="4768" w:type="dxa"/>
            <w:noWrap/>
            <w:hideMark/>
          </w:tcPr>
          <w:p w14:paraId="4AD69F99" w14:textId="77777777" w:rsidR="00E37AE3" w:rsidRPr="00A7657D"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7657D">
              <w:t xml:space="preserve">Source: Office for National Statistics, United Kingdom: </w:t>
            </w:r>
            <w:hyperlink r:id="rId29" w:history="1">
              <w:r w:rsidRPr="003236B9">
                <w:rPr>
                  <w:rStyle w:val="Hyperlink"/>
                </w:rPr>
                <w:t>https://www.ons.gov.uk/economy/inflationandpriceindices/timeseries/czbh/mm23</w:t>
              </w:r>
            </w:hyperlink>
          </w:p>
        </w:tc>
      </w:tr>
    </w:tbl>
    <w:p w14:paraId="1D2D472D" w14:textId="77777777" w:rsidR="00E37AE3" w:rsidRDefault="00E37AE3" w:rsidP="00E37AE3"/>
    <w:p w14:paraId="6D105147" w14:textId="77777777" w:rsidR="00E37AE3" w:rsidRDefault="00E37AE3" w:rsidP="00E37AE3">
      <w:r>
        <w:t xml:space="preserve">The converted data for analysis is available from </w:t>
      </w:r>
      <w:r>
        <w:fldChar w:fldCharType="begin"/>
      </w:r>
      <w:r>
        <w:instrText xml:space="preserve"> REF _Ref177650571 \h </w:instrText>
      </w:r>
      <w:r>
        <w:fldChar w:fldCharType="separate"/>
      </w:r>
      <w:r>
        <w:t xml:space="preserve">Table </w:t>
      </w:r>
      <w:r>
        <w:rPr>
          <w:noProof/>
        </w:rPr>
        <w:t>9</w:t>
      </w:r>
      <w:r>
        <w:fldChar w:fldCharType="end"/>
      </w:r>
      <w:r>
        <w:t>.</w:t>
      </w:r>
    </w:p>
    <w:p w14:paraId="260AF905" w14:textId="77777777" w:rsidR="00E37AE3" w:rsidRDefault="00E37AE3" w:rsidP="00E37AE3">
      <w:pPr>
        <w:pStyle w:val="Caption"/>
        <w:keepNext/>
      </w:pPr>
      <w:bookmarkStart w:id="28" w:name="_Ref177650571"/>
      <w:r>
        <w:t xml:space="preserve">Table </w:t>
      </w:r>
      <w:r>
        <w:fldChar w:fldCharType="begin"/>
      </w:r>
      <w:r>
        <w:instrText xml:space="preserve"> SEQ Table \* ARABIC </w:instrText>
      </w:r>
      <w:r>
        <w:fldChar w:fldCharType="separate"/>
      </w:r>
      <w:r>
        <w:rPr>
          <w:noProof/>
        </w:rPr>
        <w:t>9</w:t>
      </w:r>
      <w:r>
        <w:fldChar w:fldCharType="end"/>
      </w:r>
      <w:bookmarkEnd w:id="28"/>
      <w:r>
        <w:t>: Converted costs data for use in analysis (monthly)</w:t>
      </w:r>
    </w:p>
    <w:tbl>
      <w:tblPr>
        <w:tblStyle w:val="PlainTable1"/>
        <w:tblW w:w="0" w:type="auto"/>
        <w:tblLook w:val="04A0" w:firstRow="1" w:lastRow="0" w:firstColumn="1" w:lastColumn="0" w:noHBand="0" w:noVBand="1"/>
      </w:tblPr>
      <w:tblGrid>
        <w:gridCol w:w="1825"/>
        <w:gridCol w:w="1147"/>
        <w:gridCol w:w="1134"/>
        <w:gridCol w:w="1217"/>
        <w:gridCol w:w="1193"/>
        <w:gridCol w:w="1276"/>
        <w:gridCol w:w="1224"/>
      </w:tblGrid>
      <w:tr w:rsidR="00E37AE3" w:rsidRPr="008569C2" w14:paraId="51EF0A6A" w14:textId="77777777" w:rsidTr="00F97DD1">
        <w:trPr>
          <w:cnfStyle w:val="100000000000" w:firstRow="1" w:lastRow="0" w:firstColumn="0" w:lastColumn="0" w:oddVBand="0" w:evenVBand="0" w:oddHBand="0" w:evenHBand="0" w:firstRowFirstColumn="0" w:firstRowLastColumn="0" w:lastRowFirstColumn="0" w:lastRowLastColumn="0"/>
          <w:cantSplit/>
          <w:trHeight w:val="315"/>
        </w:trPr>
        <w:tc>
          <w:tcPr>
            <w:cnfStyle w:val="001000000000" w:firstRow="0" w:lastRow="0" w:firstColumn="1" w:lastColumn="0" w:oddVBand="0" w:evenVBand="0" w:oddHBand="0" w:evenHBand="0" w:firstRowFirstColumn="0" w:firstRowLastColumn="0" w:lastRowFirstColumn="0" w:lastRowLastColumn="0"/>
            <w:tcW w:w="1825" w:type="dxa"/>
            <w:noWrap/>
            <w:hideMark/>
          </w:tcPr>
          <w:p w14:paraId="0E0001C5" w14:textId="77777777" w:rsidR="00E37AE3" w:rsidRPr="00B426C3" w:rsidRDefault="00E37AE3" w:rsidP="00F97DD1">
            <w:pPr>
              <w:jc w:val="center"/>
              <w:rPr>
                <w:lang w:val="en-US"/>
              </w:rPr>
            </w:pPr>
            <w:r>
              <w:t>Converted costs for analysis (monthly)</w:t>
            </w:r>
          </w:p>
        </w:tc>
        <w:tc>
          <w:tcPr>
            <w:tcW w:w="1147" w:type="dxa"/>
            <w:noWrap/>
            <w:hideMark/>
          </w:tcPr>
          <w:p w14:paraId="3150AAF3" w14:textId="77777777" w:rsidR="00E37AE3" w:rsidRPr="00B426C3"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B426C3">
              <w:t>Inpatient care</w:t>
            </w:r>
          </w:p>
        </w:tc>
        <w:tc>
          <w:tcPr>
            <w:tcW w:w="1134" w:type="dxa"/>
            <w:noWrap/>
            <w:hideMark/>
          </w:tcPr>
          <w:p w14:paraId="7EBAF195" w14:textId="77777777" w:rsidR="00E37AE3" w:rsidRPr="00B426C3"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B426C3">
              <w:t>Drugs (BSC)</w:t>
            </w:r>
          </w:p>
        </w:tc>
        <w:tc>
          <w:tcPr>
            <w:tcW w:w="1217" w:type="dxa"/>
            <w:noWrap/>
            <w:hideMark/>
          </w:tcPr>
          <w:p w14:paraId="64D2E201" w14:textId="77777777" w:rsidR="00E37AE3" w:rsidRPr="00B426C3"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B426C3">
              <w:t>Special equipment</w:t>
            </w:r>
          </w:p>
        </w:tc>
        <w:tc>
          <w:tcPr>
            <w:tcW w:w="1193" w:type="dxa"/>
            <w:noWrap/>
            <w:hideMark/>
          </w:tcPr>
          <w:p w14:paraId="09352A64" w14:textId="77777777" w:rsidR="00E37AE3" w:rsidRPr="00B426C3"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B426C3">
              <w:t>Home care</w:t>
            </w:r>
          </w:p>
        </w:tc>
        <w:tc>
          <w:tcPr>
            <w:tcW w:w="1276" w:type="dxa"/>
            <w:noWrap/>
            <w:hideMark/>
          </w:tcPr>
          <w:p w14:paraId="57A7F2A1" w14:textId="77777777" w:rsidR="00E37AE3" w:rsidRPr="00B426C3" w:rsidRDefault="00E37AE3" w:rsidP="00F97DD1">
            <w:pPr>
              <w:jc w:val="center"/>
              <w:cnfStyle w:val="100000000000" w:firstRow="1" w:lastRow="0" w:firstColumn="0" w:lastColumn="0" w:oddVBand="0" w:evenVBand="0" w:oddHBand="0" w:evenHBand="0" w:firstRowFirstColumn="0" w:firstRowLastColumn="0" w:lastRowFirstColumn="0" w:lastRowLastColumn="0"/>
            </w:pPr>
            <w:r w:rsidRPr="00B426C3">
              <w:t>Other direct costs</w:t>
            </w:r>
          </w:p>
        </w:tc>
        <w:tc>
          <w:tcPr>
            <w:tcW w:w="1224" w:type="dxa"/>
          </w:tcPr>
          <w:p w14:paraId="6113DC15" w14:textId="77777777" w:rsidR="00E37AE3" w:rsidRPr="00750758" w:rsidRDefault="00E37AE3" w:rsidP="00F97DD1">
            <w:pPr>
              <w:spacing w:after="160" w:line="259" w:lineRule="auto"/>
              <w:jc w:val="center"/>
              <w:cnfStyle w:val="100000000000" w:firstRow="1" w:lastRow="0" w:firstColumn="0" w:lastColumn="0" w:oddVBand="0" w:evenVBand="0" w:oddHBand="0" w:evenHBand="0" w:firstRowFirstColumn="0" w:firstRowLastColumn="0" w:lastRowFirstColumn="0" w:lastRowLastColumn="0"/>
            </w:pPr>
            <w:r w:rsidRPr="00750758">
              <w:t>T</w:t>
            </w:r>
            <w:r>
              <w:t>otal</w:t>
            </w:r>
          </w:p>
        </w:tc>
      </w:tr>
      <w:tr w:rsidR="00E37AE3" w:rsidRPr="008569C2" w14:paraId="45348CA3" w14:textId="77777777" w:rsidTr="00F97DD1">
        <w:trPr>
          <w:cnfStyle w:val="000000100000" w:firstRow="0" w:lastRow="0" w:firstColumn="0" w:lastColumn="0" w:oddVBand="0" w:evenVBand="0" w:oddHBand="1" w:evenHBand="0" w:firstRowFirstColumn="0" w:firstRowLastColumn="0" w:lastRowFirstColumn="0" w:lastRowLastColumn="0"/>
          <w:cantSplit/>
          <w:trHeight w:val="315"/>
        </w:trPr>
        <w:tc>
          <w:tcPr>
            <w:cnfStyle w:val="001000000000" w:firstRow="0" w:lastRow="0" w:firstColumn="1" w:lastColumn="0" w:oddVBand="0" w:evenVBand="0" w:oddHBand="0" w:evenHBand="0" w:firstRowFirstColumn="0" w:firstRowLastColumn="0" w:lastRowFirstColumn="0" w:lastRowLastColumn="0"/>
            <w:tcW w:w="1825" w:type="dxa"/>
            <w:noWrap/>
            <w:hideMark/>
          </w:tcPr>
          <w:p w14:paraId="5A6F56DA" w14:textId="77777777" w:rsidR="00E37AE3" w:rsidRPr="00B426C3" w:rsidRDefault="00E37AE3" w:rsidP="00F97DD1">
            <w:pPr>
              <w:jc w:val="center"/>
            </w:pPr>
            <w:r>
              <w:t>Completely or not completely independent</w:t>
            </w:r>
          </w:p>
        </w:tc>
        <w:tc>
          <w:tcPr>
            <w:tcW w:w="1147" w:type="dxa"/>
            <w:noWrap/>
            <w:hideMark/>
          </w:tcPr>
          <w:p w14:paraId="7C63DAEF"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296.32</w:t>
            </w:r>
          </w:p>
        </w:tc>
        <w:tc>
          <w:tcPr>
            <w:tcW w:w="1134" w:type="dxa"/>
            <w:noWrap/>
            <w:hideMark/>
          </w:tcPr>
          <w:p w14:paraId="1DD2F8B0"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197.5</w:t>
            </w:r>
            <w:r>
              <w:t>5</w:t>
            </w:r>
          </w:p>
        </w:tc>
        <w:tc>
          <w:tcPr>
            <w:tcW w:w="1217" w:type="dxa"/>
            <w:noWrap/>
            <w:hideMark/>
          </w:tcPr>
          <w:p w14:paraId="419B4723"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197.5</w:t>
            </w:r>
            <w:r>
              <w:t>5</w:t>
            </w:r>
          </w:p>
        </w:tc>
        <w:tc>
          <w:tcPr>
            <w:tcW w:w="1193" w:type="dxa"/>
            <w:noWrap/>
            <w:hideMark/>
          </w:tcPr>
          <w:p w14:paraId="7D04E353"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w:t>
            </w:r>
          </w:p>
        </w:tc>
        <w:tc>
          <w:tcPr>
            <w:tcW w:w="1276" w:type="dxa"/>
            <w:noWrap/>
            <w:hideMark/>
          </w:tcPr>
          <w:p w14:paraId="3F91F0A5"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296.32</w:t>
            </w:r>
          </w:p>
        </w:tc>
        <w:tc>
          <w:tcPr>
            <w:tcW w:w="1224" w:type="dxa"/>
          </w:tcPr>
          <w:p w14:paraId="5CC9CFC4" w14:textId="77777777" w:rsidR="00E37AE3" w:rsidRPr="00A92500"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92500">
              <w:t>£       987.75</w:t>
            </w:r>
          </w:p>
        </w:tc>
      </w:tr>
      <w:tr w:rsidR="00E37AE3" w:rsidRPr="008569C2" w14:paraId="217A4A19" w14:textId="77777777" w:rsidTr="00F97DD1">
        <w:trPr>
          <w:cantSplit/>
          <w:trHeight w:val="315"/>
        </w:trPr>
        <w:tc>
          <w:tcPr>
            <w:cnfStyle w:val="001000000000" w:firstRow="0" w:lastRow="0" w:firstColumn="1" w:lastColumn="0" w:oddVBand="0" w:evenVBand="0" w:oddHBand="0" w:evenHBand="0" w:firstRowFirstColumn="0" w:firstRowLastColumn="0" w:lastRowFirstColumn="0" w:lastRowLastColumn="0"/>
            <w:tcW w:w="1825" w:type="dxa"/>
            <w:noWrap/>
            <w:hideMark/>
          </w:tcPr>
          <w:p w14:paraId="0C041B6A" w14:textId="77777777" w:rsidR="00E37AE3" w:rsidRPr="00B426C3" w:rsidRDefault="00E37AE3" w:rsidP="00F97DD1">
            <w:pPr>
              <w:jc w:val="center"/>
            </w:pPr>
            <w:r w:rsidRPr="00B426C3">
              <w:t>More dependent</w:t>
            </w:r>
          </w:p>
        </w:tc>
        <w:tc>
          <w:tcPr>
            <w:tcW w:w="1147" w:type="dxa"/>
            <w:noWrap/>
            <w:hideMark/>
          </w:tcPr>
          <w:p w14:paraId="149C6EF4"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p>
          <w:p w14:paraId="50593805"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92500">
              <w:t>740.81</w:t>
            </w:r>
            <w:r w:rsidRPr="008569C2">
              <w:t xml:space="preserve">                         </w:t>
            </w:r>
          </w:p>
        </w:tc>
        <w:tc>
          <w:tcPr>
            <w:tcW w:w="1134" w:type="dxa"/>
            <w:noWrap/>
            <w:hideMark/>
          </w:tcPr>
          <w:p w14:paraId="09C6E632"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296.32</w:t>
            </w:r>
          </w:p>
        </w:tc>
        <w:tc>
          <w:tcPr>
            <w:tcW w:w="1217" w:type="dxa"/>
            <w:noWrap/>
            <w:hideMark/>
          </w:tcPr>
          <w:p w14:paraId="2E79BF7E"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296.32</w:t>
            </w:r>
          </w:p>
        </w:tc>
        <w:tc>
          <w:tcPr>
            <w:tcW w:w="1193" w:type="dxa"/>
            <w:noWrap/>
            <w:hideMark/>
          </w:tcPr>
          <w:p w14:paraId="0FB40883"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p>
          <w:p w14:paraId="08B744DD"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92500">
              <w:t>49.387</w:t>
            </w:r>
            <w:r w:rsidRPr="008569C2">
              <w:t xml:space="preserve">                 </w:t>
            </w:r>
          </w:p>
        </w:tc>
        <w:tc>
          <w:tcPr>
            <w:tcW w:w="1276" w:type="dxa"/>
            <w:noWrap/>
            <w:hideMark/>
          </w:tcPr>
          <w:p w14:paraId="79D97965"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617.34</w:t>
            </w:r>
          </w:p>
        </w:tc>
        <w:tc>
          <w:tcPr>
            <w:tcW w:w="1224" w:type="dxa"/>
          </w:tcPr>
          <w:p w14:paraId="271310DA" w14:textId="77777777" w:rsidR="00E37AE3" w:rsidRPr="00A92500"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92500">
              <w:t>£     2000.1</w:t>
            </w:r>
            <w:r>
              <w:t>0</w:t>
            </w:r>
          </w:p>
        </w:tc>
      </w:tr>
      <w:tr w:rsidR="00E37AE3" w:rsidRPr="008569C2" w14:paraId="20346050" w14:textId="77777777" w:rsidTr="00F97DD1">
        <w:trPr>
          <w:cnfStyle w:val="000000100000" w:firstRow="0" w:lastRow="0" w:firstColumn="0" w:lastColumn="0" w:oddVBand="0" w:evenVBand="0" w:oddHBand="1" w:evenHBand="0" w:firstRowFirstColumn="0" w:firstRowLastColumn="0" w:lastRowFirstColumn="0" w:lastRowLastColumn="0"/>
          <w:cantSplit/>
          <w:trHeight w:val="315"/>
        </w:trPr>
        <w:tc>
          <w:tcPr>
            <w:cnfStyle w:val="001000000000" w:firstRow="0" w:lastRow="0" w:firstColumn="1" w:lastColumn="0" w:oddVBand="0" w:evenVBand="0" w:oddHBand="0" w:evenHBand="0" w:firstRowFirstColumn="0" w:firstRowLastColumn="0" w:lastRowFirstColumn="0" w:lastRowLastColumn="0"/>
            <w:tcW w:w="1825" w:type="dxa"/>
            <w:noWrap/>
            <w:hideMark/>
          </w:tcPr>
          <w:p w14:paraId="6B795ED2" w14:textId="77777777" w:rsidR="00E37AE3" w:rsidRPr="00B426C3" w:rsidRDefault="00E37AE3" w:rsidP="00F97DD1">
            <w:pPr>
              <w:jc w:val="center"/>
            </w:pPr>
            <w:r w:rsidRPr="00B426C3">
              <w:t>Very dependent</w:t>
            </w:r>
          </w:p>
        </w:tc>
        <w:tc>
          <w:tcPr>
            <w:tcW w:w="1147" w:type="dxa"/>
            <w:noWrap/>
            <w:hideMark/>
          </w:tcPr>
          <w:p w14:paraId="2A3791E8"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987.75</w:t>
            </w:r>
          </w:p>
        </w:tc>
        <w:tc>
          <w:tcPr>
            <w:tcW w:w="1134" w:type="dxa"/>
            <w:noWrap/>
            <w:hideMark/>
          </w:tcPr>
          <w:p w14:paraId="30E52F40"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321.02</w:t>
            </w:r>
          </w:p>
        </w:tc>
        <w:tc>
          <w:tcPr>
            <w:tcW w:w="1217" w:type="dxa"/>
            <w:noWrap/>
            <w:hideMark/>
          </w:tcPr>
          <w:p w14:paraId="6352660A"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1037.14</w:t>
            </w:r>
          </w:p>
        </w:tc>
        <w:tc>
          <w:tcPr>
            <w:tcW w:w="1193" w:type="dxa"/>
            <w:noWrap/>
            <w:hideMark/>
          </w:tcPr>
          <w:p w14:paraId="6B218BE2"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395.10</w:t>
            </w:r>
          </w:p>
        </w:tc>
        <w:tc>
          <w:tcPr>
            <w:tcW w:w="1276" w:type="dxa"/>
            <w:noWrap/>
            <w:hideMark/>
          </w:tcPr>
          <w:p w14:paraId="01005FC8" w14:textId="77777777" w:rsidR="00E37AE3" w:rsidRPr="008569C2"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569C2">
              <w:t xml:space="preserve">£                     </w:t>
            </w:r>
            <w:r w:rsidRPr="00A92500">
              <w:t>938.36</w:t>
            </w:r>
          </w:p>
        </w:tc>
        <w:tc>
          <w:tcPr>
            <w:tcW w:w="1224" w:type="dxa"/>
          </w:tcPr>
          <w:p w14:paraId="066726BE"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92500">
              <w:t>£</w:t>
            </w:r>
          </w:p>
          <w:p w14:paraId="3E460B82" w14:textId="77777777" w:rsidR="00E37AE3" w:rsidRPr="00A92500" w:rsidRDefault="00E37AE3" w:rsidP="00F97DD1">
            <w:pPr>
              <w:jc w:val="center"/>
              <w:cnfStyle w:val="000000100000" w:firstRow="0" w:lastRow="0" w:firstColumn="0" w:lastColumn="0" w:oddVBand="0" w:evenVBand="0" w:oddHBand="1" w:evenHBand="0" w:firstRowFirstColumn="0" w:firstRowLastColumn="0" w:lastRowFirstColumn="0" w:lastRowLastColumn="0"/>
            </w:pPr>
            <w:r>
              <w:t>3679.37</w:t>
            </w:r>
          </w:p>
        </w:tc>
      </w:tr>
      <w:tr w:rsidR="00E37AE3" w:rsidRPr="008569C2" w14:paraId="1E9745A2" w14:textId="77777777" w:rsidTr="00F97DD1">
        <w:trPr>
          <w:cantSplit/>
          <w:trHeight w:val="315"/>
        </w:trPr>
        <w:tc>
          <w:tcPr>
            <w:cnfStyle w:val="001000000000" w:firstRow="0" w:lastRow="0" w:firstColumn="1" w:lastColumn="0" w:oddVBand="0" w:evenVBand="0" w:oddHBand="0" w:evenHBand="0" w:firstRowFirstColumn="0" w:firstRowLastColumn="0" w:lastRowFirstColumn="0" w:lastRowLastColumn="0"/>
            <w:tcW w:w="1825" w:type="dxa"/>
            <w:noWrap/>
            <w:hideMark/>
          </w:tcPr>
          <w:p w14:paraId="145FAEBD" w14:textId="77777777" w:rsidR="00E37AE3" w:rsidRPr="00B426C3" w:rsidRDefault="00E37AE3" w:rsidP="00F97DD1">
            <w:pPr>
              <w:jc w:val="center"/>
            </w:pPr>
            <w:r w:rsidRPr="00B426C3">
              <w:t>Totally dependent</w:t>
            </w:r>
          </w:p>
        </w:tc>
        <w:tc>
          <w:tcPr>
            <w:tcW w:w="1147" w:type="dxa"/>
            <w:noWrap/>
            <w:hideMark/>
          </w:tcPr>
          <w:p w14:paraId="35BF3BB0"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987.75</w:t>
            </w:r>
          </w:p>
        </w:tc>
        <w:tc>
          <w:tcPr>
            <w:tcW w:w="1134" w:type="dxa"/>
            <w:noWrap/>
            <w:hideMark/>
          </w:tcPr>
          <w:p w14:paraId="04619D2B"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321.02</w:t>
            </w:r>
          </w:p>
        </w:tc>
        <w:tc>
          <w:tcPr>
            <w:tcW w:w="1217" w:type="dxa"/>
            <w:noWrap/>
            <w:hideMark/>
          </w:tcPr>
          <w:p w14:paraId="2FD72003"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1037.14</w:t>
            </w:r>
          </w:p>
        </w:tc>
        <w:tc>
          <w:tcPr>
            <w:tcW w:w="1193" w:type="dxa"/>
            <w:noWrap/>
            <w:hideMark/>
          </w:tcPr>
          <w:p w14:paraId="6AF3DF11"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395.10</w:t>
            </w:r>
          </w:p>
        </w:tc>
        <w:tc>
          <w:tcPr>
            <w:tcW w:w="1276" w:type="dxa"/>
            <w:noWrap/>
            <w:hideMark/>
          </w:tcPr>
          <w:p w14:paraId="28C1700F" w14:textId="77777777" w:rsidR="00E37AE3" w:rsidRPr="008569C2"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8569C2">
              <w:t xml:space="preserve">£                     </w:t>
            </w:r>
            <w:r w:rsidRPr="00A92500">
              <w:t>938.36</w:t>
            </w:r>
          </w:p>
        </w:tc>
        <w:tc>
          <w:tcPr>
            <w:tcW w:w="1224" w:type="dxa"/>
          </w:tcPr>
          <w:p w14:paraId="1FF4C40C"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92500">
              <w:t xml:space="preserve">£ </w:t>
            </w:r>
          </w:p>
          <w:p w14:paraId="0C11B69C" w14:textId="77777777" w:rsidR="00E37AE3" w:rsidRPr="00171851" w:rsidRDefault="00E37AE3" w:rsidP="00F97DD1">
            <w:pPr>
              <w:jc w:val="center"/>
              <w:cnfStyle w:val="000000000000" w:firstRow="0" w:lastRow="0" w:firstColumn="0" w:lastColumn="0" w:oddVBand="0" w:evenVBand="0" w:oddHBand="0" w:evenHBand="0" w:firstRowFirstColumn="0" w:firstRowLastColumn="0" w:lastRowFirstColumn="0" w:lastRowLastColumn="0"/>
              <w:rPr>
                <w:b/>
                <w:bCs/>
              </w:rPr>
            </w:pPr>
            <w:r>
              <w:t>3679.37</w:t>
            </w:r>
          </w:p>
        </w:tc>
      </w:tr>
    </w:tbl>
    <w:p w14:paraId="2C570BDA" w14:textId="77777777" w:rsidR="00E37AE3" w:rsidRPr="0072462A" w:rsidRDefault="00E37AE3" w:rsidP="00E37AE3"/>
    <w:p w14:paraId="226E8649" w14:textId="77777777" w:rsidR="00E37AE3" w:rsidRDefault="00E37AE3" w:rsidP="00E37AE3">
      <w:pPr>
        <w:pStyle w:val="Heading3"/>
      </w:pPr>
      <w:bookmarkStart w:id="29" w:name="_Toc206442301"/>
      <w:r>
        <w:t>Quality-of-life data: health states</w:t>
      </w:r>
      <w:bookmarkEnd w:id="29"/>
      <w:r>
        <w:t xml:space="preserve"> </w:t>
      </w:r>
    </w:p>
    <w:p w14:paraId="05225B11" w14:textId="77777777" w:rsidR="00E37AE3" w:rsidRPr="00475791" w:rsidRDefault="00E37AE3" w:rsidP="00E37AE3"/>
    <w:tbl>
      <w:tblPr>
        <w:tblStyle w:val="TableGrid"/>
        <w:tblW w:w="0" w:type="auto"/>
        <w:tblLook w:val="04A0" w:firstRow="1" w:lastRow="0" w:firstColumn="1" w:lastColumn="0" w:noHBand="0" w:noVBand="1"/>
      </w:tblPr>
      <w:tblGrid>
        <w:gridCol w:w="9016"/>
      </w:tblGrid>
      <w:tr w:rsidR="00E37AE3" w14:paraId="0503A1A2" w14:textId="77777777" w:rsidTr="00F97DD1">
        <w:tc>
          <w:tcPr>
            <w:tcW w:w="9016" w:type="dxa"/>
          </w:tcPr>
          <w:p w14:paraId="120C45AA" w14:textId="77777777" w:rsidR="00E37AE3" w:rsidRPr="00475791" w:rsidRDefault="00E37AE3" w:rsidP="00F97DD1">
            <w:pPr>
              <w:rPr>
                <w:b/>
                <w:bCs/>
                <w:i/>
                <w:iCs/>
              </w:rPr>
            </w:pPr>
            <w:r w:rsidRPr="00475791">
              <w:rPr>
                <w:b/>
                <w:bCs/>
                <w:i/>
                <w:iCs/>
              </w:rPr>
              <w:t>Background information on EQ-5D data</w:t>
            </w:r>
          </w:p>
          <w:p w14:paraId="7BD93DDB" w14:textId="77777777" w:rsidR="00E37AE3" w:rsidRDefault="00E37AE3" w:rsidP="00F97DD1">
            <w:pPr>
              <w:rPr>
                <w:b/>
                <w:bCs/>
              </w:rPr>
            </w:pPr>
          </w:p>
          <w:p w14:paraId="5826F61D" w14:textId="4F1F5157" w:rsidR="00E37AE3" w:rsidRDefault="00E37AE3" w:rsidP="00F97DD1">
            <w:pPr>
              <w:rPr>
                <w:i/>
                <w:iCs/>
              </w:rPr>
            </w:pPr>
            <w:r w:rsidRPr="00475791">
              <w:rPr>
                <w:i/>
                <w:iCs/>
              </w:rPr>
              <w:t>Quality of life studies without follow-up were classified as either cross-sectional or mixed-methods studies. Interestingly, for cost-effectiveness modelling purposes, three studies reported mean EQ-5D index values</w:t>
            </w:r>
            <w:r>
              <w:rPr>
                <w:i/>
                <w:iCs/>
              </w:rPr>
              <w:t xml:space="preserve"> for MSA</w:t>
            </w:r>
            <w:r w:rsidRPr="00475791">
              <w:rPr>
                <w:i/>
                <w:iCs/>
              </w:rPr>
              <w:t xml:space="preserve"> with standard deviations, and they were between 0.2 (0.3) to 0.558 (0.276) </w:t>
            </w:r>
            <w:r w:rsidRPr="00475791">
              <w:rPr>
                <w:i/>
                <w:iCs/>
              </w:rPr>
              <w:fldChar w:fldCharType="begin">
                <w:fldData xml:space="preserve">PEVuZE5vdGU+PENpdGU+PEF1dGhvcj5TY2hyYWc8L0F1dGhvcj48WWVhcj4yMDA2PC9ZZWFyPjxS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</w:fldData>
              </w:fldChar>
            </w:r>
            <w:r>
              <w:rPr>
                <w:i/>
                <w:iCs/>
              </w:rPr>
              <w:instrText xml:space="preserve"> ADDIN EN.CITE </w:instrText>
            </w:r>
            <w:r>
              <w:rPr>
                <w:i/>
                <w:iCs/>
              </w:rPr>
              <w:fldChar w:fldCharType="begin">
                <w:fldData xml:space="preserve">PEVuZE5vdGU+PENpdGU+PEF1dGhvcj5TY2hyYWc8L0F1dGhvcj48WWVhcj4yMDA2PC9ZZWFyPjxS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</w:fldData>
              </w:fldChar>
            </w:r>
            <w:r>
              <w:rPr>
                <w:i/>
                <w:iCs/>
              </w:rPr>
              <w:instrText xml:space="preserve"> ADDIN EN.CITE.DATA </w:instrText>
            </w:r>
            <w:r>
              <w:rPr>
                <w:i/>
                <w:iCs/>
              </w:rPr>
            </w:r>
            <w:r>
              <w:rPr>
                <w:i/>
                <w:iCs/>
              </w:rPr>
              <w:fldChar w:fldCharType="end"/>
            </w:r>
            <w:r w:rsidRPr="00475791">
              <w:rPr>
                <w:i/>
                <w:iCs/>
              </w:rPr>
            </w:r>
            <w:r w:rsidRPr="00475791">
              <w:rPr>
                <w:i/>
                <w:iCs/>
              </w:rPr>
              <w:fldChar w:fldCharType="separate"/>
            </w:r>
            <w:r>
              <w:rPr>
                <w:i/>
                <w:iCs/>
                <w:noProof/>
              </w:rPr>
              <w:t>[63-65]</w:t>
            </w:r>
            <w:r w:rsidRPr="00475791">
              <w:rPr>
                <w:i/>
                <w:iCs/>
              </w:rPr>
              <w:fldChar w:fldCharType="end"/>
            </w:r>
            <w:r w:rsidRPr="00475791">
              <w:rPr>
                <w:i/>
                <w:iCs/>
              </w:rPr>
              <w:t xml:space="preserve">. Others reported on the distribution of MSA patients across EQ-5D dimensions </w:t>
            </w:r>
            <w:r w:rsidRPr="00475791">
              <w:rPr>
                <w:i/>
                <w:iCs/>
              </w:rPr>
              <w:fldChar w:fldCharType="begin">
                <w:fldData xml:space="preserve">PEVuZE5vdGU+PENpdGU+PEF1dGhvcj5XaW50ZXI8L0F1dGhvcj48WWVhcj4yMDExPC9ZZWFyPjxS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</w:fldData>
              </w:fldChar>
            </w:r>
            <w:r>
              <w:rPr>
                <w:i/>
                <w:iCs/>
              </w:rPr>
              <w:instrText xml:space="preserve"> ADDIN EN.CITE </w:instrText>
            </w:r>
            <w:r>
              <w:rPr>
                <w:i/>
                <w:iCs/>
              </w:rPr>
              <w:fldChar w:fldCharType="begin">
                <w:fldData xml:space="preserve">PEVuZE5vdGU+PENpdGU+PEF1dGhvcj5XaW50ZXI8L0F1dGhvcj48WWVhcj4yMDExPC9ZZWFyPjxS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</w:fldData>
              </w:fldChar>
            </w:r>
            <w:r>
              <w:rPr>
                <w:i/>
                <w:iCs/>
              </w:rPr>
              <w:instrText xml:space="preserve"> ADDIN EN.CITE.DATA </w:instrText>
            </w:r>
            <w:r>
              <w:rPr>
                <w:i/>
                <w:iCs/>
              </w:rPr>
            </w:r>
            <w:r>
              <w:rPr>
                <w:i/>
                <w:iCs/>
              </w:rPr>
              <w:fldChar w:fldCharType="end"/>
            </w:r>
            <w:r w:rsidRPr="00475791">
              <w:rPr>
                <w:i/>
                <w:iCs/>
              </w:rPr>
            </w:r>
            <w:r w:rsidRPr="00475791">
              <w:rPr>
                <w:i/>
                <w:iCs/>
              </w:rPr>
              <w:fldChar w:fldCharType="separate"/>
            </w:r>
            <w:r>
              <w:rPr>
                <w:i/>
                <w:iCs/>
                <w:noProof/>
              </w:rPr>
              <w:t>[64-67]</w:t>
            </w:r>
            <w:r w:rsidRPr="00475791">
              <w:rPr>
                <w:i/>
                <w:iCs/>
              </w:rPr>
              <w:fldChar w:fldCharType="end"/>
            </w:r>
            <w:r w:rsidRPr="00475791">
              <w:rPr>
                <w:i/>
                <w:iCs/>
              </w:rPr>
              <w:t>.</w:t>
            </w:r>
          </w:p>
          <w:p w14:paraId="69BCA49A" w14:textId="77777777" w:rsidR="00E37AE3" w:rsidRPr="00475791" w:rsidRDefault="00E37AE3" w:rsidP="00F97DD1">
            <w:pPr>
              <w:rPr>
                <w:b/>
                <w:bCs/>
                <w:i/>
                <w:iCs/>
              </w:rPr>
            </w:pPr>
          </w:p>
        </w:tc>
      </w:tr>
    </w:tbl>
    <w:p w14:paraId="775C76BA" w14:textId="77777777" w:rsidR="00E37AE3" w:rsidRDefault="00E37AE3" w:rsidP="00E37AE3"/>
    <w:p w14:paraId="3143A439" w14:textId="6BDDFC18" w:rsidR="00E37AE3" w:rsidRDefault="00E37AE3" w:rsidP="00E37AE3">
      <w:r>
        <w:t xml:space="preserve">We used the R package “eq5d” with United Kingdom EQ-5D-3L value sets to calculate utility index scores from the EMSA data (data on file) </w:t>
      </w:r>
      <w:r>
        <w:fldChar w:fldCharType="begin"/>
      </w:r>
      <w:r>
        <w:instrText xml:space="preserve"> ADDIN EN.CITE &lt;EndNote&gt;&lt;Cite&gt;&lt;Author&gt;Morton&lt;/Author&gt;&lt;Year&gt;2024&lt;/Year&gt;&lt;RecNum&gt;614&lt;/RecNum&gt;&lt;DisplayText&gt;[68]&lt;/DisplayText&gt;&lt;record&gt;&lt;rec-number&gt;614&lt;/rec-number&gt;&lt;foreign-keys&gt;&lt;key app="EN" db-id="ta2fwzvpqv55pjez9sqv05z629ps9e59v2f2" timestamp="1730368446"&gt;614&lt;/key&gt;&lt;/foreign-keys&gt;&lt;ref-type name="Web Page"&gt;12&lt;/ref-type&gt;&lt;contributors&gt;&lt;authors&gt;&lt;author&gt;Morton, Fraser&lt;/author&gt;&lt;author&gt;Singh, Jagtar&lt;/author&gt;&lt;/authors&gt;&lt;/contributors&gt;&lt;titles&gt;&lt;title&gt;eq5d: Methods for Analysing &amp;apos;EQ-5D&amp;apos; Data and Calculating &amp;apos;EQ-5D&amp;apos; Index Scores&lt;/title&gt;&lt;/titles&gt;&lt;volume&gt;2024&lt;/volume&gt;&lt;number&gt;31 October&lt;/number&gt;&lt;edition&gt;R package version 0.15.4&lt;/edition&gt;&lt;dates&gt;&lt;year&gt;2024&lt;/year&gt;&lt;/dates&gt;&lt;urls&gt;&lt;related-urls&gt;&lt;url&gt;https://cran.r-project.org/web/packages/eq5d/index.html&lt;/url&gt;&lt;/related-urls&gt;&lt;/urls&gt;&lt;/record&gt;&lt;/Cite&gt;&lt;/EndNote&gt;</w:instrText>
      </w:r>
      <w:r>
        <w:fldChar w:fldCharType="separate"/>
      </w:r>
      <w:r>
        <w:rPr>
          <w:noProof/>
        </w:rPr>
        <w:t>[68]</w:t>
      </w:r>
      <w:r>
        <w:fldChar w:fldCharType="end"/>
      </w:r>
      <w:r>
        <w:t xml:space="preserve">. In the probabilistic sensitivity analysis UMSARS IV: 5, which is negative, is kept constant for simplicity and to avoid sampling implausible values e.g., lower limit -0.594 of EQ-5D-3L in United Kingdom.  </w:t>
      </w:r>
    </w:p>
    <w:p w14:paraId="0AFFF2DB" w14:textId="77777777" w:rsidR="00E37AE3" w:rsidRDefault="00E37AE3" w:rsidP="00E37AE3">
      <w:pPr>
        <w:pStyle w:val="Caption"/>
        <w:keepNext/>
      </w:pPr>
      <w:r>
        <w:t xml:space="preserve">Table </w:t>
      </w:r>
      <w:r>
        <w:fldChar w:fldCharType="begin"/>
      </w:r>
      <w:r>
        <w:instrText xml:space="preserve"> SEQ Table \* ARABIC </w:instrText>
      </w:r>
      <w:r>
        <w:fldChar w:fldCharType="separate"/>
      </w:r>
      <w:r>
        <w:rPr>
          <w:noProof/>
        </w:rPr>
        <w:t>10</w:t>
      </w:r>
      <w:r>
        <w:fldChar w:fldCharType="end"/>
      </w:r>
      <w:r>
        <w:t>: EQ-5D-3L (utilities) for UMSARS IV health states</w:t>
      </w:r>
    </w:p>
    <w:tbl>
      <w:tblPr>
        <w:tblStyle w:val="PlainTable1"/>
        <w:tblW w:w="5000" w:type="pct"/>
        <w:jc w:val="center"/>
        <w:tblLook w:val="04A0" w:firstRow="1" w:lastRow="0" w:firstColumn="1" w:lastColumn="0" w:noHBand="0" w:noVBand="1"/>
      </w:tblPr>
      <w:tblGrid>
        <w:gridCol w:w="1499"/>
        <w:gridCol w:w="2214"/>
        <w:gridCol w:w="660"/>
        <w:gridCol w:w="1857"/>
        <w:gridCol w:w="1394"/>
        <w:gridCol w:w="1392"/>
      </w:tblGrid>
      <w:tr w:rsidR="00E37AE3" w14:paraId="77204C09" w14:textId="77777777" w:rsidTr="00F97DD1">
        <w:trPr>
          <w:cnfStyle w:val="100000000000" w:firstRow="1" w:lastRow="0" w:firstColumn="0" w:lastColumn="0" w:oddVBand="0" w:evenVBand="0" w:oddHBand="0"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831" w:type="pct"/>
          </w:tcPr>
          <w:p w14:paraId="18146E5D" w14:textId="77777777" w:rsidR="00E37AE3" w:rsidRDefault="00E37AE3" w:rsidP="00F97DD1">
            <w:pPr>
              <w:jc w:val="center"/>
              <w:rPr>
                <w:b w:val="0"/>
                <w:bCs w:val="0"/>
              </w:rPr>
            </w:pPr>
            <w:r>
              <w:t>UMSARS IV</w:t>
            </w:r>
          </w:p>
          <w:p w14:paraId="62DA9F1A" w14:textId="77777777" w:rsidR="00E37AE3" w:rsidRDefault="00E37AE3" w:rsidP="00F97DD1">
            <w:pPr>
              <w:jc w:val="center"/>
            </w:pPr>
          </w:p>
        </w:tc>
        <w:tc>
          <w:tcPr>
            <w:tcW w:w="1228" w:type="pct"/>
          </w:tcPr>
          <w:p w14:paraId="7816A6E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Mean Index Score</w:t>
            </w:r>
          </w:p>
        </w:tc>
        <w:tc>
          <w:tcPr>
            <w:tcW w:w="366" w:type="pct"/>
          </w:tcPr>
          <w:p w14:paraId="180E9CF4"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N</w:t>
            </w:r>
          </w:p>
        </w:tc>
        <w:tc>
          <w:tcPr>
            <w:tcW w:w="1030" w:type="pct"/>
          </w:tcPr>
          <w:p w14:paraId="03A801CE"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Standard error</w:t>
            </w:r>
          </w:p>
        </w:tc>
        <w:tc>
          <w:tcPr>
            <w:tcW w:w="773" w:type="pct"/>
          </w:tcPr>
          <w:p w14:paraId="5F59E20C"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Alpha</w:t>
            </w:r>
          </w:p>
        </w:tc>
        <w:tc>
          <w:tcPr>
            <w:tcW w:w="773" w:type="pct"/>
          </w:tcPr>
          <w:p w14:paraId="1641D8A1" w14:textId="77777777" w:rsidR="00E37AE3" w:rsidRDefault="00E37AE3" w:rsidP="00F97DD1">
            <w:pPr>
              <w:jc w:val="center"/>
              <w:cnfStyle w:val="100000000000" w:firstRow="1" w:lastRow="0" w:firstColumn="0" w:lastColumn="0" w:oddVBand="0" w:evenVBand="0" w:oddHBand="0" w:evenHBand="0" w:firstRowFirstColumn="0" w:firstRowLastColumn="0" w:lastRowFirstColumn="0" w:lastRowLastColumn="0"/>
            </w:pPr>
            <w:r>
              <w:t>Beta</w:t>
            </w:r>
          </w:p>
        </w:tc>
      </w:tr>
      <w:tr w:rsidR="00E37AE3" w14:paraId="34FD9180" w14:textId="77777777" w:rsidTr="00F97DD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831" w:type="pct"/>
          </w:tcPr>
          <w:p w14:paraId="2D11F446" w14:textId="77777777" w:rsidR="00E37AE3" w:rsidRDefault="00E37AE3" w:rsidP="00F97DD1">
            <w:pPr>
              <w:jc w:val="center"/>
            </w:pPr>
            <w:r>
              <w:t>1+2</w:t>
            </w:r>
          </w:p>
        </w:tc>
        <w:tc>
          <w:tcPr>
            <w:tcW w:w="1228" w:type="pct"/>
          </w:tcPr>
          <w:p w14:paraId="24D4F6C6"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970288">
              <w:t>0.5787011</w:t>
            </w:r>
          </w:p>
        </w:tc>
        <w:tc>
          <w:tcPr>
            <w:tcW w:w="366" w:type="pct"/>
          </w:tcPr>
          <w:p w14:paraId="190BDF80"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C079F">
              <w:t>87</w:t>
            </w:r>
          </w:p>
        </w:tc>
        <w:tc>
          <w:tcPr>
            <w:tcW w:w="1030" w:type="pct"/>
          </w:tcPr>
          <w:p w14:paraId="7789F59B"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BF4BAB">
              <w:t>0.03342859</w:t>
            </w:r>
          </w:p>
        </w:tc>
        <w:tc>
          <w:tcPr>
            <w:tcW w:w="773" w:type="pct"/>
          </w:tcPr>
          <w:p w14:paraId="02A03FC9" w14:textId="77777777" w:rsidR="00E37AE3" w:rsidRPr="00686DC0"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86DC0">
              <w:t>125.68045</w:t>
            </w:r>
          </w:p>
        </w:tc>
        <w:tc>
          <w:tcPr>
            <w:tcW w:w="773" w:type="pct"/>
          </w:tcPr>
          <w:p w14:paraId="58BBBAE4" w14:textId="77777777" w:rsidR="00E37AE3" w:rsidRPr="00BF4BAB"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86DC0">
              <w:t>91.49633</w:t>
            </w:r>
          </w:p>
        </w:tc>
      </w:tr>
      <w:tr w:rsidR="00E37AE3" w14:paraId="1205F988" w14:textId="77777777" w:rsidTr="00F97DD1">
        <w:trPr>
          <w:trHeight w:val="57"/>
          <w:jc w:val="center"/>
        </w:trPr>
        <w:tc>
          <w:tcPr>
            <w:cnfStyle w:val="001000000000" w:firstRow="0" w:lastRow="0" w:firstColumn="1" w:lastColumn="0" w:oddVBand="0" w:evenVBand="0" w:oddHBand="0" w:evenHBand="0" w:firstRowFirstColumn="0" w:firstRowLastColumn="0" w:lastRowFirstColumn="0" w:lastRowLastColumn="0"/>
            <w:tcW w:w="831" w:type="pct"/>
          </w:tcPr>
          <w:p w14:paraId="7EC3AFB7" w14:textId="77777777" w:rsidR="00E37AE3" w:rsidRDefault="00E37AE3" w:rsidP="00F97DD1">
            <w:pPr>
              <w:jc w:val="center"/>
            </w:pPr>
            <w:r>
              <w:t>3</w:t>
            </w:r>
          </w:p>
        </w:tc>
        <w:tc>
          <w:tcPr>
            <w:tcW w:w="1228" w:type="pct"/>
          </w:tcPr>
          <w:p w14:paraId="343905FA"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970288">
              <w:t>0.4272593</w:t>
            </w:r>
          </w:p>
        </w:tc>
        <w:tc>
          <w:tcPr>
            <w:tcW w:w="366" w:type="pct"/>
          </w:tcPr>
          <w:p w14:paraId="0AA72376"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81</w:t>
            </w:r>
          </w:p>
        </w:tc>
        <w:tc>
          <w:tcPr>
            <w:tcW w:w="1030" w:type="pct"/>
          </w:tcPr>
          <w:p w14:paraId="49081EF6"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A02960">
              <w:t>0.03464457</w:t>
            </w:r>
          </w:p>
        </w:tc>
        <w:tc>
          <w:tcPr>
            <w:tcW w:w="773" w:type="pct"/>
          </w:tcPr>
          <w:p w14:paraId="5798ACF1" w14:textId="77777777" w:rsidR="00E37AE3" w:rsidRPr="00A02960"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686DC0">
              <w:t>86.68328</w:t>
            </w:r>
          </w:p>
        </w:tc>
        <w:tc>
          <w:tcPr>
            <w:tcW w:w="773" w:type="pct"/>
          </w:tcPr>
          <w:p w14:paraId="172F70C5" w14:textId="77777777" w:rsidR="00E37AE3" w:rsidRPr="00A02960"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686DC0">
              <w:t>116.19888</w:t>
            </w:r>
          </w:p>
        </w:tc>
      </w:tr>
      <w:tr w:rsidR="00E37AE3" w14:paraId="714F4B63" w14:textId="77777777" w:rsidTr="00F97DD1">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831" w:type="pct"/>
          </w:tcPr>
          <w:p w14:paraId="0A428038" w14:textId="77777777" w:rsidR="00E37AE3" w:rsidRDefault="00E37AE3" w:rsidP="00F97DD1">
            <w:pPr>
              <w:jc w:val="center"/>
            </w:pPr>
            <w:r>
              <w:t>4</w:t>
            </w:r>
          </w:p>
        </w:tc>
        <w:tc>
          <w:tcPr>
            <w:tcW w:w="1228" w:type="pct"/>
          </w:tcPr>
          <w:p w14:paraId="343DA575"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C079F">
              <w:t>0.1435197</w:t>
            </w:r>
          </w:p>
        </w:tc>
        <w:tc>
          <w:tcPr>
            <w:tcW w:w="366" w:type="pct"/>
          </w:tcPr>
          <w:p w14:paraId="3C014D6D"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152</w:t>
            </w:r>
          </w:p>
        </w:tc>
        <w:tc>
          <w:tcPr>
            <w:tcW w:w="1030" w:type="pct"/>
          </w:tcPr>
          <w:p w14:paraId="190412DC"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A02960">
              <w:t>0.02529041</w:t>
            </w:r>
          </w:p>
        </w:tc>
        <w:tc>
          <w:tcPr>
            <w:tcW w:w="773" w:type="pct"/>
          </w:tcPr>
          <w:p w14:paraId="4C54479B" w14:textId="77777777" w:rsidR="00E37AE3" w:rsidRPr="00A02960"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86DC0">
              <w:t>27.43868</w:t>
            </w:r>
          </w:p>
        </w:tc>
        <w:tc>
          <w:tcPr>
            <w:tcW w:w="773" w:type="pct"/>
          </w:tcPr>
          <w:p w14:paraId="584BDC4D" w14:textId="77777777" w:rsidR="00E37AE3" w:rsidRPr="00A02960"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686DC0">
              <w:t>163.74532</w:t>
            </w:r>
          </w:p>
        </w:tc>
      </w:tr>
      <w:tr w:rsidR="00E37AE3" w14:paraId="52DC51E9" w14:textId="77777777" w:rsidTr="00F97DD1">
        <w:trPr>
          <w:trHeight w:val="57"/>
          <w:jc w:val="center"/>
        </w:trPr>
        <w:tc>
          <w:tcPr>
            <w:cnfStyle w:val="001000000000" w:firstRow="0" w:lastRow="0" w:firstColumn="1" w:lastColumn="0" w:oddVBand="0" w:evenVBand="0" w:oddHBand="0" w:evenHBand="0" w:firstRowFirstColumn="0" w:firstRowLastColumn="0" w:lastRowFirstColumn="0" w:lastRowLastColumn="0"/>
            <w:tcW w:w="831" w:type="pct"/>
          </w:tcPr>
          <w:p w14:paraId="0A0C17DE" w14:textId="77777777" w:rsidR="00E37AE3" w:rsidRDefault="00E37AE3" w:rsidP="00F97DD1">
            <w:pPr>
              <w:jc w:val="center"/>
            </w:pPr>
            <w:r>
              <w:t>5</w:t>
            </w:r>
          </w:p>
        </w:tc>
        <w:tc>
          <w:tcPr>
            <w:tcW w:w="1228" w:type="pct"/>
          </w:tcPr>
          <w:p w14:paraId="0CFC5FB7"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rsidRPr="006C079F">
              <w:t>-0.1255000</w:t>
            </w:r>
          </w:p>
        </w:tc>
        <w:tc>
          <w:tcPr>
            <w:tcW w:w="366" w:type="pct"/>
          </w:tcPr>
          <w:p w14:paraId="48F0AE92"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60</w:t>
            </w:r>
          </w:p>
        </w:tc>
        <w:tc>
          <w:tcPr>
            <w:tcW w:w="1030" w:type="pct"/>
          </w:tcPr>
          <w:p w14:paraId="5465EEA1"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773" w:type="pct"/>
          </w:tcPr>
          <w:p w14:paraId="65807D4A" w14:textId="77777777" w:rsidR="00E37AE3" w:rsidRPr="00A02960"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c>
          <w:tcPr>
            <w:tcW w:w="773" w:type="pct"/>
          </w:tcPr>
          <w:p w14:paraId="0D5361D1" w14:textId="77777777" w:rsidR="00E37AE3" w:rsidRPr="00A02960" w:rsidRDefault="00E37AE3" w:rsidP="00F97DD1">
            <w:pPr>
              <w:jc w:val="center"/>
              <w:cnfStyle w:val="000000000000" w:firstRow="0" w:lastRow="0" w:firstColumn="0" w:lastColumn="0" w:oddVBand="0" w:evenVBand="0" w:oddHBand="0" w:evenHBand="0" w:firstRowFirstColumn="0" w:firstRowLastColumn="0" w:lastRowFirstColumn="0" w:lastRowLastColumn="0"/>
            </w:pPr>
            <w:r>
              <w:t>N/A</w:t>
            </w:r>
          </w:p>
        </w:tc>
      </w:tr>
    </w:tbl>
    <w:p w14:paraId="693F4051" w14:textId="77777777" w:rsidR="00E37AE3" w:rsidRDefault="00E37AE3" w:rsidP="00E37AE3"/>
    <w:p w14:paraId="3A935A1D" w14:textId="77777777" w:rsidR="00E37AE3" w:rsidRDefault="00E37AE3" w:rsidP="00E37AE3">
      <w:pPr>
        <w:pStyle w:val="Heading3"/>
      </w:pPr>
      <w:bookmarkStart w:id="30" w:name="_Toc206442302"/>
      <w:r>
        <w:t>Quality-of-life data: clinical events</w:t>
      </w:r>
      <w:bookmarkEnd w:id="30"/>
    </w:p>
    <w:p w14:paraId="41F4D996" w14:textId="77777777" w:rsidR="00E37AE3" w:rsidRPr="0044701F" w:rsidRDefault="00E37AE3" w:rsidP="00E37AE3"/>
    <w:tbl>
      <w:tblPr>
        <w:tblStyle w:val="TableGrid"/>
        <w:tblW w:w="0" w:type="auto"/>
        <w:tblLook w:val="04A0" w:firstRow="1" w:lastRow="0" w:firstColumn="1" w:lastColumn="0" w:noHBand="0" w:noVBand="1"/>
      </w:tblPr>
      <w:tblGrid>
        <w:gridCol w:w="9016"/>
      </w:tblGrid>
      <w:tr w:rsidR="00E37AE3" w14:paraId="24843F5B" w14:textId="77777777" w:rsidTr="00F97DD1">
        <w:tc>
          <w:tcPr>
            <w:tcW w:w="9016" w:type="dxa"/>
          </w:tcPr>
          <w:p w14:paraId="694C1B2B" w14:textId="77777777" w:rsidR="00E37AE3" w:rsidRDefault="00E37AE3" w:rsidP="00F97DD1">
            <w:pPr>
              <w:rPr>
                <w:b/>
                <w:bCs/>
              </w:rPr>
            </w:pPr>
            <w:r w:rsidRPr="00ED7D75">
              <w:rPr>
                <w:b/>
                <w:bCs/>
              </w:rPr>
              <w:t>Background information natural history of disease</w:t>
            </w:r>
            <w:r>
              <w:rPr>
                <w:b/>
                <w:bCs/>
              </w:rPr>
              <w:t xml:space="preserve"> data</w:t>
            </w:r>
          </w:p>
          <w:p w14:paraId="27BB2BFF" w14:textId="77777777" w:rsidR="00E37AE3" w:rsidRDefault="00E37AE3" w:rsidP="00F97DD1">
            <w:pPr>
              <w:rPr>
                <w:b/>
                <w:bCs/>
              </w:rPr>
            </w:pPr>
          </w:p>
          <w:p w14:paraId="52939447" w14:textId="6E78A5A9" w:rsidR="00E37AE3" w:rsidRPr="0044701F" w:rsidRDefault="00E37AE3" w:rsidP="00F97DD1">
            <w:pPr>
              <w:rPr>
                <w:i/>
                <w:iCs/>
              </w:rPr>
            </w:pPr>
            <w:r w:rsidRPr="724E7E7B">
              <w:rPr>
                <w:i/>
                <w:iCs/>
              </w:rPr>
              <w:t>Survival was followed in five studies by either Kaplan-Meier or Cox-regression curves. The median survival from symptom onset to death ranged from 6.4 – 9.8 years</w:t>
            </w:r>
            <w:r w:rsidRPr="724E7E7B">
              <w:rPr>
                <w:i/>
                <w:iCs/>
                <w:lang w:val="en-US"/>
              </w:rPr>
              <w:t xml:space="preserve"> </w:t>
            </w:r>
            <w:r w:rsidRPr="724E7E7B">
              <w:rPr>
                <w:i/>
                <w:iCs/>
              </w:rPr>
              <w:fldChar w:fldCharType="begin">
                <w:fldData xml:space="preserve">PEVuZE5vdGU+PENpdGU+PEF1dGhvcj5DYW88L0F1dGhvcj48WWVhcj4yMDE4PC9ZZWFyPjxSZWNO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</w:fldData>
              </w:fldChar>
            </w:r>
            <w:r>
              <w:rPr>
                <w:i/>
                <w:iCs/>
              </w:rPr>
              <w:instrText xml:space="preserve"> ADDIN EN.CITE </w:instrText>
            </w:r>
            <w:r>
              <w:rPr>
                <w:i/>
                <w:iCs/>
              </w:rPr>
              <w:fldChar w:fldCharType="begin">
                <w:fldData xml:space="preserve">PEVuZE5vdGU+PENpdGU+PEF1dGhvcj5DYW88L0F1dGhvcj48WWVhcj4yMDE4PC9ZZWFyPjxSZWNO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</w:fldData>
              </w:fldChar>
            </w:r>
            <w:r>
              <w:rPr>
                <w:i/>
                <w:iCs/>
              </w:rPr>
              <w:instrText xml:space="preserve"> ADDIN EN.CITE.DATA </w:instrText>
            </w:r>
            <w:r>
              <w:rPr>
                <w:i/>
                <w:iCs/>
              </w:rPr>
            </w:r>
            <w:r>
              <w:rPr>
                <w:i/>
                <w:iCs/>
              </w:rPr>
              <w:fldChar w:fldCharType="end"/>
            </w:r>
            <w:r w:rsidRPr="724E7E7B">
              <w:rPr>
                <w:i/>
                <w:iCs/>
              </w:rPr>
            </w:r>
            <w:r w:rsidRPr="724E7E7B">
              <w:rPr>
                <w:i/>
                <w:iCs/>
              </w:rPr>
              <w:fldChar w:fldCharType="separate"/>
            </w:r>
            <w:r>
              <w:rPr>
                <w:i/>
                <w:iCs/>
                <w:noProof/>
              </w:rPr>
              <w:t>[3, 4, 50, 69, 70]</w:t>
            </w:r>
            <w:r w:rsidRPr="724E7E7B">
              <w:rPr>
                <w:i/>
                <w:iCs/>
              </w:rPr>
              <w:fldChar w:fldCharType="end"/>
            </w:r>
            <w:r w:rsidRPr="724E7E7B">
              <w:rPr>
                <w:i/>
                <w:iCs/>
                <w:lang w:val="en-US"/>
              </w:rPr>
              <w:t xml:space="preserve">. </w:t>
            </w:r>
            <w:r w:rsidRPr="724E7E7B">
              <w:rPr>
                <w:i/>
                <w:iCs/>
              </w:rPr>
              <w:t xml:space="preserve">In addition, studies measured stridor, falls, orthostatic hypotension, depression, apathy, delusions, and urinary incontinence </w:t>
            </w:r>
            <w:r w:rsidRPr="724E7E7B">
              <w:rPr>
                <w:i/>
                <w:iCs/>
              </w:rPr>
              <w:fldChar w:fldCharType="begin">
                <w:fldData xml:space="preserve">PEVuZE5vdGU+PENpdGU+PEF1dGhvcj5DYW88L0F1dGhvcj48WWVhcj4yMDE4PC9ZZWFyPjxSZWNO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</w:fldData>
              </w:fldChar>
            </w:r>
            <w:r>
              <w:rPr>
                <w:i/>
                <w:iCs/>
              </w:rPr>
              <w:instrText xml:space="preserve"> ADDIN EN.CITE </w:instrText>
            </w:r>
            <w:r>
              <w:rPr>
                <w:i/>
                <w:iCs/>
              </w:rPr>
              <w:fldChar w:fldCharType="begin">
                <w:fldData xml:space="preserve">PEVuZE5vdGU+PENpdGU+PEF1dGhvcj5DYW88L0F1dGhvcj48WWVhcj4yMDE4PC9ZZWFyPjxSZWNO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</w:fldData>
              </w:fldChar>
            </w:r>
            <w:r>
              <w:rPr>
                <w:i/>
                <w:iCs/>
              </w:rPr>
              <w:instrText xml:space="preserve"> ADDIN EN.CITE.DATA </w:instrText>
            </w:r>
            <w:r>
              <w:rPr>
                <w:i/>
                <w:iCs/>
              </w:rPr>
            </w:r>
            <w:r>
              <w:rPr>
                <w:i/>
                <w:iCs/>
              </w:rPr>
              <w:fldChar w:fldCharType="end"/>
            </w:r>
            <w:r w:rsidRPr="724E7E7B">
              <w:rPr>
                <w:i/>
                <w:iCs/>
              </w:rPr>
            </w:r>
            <w:r w:rsidRPr="724E7E7B">
              <w:rPr>
                <w:i/>
                <w:iCs/>
              </w:rPr>
              <w:fldChar w:fldCharType="separate"/>
            </w:r>
            <w:r>
              <w:rPr>
                <w:i/>
                <w:iCs/>
                <w:noProof/>
              </w:rPr>
              <w:t>[51, 69-73]</w:t>
            </w:r>
            <w:r w:rsidRPr="724E7E7B">
              <w:rPr>
                <w:i/>
                <w:iCs/>
              </w:rPr>
              <w:fldChar w:fldCharType="end"/>
            </w:r>
            <w:r w:rsidRPr="724E7E7B">
              <w:rPr>
                <w:i/>
                <w:iCs/>
              </w:rPr>
              <w:t xml:space="preserve">. Lastly, two studies monitored clinical manifestations or milestones of progression: falls per day, unintelligible speech, and time to aid-required walking, wheelchair confinement, and bedridden state </w:t>
            </w:r>
            <w:r w:rsidRPr="724E7E7B">
              <w:rPr>
                <w:i/>
                <w:iCs/>
              </w:rPr>
              <w:fldChar w:fldCharType="begin">
                <w:fldData xml:space="preserve">PEVuZE5vdGU+PENpdGU+PEF1dGhvcj5XYXRhbmFiZTwvQXV0aG9yPjxZZWFyPjIwMDI8L1llYXI+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</w:fldData>
              </w:fldChar>
            </w:r>
            <w:r>
              <w:rPr>
                <w:i/>
                <w:iCs/>
              </w:rPr>
              <w:instrText xml:space="preserve"> ADDIN EN.CITE </w:instrText>
            </w:r>
            <w:r>
              <w:rPr>
                <w:i/>
                <w:iCs/>
              </w:rPr>
              <w:fldChar w:fldCharType="begin">
                <w:fldData xml:space="preserve">PEVuZE5vdGU+PENpdGU+PEF1dGhvcj5XYXRhbmFiZTwvQXV0aG9yPjxZZWFyPjIwMDI8L1llYXI+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</w:fldData>
              </w:fldChar>
            </w:r>
            <w:r>
              <w:rPr>
                <w:i/>
                <w:iCs/>
              </w:rPr>
              <w:instrText xml:space="preserve"> ADDIN EN.CITE.DATA </w:instrText>
            </w:r>
            <w:r>
              <w:rPr>
                <w:i/>
                <w:iCs/>
              </w:rPr>
            </w:r>
            <w:r>
              <w:rPr>
                <w:i/>
                <w:iCs/>
              </w:rPr>
              <w:fldChar w:fldCharType="end"/>
            </w:r>
            <w:r w:rsidRPr="724E7E7B">
              <w:rPr>
                <w:i/>
                <w:iCs/>
              </w:rPr>
            </w:r>
            <w:r w:rsidRPr="724E7E7B">
              <w:rPr>
                <w:i/>
                <w:iCs/>
              </w:rPr>
              <w:fldChar w:fldCharType="separate"/>
            </w:r>
            <w:r>
              <w:rPr>
                <w:i/>
                <w:iCs/>
                <w:noProof/>
              </w:rPr>
              <w:t>[3, 50]</w:t>
            </w:r>
            <w:r w:rsidRPr="724E7E7B">
              <w:rPr>
                <w:i/>
                <w:iCs/>
              </w:rPr>
              <w:fldChar w:fldCharType="end"/>
            </w:r>
            <w:r w:rsidRPr="724E7E7B">
              <w:rPr>
                <w:i/>
                <w:iCs/>
              </w:rPr>
              <w:t xml:space="preserve">. </w:t>
            </w:r>
          </w:p>
          <w:p w14:paraId="02AC3BF1" w14:textId="77777777" w:rsidR="00E37AE3" w:rsidRPr="00ED7D75" w:rsidRDefault="00E37AE3" w:rsidP="00F97DD1">
            <w:pPr>
              <w:rPr>
                <w:b/>
                <w:bCs/>
              </w:rPr>
            </w:pPr>
          </w:p>
        </w:tc>
      </w:tr>
    </w:tbl>
    <w:p w14:paraId="007F3F63" w14:textId="77777777" w:rsidR="00E37AE3" w:rsidRDefault="00E37AE3" w:rsidP="00E37AE3"/>
    <w:p w14:paraId="2CAF5B5C" w14:textId="77777777" w:rsidR="00E37AE3" w:rsidRDefault="00E37AE3" w:rsidP="00E37AE3">
      <w:r>
        <w:t xml:space="preserve">Short-term (acute) clinical events were included in the analysis if they are independent of model health states (motor function) and expected to result in a temporary reduction in quality of life, which may not be captured by the six-monthly EQ-5D-3L responses. However, this is an area that warrants further research for economic modelling. Nonetheless, the clinical events were grouped by hypotension, urinary or bladder, and bowel disorders in </w:t>
      </w:r>
      <w:r>
        <w:fldChar w:fldCharType="begin"/>
      </w:r>
      <w:r>
        <w:instrText xml:space="preserve"> REF _Ref179891527 \h </w:instrText>
      </w:r>
      <w:r>
        <w:fldChar w:fldCharType="separate"/>
      </w:r>
      <w:r>
        <w:t xml:space="preserve">Table </w:t>
      </w:r>
      <w:r>
        <w:rPr>
          <w:noProof/>
        </w:rPr>
        <w:t>11</w:t>
      </w:r>
      <w:r>
        <w:fldChar w:fldCharType="end"/>
      </w:r>
      <w:r>
        <w:t xml:space="preserve">. Only disutilities will be included for clinical events to avoid double-counting as their cost may be captured in the aggregated cost data. </w:t>
      </w:r>
    </w:p>
    <w:p w14:paraId="5E509A35" w14:textId="77777777" w:rsidR="00E37AE3" w:rsidRDefault="00E37AE3" w:rsidP="00E37AE3">
      <w:pPr>
        <w:pStyle w:val="Heading4"/>
      </w:pPr>
      <w:r>
        <w:t>Probabilities for clinical events</w:t>
      </w:r>
    </w:p>
    <w:p w14:paraId="5538DB07" w14:textId="5FE406A4" w:rsidR="00E37AE3" w:rsidRDefault="00E37AE3" w:rsidP="00E37AE3">
      <w:r>
        <w:t xml:space="preserve">As shown in </w:t>
      </w:r>
      <w:r>
        <w:fldChar w:fldCharType="begin"/>
      </w:r>
      <w:r>
        <w:instrText xml:space="preserve"> REF _Ref179891527 \h </w:instrText>
      </w:r>
      <w:r>
        <w:fldChar w:fldCharType="separate"/>
      </w:r>
      <w:r>
        <w:t xml:space="preserve">Table </w:t>
      </w:r>
      <w:r>
        <w:rPr>
          <w:noProof/>
        </w:rPr>
        <w:t>11</w:t>
      </w:r>
      <w:r>
        <w:fldChar w:fldCharType="end"/>
      </w:r>
      <w:r>
        <w:t xml:space="preserve"> the probability of orthostatic hypotension was frequently reported in comparison to supine hypotension which was reported once. Similarly, urinary disorders were often reported. Despite of varying nomenclature, they broadly seemed to concern mainly urinary incontinence and incomplete bladder emptying. Less studies were concerned with bowel disorders (constipation and faecal incontinence). For this analysis, probability of event data was sourced from a European cohort for all three categories: hypotension disorders, urinary disorders, and bowel disorders </w: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[3]</w:t>
      </w:r>
      <w:r>
        <w:fldChar w:fldCharType="end"/>
      </w:r>
      <w:r>
        <w:t>.</w:t>
      </w:r>
    </w:p>
    <w:p w14:paraId="01376FC4" w14:textId="77777777" w:rsidR="00E37AE3" w:rsidRDefault="00E37AE3" w:rsidP="00E37AE3">
      <w:r>
        <w:t>A user-specified treatment modifier,</w:t>
      </w:r>
      <w:r w:rsidRPr="00065F2B">
        <w:rPr>
          <w:lang w:val="en-US"/>
        </w:rPr>
        <w:t xml:space="preserve"> </w:t>
      </w:r>
      <w:r w:rsidRPr="00065F2B">
        <w:rPr>
          <w:i/>
          <w:iCs/>
          <w:lang w:val="en-US"/>
        </w:rPr>
        <w:t>rr_trt_mod_e</w:t>
      </w:r>
      <w:r>
        <w:t xml:space="preserve"> was multiplied with event probabilities for the hypothetical intervention, but similarly to the </w:t>
      </w:r>
      <w:r w:rsidRPr="00284A73">
        <w:rPr>
          <w:i/>
          <w:iCs/>
        </w:rPr>
        <w:t>rr_trt_mod_p</w:t>
      </w:r>
      <w:r>
        <w:rPr>
          <w:i/>
          <w:iCs/>
        </w:rPr>
        <w:t xml:space="preserve">, it </w:t>
      </w:r>
      <w:r w:rsidRPr="00BB613A">
        <w:t xml:space="preserve">is not applied to the totally dependent health state. </w:t>
      </w:r>
      <w:r>
        <w:t xml:space="preserve">We assume probabilities remain constant over time. </w:t>
      </w:r>
    </w:p>
    <w:p w14:paraId="46C76BF9" w14:textId="77777777" w:rsidR="00E37AE3" w:rsidRDefault="00E37AE3" w:rsidP="00E37AE3">
      <w:pPr>
        <w:pStyle w:val="Caption"/>
        <w:keepNext/>
      </w:pPr>
      <w:bookmarkStart w:id="31" w:name="_Ref179891527"/>
      <w:r>
        <w:t xml:space="preserve">Table </w:t>
      </w:r>
      <w:r>
        <w:fldChar w:fldCharType="begin"/>
      </w:r>
      <w:r>
        <w:instrText xml:space="preserve"> SEQ Table \* ARABIC </w:instrText>
      </w:r>
      <w:r>
        <w:fldChar w:fldCharType="separate"/>
      </w:r>
      <w:r>
        <w:rPr>
          <w:noProof/>
        </w:rPr>
        <w:t>11</w:t>
      </w:r>
      <w:r>
        <w:fldChar w:fldCharType="end"/>
      </w:r>
      <w:bookmarkEnd w:id="31"/>
      <w:r>
        <w:t>: Overview of probabilities for clinical events in multiple system atrophy. The data from Wenning et al 2013 is percentage at baseline, which are used in the analysis.</w:t>
      </w:r>
    </w:p>
    <w:tbl>
      <w:tblPr>
        <w:tblStyle w:val="PlainTable1"/>
        <w:tblW w:w="0" w:type="auto"/>
        <w:tblLook w:val="04A0" w:firstRow="1" w:lastRow="0" w:firstColumn="1" w:lastColumn="0" w:noHBand="0" w:noVBand="1"/>
      </w:tblPr>
      <w:tblGrid>
        <w:gridCol w:w="1555"/>
        <w:gridCol w:w="5670"/>
        <w:gridCol w:w="1791"/>
      </w:tblGrid>
      <w:tr w:rsidR="00E37AE3" w14:paraId="14A907C4" w14:textId="77777777" w:rsidTr="00F97DD1">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tcPr>
          <w:p w14:paraId="6B860B05" w14:textId="77777777" w:rsidR="00E37AE3" w:rsidRPr="00583C4F" w:rsidRDefault="00E37AE3" w:rsidP="00F97DD1">
            <w:pPr>
              <w:jc w:val="center"/>
              <w:rPr>
                <w:b w:val="0"/>
                <w:bCs w:val="0"/>
              </w:rPr>
            </w:pPr>
            <w:r>
              <w:t>Clinical e</w:t>
            </w:r>
            <w:r w:rsidRPr="00583C4F">
              <w:t>vent</w:t>
            </w:r>
            <w:r>
              <w:t>s</w:t>
            </w:r>
          </w:p>
        </w:tc>
        <w:tc>
          <w:tcPr>
            <w:tcW w:w="5670" w:type="dxa"/>
          </w:tcPr>
          <w:p w14:paraId="1061A2C6" w14:textId="77777777" w:rsidR="00E37AE3" w:rsidRPr="00583C4F"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Probabilities</w:t>
            </w:r>
          </w:p>
        </w:tc>
        <w:tc>
          <w:tcPr>
            <w:tcW w:w="1791" w:type="dxa"/>
          </w:tcPr>
          <w:p w14:paraId="0CAE4566" w14:textId="77777777" w:rsidR="00E37AE3" w:rsidRPr="00583C4F"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rsidRPr="00583C4F">
              <w:t>Reference</w:t>
            </w:r>
            <w:r>
              <w:t>s</w:t>
            </w:r>
          </w:p>
        </w:tc>
      </w:tr>
      <w:tr w:rsidR="00E37AE3" w:rsidRPr="00BA288C" w14:paraId="39694B64"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339B960A" w14:textId="77777777" w:rsidR="00E37AE3" w:rsidRPr="0085488C" w:rsidRDefault="00E37AE3" w:rsidP="00F97DD1">
            <w:pPr>
              <w:tabs>
                <w:tab w:val="left" w:pos="2550"/>
              </w:tabs>
              <w:jc w:val="center"/>
            </w:pPr>
            <w:r w:rsidRPr="0085488C">
              <w:t>Hypotension disorders</w:t>
            </w:r>
          </w:p>
        </w:tc>
        <w:tc>
          <w:tcPr>
            <w:tcW w:w="5670" w:type="dxa"/>
          </w:tcPr>
          <w:p w14:paraId="72D7BB12"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71 % orthostatic hypotension / 47.9 % supine hypotension (n = 261)</w:t>
            </w:r>
          </w:p>
        </w:tc>
        <w:tc>
          <w:tcPr>
            <w:tcW w:w="1791" w:type="dxa"/>
          </w:tcPr>
          <w:p w14:paraId="59309FA4" w14:textId="79496D97" w:rsidR="00E37AE3" w:rsidRPr="00C70E5B"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fldChar w:fldCharType="begin">
                <w:fldData xml:space="preserve">PEVuZE5vdGU+PENpdGU+PEF1dGhvcj5Gb3ViZXJ0LVNhbWllcjwvQXV0aG9yPjxZZWFyPjIwMjA8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</w:fldData>
              </w:fldChar>
            </w:r>
            <w:r>
              <w:rPr>
                <w:lang w:val="da-DK"/>
              </w:rPr>
              <w:instrText xml:space="preserve"> ADDIN EN.CITE </w:instrText>
            </w:r>
            <w:r>
              <w:rPr>
                <w:lang w:val="da-DK"/>
              </w:rPr>
              <w:fldChar w:fldCharType="begin">
                <w:fldData xml:space="preserve">PEVuZE5vdGU+PENpdGU+PEF1dGhvcj5Gb3ViZXJ0LVNhbWllcjwvQXV0aG9yPjxZZWFyPjIwMjA8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</w:fldData>
              </w:fldChar>
            </w:r>
            <w:r>
              <w:rPr>
                <w:lang w:val="da-DK"/>
              </w:rPr>
              <w:instrText xml:space="preserve"> ADDIN EN.CITE.DATA </w:instrText>
            </w:r>
            <w:r>
              <w:rPr>
                <w:lang w:val="da-DK"/>
              </w:rPr>
            </w:r>
            <w:r>
              <w:rPr>
                <w:lang w:val="da-DK"/>
              </w:rPr>
              <w:fldChar w:fldCharType="end"/>
            </w:r>
            <w:r>
              <w:rPr>
                <w:lang w:val="da-DK"/>
              </w:rPr>
            </w:r>
            <w:r>
              <w:rPr>
                <w:lang w:val="da-DK"/>
              </w:rPr>
              <w:fldChar w:fldCharType="separate"/>
            </w:r>
            <w:r>
              <w:rPr>
                <w:noProof/>
                <w:lang w:val="da-DK"/>
              </w:rPr>
              <w:t>[70]</w:t>
            </w:r>
            <w:r>
              <w:rPr>
                <w:lang w:val="da-DK"/>
              </w:rPr>
              <w:fldChar w:fldCharType="end"/>
            </w:r>
          </w:p>
        </w:tc>
      </w:tr>
      <w:tr w:rsidR="00E37AE3" w:rsidRPr="00BA288C" w14:paraId="6EBEBFE4"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177E1BFD" w14:textId="77777777" w:rsidR="00E37AE3" w:rsidRPr="0034309E" w:rsidRDefault="00E37AE3" w:rsidP="00F97DD1">
            <w:pPr>
              <w:tabs>
                <w:tab w:val="left" w:pos="2550"/>
              </w:tabs>
              <w:jc w:val="center"/>
              <w:rPr>
                <w:lang w:val="da-DK"/>
              </w:rPr>
            </w:pPr>
          </w:p>
        </w:tc>
        <w:tc>
          <w:tcPr>
            <w:tcW w:w="5670" w:type="dxa"/>
          </w:tcPr>
          <w:p w14:paraId="5C047886"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60 % orthostatic hypotension (n = 27)</w:t>
            </w:r>
          </w:p>
        </w:tc>
        <w:tc>
          <w:tcPr>
            <w:tcW w:w="1791" w:type="dxa"/>
          </w:tcPr>
          <w:p w14:paraId="32908EB0" w14:textId="2EA177CB"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fldChar w:fldCharType="begin">
                <w:fldData xml:space="preserve">PEVuZE5vdGU+PENpdGU+PEF1dGhvcj5Lb2xsZW5zcGVyZ2VyPC9BdXRob3I+PFllYXI+MjAwNzwv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</w:fldData>
              </w:fldChar>
            </w:r>
            <w:r>
              <w:instrText xml:space="preserve"> ADDIN EN.CITE </w:instrText>
            </w:r>
            <w:r>
              <w:fldChar w:fldCharType="begin">
                <w:fldData xml:space="preserve">PEVuZE5vdGU+PENpdGU+PEF1dGhvcj5Lb2xsZW5zcGVyZ2VyPC9BdXRob3I+PFllYXI+MjAwNzwv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</w:fldData>
              </w:fldChar>
            </w:r>
            <w:r>
              <w:instrText xml:space="preserve"> ADDIN EN.CITE.DATA </w:instrText>
            </w:r>
            <w:r>
              <w:fldChar w:fldCharType="end"/>
            </w:r>
            <w:r>
              <w:fldChar w:fldCharType="separate"/>
            </w:r>
            <w:r>
              <w:rPr>
                <w:noProof/>
              </w:rPr>
              <w:t>[73]</w:t>
            </w:r>
            <w:r>
              <w:fldChar w:fldCharType="end"/>
            </w:r>
          </w:p>
        </w:tc>
      </w:tr>
      <w:tr w:rsidR="00E37AE3" w:rsidRPr="00BA288C" w14:paraId="336F7AB8"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26D47262" w14:textId="77777777" w:rsidR="00E37AE3" w:rsidRPr="0085488C" w:rsidRDefault="00E37AE3" w:rsidP="00F97DD1">
            <w:pPr>
              <w:tabs>
                <w:tab w:val="left" w:pos="2550"/>
              </w:tabs>
              <w:jc w:val="center"/>
            </w:pPr>
          </w:p>
        </w:tc>
        <w:tc>
          <w:tcPr>
            <w:tcW w:w="5670" w:type="dxa"/>
          </w:tcPr>
          <w:p w14:paraId="3F34EA73"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67.4 % orthostatic hypotension (n = 536)</w:t>
            </w:r>
          </w:p>
        </w:tc>
        <w:tc>
          <w:tcPr>
            <w:tcW w:w="1791" w:type="dxa"/>
          </w:tcPr>
          <w:p w14:paraId="6C13173D" w14:textId="64E567C3"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 </w:instrText>
            </w:r>
            <w: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instrText xml:space="preserve"> ADDIN EN.CITE.DATA </w:instrText>
            </w:r>
            <w:r>
              <w:fldChar w:fldCharType="end"/>
            </w:r>
            <w:r>
              <w:fldChar w:fldCharType="separate"/>
            </w:r>
            <w:r>
              <w:rPr>
                <w:noProof/>
              </w:rPr>
              <w:t>[51]</w:t>
            </w:r>
            <w:r>
              <w:fldChar w:fldCharType="end"/>
            </w:r>
          </w:p>
        </w:tc>
      </w:tr>
      <w:tr w:rsidR="00E37AE3" w:rsidRPr="00BA288C" w14:paraId="3511DBF3"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56C3AC8D" w14:textId="77777777" w:rsidR="00E37AE3" w:rsidRPr="0085488C" w:rsidRDefault="00E37AE3" w:rsidP="00F97DD1">
            <w:pPr>
              <w:tabs>
                <w:tab w:val="left" w:pos="2550"/>
              </w:tabs>
              <w:jc w:val="center"/>
            </w:pPr>
          </w:p>
        </w:tc>
        <w:tc>
          <w:tcPr>
            <w:tcW w:w="5670" w:type="dxa"/>
          </w:tcPr>
          <w:p w14:paraId="2BBF708B" w14:textId="77777777" w:rsidR="00E37AE3" w:rsidRPr="008F602D" w:rsidRDefault="00E37AE3" w:rsidP="00F97DD1">
            <w:pPr>
              <w:jc w:val="center"/>
              <w:cnfStyle w:val="000000000000" w:firstRow="0" w:lastRow="0" w:firstColumn="0" w:lastColumn="0" w:oddVBand="0" w:evenVBand="0" w:oddHBand="0" w:evenHBand="0" w:firstRowFirstColumn="0" w:firstRowLastColumn="0" w:lastRowFirstColumn="0" w:lastRowLastColumn="0"/>
              <w:rPr>
                <w:b/>
                <w:bCs/>
              </w:rPr>
            </w:pPr>
            <w:r w:rsidRPr="008F602D">
              <w:rPr>
                <w:b/>
                <w:bCs/>
              </w:rPr>
              <w:t>56.7 % orthostatic hypotension (n = 141)</w:t>
            </w:r>
          </w:p>
        </w:tc>
        <w:tc>
          <w:tcPr>
            <w:tcW w:w="1791" w:type="dxa"/>
          </w:tcPr>
          <w:p w14:paraId="6A4D5DBC" w14:textId="38C98AAD" w:rsidR="00E37AE3" w:rsidRPr="008F602D" w:rsidRDefault="00E37AE3" w:rsidP="00F97DD1">
            <w:pPr>
              <w:jc w:val="center"/>
              <w:cnfStyle w:val="000000000000" w:firstRow="0" w:lastRow="0" w:firstColumn="0" w:lastColumn="0" w:oddVBand="0" w:evenVBand="0" w:oddHBand="0" w:evenHBand="0" w:firstRowFirstColumn="0" w:firstRowLastColumn="0" w:lastRowFirstColumn="0" w:lastRowLastColumn="0"/>
              <w:rPr>
                <w:b/>
                <w:bCs/>
              </w:rPr>
            </w:pPr>
            <w:r w:rsidRPr="008F602D">
              <w:rPr>
                <w:b/>
                <w:bCs/>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rPr>
              <w:instrText xml:space="preserve"> ADDIN EN.CITE </w:instrText>
            </w:r>
            <w:r>
              <w:rPr>
                <w:b/>
                <w:bCs/>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rPr>
              <w:instrText xml:space="preserve"> ADDIN EN.CITE.DATA </w:instrText>
            </w:r>
            <w:r>
              <w:rPr>
                <w:b/>
                <w:bCs/>
              </w:rPr>
            </w:r>
            <w:r>
              <w:rPr>
                <w:b/>
                <w:bCs/>
              </w:rPr>
              <w:fldChar w:fldCharType="end"/>
            </w:r>
            <w:r w:rsidRPr="008F602D">
              <w:rPr>
                <w:b/>
                <w:bCs/>
              </w:rPr>
            </w:r>
            <w:r w:rsidRPr="008F602D">
              <w:rPr>
                <w:b/>
                <w:bCs/>
              </w:rPr>
              <w:fldChar w:fldCharType="separate"/>
            </w:r>
            <w:r>
              <w:rPr>
                <w:b/>
                <w:bCs/>
                <w:noProof/>
              </w:rPr>
              <w:t>[3]</w:t>
            </w:r>
            <w:r w:rsidRPr="008F602D">
              <w:rPr>
                <w:b/>
                <w:bCs/>
              </w:rPr>
              <w:fldChar w:fldCharType="end"/>
            </w:r>
          </w:p>
        </w:tc>
      </w:tr>
      <w:tr w:rsidR="00E37AE3" w:rsidRPr="00825F75" w14:paraId="49855B5F"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092FCD47" w14:textId="77777777" w:rsidR="00E37AE3" w:rsidRPr="0085488C" w:rsidRDefault="00E37AE3" w:rsidP="00F97DD1">
            <w:pPr>
              <w:jc w:val="center"/>
            </w:pPr>
            <w:r w:rsidRPr="0085488C">
              <w:t>Urinary or bladder disorders</w:t>
            </w:r>
          </w:p>
        </w:tc>
        <w:tc>
          <w:tcPr>
            <w:tcW w:w="5670" w:type="dxa"/>
          </w:tcPr>
          <w:p w14:paraId="09E2C1A9"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88.8 % bladder symptoms (n = 80);</w:t>
            </w:r>
          </w:p>
        </w:tc>
        <w:tc>
          <w:tcPr>
            <w:tcW w:w="1791" w:type="dxa"/>
          </w:tcPr>
          <w:p w14:paraId="5B2C31F5" w14:textId="0B2F4382" w:rsidR="00E37AE3" w:rsidRPr="00825F75" w:rsidRDefault="00E37AE3" w:rsidP="00F97DD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fldChar w:fldCharType="begin">
                <w:fldData xml:space="preserve">PEVuZE5vdGU+PENpdGU+PEF1dGhvcj5DYW88L0F1dGhvcj48WWVhcj4yMDE4PC9ZZWFyPjxSZWNO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</w:fldData>
              </w:fldChar>
            </w:r>
            <w:r>
              <w:rPr>
                <w:lang w:val="en-US"/>
              </w:rPr>
              <w:instrText xml:space="preserve"> ADDIN EN.CITE </w:instrText>
            </w:r>
            <w:r>
              <w:rPr>
                <w:lang w:val="en-US"/>
              </w:rPr>
              <w:fldChar w:fldCharType="begin">
                <w:fldData xml:space="preserve">PEVuZE5vdGU+PENpdGU+PEF1dGhvcj5DYW88L0F1dGhvcj48WWVhcj4yMDE4PC9ZZWFyPjxSZWNO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[69]</w:t>
            </w:r>
            <w:r>
              <w:rPr>
                <w:lang w:val="en-US"/>
              </w:rPr>
              <w:fldChar w:fldCharType="end"/>
            </w:r>
          </w:p>
        </w:tc>
      </w:tr>
      <w:tr w:rsidR="00E37AE3" w:rsidRPr="008140F4" w14:paraId="5B3C10DD"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1C0F1D69" w14:textId="77777777" w:rsidR="00E37AE3" w:rsidRPr="00825F75" w:rsidRDefault="00E37AE3" w:rsidP="00F97DD1">
            <w:pPr>
              <w:jc w:val="center"/>
              <w:rPr>
                <w:lang w:val="en-US"/>
              </w:rPr>
            </w:pPr>
          </w:p>
        </w:tc>
        <w:tc>
          <w:tcPr>
            <w:tcW w:w="5670" w:type="dxa"/>
          </w:tcPr>
          <w:p w14:paraId="0AE80D14" w14:textId="77777777" w:rsidR="00E37AE3" w:rsidRPr="008140F4" w:rsidRDefault="00E37AE3" w:rsidP="00F97DD1">
            <w:pPr>
              <w:jc w:val="center"/>
              <w:cnfStyle w:val="000000000000" w:firstRow="0" w:lastRow="0" w:firstColumn="0" w:lastColumn="0" w:oddVBand="0" w:evenVBand="0" w:oddHBand="0" w:evenHBand="0" w:firstRowFirstColumn="0" w:firstRowLastColumn="0" w:lastRowFirstColumn="0" w:lastRowLastColumn="0"/>
              <w:rPr>
                <w:lang w:val="en-US"/>
              </w:rPr>
            </w:pPr>
            <w:r>
              <w:t>48 % urinary retention / 52 % urinary incontinence (n = 27)</w:t>
            </w:r>
          </w:p>
        </w:tc>
        <w:tc>
          <w:tcPr>
            <w:tcW w:w="1791" w:type="dxa"/>
          </w:tcPr>
          <w:p w14:paraId="034A7A22" w14:textId="1258B6E3" w:rsidR="00E37AE3" w:rsidRPr="008140F4" w:rsidRDefault="00E37AE3" w:rsidP="00F97DD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fldChar w:fldCharType="begin">
                <w:fldData xml:space="preserve">PEVuZE5vdGU+PENpdGU+PEF1dGhvcj5Lb2xsZW5zcGVyZ2VyPC9BdXRob3I+PFllYXI+MjAwNzwv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</w:fldData>
              </w:fldChar>
            </w:r>
            <w:r>
              <w:rPr>
                <w:lang w:val="en-US"/>
              </w:rPr>
              <w:instrText xml:space="preserve"> ADDIN EN.CITE </w:instrText>
            </w:r>
            <w:r>
              <w:rPr>
                <w:lang w:val="en-US"/>
              </w:rPr>
              <w:fldChar w:fldCharType="begin">
                <w:fldData xml:space="preserve">PEVuZE5vdGU+PENpdGU+PEF1dGhvcj5Lb2xsZW5zcGVyZ2VyPC9BdXRob3I+PFllYXI+MjAwNzwv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[73]</w:t>
            </w:r>
            <w:r>
              <w:rPr>
                <w:lang w:val="en-US"/>
              </w:rPr>
              <w:fldChar w:fldCharType="end"/>
            </w:r>
          </w:p>
        </w:tc>
      </w:tr>
      <w:tr w:rsidR="00E37AE3" w:rsidRPr="00BA288C" w14:paraId="14A86660"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2A5FD611" w14:textId="77777777" w:rsidR="00E37AE3" w:rsidRPr="008140F4" w:rsidRDefault="00E37AE3" w:rsidP="00F97DD1">
            <w:pPr>
              <w:jc w:val="center"/>
              <w:rPr>
                <w:lang w:val="en-US"/>
              </w:rPr>
            </w:pPr>
          </w:p>
        </w:tc>
        <w:tc>
          <w:tcPr>
            <w:tcW w:w="5670" w:type="dxa"/>
          </w:tcPr>
          <w:p w14:paraId="39A4043F" w14:textId="77777777" w:rsidR="00E37AE3" w:rsidRPr="00B12154" w:rsidRDefault="00E37AE3" w:rsidP="00F97DD1">
            <w:pPr>
              <w:jc w:val="center"/>
              <w:cnfStyle w:val="000000100000" w:firstRow="0" w:lastRow="0" w:firstColumn="0" w:lastColumn="0" w:oddVBand="0" w:evenVBand="0" w:oddHBand="1" w:evenHBand="0" w:firstRowFirstColumn="0" w:firstRowLastColumn="0" w:lastRowFirstColumn="0" w:lastRowLastColumn="0"/>
              <w:rPr>
                <w:lang w:val="en-US"/>
              </w:rPr>
            </w:pPr>
            <w:r>
              <w:t>83 % incomplete bladder emptying / 87 % urinary incontinence (n = 175)</w:t>
            </w:r>
          </w:p>
        </w:tc>
        <w:tc>
          <w:tcPr>
            <w:tcW w:w="1791" w:type="dxa"/>
          </w:tcPr>
          <w:p w14:paraId="6443B5F5" w14:textId="69818358" w:rsidR="00E37AE3" w:rsidRPr="00857D8F"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fldChar w:fldCharType="begin"/>
            </w:r>
            <w:r>
              <w:rPr>
                <w:lang w:val="da-DK"/>
              </w:rPr>
              <w:instrText xml:space="preserve"> ADDIN EN.CITE &lt;EndNote&gt;&lt;Cite&gt;&lt;Author&gt;Low&lt;/Author&gt;&lt;Year&gt;2015&lt;/Year&gt;&lt;RecNum&gt;185&lt;/RecNum&gt;&lt;DisplayText&gt;[4]&lt;/DisplayText&gt;&lt;record&gt;&lt;rec-number&gt;185&lt;/rec-number&gt;&lt;foreign-keys&gt;&lt;key app="EN" db-id="ta2fwzvpqv55pjez9sqv05z629ps9e59v2f2" timestamp="1714465719"&gt;185&lt;/key&gt;&lt;/foreign-keys&gt;&lt;ref-type name="Journal Article"&gt;17&lt;/ref-type&gt;&lt;contributors&gt;&lt;authors&gt;&lt;author&gt;Low, Phillip A.&lt;/author&gt;&lt;author&gt;Reich, Stephen G.&lt;/author&gt;&lt;author&gt;Jankovic, Joseph&lt;/author&gt;&lt;author&gt;Shults, Clifford W.&lt;/author&gt;&lt;author&gt;Stern, Matthew B.&lt;/author&gt;&lt;author&gt;Novak, Peter&lt;/author&gt;&lt;author&gt;Tanner, Caroline M.&lt;/author&gt;&lt;author&gt;Gilman, Sid&lt;/author&gt;&lt;author&gt;Marshall, Frederick J.&lt;/author&gt;&lt;author&gt;Wooten, Frederick&lt;/author&gt;&lt;author&gt;Racette, Brad&lt;/author&gt;&lt;author&gt;Chelimsky, Thomas&lt;/author&gt;&lt;author&gt;Singer, Wolfgang&lt;/author&gt;&lt;author&gt;Sletten, David M.&lt;/author&gt;&lt;author&gt;Sandroni, Paola&lt;/author&gt;&lt;author&gt;Mandrekar, Jay&lt;/author&gt;&lt;/authors&gt;&lt;/contributors&gt;&lt;titles&gt;&lt;title&gt;Natural history of multiple system atrophy in the USA: a prospective cohort study&lt;/title&gt;&lt;secondary-title&gt;The Lancet Neurology&lt;/secondary-title&gt;&lt;/titles&gt;&lt;periodical&gt;&lt;full-title&gt;The Lancet Neurology&lt;/full-title&gt;&lt;/periodical&gt;&lt;pages&gt;710-719&lt;/pages&gt;&lt;volume&gt;14&lt;/volume&gt;&lt;number&gt;7&lt;/number&gt;&lt;dates&gt;&lt;year&gt;2015&lt;/year&gt;&lt;/dates&gt;&lt;publisher&gt;Elsevier&lt;/publisher&gt;&lt;isbn&gt;1474-4422&lt;/isbn&gt;&lt;urls&gt;&lt;related-urls&gt;&lt;url&gt;https://doi.org/10.1016/S1474-4422(15)00058-7&lt;/url&gt;&lt;/related-urls&gt;&lt;/urls&gt;&lt;electronic-resource-num&gt;10.1016/S1474-4422(15)00058-7&lt;/electronic-resource-num&gt;&lt;access-date&gt;2023/02/24&lt;/access-date&gt;&lt;/record&gt;&lt;/Cite&gt;&lt;/EndNote&gt;</w:instrText>
            </w:r>
            <w:r>
              <w:rPr>
                <w:lang w:val="da-DK"/>
              </w:rPr>
              <w:fldChar w:fldCharType="separate"/>
            </w:r>
            <w:r>
              <w:rPr>
                <w:noProof/>
                <w:lang w:val="da-DK"/>
              </w:rPr>
              <w:t>[4]</w:t>
            </w:r>
            <w:r>
              <w:rPr>
                <w:lang w:val="da-DK"/>
              </w:rPr>
              <w:fldChar w:fldCharType="end"/>
            </w:r>
          </w:p>
        </w:tc>
      </w:tr>
      <w:tr w:rsidR="00E37AE3" w:rsidRPr="00BA288C" w14:paraId="35D38B26"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1B6C39B5" w14:textId="77777777" w:rsidR="00E37AE3" w:rsidRPr="00857D8F" w:rsidRDefault="00E37AE3" w:rsidP="00F97DD1">
            <w:pPr>
              <w:jc w:val="center"/>
              <w:rPr>
                <w:lang w:val="da-DK"/>
              </w:rPr>
            </w:pPr>
          </w:p>
        </w:tc>
        <w:tc>
          <w:tcPr>
            <w:tcW w:w="5670" w:type="dxa"/>
          </w:tcPr>
          <w:p w14:paraId="21EE9D83" w14:textId="77777777" w:rsidR="00E37AE3" w:rsidRPr="00857D8F"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t>68.1 % urinary disorder (n = 536)</w:t>
            </w:r>
          </w:p>
        </w:tc>
        <w:tc>
          <w:tcPr>
            <w:tcW w:w="1791" w:type="dxa"/>
          </w:tcPr>
          <w:p w14:paraId="5A1D6C60" w14:textId="598A956F" w:rsidR="00E37AE3" w:rsidRPr="00857D8F" w:rsidRDefault="00E37AE3" w:rsidP="00F97DD1">
            <w:pPr>
              <w:jc w:val="center"/>
              <w:cnfStyle w:val="000000000000" w:firstRow="0" w:lastRow="0" w:firstColumn="0" w:lastColumn="0" w:oddVBand="0" w:evenVBand="0" w:oddHBand="0" w:evenHBand="0" w:firstRowFirstColumn="0" w:firstRowLastColumn="0" w:lastRowFirstColumn="0" w:lastRowLastColumn="0"/>
              <w:rPr>
                <w:lang w:val="da-DK"/>
              </w:rPr>
            </w:pPr>
            <w:r>
              <w:rPr>
                <w:lang w:val="da-DK"/>
              </w:rP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rPr>
                <w:lang w:val="da-DK"/>
              </w:rPr>
              <w:instrText xml:space="preserve"> ADDIN EN.CITE </w:instrText>
            </w:r>
            <w:r>
              <w:rPr>
                <w:lang w:val="da-DK"/>
              </w:rPr>
              <w:fldChar w:fldCharType="begin">
                <w:fldData xml:space="preserve">PEVuZE5vdGU+PENpdGU+PEF1dGhvcj5TYXVsbmllcjwvQXV0aG9yPjxZZWFyPjIwMjQ8L1llYXI+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</w:fldData>
              </w:fldChar>
            </w:r>
            <w:r>
              <w:rPr>
                <w:lang w:val="da-DK"/>
              </w:rPr>
              <w:instrText xml:space="preserve"> ADDIN EN.CITE.DATA </w:instrText>
            </w:r>
            <w:r>
              <w:rPr>
                <w:lang w:val="da-DK"/>
              </w:rPr>
            </w:r>
            <w:r>
              <w:rPr>
                <w:lang w:val="da-DK"/>
              </w:rPr>
              <w:fldChar w:fldCharType="end"/>
            </w:r>
            <w:r>
              <w:rPr>
                <w:lang w:val="da-DK"/>
              </w:rPr>
            </w:r>
            <w:r>
              <w:rPr>
                <w:lang w:val="da-DK"/>
              </w:rPr>
              <w:fldChar w:fldCharType="separate"/>
            </w:r>
            <w:r>
              <w:rPr>
                <w:noProof/>
                <w:lang w:val="da-DK"/>
              </w:rPr>
              <w:t>[51]</w:t>
            </w:r>
            <w:r>
              <w:rPr>
                <w:lang w:val="da-DK"/>
              </w:rPr>
              <w:fldChar w:fldCharType="end"/>
            </w:r>
          </w:p>
        </w:tc>
      </w:tr>
      <w:tr w:rsidR="00E37AE3" w:rsidRPr="00857D8F" w14:paraId="207A71E0"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0F8DF657" w14:textId="77777777" w:rsidR="00E37AE3" w:rsidRPr="00857D8F" w:rsidRDefault="00E37AE3" w:rsidP="00F97DD1">
            <w:pPr>
              <w:jc w:val="center"/>
              <w:rPr>
                <w:lang w:val="da-DK"/>
              </w:rPr>
            </w:pPr>
          </w:p>
        </w:tc>
        <w:tc>
          <w:tcPr>
            <w:tcW w:w="5670" w:type="dxa"/>
          </w:tcPr>
          <w:p w14:paraId="543030A9" w14:textId="77777777" w:rsidR="00E37AE3" w:rsidRPr="008F602D" w:rsidRDefault="00E37AE3" w:rsidP="00F97DD1">
            <w:pPr>
              <w:jc w:val="center"/>
              <w:cnfStyle w:val="000000100000" w:firstRow="0" w:lastRow="0" w:firstColumn="0" w:lastColumn="0" w:oddVBand="0" w:evenVBand="0" w:oddHBand="1" w:evenHBand="0" w:firstRowFirstColumn="0" w:firstRowLastColumn="0" w:lastRowFirstColumn="0" w:lastRowLastColumn="0"/>
              <w:rPr>
                <w:b/>
                <w:bCs/>
                <w:lang w:val="en-US"/>
              </w:rPr>
            </w:pPr>
            <w:r w:rsidRPr="009102D9">
              <w:t>73 % urinary incontinence</w:t>
            </w:r>
            <w:r w:rsidRPr="008F602D">
              <w:rPr>
                <w:b/>
                <w:bCs/>
              </w:rPr>
              <w:t xml:space="preserve"> / 51.1 % incomplete bladder emptying (n = 141)</w:t>
            </w:r>
          </w:p>
        </w:tc>
        <w:tc>
          <w:tcPr>
            <w:tcW w:w="1791" w:type="dxa"/>
          </w:tcPr>
          <w:p w14:paraId="57C7A10E" w14:textId="1C2B3B6A" w:rsidR="00E37AE3" w:rsidRPr="008F602D" w:rsidRDefault="00E37AE3" w:rsidP="00F97DD1">
            <w:pPr>
              <w:jc w:val="center"/>
              <w:cnfStyle w:val="000000100000" w:firstRow="0" w:lastRow="0" w:firstColumn="0" w:lastColumn="0" w:oddVBand="0" w:evenVBand="0" w:oddHBand="1" w:evenHBand="0" w:firstRowFirstColumn="0" w:firstRowLastColumn="0" w:lastRowFirstColumn="0" w:lastRowLastColumn="0"/>
              <w:rPr>
                <w:b/>
                <w:bCs/>
                <w:lang w:val="en-US"/>
              </w:rPr>
            </w:pPr>
            <w:r w:rsidRPr="008F602D">
              <w:rPr>
                <w:b/>
                <w:bCs/>
                <w:lang w:val="en-US"/>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lang w:val="en-US"/>
              </w:rPr>
              <w:instrText xml:space="preserve"> ADDIN EN.CITE </w:instrText>
            </w:r>
            <w:r>
              <w:rPr>
                <w:b/>
                <w:bCs/>
                <w:lang w:val="en-US"/>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lang w:val="en-US"/>
              </w:rPr>
              <w:instrText xml:space="preserve"> ADDIN EN.CITE.DATA </w:instrText>
            </w:r>
            <w:r>
              <w:rPr>
                <w:b/>
                <w:bCs/>
                <w:lang w:val="en-US"/>
              </w:rPr>
            </w:r>
            <w:r>
              <w:rPr>
                <w:b/>
                <w:bCs/>
                <w:lang w:val="en-US"/>
              </w:rPr>
              <w:fldChar w:fldCharType="end"/>
            </w:r>
            <w:r w:rsidRPr="008F602D">
              <w:rPr>
                <w:b/>
                <w:bCs/>
                <w:lang w:val="en-US"/>
              </w:rPr>
            </w:r>
            <w:r w:rsidRPr="008F602D">
              <w:rPr>
                <w:b/>
                <w:bCs/>
                <w:lang w:val="en-US"/>
              </w:rPr>
              <w:fldChar w:fldCharType="separate"/>
            </w:r>
            <w:r>
              <w:rPr>
                <w:b/>
                <w:bCs/>
                <w:noProof/>
                <w:lang w:val="en-US"/>
              </w:rPr>
              <w:t>[3]</w:t>
            </w:r>
            <w:r w:rsidRPr="008F602D">
              <w:rPr>
                <w:b/>
                <w:bCs/>
                <w:lang w:val="en-US"/>
              </w:rPr>
              <w:fldChar w:fldCharType="end"/>
            </w:r>
          </w:p>
        </w:tc>
      </w:tr>
      <w:tr w:rsidR="00E37AE3" w:rsidRPr="00BA288C" w14:paraId="3FC7E9C8" w14:textId="77777777" w:rsidTr="00F97DD1">
        <w:trPr>
          <w:cantSplit/>
        </w:trPr>
        <w:tc>
          <w:tcPr>
            <w:cnfStyle w:val="001000000000" w:firstRow="0" w:lastRow="0" w:firstColumn="1" w:lastColumn="0" w:oddVBand="0" w:evenVBand="0" w:oddHBand="0" w:evenHBand="0" w:firstRowFirstColumn="0" w:firstRowLastColumn="0" w:lastRowFirstColumn="0" w:lastRowLastColumn="0"/>
            <w:tcW w:w="1555" w:type="dxa"/>
            <w:vMerge w:val="restart"/>
          </w:tcPr>
          <w:p w14:paraId="146F6569" w14:textId="77777777" w:rsidR="00E37AE3" w:rsidRPr="0085488C" w:rsidRDefault="00E37AE3" w:rsidP="00F97DD1">
            <w:pPr>
              <w:jc w:val="center"/>
            </w:pPr>
            <w:r w:rsidRPr="0085488C">
              <w:t>Bowel disorders</w:t>
            </w:r>
          </w:p>
        </w:tc>
        <w:tc>
          <w:tcPr>
            <w:tcW w:w="5670" w:type="dxa"/>
          </w:tcPr>
          <w:p w14:paraId="1092281E" w14:textId="77777777" w:rsidR="00E37AE3" w:rsidRPr="008F602D" w:rsidRDefault="00E37AE3" w:rsidP="00F97DD1">
            <w:pPr>
              <w:jc w:val="center"/>
              <w:cnfStyle w:val="000000000000" w:firstRow="0" w:lastRow="0" w:firstColumn="0" w:lastColumn="0" w:oddVBand="0" w:evenVBand="0" w:oddHBand="0" w:evenHBand="0" w:firstRowFirstColumn="0" w:firstRowLastColumn="0" w:lastRowFirstColumn="0" w:lastRowLastColumn="0"/>
              <w:rPr>
                <w:b/>
                <w:bCs/>
              </w:rPr>
            </w:pPr>
            <w:r w:rsidRPr="008F602D">
              <w:rPr>
                <w:b/>
                <w:bCs/>
              </w:rPr>
              <w:t>58.2 % constipation (n = 141)</w:t>
            </w:r>
          </w:p>
        </w:tc>
        <w:tc>
          <w:tcPr>
            <w:tcW w:w="1791" w:type="dxa"/>
          </w:tcPr>
          <w:p w14:paraId="5219B880" w14:textId="69766D4A" w:rsidR="00E37AE3" w:rsidRPr="008F602D" w:rsidRDefault="00E37AE3" w:rsidP="00F97DD1">
            <w:pPr>
              <w:jc w:val="center"/>
              <w:cnfStyle w:val="000000000000" w:firstRow="0" w:lastRow="0" w:firstColumn="0" w:lastColumn="0" w:oddVBand="0" w:evenVBand="0" w:oddHBand="0" w:evenHBand="0" w:firstRowFirstColumn="0" w:firstRowLastColumn="0" w:lastRowFirstColumn="0" w:lastRowLastColumn="0"/>
              <w:rPr>
                <w:b/>
                <w:bCs/>
                <w:lang w:val="da-DK"/>
              </w:rPr>
            </w:pPr>
            <w:r w:rsidRPr="008F602D">
              <w:rPr>
                <w:b/>
                <w:bCs/>
                <w:lang w:val="da-DK"/>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lang w:val="da-DK"/>
              </w:rPr>
              <w:instrText xml:space="preserve"> ADDIN EN.CITE </w:instrText>
            </w:r>
            <w:r>
              <w:rPr>
                <w:b/>
                <w:bCs/>
                <w:lang w:val="da-DK"/>
              </w:rP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rPr>
                <w:b/>
                <w:bCs/>
                <w:lang w:val="da-DK"/>
              </w:rPr>
              <w:instrText xml:space="preserve"> ADDIN EN.CITE.DATA </w:instrText>
            </w:r>
            <w:r>
              <w:rPr>
                <w:b/>
                <w:bCs/>
                <w:lang w:val="da-DK"/>
              </w:rPr>
            </w:r>
            <w:r>
              <w:rPr>
                <w:b/>
                <w:bCs/>
                <w:lang w:val="da-DK"/>
              </w:rPr>
              <w:fldChar w:fldCharType="end"/>
            </w:r>
            <w:r w:rsidRPr="008F602D">
              <w:rPr>
                <w:b/>
                <w:bCs/>
                <w:lang w:val="da-DK"/>
              </w:rPr>
            </w:r>
            <w:r w:rsidRPr="008F602D">
              <w:rPr>
                <w:b/>
                <w:bCs/>
                <w:lang w:val="da-DK"/>
              </w:rPr>
              <w:fldChar w:fldCharType="separate"/>
            </w:r>
            <w:r>
              <w:rPr>
                <w:b/>
                <w:bCs/>
                <w:noProof/>
                <w:lang w:val="da-DK"/>
              </w:rPr>
              <w:t>[3]</w:t>
            </w:r>
            <w:r w:rsidRPr="008F602D">
              <w:rPr>
                <w:b/>
                <w:bCs/>
                <w:lang w:val="da-DK"/>
              </w:rPr>
              <w:fldChar w:fldCharType="end"/>
            </w:r>
          </w:p>
        </w:tc>
      </w:tr>
      <w:tr w:rsidR="00E37AE3" w:rsidRPr="00BA288C" w14:paraId="3F525717" w14:textId="77777777" w:rsidTr="00F97DD1">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55" w:type="dxa"/>
            <w:vMerge/>
          </w:tcPr>
          <w:p w14:paraId="73606AFB" w14:textId="77777777" w:rsidR="00E37AE3" w:rsidRPr="0085488C" w:rsidRDefault="00E37AE3" w:rsidP="00F97DD1">
            <w:pPr>
              <w:jc w:val="center"/>
            </w:pPr>
          </w:p>
        </w:tc>
        <w:tc>
          <w:tcPr>
            <w:tcW w:w="5670" w:type="dxa"/>
          </w:tcPr>
          <w:p w14:paraId="54F50A68" w14:textId="77777777" w:rsidR="00E37AE3" w:rsidRDefault="00E37AE3" w:rsidP="00F97DD1">
            <w:pPr>
              <w:jc w:val="center"/>
              <w:cnfStyle w:val="000000100000" w:firstRow="0" w:lastRow="0" w:firstColumn="0" w:lastColumn="0" w:oddVBand="0" w:evenVBand="0" w:oddHBand="1" w:evenHBand="0" w:firstRowFirstColumn="0" w:firstRowLastColumn="0" w:lastRowFirstColumn="0" w:lastRowLastColumn="0"/>
            </w:pPr>
            <w:r>
              <w:t>87 % constipation / 29 % faecal incontinence (n = 175)</w:t>
            </w:r>
          </w:p>
        </w:tc>
        <w:tc>
          <w:tcPr>
            <w:tcW w:w="1791" w:type="dxa"/>
          </w:tcPr>
          <w:p w14:paraId="579D0EEC" w14:textId="3590AC2C" w:rsidR="00E37AE3"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Pr>
                <w:lang w:val="da-DK"/>
              </w:rPr>
              <w:fldChar w:fldCharType="begin"/>
            </w:r>
            <w:r>
              <w:rPr>
                <w:lang w:val="da-DK"/>
              </w:rPr>
              <w:instrText xml:space="preserve"> ADDIN EN.CITE &lt;EndNote&gt;&lt;Cite&gt;&lt;Author&gt;Low&lt;/Author&gt;&lt;Year&gt;2015&lt;/Year&gt;&lt;RecNum&gt;185&lt;/RecNum&gt;&lt;DisplayText&gt;[4]&lt;/DisplayText&gt;&lt;record&gt;&lt;rec-number&gt;185&lt;/rec-number&gt;&lt;foreign-keys&gt;&lt;key app="EN" db-id="ta2fwzvpqv55pjez9sqv05z629ps9e59v2f2" timestamp="1714465719"&gt;185&lt;/key&gt;&lt;/foreign-keys&gt;&lt;ref-type name="Journal Article"&gt;17&lt;/ref-type&gt;&lt;contributors&gt;&lt;authors&gt;&lt;author&gt;Low, Phillip A.&lt;/author&gt;&lt;author&gt;Reich, Stephen G.&lt;/author&gt;&lt;author&gt;Jankovic, Joseph&lt;/author&gt;&lt;author&gt;Shults, Clifford W.&lt;/author&gt;&lt;author&gt;Stern, Matthew B.&lt;/author&gt;&lt;author&gt;Novak, Peter&lt;/author&gt;&lt;author&gt;Tanner, Caroline M.&lt;/author&gt;&lt;author&gt;Gilman, Sid&lt;/author&gt;&lt;author&gt;Marshall, Frederick J.&lt;/author&gt;&lt;author&gt;Wooten, Frederick&lt;/author&gt;&lt;author&gt;Racette, Brad&lt;/author&gt;&lt;author&gt;Chelimsky, Thomas&lt;/author&gt;&lt;author&gt;Singer, Wolfgang&lt;/author&gt;&lt;author&gt;Sletten, David M.&lt;/author&gt;&lt;author&gt;Sandroni, Paola&lt;/author&gt;&lt;author&gt;Mandrekar, Jay&lt;/author&gt;&lt;/authors&gt;&lt;/contributors&gt;&lt;titles&gt;&lt;title&gt;Natural history of multiple system atrophy in the USA: a prospective cohort study&lt;/title&gt;&lt;secondary-title&gt;The Lancet Neurology&lt;/secondary-title&gt;&lt;/titles&gt;&lt;periodical&gt;&lt;full-title&gt;The Lancet Neurology&lt;/full-title&gt;&lt;/periodical&gt;&lt;pages&gt;710-719&lt;/pages&gt;&lt;volume&gt;14&lt;/volume&gt;&lt;number&gt;7&lt;/number&gt;&lt;dates&gt;&lt;year&gt;2015&lt;/year&gt;&lt;/dates&gt;&lt;publisher&gt;Elsevier&lt;/publisher&gt;&lt;isbn&gt;1474-4422&lt;/isbn&gt;&lt;urls&gt;&lt;related-urls&gt;&lt;url&gt;https://doi.org/10.1016/S1474-4422(15)00058-7&lt;/url&gt;&lt;/related-urls&gt;&lt;/urls&gt;&lt;electronic-resource-num&gt;10.1016/S1474-4422(15)00058-7&lt;/electronic-resource-num&gt;&lt;access-date&gt;2023/02/24&lt;/access-date&gt;&lt;/record&gt;&lt;/Cite&gt;&lt;/EndNote&gt;</w:instrText>
            </w:r>
            <w:r>
              <w:rPr>
                <w:lang w:val="da-DK"/>
              </w:rPr>
              <w:fldChar w:fldCharType="separate"/>
            </w:r>
            <w:r>
              <w:rPr>
                <w:noProof/>
                <w:lang w:val="da-DK"/>
              </w:rPr>
              <w:t>[4]</w:t>
            </w:r>
            <w:r>
              <w:rPr>
                <w:lang w:val="da-DK"/>
              </w:rPr>
              <w:fldChar w:fldCharType="end"/>
            </w:r>
          </w:p>
        </w:tc>
      </w:tr>
    </w:tbl>
    <w:p w14:paraId="54E3E1A6" w14:textId="77777777" w:rsidR="00E37AE3" w:rsidRDefault="00E37AE3" w:rsidP="00E37AE3">
      <w:pPr>
        <w:rPr>
          <w:lang w:val="da-DK"/>
        </w:rPr>
      </w:pPr>
    </w:p>
    <w:p w14:paraId="45548468" w14:textId="77777777" w:rsidR="00E37AE3" w:rsidRDefault="00E37AE3" w:rsidP="00E37AE3">
      <w:pPr>
        <w:pStyle w:val="Heading4"/>
      </w:pPr>
      <w:r w:rsidRPr="001D5701">
        <w:rPr>
          <w:lang w:val="en-US"/>
        </w:rPr>
        <w:t>D</w:t>
      </w:r>
      <w:r w:rsidRPr="00C05265">
        <w:t>isutility values</w:t>
      </w:r>
      <w:r>
        <w:t xml:space="preserve"> for clinical events</w:t>
      </w:r>
    </w:p>
    <w:p w14:paraId="56686139" w14:textId="77777777" w:rsidR="00E37AE3" w:rsidRPr="001D5701" w:rsidRDefault="00E37AE3" w:rsidP="00E37AE3"/>
    <w:p w14:paraId="7D66A092" w14:textId="127D2B15" w:rsidR="00E37AE3" w:rsidRDefault="00E37AE3" w:rsidP="00E37AE3">
      <w:pPr>
        <w:rPr>
          <w:lang w:val="en-US"/>
        </w:rPr>
      </w:pPr>
      <w:r w:rsidRPr="006E2057">
        <w:rPr>
          <w:lang w:val="en-US"/>
        </w:rPr>
        <w:t>We identified the EQ-5D</w:t>
      </w:r>
      <w:r>
        <w:rPr>
          <w:lang w:val="en-US"/>
        </w:rPr>
        <w:t xml:space="preserve">-5L value for MSA with and without orthostatic hypotension, which was 0.571 and 0.638, respectively. The disutility decrement for this analysis can then be estimated by subtraction to - 0.067 </w:t>
      </w:r>
      <w:r>
        <w:rPr>
          <w:lang w:val="en-US"/>
        </w:rPr>
        <w:fldChar w:fldCharType="begin">
          <w:fldData xml:space="preserve">PEVuZE5vdGU+PENpdGU+PEF1dGhvcj5YaWFvPC9BdXRob3I+PFllYXI+MjAyMjwvWWVhcj48UmVj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</w:fldData>
        </w:fldChar>
      </w:r>
      <w:r>
        <w:rPr>
          <w:lang w:val="en-US"/>
        </w:rPr>
        <w:instrText xml:space="preserve"> ADDIN EN.CITE </w:instrText>
      </w:r>
      <w:r>
        <w:rPr>
          <w:lang w:val="en-US"/>
        </w:rPr>
        <w:fldChar w:fldCharType="begin">
          <w:fldData xml:space="preserve">PEVuZE5vdGU+PENpdGU+PEF1dGhvcj5YaWFvPC9BdXRob3I+PFllYXI+MjAyMjwvWWVhcj48UmVj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[65]</w:t>
      </w:r>
      <w:r>
        <w:rPr>
          <w:lang w:val="en-US"/>
        </w:rPr>
        <w:fldChar w:fldCharType="end"/>
      </w:r>
      <w:r>
        <w:rPr>
          <w:lang w:val="en-US"/>
        </w:rPr>
        <w:t xml:space="preserve">. The disutility is higher than in an economic evaluation of multiple sclerosis, where hypertension was - 0.037 but originally sourced from a time-trade off analysis by Stein and colleagues </w:t>
      </w:r>
      <w:r>
        <w:rPr>
          <w:lang w:val="en-US"/>
        </w:rPr>
        <w:fldChar w:fldCharType="begin">
          <w:fldData xml:space="preserve">PEVuZE5vdGU+PENpdGU+PEF1dGhvcj5TdGVpbjwvQXV0aG9yPjxZZWFyPjIwMDI8L1llYXI+PFJl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==
</w:fldData>
        </w:fldChar>
      </w:r>
      <w:r>
        <w:rPr>
          <w:lang w:val="en-US"/>
        </w:rPr>
        <w:instrText xml:space="preserve"> ADDIN EN.CITE </w:instrText>
      </w:r>
      <w:r>
        <w:rPr>
          <w:lang w:val="en-US"/>
        </w:rPr>
        <w:fldChar w:fldCharType="begin">
          <w:fldData xml:space="preserve">PEVuZE5vdGU+PENpdGU+PEF1dGhvcj5TdGVpbjwvQXV0aG9yPjxZZWFyPjIwMDI8L1llYXI+PFJl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==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[74, 75]</w:t>
      </w:r>
      <w:r>
        <w:rPr>
          <w:lang w:val="en-US"/>
        </w:rPr>
        <w:fldChar w:fldCharType="end"/>
      </w:r>
      <w:r>
        <w:rPr>
          <w:lang w:val="en-US"/>
        </w:rPr>
        <w:t xml:space="preserve">. A disutility was not identified for supine hypotension, which is why the disutility value for orthostatic hypotension was used as a proxy for hypotension disorders </w:t>
      </w:r>
      <w:r>
        <w:rPr>
          <w:lang w:val="en-US"/>
        </w:rPr>
        <w:fldChar w:fldCharType="begin">
          <w:fldData xml:space="preserve">PEVuZE5vdGU+PENpdGU+PEF1dGhvcj5Gb3ViZXJ0LVNhbWllcjwvQXV0aG9yPjxZZWFyPjIwMjA8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</w:fldData>
        </w:fldChar>
      </w:r>
      <w:r>
        <w:rPr>
          <w:lang w:val="en-US"/>
        </w:rPr>
        <w:instrText xml:space="preserve"> ADDIN EN.CITE </w:instrText>
      </w:r>
      <w:r>
        <w:rPr>
          <w:lang w:val="en-US"/>
        </w:rPr>
        <w:fldChar w:fldCharType="begin">
          <w:fldData xml:space="preserve">PEVuZE5vdGU+PENpdGU+PEF1dGhvcj5Gb3ViZXJ0LVNhbWllcjwvQXV0aG9yPjxZZWFyPjIwMjA8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 51, 70, 73]</w:t>
      </w:r>
      <w:r>
        <w:rPr>
          <w:lang w:val="en-US"/>
        </w:rPr>
        <w:fldChar w:fldCharType="end"/>
      </w:r>
      <w:r>
        <w:rPr>
          <w:lang w:val="en-US"/>
        </w:rPr>
        <w:t xml:space="preserve">. This means that we may underestimate the disutility for hypotension disorders due to missing data. </w:t>
      </w:r>
    </w:p>
    <w:p w14:paraId="652AEB36" w14:textId="1A81455E" w:rsidR="00E37AE3" w:rsidRDefault="00E37AE3" w:rsidP="00E37AE3">
      <w:pPr>
        <w:rPr>
          <w:lang w:val="en-US"/>
        </w:rPr>
      </w:pPr>
      <w:r>
        <w:rPr>
          <w:lang w:val="en-US"/>
        </w:rPr>
        <w:t xml:space="preserve">For bowel disorders, cost-effectiveness analyses for multiple sclerosis included a disutility of - 0.240 for gastrointestinal disorders, but the value was not possible verify. The papers cited a non-referenced network meta-analysis or could not be found in the original reference provided </w:t>
      </w:r>
      <w:r>
        <w:rPr>
          <w:lang w:val="en-US"/>
        </w:rPr>
        <w:fldChar w:fldCharType="begin">
          <w:fldData xml:space="preserve">PEVuZE5vdGU+PENpdGU+PEF1dGhvcj5QaW5oZWlybzwvQXV0aG9yPjxZZWFyPjIwMjA8L1llYXI+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</w:fldData>
        </w:fldChar>
      </w:r>
      <w:r>
        <w:rPr>
          <w:lang w:val="en-US"/>
        </w:rPr>
        <w:instrText xml:space="preserve"> ADDIN EN.CITE </w:instrText>
      </w:r>
      <w:r>
        <w:rPr>
          <w:lang w:val="en-US"/>
        </w:rPr>
        <w:fldChar w:fldCharType="begin">
          <w:fldData xml:space="preserve">PEVuZE5vdGU+PENpdGU+PEF1dGhvcj5QaW5oZWlybzwvQXV0aG9yPjxZZWFyPjIwMjA8L1llYXI+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[30, 34]</w:t>
      </w:r>
      <w:r>
        <w:rPr>
          <w:lang w:val="en-US"/>
        </w:rPr>
        <w:fldChar w:fldCharType="end"/>
      </w:r>
      <w:r>
        <w:rPr>
          <w:lang w:val="en-US"/>
        </w:rPr>
        <w:t xml:space="preserve">. Instead, we explored the utility for other functional intestinal disorders (ICD-10 Code K59.1 functional diarrhea and K59.09 other constipation) which includes constipation </w:t>
      </w:r>
      <w:r>
        <w:rPr>
          <w:lang w:val="en-US"/>
        </w:rPr>
        <w:fldChar w:fldCharType="begin"/>
      </w:r>
      <w:r>
        <w:rPr>
          <w:lang w:val="en-US"/>
        </w:rPr>
        <w:instrText xml:space="preserve"> ADDIN EN.CITE &lt;EndNote&gt;&lt;Cite&gt;&lt;Author&gt;ICD10Data&lt;/Author&gt;&lt;Year&gt;2024&lt;/Year&gt;&lt;RecNum&gt;603&lt;/RecNum&gt;&lt;DisplayText&gt;[76]&lt;/DisplayText&gt;&lt;record&gt;&lt;rec-number&gt;603&lt;/rec-number&gt;&lt;foreign-keys&gt;&lt;key app="EN" db-id="ta2fwzvpqv55pjez9sqv05z629ps9e59v2f2" timestamp="1729001943"&gt;603&lt;/key&gt;&lt;/foreign-keys&gt;&lt;ref-type name="Web Page"&gt;12&lt;/ref-type&gt;&lt;contributors&gt;&lt;authors&gt;&lt;author&gt;ICD10Data&lt;/author&gt;&lt;/authors&gt;&lt;/contributors&gt;&lt;titles&gt;&lt;title&gt;Other functional intestinal disorders&lt;/title&gt;&lt;/titles&gt;&lt;dates&gt;&lt;year&gt;2024&lt;/year&gt;&lt;/dates&gt;&lt;urls&gt;&lt;related-urls&gt;&lt;url&gt;https://www.icd10data.com/ICD10CM/Codes/K00-K95/K55-K64/K59-&lt;/url&gt;&lt;/related-urls&gt;&lt;/urls&gt;&lt;custom1&gt;2024&lt;/custom1&gt;&lt;custom2&gt;15 October&lt;/custom2&gt;&lt;/record&gt;&lt;/Cite&gt;&lt;/EndNote&gt;</w:instrText>
      </w:r>
      <w:r>
        <w:rPr>
          <w:lang w:val="en-US"/>
        </w:rPr>
        <w:fldChar w:fldCharType="separate"/>
      </w:r>
      <w:r>
        <w:rPr>
          <w:noProof/>
          <w:lang w:val="en-US"/>
        </w:rPr>
        <w:t>[76]</w:t>
      </w:r>
      <w:r>
        <w:rPr>
          <w:lang w:val="en-US"/>
        </w:rPr>
        <w:fldChar w:fldCharType="end"/>
      </w:r>
      <w:r>
        <w:rPr>
          <w:lang w:val="en-US"/>
        </w:rPr>
        <w:t xml:space="preserve">. The utility value was 0.635, which subtracted from the United Kingdom population average (0.829) yields a utility decrement of - 0.194 </w:t>
      </w:r>
      <w:r>
        <w:rPr>
          <w:lang w:val="en-US"/>
        </w:rPr>
        <w:fldChar w:fldCharType="begin"/>
      </w:r>
      <w:r>
        <w:rPr>
          <w:lang w:val="en-US"/>
        </w:rPr>
        <w:instrText xml:space="preserve"> ADDIN EN.CITE &lt;EndNote&gt;&lt;Cite&gt;&lt;Author&gt;Falk Hvidberg&lt;/Author&gt;&lt;Year&gt;2023&lt;/Year&gt;&lt;RecNum&gt;602&lt;/RecNum&gt;&lt;DisplayText&gt;[77]&lt;/DisplayText&gt;&lt;record&gt;&lt;rec-number&gt;602&lt;/rec-number&gt;&lt;foreign-keys&gt;&lt;key app="EN" db-id="ta2fwzvpqv55pjez9sqv05z629ps9e59v2f2" timestamp="1729001604"&gt;602&lt;/key&gt;&lt;/foreign-keys&gt;&lt;ref-type name="Journal Article"&gt;17&lt;/ref-type&gt;&lt;contributors&gt;&lt;authors&gt;&lt;author&gt;Falk Hvidberg, Michael&lt;/author&gt;&lt;author&gt;Hernández Alava, Mónica&lt;/author&gt;&lt;/authors&gt;&lt;/contributors&gt;&lt;titles&gt;&lt;title&gt;Catalogues of EQ-5D-3L Health-Related Quality of Life Scores for 199 Chronic Conditions and Health Risks for Use in the UK and the USA&lt;/title&gt;&lt;secondary-title&gt;PharmacoEconomics&lt;/secondary-title&gt;&lt;/titles&gt;&lt;periodical&gt;&lt;full-title&gt;Pharmacoeconomics&lt;/full-title&gt;&lt;abbr-1&gt;Pharmacoeconomics&lt;/abbr-1&gt;&lt;/periodical&gt;&lt;pages&gt;1287-1388&lt;/pages&gt;&lt;volume&gt;41&lt;/volume&gt;&lt;number&gt;10&lt;/number&gt;&lt;dates&gt;&lt;year&gt;2023&lt;/year&gt;&lt;pub-dates&gt;&lt;date&gt;2023/10/01&lt;/date&gt;&lt;/pub-dates&gt;&lt;/dates&gt;&lt;isbn&gt;1179-2027&lt;/isbn&gt;&lt;urls&gt;&lt;related-urls&gt;&lt;url&gt;https://doi.org/10.1007/s40273-023-01285-4&lt;/url&gt;&lt;/related-urls&gt;&lt;/urls&gt;&lt;electronic-resource-num&gt;10.1007/s40273-023-01285-4&lt;/electronic-resource-num&gt;&lt;/record&gt;&lt;/Cite&gt;&lt;/EndNote&gt;</w:instrText>
      </w:r>
      <w:r>
        <w:rPr>
          <w:lang w:val="en-US"/>
        </w:rPr>
        <w:fldChar w:fldCharType="separate"/>
      </w:r>
      <w:r>
        <w:rPr>
          <w:noProof/>
          <w:lang w:val="en-US"/>
        </w:rPr>
        <w:t>[77]</w:t>
      </w:r>
      <w:r>
        <w:rPr>
          <w:lang w:val="en-US"/>
        </w:rPr>
        <w:fldChar w:fldCharType="end"/>
      </w:r>
      <w:r>
        <w:rPr>
          <w:lang w:val="en-US"/>
        </w:rPr>
        <w:t xml:space="preserve">. This estimate will be used in the analysis because it seemed most conservative. </w:t>
      </w:r>
    </w:p>
    <w:p w14:paraId="3A8E5F4B" w14:textId="6A7B3568" w:rsidR="00E37AE3" w:rsidRDefault="00E37AE3" w:rsidP="00E37AE3">
      <w:r>
        <w:rPr>
          <w:lang w:val="en-US"/>
        </w:rPr>
        <w:t xml:space="preserve">The costs of urinary tract infections were commonly included in economic evaluations for rare-disease analogues, but disutilities were not reported </w:t>
      </w:r>
      <w:r>
        <w:rPr>
          <w:lang w:val="en-US"/>
        </w:rPr>
        <w:fldChar w:fldCharType="begin">
          <w:fldData xml:space="preserve">PEVuZE5vdGU+PENpdGU+PEF1dGhvcj5BY29zdGE8L0F1dGhvcj48WWVhcj4yMDIxPC9ZZWFyPjxS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</w:fldData>
        </w:fldChar>
      </w:r>
      <w:r>
        <w:rPr>
          <w:lang w:val="en-US"/>
        </w:rPr>
        <w:instrText xml:space="preserve"> ADDIN EN.CITE </w:instrText>
      </w:r>
      <w:r>
        <w:rPr>
          <w:lang w:val="en-US"/>
        </w:rPr>
        <w:fldChar w:fldCharType="begin">
          <w:fldData xml:space="preserve">PEVuZE5vdGU+PENpdGU+PEF1dGhvcj5BY29zdGE8L0F1dGhvcj48WWVhcj4yMDIxPC9ZZWFyPjxS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</w:fldData>
        </w:fldChar>
      </w:r>
      <w:r>
        <w:rPr>
          <w:lang w:val="en-US"/>
        </w:rPr>
        <w:instrText xml:space="preserve"> ADDIN EN.CITE.DATA </w:instrText>
      </w:r>
      <w:r>
        <w:rPr>
          <w:lang w:val="en-US"/>
        </w:rPr>
      </w:r>
      <w:r>
        <w:rPr>
          <w:lang w:val="en-US"/>
        </w:rPr>
        <w:fldChar w:fldCharType="end"/>
      </w:r>
      <w:r>
        <w:rPr>
          <w:lang w:val="en-US"/>
        </w:rPr>
      </w:r>
      <w:r>
        <w:rPr>
          <w:lang w:val="en-US"/>
        </w:rPr>
        <w:fldChar w:fldCharType="separate"/>
      </w:r>
      <w:r>
        <w:rPr>
          <w:noProof/>
          <w:lang w:val="en-US"/>
        </w:rPr>
        <w:t>[17, 29, 78, 79]</w:t>
      </w:r>
      <w:r>
        <w:rPr>
          <w:lang w:val="en-US"/>
        </w:rPr>
        <w:fldChar w:fldCharType="end"/>
      </w:r>
      <w:r>
        <w:rPr>
          <w:lang w:val="en-US"/>
        </w:rPr>
        <w:t xml:space="preserve">. For MSA, urinary disorders e.g., incontinence and incomplete bladder emptying may they lead to uncontrollable urinary tract infections </w:t>
      </w:r>
      <w:r>
        <w:rPr>
          <w:lang w:val="en-US"/>
        </w:rPr>
        <w:fldChar w:fldCharType="begin"/>
      </w:r>
      <w:r>
        <w:rPr>
          <w:lang w:val="en-US"/>
        </w:rPr>
        <w:instrText xml:space="preserve"> ADDIN EN.CITE &lt;EndNote&gt;&lt;Cite&gt;&lt;Author&gt;Papatsoris&lt;/Author&gt;&lt;Year&gt;2008&lt;/Year&gt;&lt;RecNum&gt;605&lt;/RecNum&gt;&lt;DisplayText&gt;[80]&lt;/DisplayText&gt;&lt;record&gt;&lt;rec-number&gt;605&lt;/rec-number&gt;&lt;foreign-keys&gt;&lt;key app="EN" db-id="ta2fwzvpqv55pjez9sqv05z629ps9e59v2f2" timestamp="1729515960"&gt;605&lt;/key&gt;&lt;/foreign-keys&gt;&lt;ref-type name="Journal Article"&gt;17&lt;/ref-type&gt;&lt;contributors&gt;&lt;authors&gt;&lt;author&gt;Papatsoris, A. G.&lt;/author&gt;&lt;author&gt;Papapetropoulos, S.&lt;/author&gt;&lt;author&gt;Singer, C.&lt;/author&gt;&lt;author&gt;Deliveliotis, C.&lt;/author&gt;&lt;/authors&gt;&lt;/contributors&gt;&lt;auth-address&gt;Second Department of Urology, School of Medicine, University of Athens, Sismanoglio General Hospital, Athens, Greece.&lt;/auth-address&gt;&lt;titles&gt;&lt;title&gt;Urinary and erectile dysfunction in multiple system atrophy (MSA)&lt;/title&gt;&lt;secondary-title&gt;Neurourol Urodyn&lt;/secondary-title&gt;&lt;/titles&gt;&lt;periodical&gt;&lt;full-title&gt;Neurourol Urodyn&lt;/full-title&gt;&lt;/periodical&gt;&lt;pages&gt;22-7&lt;/pages&gt;&lt;volume&gt;27&lt;/volume&gt;&lt;number&gt;1&lt;/number&gt;&lt;keywords&gt;&lt;keyword&gt;Erectile Dysfunction/etiology/*physiopathology&lt;/keyword&gt;&lt;keyword&gt;Humans&lt;/keyword&gt;&lt;keyword&gt;Male&lt;/keyword&gt;&lt;keyword&gt;Multiple System Atrophy/complications/diagnosis/*physiopathology&lt;/keyword&gt;&lt;keyword&gt;Phenotype&lt;/keyword&gt;&lt;keyword&gt;Urinary Tract/*physiopathology&lt;/keyword&gt;&lt;keyword&gt;Urinary Tract Infections/etiology&lt;/keyword&gt;&lt;keyword&gt;Urination Disorders/etiology&lt;/keyword&gt;&lt;/keywords&gt;&lt;dates&gt;&lt;year&gt;2008&lt;/year&gt;&lt;/dates&gt;&lt;isbn&gt;0733-2467 (Print)&amp;#xD;0733-2467&lt;/isbn&gt;&lt;accession-num&gt;17563111&lt;/accession-num&gt;&lt;urls&gt;&lt;/urls&gt;&lt;electronic-resource-num&gt;10.1002/nau.20461&lt;/electronic-resource-num&gt;&lt;remote-database-provider&gt;NLM&lt;/remote-database-provider&gt;&lt;language&gt;eng&lt;/language&gt;&lt;/record&gt;&lt;/Cite&gt;&lt;/EndNote&gt;</w:instrText>
      </w:r>
      <w:r>
        <w:rPr>
          <w:lang w:val="en-US"/>
        </w:rPr>
        <w:fldChar w:fldCharType="separate"/>
      </w:r>
      <w:r>
        <w:rPr>
          <w:noProof/>
          <w:lang w:val="en-US"/>
        </w:rPr>
        <w:t>[80]</w:t>
      </w:r>
      <w:r>
        <w:rPr>
          <w:lang w:val="en-US"/>
        </w:rPr>
        <w:fldChar w:fldCharType="end"/>
      </w:r>
      <w:r>
        <w:rPr>
          <w:lang w:val="en-US"/>
        </w:rPr>
        <w:t xml:space="preserve">. A MSA study (n = 21) reported that urinary tract infection was the secondary cause of death (23.8%) after cardiopulmonary arrest (33.3%). Similarly, recurrent lower urinary tract infections occurred in 61.3% patients </w:t>
      </w:r>
      <w:r>
        <w:rPr>
          <w:lang w:val="en-US"/>
        </w:rPr>
        <w:fldChar w:fldCharType="begin"/>
      </w:r>
      <w:r>
        <w:rPr>
          <w:lang w:val="en-US"/>
        </w:rPr>
        <w:instrText xml:space="preserve"> ADDIN EN.CITE &lt;EndNote&gt;&lt;Cite&gt;&lt;Author&gt;Papapetropoulos&lt;/Author&gt;&lt;Year&gt;2007&lt;/Year&gt;&lt;RecNum&gt;606&lt;/RecNum&gt;&lt;DisplayText&gt;[81]&lt;/DisplayText&gt;&lt;record&gt;&lt;rec-number&gt;606&lt;/rec-number&gt;&lt;foreign-keys&gt;&lt;key app="EN" db-id="ta2fwzvpqv55pjez9sqv05z629ps9e59v2f2" timestamp="1729517191"&gt;606&lt;/key&gt;&lt;/foreign-keys&gt;&lt;ref-type name="Journal Article"&gt;17&lt;/ref-type&gt;&lt;contributors&gt;&lt;authors&gt;&lt;author&gt;Papapetropoulos, Spiridon&lt;/author&gt;&lt;author&gt;Tuchman, Alexander&lt;/author&gt;&lt;author&gt;Laufer, Daniel&lt;/author&gt;&lt;author&gt;Papatsoris, Athanassios G.&lt;/author&gt;&lt;author&gt;Papapetropoulos, Nektarios&lt;/author&gt;&lt;author&gt;Mash, Deborah C.&lt;/author&gt;&lt;/authors&gt;&lt;/contributors&gt;&lt;titles&gt;&lt;title&gt;Causes of death in multiple system atrophy&lt;/title&gt;&lt;secondary-title&gt;Journal of Neurology, Neurosurgery &amp;amp;amp;amp; Psychiatry&lt;/secondary-title&gt;&lt;/titles&gt;&lt;periodical&gt;&lt;full-title&gt;Journal of Neurology, Neurosurgery &amp;amp;amp;amp; Psychiatry&lt;/full-title&gt;&lt;/periodical&gt;&lt;pages&gt;327&lt;/pages&gt;&lt;volume&gt;78&lt;/volume&gt;&lt;number&gt;3&lt;/number&gt;&lt;dates&gt;&lt;year&gt;2007&lt;/year&gt;&lt;/dates&gt;&lt;urls&gt;&lt;related-urls&gt;&lt;url&gt;http://jnnp.bmj.com/content/78/3/327.2.abstract&lt;/url&gt;&lt;/related-urls&gt;&lt;/urls&gt;&lt;electronic-resource-num&gt;10.1136/jnnp.2006.103929&lt;/electronic-resource-num&gt;&lt;/record&gt;&lt;/Cite&gt;&lt;/EndNote&gt;</w:instrText>
      </w:r>
      <w:r>
        <w:rPr>
          <w:lang w:val="en-US"/>
        </w:rPr>
        <w:fldChar w:fldCharType="separate"/>
      </w:r>
      <w:r>
        <w:rPr>
          <w:noProof/>
          <w:lang w:val="en-US"/>
        </w:rPr>
        <w:t>[81]</w:t>
      </w:r>
      <w:r>
        <w:rPr>
          <w:lang w:val="en-US"/>
        </w:rPr>
        <w:fldChar w:fldCharType="end"/>
      </w:r>
      <w:r>
        <w:rPr>
          <w:lang w:val="en-US"/>
        </w:rPr>
        <w:t xml:space="preserve">. In the larger study by Wenning and colleagues, </w:t>
      </w:r>
      <w:r>
        <w:t xml:space="preserve">urinary disorders ranged between 73% (urinary incontinence) and 51.1% (incomplete bladder emptying). It was decided to use 51.1% for the probability of having urinary disorders that could lead to urinary tract infections to maintain a conservative modelling approach </w: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 </w:instrText>
      </w:r>
      <w:r>
        <w:fldChar w:fldCharType="begin">
          <w:fldData xml:space="preserve">PEVuZE5vdGU+PENpdGU+PEF1dGhvcj5XZW5uaW5nPC9BdXRob3I+PFllYXI+MjAxMzwvWWVhcj48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</w:fldData>
        </w:fldChar>
      </w:r>
      <w:r>
        <w:instrText xml:space="preserve"> ADDIN EN.CITE.DATA </w:instrText>
      </w:r>
      <w:r>
        <w:fldChar w:fldCharType="end"/>
      </w:r>
      <w:r>
        <w:fldChar w:fldCharType="separate"/>
      </w:r>
      <w:r>
        <w:rPr>
          <w:noProof/>
        </w:rPr>
        <w:t>[3]</w:t>
      </w:r>
      <w:r>
        <w:fldChar w:fldCharType="end"/>
      </w:r>
      <w:r>
        <w:t>.</w:t>
      </w:r>
    </w:p>
    <w:p w14:paraId="02EA9093" w14:textId="16C0C06D" w:rsidR="00E37AE3" w:rsidRPr="005659F9" w:rsidRDefault="00E37AE3" w:rsidP="00E37AE3">
      <w:r>
        <w:t xml:space="preserve">The utility values for recurrent urinary tract infections in English-speaking women varied but were in the range 0.63 to 0.85 </w:t>
      </w:r>
      <w:r>
        <w:fldChar w:fldCharType="begin">
          <w:fldData xml:space="preserve">PEVuZE5vdGU+PENpdGU+PEF1dGhvcj5MZSBOZXZldTwvQXV0aG9yPjxZZWFyPjIwMjM8L1llYXI+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</w:fldData>
        </w:fldChar>
      </w:r>
      <w:r>
        <w:instrText xml:space="preserve"> ADDIN EN.CITE </w:instrText>
      </w:r>
      <w:r>
        <w:fldChar w:fldCharType="begin">
          <w:fldData xml:space="preserve">PEVuZE5vdGU+PENpdGU+PEF1dGhvcj5MZSBOZXZldTwvQXV0aG9yPjxZZWFyPjIwMjM8L1llYXI+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</w:fldData>
        </w:fldChar>
      </w:r>
      <w:r>
        <w:instrText xml:space="preserve"> ADDIN EN.CITE.DATA </w:instrText>
      </w:r>
      <w:r>
        <w:fldChar w:fldCharType="end"/>
      </w:r>
      <w:r>
        <w:fldChar w:fldCharType="separate"/>
      </w:r>
      <w:r>
        <w:rPr>
          <w:noProof/>
        </w:rPr>
        <w:t>[82, 83]</w:t>
      </w:r>
      <w:r>
        <w:fldChar w:fldCharType="end"/>
      </w:r>
      <w:r>
        <w:t xml:space="preserve">. Similarly, a systematic review of EQ-5D scores showed large variation for diseases of the genitourinary system e.g., disutilities were between -0.49 (urinary incontinence) to + 0.01 (early kidney disease) </w:t>
      </w:r>
      <w:r>
        <w:fldChar w:fldCharType="begin"/>
      </w:r>
      <w:r>
        <w:instrText xml:space="preserve"> ADDIN EN.CITE &lt;EndNote&gt;&lt;Cite&gt;&lt;Author&gt;Van Wilder&lt;/Author&gt;&lt;Year&gt;2019&lt;/Year&gt;&lt;RecNum&gt;611&lt;/RecNum&gt;&lt;DisplayText&gt;[84]&lt;/DisplayText&gt;&lt;record&gt;&lt;rec-number&gt;611&lt;/rec-number&gt;&lt;foreign-keys&gt;&lt;key app="EN" db-id="ta2fwzvpqv55pjez9sqv05z629ps9e59v2f2" timestamp="1729589473"&gt;611&lt;/key&gt;&lt;/foreign-keys&gt;&lt;ref-type name="Journal Article"&gt;17&lt;/ref-type&gt;&lt;contributors&gt;&lt;authors&gt;&lt;author&gt;Van Wilder, Lisa&lt;/author&gt;&lt;author&gt;Rammant, Elke&lt;/author&gt;&lt;author&gt;Clays, Els&lt;/author&gt;&lt;author&gt;Devleesschauwer, Brecht&lt;/author&gt;&lt;author&gt;Pauwels, Nele&lt;/author&gt;&lt;author&gt;De Smedt, Delphine&lt;/author&gt;&lt;/authors&gt;&lt;/contributors&gt;&lt;titles&gt;&lt;title&gt;A comprehensive catalogue of EQ-5D scores in chronic disease: results of a systematic review&lt;/title&gt;&lt;secondary-title&gt;Quality of Life Research&lt;/secondary-title&gt;&lt;/titles&gt;&lt;periodical&gt;&lt;full-title&gt;Quality of Life Research&lt;/full-title&gt;&lt;/periodical&gt;&lt;pages&gt;3153-3161&lt;/pages&gt;&lt;volume&gt;28&lt;/volume&gt;&lt;number&gt;12&lt;/number&gt;&lt;dates&gt;&lt;year&gt;2019&lt;/year&gt;&lt;pub-dates&gt;&lt;date&gt;2019/12/01&lt;/date&gt;&lt;/pub-dates&gt;&lt;/dates&gt;&lt;isbn&gt;1573-2649&lt;/isbn&gt;&lt;urls&gt;&lt;related-urls&gt;&lt;url&gt;https://doi.org/10.1007/s11136-019-02300-y&lt;/url&gt;&lt;/related-urls&gt;&lt;/urls&gt;&lt;electronic-resource-num&gt;10.1007/s11136-019-02300-y&lt;/electronic-resource-num&gt;&lt;/record&gt;&lt;/Cite&gt;&lt;/EndNote&gt;</w:instrText>
      </w:r>
      <w:r>
        <w:fldChar w:fldCharType="separate"/>
      </w:r>
      <w:r>
        <w:rPr>
          <w:noProof/>
        </w:rPr>
        <w:t>[84]</w:t>
      </w:r>
      <w:r>
        <w:fldChar w:fldCharType="end"/>
      </w:r>
      <w:r>
        <w:t xml:space="preserve">. For this analysis, the disutility value (-0.0054) for urinary tract disorder (ICD-9 599) was sourced from a United Kingdom EQ-5D catalogue </w:t>
      </w:r>
      <w:r>
        <w:fldChar w:fldCharType="begin"/>
      </w:r>
      <w:r>
        <w:instrText xml:space="preserve"> ADDIN EN.CITE &lt;EndNote&gt;&lt;Cite&gt;&lt;Author&gt;Sullivan&lt;/Author&gt;&lt;Year&gt;2011&lt;/Year&gt;&lt;RecNum&gt;610&lt;/RecNum&gt;&lt;DisplayText&gt;[85]&lt;/DisplayText&gt;&lt;record&gt;&lt;rec-number&gt;610&lt;/rec-number&gt;&lt;foreign-keys&gt;&lt;key app="EN" db-id="ta2fwzvpqv55pjez9sqv05z629ps9e59v2f2" timestamp="1729588998"&gt;610&lt;/key&gt;&lt;/foreign-keys&gt;&lt;ref-type name="Journal Article"&gt;17&lt;/ref-type&gt;&lt;contributors&gt;&lt;authors&gt;&lt;author&gt;Sullivan, P. W.&lt;/author&gt;&lt;author&gt;Slejko, J. F.&lt;/author&gt;&lt;author&gt;Sculpher, M. J.&lt;/author&gt;&lt;author&gt;Ghushchyan, V.&lt;/author&gt;&lt;/authors&gt;&lt;/contributors&gt;&lt;auth-address&gt;Regis University, School of Pharmacy, Denver, CO (PWS)&amp;#xD;University of Colorado Denver School of Pharmacy, Pharmaceutical Outcomes Research Program, Denver, CO (JFS, VG)&amp;#xD;University of York, York, United Kingdom (MJS)&lt;/auth-address&gt;&lt;titles&gt;&lt;title&gt;Catalogue of EQ-5D scores for the United Kingdom&lt;/title&gt;&lt;secondary-title&gt;Med Decis Making&lt;/secondary-title&gt;&lt;/titles&gt;&lt;periodical&gt;&lt;full-title&gt;Med Decis Making&lt;/full-title&gt;&lt;/periodical&gt;&lt;pages&gt;800-4&lt;/pages&gt;&lt;volume&gt;31&lt;/volume&gt;&lt;number&gt;6&lt;/number&gt;&lt;edition&gt;20110321&lt;/edition&gt;&lt;keywords&gt;&lt;keyword&gt;Cost-Benefit Analysis&lt;/keyword&gt;&lt;keyword&gt;*Quality of Life&lt;/keyword&gt;&lt;keyword&gt;*Surveys and Questionnaires&lt;/keyword&gt;&lt;keyword&gt;United Kingdom&lt;/keyword&gt;&lt;/keywords&gt;&lt;dates&gt;&lt;year&gt;2011&lt;/year&gt;&lt;pub-dates&gt;&lt;date&gt;Nov-Dec&lt;/date&gt;&lt;/pub-dates&gt;&lt;/dates&gt;&lt;isbn&gt;0272-989x&lt;/isbn&gt;&lt;accession-num&gt;21422468&lt;/accession-num&gt;&lt;urls&gt;&lt;/urls&gt;&lt;electronic-resource-num&gt;10.1177/0272989x11401031&lt;/electronic-resource-num&gt;&lt;remote-database-provider&gt;NLM&lt;/remote-database-provider&gt;&lt;language&gt;eng&lt;/language&gt;&lt;/record&gt;&lt;/Cite&gt;&lt;/EndNote&gt;</w:instrText>
      </w:r>
      <w:r>
        <w:fldChar w:fldCharType="separate"/>
      </w:r>
      <w:r>
        <w:rPr>
          <w:noProof/>
        </w:rPr>
        <w:t>[85]</w:t>
      </w:r>
      <w:r>
        <w:fldChar w:fldCharType="end"/>
      </w:r>
      <w:r>
        <w:t xml:space="preserve">, but may not fully reflect the severity of recurrent lower urinary tract infections in MSA. </w:t>
      </w:r>
    </w:p>
    <w:p w14:paraId="7BB90016" w14:textId="77777777" w:rsidR="00E37AE3" w:rsidRDefault="00E37AE3" w:rsidP="00E37AE3">
      <w:pPr>
        <w:pStyle w:val="Caption"/>
        <w:keepNext/>
      </w:pPr>
      <w:r>
        <w:t xml:space="preserve">Table </w:t>
      </w:r>
      <w:r>
        <w:fldChar w:fldCharType="begin"/>
      </w:r>
      <w:r>
        <w:instrText xml:space="preserve"> SEQ Table \* ARABIC </w:instrText>
      </w:r>
      <w:r>
        <w:fldChar w:fldCharType="separate"/>
      </w:r>
      <w:r>
        <w:rPr>
          <w:noProof/>
        </w:rPr>
        <w:t>12</w:t>
      </w:r>
      <w:r>
        <w:fldChar w:fldCharType="end"/>
      </w:r>
      <w:r>
        <w:t>: Overview of disutilities for clinical events in the analysis</w:t>
      </w:r>
    </w:p>
    <w:tbl>
      <w:tblPr>
        <w:tblStyle w:val="PlainTable1"/>
        <w:tblW w:w="5000" w:type="pct"/>
        <w:tblLook w:val="04A0" w:firstRow="1" w:lastRow="0" w:firstColumn="1" w:lastColumn="0" w:noHBand="0" w:noVBand="1"/>
      </w:tblPr>
      <w:tblGrid>
        <w:gridCol w:w="3458"/>
        <w:gridCol w:w="1131"/>
        <w:gridCol w:w="4427"/>
      </w:tblGrid>
      <w:tr w:rsidR="00E37AE3" w14:paraId="6CA50F94" w14:textId="77777777" w:rsidTr="00F97D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8" w:type="pct"/>
          </w:tcPr>
          <w:p w14:paraId="03453E0A" w14:textId="77777777" w:rsidR="00E37AE3" w:rsidRPr="00583C4F" w:rsidRDefault="00E37AE3" w:rsidP="00F97DD1">
            <w:pPr>
              <w:jc w:val="center"/>
              <w:rPr>
                <w:b w:val="0"/>
                <w:bCs w:val="0"/>
              </w:rPr>
            </w:pPr>
            <w:r>
              <w:t>Clinical e</w:t>
            </w:r>
            <w:r w:rsidRPr="00583C4F">
              <w:t>vent</w:t>
            </w:r>
            <w:r>
              <w:t>s</w:t>
            </w:r>
          </w:p>
        </w:tc>
        <w:tc>
          <w:tcPr>
            <w:tcW w:w="627" w:type="pct"/>
          </w:tcPr>
          <w:p w14:paraId="1269BB5C" w14:textId="77777777" w:rsidR="00E37AE3" w:rsidRPr="00583C4F"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t>Disutility</w:t>
            </w:r>
          </w:p>
        </w:tc>
        <w:tc>
          <w:tcPr>
            <w:tcW w:w="2455" w:type="pct"/>
          </w:tcPr>
          <w:p w14:paraId="7D4574F6" w14:textId="77777777" w:rsidR="00E37AE3" w:rsidRPr="00583C4F" w:rsidRDefault="00E37AE3" w:rsidP="00F97DD1">
            <w:pPr>
              <w:jc w:val="center"/>
              <w:cnfStyle w:val="100000000000" w:firstRow="1" w:lastRow="0" w:firstColumn="0" w:lastColumn="0" w:oddVBand="0" w:evenVBand="0" w:oddHBand="0" w:evenHBand="0" w:firstRowFirstColumn="0" w:firstRowLastColumn="0" w:lastRowFirstColumn="0" w:lastRowLastColumn="0"/>
              <w:rPr>
                <w:b w:val="0"/>
                <w:bCs w:val="0"/>
              </w:rPr>
            </w:pPr>
            <w:r w:rsidRPr="00583C4F">
              <w:t>Reference:</w:t>
            </w:r>
          </w:p>
        </w:tc>
      </w:tr>
      <w:tr w:rsidR="00E37AE3" w:rsidRPr="00943ED3" w14:paraId="2E48B131"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8" w:type="pct"/>
          </w:tcPr>
          <w:p w14:paraId="135397AE" w14:textId="77777777" w:rsidR="00E37AE3" w:rsidRPr="007D21CE" w:rsidRDefault="00E37AE3" w:rsidP="00F97DD1">
            <w:pPr>
              <w:tabs>
                <w:tab w:val="left" w:pos="2550"/>
              </w:tabs>
              <w:jc w:val="center"/>
            </w:pPr>
            <w:r>
              <w:t>Hypotension disorders</w:t>
            </w:r>
          </w:p>
        </w:tc>
        <w:tc>
          <w:tcPr>
            <w:tcW w:w="627" w:type="pct"/>
          </w:tcPr>
          <w:p w14:paraId="08EEABE1" w14:textId="77777777" w:rsidR="00E37AE3" w:rsidRPr="008E1D4D" w:rsidRDefault="00E37AE3" w:rsidP="00F97DD1">
            <w:pPr>
              <w:jc w:val="center"/>
              <w:cnfStyle w:val="000000100000" w:firstRow="0" w:lastRow="0" w:firstColumn="0" w:lastColumn="0" w:oddVBand="0" w:evenVBand="0" w:oddHBand="1" w:evenHBand="0" w:firstRowFirstColumn="0" w:firstRowLastColumn="0" w:lastRowFirstColumn="0" w:lastRowLastColumn="0"/>
              <w:rPr>
                <w:i/>
                <w:iCs/>
              </w:rPr>
            </w:pPr>
            <w:r>
              <w:t>-0.067</w:t>
            </w:r>
          </w:p>
        </w:tc>
        <w:tc>
          <w:tcPr>
            <w:tcW w:w="2455" w:type="pct"/>
          </w:tcPr>
          <w:p w14:paraId="47449D05" w14:textId="205A05C0" w:rsidR="00E37AE3" w:rsidRPr="00943ED3" w:rsidRDefault="00E37AE3" w:rsidP="00F97DD1">
            <w:pPr>
              <w:jc w:val="center"/>
              <w:cnfStyle w:val="000000100000" w:firstRow="0" w:lastRow="0" w:firstColumn="0" w:lastColumn="0" w:oddVBand="0" w:evenVBand="0" w:oddHBand="1" w:evenHBand="0" w:firstRowFirstColumn="0" w:firstRowLastColumn="0" w:lastRowFirstColumn="0" w:lastRowLastColumn="0"/>
              <w:rPr>
                <w:lang w:val="da-DK"/>
              </w:rPr>
            </w:pPr>
            <w:r w:rsidRPr="00943ED3">
              <w:rPr>
                <w:lang w:val="da-DK"/>
              </w:rPr>
              <w:t>Calculated fr</w:t>
            </w:r>
            <w:r>
              <w:rPr>
                <w:lang w:val="da-DK"/>
              </w:rPr>
              <w:t xml:space="preserve">om </w:t>
            </w:r>
            <w:r w:rsidRPr="00943ED3">
              <w:rPr>
                <w:lang w:val="da-DK"/>
              </w:rPr>
              <w:t xml:space="preserve"> </w:t>
            </w:r>
            <w:r w:rsidRPr="002F0101">
              <w:rPr>
                <w:lang w:val="en-US"/>
              </w:rPr>
              <w:fldChar w:fldCharType="begin">
                <w:fldData xml:space="preserve">PEVuZE5vdGU+PENpdGU+PEF1dGhvcj5YaWFvPC9BdXRob3I+PFllYXI+MjAyMjwvWWVhcj48UmVj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</w:fldData>
              </w:fldChar>
            </w:r>
            <w:r>
              <w:rPr>
                <w:lang w:val="en-US"/>
              </w:rPr>
              <w:instrText xml:space="preserve"> ADDIN EN.CITE </w:instrText>
            </w:r>
            <w:r>
              <w:rPr>
                <w:lang w:val="en-US"/>
              </w:rPr>
              <w:fldChar w:fldCharType="begin">
                <w:fldData xml:space="preserve">PEVuZE5vdGU+PENpdGU+PEF1dGhvcj5YaWFvPC9BdXRob3I+PFllYXI+MjAyMjwvWWVhcj48UmVj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</w:fldData>
              </w:fldChar>
            </w:r>
            <w:r>
              <w:rPr>
                <w:lang w:val="en-US"/>
              </w:rPr>
              <w:instrText xml:space="preserve"> ADDIN EN.CITE.DATA </w:instrText>
            </w:r>
            <w:r>
              <w:rPr>
                <w:lang w:val="en-US"/>
              </w:rPr>
            </w:r>
            <w:r>
              <w:rPr>
                <w:lang w:val="en-US"/>
              </w:rPr>
              <w:fldChar w:fldCharType="end"/>
            </w:r>
            <w:r w:rsidRPr="002F0101">
              <w:rPr>
                <w:lang w:val="en-US"/>
              </w:rPr>
            </w:r>
            <w:r w:rsidRPr="002F0101">
              <w:rPr>
                <w:lang w:val="en-US"/>
              </w:rPr>
              <w:fldChar w:fldCharType="separate"/>
            </w:r>
            <w:r>
              <w:rPr>
                <w:noProof/>
                <w:lang w:val="en-US"/>
              </w:rPr>
              <w:t>[65]</w:t>
            </w:r>
            <w:r w:rsidRPr="002F0101">
              <w:rPr>
                <w:lang w:val="en-US"/>
              </w:rPr>
              <w:fldChar w:fldCharType="end"/>
            </w:r>
          </w:p>
        </w:tc>
      </w:tr>
      <w:tr w:rsidR="00E37AE3" w:rsidRPr="00C70E5B" w14:paraId="11F5E772" w14:textId="77777777" w:rsidTr="00F97DD1">
        <w:tc>
          <w:tcPr>
            <w:cnfStyle w:val="001000000000" w:firstRow="0" w:lastRow="0" w:firstColumn="1" w:lastColumn="0" w:oddVBand="0" w:evenVBand="0" w:oddHBand="0" w:evenHBand="0" w:firstRowFirstColumn="0" w:firstRowLastColumn="0" w:lastRowFirstColumn="0" w:lastRowLastColumn="0"/>
            <w:tcW w:w="1918" w:type="pct"/>
          </w:tcPr>
          <w:p w14:paraId="35C27F9D" w14:textId="77777777" w:rsidR="00E37AE3" w:rsidRPr="007D21CE" w:rsidRDefault="00E37AE3" w:rsidP="00F97DD1">
            <w:pPr>
              <w:jc w:val="center"/>
            </w:pPr>
            <w:r w:rsidRPr="007D21CE">
              <w:t>Urinary or bladder disorders</w:t>
            </w:r>
          </w:p>
        </w:tc>
        <w:tc>
          <w:tcPr>
            <w:tcW w:w="627" w:type="pct"/>
          </w:tcPr>
          <w:p w14:paraId="01A68993" w14:textId="77777777" w:rsidR="00E37AE3" w:rsidRDefault="00E37AE3" w:rsidP="00F97DD1">
            <w:pPr>
              <w:jc w:val="center"/>
              <w:cnfStyle w:val="000000000000" w:firstRow="0" w:lastRow="0" w:firstColumn="0" w:lastColumn="0" w:oddVBand="0" w:evenVBand="0" w:oddHBand="0" w:evenHBand="0" w:firstRowFirstColumn="0" w:firstRowLastColumn="0" w:lastRowFirstColumn="0" w:lastRowLastColumn="0"/>
            </w:pPr>
            <w:r>
              <w:t>-0.0054</w:t>
            </w:r>
          </w:p>
        </w:tc>
        <w:tc>
          <w:tcPr>
            <w:tcW w:w="2455" w:type="pct"/>
          </w:tcPr>
          <w:p w14:paraId="6CF87037" w14:textId="65B60B74" w:rsidR="00E37AE3" w:rsidRPr="002F0101" w:rsidRDefault="00E37AE3" w:rsidP="00F97DD1">
            <w:pPr>
              <w:jc w:val="center"/>
              <w:cnfStyle w:val="000000000000" w:firstRow="0" w:lastRow="0" w:firstColumn="0" w:lastColumn="0" w:oddVBand="0" w:evenVBand="0" w:oddHBand="0" w:evenHBand="0" w:firstRowFirstColumn="0" w:firstRowLastColumn="0" w:lastRowFirstColumn="0" w:lastRowLastColumn="0"/>
              <w:rPr>
                <w:lang w:val="en-US"/>
              </w:rPr>
            </w:pPr>
            <w:r w:rsidRPr="002F0101">
              <w:rPr>
                <w:lang w:val="da-DK"/>
              </w:rPr>
              <w:fldChar w:fldCharType="begin"/>
            </w:r>
            <w:r>
              <w:rPr>
                <w:lang w:val="da-DK"/>
              </w:rPr>
              <w:instrText xml:space="preserve"> ADDIN EN.CITE &lt;EndNote&gt;&lt;Cite&gt;&lt;Author&gt;Sullivan&lt;/Author&gt;&lt;Year&gt;2011&lt;/Year&gt;&lt;RecNum&gt;610&lt;/RecNum&gt;&lt;DisplayText&gt;[85]&lt;/DisplayText&gt;&lt;record&gt;&lt;rec-number&gt;610&lt;/rec-number&gt;&lt;foreign-keys&gt;&lt;key app="EN" db-id="ta2fwzvpqv55pjez9sqv05z629ps9e59v2f2" timestamp="1729588998"&gt;610&lt;/key&gt;&lt;/foreign-keys&gt;&lt;ref-type name="Journal Article"&gt;17&lt;/ref-type&gt;&lt;contributors&gt;&lt;authors&gt;&lt;author&gt;Sullivan, P. W.&lt;/author&gt;&lt;author&gt;Slejko, J. F.&lt;/author&gt;&lt;author&gt;Sculpher, M. J.&lt;/author&gt;&lt;author&gt;Ghushchyan, V.&lt;/author&gt;&lt;/authors&gt;&lt;/contributors&gt;&lt;auth-address&gt;Regis University, School of Pharmacy, Denver, CO (PWS)&amp;#xD;University of Colorado Denver School of Pharmacy, Pharmaceutical Outcomes Research Program, Denver, CO (JFS, VG)&amp;#xD;University of York, York, United Kingdom (MJS)&lt;/auth-address&gt;&lt;titles&gt;&lt;title&gt;Catalogue of EQ-5D scores for the United Kingdom&lt;/title&gt;&lt;secondary-title&gt;Med Decis Making&lt;/secondary-title&gt;&lt;/titles&gt;&lt;periodical&gt;&lt;full-title&gt;Med Decis Making&lt;/full-title&gt;&lt;/periodical&gt;&lt;pages&gt;800-4&lt;/pages&gt;&lt;volume&gt;31&lt;/volume&gt;&lt;number&gt;6&lt;/number&gt;&lt;edition&gt;20110321&lt;/edition&gt;&lt;keywords&gt;&lt;keyword&gt;Cost-Benefit Analysis&lt;/keyword&gt;&lt;keyword&gt;*Quality of Life&lt;/keyword&gt;&lt;keyword&gt;*Surveys and Questionnaires&lt;/keyword&gt;&lt;keyword&gt;United Kingdom&lt;/keyword&gt;&lt;/keywords&gt;&lt;dates&gt;&lt;year&gt;2011&lt;/year&gt;&lt;pub-dates&gt;&lt;date&gt;Nov-Dec&lt;/date&gt;&lt;/pub-dates&gt;&lt;/dates&gt;&lt;isbn&gt;0272-989x&lt;/isbn&gt;&lt;accession-num&gt;21422468&lt;/accession-num&gt;&lt;urls&gt;&lt;/urls&gt;&lt;electronic-resource-num&gt;10.1177/0272989x11401031&lt;/electronic-resource-num&gt;&lt;remote-database-provider&gt;NLM&lt;/remote-database-provider&gt;&lt;language&gt;eng&lt;/language&gt;&lt;/record&gt;&lt;/Cite&gt;&lt;/EndNote&gt;</w:instrText>
            </w:r>
            <w:r w:rsidRPr="002F0101">
              <w:rPr>
                <w:lang w:val="da-DK"/>
              </w:rPr>
              <w:fldChar w:fldCharType="separate"/>
            </w:r>
            <w:r>
              <w:rPr>
                <w:noProof/>
                <w:lang w:val="da-DK"/>
              </w:rPr>
              <w:t>[85]</w:t>
            </w:r>
            <w:r w:rsidRPr="002F0101">
              <w:rPr>
                <w:lang w:val="da-DK"/>
              </w:rPr>
              <w:fldChar w:fldCharType="end"/>
            </w:r>
          </w:p>
        </w:tc>
      </w:tr>
      <w:tr w:rsidR="00E37AE3" w:rsidRPr="000174B2" w14:paraId="2CF9844A" w14:textId="77777777" w:rsidTr="00F97D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8" w:type="pct"/>
          </w:tcPr>
          <w:p w14:paraId="21BCAA00" w14:textId="77777777" w:rsidR="00E37AE3" w:rsidRPr="007D21CE" w:rsidRDefault="00E37AE3" w:rsidP="00F97DD1">
            <w:pPr>
              <w:jc w:val="center"/>
            </w:pPr>
            <w:r w:rsidRPr="007D21CE">
              <w:t>Bowel disorders</w:t>
            </w:r>
          </w:p>
        </w:tc>
        <w:tc>
          <w:tcPr>
            <w:tcW w:w="627" w:type="pct"/>
          </w:tcPr>
          <w:p w14:paraId="5DD29492" w14:textId="77777777" w:rsidR="00E37AE3" w:rsidRPr="008C559A" w:rsidRDefault="00E37AE3" w:rsidP="00F97DD1">
            <w:pPr>
              <w:jc w:val="center"/>
              <w:cnfStyle w:val="000000100000" w:firstRow="0" w:lastRow="0" w:firstColumn="0" w:lastColumn="0" w:oddVBand="0" w:evenVBand="0" w:oddHBand="1" w:evenHBand="0" w:firstRowFirstColumn="0" w:firstRowLastColumn="0" w:lastRowFirstColumn="0" w:lastRowLastColumn="0"/>
            </w:pPr>
            <w:r w:rsidRPr="008C559A">
              <w:t>- 0.194</w:t>
            </w:r>
          </w:p>
        </w:tc>
        <w:tc>
          <w:tcPr>
            <w:tcW w:w="2455" w:type="pct"/>
          </w:tcPr>
          <w:p w14:paraId="729A8552" w14:textId="23BD471E" w:rsidR="00E37AE3" w:rsidRPr="002F0101" w:rsidRDefault="00E37AE3" w:rsidP="00F97DD1">
            <w:pPr>
              <w:jc w:val="center"/>
              <w:cnfStyle w:val="000000100000" w:firstRow="0" w:lastRow="0" w:firstColumn="0" w:lastColumn="0" w:oddVBand="0" w:evenVBand="0" w:oddHBand="1" w:evenHBand="0" w:firstRowFirstColumn="0" w:firstRowLastColumn="0" w:lastRowFirstColumn="0" w:lastRowLastColumn="0"/>
              <w:rPr>
                <w:lang w:val="en-US"/>
              </w:rPr>
            </w:pPr>
            <w:r w:rsidRPr="002F0101">
              <w:rPr>
                <w:lang w:val="en-US"/>
              </w:rPr>
              <w:t xml:space="preserve">Calculated from </w:t>
            </w:r>
            <w:r w:rsidRPr="002F0101">
              <w:rPr>
                <w:lang w:val="da-DK"/>
              </w:rPr>
              <w:fldChar w:fldCharType="begin"/>
            </w:r>
            <w:r>
              <w:rPr>
                <w:lang w:val="da-DK"/>
              </w:rPr>
              <w:instrText xml:space="preserve"> ADDIN EN.CITE &lt;EndNote&gt;&lt;Cite&gt;&lt;Author&gt;Falk Hvidberg&lt;/Author&gt;&lt;Year&gt;2023&lt;/Year&gt;&lt;RecNum&gt;602&lt;/RecNum&gt;&lt;DisplayText&gt;[77]&lt;/DisplayText&gt;&lt;record&gt;&lt;rec-number&gt;602&lt;/rec-number&gt;&lt;foreign-keys&gt;&lt;key app="EN" db-id="ta2fwzvpqv55pjez9sqv05z629ps9e59v2f2" timestamp="1729001604"&gt;602&lt;/key&gt;&lt;/foreign-keys&gt;&lt;ref-type name="Journal Article"&gt;17&lt;/ref-type&gt;&lt;contributors&gt;&lt;authors&gt;&lt;author&gt;Falk Hvidberg, Michael&lt;/author&gt;&lt;author&gt;Hernández Alava, Mónica&lt;/author&gt;&lt;/authors&gt;&lt;/contributors&gt;&lt;titles&gt;&lt;title&gt;Catalogues of EQ-5D-3L Health-Related Quality of Life Scores for 199 Chronic Conditions and Health Risks for Use in the UK and the USA&lt;/title&gt;&lt;secondary-title&gt;PharmacoEconomics&lt;/secondary-title&gt;&lt;/titles&gt;&lt;periodical&gt;&lt;full-title&gt;Pharmacoeconomics&lt;/full-title&gt;&lt;abbr-1&gt;Pharmacoeconomics&lt;/abbr-1&gt;&lt;/periodical&gt;&lt;pages&gt;1287-1388&lt;/pages&gt;&lt;volume&gt;41&lt;/volume&gt;&lt;number&gt;10&lt;/number&gt;&lt;dates&gt;&lt;year&gt;2023&lt;/year&gt;&lt;pub-dates&gt;&lt;date&gt;2023/10/01&lt;/date&gt;&lt;/pub-dates&gt;&lt;/dates&gt;&lt;isbn&gt;1179-2027&lt;/isbn&gt;&lt;urls&gt;&lt;related-urls&gt;&lt;url&gt;https://doi.org/10.1007/s40273-023-01285-4&lt;/url&gt;&lt;/related-urls&gt;&lt;/urls&gt;&lt;electronic-resource-num&gt;10.1007/s40273-023-01285-4&lt;/electronic-resource-num&gt;&lt;/record&gt;&lt;/Cite&gt;&lt;/EndNote&gt;</w:instrText>
            </w:r>
            <w:r w:rsidRPr="002F0101">
              <w:rPr>
                <w:lang w:val="da-DK"/>
              </w:rPr>
              <w:fldChar w:fldCharType="separate"/>
            </w:r>
            <w:r w:rsidRPr="00E37AE3">
              <w:rPr>
                <w:noProof/>
                <w:lang w:val="en-US"/>
              </w:rPr>
              <w:t>[77]</w:t>
            </w:r>
            <w:r w:rsidRPr="002F0101">
              <w:rPr>
                <w:lang w:val="da-DK"/>
              </w:rPr>
              <w:fldChar w:fldCharType="end"/>
            </w:r>
          </w:p>
        </w:tc>
      </w:tr>
    </w:tbl>
    <w:p w14:paraId="7B54DB21" w14:textId="77777777" w:rsidR="00E37AE3" w:rsidRPr="006E2057" w:rsidRDefault="00E37AE3" w:rsidP="00E37AE3">
      <w:pPr>
        <w:rPr>
          <w:lang w:val="en-US"/>
        </w:rPr>
      </w:pPr>
    </w:p>
    <w:p w14:paraId="01676F70" w14:textId="77777777" w:rsidR="00E37AE3" w:rsidRPr="00DA6354" w:rsidRDefault="00E37AE3" w:rsidP="00E37AE3">
      <w:pPr>
        <w:pStyle w:val="Heading2"/>
      </w:pPr>
      <w:bookmarkStart w:id="32" w:name="_Toc206442303"/>
      <w:r w:rsidRPr="00DA6354">
        <w:t>Model Outcomes</w:t>
      </w:r>
      <w:bookmarkEnd w:id="32"/>
    </w:p>
    <w:p w14:paraId="782AC545" w14:textId="2F59AB6F" w:rsidR="00E37AE3" w:rsidRPr="00DA6354" w:rsidRDefault="00E37AE3" w:rsidP="00E37AE3">
      <w:r>
        <w:t xml:space="preserve">The cost-effectiveness will be estimated for the comparators best support care versus a hypothetical intervention and best support care because there are no available disease modifying treatments. The outcome of the analysis will be cost per quality adjusted life years (QALYs) over a time horizon of 44 years (528 model cycles). The analysis will follow National Institute for Health and Care Excellence (NICE) guidelines for economic evaluation e.g., discounting costs and health effects by 3.5 % </w:t>
      </w:r>
      <w:r>
        <w:fldChar w:fldCharType="begin"/>
      </w:r>
      <w:r>
        <w:instrText xml:space="preserve"> ADDIN EN.CITE &lt;EndNote&gt;&lt;Cite&gt;&lt;Author&gt;National Institue for Health and Care Excellence&lt;/Author&gt;&lt;Year&gt;2022&lt;/Year&gt;&lt;RecNum&gt;628&lt;/RecNum&gt;&lt;DisplayText&gt;[86]&lt;/DisplayText&gt;&lt;record&gt;&lt;rec-number&gt;628&lt;/rec-number&gt;&lt;foreign-keys&gt;&lt;key app="EN" db-id="ta2fwzvpqv55pjez9sqv05z629ps9e59v2f2" timestamp="1737641820"&gt;628&lt;/key&gt;&lt;/foreign-keys&gt;&lt;ref-type name="Web Page"&gt;12&lt;/ref-type&gt;&lt;contributors&gt;&lt;authors&gt;&lt;author&gt;National Institue for Health and Care Excellence,&lt;/author&gt;&lt;/authors&gt;&lt;/contributors&gt;&lt;titles&gt;&lt;title&gt;NICE health technology evaluations: the manual&lt;/title&gt;&lt;/titles&gt;&lt;volume&gt;2025&lt;/volume&gt;&lt;number&gt;23 January&lt;/number&gt;&lt;dates&gt;&lt;year&gt;2022&lt;/year&gt;&lt;/dates&gt;&lt;urls&gt;&lt;related-urls&gt;&lt;url&gt;https://www.nice.org.uk/process/pmg36/chapter/economic-evaluation-2&lt;/url&gt;&lt;/related-urls&gt;&lt;/urls&gt;&lt;/record&gt;&lt;/Cite&gt;&lt;/EndNote&gt;</w:instrText>
      </w:r>
      <w:r>
        <w:fldChar w:fldCharType="separate"/>
      </w:r>
      <w:r>
        <w:rPr>
          <w:noProof/>
        </w:rPr>
        <w:t>[86]</w:t>
      </w:r>
      <w:r>
        <w:fldChar w:fldCharType="end"/>
      </w:r>
      <w:r>
        <w:t>.</w:t>
      </w:r>
    </w:p>
    <w:p w14:paraId="1BDEE101" w14:textId="77777777" w:rsidR="00E37AE3" w:rsidRPr="00DA6354" w:rsidRDefault="00E37AE3" w:rsidP="00E37AE3">
      <w:pPr>
        <w:pStyle w:val="Heading2"/>
      </w:pPr>
      <w:bookmarkStart w:id="33" w:name="_Toc206442304"/>
      <w:r w:rsidRPr="00DA6354">
        <w:t>Analysis</w:t>
      </w:r>
      <w:bookmarkEnd w:id="33"/>
    </w:p>
    <w:p w14:paraId="506AA8D2" w14:textId="77777777" w:rsidR="00E37AE3" w:rsidRDefault="00E37AE3" w:rsidP="00E37AE3">
      <w:r>
        <w:t>The cost-effectiveness will be reported as the incremental cost-effectiveness ratio (ICER) comparing the difference in costs and effects across the interventions: best supportive care versus a hypothetical intervention and best supportive care.</w:t>
      </w:r>
    </w:p>
    <w:p w14:paraId="26DB68BE" w14:textId="77777777" w:rsidR="00E37AE3" w:rsidRDefault="00E37AE3" w:rsidP="00E37AE3">
      <w:r>
        <w:t xml:space="preserve">Scenario analyses will be performed to identify the key drivers of results. A PSA will be performed wherein parameters are simultaneously and randomly sampled across the PSA distributions reported in </w:t>
      </w:r>
      <w:r>
        <w:fldChar w:fldCharType="begin"/>
      </w:r>
      <w:r>
        <w:instrText xml:space="preserve"> REF _Ref177634880 \h </w:instrText>
      </w:r>
      <w:r>
        <w:fldChar w:fldCharType="separate"/>
      </w:r>
      <w:r>
        <w:t xml:space="preserve">Table </w:t>
      </w:r>
      <w:r>
        <w:rPr>
          <w:noProof/>
        </w:rPr>
        <w:t>2</w:t>
      </w:r>
      <w:r>
        <w:fldChar w:fldCharType="end"/>
      </w:r>
      <w:r>
        <w:t xml:space="preserve">. </w:t>
      </w:r>
    </w:p>
    <w:p w14:paraId="4A4DFC71" w14:textId="77777777" w:rsidR="00E37AE3" w:rsidRPr="00DA6354" w:rsidRDefault="00E37AE3" w:rsidP="00E37AE3">
      <w:r>
        <w:t>Early model validation will take place. First, the modelling analysis plan will be reviewed by health economists and medical specialists. Secondly, model validation will take place through the means of face validation e.g., test if parameter variation results in logic changes to the cost and effects. Thirdly, review of R code to assert that no errors were made and making it open source for continued scrutiny. Finally, the outputs can later be compared to natural history of disease, clinical trial data or partitioned survival modelling.</w:t>
      </w:r>
    </w:p>
    <w:p w14:paraId="2CDA5677" w14:textId="77777777" w:rsidR="00E37AE3" w:rsidRPr="00DA6354" w:rsidRDefault="00E37AE3" w:rsidP="00E37AE3">
      <w:pPr>
        <w:pStyle w:val="Heading1"/>
      </w:pPr>
      <w:bookmarkStart w:id="34" w:name="_Toc206442305"/>
      <w:r w:rsidRPr="00DA6354">
        <w:t>References</w:t>
      </w:r>
      <w:bookmarkEnd w:id="34"/>
    </w:p>
    <w:p w14:paraId="4F33DDC9" w14:textId="77777777" w:rsidR="00E37AE3" w:rsidRPr="00DA6354" w:rsidRDefault="00E37AE3" w:rsidP="00E37AE3"/>
    <w:p w14:paraId="3C1E9292" w14:textId="7BD638BD" w:rsidR="00E37AE3" w:rsidRPr="00E37AE3" w:rsidRDefault="00E37AE3" w:rsidP="00E37AE3">
      <w:pPr>
        <w:pStyle w:val="EndNoteBibliography"/>
        <w:spacing w:after="240"/>
      </w:pPr>
      <w:r w:rsidRPr="00DA6354">
        <w:rPr>
          <w:rFonts w:ascii="Calibri" w:hAnsi="Calibri" w:cs="Calibri"/>
          <w:sz w:val="22"/>
          <w:lang w:val="en-GB"/>
        </w:rPr>
        <w:fldChar w:fldCharType="begin"/>
      </w:r>
      <w:r w:rsidRPr="00DA6354">
        <w:rPr>
          <w:lang w:val="en-GB"/>
        </w:rPr>
        <w:instrText xml:space="preserve"> ADDIN EN.REFLIST </w:instrText>
      </w:r>
      <w:r w:rsidRPr="00DA6354">
        <w:rPr>
          <w:rFonts w:ascii="Calibri" w:hAnsi="Calibri" w:cs="Calibri"/>
          <w:sz w:val="22"/>
          <w:lang w:val="en-GB"/>
        </w:rPr>
        <w:fldChar w:fldCharType="separate"/>
      </w:r>
      <w:r w:rsidRPr="00E37AE3">
        <w:t>1.</w:t>
      </w:r>
      <w:r w:rsidRPr="00E37AE3">
        <w:tab/>
        <w:t xml:space="preserve">Ben-Shlomo Y, Wenning GK, Tison F, Quinn NP. Survival of patients with pathologically proven multiple system atrophy. Neurology. 1997;48(2):384. </w:t>
      </w:r>
      <w:hyperlink r:id="rId30" w:history="1">
        <w:r w:rsidRPr="00E37AE3">
          <w:rPr>
            <w:rStyle w:val="Hyperlink"/>
          </w:rPr>
          <w:t>https://doi.org/10.1212/WNL.48.2.384</w:t>
        </w:r>
      </w:hyperlink>
    </w:p>
    <w:p w14:paraId="038623D9" w14:textId="21926109" w:rsidR="00E37AE3" w:rsidRPr="00E37AE3" w:rsidRDefault="00E37AE3" w:rsidP="00E37AE3">
      <w:pPr>
        <w:pStyle w:val="EndNoteBibliography"/>
        <w:spacing w:after="240"/>
      </w:pPr>
      <w:r w:rsidRPr="00E37AE3">
        <w:t>2.</w:t>
      </w:r>
      <w:r w:rsidRPr="00E37AE3">
        <w:tab/>
        <w:t xml:space="preserve">Wenning GK, Shlomo YB, Magalhães M, Danie SE, Quinn NP. Clinical features and natural history of multiple system atrophy: An analysis of 100 cases. Brain. 1994;117(4):835–45. </w:t>
      </w:r>
      <w:hyperlink r:id="rId31" w:history="1">
        <w:r w:rsidRPr="00E37AE3">
          <w:rPr>
            <w:rStyle w:val="Hyperlink"/>
          </w:rPr>
          <w:t>https://doi.org/10.1093/brain/117.4.835</w:t>
        </w:r>
      </w:hyperlink>
    </w:p>
    <w:p w14:paraId="316299DB" w14:textId="4812C582" w:rsidR="00E37AE3" w:rsidRPr="00E37AE3" w:rsidRDefault="00E37AE3" w:rsidP="00E37AE3">
      <w:pPr>
        <w:pStyle w:val="EndNoteBibliography"/>
        <w:spacing w:after="240"/>
      </w:pPr>
      <w:r w:rsidRPr="00E37AE3">
        <w:t>3.</w:t>
      </w:r>
      <w:r w:rsidRPr="00E37AE3">
        <w:tab/>
        <w:t xml:space="preserve">Wenning GK, Geser F, Krismer F, Seppi K, Duerr S, Boesch S, et al. The natural history of multiple system atrophy: a prospective European cohort study. Lancet Neurol. 2013;12(3):264–74. </w:t>
      </w:r>
      <w:hyperlink r:id="rId32" w:history="1">
        <w:r w:rsidRPr="00E37AE3">
          <w:rPr>
            <w:rStyle w:val="Hyperlink"/>
          </w:rPr>
          <w:t>https://doi.org/10.1016/s1474-4422(12)70327-7</w:t>
        </w:r>
      </w:hyperlink>
    </w:p>
    <w:p w14:paraId="710576AA" w14:textId="461636DF" w:rsidR="00E37AE3" w:rsidRPr="00E37AE3" w:rsidRDefault="00E37AE3" w:rsidP="00E37AE3">
      <w:pPr>
        <w:pStyle w:val="EndNoteBibliography"/>
        <w:spacing w:after="240"/>
      </w:pPr>
      <w:r w:rsidRPr="00E37AE3">
        <w:t>4.</w:t>
      </w:r>
      <w:r w:rsidRPr="00E37AE3">
        <w:tab/>
        <w:t xml:space="preserve">Low PA, Reich SG, Jankovic J, Shults CW, Stern MB, Novak P, et al. Natural history of multiple system atrophy in the USA: a prospective cohort study. The Lancet Neurology. 2015;14(7):710–9. </w:t>
      </w:r>
      <w:hyperlink r:id="rId33" w:history="1">
        <w:r w:rsidRPr="00E37AE3">
          <w:rPr>
            <w:rStyle w:val="Hyperlink"/>
          </w:rPr>
          <w:t>https://doi.org/10.1016/S1474-4422(15)00058-7</w:t>
        </w:r>
      </w:hyperlink>
    </w:p>
    <w:p w14:paraId="4C38FA67" w14:textId="5AF03F69" w:rsidR="00E37AE3" w:rsidRPr="00E37AE3" w:rsidRDefault="00E37AE3" w:rsidP="00E37AE3">
      <w:pPr>
        <w:pStyle w:val="EndNoteBibliography"/>
        <w:spacing w:after="240"/>
      </w:pPr>
      <w:r w:rsidRPr="00E37AE3">
        <w:t>5.</w:t>
      </w:r>
      <w:r w:rsidRPr="00E37AE3">
        <w:tab/>
        <w:t xml:space="preserve">Grand TS, Ren S, Hall J, Åström DO, Regnier S, Thokala P. Issues, Challenges and Opportunities for Economic Evaluations of Orphan Drugs in Rare Diseases: An Umbrella Review. Pharmacoeconomics. 2024. </w:t>
      </w:r>
      <w:hyperlink r:id="rId34" w:history="1">
        <w:r w:rsidRPr="00E37AE3">
          <w:rPr>
            <w:rStyle w:val="Hyperlink"/>
          </w:rPr>
          <w:t>https://doi.org/10.1007/s40273-024-01370-2</w:t>
        </w:r>
      </w:hyperlink>
    </w:p>
    <w:p w14:paraId="2131D793" w14:textId="15495A62" w:rsidR="00E37AE3" w:rsidRPr="00E37AE3" w:rsidRDefault="00E37AE3" w:rsidP="00E37AE3">
      <w:pPr>
        <w:pStyle w:val="EndNoteBibliography"/>
        <w:spacing w:after="240"/>
      </w:pPr>
      <w:r w:rsidRPr="00E37AE3">
        <w:t>6.</w:t>
      </w:r>
      <w:r w:rsidRPr="00E37AE3">
        <w:tab/>
        <w:t xml:space="preserve">Bouvy J. Should NICE’s cost-effectiveness thresholds change? 2024; cited 2024 9 January].  </w:t>
      </w:r>
      <w:hyperlink r:id="rId35" w:history="1">
        <w:r w:rsidRPr="00E37AE3">
          <w:rPr>
            <w:rStyle w:val="Hyperlink"/>
          </w:rPr>
          <w:t>https://www.nice.org.uk/news/blogs/should-nice-s-cost-effectiveness-thresholds-change-</w:t>
        </w:r>
      </w:hyperlink>
      <w:r w:rsidRPr="00E37AE3">
        <w:t>. Accessed.</w:t>
      </w:r>
    </w:p>
    <w:p w14:paraId="64AC3A3E" w14:textId="4CA85885" w:rsidR="00E37AE3" w:rsidRPr="00E37AE3" w:rsidRDefault="00E37AE3" w:rsidP="00E37AE3">
      <w:pPr>
        <w:pStyle w:val="EndNoteBibliography"/>
        <w:spacing w:after="240"/>
      </w:pPr>
      <w:r w:rsidRPr="00E37AE3">
        <w:t>7.</w:t>
      </w:r>
      <w:r w:rsidRPr="00E37AE3">
        <w:tab/>
        <w:t xml:space="preserve">York Health Economics Consortium. Highly Specialised Technologies (UK NICE) [online] 2016.  </w:t>
      </w:r>
      <w:hyperlink r:id="rId36" w:history="1">
        <w:r w:rsidRPr="00E37AE3">
          <w:rPr>
            <w:rStyle w:val="Hyperlink"/>
          </w:rPr>
          <w:t>https://yhec.co.uk/glossary/highly-specialised-technologies-uk-nice/</w:t>
        </w:r>
      </w:hyperlink>
      <w:r w:rsidRPr="00E37AE3">
        <w:t>. Accessed 6 March 2024.</w:t>
      </w:r>
    </w:p>
    <w:p w14:paraId="59109B83" w14:textId="7ECE3280" w:rsidR="00E37AE3" w:rsidRPr="00E37AE3" w:rsidRDefault="00E37AE3" w:rsidP="00E37AE3">
      <w:pPr>
        <w:pStyle w:val="EndNoteBibliography"/>
        <w:spacing w:after="240"/>
      </w:pPr>
      <w:r w:rsidRPr="00E37AE3">
        <w:t>8.</w:t>
      </w:r>
      <w:r w:rsidRPr="00E37AE3">
        <w:tab/>
        <w:t xml:space="preserve">National Institue for Health and Care Excellence. NICE process and methods. Appendix 1: highly specialised technologies 2024; cited 2024 9 January].  </w:t>
      </w:r>
      <w:hyperlink r:id="rId37" w:history="1">
        <w:r w:rsidRPr="00E37AE3">
          <w:rPr>
            <w:rStyle w:val="Hyperlink"/>
          </w:rPr>
          <w:t>https://www.nice.org.uk/process/pmg46/chapter/appendix-1-highly-specialised-technologies</w:t>
        </w:r>
      </w:hyperlink>
      <w:r w:rsidRPr="00E37AE3">
        <w:t>. Accessed.</w:t>
      </w:r>
    </w:p>
    <w:p w14:paraId="185C9767" w14:textId="5AD85EB4" w:rsidR="00E37AE3" w:rsidRPr="00E37AE3" w:rsidRDefault="00E37AE3" w:rsidP="00E37AE3">
      <w:pPr>
        <w:pStyle w:val="EndNoteBibliography"/>
        <w:spacing w:after="240"/>
      </w:pPr>
      <w:r w:rsidRPr="00E37AE3">
        <w:t>9.</w:t>
      </w:r>
      <w:r w:rsidRPr="00E37AE3">
        <w:tab/>
        <w:t xml:space="preserve">Fowler C. MSA Trust Research Strategy 2011.  </w:t>
      </w:r>
      <w:hyperlink r:id="rId38" w:history="1">
        <w:r w:rsidRPr="00E37AE3">
          <w:rPr>
            <w:rStyle w:val="Hyperlink"/>
          </w:rPr>
          <w:t>https://www.msatrust.org.uk/wp-content/uploads/2015/11/MSA-Trust-Research-Strategy.pdf</w:t>
        </w:r>
      </w:hyperlink>
      <w:r w:rsidRPr="00E37AE3">
        <w:t>. Accessed 9 January 2024.</w:t>
      </w:r>
    </w:p>
    <w:p w14:paraId="4C41AD4B" w14:textId="298C908D" w:rsidR="00E37AE3" w:rsidRPr="00E37AE3" w:rsidRDefault="00E37AE3" w:rsidP="00E37AE3">
      <w:pPr>
        <w:pStyle w:val="EndNoteBibliography"/>
        <w:spacing w:after="240"/>
      </w:pPr>
      <w:r w:rsidRPr="00E37AE3">
        <w:t>10.</w:t>
      </w:r>
      <w:r w:rsidRPr="00E37AE3">
        <w:tab/>
        <w:t xml:space="preserve">NHS Trust. Multiple System Atrophy Leeds Centre for Neurosciences; 2023.  </w:t>
      </w:r>
      <w:hyperlink r:id="rId39" w:history="1">
        <w:r w:rsidRPr="00E37AE3">
          <w:rPr>
            <w:rStyle w:val="Hyperlink"/>
          </w:rPr>
          <w:t>https://flipbooks.leedsth.nhs.uk/LN005500.pdf</w:t>
        </w:r>
      </w:hyperlink>
      <w:r w:rsidRPr="00E37AE3">
        <w:t>. Accessed 15 January 2025.</w:t>
      </w:r>
    </w:p>
    <w:p w14:paraId="360E3028" w14:textId="7816D4FC" w:rsidR="00E37AE3" w:rsidRPr="00E37AE3" w:rsidRDefault="00E37AE3" w:rsidP="00E37AE3">
      <w:pPr>
        <w:pStyle w:val="EndNoteBibliography"/>
        <w:spacing w:after="240"/>
      </w:pPr>
      <w:r w:rsidRPr="00E37AE3">
        <w:t>11.</w:t>
      </w:r>
      <w:r w:rsidRPr="00E37AE3">
        <w:tab/>
        <w:t xml:space="preserve">Thokala P, Srivastava T, Smith R, Ren S, Whittington MD, Elvidge J, et al. Living Health Technology Assessment: Issues, Challenges and Opportunities. Pharmacoeconomics. 2023;41(3):227–37. </w:t>
      </w:r>
      <w:hyperlink r:id="rId40" w:history="1">
        <w:r w:rsidRPr="00E37AE3">
          <w:rPr>
            <w:rStyle w:val="Hyperlink"/>
          </w:rPr>
          <w:t>https://doi.org/10.1007/s40273-022-01229-4</w:t>
        </w:r>
      </w:hyperlink>
    </w:p>
    <w:p w14:paraId="78BC68FD" w14:textId="3037BFFD" w:rsidR="00E37AE3" w:rsidRPr="00E37AE3" w:rsidRDefault="00E37AE3" w:rsidP="00E37AE3">
      <w:pPr>
        <w:pStyle w:val="EndNoteBibliography"/>
        <w:spacing w:after="240"/>
      </w:pPr>
      <w:r w:rsidRPr="00E37AE3">
        <w:t>12.</w:t>
      </w:r>
      <w:r w:rsidRPr="00E37AE3">
        <w:tab/>
        <w:t xml:space="preserve">Smith RA, Schneider PP, Mohammed W. Living HTA: Automating Health Technology Assessment with R. Wellcome Open Research. 2022;7. </w:t>
      </w:r>
      <w:hyperlink r:id="rId41" w:history="1">
        <w:r w:rsidRPr="00E37AE3">
          <w:rPr>
            <w:rStyle w:val="Hyperlink"/>
          </w:rPr>
          <w:t>https://doi.org/10.12688/wellcomeopenres.17933.1</w:t>
        </w:r>
      </w:hyperlink>
    </w:p>
    <w:p w14:paraId="2DA04CD7" w14:textId="5FEA7EC6" w:rsidR="00E37AE3" w:rsidRPr="00E37AE3" w:rsidRDefault="00E37AE3" w:rsidP="00E37AE3">
      <w:pPr>
        <w:pStyle w:val="EndNoteBibliography"/>
        <w:spacing w:after="240"/>
      </w:pPr>
      <w:r w:rsidRPr="00E37AE3">
        <w:t>13.</w:t>
      </w:r>
      <w:r w:rsidRPr="00E37AE3">
        <w:tab/>
        <w:t xml:space="preserve">Pearson I, Rothwell B, Olaye A, Knight C. Economic Modeling Considerations for Rare Diseases. Value Health. 2018;21(5):515–24. </w:t>
      </w:r>
      <w:hyperlink r:id="rId42" w:history="1">
        <w:r w:rsidRPr="00E37AE3">
          <w:rPr>
            <w:rStyle w:val="Hyperlink"/>
          </w:rPr>
          <w:t>https://doi.org/10.1016/j.jval.2018.02.008</w:t>
        </w:r>
      </w:hyperlink>
    </w:p>
    <w:p w14:paraId="63597C00" w14:textId="3FF85E76" w:rsidR="00E37AE3" w:rsidRPr="00E37AE3" w:rsidRDefault="00E37AE3" w:rsidP="00E37AE3">
      <w:pPr>
        <w:pStyle w:val="EndNoteBibliography"/>
        <w:spacing w:after="240"/>
      </w:pPr>
      <w:r w:rsidRPr="00E37AE3">
        <w:t>14.</w:t>
      </w:r>
      <w:r w:rsidRPr="00E37AE3">
        <w:tab/>
        <w:t xml:space="preserve">Grand T, Thokala P, Ren K, Regnier S, Oudin Åström D, Awad S, et al. Use of Disease Analogues to Inform Health-Economic Parameters for Economic Evaluations of Rare Diseases: A Case-Study of Multiple System Atrophy Barcelona, Spain: Value in Health; 2024 updated December 2024.  </w:t>
      </w:r>
      <w:hyperlink r:id="rId43" w:history="1">
        <w:r w:rsidRPr="00E37AE3">
          <w:rPr>
            <w:rStyle w:val="Hyperlink"/>
          </w:rPr>
          <w:t>https://www.ispor.org/heor-resources/presentations-database/presentation/euro2024-4014/144187</w:t>
        </w:r>
      </w:hyperlink>
      <w:r w:rsidRPr="00E37AE3">
        <w:t>. Accessed 7 July 2024.</w:t>
      </w:r>
    </w:p>
    <w:p w14:paraId="0EC6967B" w14:textId="624DBD21" w:rsidR="00E37AE3" w:rsidRPr="00E37AE3" w:rsidRDefault="00E37AE3" w:rsidP="00E37AE3">
      <w:pPr>
        <w:pStyle w:val="EndNoteBibliography"/>
        <w:spacing w:after="240"/>
      </w:pPr>
      <w:r w:rsidRPr="00E37AE3">
        <w:t>15.</w:t>
      </w:r>
      <w:r w:rsidRPr="00E37AE3">
        <w:tab/>
        <w:t xml:space="preserve">Auguste P, Colquitt J, Connock M, Loveman E, Court R, Ciccarelli O, et al. Ocrelizumab for Treating Patients with Primary Progressive Multiple Sclerosis: An Evidence Review Group Perspective of a NICE Single Technology Appraisal. Pharmacoeconomics. 2020;38(6):527–36. </w:t>
      </w:r>
      <w:hyperlink r:id="rId44" w:history="1">
        <w:r w:rsidRPr="00E37AE3">
          <w:rPr>
            <w:rStyle w:val="Hyperlink"/>
          </w:rPr>
          <w:t>https://doi.org/10.1007/s40273-020-00889-4</w:t>
        </w:r>
      </w:hyperlink>
    </w:p>
    <w:p w14:paraId="660FA4C8" w14:textId="30759D16" w:rsidR="00E37AE3" w:rsidRPr="00E37AE3" w:rsidRDefault="00E37AE3" w:rsidP="00E37AE3">
      <w:pPr>
        <w:pStyle w:val="EndNoteBibliography"/>
        <w:spacing w:after="240"/>
      </w:pPr>
      <w:r w:rsidRPr="00E37AE3">
        <w:t>16.</w:t>
      </w:r>
      <w:r w:rsidRPr="00E37AE3">
        <w:tab/>
        <w:t xml:space="preserve">Ayati N, Fleifel L, Sharifi S, Sahraian MA, Nikfar S. Cladribine tablets are a cost-effective strategy in high-disease activity relapsing multiple sclerosis patients in Iran. Current Journal of Neurology. 2021;20(3):146–53. </w:t>
      </w:r>
      <w:hyperlink r:id="rId45" w:history="1">
        <w:r w:rsidRPr="00E37AE3">
          <w:rPr>
            <w:rStyle w:val="Hyperlink"/>
          </w:rPr>
          <w:t>https://doi.org/10.18502/cjn.v20i3.7690</w:t>
        </w:r>
      </w:hyperlink>
    </w:p>
    <w:p w14:paraId="254B3108" w14:textId="60D5DB6A" w:rsidR="00E37AE3" w:rsidRPr="00E37AE3" w:rsidRDefault="00E37AE3" w:rsidP="00E37AE3">
      <w:pPr>
        <w:pStyle w:val="EndNoteBibliography"/>
        <w:spacing w:after="240"/>
      </w:pPr>
      <w:r w:rsidRPr="00E37AE3">
        <w:t>17.</w:t>
      </w:r>
      <w:r w:rsidRPr="00E37AE3">
        <w:tab/>
        <w:t xml:space="preserve">Ayati N, Taheri S, Sahraian MA, Nikfar S. Cost-effectiveness of ocrelizumab for treatment of Iranian patients with relapsing multiple sclerosis. Current Journal of Neurology. 2021;20(3):154–61. </w:t>
      </w:r>
      <w:hyperlink r:id="rId46" w:history="1">
        <w:r w:rsidRPr="00E37AE3">
          <w:rPr>
            <w:rStyle w:val="Hyperlink"/>
          </w:rPr>
          <w:t>https://doi.org/10.18502/cjn.v20i3.7691</w:t>
        </w:r>
      </w:hyperlink>
    </w:p>
    <w:p w14:paraId="3018D02A" w14:textId="45BDBAB6" w:rsidR="00E37AE3" w:rsidRPr="00E37AE3" w:rsidRDefault="00E37AE3" w:rsidP="00E37AE3">
      <w:pPr>
        <w:pStyle w:val="EndNoteBibliography"/>
        <w:spacing w:after="240"/>
      </w:pPr>
      <w:r w:rsidRPr="00E37AE3">
        <w:t>18.</w:t>
      </w:r>
      <w:r w:rsidRPr="00E37AE3">
        <w:tab/>
        <w:t xml:space="preserve">Baharnoori M, Bhan V, Clift F, Thomas K, Mouallif S, Adlard N, et al. Cost-Effectiveness Analysis of Ofatumumab for the Treatment of Relapsing-Remitting Multiple Sclerosis in Canada. PharmacoEconomics - Open. 2022;6(6):859–70. </w:t>
      </w:r>
      <w:hyperlink r:id="rId47" w:history="1">
        <w:r w:rsidRPr="00E37AE3">
          <w:rPr>
            <w:rStyle w:val="Hyperlink"/>
          </w:rPr>
          <w:t>https://doi.org/10.1007/s41669-022-00363-1</w:t>
        </w:r>
      </w:hyperlink>
    </w:p>
    <w:p w14:paraId="21F04C19" w14:textId="0F026E48" w:rsidR="00E37AE3" w:rsidRPr="00E37AE3" w:rsidRDefault="00E37AE3" w:rsidP="00E37AE3">
      <w:pPr>
        <w:pStyle w:val="EndNoteBibliography"/>
        <w:spacing w:after="240"/>
      </w:pPr>
      <w:r w:rsidRPr="00E37AE3">
        <w:t>19.</w:t>
      </w:r>
      <w:r w:rsidRPr="00E37AE3">
        <w:tab/>
        <w:t xml:space="preserve">Chaudhuri KR, Pickard AS, Alobaidi A, Jalundhwala YJ, Kandukuri PL, Bao Y, et al. The Cost Effectiveness of Levodopa-Carbidopa Intestinal Gel in the Treatment of Advanced Parkinson's Disease in England. Pharmacoeconomics. 2022;40(5):559–74. </w:t>
      </w:r>
      <w:hyperlink r:id="rId48" w:history="1">
        <w:r w:rsidRPr="00E37AE3">
          <w:rPr>
            <w:rStyle w:val="Hyperlink"/>
          </w:rPr>
          <w:t>https://doi.org/10.1007/s40273-022-01132-y</w:t>
        </w:r>
      </w:hyperlink>
    </w:p>
    <w:p w14:paraId="3187B918" w14:textId="74F88102" w:rsidR="00E37AE3" w:rsidRPr="00E37AE3" w:rsidRDefault="00E37AE3" w:rsidP="00E37AE3">
      <w:pPr>
        <w:pStyle w:val="EndNoteBibliography"/>
        <w:spacing w:after="240"/>
      </w:pPr>
      <w:r w:rsidRPr="00E37AE3">
        <w:t>20.</w:t>
      </w:r>
      <w:r w:rsidRPr="00E37AE3">
        <w:tab/>
        <w:t xml:space="preserve">Cortesi PA, Antonazzo IC, Gasperini C, Nica M, Ritrovato D, Mantovani LG. Cost-effectiveness and budget impact analysis of siponimod in the treatment of secondary progressive multiple sclerosis in Italy. PLoS ONE. 2022;17(3 March):e0264123. </w:t>
      </w:r>
      <w:hyperlink r:id="rId49" w:history="1">
        <w:r w:rsidRPr="00E37AE3">
          <w:rPr>
            <w:rStyle w:val="Hyperlink"/>
          </w:rPr>
          <w:t>https://doi.org/10.1371/journal.pone.0264123</w:t>
        </w:r>
      </w:hyperlink>
    </w:p>
    <w:p w14:paraId="48AC80B3" w14:textId="55C6E97C" w:rsidR="00E37AE3" w:rsidRPr="00E37AE3" w:rsidRDefault="00E37AE3" w:rsidP="00E37AE3">
      <w:pPr>
        <w:pStyle w:val="EndNoteBibliography"/>
        <w:spacing w:after="240"/>
      </w:pPr>
      <w:r w:rsidRPr="00E37AE3">
        <w:t>21.</w:t>
      </w:r>
      <w:r w:rsidRPr="00E37AE3">
        <w:tab/>
        <w:t xml:space="preserve">Daroudi R, Mousavi M, Shirazikhah M, Alizadeh Zarei M, Hendi H, Joghataei F, et al. Cost-utility analysis of multiple sclerosis rehabilitation in Iran. Expert Review of Pharmacoeconomics and Outcomes Research. 2023;23(10):1129–37. </w:t>
      </w:r>
      <w:hyperlink r:id="rId50" w:history="1">
        <w:r w:rsidRPr="00E37AE3">
          <w:rPr>
            <w:rStyle w:val="Hyperlink"/>
          </w:rPr>
          <w:t>https://doi.org/10.1080/14737167.2023.2251689</w:t>
        </w:r>
      </w:hyperlink>
    </w:p>
    <w:p w14:paraId="5BF531D5" w14:textId="4E74B34E" w:rsidR="00E37AE3" w:rsidRPr="00E37AE3" w:rsidRDefault="00E37AE3" w:rsidP="00E37AE3">
      <w:pPr>
        <w:pStyle w:val="EndNoteBibliography"/>
        <w:spacing w:after="240"/>
      </w:pPr>
      <w:r w:rsidRPr="00E37AE3">
        <w:t>22.</w:t>
      </w:r>
      <w:r w:rsidRPr="00E37AE3">
        <w:tab/>
        <w:t xml:space="preserve">Furneri G, Santoni L, Ricella C, Prosperini L. Cost-effectiveness analysis of escalating to natalizumab or switching among immunomodulators in relapsing-remitting multiple sclerosis in Italy. BMC health services research. 2019;19(1):436. </w:t>
      </w:r>
      <w:hyperlink r:id="rId51" w:history="1">
        <w:r w:rsidRPr="00E37AE3">
          <w:rPr>
            <w:rStyle w:val="Hyperlink"/>
          </w:rPr>
          <w:t>https://doi.org/10.1186/s12913-019-4264-1</w:t>
        </w:r>
      </w:hyperlink>
    </w:p>
    <w:p w14:paraId="15A74900" w14:textId="2DE75150" w:rsidR="00E37AE3" w:rsidRPr="00E37AE3" w:rsidRDefault="00E37AE3" w:rsidP="00E37AE3">
      <w:pPr>
        <w:pStyle w:val="EndNoteBibliography"/>
        <w:spacing w:after="240"/>
      </w:pPr>
      <w:r w:rsidRPr="00E37AE3">
        <w:t>23.</w:t>
      </w:r>
      <w:r w:rsidRPr="00E37AE3">
        <w:tab/>
        <w:t xml:space="preserve">Ginestal R, Rubio-Terres C, Moran OD, Rubio-Rodriguez D, De Los Santos H, Ordonez C, et al. Cost-effectiveness of cladribine tablets and dimethyl fumarate in the treatment of relapsing remitting multiple sclerosis in Spain. Journal of Comparative Effectiveness Research. 2023;12(2):e220193. </w:t>
      </w:r>
      <w:hyperlink r:id="rId52" w:history="1">
        <w:r w:rsidRPr="00E37AE3">
          <w:rPr>
            <w:rStyle w:val="Hyperlink"/>
          </w:rPr>
          <w:t>https://doi.org/10.2217/cer-2022-0193</w:t>
        </w:r>
      </w:hyperlink>
    </w:p>
    <w:p w14:paraId="36454239" w14:textId="6ECBD2BF" w:rsidR="00E37AE3" w:rsidRPr="00E37AE3" w:rsidRDefault="00E37AE3" w:rsidP="00E37AE3">
      <w:pPr>
        <w:pStyle w:val="EndNoteBibliography"/>
        <w:spacing w:after="240"/>
      </w:pPr>
      <w:r w:rsidRPr="00E37AE3">
        <w:t>24.</w:t>
      </w:r>
      <w:r w:rsidRPr="00E37AE3">
        <w:tab/>
        <w:t xml:space="preserve">Giovannoni G, Brex PA, Dhiraj D, Fullarton J, Freddi M, Rodgers-Gray B, et al. Glatiramer acetate as a clinically and cost-effective treatment of relapsing multiple sclerosis over 10 years of use within the National Health Service: Final results from the UK Risk Sharing Scheme. Multiple Sclerosis Journal - Experimental, Translational and Clinical. 2019;5(4). </w:t>
      </w:r>
      <w:hyperlink r:id="rId53" w:history="1">
        <w:r w:rsidRPr="00E37AE3">
          <w:rPr>
            <w:rStyle w:val="Hyperlink"/>
          </w:rPr>
          <w:t>https://doi.org/10.1177/2055217319893103</w:t>
        </w:r>
      </w:hyperlink>
    </w:p>
    <w:p w14:paraId="710E1CD0" w14:textId="5B410D2F" w:rsidR="00E37AE3" w:rsidRPr="00E37AE3" w:rsidRDefault="00E37AE3" w:rsidP="00E37AE3">
      <w:pPr>
        <w:pStyle w:val="EndNoteBibliography"/>
        <w:spacing w:after="240"/>
      </w:pPr>
      <w:r w:rsidRPr="00E37AE3">
        <w:t>25.</w:t>
      </w:r>
      <w:r w:rsidRPr="00E37AE3">
        <w:tab/>
        <w:t xml:space="preserve">Hua LH, Hersh CM, Morten P, Kusel J, Lin F, Cave J, et al. The impact of price reductions after loss of exclusivity in a cost-effectiveness analysis: Fingolimod versus interferon beta-1a for the treatment of relapsing-remitting multiple sclerosis. Journal of Managed Care and Specialty Pharmacy. 2019;25(4):490–8b. </w:t>
      </w:r>
      <w:hyperlink r:id="rId54" w:history="1">
        <w:r w:rsidRPr="00E37AE3">
          <w:rPr>
            <w:rStyle w:val="Hyperlink"/>
          </w:rPr>
          <w:t>https://doi.org/10.18553/jmcp.2019.25.4.490</w:t>
        </w:r>
      </w:hyperlink>
    </w:p>
    <w:p w14:paraId="0CFFD1E0" w14:textId="649182FE" w:rsidR="00E37AE3" w:rsidRPr="00E37AE3" w:rsidRDefault="00E37AE3" w:rsidP="00E37AE3">
      <w:pPr>
        <w:pStyle w:val="EndNoteBibliography"/>
        <w:spacing w:after="240"/>
      </w:pPr>
      <w:r w:rsidRPr="00E37AE3">
        <w:t>26.</w:t>
      </w:r>
      <w:r w:rsidRPr="00E37AE3">
        <w:tab/>
        <w:t xml:space="preserve">Kalabina S, Belsey J, Pivonka D, Mohamed B, Thomas C, Paterson B. Cost-utility analysis of levodopa carbidopa intestinal gel (Duodopa) in the treatment of advanced Parkinson’s disease in patients in Scotland and Wales. Journal of Medical Economics. 2019;22(3):215–25. </w:t>
      </w:r>
      <w:hyperlink r:id="rId55" w:history="1">
        <w:r w:rsidRPr="00E37AE3">
          <w:rPr>
            <w:rStyle w:val="Hyperlink"/>
          </w:rPr>
          <w:t>https://doi.org/10.1080/13696998.2018.1553179</w:t>
        </w:r>
      </w:hyperlink>
    </w:p>
    <w:p w14:paraId="1EE4E474" w14:textId="3FC7CA5E" w:rsidR="00E37AE3" w:rsidRPr="00E37AE3" w:rsidRDefault="00E37AE3" w:rsidP="00E37AE3">
      <w:pPr>
        <w:pStyle w:val="EndNoteBibliography"/>
        <w:spacing w:after="240"/>
      </w:pPr>
      <w:r w:rsidRPr="00E37AE3">
        <w:t>27.</w:t>
      </w:r>
      <w:r w:rsidRPr="00E37AE3">
        <w:tab/>
        <w:t xml:space="preserve">Kremer IEH, Hiligsmann M, Carlson J, Zimmermann M, Jongen PJ, Evers SMAA, et al. Exploring the Cost Effectiveness of Shared Decision Making for Choosing between Disease-Modifying Drugs for Relapsing-Remitting Multiple Sclerosis in the Netherlands: A State Transition Model. Medical decision making : an international journal of the Society for Medical Decision Making. 2020;40(8):1003–19. </w:t>
      </w:r>
      <w:hyperlink r:id="rId56" w:history="1">
        <w:r w:rsidRPr="00E37AE3">
          <w:rPr>
            <w:rStyle w:val="Hyperlink"/>
          </w:rPr>
          <w:t>https://doi.org/10.1177/0272989X20961091</w:t>
        </w:r>
      </w:hyperlink>
    </w:p>
    <w:p w14:paraId="51695A02" w14:textId="2AC6A021" w:rsidR="00E37AE3" w:rsidRPr="00E37AE3" w:rsidRDefault="00E37AE3" w:rsidP="00E37AE3">
      <w:pPr>
        <w:pStyle w:val="EndNoteBibliography"/>
        <w:spacing w:after="240"/>
      </w:pPr>
      <w:r w:rsidRPr="00E37AE3">
        <w:t>28.</w:t>
      </w:r>
      <w:r w:rsidRPr="00E37AE3">
        <w:tab/>
        <w:t xml:space="preserve">Lasalvia P, Hernandez F, Castaneda-Cardona C, Cuestas JA, Rosselli D. Cost-Effectiveness of Natalizumab Compared With Fingolimod for Relapsing-Remitting Multiple Sclerosis Treatment in Colombia. Value in Health Regional Issues. 2020;23:13–8. </w:t>
      </w:r>
      <w:hyperlink r:id="rId57" w:history="1">
        <w:r w:rsidRPr="00E37AE3">
          <w:rPr>
            <w:rStyle w:val="Hyperlink"/>
          </w:rPr>
          <w:t>https://doi.org/10.1016/j.vhri.2019.08.481</w:t>
        </w:r>
      </w:hyperlink>
    </w:p>
    <w:p w14:paraId="18DA08FC" w14:textId="545DB6F8" w:rsidR="00E37AE3" w:rsidRPr="00E37AE3" w:rsidRDefault="00E37AE3" w:rsidP="00E37AE3">
      <w:pPr>
        <w:pStyle w:val="EndNoteBibliography"/>
        <w:spacing w:after="240"/>
      </w:pPr>
      <w:r w:rsidRPr="00E37AE3">
        <w:t>29.</w:t>
      </w:r>
      <w:r w:rsidRPr="00E37AE3">
        <w:tab/>
        <w:t xml:space="preserve">Martins P, Vandewalle B, Felix J, Capela CM, Cerqueira JJ, Salgado AV, et al. Cost-effectiveness Analysis of Ocrelizumab for the Treatment of Relapsing and Primary Progressive Multiple Sclerosis in Portugal. PharmacoEconomics - Open. 2023;7(2):229–41. </w:t>
      </w:r>
      <w:hyperlink r:id="rId58" w:history="1">
        <w:r w:rsidRPr="00E37AE3">
          <w:rPr>
            <w:rStyle w:val="Hyperlink"/>
          </w:rPr>
          <w:t>https://doi.org/10.1007/s41669-022-00381-z</w:t>
        </w:r>
      </w:hyperlink>
    </w:p>
    <w:p w14:paraId="45AE03E1" w14:textId="1DE2D9E1" w:rsidR="00E37AE3" w:rsidRPr="00E37AE3" w:rsidRDefault="00E37AE3" w:rsidP="00E37AE3">
      <w:pPr>
        <w:pStyle w:val="EndNoteBibliography"/>
        <w:spacing w:after="240"/>
      </w:pPr>
      <w:r w:rsidRPr="00E37AE3">
        <w:t>30.</w:t>
      </w:r>
      <w:r w:rsidRPr="00E37AE3">
        <w:tab/>
        <w:t xml:space="preserve">Michels RE, de Fransesco M, Mahajan K, Hengstman GJD, Schiffers KMH, Budhia S, et al. Cost Effectiveness of Cladribine Tablets for the Treatment of Relapsing-Remitting Multiple Sclerosis in The Netherlands. Applied Health Economics and Health Policy. 2019;17(6):857–73. </w:t>
      </w:r>
      <w:hyperlink r:id="rId59" w:history="1">
        <w:r w:rsidRPr="00E37AE3">
          <w:rPr>
            <w:rStyle w:val="Hyperlink"/>
          </w:rPr>
          <w:t>https://doi.org/10.1007/s40258-019-00500-8</w:t>
        </w:r>
      </w:hyperlink>
    </w:p>
    <w:p w14:paraId="4E0A4454" w14:textId="6F9C69A9" w:rsidR="00E37AE3" w:rsidRPr="00E37AE3" w:rsidRDefault="00E37AE3" w:rsidP="00E37AE3">
      <w:pPr>
        <w:pStyle w:val="EndNoteBibliography"/>
        <w:spacing w:after="240"/>
      </w:pPr>
      <w:r w:rsidRPr="00E37AE3">
        <w:t>31.</w:t>
      </w:r>
      <w:r w:rsidRPr="00E37AE3">
        <w:tab/>
        <w:t xml:space="preserve">Montgomery S, Woodhouse F, Vudumula U, Gudala K, Duddy M, Kroes M. Stick or twist? Cost-effectiveness of siponimod compared with continuing existing disease-modifying therapies in the treatment of active secondary progressive multiple sclerosis in the UK. Journal of Medical Economics. 2022;25(1):669–78. </w:t>
      </w:r>
      <w:hyperlink r:id="rId60" w:history="1">
        <w:r w:rsidRPr="00E37AE3">
          <w:rPr>
            <w:rStyle w:val="Hyperlink"/>
          </w:rPr>
          <w:t>https://doi.org/10.1080/13696998.2022.2078103</w:t>
        </w:r>
      </w:hyperlink>
    </w:p>
    <w:p w14:paraId="1C3DAAEE" w14:textId="56271093" w:rsidR="00E37AE3" w:rsidRPr="00E37AE3" w:rsidRDefault="00E37AE3" w:rsidP="00E37AE3">
      <w:pPr>
        <w:pStyle w:val="EndNoteBibliography"/>
        <w:spacing w:after="240"/>
      </w:pPr>
      <w:r w:rsidRPr="00E37AE3">
        <w:t>32.</w:t>
      </w:r>
      <w:r w:rsidRPr="00E37AE3">
        <w:tab/>
        <w:t xml:space="preserve">Nakhaipour HR, Vudumula U, Khurana V, Sebire G, Mah JK, Pohl D, et al. Cost-effectiveness of fingolimod versus interferon-beta1a for the treatment of pediatric-onset multiple sclerosis in Canada. Journal of Medical Economics. 2020;23(12):1525–33. </w:t>
      </w:r>
      <w:hyperlink r:id="rId61" w:history="1">
        <w:r w:rsidRPr="00E37AE3">
          <w:rPr>
            <w:rStyle w:val="Hyperlink"/>
          </w:rPr>
          <w:t>https://doi.org/10.1080/13696998.2020.1840138</w:t>
        </w:r>
      </w:hyperlink>
    </w:p>
    <w:p w14:paraId="43304258" w14:textId="5C319D38" w:rsidR="00E37AE3" w:rsidRPr="00E37AE3" w:rsidRDefault="00E37AE3" w:rsidP="00E37AE3">
      <w:pPr>
        <w:pStyle w:val="EndNoteBibliography"/>
        <w:spacing w:after="240"/>
      </w:pPr>
      <w:r w:rsidRPr="00E37AE3">
        <w:t>33.</w:t>
      </w:r>
      <w:r w:rsidRPr="00E37AE3">
        <w:tab/>
        <w:t xml:space="preserve">Navarro CE, Betancur JE. Cost-Utility Analysis Comparing Ocrelizumab Versus Rituximab in the Treatment of Relapsing-Remitting Multiple Sclerosis: The Colombian Perspective. Value in health regional issues. 2023;36:83–91. </w:t>
      </w:r>
      <w:hyperlink r:id="rId62" w:history="1">
        <w:r w:rsidRPr="00E37AE3">
          <w:rPr>
            <w:rStyle w:val="Hyperlink"/>
          </w:rPr>
          <w:t>https://doi.org/10.1016/j.vhri.2023.02.008</w:t>
        </w:r>
      </w:hyperlink>
    </w:p>
    <w:p w14:paraId="1C957A83" w14:textId="44362FCA" w:rsidR="00E37AE3" w:rsidRPr="00E37AE3" w:rsidRDefault="00E37AE3" w:rsidP="00E37AE3">
      <w:pPr>
        <w:pStyle w:val="EndNoteBibliography"/>
        <w:spacing w:after="240"/>
      </w:pPr>
      <w:r w:rsidRPr="00E37AE3">
        <w:t>34.</w:t>
      </w:r>
      <w:r w:rsidRPr="00E37AE3">
        <w:tab/>
        <w:t xml:space="preserve">Pinheiro B, Guerreiro R, Costa J, Miguel LS. Cost-effectiveness of cladribine tablets versus fingolimod in patients with highly active relapsing multiple sclerosis in Portugal. Journal of Medical Economics. 2020;23(5):484–91. </w:t>
      </w:r>
      <w:hyperlink r:id="rId63" w:history="1">
        <w:r w:rsidRPr="00E37AE3">
          <w:rPr>
            <w:rStyle w:val="Hyperlink"/>
          </w:rPr>
          <w:t>https://doi.org/10.1080/13696998.2020.1717499</w:t>
        </w:r>
      </w:hyperlink>
    </w:p>
    <w:p w14:paraId="7ABC82B8" w14:textId="74DF418C" w:rsidR="00E37AE3" w:rsidRPr="00E37AE3" w:rsidRDefault="00E37AE3" w:rsidP="00E37AE3">
      <w:pPr>
        <w:pStyle w:val="EndNoteBibliography"/>
        <w:spacing w:after="240"/>
      </w:pPr>
      <w:r w:rsidRPr="00E37AE3">
        <w:t>35.</w:t>
      </w:r>
      <w:r w:rsidRPr="00E37AE3">
        <w:tab/>
        <w:t xml:space="preserve">Poveda JL, Trillo JL, Rubio-Terres C, Rubio-Rodriguez D, Polanco A, Torres C. Cost-effectiveness of Cladribine Tablets and fingolimod in the treatment of relapsing multiple sclerosis with high disease activity in Spain. Expert Review of Pharmacoeconomics and Outcomes Research. 2020;20(3):295–303. </w:t>
      </w:r>
      <w:hyperlink r:id="rId64" w:history="1">
        <w:r w:rsidRPr="00E37AE3">
          <w:rPr>
            <w:rStyle w:val="Hyperlink"/>
          </w:rPr>
          <w:t>https://doi.org/10.1080/14737167.2019.1635014</w:t>
        </w:r>
      </w:hyperlink>
    </w:p>
    <w:p w14:paraId="07D278C1" w14:textId="13790E52" w:rsidR="00E37AE3" w:rsidRPr="00E37AE3" w:rsidRDefault="00E37AE3" w:rsidP="00E37AE3">
      <w:pPr>
        <w:pStyle w:val="EndNoteBibliography"/>
        <w:spacing w:after="240"/>
      </w:pPr>
      <w:r w:rsidRPr="00E37AE3">
        <w:t>36.</w:t>
      </w:r>
      <w:r w:rsidRPr="00E37AE3">
        <w:tab/>
        <w:t xml:space="preserve">Rezaee M, Izadi S, Keshavarz K, Borhanihaghighi A, Ravangard R. Fingolimod versus natalizumab in patients with relapsing remitting multiple sclerosis: a cost-effectiveness and cost-utility study in Iran. Journal of Medical Economics. 2019;22(4):297–305. </w:t>
      </w:r>
      <w:hyperlink r:id="rId65" w:history="1">
        <w:r w:rsidRPr="00E37AE3">
          <w:rPr>
            <w:rStyle w:val="Hyperlink"/>
          </w:rPr>
          <w:t>https://doi.org/10.1080/13696998.2018.1560750</w:t>
        </w:r>
      </w:hyperlink>
    </w:p>
    <w:p w14:paraId="647B8F30" w14:textId="0A6666B4" w:rsidR="00E37AE3" w:rsidRPr="00E37AE3" w:rsidRDefault="00E37AE3" w:rsidP="00E37AE3">
      <w:pPr>
        <w:pStyle w:val="EndNoteBibliography"/>
        <w:spacing w:after="240"/>
      </w:pPr>
      <w:r w:rsidRPr="00E37AE3">
        <w:t>37.</w:t>
      </w:r>
      <w:r w:rsidRPr="00E37AE3">
        <w:tab/>
        <w:t xml:space="preserve">Schur N, Gudala K, Vudumula U, Vadapalle S, Bhadhuri A, Casanova A, et al. Cost Effectiveness and Budget Impact of Siponimod Compared to Interferon Beta-1a in the Treatment of Adult Patients with Secondary Progressive Multiple Sclerosis with Active Disease in Switzerland. Pharmacoeconomics. 2021;39(5):563–77. </w:t>
      </w:r>
      <w:hyperlink r:id="rId66" w:history="1">
        <w:r w:rsidRPr="00E37AE3">
          <w:rPr>
            <w:rStyle w:val="Hyperlink"/>
          </w:rPr>
          <w:t>https://doi.org/10.1007/s40273-021-01023-8</w:t>
        </w:r>
      </w:hyperlink>
    </w:p>
    <w:p w14:paraId="78C391E9" w14:textId="54124385" w:rsidR="00E37AE3" w:rsidRPr="00E37AE3" w:rsidRDefault="00E37AE3" w:rsidP="00E37AE3">
      <w:pPr>
        <w:pStyle w:val="EndNoteBibliography"/>
        <w:spacing w:after="240"/>
      </w:pPr>
      <w:r w:rsidRPr="00E37AE3">
        <w:t>38.</w:t>
      </w:r>
      <w:r w:rsidRPr="00E37AE3">
        <w:tab/>
        <w:t xml:space="preserve">Spelman T, Herring WL, Acosta C, Hyde R, Jokubaitis VG, Pucci E, et al. Comparative effectiveness and cost-effectiveness of natalizumab and fingolimod in rapidly evolving severe relapsing-remitting multiple sclerosis in the United Kingdom. Journal of medical economics. 2024;27(1):109–25. </w:t>
      </w:r>
      <w:hyperlink r:id="rId67" w:history="1">
        <w:r w:rsidRPr="00E37AE3">
          <w:rPr>
            <w:rStyle w:val="Hyperlink"/>
          </w:rPr>
          <w:t>https://doi.org/10.1080/13696998.2023.2293379</w:t>
        </w:r>
      </w:hyperlink>
    </w:p>
    <w:p w14:paraId="332724D5" w14:textId="5CE1B54D" w:rsidR="00E37AE3" w:rsidRPr="00E37AE3" w:rsidRDefault="00E37AE3" w:rsidP="00E37AE3">
      <w:pPr>
        <w:pStyle w:val="EndNoteBibliography"/>
        <w:spacing w:after="240"/>
      </w:pPr>
      <w:r w:rsidRPr="00E37AE3">
        <w:t>39.</w:t>
      </w:r>
      <w:r w:rsidRPr="00E37AE3">
        <w:tab/>
        <w:t xml:space="preserve">Spelman T, Herring WL, Zhang Y, Tempest M, Pearson I, Freudensprung U, et al. Comparative Effectiveness and Cost-Effectiveness of Natalizumab and Fingolimod in Patients with Inadequate Response to Disease-Modifying Therapies in Relapsing-Remitting Multiple Sclerosis in the United Kingdom. Pharmacoeconomics. 2022;40(3):323–39. </w:t>
      </w:r>
      <w:hyperlink r:id="rId68" w:history="1">
        <w:r w:rsidRPr="00E37AE3">
          <w:rPr>
            <w:rStyle w:val="Hyperlink"/>
          </w:rPr>
          <w:t>https://doi.org/10.1007/s40273-021-01106-6</w:t>
        </w:r>
      </w:hyperlink>
    </w:p>
    <w:p w14:paraId="1CEC4B8E" w14:textId="40F53290" w:rsidR="00E37AE3" w:rsidRPr="00E37AE3" w:rsidRDefault="00E37AE3" w:rsidP="00E37AE3">
      <w:pPr>
        <w:pStyle w:val="EndNoteBibliography"/>
        <w:spacing w:after="240"/>
      </w:pPr>
      <w:r w:rsidRPr="00E37AE3">
        <w:t>40.</w:t>
      </w:r>
      <w:r w:rsidRPr="00E37AE3">
        <w:tab/>
        <w:t xml:space="preserve">Stanisic S, Bertolotto A, Berto P, Di Procolo P, Morawski J. The cost-effectiveness of alemtuzumab in the management of relapse-remitting multiple sclerosis in Italy. Global and Regional Health Technology Assessment. 2019;2019. </w:t>
      </w:r>
      <w:hyperlink r:id="rId69" w:history="1">
        <w:r w:rsidRPr="00E37AE3">
          <w:rPr>
            <w:rStyle w:val="Hyperlink"/>
          </w:rPr>
          <w:t>https://doi.org/10.1177/2284240319838524</w:t>
        </w:r>
      </w:hyperlink>
    </w:p>
    <w:p w14:paraId="3CF31E6E" w14:textId="22659520" w:rsidR="00E37AE3" w:rsidRPr="00E37AE3" w:rsidRDefault="00E37AE3" w:rsidP="00E37AE3">
      <w:pPr>
        <w:pStyle w:val="EndNoteBibliography"/>
        <w:spacing w:after="240"/>
      </w:pPr>
      <w:r w:rsidRPr="00E37AE3">
        <w:t>41.</w:t>
      </w:r>
      <w:r w:rsidRPr="00E37AE3">
        <w:tab/>
        <w:t xml:space="preserve">Taheri S, Sahraian MA, Yousefi N. Cost-effectiveness of alemtuzumab and natalizumab for relapsing-remitting multiple sclerosis treatment in Iran: decision analysis based on an indirect comparison. Journal of Medical Economics. 2019;22(1):71–84. </w:t>
      </w:r>
      <w:hyperlink r:id="rId70" w:history="1">
        <w:r w:rsidRPr="00E37AE3">
          <w:rPr>
            <w:rStyle w:val="Hyperlink"/>
          </w:rPr>
          <w:t>https://doi.org/10.1080/13696998.2018.1543189</w:t>
        </w:r>
      </w:hyperlink>
    </w:p>
    <w:p w14:paraId="46BF03B5" w14:textId="38D04490" w:rsidR="00E37AE3" w:rsidRPr="00E37AE3" w:rsidRDefault="00E37AE3" w:rsidP="00E37AE3">
      <w:pPr>
        <w:pStyle w:val="EndNoteBibliography"/>
        <w:spacing w:after="240"/>
      </w:pPr>
      <w:r w:rsidRPr="00E37AE3">
        <w:t>42.</w:t>
      </w:r>
      <w:r w:rsidRPr="00E37AE3">
        <w:tab/>
        <w:t xml:space="preserve">Thakore NJ, Pioro EP, Udeh BL, Lapin BR, Katzan IL. A Cost-Effectiveness Framework for Amyotrophic Lateral Sclerosis, Applied to Riluzole. Value in Health. 2020;23(12):1543–51. </w:t>
      </w:r>
      <w:hyperlink r:id="rId71" w:history="1">
        <w:r w:rsidRPr="00E37AE3">
          <w:rPr>
            <w:rStyle w:val="Hyperlink"/>
          </w:rPr>
          <w:t>https://doi.org/10.1016/j.jval.2020.06.012</w:t>
        </w:r>
      </w:hyperlink>
    </w:p>
    <w:p w14:paraId="4959808D" w14:textId="518A0D26" w:rsidR="00E37AE3" w:rsidRPr="00E37AE3" w:rsidRDefault="00E37AE3" w:rsidP="00E37AE3">
      <w:pPr>
        <w:pStyle w:val="EndNoteBibliography"/>
        <w:spacing w:after="240"/>
      </w:pPr>
      <w:r w:rsidRPr="00E37AE3">
        <w:t>43.</w:t>
      </w:r>
      <w:r w:rsidRPr="00E37AE3">
        <w:tab/>
        <w:t xml:space="preserve">Visser LA, Folcher M, Delgado Simao C, Gutierrez Arechederra B, Escudero E, Uyl-de Groot CA, et al. The Potential Cost-Effectiveness of a Cell-Based Bioelectronic Implantable Device Delivering Interferon-beta1a Therapy Versus Injectable Interferon-beta1a Treatment in Relapsing-Remitting Multiple Sclerosis. Pharmacoeconomics. 2022;40(1):91–108. </w:t>
      </w:r>
      <w:hyperlink r:id="rId72" w:history="1">
        <w:r w:rsidRPr="00E37AE3">
          <w:rPr>
            <w:rStyle w:val="Hyperlink"/>
          </w:rPr>
          <w:t>https://doi.org/10.1007/s40273-021-01081-y</w:t>
        </w:r>
      </w:hyperlink>
    </w:p>
    <w:p w14:paraId="1DFF9D08" w14:textId="477D63BF" w:rsidR="00E37AE3" w:rsidRPr="00E37AE3" w:rsidRDefault="00E37AE3" w:rsidP="00E37AE3">
      <w:pPr>
        <w:pStyle w:val="EndNoteBibliography"/>
        <w:spacing w:after="240"/>
      </w:pPr>
      <w:r w:rsidRPr="00E37AE3">
        <w:t>44.</w:t>
      </w:r>
      <w:r w:rsidRPr="00E37AE3">
        <w:tab/>
        <w:t xml:space="preserve">Walter E, Berger T, Bajer-Kornek B, Deisenhammer F. Cost-utility analysis of alemtuzumab in comparison with interferon beta, fingolimod, and natalizumab treatment for relapsing-remitting multiple sclerosis in Austria. Journal of Medical Economics. 2019;22(3):226–37. </w:t>
      </w:r>
      <w:hyperlink r:id="rId73" w:history="1">
        <w:r w:rsidRPr="00E37AE3">
          <w:rPr>
            <w:rStyle w:val="Hyperlink"/>
          </w:rPr>
          <w:t>https://doi.org/10.1080/13696998.2018.1556668</w:t>
        </w:r>
      </w:hyperlink>
    </w:p>
    <w:p w14:paraId="2607A8D3" w14:textId="75E7E16B" w:rsidR="00E37AE3" w:rsidRPr="00E37AE3" w:rsidRDefault="00E37AE3" w:rsidP="00E37AE3">
      <w:pPr>
        <w:pStyle w:val="EndNoteBibliography"/>
        <w:spacing w:after="240"/>
      </w:pPr>
      <w:r w:rsidRPr="00E37AE3">
        <w:t>45.</w:t>
      </w:r>
      <w:r w:rsidRPr="00E37AE3">
        <w:tab/>
        <w:t xml:space="preserve">Xu Y, Mao N, Chirikov V, Du F, Yeh Y-C, Liu L, et al. Cost-effectiveness of Teriflunomide Compared to Interferon Beta-1b for Relapsing Multiple Sclerosis Patients in China. Clinical drug investigation. 2019;39(3):331–40. </w:t>
      </w:r>
      <w:hyperlink r:id="rId74" w:history="1">
        <w:r w:rsidRPr="00E37AE3">
          <w:rPr>
            <w:rStyle w:val="Hyperlink"/>
          </w:rPr>
          <w:t>https://doi.org/10.1007/s40261-019-00750-3</w:t>
        </w:r>
      </w:hyperlink>
    </w:p>
    <w:p w14:paraId="5B91462E" w14:textId="0DBE766F" w:rsidR="00E37AE3" w:rsidRPr="00E37AE3" w:rsidRDefault="00E37AE3" w:rsidP="00E37AE3">
      <w:pPr>
        <w:pStyle w:val="EndNoteBibliography"/>
        <w:spacing w:after="240"/>
      </w:pPr>
      <w:r w:rsidRPr="00E37AE3">
        <w:t>46.</w:t>
      </w:r>
      <w:r w:rsidRPr="00E37AE3">
        <w:tab/>
        <w:t xml:space="preserve">Pahwa R, Merola A, Soileau M, Alobaidi A, Pickard AS, Kandukuri PL, et al. Cost-Effectiveness of Carbidopa-Levodopa Enteral Suspension for Advanced Parkinson's Disease in the United States. Mov Disord. 2023;38(12):2308–12. </w:t>
      </w:r>
      <w:hyperlink r:id="rId75" w:history="1">
        <w:r w:rsidRPr="00E37AE3">
          <w:rPr>
            <w:rStyle w:val="Hyperlink"/>
          </w:rPr>
          <w:t>https://doi.org/10.1002/mds.29624</w:t>
        </w:r>
      </w:hyperlink>
    </w:p>
    <w:p w14:paraId="372ADE7C" w14:textId="060AE11E" w:rsidR="00E37AE3" w:rsidRPr="00E37AE3" w:rsidRDefault="00E37AE3" w:rsidP="00E37AE3">
      <w:pPr>
        <w:pStyle w:val="EndNoteBibliography"/>
        <w:spacing w:after="240"/>
      </w:pPr>
      <w:r w:rsidRPr="00E37AE3">
        <w:t>47.</w:t>
      </w:r>
      <w:r w:rsidRPr="00E37AE3">
        <w:tab/>
        <w:t xml:space="preserve">Guzauskas GF, Tabrizi SJ, Long JD, Arnesen A, Hamilton JL, Claassen DO, et al. Long-Term Health Outcomes of Huntington Disease and the Impact of Future Disease-Modifying Treatments: A Decision-Modeling Analysis. Neurol Clin Pract. 2024;14(5):e200340. </w:t>
      </w:r>
      <w:hyperlink r:id="rId76" w:history="1">
        <w:r w:rsidRPr="00E37AE3">
          <w:rPr>
            <w:rStyle w:val="Hyperlink"/>
          </w:rPr>
          <w:t>https://doi.org/10.1212/cpj.0000000000200340</w:t>
        </w:r>
      </w:hyperlink>
    </w:p>
    <w:p w14:paraId="6AF3B661" w14:textId="4A816CE0" w:rsidR="00E37AE3" w:rsidRPr="00E37AE3" w:rsidRDefault="00E37AE3" w:rsidP="00E37AE3">
      <w:pPr>
        <w:pStyle w:val="EndNoteBibliography"/>
        <w:spacing w:after="240"/>
      </w:pPr>
      <w:r w:rsidRPr="00E37AE3">
        <w:t>48.</w:t>
      </w:r>
      <w:r w:rsidRPr="00E37AE3">
        <w:tab/>
        <w:t xml:space="preserve">van Prooije T, Ruigrok S, van den Berkmortel N, Maas RPPWM, Wijn S, van Roon-Mom WMC, et al. The potential value of disease-modifying therapy in patients with spinocerebellar ataxia type 1: an early health economic modeling study. Journal of Neurology. 2023;270(8):3788–98. </w:t>
      </w:r>
      <w:hyperlink r:id="rId77" w:history="1">
        <w:r w:rsidRPr="00E37AE3">
          <w:rPr>
            <w:rStyle w:val="Hyperlink"/>
          </w:rPr>
          <w:t>https://doi.org/10.1007/s00415-023-11704-3</w:t>
        </w:r>
      </w:hyperlink>
    </w:p>
    <w:p w14:paraId="1383D63C" w14:textId="3ED5CEA5" w:rsidR="00E37AE3" w:rsidRPr="00E37AE3" w:rsidRDefault="00E37AE3" w:rsidP="00E37AE3">
      <w:pPr>
        <w:pStyle w:val="EndNoteBibliography"/>
        <w:spacing w:after="240"/>
      </w:pPr>
      <w:r w:rsidRPr="00E37AE3">
        <w:t>49.</w:t>
      </w:r>
      <w:r w:rsidRPr="00E37AE3">
        <w:tab/>
        <w:t xml:space="preserve">Wenning GK, Tison F, Seppi K, Sampaio C, Diem A, Yekhlef F, et al. Development and validation of the Unified Multiple System Atrophy Rating Scale (UMSARS). Mov Disord. 2004;19(12):1391–402. </w:t>
      </w:r>
      <w:hyperlink r:id="rId78" w:history="1">
        <w:r w:rsidRPr="00E37AE3">
          <w:rPr>
            <w:rStyle w:val="Hyperlink"/>
          </w:rPr>
          <w:t>https://doi.org/10.1002/mds.20255</w:t>
        </w:r>
      </w:hyperlink>
    </w:p>
    <w:p w14:paraId="32BC3BB7" w14:textId="168F742F" w:rsidR="00E37AE3" w:rsidRPr="00E37AE3" w:rsidRDefault="00E37AE3" w:rsidP="00E37AE3">
      <w:pPr>
        <w:pStyle w:val="EndNoteBibliography"/>
        <w:spacing w:after="240"/>
      </w:pPr>
      <w:r w:rsidRPr="00E37AE3">
        <w:t>50.</w:t>
      </w:r>
      <w:r w:rsidRPr="00E37AE3">
        <w:tab/>
        <w:t xml:space="preserve">Watanabe H, Saito Y, Terao S, Ando T, Kachi T, Mukai E, et al. Progression and prognosis in multiple system atrophy: An analysis of 230 Japanese patients. Brain. 2002;125(5):1070–83. </w:t>
      </w:r>
      <w:hyperlink r:id="rId79" w:history="1">
        <w:r w:rsidRPr="00E37AE3">
          <w:rPr>
            <w:rStyle w:val="Hyperlink"/>
          </w:rPr>
          <w:t>https://doi.org/10.1093/brain/awf117</w:t>
        </w:r>
      </w:hyperlink>
    </w:p>
    <w:p w14:paraId="342A2779" w14:textId="47C13B6F" w:rsidR="00E37AE3" w:rsidRPr="00E37AE3" w:rsidRDefault="00E37AE3" w:rsidP="00E37AE3">
      <w:pPr>
        <w:pStyle w:val="EndNoteBibliography"/>
        <w:spacing w:after="240"/>
      </w:pPr>
      <w:r w:rsidRPr="00E37AE3">
        <w:t>51.</w:t>
      </w:r>
      <w:r w:rsidRPr="00E37AE3">
        <w:tab/>
        <w:t xml:space="preserve">Saulnier T, Fabbri M, Le Goff M, Helmer C, Pavy-Le Traon A, Meissner WG, et al. Patient-perceived progression in multiple system atrophy: natural history of quality of life. Journal of neurology, neurosurgery, and psychiatry. 2024. </w:t>
      </w:r>
      <w:hyperlink r:id="rId80" w:history="1">
        <w:r w:rsidRPr="00E37AE3">
          <w:rPr>
            <w:rStyle w:val="Hyperlink"/>
          </w:rPr>
          <w:t>https://doi.org/10.1136/jnnp-2023-332733</w:t>
        </w:r>
      </w:hyperlink>
    </w:p>
    <w:p w14:paraId="3BDFCE4A" w14:textId="5DCB66C9" w:rsidR="00E37AE3" w:rsidRPr="00BF7B47" w:rsidRDefault="00E37AE3" w:rsidP="00E37AE3">
      <w:pPr>
        <w:pStyle w:val="EndNoteBibliography"/>
        <w:spacing w:after="240"/>
        <w:rPr>
          <w:lang w:val="da-DK"/>
        </w:rPr>
      </w:pPr>
      <w:r w:rsidRPr="00E37AE3">
        <w:t>52.</w:t>
      </w:r>
      <w:r w:rsidRPr="00E37AE3">
        <w:tab/>
        <w:t xml:space="preserve">York Health Economics Consortium. Partitioned Survival Model [online] 2016; cited 2024 11 October].  </w:t>
      </w:r>
      <w:hyperlink r:id="rId81" w:history="1">
        <w:r w:rsidRPr="00E37AE3">
          <w:rPr>
            <w:rStyle w:val="Hyperlink"/>
          </w:rPr>
          <w:t>https://yhec.co.uk/glossary/partitioned-survival-model/</w:t>
        </w:r>
      </w:hyperlink>
      <w:r w:rsidRPr="00E37AE3">
        <w:t xml:space="preserve">. </w:t>
      </w:r>
      <w:r w:rsidRPr="00BF7B47">
        <w:rPr>
          <w:lang w:val="da-DK"/>
        </w:rPr>
        <w:t>Accessed.</w:t>
      </w:r>
    </w:p>
    <w:p w14:paraId="300FC635" w14:textId="2055C41C" w:rsidR="00E37AE3" w:rsidRPr="00E37AE3" w:rsidRDefault="00E37AE3" w:rsidP="00E37AE3">
      <w:pPr>
        <w:pStyle w:val="EndNoteBibliography"/>
        <w:spacing w:after="240"/>
      </w:pPr>
      <w:r w:rsidRPr="00BF7B47">
        <w:rPr>
          <w:lang w:val="da-DK"/>
        </w:rPr>
        <w:t>53.</w:t>
      </w:r>
      <w:r w:rsidRPr="00BF7B47">
        <w:rPr>
          <w:lang w:val="da-DK"/>
        </w:rPr>
        <w:tab/>
        <w:t xml:space="preserve">Winter Y, Stamelou M, Cabanel N, Sixel-Döring F, Eggert K, Höglinger GU, et al. </w:t>
      </w:r>
      <w:r w:rsidRPr="00E37AE3">
        <w:t xml:space="preserve">Cost-of-illness in multiple system atrophy and progressive supranuclear palsy. J Neurol. 2011;258(10):1827–34. </w:t>
      </w:r>
      <w:hyperlink r:id="rId82" w:history="1">
        <w:r w:rsidRPr="00E37AE3">
          <w:rPr>
            <w:rStyle w:val="Hyperlink"/>
          </w:rPr>
          <w:t>https://doi.org/10.1007/s00415-011-6028-7</w:t>
        </w:r>
      </w:hyperlink>
    </w:p>
    <w:p w14:paraId="6ACD60D8" w14:textId="794110F4" w:rsidR="00E37AE3" w:rsidRPr="00E37AE3" w:rsidRDefault="00E37AE3" w:rsidP="00E37AE3">
      <w:pPr>
        <w:pStyle w:val="EndNoteBibliography"/>
        <w:spacing w:after="240"/>
      </w:pPr>
      <w:r w:rsidRPr="00E37AE3">
        <w:t>54.</w:t>
      </w:r>
      <w:r w:rsidRPr="00E37AE3">
        <w:tab/>
        <w:t xml:space="preserve">Gilman S, Wenning GK, Low PA, Brooks DJ, Mathias CJ, Trojanowski JQ, et al. Second consensus statement on the diagnosis of multiple system atrophy. Neurology. 2008;71(9):670. </w:t>
      </w:r>
      <w:hyperlink r:id="rId83" w:history="1">
        <w:r w:rsidRPr="00E37AE3">
          <w:rPr>
            <w:rStyle w:val="Hyperlink"/>
          </w:rPr>
          <w:t>https://doi.org/10.1212/01.wnl.0000324625.00404.15</w:t>
        </w:r>
      </w:hyperlink>
    </w:p>
    <w:p w14:paraId="143EC17D" w14:textId="2B9C9983" w:rsidR="00E37AE3" w:rsidRPr="00E37AE3" w:rsidRDefault="00E37AE3" w:rsidP="00E37AE3">
      <w:pPr>
        <w:pStyle w:val="EndNoteBibliography"/>
        <w:spacing w:after="240"/>
      </w:pPr>
      <w:r w:rsidRPr="00E37AE3">
        <w:t>55.</w:t>
      </w:r>
      <w:r w:rsidRPr="00E37AE3">
        <w:tab/>
        <w:t xml:space="preserve">McCrone P, Payan CA, Knapp M, Ludolph A, Agid Y, Leigh PN, et al. The economic costs of progressive supranuclear palsy and multiple system atrophy in France, Germany and the United Kingdom. PLoS One. 2011;6(9):e24369. </w:t>
      </w:r>
      <w:hyperlink r:id="rId84" w:history="1">
        <w:r w:rsidRPr="00E37AE3">
          <w:rPr>
            <w:rStyle w:val="Hyperlink"/>
          </w:rPr>
          <w:t>https://doi.org/10.1371/journal.pone.0024369</w:t>
        </w:r>
      </w:hyperlink>
    </w:p>
    <w:p w14:paraId="36370DF6" w14:textId="0B7B4481" w:rsidR="00E37AE3" w:rsidRPr="00E37AE3" w:rsidRDefault="00E37AE3" w:rsidP="00E37AE3">
      <w:pPr>
        <w:pStyle w:val="EndNoteBibliography"/>
        <w:spacing w:after="240"/>
      </w:pPr>
      <w:r w:rsidRPr="00E37AE3">
        <w:t>56.</w:t>
      </w:r>
      <w:r w:rsidRPr="00E37AE3">
        <w:tab/>
        <w:t xml:space="preserve">Alarid-Escudero F, Krijkamp EM, Pechlivanoglou P, Jalal H, Kao SZ, Yang A, et al. A Need for Change! A Coding Framework for Improving Transparency in Decision Modeling. Pharmacoeconomics. 2019;37(11):1329–39. </w:t>
      </w:r>
      <w:hyperlink r:id="rId85" w:history="1">
        <w:r w:rsidRPr="00E37AE3">
          <w:rPr>
            <w:rStyle w:val="Hyperlink"/>
          </w:rPr>
          <w:t>https://doi.org/10.1007/s40273-019-00837-x</w:t>
        </w:r>
      </w:hyperlink>
    </w:p>
    <w:p w14:paraId="0B20BABE" w14:textId="4DB355E1" w:rsidR="00E37AE3" w:rsidRPr="00E37AE3" w:rsidRDefault="00E37AE3" w:rsidP="00E37AE3">
      <w:pPr>
        <w:pStyle w:val="EndNoteBibliography"/>
        <w:spacing w:after="240"/>
      </w:pPr>
      <w:r w:rsidRPr="00E37AE3">
        <w:t>57.</w:t>
      </w:r>
      <w:r w:rsidRPr="00E37AE3">
        <w:tab/>
        <w:t xml:space="preserve">Alarid-Escudero F, Krijkamp E, Enns EA, Yang A, Hunink MGM, Pechlivanoglou P, et al. A Tutorial on Time-Dependent Cohort State-Transition Models in R Using a Cost-Effectiveness Analysis Example. Med Decis Making. 2023;43(1):21–41. </w:t>
      </w:r>
      <w:hyperlink r:id="rId86" w:history="1">
        <w:r w:rsidRPr="00E37AE3">
          <w:rPr>
            <w:rStyle w:val="Hyperlink"/>
          </w:rPr>
          <w:t>https://doi.org/10.1177/0272989x221121747</w:t>
        </w:r>
      </w:hyperlink>
    </w:p>
    <w:p w14:paraId="51BBF203" w14:textId="77777777" w:rsidR="00E37AE3" w:rsidRPr="00E37AE3" w:rsidRDefault="00E37AE3" w:rsidP="00E37AE3">
      <w:pPr>
        <w:pStyle w:val="EndNoteBibliography"/>
        <w:spacing w:after="240"/>
      </w:pPr>
      <w:r w:rsidRPr="00E37AE3">
        <w:t>58.</w:t>
      </w:r>
      <w:r w:rsidRPr="00E37AE3">
        <w:tab/>
        <w:t>Briggs A, Sculpher M, Claxton K. Decision Modelling for Health Economic Evaluation: Oxford University Press; 2006.</w:t>
      </w:r>
    </w:p>
    <w:p w14:paraId="5E00F52A" w14:textId="76DC5D34" w:rsidR="00E37AE3" w:rsidRPr="00E37AE3" w:rsidRDefault="00E37AE3" w:rsidP="00E37AE3">
      <w:pPr>
        <w:pStyle w:val="EndNoteBibliography"/>
        <w:spacing w:after="240"/>
      </w:pPr>
      <w:r w:rsidRPr="00E37AE3">
        <w:t>59.</w:t>
      </w:r>
      <w:r w:rsidRPr="00E37AE3">
        <w:tab/>
        <w:t xml:space="preserve">Srivastava T, Latimer NR, Tappenden P. Estimation of Transition Probabilities for State-Transition Models: A Review of NICE Appraisals. Pharmacoeconomics. 2021;39(8):869–78. </w:t>
      </w:r>
      <w:hyperlink r:id="rId87" w:history="1">
        <w:r w:rsidRPr="00E37AE3">
          <w:rPr>
            <w:rStyle w:val="Hyperlink"/>
          </w:rPr>
          <w:t>https://doi.org/10.1007/s40273-021-01034-5</w:t>
        </w:r>
      </w:hyperlink>
    </w:p>
    <w:p w14:paraId="1BDBA871" w14:textId="7370BD66" w:rsidR="00E37AE3" w:rsidRPr="00E37AE3" w:rsidRDefault="00E37AE3" w:rsidP="00E37AE3">
      <w:pPr>
        <w:pStyle w:val="EndNoteBibliography"/>
        <w:spacing w:after="240"/>
      </w:pPr>
      <w:r w:rsidRPr="00E37AE3">
        <w:t>60.</w:t>
      </w:r>
      <w:r w:rsidRPr="00E37AE3">
        <w:tab/>
        <w:t xml:space="preserve">Jackson C. Multi-State Models for Panel Data: The msm Package for R. Journal of Statistical Software. 2011;38(8):1 – 28. </w:t>
      </w:r>
      <w:hyperlink r:id="rId88" w:history="1">
        <w:r w:rsidRPr="00E37AE3">
          <w:rPr>
            <w:rStyle w:val="Hyperlink"/>
          </w:rPr>
          <w:t>https://doi.org/10.18637/jss.v038.i08</w:t>
        </w:r>
      </w:hyperlink>
    </w:p>
    <w:p w14:paraId="1732CF17" w14:textId="5F2E83D3" w:rsidR="00E37AE3" w:rsidRPr="00E37AE3" w:rsidRDefault="00E37AE3" w:rsidP="00E37AE3">
      <w:pPr>
        <w:pStyle w:val="EndNoteBibliography"/>
        <w:spacing w:after="240"/>
      </w:pPr>
      <w:r w:rsidRPr="00E37AE3">
        <w:t>61.</w:t>
      </w:r>
      <w:r w:rsidRPr="00E37AE3">
        <w:tab/>
        <w:t xml:space="preserve">Our world in data. Death rate by age group in England and Wales 2015.  </w:t>
      </w:r>
      <w:hyperlink r:id="rId89" w:history="1">
        <w:r w:rsidRPr="00E37AE3">
          <w:rPr>
            <w:rStyle w:val="Hyperlink"/>
          </w:rPr>
          <w:t>https://ourworldindata.org/grapher/death-rate-by-age-group-in-england-and-wales?tab=table</w:t>
        </w:r>
      </w:hyperlink>
      <w:r w:rsidRPr="00E37AE3">
        <w:t>. Accessed 23 October 2024.</w:t>
      </w:r>
    </w:p>
    <w:p w14:paraId="487EB829" w14:textId="39529486" w:rsidR="00E37AE3" w:rsidRPr="00E37AE3" w:rsidRDefault="00E37AE3" w:rsidP="00E37AE3">
      <w:pPr>
        <w:pStyle w:val="EndNoteBibliography"/>
        <w:spacing w:after="240"/>
      </w:pPr>
      <w:r w:rsidRPr="00E37AE3">
        <w:t>62.</w:t>
      </w:r>
      <w:r w:rsidRPr="00E37AE3">
        <w:tab/>
        <w:t xml:space="preserve">Chancellor JV, Hill AM, Sabin CA, Simpson KN, Youle M. Modelling the Cost Effectiveness of Lamivudine/Zidovudine Combination Therapy in HIV Infection. Pharmacoeconomics. 1997;12(1):54–66. </w:t>
      </w:r>
      <w:hyperlink r:id="rId90" w:history="1">
        <w:r w:rsidRPr="00E37AE3">
          <w:rPr>
            <w:rStyle w:val="Hyperlink"/>
          </w:rPr>
          <w:t>https://doi.org/10.2165/00019053-199712010-00006</w:t>
        </w:r>
      </w:hyperlink>
    </w:p>
    <w:p w14:paraId="4E8478E2" w14:textId="63CDED52" w:rsidR="00E37AE3" w:rsidRPr="00E37AE3" w:rsidRDefault="00E37AE3" w:rsidP="00E37AE3">
      <w:pPr>
        <w:pStyle w:val="EndNoteBibliography"/>
        <w:spacing w:after="240"/>
      </w:pPr>
      <w:r w:rsidRPr="00E37AE3">
        <w:t>63.</w:t>
      </w:r>
      <w:r w:rsidRPr="00E37AE3">
        <w:tab/>
        <w:t xml:space="preserve">Schrag A, Geser F, Stampfer-Kountchev M, Seppi K, Sawires M, Kollensperger M, et al. Health-related quality of life in multiple system atrophy. Movement disorders : official journal of the Movement Disorder Society. 2006;21(6):809–15. </w:t>
      </w:r>
      <w:hyperlink r:id="rId91" w:history="1">
        <w:r w:rsidRPr="00E37AE3">
          <w:rPr>
            <w:rStyle w:val="Hyperlink"/>
          </w:rPr>
          <w:t>https://doi.org/10.1002/mds.20808</w:t>
        </w:r>
      </w:hyperlink>
    </w:p>
    <w:p w14:paraId="30CF4E61" w14:textId="2D79DB6C" w:rsidR="00E37AE3" w:rsidRPr="00E37AE3" w:rsidRDefault="00E37AE3" w:rsidP="00E37AE3">
      <w:pPr>
        <w:pStyle w:val="EndNoteBibliography"/>
        <w:spacing w:after="240"/>
      </w:pPr>
      <w:r w:rsidRPr="00E37AE3">
        <w:t>64.</w:t>
      </w:r>
      <w:r w:rsidRPr="00E37AE3">
        <w:tab/>
        <w:t xml:space="preserve">Schrag A, Sheikh S, Quinn NP, Lees AJ, Selai C, Mathias C, et al. A comparison of depression, anxiety, and health status in patients with progressive supranuclear palsy and multiple system atrophy. Movement Disorders. 2010;25(8):1077–81. </w:t>
      </w:r>
      <w:hyperlink r:id="rId92" w:history="1">
        <w:r w:rsidRPr="00E37AE3">
          <w:rPr>
            <w:rStyle w:val="Hyperlink"/>
          </w:rPr>
          <w:t>https://doi.org/10.1002/mds.22794</w:t>
        </w:r>
      </w:hyperlink>
    </w:p>
    <w:p w14:paraId="4F83D5F0" w14:textId="4D922AF4" w:rsidR="00E37AE3" w:rsidRPr="00E37AE3" w:rsidRDefault="00E37AE3" w:rsidP="00E37AE3">
      <w:pPr>
        <w:pStyle w:val="EndNoteBibliography"/>
        <w:spacing w:after="240"/>
      </w:pPr>
      <w:r w:rsidRPr="00E37AE3">
        <w:t>65.</w:t>
      </w:r>
      <w:r w:rsidRPr="00E37AE3">
        <w:tab/>
        <w:t xml:space="preserve">Xiao Y, Zhang L, Wei Q, Ou R, Hou Y, Liu K, et al. Health-related quality of life in patients with multiple system atrophy using the EQ-5D-5L. Brain and Behavior. 2022;12(10):e2774. </w:t>
      </w:r>
      <w:hyperlink r:id="rId93" w:history="1">
        <w:r w:rsidRPr="00E37AE3">
          <w:rPr>
            <w:rStyle w:val="Hyperlink"/>
          </w:rPr>
          <w:t>https://doi.org/10.1002/brb3.2774</w:t>
        </w:r>
      </w:hyperlink>
    </w:p>
    <w:p w14:paraId="75ADE81D" w14:textId="291C07B3" w:rsidR="00E37AE3" w:rsidRPr="00E37AE3" w:rsidRDefault="00E37AE3" w:rsidP="00E37AE3">
      <w:pPr>
        <w:pStyle w:val="EndNoteBibliography"/>
        <w:spacing w:after="240"/>
      </w:pPr>
      <w:r w:rsidRPr="00E37AE3">
        <w:t>66.</w:t>
      </w:r>
      <w:r w:rsidRPr="00E37AE3">
        <w:tab/>
        <w:t xml:space="preserve">Winter Y, Spottke AE, Stamelou M, Cabanel N, Eggert K, Hoglinger GU, et al. Health-related quality of life in multiple system atrophy and progressive supranuclear palsy. Neurodegenerative Diseases. 2011;8(6):438–46. </w:t>
      </w:r>
      <w:hyperlink r:id="rId94" w:history="1">
        <w:r w:rsidRPr="00E37AE3">
          <w:rPr>
            <w:rStyle w:val="Hyperlink"/>
          </w:rPr>
          <w:t>https://doi.org/10.1159/000325829</w:t>
        </w:r>
      </w:hyperlink>
    </w:p>
    <w:p w14:paraId="26CB80F9" w14:textId="20C8D8F8" w:rsidR="00E37AE3" w:rsidRPr="00E37AE3" w:rsidRDefault="00E37AE3" w:rsidP="00E37AE3">
      <w:pPr>
        <w:pStyle w:val="EndNoteBibliography"/>
        <w:spacing w:after="240"/>
      </w:pPr>
      <w:r w:rsidRPr="00E37AE3">
        <w:t>67.</w:t>
      </w:r>
      <w:r w:rsidRPr="00E37AE3">
        <w:tab/>
        <w:t xml:space="preserve">Schrag A, Selai C, Mathias C, Low P, Hobart J, Brady N, et al. Measuring health-related quality of life in MSA: The MSA-QoL. Movement Disorders. 2007;22(16):2332–8. </w:t>
      </w:r>
      <w:hyperlink r:id="rId95" w:history="1">
        <w:r w:rsidRPr="00E37AE3">
          <w:rPr>
            <w:rStyle w:val="Hyperlink"/>
          </w:rPr>
          <w:t>https://doi.org/10.1002/mds.21649</w:t>
        </w:r>
      </w:hyperlink>
    </w:p>
    <w:p w14:paraId="205A5301" w14:textId="7A0753BB" w:rsidR="00E37AE3" w:rsidRPr="00E37AE3" w:rsidRDefault="00E37AE3" w:rsidP="00E37AE3">
      <w:pPr>
        <w:pStyle w:val="EndNoteBibliography"/>
        <w:spacing w:after="240"/>
      </w:pPr>
      <w:r w:rsidRPr="00E37AE3">
        <w:t>68.</w:t>
      </w:r>
      <w:r w:rsidRPr="00E37AE3">
        <w:tab/>
        <w:t>Morton F, Singh J. eq5d: Methods for Analysing 'EQ-5D' Data and Calculating 'EQ-5D' Index Scores 2024. R package version 0.15.4:[</w:t>
      </w:r>
      <w:hyperlink r:id="rId96" w:history="1">
        <w:r w:rsidRPr="00E37AE3">
          <w:rPr>
            <w:rStyle w:val="Hyperlink"/>
          </w:rPr>
          <w:t>https://cran.r-project.org/web/packages/eq5d/index.html</w:t>
        </w:r>
      </w:hyperlink>
      <w:r w:rsidRPr="00E37AE3">
        <w:t>. Accessed 31 October 2024.</w:t>
      </w:r>
    </w:p>
    <w:p w14:paraId="6B97B9FB" w14:textId="4B4E00A3" w:rsidR="00E37AE3" w:rsidRPr="00E37AE3" w:rsidRDefault="00E37AE3" w:rsidP="00E37AE3">
      <w:pPr>
        <w:pStyle w:val="EndNoteBibliography"/>
        <w:spacing w:after="240"/>
      </w:pPr>
      <w:r w:rsidRPr="00E37AE3">
        <w:t>69.</w:t>
      </w:r>
      <w:r w:rsidRPr="00E37AE3">
        <w:tab/>
        <w:t xml:space="preserve">Cao B, Zhang L, Zou Y, Wei Q, Ou R, Chen Y, et al. Survival analysis and prognostic nomogram model for multiple system atrophy. Parkinsonism and Related Disorders. 2018;54:68–73. </w:t>
      </w:r>
      <w:hyperlink r:id="rId97" w:history="1">
        <w:r w:rsidRPr="00E37AE3">
          <w:rPr>
            <w:rStyle w:val="Hyperlink"/>
          </w:rPr>
          <w:t>https://doi.org/10.1016/j.parkreldis.2018.04.016</w:t>
        </w:r>
      </w:hyperlink>
    </w:p>
    <w:p w14:paraId="53CFBCE5" w14:textId="165C1CBC" w:rsidR="00E37AE3" w:rsidRPr="00E37AE3" w:rsidRDefault="00E37AE3" w:rsidP="00E37AE3">
      <w:pPr>
        <w:pStyle w:val="EndNoteBibliography"/>
        <w:spacing w:after="240"/>
      </w:pPr>
      <w:r w:rsidRPr="00E37AE3">
        <w:t>70.</w:t>
      </w:r>
      <w:r w:rsidRPr="00E37AE3">
        <w:tab/>
        <w:t xml:space="preserve">Foubert-Samier A, Pavy-Le Traon A, Guillet F, Le-Goff M, Helmer C, Tison F, et al. Disease progression and prognostic factors in multiple system atrophy: A prospective cohort study. Neurobiology of disease. 2020;139:104813. </w:t>
      </w:r>
      <w:hyperlink r:id="rId98" w:history="1">
        <w:r w:rsidRPr="00E37AE3">
          <w:rPr>
            <w:rStyle w:val="Hyperlink"/>
          </w:rPr>
          <w:t>https://doi.org/10.1016/j.nbd.2020.104813</w:t>
        </w:r>
      </w:hyperlink>
    </w:p>
    <w:p w14:paraId="46D6F819" w14:textId="3033646E" w:rsidR="00E37AE3" w:rsidRPr="00E37AE3" w:rsidRDefault="00E37AE3" w:rsidP="00E37AE3">
      <w:pPr>
        <w:pStyle w:val="EndNoteBibliography"/>
        <w:spacing w:after="240"/>
      </w:pPr>
      <w:r w:rsidRPr="00E37AE3">
        <w:t>71.</w:t>
      </w:r>
      <w:r w:rsidRPr="00E37AE3">
        <w:tab/>
        <w:t xml:space="preserve">Jecmenica-Lukic M, Petrovic IN, Pekmezovic T, Tomic A, Stankovic I, Svetel M, et al. The profile and evolution of neuropsychiatric symptoms in multiple system atrophy: Self-and caregiver report. Journal of Neuropsychiatry and Clinical Neurosciences. 2021;33(2):124–31. </w:t>
      </w:r>
      <w:hyperlink r:id="rId99" w:history="1">
        <w:r w:rsidRPr="00E37AE3">
          <w:rPr>
            <w:rStyle w:val="Hyperlink"/>
          </w:rPr>
          <w:t>https://doi.org/10.1176/appi.neuropsych.20030057</w:t>
        </w:r>
      </w:hyperlink>
    </w:p>
    <w:p w14:paraId="0A207CB3" w14:textId="1C0F0075" w:rsidR="00E37AE3" w:rsidRPr="00BF7B47" w:rsidRDefault="00E37AE3" w:rsidP="00E37AE3">
      <w:pPr>
        <w:pStyle w:val="EndNoteBibliography"/>
        <w:spacing w:after="240"/>
      </w:pPr>
      <w:r w:rsidRPr="00E37AE3">
        <w:t>72.</w:t>
      </w:r>
      <w:r w:rsidRPr="00E37AE3">
        <w:tab/>
        <w:t xml:space="preserve">Jecmenica-Lukic MV, Pekmezovic TD, Petrovic IN, Dragasevic NT, Kostic VS. Factors associated with deterioration of health-related quality of life in multiple system atrophy: 1-year follow-up study. </w:t>
      </w:r>
      <w:r w:rsidRPr="00BF7B47">
        <w:t xml:space="preserve">Acta Neurologica Belgica. 2018;118(4):589–95. </w:t>
      </w:r>
      <w:hyperlink r:id="rId100" w:history="1">
        <w:r w:rsidRPr="00BF7B47">
          <w:rPr>
            <w:rStyle w:val="Hyperlink"/>
          </w:rPr>
          <w:t>https://doi.org/10.1007/s13760-018-0962-4</w:t>
        </w:r>
      </w:hyperlink>
    </w:p>
    <w:p w14:paraId="22A338C4" w14:textId="1112A7F5" w:rsidR="00E37AE3" w:rsidRPr="00E37AE3" w:rsidRDefault="00E37AE3" w:rsidP="00E37AE3">
      <w:pPr>
        <w:pStyle w:val="EndNoteBibliography"/>
        <w:spacing w:after="240"/>
      </w:pPr>
      <w:r w:rsidRPr="00BF7B47">
        <w:rPr>
          <w:lang w:val="da-DK"/>
        </w:rPr>
        <w:t>73.</w:t>
      </w:r>
      <w:r w:rsidRPr="00BF7B47">
        <w:rPr>
          <w:lang w:val="da-DK"/>
        </w:rPr>
        <w:tab/>
        <w:t xml:space="preserve">Kollensperger M, Stampfer-Kountchev M, Seppi K, Geser F, Frick C, Del Sorbo F, et al. </w:t>
      </w:r>
      <w:r w:rsidRPr="00E37AE3">
        <w:t xml:space="preserve">Progression of dysautonomia in multiple system atrophy: A prospective study of self-perceived impairment. European Journal of Neurology. 2007;14(1):66–72. </w:t>
      </w:r>
      <w:hyperlink r:id="rId101" w:history="1">
        <w:r w:rsidRPr="00E37AE3">
          <w:rPr>
            <w:rStyle w:val="Hyperlink"/>
          </w:rPr>
          <w:t>https://doi.org/10.1111/j.1468-1331.2006.01554.x</w:t>
        </w:r>
      </w:hyperlink>
    </w:p>
    <w:p w14:paraId="7A043EA4" w14:textId="5CDE9940" w:rsidR="00E37AE3" w:rsidRPr="00E37AE3" w:rsidRDefault="00E37AE3" w:rsidP="00E37AE3">
      <w:pPr>
        <w:pStyle w:val="EndNoteBibliography"/>
        <w:spacing w:after="240"/>
      </w:pPr>
      <w:r w:rsidRPr="00E37AE3">
        <w:t>74.</w:t>
      </w:r>
      <w:r w:rsidRPr="00E37AE3">
        <w:tab/>
        <w:t xml:space="preserve">Stein JD, Brown GC, Brown MM, Sharma S, Hollands H, Stein HD. The quality of life of patients with hypertension. J Clin Hypertens (Greenwich). 2002;4(3):181–8. </w:t>
      </w:r>
      <w:hyperlink r:id="rId102" w:history="1">
        <w:r w:rsidRPr="00E37AE3">
          <w:rPr>
            <w:rStyle w:val="Hyperlink"/>
          </w:rPr>
          <w:t>https://doi.org/10.1111/j.1524-6175.2002.00970.x</w:t>
        </w:r>
      </w:hyperlink>
    </w:p>
    <w:p w14:paraId="00EA9A41" w14:textId="2D7756AE" w:rsidR="00E37AE3" w:rsidRPr="00E37AE3" w:rsidRDefault="00E37AE3" w:rsidP="00E37AE3">
      <w:pPr>
        <w:pStyle w:val="EndNoteBibliography"/>
        <w:spacing w:after="240"/>
      </w:pPr>
      <w:r w:rsidRPr="00E37AE3">
        <w:t>75.</w:t>
      </w:r>
      <w:r w:rsidRPr="00E37AE3">
        <w:tab/>
        <w:t xml:space="preserve">Lazzaro C, Bergamaschi R, Zaffaroni M, Totaro R, Paolicelli D. Cost-utility analysis of teriflunomide in naive vs. previously treated patients with relapsing-remitting multiple sclerosis in Italy. Neurological Sciences. 2022;43(8):4933–44. </w:t>
      </w:r>
      <w:hyperlink r:id="rId103" w:history="1">
        <w:r w:rsidRPr="00E37AE3">
          <w:rPr>
            <w:rStyle w:val="Hyperlink"/>
          </w:rPr>
          <w:t>https://doi.org/10.1007/s10072-022-06022-x</w:t>
        </w:r>
      </w:hyperlink>
    </w:p>
    <w:p w14:paraId="6958596C" w14:textId="2C5F3465" w:rsidR="00E37AE3" w:rsidRPr="00E37AE3" w:rsidRDefault="00E37AE3" w:rsidP="00E37AE3">
      <w:pPr>
        <w:pStyle w:val="EndNoteBibliography"/>
        <w:spacing w:after="240"/>
      </w:pPr>
      <w:r w:rsidRPr="00E37AE3">
        <w:t>76.</w:t>
      </w:r>
      <w:r w:rsidRPr="00E37AE3">
        <w:tab/>
        <w:t xml:space="preserve">ICD10Data. Other functional intestinal disorders 2024; cited 2024 15 October].  </w:t>
      </w:r>
      <w:hyperlink r:id="rId104" w:history="1">
        <w:r w:rsidRPr="00E37AE3">
          <w:rPr>
            <w:rStyle w:val="Hyperlink"/>
          </w:rPr>
          <w:t>https://www.icd10data.com/ICD10CM/Codes/K00-K95/K55-K64/K59-</w:t>
        </w:r>
      </w:hyperlink>
      <w:r w:rsidRPr="00E37AE3">
        <w:t>. Accessed.</w:t>
      </w:r>
    </w:p>
    <w:p w14:paraId="4D167EC6" w14:textId="7B809659" w:rsidR="00E37AE3" w:rsidRPr="00E37AE3" w:rsidRDefault="00E37AE3" w:rsidP="00E37AE3">
      <w:pPr>
        <w:pStyle w:val="EndNoteBibliography"/>
        <w:spacing w:after="240"/>
      </w:pPr>
      <w:r w:rsidRPr="00E37AE3">
        <w:t>77.</w:t>
      </w:r>
      <w:r w:rsidRPr="00E37AE3">
        <w:tab/>
        <w:t xml:space="preserve">Falk Hvidberg M, Hernández Alava M. Catalogues of EQ-5D-3L Health-Related Quality of Life Scores for 199 Chronic Conditions and Health Risks for Use in the UK and the USA. Pharmacoeconomics. 2023;41(10):1287–388. </w:t>
      </w:r>
      <w:hyperlink r:id="rId105" w:history="1">
        <w:r w:rsidRPr="00E37AE3">
          <w:rPr>
            <w:rStyle w:val="Hyperlink"/>
          </w:rPr>
          <w:t>https://doi.org/10.1007/s40273-023-01285-4</w:t>
        </w:r>
      </w:hyperlink>
    </w:p>
    <w:p w14:paraId="11DDAB4E" w14:textId="71189F52" w:rsidR="00E37AE3" w:rsidRPr="00E37AE3" w:rsidRDefault="00E37AE3" w:rsidP="00E37AE3">
      <w:pPr>
        <w:pStyle w:val="EndNoteBibliography"/>
        <w:spacing w:after="240"/>
      </w:pPr>
      <w:r w:rsidRPr="00E37AE3">
        <w:t>78.</w:t>
      </w:r>
      <w:r w:rsidRPr="00E37AE3">
        <w:tab/>
        <w:t xml:space="preserve">Acosta C, Gianinazzi M, Dort T, Armstrong N, Ryder S, Lundqvist T, et al. Modeling the cost-effectiveness of prolonged-release fampridine for the treatment of walking impairment in patients with multiple sclerosis in Sweden. Journal of Medical Economics. 2021;24(1):770–80. </w:t>
      </w:r>
      <w:hyperlink r:id="rId106" w:history="1">
        <w:r w:rsidRPr="00E37AE3">
          <w:rPr>
            <w:rStyle w:val="Hyperlink"/>
          </w:rPr>
          <w:t>https://doi.org/10.1080/13696998.2021.1927746</w:t>
        </w:r>
      </w:hyperlink>
    </w:p>
    <w:p w14:paraId="7055BD38" w14:textId="53B9444C" w:rsidR="00E37AE3" w:rsidRPr="00E37AE3" w:rsidRDefault="00E37AE3" w:rsidP="00E37AE3">
      <w:pPr>
        <w:pStyle w:val="EndNoteBibliography"/>
        <w:spacing w:after="240"/>
      </w:pPr>
      <w:r w:rsidRPr="00E37AE3">
        <w:t>79.</w:t>
      </w:r>
      <w:r w:rsidRPr="00E37AE3">
        <w:tab/>
        <w:t xml:space="preserve">Hunter SF, Bindra J, Chopra I, Niewoehner J, Panaccio MP, Wan GJ. Cost-effectiveness of repository corticotropin injection for the treatment of acute exacerbations in multiple sclerosis. ClinicoEconomics and Outcomes Research. 2021;13:883–92. </w:t>
      </w:r>
      <w:hyperlink r:id="rId107" w:history="1">
        <w:r w:rsidRPr="00E37AE3">
          <w:rPr>
            <w:rStyle w:val="Hyperlink"/>
          </w:rPr>
          <w:t>https://doi.org/10.2147/CEOR.S330118</w:t>
        </w:r>
      </w:hyperlink>
    </w:p>
    <w:p w14:paraId="15D9A38B" w14:textId="6A2D83AB" w:rsidR="00E37AE3" w:rsidRPr="00E37AE3" w:rsidRDefault="00E37AE3" w:rsidP="00E37AE3">
      <w:pPr>
        <w:pStyle w:val="EndNoteBibliography"/>
        <w:spacing w:after="240"/>
      </w:pPr>
      <w:r w:rsidRPr="00E37AE3">
        <w:t>80.</w:t>
      </w:r>
      <w:r w:rsidRPr="00E37AE3">
        <w:tab/>
        <w:t xml:space="preserve">Papatsoris AG, Papapetropoulos S, Singer C, Deliveliotis C. Urinary and erectile dysfunction in multiple system atrophy (MSA). Neurourol Urodyn. 2008;27(1):22–7. </w:t>
      </w:r>
      <w:hyperlink r:id="rId108" w:history="1">
        <w:r w:rsidRPr="00E37AE3">
          <w:rPr>
            <w:rStyle w:val="Hyperlink"/>
          </w:rPr>
          <w:t>https://doi.org/10.1002/nau.20461</w:t>
        </w:r>
      </w:hyperlink>
    </w:p>
    <w:p w14:paraId="05F655B9" w14:textId="568F509C" w:rsidR="00E37AE3" w:rsidRPr="00E37AE3" w:rsidRDefault="00E37AE3" w:rsidP="00E37AE3">
      <w:pPr>
        <w:pStyle w:val="EndNoteBibliography"/>
        <w:spacing w:after="240"/>
      </w:pPr>
      <w:r w:rsidRPr="00E37AE3">
        <w:t>81.</w:t>
      </w:r>
      <w:r w:rsidRPr="00E37AE3">
        <w:tab/>
        <w:t xml:space="preserve">Papapetropoulos S, Tuchman A, Laufer D, Papatsoris AG, Papapetropoulos N, Mash DC. Causes of death in multiple system atrophy. Journal of Neurology, Neurosurgery &amp;amp;amp; Psychiatry. 2007;78(3):327. </w:t>
      </w:r>
      <w:hyperlink r:id="rId109" w:history="1">
        <w:r w:rsidRPr="00E37AE3">
          <w:rPr>
            <w:rStyle w:val="Hyperlink"/>
          </w:rPr>
          <w:t>https://doi.org/10.1136/jnnp.2006.103929</w:t>
        </w:r>
      </w:hyperlink>
    </w:p>
    <w:p w14:paraId="7E0574F2" w14:textId="797EDFB2" w:rsidR="00E37AE3" w:rsidRPr="00E37AE3" w:rsidRDefault="00E37AE3" w:rsidP="00E37AE3">
      <w:pPr>
        <w:pStyle w:val="EndNoteBibliography"/>
        <w:spacing w:after="240"/>
      </w:pPr>
      <w:r w:rsidRPr="00E37AE3">
        <w:t>82.</w:t>
      </w:r>
      <w:r w:rsidRPr="00E37AE3">
        <w:tab/>
        <w:t xml:space="preserve">Le Neveu M, Nicholson R, Agrawal P, Early M, Patterson D. Determining health-related quality of life and health state utility values of recurrent urinary tract infections in women. International Urogynecology Journal. 2023;34(8):1831–5. </w:t>
      </w:r>
      <w:hyperlink r:id="rId110" w:history="1">
        <w:r w:rsidRPr="00E37AE3">
          <w:rPr>
            <w:rStyle w:val="Hyperlink"/>
          </w:rPr>
          <w:t>https://doi.org/10.1007/s00192-023-05468-7</w:t>
        </w:r>
      </w:hyperlink>
    </w:p>
    <w:p w14:paraId="556FC69E" w14:textId="738751FE" w:rsidR="00E37AE3" w:rsidRPr="00E37AE3" w:rsidRDefault="00E37AE3" w:rsidP="00E37AE3">
      <w:pPr>
        <w:pStyle w:val="EndNoteBibliography"/>
        <w:spacing w:after="240"/>
      </w:pPr>
      <w:r w:rsidRPr="00E37AE3">
        <w:t>83.</w:t>
      </w:r>
      <w:r w:rsidRPr="00E37AE3">
        <w:tab/>
        <w:t xml:space="preserve">Thompson J, Marijam A, Mitrani-Gold FS, Wright J, Joshi AV. Activity impairment, health-related quality of life, productivity, and self-reported resource use and associated costs of uncomplicated urinary tract infection among women in the United States. PLoS One. 2023;18(2):e0277728. </w:t>
      </w:r>
      <w:hyperlink r:id="rId111" w:history="1">
        <w:r w:rsidRPr="00E37AE3">
          <w:rPr>
            <w:rStyle w:val="Hyperlink"/>
          </w:rPr>
          <w:t>https://doi.org/10.1371/journal.pone.0277728</w:t>
        </w:r>
      </w:hyperlink>
    </w:p>
    <w:p w14:paraId="11B2434F" w14:textId="36D3B757" w:rsidR="00E37AE3" w:rsidRPr="00E37AE3" w:rsidRDefault="00E37AE3" w:rsidP="00E37AE3">
      <w:pPr>
        <w:pStyle w:val="EndNoteBibliography"/>
        <w:spacing w:after="240"/>
      </w:pPr>
      <w:r w:rsidRPr="00E37AE3">
        <w:t>84.</w:t>
      </w:r>
      <w:r w:rsidRPr="00E37AE3">
        <w:tab/>
        <w:t xml:space="preserve">Van Wilder L, Rammant E, Clays E, Devleesschauwer B, Pauwels N, De Smedt D. A comprehensive catalogue of EQ-5D scores in chronic disease: results of a systematic review. Quality of Life Research. 2019;28(12):3153–61. </w:t>
      </w:r>
      <w:hyperlink r:id="rId112" w:history="1">
        <w:r w:rsidRPr="00E37AE3">
          <w:rPr>
            <w:rStyle w:val="Hyperlink"/>
          </w:rPr>
          <w:t>https://doi.org/10.1007/s11136-019-02300-y</w:t>
        </w:r>
      </w:hyperlink>
    </w:p>
    <w:p w14:paraId="17D8CFE7" w14:textId="6FCA722F" w:rsidR="00E37AE3" w:rsidRPr="00E37AE3" w:rsidRDefault="00E37AE3" w:rsidP="00E37AE3">
      <w:pPr>
        <w:pStyle w:val="EndNoteBibliography"/>
        <w:spacing w:after="240"/>
      </w:pPr>
      <w:r w:rsidRPr="00E37AE3">
        <w:t>85.</w:t>
      </w:r>
      <w:r w:rsidRPr="00E37AE3">
        <w:tab/>
        <w:t xml:space="preserve">Sullivan PW, Slejko JF, Sculpher MJ, Ghushchyan V. Catalogue of EQ-5D scores for the United Kingdom. Med Decis Making. 2011;31(6):800–4. </w:t>
      </w:r>
      <w:hyperlink r:id="rId113" w:history="1">
        <w:r w:rsidRPr="00E37AE3">
          <w:rPr>
            <w:rStyle w:val="Hyperlink"/>
          </w:rPr>
          <w:t>https://doi.org/10.1177/0272989x11401031</w:t>
        </w:r>
      </w:hyperlink>
    </w:p>
    <w:p w14:paraId="445C1014" w14:textId="6B83C270" w:rsidR="00E37AE3" w:rsidRPr="00E37AE3" w:rsidRDefault="00E37AE3" w:rsidP="00E37AE3">
      <w:pPr>
        <w:pStyle w:val="EndNoteBibliography"/>
      </w:pPr>
      <w:r w:rsidRPr="00E37AE3">
        <w:t>86.</w:t>
      </w:r>
      <w:r w:rsidRPr="00E37AE3">
        <w:tab/>
        <w:t xml:space="preserve">National Institue for Health and Care Excellence. NICE health technology evaluations: the manual 2022.  </w:t>
      </w:r>
      <w:hyperlink r:id="rId114" w:history="1">
        <w:r w:rsidRPr="00E37AE3">
          <w:rPr>
            <w:rStyle w:val="Hyperlink"/>
          </w:rPr>
          <w:t>https://www.nice.org.uk/process/pmg36/chapter/economic-evaluation-2</w:t>
        </w:r>
      </w:hyperlink>
      <w:r w:rsidRPr="00E37AE3">
        <w:t>. Accessed 23 January 2025.</w:t>
      </w:r>
    </w:p>
    <w:p w14:paraId="1D430BEC" w14:textId="3CB3449D" w:rsidR="00E37AE3" w:rsidRPr="005F0B63" w:rsidRDefault="00E37AE3" w:rsidP="00E37AE3">
      <w:pPr>
        <w:pStyle w:val="Heading1"/>
        <w:numPr>
          <w:ilvl w:val="0"/>
          <w:numId w:val="0"/>
        </w:numPr>
        <w:rPr>
          <w:lang w:val="da-DK"/>
        </w:rPr>
      </w:pPr>
      <w:r w:rsidRPr="00DA6354">
        <w:fldChar w:fldCharType="end"/>
      </w:r>
    </w:p>
    <w:p w14:paraId="3F78D648" w14:textId="4DB95D30" w:rsidR="00F64227" w:rsidRPr="00644224" w:rsidRDefault="00F64227" w:rsidP="00E37AE3">
      <w:pPr>
        <w:pStyle w:val="Title"/>
        <w:jc w:val="center"/>
      </w:pPr>
    </w:p>
    <w:sectPr w:rsidR="00F64227" w:rsidRPr="00644224" w:rsidSect="002E2B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E26335" w14:textId="77777777" w:rsidR="00131003" w:rsidRDefault="00131003" w:rsidP="00A078B3">
      <w:pPr>
        <w:spacing w:after="0" w:line="240" w:lineRule="auto"/>
      </w:pPr>
      <w:r>
        <w:separator/>
      </w:r>
    </w:p>
  </w:endnote>
  <w:endnote w:type="continuationSeparator" w:id="0">
    <w:p w14:paraId="2CB66E76" w14:textId="77777777" w:rsidR="00131003" w:rsidRDefault="00131003" w:rsidP="00A078B3">
      <w:pPr>
        <w:spacing w:after="0" w:line="240" w:lineRule="auto"/>
      </w:pPr>
      <w:r>
        <w:continuationSeparator/>
      </w:r>
    </w:p>
  </w:endnote>
  <w:endnote w:type="continuationNotice" w:id="1">
    <w:p w14:paraId="59F016C7" w14:textId="77777777" w:rsidR="00131003" w:rsidRDefault="001310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SansPro-Regular">
    <w:altName w:val="Times New Roman"/>
    <w:panose1 w:val="00000000000000000000"/>
    <w:charset w:val="00"/>
    <w:family w:val="roman"/>
    <w:notTrueType/>
    <w:pitch w:val="default"/>
  </w:font>
  <w:font w:name="DengXian">
    <w:altName w:val="等线"/>
    <w:charset w:val="86"/>
    <w:family w:val="auto"/>
    <w:pitch w:val="variable"/>
    <w:sig w:usb0="A00002BF" w:usb1="38CF7CFA" w:usb2="00000016" w:usb3="00000000" w:csb0="0004000F" w:csb1="00000000"/>
  </w:font>
  <w:font w:name="Ubuntu">
    <w:altName w:val="Arial"/>
    <w:charset w:val="00"/>
    <w:family w:val="swiss"/>
    <w:pitch w:val="variable"/>
    <w:sig w:usb0="00000001"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0577C" w14:textId="77777777" w:rsidR="00822147" w:rsidRDefault="008221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327155"/>
      <w:docPartObj>
        <w:docPartGallery w:val="Page Numbers (Bottom of Page)"/>
        <w:docPartUnique/>
      </w:docPartObj>
    </w:sdtPr>
    <w:sdtEndPr/>
    <w:sdtContent>
      <w:sdt>
        <w:sdtPr>
          <w:id w:val="-1769616900"/>
          <w:docPartObj>
            <w:docPartGallery w:val="Page Numbers (Top of Page)"/>
            <w:docPartUnique/>
          </w:docPartObj>
        </w:sdtPr>
        <w:sdtEndPr/>
        <w:sdtContent>
          <w:p w14:paraId="58F6AC2A" w14:textId="4D1CA7EC" w:rsidR="00FA0798" w:rsidRDefault="00FA079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27FFAE7" w14:textId="77777777" w:rsidR="00FA0798" w:rsidRDefault="00FA07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15B23" w14:textId="77777777" w:rsidR="00822147" w:rsidRDefault="008221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682E36" w14:textId="77777777" w:rsidR="00131003" w:rsidRDefault="00131003" w:rsidP="00A078B3">
      <w:pPr>
        <w:spacing w:after="0" w:line="240" w:lineRule="auto"/>
      </w:pPr>
      <w:r>
        <w:separator/>
      </w:r>
    </w:p>
  </w:footnote>
  <w:footnote w:type="continuationSeparator" w:id="0">
    <w:p w14:paraId="3C456794" w14:textId="77777777" w:rsidR="00131003" w:rsidRDefault="00131003" w:rsidP="00A078B3">
      <w:pPr>
        <w:spacing w:after="0" w:line="240" w:lineRule="auto"/>
      </w:pPr>
      <w:r>
        <w:continuationSeparator/>
      </w:r>
    </w:p>
  </w:footnote>
  <w:footnote w:type="continuationNotice" w:id="1">
    <w:p w14:paraId="0FEC92F4" w14:textId="77777777" w:rsidR="00131003" w:rsidRDefault="0013100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17D053" w14:textId="77777777" w:rsidR="00822147" w:rsidRDefault="008221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BE4D1" w14:textId="0B1860AC" w:rsidR="00EE0C95" w:rsidRDefault="00EE0C95">
    <w:pPr>
      <w:pStyle w:val="Header"/>
    </w:pPr>
    <w:r w:rsidRPr="002961A0">
      <w:t>PharmacoEconomics</w:t>
    </w:r>
    <w:r w:rsidR="00BA58FD">
      <w:t xml:space="preserve"> Open</w:t>
    </w:r>
  </w:p>
  <w:p w14:paraId="2A533217" w14:textId="77777777" w:rsidR="00563BCE" w:rsidRDefault="00563BCE">
    <w:pPr>
      <w:pStyle w:val="Header"/>
      <w:rPr>
        <w:b/>
        <w:bCs/>
        <w:lang w:val="en-US"/>
      </w:rPr>
    </w:pPr>
  </w:p>
  <w:p w14:paraId="372B12CC" w14:textId="4234F7DD" w:rsidR="00EE0C95" w:rsidRPr="00A25A8D" w:rsidRDefault="00822147" w:rsidP="00A874E9">
    <w:pPr>
      <w:pStyle w:val="Header"/>
      <w:rPr>
        <w:b/>
        <w:bCs/>
        <w:lang w:val="en-US"/>
      </w:rPr>
    </w:pPr>
    <w:r>
      <w:t>C</w:t>
    </w:r>
    <w:r w:rsidR="00A874E9" w:rsidRPr="00396F2A">
      <w:t>ost-effectiveness modelling</w:t>
    </w:r>
    <w:r w:rsidR="00B43441">
      <w:t xml:space="preserve"> of multiple system atrophy</w:t>
    </w:r>
    <w:r w:rsidR="00A874E9" w:rsidRPr="00396F2A">
      <w:t xml:space="preserve"> for early </w:t>
    </w:r>
    <w:r w:rsidR="00A874E9">
      <w:t>health technology assessment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349862" w14:textId="77777777" w:rsidR="00822147" w:rsidRDefault="008221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B33D5"/>
    <w:multiLevelType w:val="hybridMultilevel"/>
    <w:tmpl w:val="EC7014BA"/>
    <w:lvl w:ilvl="0" w:tplc="E428956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262DC8"/>
    <w:multiLevelType w:val="hybridMultilevel"/>
    <w:tmpl w:val="E7BA73F6"/>
    <w:lvl w:ilvl="0" w:tplc="C5CCB60E">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07C7DEC"/>
    <w:multiLevelType w:val="multilevel"/>
    <w:tmpl w:val="991C5BE8"/>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CCE234A"/>
    <w:multiLevelType w:val="hybridMultilevel"/>
    <w:tmpl w:val="87B46428"/>
    <w:lvl w:ilvl="0" w:tplc="603A0950">
      <w:start w:val="7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EE830C7"/>
    <w:multiLevelType w:val="multilevel"/>
    <w:tmpl w:val="888268A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21F51C8"/>
    <w:multiLevelType w:val="hybridMultilevel"/>
    <w:tmpl w:val="5B682A12"/>
    <w:lvl w:ilvl="0" w:tplc="66901FC0">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46DA58DA"/>
    <w:multiLevelType w:val="multilevel"/>
    <w:tmpl w:val="9702CB10"/>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Restart w:val="0"/>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9B15D8D"/>
    <w:multiLevelType w:val="multilevel"/>
    <w:tmpl w:val="91B43246"/>
    <w:styleLink w:val="Style1"/>
    <w:lvl w:ilvl="0">
      <w:start w:val="1"/>
      <w:numFmt w:val="decimal"/>
      <w:lvlText w:val="%1."/>
      <w:lvlJc w:val="left"/>
      <w:pPr>
        <w:ind w:left="432" w:hanging="432"/>
      </w:pPr>
      <w:rPr>
        <w:rFonts w:hint="default"/>
      </w:rPr>
    </w:lvl>
    <w:lvl w:ilvl="1">
      <w:start w:val="2"/>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B9D58CD"/>
    <w:multiLevelType w:val="hybridMultilevel"/>
    <w:tmpl w:val="1D742E64"/>
    <w:lvl w:ilvl="0" w:tplc="40845EBE">
      <w:start w:val="7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18B6E70"/>
    <w:multiLevelType w:val="hybridMultilevel"/>
    <w:tmpl w:val="0E0656B2"/>
    <w:lvl w:ilvl="0" w:tplc="62189016">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num w:numId="1">
    <w:abstractNumId w:val="4"/>
  </w:num>
  <w:num w:numId="2">
    <w:abstractNumId w:val="6"/>
  </w:num>
  <w:num w:numId="3">
    <w:abstractNumId w:val="7"/>
  </w:num>
  <w:num w:numId="4">
    <w:abstractNumId w:val="2"/>
  </w:num>
  <w:num w:numId="5">
    <w:abstractNumId w:val="5"/>
  </w:num>
  <w:num w:numId="6">
    <w:abstractNumId w:val="3"/>
  </w:num>
  <w:num w:numId="7">
    <w:abstractNumId w:val="8"/>
  </w:num>
  <w:num w:numId="8">
    <w:abstractNumId w:val="0"/>
  </w:num>
  <w:num w:numId="9">
    <w:abstractNumId w:val="9"/>
  </w:num>
  <w:num w:numId="10">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6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Systematic Reviews&lt;/Style&gt;&lt;LeftDelim&gt;{&lt;/LeftDelim&gt;&lt;RightDelim&gt;}&lt;/RightDelim&gt;&lt;FontName&gt;Times New Roman&lt;/FontName&gt;&lt;FontSize&gt;10&lt;/FontSize&gt;&lt;ReflistTitle&gt;&lt;/ReflistTitle&gt;&lt;StartingRefnum&gt;1&lt;/StartingRefnum&gt;&lt;FirstLineIndent&gt;0&lt;/FirstLineIndent&gt;&lt;HangingIndent&gt;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ta2fwzvpqv55pjez9sqv05z629ps9e59v2f2&quot;&gt;Endnote_Thesis&lt;record-ids&gt;&lt;item&gt;3&lt;/item&gt;&lt;item&gt;40&lt;/item&gt;&lt;item&gt;158&lt;/item&gt;&lt;item&gt;159&lt;/item&gt;&lt;item&gt;160&lt;/item&gt;&lt;item&gt;173&lt;/item&gt;&lt;item&gt;181&lt;/item&gt;&lt;item&gt;184&lt;/item&gt;&lt;item&gt;185&lt;/item&gt;&lt;item&gt;186&lt;/item&gt;&lt;item&gt;187&lt;/item&gt;&lt;item&gt;190&lt;/item&gt;&lt;item&gt;214&lt;/item&gt;&lt;item&gt;252&lt;/item&gt;&lt;item&gt;258&lt;/item&gt;&lt;item&gt;262&lt;/item&gt;&lt;item&gt;269&lt;/item&gt;&lt;item&gt;523&lt;/item&gt;&lt;item&gt;524&lt;/item&gt;&lt;item&gt;525&lt;/item&gt;&lt;item&gt;526&lt;/item&gt;&lt;item&gt;527&lt;/item&gt;&lt;item&gt;529&lt;/item&gt;&lt;item&gt;530&lt;/item&gt;&lt;item&gt;531&lt;/item&gt;&lt;item&gt;533&lt;/item&gt;&lt;item&gt;535&lt;/item&gt;&lt;item&gt;536&lt;/item&gt;&lt;item&gt;537&lt;/item&gt;&lt;item&gt;538&lt;/item&gt;&lt;item&gt;540&lt;/item&gt;&lt;item&gt;543&lt;/item&gt;&lt;item&gt;544&lt;/item&gt;&lt;item&gt;546&lt;/item&gt;&lt;item&gt;548&lt;/item&gt;&lt;item&gt;549&lt;/item&gt;&lt;item&gt;550&lt;/item&gt;&lt;item&gt;551&lt;/item&gt;&lt;item&gt;553&lt;/item&gt;&lt;item&gt;555&lt;/item&gt;&lt;item&gt;557&lt;/item&gt;&lt;item&gt;559&lt;/item&gt;&lt;item&gt;560&lt;/item&gt;&lt;item&gt;561&lt;/item&gt;&lt;item&gt;562&lt;/item&gt;&lt;item&gt;563&lt;/item&gt;&lt;item&gt;564&lt;/item&gt;&lt;item&gt;566&lt;/item&gt;&lt;item&gt;567&lt;/item&gt;&lt;item&gt;568&lt;/item&gt;&lt;item&gt;570&lt;/item&gt;&lt;item&gt;580&lt;/item&gt;&lt;item&gt;581&lt;/item&gt;&lt;item&gt;583&lt;/item&gt;&lt;item&gt;584&lt;/item&gt;&lt;item&gt;585&lt;/item&gt;&lt;item&gt;587&lt;/item&gt;&lt;item&gt;592&lt;/item&gt;&lt;item&gt;593&lt;/item&gt;&lt;item&gt;594&lt;/item&gt;&lt;item&gt;595&lt;/item&gt;&lt;item&gt;596&lt;/item&gt;&lt;item&gt;597&lt;/item&gt;&lt;item&gt;600&lt;/item&gt;&lt;item&gt;601&lt;/item&gt;&lt;item&gt;602&lt;/item&gt;&lt;item&gt;603&lt;/item&gt;&lt;item&gt;605&lt;/item&gt;&lt;item&gt;606&lt;/item&gt;&lt;item&gt;608&lt;/item&gt;&lt;item&gt;609&lt;/item&gt;&lt;item&gt;610&lt;/item&gt;&lt;item&gt;611&lt;/item&gt;&lt;item&gt;612&lt;/item&gt;&lt;item&gt;613&lt;/item&gt;&lt;item&gt;614&lt;/item&gt;&lt;item&gt;615&lt;/item&gt;&lt;item&gt;616&lt;/item&gt;&lt;item&gt;617&lt;/item&gt;&lt;item&gt;618&lt;/item&gt;&lt;item&gt;619&lt;/item&gt;&lt;item&gt;620&lt;/item&gt;&lt;item&gt;621&lt;/item&gt;&lt;item&gt;622&lt;/item&gt;&lt;item&gt;624&lt;/item&gt;&lt;item&gt;628&lt;/item&gt;&lt;/record-ids&gt;&lt;/item&gt;&lt;/Libraries&gt;"/>
  </w:docVars>
  <w:rsids>
    <w:rsidRoot w:val="00A51291"/>
    <w:rsid w:val="0000036B"/>
    <w:rsid w:val="00000B65"/>
    <w:rsid w:val="00000D8D"/>
    <w:rsid w:val="00000E0D"/>
    <w:rsid w:val="00000F02"/>
    <w:rsid w:val="00001115"/>
    <w:rsid w:val="00001465"/>
    <w:rsid w:val="000019FF"/>
    <w:rsid w:val="00001BE3"/>
    <w:rsid w:val="00001EC1"/>
    <w:rsid w:val="00002515"/>
    <w:rsid w:val="0000316B"/>
    <w:rsid w:val="00003CB1"/>
    <w:rsid w:val="00004B57"/>
    <w:rsid w:val="000050AA"/>
    <w:rsid w:val="00005EC5"/>
    <w:rsid w:val="00005ECD"/>
    <w:rsid w:val="0000642F"/>
    <w:rsid w:val="00006755"/>
    <w:rsid w:val="00006A49"/>
    <w:rsid w:val="000070AD"/>
    <w:rsid w:val="000070D0"/>
    <w:rsid w:val="00007755"/>
    <w:rsid w:val="0000775E"/>
    <w:rsid w:val="00007863"/>
    <w:rsid w:val="0000786E"/>
    <w:rsid w:val="00007B10"/>
    <w:rsid w:val="00007EB7"/>
    <w:rsid w:val="00010435"/>
    <w:rsid w:val="00011D3E"/>
    <w:rsid w:val="00012300"/>
    <w:rsid w:val="00012360"/>
    <w:rsid w:val="00012DF4"/>
    <w:rsid w:val="000133A1"/>
    <w:rsid w:val="00013821"/>
    <w:rsid w:val="00013A01"/>
    <w:rsid w:val="00013EA7"/>
    <w:rsid w:val="00015331"/>
    <w:rsid w:val="000153B6"/>
    <w:rsid w:val="00015516"/>
    <w:rsid w:val="00015A7C"/>
    <w:rsid w:val="00015F0A"/>
    <w:rsid w:val="00016119"/>
    <w:rsid w:val="000166E7"/>
    <w:rsid w:val="00016AC4"/>
    <w:rsid w:val="00017941"/>
    <w:rsid w:val="00017D1A"/>
    <w:rsid w:val="00017D3E"/>
    <w:rsid w:val="000200E4"/>
    <w:rsid w:val="00020219"/>
    <w:rsid w:val="00020335"/>
    <w:rsid w:val="000207A2"/>
    <w:rsid w:val="00020B90"/>
    <w:rsid w:val="000213AE"/>
    <w:rsid w:val="000218D8"/>
    <w:rsid w:val="0002197B"/>
    <w:rsid w:val="00021CBD"/>
    <w:rsid w:val="0002225D"/>
    <w:rsid w:val="000222DD"/>
    <w:rsid w:val="000225A4"/>
    <w:rsid w:val="00022DD6"/>
    <w:rsid w:val="000236A3"/>
    <w:rsid w:val="00023749"/>
    <w:rsid w:val="00023AF2"/>
    <w:rsid w:val="00023C1E"/>
    <w:rsid w:val="00023EB7"/>
    <w:rsid w:val="000243C8"/>
    <w:rsid w:val="00024404"/>
    <w:rsid w:val="000246F8"/>
    <w:rsid w:val="0002487D"/>
    <w:rsid w:val="000248F0"/>
    <w:rsid w:val="00024FB4"/>
    <w:rsid w:val="000250FC"/>
    <w:rsid w:val="00025595"/>
    <w:rsid w:val="00025713"/>
    <w:rsid w:val="0002650C"/>
    <w:rsid w:val="000268CB"/>
    <w:rsid w:val="00026D9C"/>
    <w:rsid w:val="00026E1D"/>
    <w:rsid w:val="00026FA7"/>
    <w:rsid w:val="00027EFC"/>
    <w:rsid w:val="00027FF9"/>
    <w:rsid w:val="00030130"/>
    <w:rsid w:val="000303F1"/>
    <w:rsid w:val="00030A93"/>
    <w:rsid w:val="00030B01"/>
    <w:rsid w:val="00030BD1"/>
    <w:rsid w:val="00030D6A"/>
    <w:rsid w:val="0003146D"/>
    <w:rsid w:val="00031552"/>
    <w:rsid w:val="000325F8"/>
    <w:rsid w:val="0003266E"/>
    <w:rsid w:val="00032DAA"/>
    <w:rsid w:val="00033574"/>
    <w:rsid w:val="00033B11"/>
    <w:rsid w:val="000348EC"/>
    <w:rsid w:val="000352CF"/>
    <w:rsid w:val="000355AD"/>
    <w:rsid w:val="00035BA4"/>
    <w:rsid w:val="00035F42"/>
    <w:rsid w:val="000361C7"/>
    <w:rsid w:val="00036216"/>
    <w:rsid w:val="00036DA0"/>
    <w:rsid w:val="000400F6"/>
    <w:rsid w:val="0004063B"/>
    <w:rsid w:val="00040AFA"/>
    <w:rsid w:val="00041198"/>
    <w:rsid w:val="00041BF0"/>
    <w:rsid w:val="000422E6"/>
    <w:rsid w:val="000426C0"/>
    <w:rsid w:val="000428F3"/>
    <w:rsid w:val="00042B08"/>
    <w:rsid w:val="00042C83"/>
    <w:rsid w:val="00042D14"/>
    <w:rsid w:val="00042DED"/>
    <w:rsid w:val="000431A4"/>
    <w:rsid w:val="00043868"/>
    <w:rsid w:val="000443C5"/>
    <w:rsid w:val="000449C2"/>
    <w:rsid w:val="00044AF4"/>
    <w:rsid w:val="00044B0F"/>
    <w:rsid w:val="000450DB"/>
    <w:rsid w:val="000451BE"/>
    <w:rsid w:val="000455C8"/>
    <w:rsid w:val="000460B3"/>
    <w:rsid w:val="000460DD"/>
    <w:rsid w:val="0004623E"/>
    <w:rsid w:val="000464AE"/>
    <w:rsid w:val="00046F23"/>
    <w:rsid w:val="00047784"/>
    <w:rsid w:val="00050529"/>
    <w:rsid w:val="00050E90"/>
    <w:rsid w:val="0005166C"/>
    <w:rsid w:val="00052C0C"/>
    <w:rsid w:val="0005361B"/>
    <w:rsid w:val="00053DB4"/>
    <w:rsid w:val="00054039"/>
    <w:rsid w:val="000540CD"/>
    <w:rsid w:val="00054809"/>
    <w:rsid w:val="00054CFC"/>
    <w:rsid w:val="000553C3"/>
    <w:rsid w:val="00055598"/>
    <w:rsid w:val="00055BBA"/>
    <w:rsid w:val="00055BFF"/>
    <w:rsid w:val="00055D3C"/>
    <w:rsid w:val="00055F18"/>
    <w:rsid w:val="00056994"/>
    <w:rsid w:val="00057AB4"/>
    <w:rsid w:val="00057CF5"/>
    <w:rsid w:val="0006055F"/>
    <w:rsid w:val="00060971"/>
    <w:rsid w:val="00060B7E"/>
    <w:rsid w:val="00060D58"/>
    <w:rsid w:val="0006109C"/>
    <w:rsid w:val="00061319"/>
    <w:rsid w:val="0006193F"/>
    <w:rsid w:val="00061AA3"/>
    <w:rsid w:val="00061D7B"/>
    <w:rsid w:val="00062491"/>
    <w:rsid w:val="000633A6"/>
    <w:rsid w:val="00063782"/>
    <w:rsid w:val="000637C4"/>
    <w:rsid w:val="000643F6"/>
    <w:rsid w:val="00064A78"/>
    <w:rsid w:val="00064D38"/>
    <w:rsid w:val="00065802"/>
    <w:rsid w:val="0006587B"/>
    <w:rsid w:val="00065893"/>
    <w:rsid w:val="00065E62"/>
    <w:rsid w:val="00065FF7"/>
    <w:rsid w:val="0006610E"/>
    <w:rsid w:val="00066577"/>
    <w:rsid w:val="0006692C"/>
    <w:rsid w:val="00066A73"/>
    <w:rsid w:val="00066F4D"/>
    <w:rsid w:val="0006715D"/>
    <w:rsid w:val="000673F8"/>
    <w:rsid w:val="00067835"/>
    <w:rsid w:val="00067B5F"/>
    <w:rsid w:val="000702D7"/>
    <w:rsid w:val="0007051C"/>
    <w:rsid w:val="00070850"/>
    <w:rsid w:val="00070E39"/>
    <w:rsid w:val="00070E68"/>
    <w:rsid w:val="000710BD"/>
    <w:rsid w:val="000724F8"/>
    <w:rsid w:val="00073339"/>
    <w:rsid w:val="000736D5"/>
    <w:rsid w:val="0007397E"/>
    <w:rsid w:val="00073AFF"/>
    <w:rsid w:val="00073BA7"/>
    <w:rsid w:val="00073FC2"/>
    <w:rsid w:val="0007419C"/>
    <w:rsid w:val="00074640"/>
    <w:rsid w:val="0007464D"/>
    <w:rsid w:val="0007566C"/>
    <w:rsid w:val="000756F4"/>
    <w:rsid w:val="00076661"/>
    <w:rsid w:val="00076735"/>
    <w:rsid w:val="00076E85"/>
    <w:rsid w:val="0007703D"/>
    <w:rsid w:val="00077D9E"/>
    <w:rsid w:val="00077F15"/>
    <w:rsid w:val="0008013D"/>
    <w:rsid w:val="0008052D"/>
    <w:rsid w:val="000807BF"/>
    <w:rsid w:val="00080E59"/>
    <w:rsid w:val="000812FC"/>
    <w:rsid w:val="000813C8"/>
    <w:rsid w:val="00081DE6"/>
    <w:rsid w:val="00081F7B"/>
    <w:rsid w:val="000823BA"/>
    <w:rsid w:val="00082B74"/>
    <w:rsid w:val="0008325F"/>
    <w:rsid w:val="0008380A"/>
    <w:rsid w:val="00083E30"/>
    <w:rsid w:val="00084690"/>
    <w:rsid w:val="000846AA"/>
    <w:rsid w:val="00084701"/>
    <w:rsid w:val="0008486E"/>
    <w:rsid w:val="00085258"/>
    <w:rsid w:val="00085577"/>
    <w:rsid w:val="0008583F"/>
    <w:rsid w:val="000859D4"/>
    <w:rsid w:val="00085A50"/>
    <w:rsid w:val="00085C9D"/>
    <w:rsid w:val="00086150"/>
    <w:rsid w:val="0008630F"/>
    <w:rsid w:val="00086470"/>
    <w:rsid w:val="00086650"/>
    <w:rsid w:val="00087203"/>
    <w:rsid w:val="00087296"/>
    <w:rsid w:val="0008787C"/>
    <w:rsid w:val="000879D5"/>
    <w:rsid w:val="00087CA2"/>
    <w:rsid w:val="000903E1"/>
    <w:rsid w:val="0009093B"/>
    <w:rsid w:val="000909E2"/>
    <w:rsid w:val="00090A6F"/>
    <w:rsid w:val="00090C0C"/>
    <w:rsid w:val="00091337"/>
    <w:rsid w:val="0009193E"/>
    <w:rsid w:val="00091B90"/>
    <w:rsid w:val="00092DDD"/>
    <w:rsid w:val="00092FE0"/>
    <w:rsid w:val="000938A1"/>
    <w:rsid w:val="00093D9B"/>
    <w:rsid w:val="00093E33"/>
    <w:rsid w:val="000948F9"/>
    <w:rsid w:val="00094FCC"/>
    <w:rsid w:val="00095495"/>
    <w:rsid w:val="000959A9"/>
    <w:rsid w:val="000960F9"/>
    <w:rsid w:val="0009618E"/>
    <w:rsid w:val="00096DF4"/>
    <w:rsid w:val="000A0475"/>
    <w:rsid w:val="000A08A1"/>
    <w:rsid w:val="000A0EEC"/>
    <w:rsid w:val="000A10FF"/>
    <w:rsid w:val="000A1514"/>
    <w:rsid w:val="000A161F"/>
    <w:rsid w:val="000A17F9"/>
    <w:rsid w:val="000A2846"/>
    <w:rsid w:val="000A2F2F"/>
    <w:rsid w:val="000A3C79"/>
    <w:rsid w:val="000A506D"/>
    <w:rsid w:val="000A535F"/>
    <w:rsid w:val="000A5D9F"/>
    <w:rsid w:val="000A6164"/>
    <w:rsid w:val="000A7200"/>
    <w:rsid w:val="000A77E6"/>
    <w:rsid w:val="000A7DB7"/>
    <w:rsid w:val="000B0D01"/>
    <w:rsid w:val="000B12BB"/>
    <w:rsid w:val="000B1413"/>
    <w:rsid w:val="000B1AED"/>
    <w:rsid w:val="000B1E07"/>
    <w:rsid w:val="000B2237"/>
    <w:rsid w:val="000B25FC"/>
    <w:rsid w:val="000B2A4E"/>
    <w:rsid w:val="000B2B40"/>
    <w:rsid w:val="000B2EC1"/>
    <w:rsid w:val="000B3925"/>
    <w:rsid w:val="000B3F12"/>
    <w:rsid w:val="000B5438"/>
    <w:rsid w:val="000B596C"/>
    <w:rsid w:val="000B65C6"/>
    <w:rsid w:val="000B67DF"/>
    <w:rsid w:val="000B7069"/>
    <w:rsid w:val="000B76A7"/>
    <w:rsid w:val="000B7AA1"/>
    <w:rsid w:val="000B7BB9"/>
    <w:rsid w:val="000C0C0D"/>
    <w:rsid w:val="000C1BAD"/>
    <w:rsid w:val="000C21DA"/>
    <w:rsid w:val="000C23CF"/>
    <w:rsid w:val="000C2FD8"/>
    <w:rsid w:val="000C3B43"/>
    <w:rsid w:val="000C3DA6"/>
    <w:rsid w:val="000C4105"/>
    <w:rsid w:val="000C41C6"/>
    <w:rsid w:val="000C45E0"/>
    <w:rsid w:val="000C4705"/>
    <w:rsid w:val="000C487A"/>
    <w:rsid w:val="000C4FF8"/>
    <w:rsid w:val="000C526C"/>
    <w:rsid w:val="000C53F1"/>
    <w:rsid w:val="000C557B"/>
    <w:rsid w:val="000C5A31"/>
    <w:rsid w:val="000C6365"/>
    <w:rsid w:val="000C7235"/>
    <w:rsid w:val="000D02A7"/>
    <w:rsid w:val="000D07B3"/>
    <w:rsid w:val="000D080A"/>
    <w:rsid w:val="000D087A"/>
    <w:rsid w:val="000D0A55"/>
    <w:rsid w:val="000D0FAE"/>
    <w:rsid w:val="000D16BB"/>
    <w:rsid w:val="000D1796"/>
    <w:rsid w:val="000D17B4"/>
    <w:rsid w:val="000D1A78"/>
    <w:rsid w:val="000D1AF5"/>
    <w:rsid w:val="000D1C0A"/>
    <w:rsid w:val="000D1E0E"/>
    <w:rsid w:val="000D1E7D"/>
    <w:rsid w:val="000D21BB"/>
    <w:rsid w:val="000D237B"/>
    <w:rsid w:val="000D29A1"/>
    <w:rsid w:val="000D2F8E"/>
    <w:rsid w:val="000D2FE3"/>
    <w:rsid w:val="000D3108"/>
    <w:rsid w:val="000D32A0"/>
    <w:rsid w:val="000D3509"/>
    <w:rsid w:val="000D3718"/>
    <w:rsid w:val="000D38BC"/>
    <w:rsid w:val="000D3A8E"/>
    <w:rsid w:val="000D3AC8"/>
    <w:rsid w:val="000D42E4"/>
    <w:rsid w:val="000D55F4"/>
    <w:rsid w:val="000D5A4B"/>
    <w:rsid w:val="000D5D38"/>
    <w:rsid w:val="000D6445"/>
    <w:rsid w:val="000D6573"/>
    <w:rsid w:val="000D6AFA"/>
    <w:rsid w:val="000D71CD"/>
    <w:rsid w:val="000D77A8"/>
    <w:rsid w:val="000D7A58"/>
    <w:rsid w:val="000E0143"/>
    <w:rsid w:val="000E01D4"/>
    <w:rsid w:val="000E03E6"/>
    <w:rsid w:val="000E0D1D"/>
    <w:rsid w:val="000E0D29"/>
    <w:rsid w:val="000E0DA1"/>
    <w:rsid w:val="000E12A7"/>
    <w:rsid w:val="000E142B"/>
    <w:rsid w:val="000E153B"/>
    <w:rsid w:val="000E2822"/>
    <w:rsid w:val="000E2E39"/>
    <w:rsid w:val="000E3578"/>
    <w:rsid w:val="000E35DC"/>
    <w:rsid w:val="000E3D0A"/>
    <w:rsid w:val="000E3EFB"/>
    <w:rsid w:val="000E41F4"/>
    <w:rsid w:val="000E4380"/>
    <w:rsid w:val="000E47E4"/>
    <w:rsid w:val="000E491A"/>
    <w:rsid w:val="000E4AA7"/>
    <w:rsid w:val="000E4DE6"/>
    <w:rsid w:val="000E55CB"/>
    <w:rsid w:val="000E58C0"/>
    <w:rsid w:val="000E60F7"/>
    <w:rsid w:val="000E6A80"/>
    <w:rsid w:val="000E6D4C"/>
    <w:rsid w:val="000E7417"/>
    <w:rsid w:val="000E773D"/>
    <w:rsid w:val="000E7B22"/>
    <w:rsid w:val="000F024C"/>
    <w:rsid w:val="000F0718"/>
    <w:rsid w:val="000F0A29"/>
    <w:rsid w:val="000F0BD2"/>
    <w:rsid w:val="000F0F30"/>
    <w:rsid w:val="000F1396"/>
    <w:rsid w:val="000F163D"/>
    <w:rsid w:val="000F1651"/>
    <w:rsid w:val="000F1986"/>
    <w:rsid w:val="000F1F65"/>
    <w:rsid w:val="000F1FB0"/>
    <w:rsid w:val="000F22FF"/>
    <w:rsid w:val="000F24AD"/>
    <w:rsid w:val="000F2CAF"/>
    <w:rsid w:val="000F2E18"/>
    <w:rsid w:val="000F3448"/>
    <w:rsid w:val="000F460D"/>
    <w:rsid w:val="000F4F8B"/>
    <w:rsid w:val="000F5108"/>
    <w:rsid w:val="000F5459"/>
    <w:rsid w:val="000F5594"/>
    <w:rsid w:val="000F5B05"/>
    <w:rsid w:val="000F5D33"/>
    <w:rsid w:val="000F5F83"/>
    <w:rsid w:val="000F6126"/>
    <w:rsid w:val="000F634E"/>
    <w:rsid w:val="000F6E1B"/>
    <w:rsid w:val="000F6E84"/>
    <w:rsid w:val="000F7383"/>
    <w:rsid w:val="000F7FBF"/>
    <w:rsid w:val="0010077A"/>
    <w:rsid w:val="00100F07"/>
    <w:rsid w:val="0010153B"/>
    <w:rsid w:val="001018C0"/>
    <w:rsid w:val="00101DA0"/>
    <w:rsid w:val="00102188"/>
    <w:rsid w:val="001022F4"/>
    <w:rsid w:val="0010282D"/>
    <w:rsid w:val="00102B77"/>
    <w:rsid w:val="00102BA2"/>
    <w:rsid w:val="00103828"/>
    <w:rsid w:val="00103C4D"/>
    <w:rsid w:val="00104B37"/>
    <w:rsid w:val="00105DF2"/>
    <w:rsid w:val="00105FA4"/>
    <w:rsid w:val="0010627C"/>
    <w:rsid w:val="00106468"/>
    <w:rsid w:val="00106529"/>
    <w:rsid w:val="001067E3"/>
    <w:rsid w:val="00107125"/>
    <w:rsid w:val="001077D9"/>
    <w:rsid w:val="00107C40"/>
    <w:rsid w:val="00110058"/>
    <w:rsid w:val="001100AD"/>
    <w:rsid w:val="00110124"/>
    <w:rsid w:val="001105D2"/>
    <w:rsid w:val="00110FAB"/>
    <w:rsid w:val="00110FCE"/>
    <w:rsid w:val="001112ED"/>
    <w:rsid w:val="00111854"/>
    <w:rsid w:val="0011192F"/>
    <w:rsid w:val="0011210B"/>
    <w:rsid w:val="0011222A"/>
    <w:rsid w:val="00112311"/>
    <w:rsid w:val="00112440"/>
    <w:rsid w:val="00112DC0"/>
    <w:rsid w:val="00112EBC"/>
    <w:rsid w:val="001130B1"/>
    <w:rsid w:val="001150C9"/>
    <w:rsid w:val="0011521E"/>
    <w:rsid w:val="00115760"/>
    <w:rsid w:val="0011595D"/>
    <w:rsid w:val="00115F51"/>
    <w:rsid w:val="001162B3"/>
    <w:rsid w:val="00116499"/>
    <w:rsid w:val="00116A97"/>
    <w:rsid w:val="00117685"/>
    <w:rsid w:val="00117940"/>
    <w:rsid w:val="00117A55"/>
    <w:rsid w:val="00120A3B"/>
    <w:rsid w:val="00120D2C"/>
    <w:rsid w:val="0012112F"/>
    <w:rsid w:val="00121476"/>
    <w:rsid w:val="00121614"/>
    <w:rsid w:val="00121806"/>
    <w:rsid w:val="00121E6F"/>
    <w:rsid w:val="001225BE"/>
    <w:rsid w:val="00122CFF"/>
    <w:rsid w:val="00122D4F"/>
    <w:rsid w:val="001235C6"/>
    <w:rsid w:val="00123B46"/>
    <w:rsid w:val="00124299"/>
    <w:rsid w:val="001248B1"/>
    <w:rsid w:val="00125748"/>
    <w:rsid w:val="00125864"/>
    <w:rsid w:val="00125A72"/>
    <w:rsid w:val="00125C41"/>
    <w:rsid w:val="00126292"/>
    <w:rsid w:val="00126545"/>
    <w:rsid w:val="001270E9"/>
    <w:rsid w:val="001271FC"/>
    <w:rsid w:val="001272CA"/>
    <w:rsid w:val="0012762D"/>
    <w:rsid w:val="00127A80"/>
    <w:rsid w:val="00130703"/>
    <w:rsid w:val="00131003"/>
    <w:rsid w:val="00131108"/>
    <w:rsid w:val="00131143"/>
    <w:rsid w:val="001316DC"/>
    <w:rsid w:val="00131878"/>
    <w:rsid w:val="00131AD5"/>
    <w:rsid w:val="00131B63"/>
    <w:rsid w:val="00131F89"/>
    <w:rsid w:val="0013209F"/>
    <w:rsid w:val="001320A5"/>
    <w:rsid w:val="00132413"/>
    <w:rsid w:val="00132BA5"/>
    <w:rsid w:val="00133BED"/>
    <w:rsid w:val="00133D25"/>
    <w:rsid w:val="00134168"/>
    <w:rsid w:val="00134BCA"/>
    <w:rsid w:val="00134C42"/>
    <w:rsid w:val="00134FF6"/>
    <w:rsid w:val="00135BD7"/>
    <w:rsid w:val="001368BF"/>
    <w:rsid w:val="00136E5F"/>
    <w:rsid w:val="00137163"/>
    <w:rsid w:val="00137588"/>
    <w:rsid w:val="0014045D"/>
    <w:rsid w:val="001406AD"/>
    <w:rsid w:val="00140F4B"/>
    <w:rsid w:val="00141004"/>
    <w:rsid w:val="00141761"/>
    <w:rsid w:val="001419B3"/>
    <w:rsid w:val="00141AD1"/>
    <w:rsid w:val="00141B1E"/>
    <w:rsid w:val="00141F8B"/>
    <w:rsid w:val="001421CA"/>
    <w:rsid w:val="001423C8"/>
    <w:rsid w:val="00142565"/>
    <w:rsid w:val="00142A20"/>
    <w:rsid w:val="00142C22"/>
    <w:rsid w:val="0014408D"/>
    <w:rsid w:val="00146514"/>
    <w:rsid w:val="0014671D"/>
    <w:rsid w:val="0014701A"/>
    <w:rsid w:val="00147120"/>
    <w:rsid w:val="00147992"/>
    <w:rsid w:val="00147A52"/>
    <w:rsid w:val="00147DC9"/>
    <w:rsid w:val="00150E04"/>
    <w:rsid w:val="001516E3"/>
    <w:rsid w:val="001517BA"/>
    <w:rsid w:val="0015189D"/>
    <w:rsid w:val="00151D61"/>
    <w:rsid w:val="00151DF2"/>
    <w:rsid w:val="00152A11"/>
    <w:rsid w:val="00152B64"/>
    <w:rsid w:val="00152C57"/>
    <w:rsid w:val="001531CF"/>
    <w:rsid w:val="0015400D"/>
    <w:rsid w:val="00154937"/>
    <w:rsid w:val="00154993"/>
    <w:rsid w:val="0015511F"/>
    <w:rsid w:val="0015556E"/>
    <w:rsid w:val="00155893"/>
    <w:rsid w:val="00155A02"/>
    <w:rsid w:val="00155CAC"/>
    <w:rsid w:val="00156A89"/>
    <w:rsid w:val="00156FBE"/>
    <w:rsid w:val="00157A8F"/>
    <w:rsid w:val="00157EB8"/>
    <w:rsid w:val="0016052F"/>
    <w:rsid w:val="00160747"/>
    <w:rsid w:val="001608DE"/>
    <w:rsid w:val="00160E3D"/>
    <w:rsid w:val="00160F46"/>
    <w:rsid w:val="00161790"/>
    <w:rsid w:val="00161924"/>
    <w:rsid w:val="0016193E"/>
    <w:rsid w:val="00161DDA"/>
    <w:rsid w:val="00161DFE"/>
    <w:rsid w:val="00161FC1"/>
    <w:rsid w:val="00162B07"/>
    <w:rsid w:val="00163EDB"/>
    <w:rsid w:val="00163F15"/>
    <w:rsid w:val="00163F56"/>
    <w:rsid w:val="0016415D"/>
    <w:rsid w:val="0016427C"/>
    <w:rsid w:val="0016457F"/>
    <w:rsid w:val="001647C3"/>
    <w:rsid w:val="00164DC9"/>
    <w:rsid w:val="00165E27"/>
    <w:rsid w:val="00166797"/>
    <w:rsid w:val="00166CF5"/>
    <w:rsid w:val="001670DF"/>
    <w:rsid w:val="00167437"/>
    <w:rsid w:val="00167962"/>
    <w:rsid w:val="001701A1"/>
    <w:rsid w:val="00170267"/>
    <w:rsid w:val="001706E2"/>
    <w:rsid w:val="00170A90"/>
    <w:rsid w:val="00170DB2"/>
    <w:rsid w:val="00170EC5"/>
    <w:rsid w:val="00171347"/>
    <w:rsid w:val="001715D2"/>
    <w:rsid w:val="00171DBB"/>
    <w:rsid w:val="00171EC0"/>
    <w:rsid w:val="00172183"/>
    <w:rsid w:val="001721E2"/>
    <w:rsid w:val="00172778"/>
    <w:rsid w:val="0017284A"/>
    <w:rsid w:val="00172982"/>
    <w:rsid w:val="00172D3F"/>
    <w:rsid w:val="00173212"/>
    <w:rsid w:val="00173503"/>
    <w:rsid w:val="00173BA0"/>
    <w:rsid w:val="0017411D"/>
    <w:rsid w:val="00174B60"/>
    <w:rsid w:val="00174B68"/>
    <w:rsid w:val="00174C88"/>
    <w:rsid w:val="00175687"/>
    <w:rsid w:val="00177089"/>
    <w:rsid w:val="001776D4"/>
    <w:rsid w:val="001778BB"/>
    <w:rsid w:val="00177E09"/>
    <w:rsid w:val="00180457"/>
    <w:rsid w:val="0018084E"/>
    <w:rsid w:val="00180CA4"/>
    <w:rsid w:val="00181BEF"/>
    <w:rsid w:val="00181F57"/>
    <w:rsid w:val="001820F8"/>
    <w:rsid w:val="00182425"/>
    <w:rsid w:val="00182EFA"/>
    <w:rsid w:val="0018330B"/>
    <w:rsid w:val="00183356"/>
    <w:rsid w:val="00183A09"/>
    <w:rsid w:val="0018484B"/>
    <w:rsid w:val="0018516B"/>
    <w:rsid w:val="001858B7"/>
    <w:rsid w:val="00185B1A"/>
    <w:rsid w:val="00186168"/>
    <w:rsid w:val="00186D5E"/>
    <w:rsid w:val="00186EF9"/>
    <w:rsid w:val="00186F8B"/>
    <w:rsid w:val="00187164"/>
    <w:rsid w:val="00187935"/>
    <w:rsid w:val="00190263"/>
    <w:rsid w:val="001905B3"/>
    <w:rsid w:val="001905D6"/>
    <w:rsid w:val="001906A4"/>
    <w:rsid w:val="001909DA"/>
    <w:rsid w:val="00190D98"/>
    <w:rsid w:val="00190EE3"/>
    <w:rsid w:val="001915AE"/>
    <w:rsid w:val="00191AD7"/>
    <w:rsid w:val="00191C55"/>
    <w:rsid w:val="00191D7D"/>
    <w:rsid w:val="00192E86"/>
    <w:rsid w:val="00192FB4"/>
    <w:rsid w:val="001938D7"/>
    <w:rsid w:val="001942C1"/>
    <w:rsid w:val="001942C6"/>
    <w:rsid w:val="00194E20"/>
    <w:rsid w:val="00195161"/>
    <w:rsid w:val="00195E04"/>
    <w:rsid w:val="0019663C"/>
    <w:rsid w:val="00196879"/>
    <w:rsid w:val="00196ACA"/>
    <w:rsid w:val="00196E75"/>
    <w:rsid w:val="00196FDA"/>
    <w:rsid w:val="0019700A"/>
    <w:rsid w:val="00197B37"/>
    <w:rsid w:val="00197C32"/>
    <w:rsid w:val="001A021A"/>
    <w:rsid w:val="001A03B0"/>
    <w:rsid w:val="001A079D"/>
    <w:rsid w:val="001A1757"/>
    <w:rsid w:val="001A177E"/>
    <w:rsid w:val="001A19E7"/>
    <w:rsid w:val="001A1BE7"/>
    <w:rsid w:val="001A1D32"/>
    <w:rsid w:val="001A20DD"/>
    <w:rsid w:val="001A2203"/>
    <w:rsid w:val="001A279C"/>
    <w:rsid w:val="001A3493"/>
    <w:rsid w:val="001A34C6"/>
    <w:rsid w:val="001A3704"/>
    <w:rsid w:val="001A3A9B"/>
    <w:rsid w:val="001A43FD"/>
    <w:rsid w:val="001A4630"/>
    <w:rsid w:val="001A4AB6"/>
    <w:rsid w:val="001A577C"/>
    <w:rsid w:val="001A5CEF"/>
    <w:rsid w:val="001A6176"/>
    <w:rsid w:val="001A6B16"/>
    <w:rsid w:val="001A6BA7"/>
    <w:rsid w:val="001A6BF5"/>
    <w:rsid w:val="001A6DB6"/>
    <w:rsid w:val="001A6E59"/>
    <w:rsid w:val="001A724B"/>
    <w:rsid w:val="001A742F"/>
    <w:rsid w:val="001A76F7"/>
    <w:rsid w:val="001A7B66"/>
    <w:rsid w:val="001A7CC7"/>
    <w:rsid w:val="001B0A8F"/>
    <w:rsid w:val="001B17B6"/>
    <w:rsid w:val="001B1EB2"/>
    <w:rsid w:val="001B20B0"/>
    <w:rsid w:val="001B270E"/>
    <w:rsid w:val="001B2713"/>
    <w:rsid w:val="001B2CA2"/>
    <w:rsid w:val="001B2DDF"/>
    <w:rsid w:val="001B3E6D"/>
    <w:rsid w:val="001B66F0"/>
    <w:rsid w:val="001B6B9F"/>
    <w:rsid w:val="001B6BE8"/>
    <w:rsid w:val="001B6F4A"/>
    <w:rsid w:val="001B6F61"/>
    <w:rsid w:val="001B7257"/>
    <w:rsid w:val="001C08FD"/>
    <w:rsid w:val="001C0D37"/>
    <w:rsid w:val="001C1040"/>
    <w:rsid w:val="001C172A"/>
    <w:rsid w:val="001C1A3E"/>
    <w:rsid w:val="001C2393"/>
    <w:rsid w:val="001C23FE"/>
    <w:rsid w:val="001C2412"/>
    <w:rsid w:val="001C2BB3"/>
    <w:rsid w:val="001C2F97"/>
    <w:rsid w:val="001C3D53"/>
    <w:rsid w:val="001C4739"/>
    <w:rsid w:val="001C4D7E"/>
    <w:rsid w:val="001C5C7B"/>
    <w:rsid w:val="001C63C6"/>
    <w:rsid w:val="001C64EA"/>
    <w:rsid w:val="001C6C1B"/>
    <w:rsid w:val="001C7221"/>
    <w:rsid w:val="001C77F8"/>
    <w:rsid w:val="001C7C01"/>
    <w:rsid w:val="001C7E02"/>
    <w:rsid w:val="001D0394"/>
    <w:rsid w:val="001D1247"/>
    <w:rsid w:val="001D1F5C"/>
    <w:rsid w:val="001D1FD3"/>
    <w:rsid w:val="001D232F"/>
    <w:rsid w:val="001D24DB"/>
    <w:rsid w:val="001D295C"/>
    <w:rsid w:val="001D299C"/>
    <w:rsid w:val="001D29FB"/>
    <w:rsid w:val="001D2AC0"/>
    <w:rsid w:val="001D2EA1"/>
    <w:rsid w:val="001D3340"/>
    <w:rsid w:val="001D3736"/>
    <w:rsid w:val="001D3896"/>
    <w:rsid w:val="001D43CE"/>
    <w:rsid w:val="001D43D7"/>
    <w:rsid w:val="001D442D"/>
    <w:rsid w:val="001D46BB"/>
    <w:rsid w:val="001D57CD"/>
    <w:rsid w:val="001D58D3"/>
    <w:rsid w:val="001D59E0"/>
    <w:rsid w:val="001D5CA5"/>
    <w:rsid w:val="001D6096"/>
    <w:rsid w:val="001D6CB7"/>
    <w:rsid w:val="001D7C11"/>
    <w:rsid w:val="001E05B8"/>
    <w:rsid w:val="001E0C3E"/>
    <w:rsid w:val="001E1947"/>
    <w:rsid w:val="001E2026"/>
    <w:rsid w:val="001E2696"/>
    <w:rsid w:val="001E2A86"/>
    <w:rsid w:val="001E38AC"/>
    <w:rsid w:val="001E3B9E"/>
    <w:rsid w:val="001E3D63"/>
    <w:rsid w:val="001E3E6D"/>
    <w:rsid w:val="001E3FAD"/>
    <w:rsid w:val="001E4225"/>
    <w:rsid w:val="001E45FC"/>
    <w:rsid w:val="001E481D"/>
    <w:rsid w:val="001E4CDA"/>
    <w:rsid w:val="001E4ECE"/>
    <w:rsid w:val="001E5406"/>
    <w:rsid w:val="001E566B"/>
    <w:rsid w:val="001E58C5"/>
    <w:rsid w:val="001E5E0F"/>
    <w:rsid w:val="001E63FD"/>
    <w:rsid w:val="001E6538"/>
    <w:rsid w:val="001E7159"/>
    <w:rsid w:val="001E740E"/>
    <w:rsid w:val="001E7497"/>
    <w:rsid w:val="001E7F8B"/>
    <w:rsid w:val="001F0B38"/>
    <w:rsid w:val="001F14E4"/>
    <w:rsid w:val="001F1B9C"/>
    <w:rsid w:val="001F1E03"/>
    <w:rsid w:val="001F2661"/>
    <w:rsid w:val="001F2A32"/>
    <w:rsid w:val="001F2EE2"/>
    <w:rsid w:val="001F3747"/>
    <w:rsid w:val="001F4F86"/>
    <w:rsid w:val="001F51F7"/>
    <w:rsid w:val="001F546D"/>
    <w:rsid w:val="001F56D6"/>
    <w:rsid w:val="001F6188"/>
    <w:rsid w:val="001F629C"/>
    <w:rsid w:val="001F6B7C"/>
    <w:rsid w:val="001F7040"/>
    <w:rsid w:val="001F742E"/>
    <w:rsid w:val="001F7BA3"/>
    <w:rsid w:val="00200861"/>
    <w:rsid w:val="00200B3D"/>
    <w:rsid w:val="00201628"/>
    <w:rsid w:val="002017A2"/>
    <w:rsid w:val="0020226B"/>
    <w:rsid w:val="00202335"/>
    <w:rsid w:val="00202825"/>
    <w:rsid w:val="00202894"/>
    <w:rsid w:val="0020313A"/>
    <w:rsid w:val="002044AD"/>
    <w:rsid w:val="002048FE"/>
    <w:rsid w:val="002049CD"/>
    <w:rsid w:val="0020563C"/>
    <w:rsid w:val="00205807"/>
    <w:rsid w:val="00205E6F"/>
    <w:rsid w:val="00205EA3"/>
    <w:rsid w:val="00205FC3"/>
    <w:rsid w:val="00206396"/>
    <w:rsid w:val="002065E1"/>
    <w:rsid w:val="00206770"/>
    <w:rsid w:val="00207759"/>
    <w:rsid w:val="00207F19"/>
    <w:rsid w:val="00210397"/>
    <w:rsid w:val="002108D3"/>
    <w:rsid w:val="00210D80"/>
    <w:rsid w:val="00210DBB"/>
    <w:rsid w:val="0021185B"/>
    <w:rsid w:val="0021226B"/>
    <w:rsid w:val="0021257A"/>
    <w:rsid w:val="00212B53"/>
    <w:rsid w:val="00212C47"/>
    <w:rsid w:val="00212D0D"/>
    <w:rsid w:val="002133A5"/>
    <w:rsid w:val="0021353D"/>
    <w:rsid w:val="002142AF"/>
    <w:rsid w:val="002143E6"/>
    <w:rsid w:val="002148B8"/>
    <w:rsid w:val="00214911"/>
    <w:rsid w:val="00214B58"/>
    <w:rsid w:val="00214D64"/>
    <w:rsid w:val="002154DE"/>
    <w:rsid w:val="00215780"/>
    <w:rsid w:val="00215C19"/>
    <w:rsid w:val="002161EA"/>
    <w:rsid w:val="00217ADD"/>
    <w:rsid w:val="00217FCF"/>
    <w:rsid w:val="00220961"/>
    <w:rsid w:val="00221BC6"/>
    <w:rsid w:val="00222054"/>
    <w:rsid w:val="0022217E"/>
    <w:rsid w:val="002223D3"/>
    <w:rsid w:val="002223D9"/>
    <w:rsid w:val="002226BE"/>
    <w:rsid w:val="00222C4F"/>
    <w:rsid w:val="00223C5D"/>
    <w:rsid w:val="002241B1"/>
    <w:rsid w:val="0022448E"/>
    <w:rsid w:val="00224579"/>
    <w:rsid w:val="00225238"/>
    <w:rsid w:val="002261A6"/>
    <w:rsid w:val="002261CC"/>
    <w:rsid w:val="00226239"/>
    <w:rsid w:val="00226257"/>
    <w:rsid w:val="00226804"/>
    <w:rsid w:val="00227180"/>
    <w:rsid w:val="00227374"/>
    <w:rsid w:val="0022764F"/>
    <w:rsid w:val="00230437"/>
    <w:rsid w:val="00230975"/>
    <w:rsid w:val="00231203"/>
    <w:rsid w:val="002319BA"/>
    <w:rsid w:val="00231A13"/>
    <w:rsid w:val="00232477"/>
    <w:rsid w:val="002330B3"/>
    <w:rsid w:val="0023334C"/>
    <w:rsid w:val="0023362D"/>
    <w:rsid w:val="0023373A"/>
    <w:rsid w:val="00233C50"/>
    <w:rsid w:val="00234C4A"/>
    <w:rsid w:val="00234DA5"/>
    <w:rsid w:val="002353EF"/>
    <w:rsid w:val="0023543B"/>
    <w:rsid w:val="00235B57"/>
    <w:rsid w:val="00235C14"/>
    <w:rsid w:val="002361F6"/>
    <w:rsid w:val="002376AD"/>
    <w:rsid w:val="002377FC"/>
    <w:rsid w:val="00237904"/>
    <w:rsid w:val="00240630"/>
    <w:rsid w:val="0024077D"/>
    <w:rsid w:val="00240B4A"/>
    <w:rsid w:val="00240BC7"/>
    <w:rsid w:val="0024147F"/>
    <w:rsid w:val="00241684"/>
    <w:rsid w:val="002427A0"/>
    <w:rsid w:val="0024327D"/>
    <w:rsid w:val="002434F3"/>
    <w:rsid w:val="0024367D"/>
    <w:rsid w:val="002436EA"/>
    <w:rsid w:val="00243ADC"/>
    <w:rsid w:val="00243CA3"/>
    <w:rsid w:val="002440AD"/>
    <w:rsid w:val="00244928"/>
    <w:rsid w:val="00244B08"/>
    <w:rsid w:val="00245A08"/>
    <w:rsid w:val="00245A93"/>
    <w:rsid w:val="00246733"/>
    <w:rsid w:val="002467C7"/>
    <w:rsid w:val="002467E9"/>
    <w:rsid w:val="00246E6B"/>
    <w:rsid w:val="002471D9"/>
    <w:rsid w:val="002473A1"/>
    <w:rsid w:val="00247A5D"/>
    <w:rsid w:val="00250047"/>
    <w:rsid w:val="002508C6"/>
    <w:rsid w:val="00250B0F"/>
    <w:rsid w:val="002523E6"/>
    <w:rsid w:val="00252865"/>
    <w:rsid w:val="00252AD3"/>
    <w:rsid w:val="00253199"/>
    <w:rsid w:val="00253215"/>
    <w:rsid w:val="00253531"/>
    <w:rsid w:val="00253A65"/>
    <w:rsid w:val="00254466"/>
    <w:rsid w:val="002545D6"/>
    <w:rsid w:val="00254F06"/>
    <w:rsid w:val="002551DF"/>
    <w:rsid w:val="00255632"/>
    <w:rsid w:val="002562EE"/>
    <w:rsid w:val="00256364"/>
    <w:rsid w:val="00256786"/>
    <w:rsid w:val="00256A49"/>
    <w:rsid w:val="00256A92"/>
    <w:rsid w:val="00256CB5"/>
    <w:rsid w:val="00256D07"/>
    <w:rsid w:val="00256F39"/>
    <w:rsid w:val="00256F7C"/>
    <w:rsid w:val="00257308"/>
    <w:rsid w:val="00257C57"/>
    <w:rsid w:val="00257F8A"/>
    <w:rsid w:val="00257FA9"/>
    <w:rsid w:val="00260413"/>
    <w:rsid w:val="00260B12"/>
    <w:rsid w:val="00261120"/>
    <w:rsid w:val="002612DC"/>
    <w:rsid w:val="002618DC"/>
    <w:rsid w:val="00262144"/>
    <w:rsid w:val="002621E4"/>
    <w:rsid w:val="00262A03"/>
    <w:rsid w:val="00262A7B"/>
    <w:rsid w:val="00262B5F"/>
    <w:rsid w:val="0026329E"/>
    <w:rsid w:val="00263615"/>
    <w:rsid w:val="002637DC"/>
    <w:rsid w:val="00263AFD"/>
    <w:rsid w:val="002643D4"/>
    <w:rsid w:val="00264D56"/>
    <w:rsid w:val="00264E65"/>
    <w:rsid w:val="00264EAE"/>
    <w:rsid w:val="002654B4"/>
    <w:rsid w:val="00265DAE"/>
    <w:rsid w:val="00266214"/>
    <w:rsid w:val="00266218"/>
    <w:rsid w:val="00266474"/>
    <w:rsid w:val="00266778"/>
    <w:rsid w:val="0026681A"/>
    <w:rsid w:val="00266981"/>
    <w:rsid w:val="00267073"/>
    <w:rsid w:val="0026750B"/>
    <w:rsid w:val="00267556"/>
    <w:rsid w:val="0026756F"/>
    <w:rsid w:val="002677BC"/>
    <w:rsid w:val="00267A27"/>
    <w:rsid w:val="00267A99"/>
    <w:rsid w:val="00267D33"/>
    <w:rsid w:val="00267DF3"/>
    <w:rsid w:val="00267DFC"/>
    <w:rsid w:val="002701D1"/>
    <w:rsid w:val="00270E7D"/>
    <w:rsid w:val="00270FE9"/>
    <w:rsid w:val="002753E6"/>
    <w:rsid w:val="002753F2"/>
    <w:rsid w:val="00275DAD"/>
    <w:rsid w:val="00275F43"/>
    <w:rsid w:val="00275FE7"/>
    <w:rsid w:val="0027630E"/>
    <w:rsid w:val="0027655F"/>
    <w:rsid w:val="0027658E"/>
    <w:rsid w:val="00276771"/>
    <w:rsid w:val="002767D6"/>
    <w:rsid w:val="002769C7"/>
    <w:rsid w:val="00277032"/>
    <w:rsid w:val="00277098"/>
    <w:rsid w:val="002771EE"/>
    <w:rsid w:val="002778EE"/>
    <w:rsid w:val="002807C4"/>
    <w:rsid w:val="00280D52"/>
    <w:rsid w:val="00280DAB"/>
    <w:rsid w:val="00280F6B"/>
    <w:rsid w:val="00281908"/>
    <w:rsid w:val="00281DC1"/>
    <w:rsid w:val="00281E06"/>
    <w:rsid w:val="0028209E"/>
    <w:rsid w:val="002821FD"/>
    <w:rsid w:val="00282DAE"/>
    <w:rsid w:val="0028332D"/>
    <w:rsid w:val="00283455"/>
    <w:rsid w:val="00283945"/>
    <w:rsid w:val="00283A1D"/>
    <w:rsid w:val="00283AE9"/>
    <w:rsid w:val="00283BA2"/>
    <w:rsid w:val="00283DD1"/>
    <w:rsid w:val="00284B14"/>
    <w:rsid w:val="00284BEC"/>
    <w:rsid w:val="00285437"/>
    <w:rsid w:val="00285642"/>
    <w:rsid w:val="002862FA"/>
    <w:rsid w:val="00287342"/>
    <w:rsid w:val="002873CC"/>
    <w:rsid w:val="0028758B"/>
    <w:rsid w:val="002876A5"/>
    <w:rsid w:val="00287BD8"/>
    <w:rsid w:val="002907EC"/>
    <w:rsid w:val="00290A1C"/>
    <w:rsid w:val="00290A9F"/>
    <w:rsid w:val="00290F2E"/>
    <w:rsid w:val="0029102C"/>
    <w:rsid w:val="00291FD6"/>
    <w:rsid w:val="00292584"/>
    <w:rsid w:val="0029292C"/>
    <w:rsid w:val="00292CEA"/>
    <w:rsid w:val="002938ED"/>
    <w:rsid w:val="002947FE"/>
    <w:rsid w:val="00294C21"/>
    <w:rsid w:val="002953B7"/>
    <w:rsid w:val="00295BCE"/>
    <w:rsid w:val="002961A0"/>
    <w:rsid w:val="00296343"/>
    <w:rsid w:val="00296BF5"/>
    <w:rsid w:val="00297B4B"/>
    <w:rsid w:val="00297ED6"/>
    <w:rsid w:val="00297EE2"/>
    <w:rsid w:val="002A0246"/>
    <w:rsid w:val="002A0985"/>
    <w:rsid w:val="002A0A0A"/>
    <w:rsid w:val="002A174A"/>
    <w:rsid w:val="002A1BEA"/>
    <w:rsid w:val="002A291B"/>
    <w:rsid w:val="002A2C61"/>
    <w:rsid w:val="002A3AD5"/>
    <w:rsid w:val="002A3D61"/>
    <w:rsid w:val="002A3F5F"/>
    <w:rsid w:val="002A45C0"/>
    <w:rsid w:val="002A4D03"/>
    <w:rsid w:val="002A59EC"/>
    <w:rsid w:val="002A5DAD"/>
    <w:rsid w:val="002A62A3"/>
    <w:rsid w:val="002A6496"/>
    <w:rsid w:val="002A6CBA"/>
    <w:rsid w:val="002A761A"/>
    <w:rsid w:val="002A7953"/>
    <w:rsid w:val="002A7D25"/>
    <w:rsid w:val="002A7EDA"/>
    <w:rsid w:val="002B029B"/>
    <w:rsid w:val="002B043E"/>
    <w:rsid w:val="002B0C59"/>
    <w:rsid w:val="002B0CB1"/>
    <w:rsid w:val="002B0CCB"/>
    <w:rsid w:val="002B0E1A"/>
    <w:rsid w:val="002B13D3"/>
    <w:rsid w:val="002B1410"/>
    <w:rsid w:val="002B1B32"/>
    <w:rsid w:val="002B2C85"/>
    <w:rsid w:val="002B2E0B"/>
    <w:rsid w:val="002B2E66"/>
    <w:rsid w:val="002B2EBB"/>
    <w:rsid w:val="002B301B"/>
    <w:rsid w:val="002B316F"/>
    <w:rsid w:val="002B3307"/>
    <w:rsid w:val="002B3D71"/>
    <w:rsid w:val="002B3E07"/>
    <w:rsid w:val="002B428D"/>
    <w:rsid w:val="002B453E"/>
    <w:rsid w:val="002B4637"/>
    <w:rsid w:val="002B4C86"/>
    <w:rsid w:val="002B5648"/>
    <w:rsid w:val="002B598E"/>
    <w:rsid w:val="002B5EF6"/>
    <w:rsid w:val="002B6432"/>
    <w:rsid w:val="002B64C5"/>
    <w:rsid w:val="002B6563"/>
    <w:rsid w:val="002B6979"/>
    <w:rsid w:val="002B6C96"/>
    <w:rsid w:val="002B725B"/>
    <w:rsid w:val="002B7403"/>
    <w:rsid w:val="002B7452"/>
    <w:rsid w:val="002B7A1D"/>
    <w:rsid w:val="002B7CF0"/>
    <w:rsid w:val="002B7D78"/>
    <w:rsid w:val="002B7FE3"/>
    <w:rsid w:val="002C0389"/>
    <w:rsid w:val="002C03D5"/>
    <w:rsid w:val="002C0693"/>
    <w:rsid w:val="002C0709"/>
    <w:rsid w:val="002C0B2C"/>
    <w:rsid w:val="002C19C7"/>
    <w:rsid w:val="002C1A53"/>
    <w:rsid w:val="002C1B29"/>
    <w:rsid w:val="002C229F"/>
    <w:rsid w:val="002C3767"/>
    <w:rsid w:val="002C3C75"/>
    <w:rsid w:val="002C3EC3"/>
    <w:rsid w:val="002C4466"/>
    <w:rsid w:val="002C467D"/>
    <w:rsid w:val="002C4A59"/>
    <w:rsid w:val="002C5757"/>
    <w:rsid w:val="002C679C"/>
    <w:rsid w:val="002C6D7A"/>
    <w:rsid w:val="002C6D7C"/>
    <w:rsid w:val="002C7012"/>
    <w:rsid w:val="002C702D"/>
    <w:rsid w:val="002C732A"/>
    <w:rsid w:val="002C74C8"/>
    <w:rsid w:val="002C793A"/>
    <w:rsid w:val="002C7D4A"/>
    <w:rsid w:val="002C7DB4"/>
    <w:rsid w:val="002C7DC7"/>
    <w:rsid w:val="002D019F"/>
    <w:rsid w:val="002D0641"/>
    <w:rsid w:val="002D0E16"/>
    <w:rsid w:val="002D0E46"/>
    <w:rsid w:val="002D2006"/>
    <w:rsid w:val="002D2335"/>
    <w:rsid w:val="002D2377"/>
    <w:rsid w:val="002D2878"/>
    <w:rsid w:val="002D2A43"/>
    <w:rsid w:val="002D2C9E"/>
    <w:rsid w:val="002D3448"/>
    <w:rsid w:val="002D37CE"/>
    <w:rsid w:val="002D3A0A"/>
    <w:rsid w:val="002D3A0E"/>
    <w:rsid w:val="002D44EC"/>
    <w:rsid w:val="002D5389"/>
    <w:rsid w:val="002D5715"/>
    <w:rsid w:val="002D5832"/>
    <w:rsid w:val="002D5F0F"/>
    <w:rsid w:val="002D6207"/>
    <w:rsid w:val="002D622A"/>
    <w:rsid w:val="002D678B"/>
    <w:rsid w:val="002D692A"/>
    <w:rsid w:val="002D770A"/>
    <w:rsid w:val="002D79B2"/>
    <w:rsid w:val="002D7BA9"/>
    <w:rsid w:val="002D7CD2"/>
    <w:rsid w:val="002D7E28"/>
    <w:rsid w:val="002E27C8"/>
    <w:rsid w:val="002E2B13"/>
    <w:rsid w:val="002E2DA0"/>
    <w:rsid w:val="002E38FE"/>
    <w:rsid w:val="002E3FC0"/>
    <w:rsid w:val="002E4065"/>
    <w:rsid w:val="002E463B"/>
    <w:rsid w:val="002E4DEE"/>
    <w:rsid w:val="002E4F14"/>
    <w:rsid w:val="002E4FF9"/>
    <w:rsid w:val="002E55FC"/>
    <w:rsid w:val="002E697C"/>
    <w:rsid w:val="002E6A37"/>
    <w:rsid w:val="002E6BA5"/>
    <w:rsid w:val="002F0366"/>
    <w:rsid w:val="002F063A"/>
    <w:rsid w:val="002F06B7"/>
    <w:rsid w:val="002F0869"/>
    <w:rsid w:val="002F1CFE"/>
    <w:rsid w:val="002F21F6"/>
    <w:rsid w:val="002F23A8"/>
    <w:rsid w:val="002F2729"/>
    <w:rsid w:val="002F2EAC"/>
    <w:rsid w:val="002F3207"/>
    <w:rsid w:val="002F36F6"/>
    <w:rsid w:val="002F3A58"/>
    <w:rsid w:val="002F4C27"/>
    <w:rsid w:val="002F4C36"/>
    <w:rsid w:val="002F4E2B"/>
    <w:rsid w:val="002F5255"/>
    <w:rsid w:val="002F52D3"/>
    <w:rsid w:val="002F54E4"/>
    <w:rsid w:val="002F57EC"/>
    <w:rsid w:val="002F5809"/>
    <w:rsid w:val="002F5D8C"/>
    <w:rsid w:val="002F6CB2"/>
    <w:rsid w:val="002F703A"/>
    <w:rsid w:val="002F7556"/>
    <w:rsid w:val="002F7630"/>
    <w:rsid w:val="00300425"/>
    <w:rsid w:val="00300585"/>
    <w:rsid w:val="00300A0B"/>
    <w:rsid w:val="003013CA"/>
    <w:rsid w:val="003016A2"/>
    <w:rsid w:val="00301FE8"/>
    <w:rsid w:val="0030229E"/>
    <w:rsid w:val="003026EE"/>
    <w:rsid w:val="00302E4A"/>
    <w:rsid w:val="00302EF6"/>
    <w:rsid w:val="003034EC"/>
    <w:rsid w:val="003036D9"/>
    <w:rsid w:val="00303886"/>
    <w:rsid w:val="00303BBB"/>
    <w:rsid w:val="00303F6B"/>
    <w:rsid w:val="00304867"/>
    <w:rsid w:val="003049FD"/>
    <w:rsid w:val="00305232"/>
    <w:rsid w:val="00305913"/>
    <w:rsid w:val="00305A83"/>
    <w:rsid w:val="00305BF1"/>
    <w:rsid w:val="003065FC"/>
    <w:rsid w:val="00306B9E"/>
    <w:rsid w:val="00306D30"/>
    <w:rsid w:val="003072AF"/>
    <w:rsid w:val="003075FA"/>
    <w:rsid w:val="00307C30"/>
    <w:rsid w:val="00310A32"/>
    <w:rsid w:val="00310C48"/>
    <w:rsid w:val="003117CE"/>
    <w:rsid w:val="00311ABD"/>
    <w:rsid w:val="00312038"/>
    <w:rsid w:val="00312300"/>
    <w:rsid w:val="0031232E"/>
    <w:rsid w:val="00313447"/>
    <w:rsid w:val="003140F7"/>
    <w:rsid w:val="0031512B"/>
    <w:rsid w:val="00315365"/>
    <w:rsid w:val="003158DF"/>
    <w:rsid w:val="00315C71"/>
    <w:rsid w:val="00316AA0"/>
    <w:rsid w:val="00316C51"/>
    <w:rsid w:val="00317C6C"/>
    <w:rsid w:val="00320339"/>
    <w:rsid w:val="003205F2"/>
    <w:rsid w:val="00320AC5"/>
    <w:rsid w:val="00320BD6"/>
    <w:rsid w:val="00320C20"/>
    <w:rsid w:val="00320C5E"/>
    <w:rsid w:val="00321451"/>
    <w:rsid w:val="003217BF"/>
    <w:rsid w:val="00322428"/>
    <w:rsid w:val="00322924"/>
    <w:rsid w:val="00322C2B"/>
    <w:rsid w:val="003235E2"/>
    <w:rsid w:val="00323666"/>
    <w:rsid w:val="00323BA6"/>
    <w:rsid w:val="0032435A"/>
    <w:rsid w:val="003246AC"/>
    <w:rsid w:val="003253A9"/>
    <w:rsid w:val="0032598E"/>
    <w:rsid w:val="00325B88"/>
    <w:rsid w:val="00325C19"/>
    <w:rsid w:val="00326036"/>
    <w:rsid w:val="00326762"/>
    <w:rsid w:val="00326814"/>
    <w:rsid w:val="00326F3F"/>
    <w:rsid w:val="00327436"/>
    <w:rsid w:val="003279ED"/>
    <w:rsid w:val="00327E16"/>
    <w:rsid w:val="00327FDE"/>
    <w:rsid w:val="00330983"/>
    <w:rsid w:val="00330B89"/>
    <w:rsid w:val="00330BF1"/>
    <w:rsid w:val="003319F5"/>
    <w:rsid w:val="00331B66"/>
    <w:rsid w:val="00332003"/>
    <w:rsid w:val="003321B1"/>
    <w:rsid w:val="003324F7"/>
    <w:rsid w:val="0033295F"/>
    <w:rsid w:val="00332D95"/>
    <w:rsid w:val="00332E26"/>
    <w:rsid w:val="0033374D"/>
    <w:rsid w:val="00333A3B"/>
    <w:rsid w:val="00333A9F"/>
    <w:rsid w:val="00333B0F"/>
    <w:rsid w:val="00333BF2"/>
    <w:rsid w:val="00333EAF"/>
    <w:rsid w:val="00334A31"/>
    <w:rsid w:val="00334C1A"/>
    <w:rsid w:val="00334F1F"/>
    <w:rsid w:val="00334FF9"/>
    <w:rsid w:val="00335021"/>
    <w:rsid w:val="0033507C"/>
    <w:rsid w:val="00335EA6"/>
    <w:rsid w:val="00335F61"/>
    <w:rsid w:val="0033665E"/>
    <w:rsid w:val="00336A99"/>
    <w:rsid w:val="003373AE"/>
    <w:rsid w:val="0033783F"/>
    <w:rsid w:val="00337AF5"/>
    <w:rsid w:val="00337C42"/>
    <w:rsid w:val="00337E46"/>
    <w:rsid w:val="00340F25"/>
    <w:rsid w:val="003414A7"/>
    <w:rsid w:val="003421E7"/>
    <w:rsid w:val="003424E7"/>
    <w:rsid w:val="00342BCE"/>
    <w:rsid w:val="00342C80"/>
    <w:rsid w:val="00342E19"/>
    <w:rsid w:val="003435E2"/>
    <w:rsid w:val="003437E5"/>
    <w:rsid w:val="00343FC2"/>
    <w:rsid w:val="00344524"/>
    <w:rsid w:val="00344742"/>
    <w:rsid w:val="00344D2D"/>
    <w:rsid w:val="00344DFE"/>
    <w:rsid w:val="00345019"/>
    <w:rsid w:val="00345071"/>
    <w:rsid w:val="003455EF"/>
    <w:rsid w:val="00345637"/>
    <w:rsid w:val="00345CBB"/>
    <w:rsid w:val="00346E66"/>
    <w:rsid w:val="0034755C"/>
    <w:rsid w:val="0034777C"/>
    <w:rsid w:val="003509B4"/>
    <w:rsid w:val="00350B96"/>
    <w:rsid w:val="003512E5"/>
    <w:rsid w:val="00351A4F"/>
    <w:rsid w:val="003521B0"/>
    <w:rsid w:val="00352230"/>
    <w:rsid w:val="003535D6"/>
    <w:rsid w:val="00353F20"/>
    <w:rsid w:val="00354BCA"/>
    <w:rsid w:val="00354C2D"/>
    <w:rsid w:val="0035538C"/>
    <w:rsid w:val="00355B2A"/>
    <w:rsid w:val="00356017"/>
    <w:rsid w:val="0035609F"/>
    <w:rsid w:val="00356188"/>
    <w:rsid w:val="0035687C"/>
    <w:rsid w:val="00356CBA"/>
    <w:rsid w:val="00356CBF"/>
    <w:rsid w:val="00357B76"/>
    <w:rsid w:val="00357BC5"/>
    <w:rsid w:val="003602FA"/>
    <w:rsid w:val="00360581"/>
    <w:rsid w:val="00360C01"/>
    <w:rsid w:val="003625E2"/>
    <w:rsid w:val="0036262A"/>
    <w:rsid w:val="003627E1"/>
    <w:rsid w:val="003628AD"/>
    <w:rsid w:val="00362C03"/>
    <w:rsid w:val="00363817"/>
    <w:rsid w:val="00363E47"/>
    <w:rsid w:val="0036419C"/>
    <w:rsid w:val="00364633"/>
    <w:rsid w:val="00364AC3"/>
    <w:rsid w:val="00364F52"/>
    <w:rsid w:val="003658CA"/>
    <w:rsid w:val="00365B8D"/>
    <w:rsid w:val="00366037"/>
    <w:rsid w:val="003672E8"/>
    <w:rsid w:val="00367314"/>
    <w:rsid w:val="003676AA"/>
    <w:rsid w:val="00370C03"/>
    <w:rsid w:val="00371760"/>
    <w:rsid w:val="00371D62"/>
    <w:rsid w:val="0037245E"/>
    <w:rsid w:val="003728EC"/>
    <w:rsid w:val="00372AF4"/>
    <w:rsid w:val="00372C32"/>
    <w:rsid w:val="00372EC5"/>
    <w:rsid w:val="00373E63"/>
    <w:rsid w:val="00374094"/>
    <w:rsid w:val="003743A2"/>
    <w:rsid w:val="00374470"/>
    <w:rsid w:val="003746DA"/>
    <w:rsid w:val="003749C8"/>
    <w:rsid w:val="00374E05"/>
    <w:rsid w:val="00374E3E"/>
    <w:rsid w:val="00375348"/>
    <w:rsid w:val="00375455"/>
    <w:rsid w:val="00375907"/>
    <w:rsid w:val="00375EBA"/>
    <w:rsid w:val="003762CB"/>
    <w:rsid w:val="003766E3"/>
    <w:rsid w:val="00376FA4"/>
    <w:rsid w:val="0037715C"/>
    <w:rsid w:val="003774D5"/>
    <w:rsid w:val="00377D3A"/>
    <w:rsid w:val="00377DCD"/>
    <w:rsid w:val="003803CE"/>
    <w:rsid w:val="0038047B"/>
    <w:rsid w:val="0038070E"/>
    <w:rsid w:val="00380B28"/>
    <w:rsid w:val="00380D17"/>
    <w:rsid w:val="0038104C"/>
    <w:rsid w:val="00381422"/>
    <w:rsid w:val="003818E7"/>
    <w:rsid w:val="00382009"/>
    <w:rsid w:val="00382AD8"/>
    <w:rsid w:val="00383036"/>
    <w:rsid w:val="00383040"/>
    <w:rsid w:val="00383881"/>
    <w:rsid w:val="00383B10"/>
    <w:rsid w:val="00383B3E"/>
    <w:rsid w:val="003847D9"/>
    <w:rsid w:val="00384D14"/>
    <w:rsid w:val="00384D7D"/>
    <w:rsid w:val="00385B42"/>
    <w:rsid w:val="00385CFA"/>
    <w:rsid w:val="00385FFD"/>
    <w:rsid w:val="00386293"/>
    <w:rsid w:val="003868D2"/>
    <w:rsid w:val="00386E3F"/>
    <w:rsid w:val="00386F2A"/>
    <w:rsid w:val="00386FF9"/>
    <w:rsid w:val="00390265"/>
    <w:rsid w:val="00390D1D"/>
    <w:rsid w:val="003910EC"/>
    <w:rsid w:val="003911CB"/>
    <w:rsid w:val="00391A0C"/>
    <w:rsid w:val="003922AE"/>
    <w:rsid w:val="003922F4"/>
    <w:rsid w:val="00392801"/>
    <w:rsid w:val="00392F72"/>
    <w:rsid w:val="003939A6"/>
    <w:rsid w:val="00393FFF"/>
    <w:rsid w:val="0039428B"/>
    <w:rsid w:val="00394439"/>
    <w:rsid w:val="003944C0"/>
    <w:rsid w:val="003944D5"/>
    <w:rsid w:val="00395213"/>
    <w:rsid w:val="00395662"/>
    <w:rsid w:val="00396299"/>
    <w:rsid w:val="00396601"/>
    <w:rsid w:val="00396803"/>
    <w:rsid w:val="0039740D"/>
    <w:rsid w:val="00397CCB"/>
    <w:rsid w:val="00397F95"/>
    <w:rsid w:val="003A020A"/>
    <w:rsid w:val="003A0CB8"/>
    <w:rsid w:val="003A10D2"/>
    <w:rsid w:val="003A1B94"/>
    <w:rsid w:val="003A1EE6"/>
    <w:rsid w:val="003A21AA"/>
    <w:rsid w:val="003A2AAD"/>
    <w:rsid w:val="003A3169"/>
    <w:rsid w:val="003A38B1"/>
    <w:rsid w:val="003A468C"/>
    <w:rsid w:val="003A47C3"/>
    <w:rsid w:val="003A49D1"/>
    <w:rsid w:val="003A49F5"/>
    <w:rsid w:val="003A4C3F"/>
    <w:rsid w:val="003A4D9D"/>
    <w:rsid w:val="003A53D8"/>
    <w:rsid w:val="003A5A48"/>
    <w:rsid w:val="003A5F73"/>
    <w:rsid w:val="003A653E"/>
    <w:rsid w:val="003A6B6B"/>
    <w:rsid w:val="003A7C33"/>
    <w:rsid w:val="003A7EF5"/>
    <w:rsid w:val="003A7F3A"/>
    <w:rsid w:val="003B073D"/>
    <w:rsid w:val="003B0B11"/>
    <w:rsid w:val="003B0CE0"/>
    <w:rsid w:val="003B0ECF"/>
    <w:rsid w:val="003B17FF"/>
    <w:rsid w:val="003B1860"/>
    <w:rsid w:val="003B1870"/>
    <w:rsid w:val="003B1C54"/>
    <w:rsid w:val="003B1DD3"/>
    <w:rsid w:val="003B23A9"/>
    <w:rsid w:val="003B2464"/>
    <w:rsid w:val="003B2715"/>
    <w:rsid w:val="003B29D9"/>
    <w:rsid w:val="003B2E98"/>
    <w:rsid w:val="003B2F22"/>
    <w:rsid w:val="003B47BC"/>
    <w:rsid w:val="003B48E9"/>
    <w:rsid w:val="003B5079"/>
    <w:rsid w:val="003B57AE"/>
    <w:rsid w:val="003B6A76"/>
    <w:rsid w:val="003B6E77"/>
    <w:rsid w:val="003B7596"/>
    <w:rsid w:val="003B7896"/>
    <w:rsid w:val="003B7CF0"/>
    <w:rsid w:val="003B7F48"/>
    <w:rsid w:val="003C039B"/>
    <w:rsid w:val="003C06C6"/>
    <w:rsid w:val="003C0C4B"/>
    <w:rsid w:val="003C1907"/>
    <w:rsid w:val="003C1FC3"/>
    <w:rsid w:val="003C2AD0"/>
    <w:rsid w:val="003C38A8"/>
    <w:rsid w:val="003C396E"/>
    <w:rsid w:val="003C4593"/>
    <w:rsid w:val="003C48BC"/>
    <w:rsid w:val="003C4F91"/>
    <w:rsid w:val="003C51ED"/>
    <w:rsid w:val="003C53A5"/>
    <w:rsid w:val="003C577E"/>
    <w:rsid w:val="003C672A"/>
    <w:rsid w:val="003C6CB6"/>
    <w:rsid w:val="003C72DD"/>
    <w:rsid w:val="003C76F1"/>
    <w:rsid w:val="003C790D"/>
    <w:rsid w:val="003C79EB"/>
    <w:rsid w:val="003C7F64"/>
    <w:rsid w:val="003D01E7"/>
    <w:rsid w:val="003D079B"/>
    <w:rsid w:val="003D0881"/>
    <w:rsid w:val="003D093F"/>
    <w:rsid w:val="003D0B8D"/>
    <w:rsid w:val="003D0E38"/>
    <w:rsid w:val="003D1334"/>
    <w:rsid w:val="003D13DF"/>
    <w:rsid w:val="003D174D"/>
    <w:rsid w:val="003D181F"/>
    <w:rsid w:val="003D1CC1"/>
    <w:rsid w:val="003D23AD"/>
    <w:rsid w:val="003D2753"/>
    <w:rsid w:val="003D2935"/>
    <w:rsid w:val="003D2E16"/>
    <w:rsid w:val="003D2E1B"/>
    <w:rsid w:val="003D31E1"/>
    <w:rsid w:val="003D345B"/>
    <w:rsid w:val="003D36B2"/>
    <w:rsid w:val="003D3979"/>
    <w:rsid w:val="003D3A49"/>
    <w:rsid w:val="003D3C09"/>
    <w:rsid w:val="003D4EC4"/>
    <w:rsid w:val="003D5946"/>
    <w:rsid w:val="003D5AE4"/>
    <w:rsid w:val="003D5BF2"/>
    <w:rsid w:val="003D6444"/>
    <w:rsid w:val="003D6873"/>
    <w:rsid w:val="003D7D77"/>
    <w:rsid w:val="003E05D9"/>
    <w:rsid w:val="003E067E"/>
    <w:rsid w:val="003E0A88"/>
    <w:rsid w:val="003E0C6E"/>
    <w:rsid w:val="003E10F5"/>
    <w:rsid w:val="003E2AA3"/>
    <w:rsid w:val="003E3014"/>
    <w:rsid w:val="003E32D2"/>
    <w:rsid w:val="003E3FB2"/>
    <w:rsid w:val="003E4F4E"/>
    <w:rsid w:val="003E529F"/>
    <w:rsid w:val="003E5DAE"/>
    <w:rsid w:val="003E5E64"/>
    <w:rsid w:val="003E620E"/>
    <w:rsid w:val="003E6BC2"/>
    <w:rsid w:val="003E6C52"/>
    <w:rsid w:val="003E6F53"/>
    <w:rsid w:val="003E7326"/>
    <w:rsid w:val="003E77B8"/>
    <w:rsid w:val="003E77C7"/>
    <w:rsid w:val="003F064D"/>
    <w:rsid w:val="003F0AAD"/>
    <w:rsid w:val="003F1446"/>
    <w:rsid w:val="003F24BF"/>
    <w:rsid w:val="003F257A"/>
    <w:rsid w:val="003F2977"/>
    <w:rsid w:val="003F2D28"/>
    <w:rsid w:val="003F2E67"/>
    <w:rsid w:val="003F32D0"/>
    <w:rsid w:val="003F342B"/>
    <w:rsid w:val="003F34C8"/>
    <w:rsid w:val="003F3826"/>
    <w:rsid w:val="003F397B"/>
    <w:rsid w:val="003F3D4D"/>
    <w:rsid w:val="003F438D"/>
    <w:rsid w:val="003F492C"/>
    <w:rsid w:val="003F4EA7"/>
    <w:rsid w:val="003F504F"/>
    <w:rsid w:val="003F538E"/>
    <w:rsid w:val="003F5E1E"/>
    <w:rsid w:val="003F68BE"/>
    <w:rsid w:val="003F68E1"/>
    <w:rsid w:val="003F7592"/>
    <w:rsid w:val="003F7CCF"/>
    <w:rsid w:val="00400013"/>
    <w:rsid w:val="004002AA"/>
    <w:rsid w:val="0040056B"/>
    <w:rsid w:val="00400AE0"/>
    <w:rsid w:val="00400DCF"/>
    <w:rsid w:val="0040114E"/>
    <w:rsid w:val="0040116C"/>
    <w:rsid w:val="00401665"/>
    <w:rsid w:val="00401C93"/>
    <w:rsid w:val="00401EB0"/>
    <w:rsid w:val="00401F76"/>
    <w:rsid w:val="00402F28"/>
    <w:rsid w:val="00402F60"/>
    <w:rsid w:val="00403474"/>
    <w:rsid w:val="00403FB5"/>
    <w:rsid w:val="00404DE1"/>
    <w:rsid w:val="00404F00"/>
    <w:rsid w:val="004051CB"/>
    <w:rsid w:val="004055A0"/>
    <w:rsid w:val="004058D7"/>
    <w:rsid w:val="00405B6E"/>
    <w:rsid w:val="00405D32"/>
    <w:rsid w:val="004067BD"/>
    <w:rsid w:val="00406C74"/>
    <w:rsid w:val="00406EBC"/>
    <w:rsid w:val="00407047"/>
    <w:rsid w:val="00407460"/>
    <w:rsid w:val="004105AC"/>
    <w:rsid w:val="00410BBB"/>
    <w:rsid w:val="004119BD"/>
    <w:rsid w:val="00411FA7"/>
    <w:rsid w:val="004126EE"/>
    <w:rsid w:val="00412ACF"/>
    <w:rsid w:val="00413803"/>
    <w:rsid w:val="00413EAD"/>
    <w:rsid w:val="004141A0"/>
    <w:rsid w:val="004144B9"/>
    <w:rsid w:val="0041465F"/>
    <w:rsid w:val="00414EBC"/>
    <w:rsid w:val="00414FDC"/>
    <w:rsid w:val="00415D04"/>
    <w:rsid w:val="00415FC3"/>
    <w:rsid w:val="004161A6"/>
    <w:rsid w:val="0041622F"/>
    <w:rsid w:val="00416531"/>
    <w:rsid w:val="00416899"/>
    <w:rsid w:val="004169EE"/>
    <w:rsid w:val="00417E46"/>
    <w:rsid w:val="0042018F"/>
    <w:rsid w:val="0042021E"/>
    <w:rsid w:val="004203BC"/>
    <w:rsid w:val="004207EA"/>
    <w:rsid w:val="004211F7"/>
    <w:rsid w:val="00421405"/>
    <w:rsid w:val="00421ABE"/>
    <w:rsid w:val="004229D2"/>
    <w:rsid w:val="00422A63"/>
    <w:rsid w:val="00422AD6"/>
    <w:rsid w:val="00423AB5"/>
    <w:rsid w:val="00423D20"/>
    <w:rsid w:val="00423E1B"/>
    <w:rsid w:val="0042408F"/>
    <w:rsid w:val="004240EF"/>
    <w:rsid w:val="00424613"/>
    <w:rsid w:val="00424D5B"/>
    <w:rsid w:val="004259BB"/>
    <w:rsid w:val="004262A6"/>
    <w:rsid w:val="00426442"/>
    <w:rsid w:val="004264DF"/>
    <w:rsid w:val="00426681"/>
    <w:rsid w:val="0042739F"/>
    <w:rsid w:val="00427663"/>
    <w:rsid w:val="00427FE4"/>
    <w:rsid w:val="004301A8"/>
    <w:rsid w:val="004308D2"/>
    <w:rsid w:val="00430927"/>
    <w:rsid w:val="00430B55"/>
    <w:rsid w:val="004315A4"/>
    <w:rsid w:val="00431763"/>
    <w:rsid w:val="00431CA2"/>
    <w:rsid w:val="00431D56"/>
    <w:rsid w:val="00431D57"/>
    <w:rsid w:val="0043266F"/>
    <w:rsid w:val="0043271A"/>
    <w:rsid w:val="00432794"/>
    <w:rsid w:val="004328CB"/>
    <w:rsid w:val="00432A5D"/>
    <w:rsid w:val="00432B71"/>
    <w:rsid w:val="00432D6C"/>
    <w:rsid w:val="00432EEF"/>
    <w:rsid w:val="0043318F"/>
    <w:rsid w:val="004331A9"/>
    <w:rsid w:val="00433DBE"/>
    <w:rsid w:val="00433DF6"/>
    <w:rsid w:val="004354D8"/>
    <w:rsid w:val="00435B84"/>
    <w:rsid w:val="00435BDB"/>
    <w:rsid w:val="00435CF9"/>
    <w:rsid w:val="00435FD3"/>
    <w:rsid w:val="00436184"/>
    <w:rsid w:val="004363BF"/>
    <w:rsid w:val="004364D7"/>
    <w:rsid w:val="0043704A"/>
    <w:rsid w:val="004370FA"/>
    <w:rsid w:val="004373D0"/>
    <w:rsid w:val="004374BF"/>
    <w:rsid w:val="00437927"/>
    <w:rsid w:val="00437AE6"/>
    <w:rsid w:val="004402C4"/>
    <w:rsid w:val="004404B3"/>
    <w:rsid w:val="00440736"/>
    <w:rsid w:val="00440BE9"/>
    <w:rsid w:val="00440D53"/>
    <w:rsid w:val="00441C3F"/>
    <w:rsid w:val="00441F1D"/>
    <w:rsid w:val="00442195"/>
    <w:rsid w:val="00442A9E"/>
    <w:rsid w:val="00443063"/>
    <w:rsid w:val="00443759"/>
    <w:rsid w:val="00443825"/>
    <w:rsid w:val="00443942"/>
    <w:rsid w:val="00444151"/>
    <w:rsid w:val="00444888"/>
    <w:rsid w:val="00444A26"/>
    <w:rsid w:val="00444B6E"/>
    <w:rsid w:val="00444D66"/>
    <w:rsid w:val="00445A46"/>
    <w:rsid w:val="00445AAE"/>
    <w:rsid w:val="00445FC9"/>
    <w:rsid w:val="00446410"/>
    <w:rsid w:val="004464B5"/>
    <w:rsid w:val="0044657D"/>
    <w:rsid w:val="004466FE"/>
    <w:rsid w:val="00447049"/>
    <w:rsid w:val="00447E54"/>
    <w:rsid w:val="004508D0"/>
    <w:rsid w:val="00450C25"/>
    <w:rsid w:val="00451777"/>
    <w:rsid w:val="00451C32"/>
    <w:rsid w:val="0045211F"/>
    <w:rsid w:val="004524C1"/>
    <w:rsid w:val="00453AA3"/>
    <w:rsid w:val="00453D02"/>
    <w:rsid w:val="00453F1B"/>
    <w:rsid w:val="00454CD1"/>
    <w:rsid w:val="0045563D"/>
    <w:rsid w:val="00455C19"/>
    <w:rsid w:val="004562FB"/>
    <w:rsid w:val="00456826"/>
    <w:rsid w:val="00456C18"/>
    <w:rsid w:val="00456EE2"/>
    <w:rsid w:val="00456FE2"/>
    <w:rsid w:val="00457AFA"/>
    <w:rsid w:val="00457C9C"/>
    <w:rsid w:val="00460213"/>
    <w:rsid w:val="0046024B"/>
    <w:rsid w:val="00460341"/>
    <w:rsid w:val="00460628"/>
    <w:rsid w:val="00460E8D"/>
    <w:rsid w:val="004614D5"/>
    <w:rsid w:val="00461E41"/>
    <w:rsid w:val="004620F6"/>
    <w:rsid w:val="0046253B"/>
    <w:rsid w:val="00462921"/>
    <w:rsid w:val="00462D63"/>
    <w:rsid w:val="00462F89"/>
    <w:rsid w:val="00462FF8"/>
    <w:rsid w:val="00463BF4"/>
    <w:rsid w:val="004640B3"/>
    <w:rsid w:val="0046444A"/>
    <w:rsid w:val="0046454C"/>
    <w:rsid w:val="00464CCD"/>
    <w:rsid w:val="004651D7"/>
    <w:rsid w:val="00465F0E"/>
    <w:rsid w:val="004665FF"/>
    <w:rsid w:val="00466637"/>
    <w:rsid w:val="00466E2B"/>
    <w:rsid w:val="0046785B"/>
    <w:rsid w:val="00467AA0"/>
    <w:rsid w:val="0047070F"/>
    <w:rsid w:val="00470838"/>
    <w:rsid w:val="00470B60"/>
    <w:rsid w:val="00471AF5"/>
    <w:rsid w:val="004722A7"/>
    <w:rsid w:val="00472573"/>
    <w:rsid w:val="004729C6"/>
    <w:rsid w:val="00472AF1"/>
    <w:rsid w:val="00472E88"/>
    <w:rsid w:val="004731DB"/>
    <w:rsid w:val="00473965"/>
    <w:rsid w:val="00473C06"/>
    <w:rsid w:val="00473DB0"/>
    <w:rsid w:val="004748CD"/>
    <w:rsid w:val="00474D10"/>
    <w:rsid w:val="00475B11"/>
    <w:rsid w:val="00475FDD"/>
    <w:rsid w:val="0047633E"/>
    <w:rsid w:val="00476695"/>
    <w:rsid w:val="00476701"/>
    <w:rsid w:val="00476ABB"/>
    <w:rsid w:val="00476B68"/>
    <w:rsid w:val="00477360"/>
    <w:rsid w:val="00477769"/>
    <w:rsid w:val="0047785C"/>
    <w:rsid w:val="00477BB0"/>
    <w:rsid w:val="00477F91"/>
    <w:rsid w:val="00480E09"/>
    <w:rsid w:val="00481460"/>
    <w:rsid w:val="00481892"/>
    <w:rsid w:val="00482099"/>
    <w:rsid w:val="0048227F"/>
    <w:rsid w:val="004822C4"/>
    <w:rsid w:val="0048235D"/>
    <w:rsid w:val="00482902"/>
    <w:rsid w:val="00482C87"/>
    <w:rsid w:val="00482F02"/>
    <w:rsid w:val="00483395"/>
    <w:rsid w:val="00483937"/>
    <w:rsid w:val="00483BC1"/>
    <w:rsid w:val="00484C4D"/>
    <w:rsid w:val="004853D7"/>
    <w:rsid w:val="004854E2"/>
    <w:rsid w:val="004854F1"/>
    <w:rsid w:val="00486CB0"/>
    <w:rsid w:val="00487435"/>
    <w:rsid w:val="00487739"/>
    <w:rsid w:val="00487D1A"/>
    <w:rsid w:val="00490405"/>
    <w:rsid w:val="004904B1"/>
    <w:rsid w:val="00490C2D"/>
    <w:rsid w:val="00490C73"/>
    <w:rsid w:val="00490E19"/>
    <w:rsid w:val="00490F3E"/>
    <w:rsid w:val="00491006"/>
    <w:rsid w:val="0049148A"/>
    <w:rsid w:val="00491A48"/>
    <w:rsid w:val="0049213F"/>
    <w:rsid w:val="004927B3"/>
    <w:rsid w:val="00492CC5"/>
    <w:rsid w:val="00492F61"/>
    <w:rsid w:val="0049316D"/>
    <w:rsid w:val="0049347C"/>
    <w:rsid w:val="004936EB"/>
    <w:rsid w:val="00493714"/>
    <w:rsid w:val="00493A8E"/>
    <w:rsid w:val="00493CDD"/>
    <w:rsid w:val="00493F06"/>
    <w:rsid w:val="00494AED"/>
    <w:rsid w:val="004950F1"/>
    <w:rsid w:val="004952AF"/>
    <w:rsid w:val="004954CE"/>
    <w:rsid w:val="0049571F"/>
    <w:rsid w:val="00495A22"/>
    <w:rsid w:val="00495DFA"/>
    <w:rsid w:val="00496604"/>
    <w:rsid w:val="00496A13"/>
    <w:rsid w:val="00496DEF"/>
    <w:rsid w:val="00496F9A"/>
    <w:rsid w:val="0049796E"/>
    <w:rsid w:val="004A05EF"/>
    <w:rsid w:val="004A1187"/>
    <w:rsid w:val="004A256C"/>
    <w:rsid w:val="004A2916"/>
    <w:rsid w:val="004A2B4D"/>
    <w:rsid w:val="004A2B6C"/>
    <w:rsid w:val="004A2CF2"/>
    <w:rsid w:val="004A2D11"/>
    <w:rsid w:val="004A3452"/>
    <w:rsid w:val="004A3563"/>
    <w:rsid w:val="004A3587"/>
    <w:rsid w:val="004A3C89"/>
    <w:rsid w:val="004A4F10"/>
    <w:rsid w:val="004A5759"/>
    <w:rsid w:val="004A628C"/>
    <w:rsid w:val="004A66C9"/>
    <w:rsid w:val="004A6AF1"/>
    <w:rsid w:val="004A70C5"/>
    <w:rsid w:val="004A757B"/>
    <w:rsid w:val="004A7707"/>
    <w:rsid w:val="004A7E3D"/>
    <w:rsid w:val="004B03AC"/>
    <w:rsid w:val="004B051F"/>
    <w:rsid w:val="004B07FB"/>
    <w:rsid w:val="004B0881"/>
    <w:rsid w:val="004B11D5"/>
    <w:rsid w:val="004B17F0"/>
    <w:rsid w:val="004B20F6"/>
    <w:rsid w:val="004B24F7"/>
    <w:rsid w:val="004B285E"/>
    <w:rsid w:val="004B29A7"/>
    <w:rsid w:val="004B2F80"/>
    <w:rsid w:val="004B3418"/>
    <w:rsid w:val="004B37F7"/>
    <w:rsid w:val="004B3C3A"/>
    <w:rsid w:val="004B3F48"/>
    <w:rsid w:val="004B4344"/>
    <w:rsid w:val="004B43B8"/>
    <w:rsid w:val="004B4E0F"/>
    <w:rsid w:val="004B50D2"/>
    <w:rsid w:val="004B5743"/>
    <w:rsid w:val="004B6459"/>
    <w:rsid w:val="004B656C"/>
    <w:rsid w:val="004B6E92"/>
    <w:rsid w:val="004B6F40"/>
    <w:rsid w:val="004B700C"/>
    <w:rsid w:val="004B70DE"/>
    <w:rsid w:val="004B74A4"/>
    <w:rsid w:val="004B75C8"/>
    <w:rsid w:val="004B77AB"/>
    <w:rsid w:val="004B78B9"/>
    <w:rsid w:val="004B7E96"/>
    <w:rsid w:val="004C0056"/>
    <w:rsid w:val="004C01A0"/>
    <w:rsid w:val="004C274F"/>
    <w:rsid w:val="004C29B9"/>
    <w:rsid w:val="004C2E6D"/>
    <w:rsid w:val="004C2E6F"/>
    <w:rsid w:val="004C3317"/>
    <w:rsid w:val="004C3522"/>
    <w:rsid w:val="004C42DE"/>
    <w:rsid w:val="004C45FE"/>
    <w:rsid w:val="004C47E8"/>
    <w:rsid w:val="004C4929"/>
    <w:rsid w:val="004C4FD3"/>
    <w:rsid w:val="004C5140"/>
    <w:rsid w:val="004C5593"/>
    <w:rsid w:val="004C5E6E"/>
    <w:rsid w:val="004C5F8D"/>
    <w:rsid w:val="004C603C"/>
    <w:rsid w:val="004C6386"/>
    <w:rsid w:val="004C6834"/>
    <w:rsid w:val="004C7637"/>
    <w:rsid w:val="004C78E3"/>
    <w:rsid w:val="004D09B7"/>
    <w:rsid w:val="004D0AB0"/>
    <w:rsid w:val="004D191E"/>
    <w:rsid w:val="004D1DB5"/>
    <w:rsid w:val="004D1EE0"/>
    <w:rsid w:val="004D2637"/>
    <w:rsid w:val="004D2C3C"/>
    <w:rsid w:val="004D2C5E"/>
    <w:rsid w:val="004D3131"/>
    <w:rsid w:val="004D387B"/>
    <w:rsid w:val="004D46AB"/>
    <w:rsid w:val="004D4C19"/>
    <w:rsid w:val="004D50D0"/>
    <w:rsid w:val="004D5210"/>
    <w:rsid w:val="004D556D"/>
    <w:rsid w:val="004D569D"/>
    <w:rsid w:val="004D64CA"/>
    <w:rsid w:val="004D66B8"/>
    <w:rsid w:val="004D69B4"/>
    <w:rsid w:val="004D7150"/>
    <w:rsid w:val="004D7479"/>
    <w:rsid w:val="004D7497"/>
    <w:rsid w:val="004D74A0"/>
    <w:rsid w:val="004D74C2"/>
    <w:rsid w:val="004D7B23"/>
    <w:rsid w:val="004E0537"/>
    <w:rsid w:val="004E15F8"/>
    <w:rsid w:val="004E1657"/>
    <w:rsid w:val="004E1D14"/>
    <w:rsid w:val="004E2369"/>
    <w:rsid w:val="004E23E2"/>
    <w:rsid w:val="004E2494"/>
    <w:rsid w:val="004E2496"/>
    <w:rsid w:val="004E27DA"/>
    <w:rsid w:val="004E28E8"/>
    <w:rsid w:val="004E32AD"/>
    <w:rsid w:val="004E35C4"/>
    <w:rsid w:val="004E38CE"/>
    <w:rsid w:val="004E3CD7"/>
    <w:rsid w:val="004E40E1"/>
    <w:rsid w:val="004E44B5"/>
    <w:rsid w:val="004E4C67"/>
    <w:rsid w:val="004E5485"/>
    <w:rsid w:val="004E62D5"/>
    <w:rsid w:val="004E69E3"/>
    <w:rsid w:val="004E6F9F"/>
    <w:rsid w:val="004E71EC"/>
    <w:rsid w:val="004E7784"/>
    <w:rsid w:val="004E7B1C"/>
    <w:rsid w:val="004E7E6E"/>
    <w:rsid w:val="004E7EB3"/>
    <w:rsid w:val="004E7EBF"/>
    <w:rsid w:val="004E7F4C"/>
    <w:rsid w:val="004F023F"/>
    <w:rsid w:val="004F0A2E"/>
    <w:rsid w:val="004F0A53"/>
    <w:rsid w:val="004F1267"/>
    <w:rsid w:val="004F19DF"/>
    <w:rsid w:val="004F1FC3"/>
    <w:rsid w:val="004F2FA4"/>
    <w:rsid w:val="004F30D6"/>
    <w:rsid w:val="004F3699"/>
    <w:rsid w:val="004F382B"/>
    <w:rsid w:val="004F3DF8"/>
    <w:rsid w:val="004F46DB"/>
    <w:rsid w:val="004F4927"/>
    <w:rsid w:val="004F499B"/>
    <w:rsid w:val="004F4F3E"/>
    <w:rsid w:val="004F5ABE"/>
    <w:rsid w:val="004F5AE5"/>
    <w:rsid w:val="004F5AFC"/>
    <w:rsid w:val="004F6811"/>
    <w:rsid w:val="004F6AA7"/>
    <w:rsid w:val="004F6CF7"/>
    <w:rsid w:val="004F6E32"/>
    <w:rsid w:val="004F6E97"/>
    <w:rsid w:val="004F6FE6"/>
    <w:rsid w:val="004F7154"/>
    <w:rsid w:val="004F7383"/>
    <w:rsid w:val="004F7FDC"/>
    <w:rsid w:val="005000D4"/>
    <w:rsid w:val="00500633"/>
    <w:rsid w:val="00500891"/>
    <w:rsid w:val="00500DE0"/>
    <w:rsid w:val="005012C7"/>
    <w:rsid w:val="00501892"/>
    <w:rsid w:val="00501F7B"/>
    <w:rsid w:val="00502025"/>
    <w:rsid w:val="00503503"/>
    <w:rsid w:val="00503535"/>
    <w:rsid w:val="005047C4"/>
    <w:rsid w:val="005049F8"/>
    <w:rsid w:val="00504E7A"/>
    <w:rsid w:val="0050557C"/>
    <w:rsid w:val="00505935"/>
    <w:rsid w:val="00506B61"/>
    <w:rsid w:val="005072EB"/>
    <w:rsid w:val="0050763F"/>
    <w:rsid w:val="005076AC"/>
    <w:rsid w:val="00510258"/>
    <w:rsid w:val="00510DBD"/>
    <w:rsid w:val="0051124C"/>
    <w:rsid w:val="005120D9"/>
    <w:rsid w:val="00512387"/>
    <w:rsid w:val="005123B1"/>
    <w:rsid w:val="00512E59"/>
    <w:rsid w:val="00513101"/>
    <w:rsid w:val="0051366A"/>
    <w:rsid w:val="00513923"/>
    <w:rsid w:val="00514960"/>
    <w:rsid w:val="00514CEB"/>
    <w:rsid w:val="00515187"/>
    <w:rsid w:val="00515652"/>
    <w:rsid w:val="00515A52"/>
    <w:rsid w:val="00515EA1"/>
    <w:rsid w:val="00516376"/>
    <w:rsid w:val="00516543"/>
    <w:rsid w:val="00516645"/>
    <w:rsid w:val="00516B37"/>
    <w:rsid w:val="00517321"/>
    <w:rsid w:val="0052098E"/>
    <w:rsid w:val="00520FEF"/>
    <w:rsid w:val="00521439"/>
    <w:rsid w:val="005223DD"/>
    <w:rsid w:val="00522F72"/>
    <w:rsid w:val="00524598"/>
    <w:rsid w:val="0052460C"/>
    <w:rsid w:val="00524E13"/>
    <w:rsid w:val="00524F31"/>
    <w:rsid w:val="0052505A"/>
    <w:rsid w:val="0052518E"/>
    <w:rsid w:val="00525494"/>
    <w:rsid w:val="00526074"/>
    <w:rsid w:val="00526232"/>
    <w:rsid w:val="005266D6"/>
    <w:rsid w:val="00526B67"/>
    <w:rsid w:val="00526D96"/>
    <w:rsid w:val="00526E0F"/>
    <w:rsid w:val="00526FD9"/>
    <w:rsid w:val="00527589"/>
    <w:rsid w:val="00527630"/>
    <w:rsid w:val="0052769C"/>
    <w:rsid w:val="00527718"/>
    <w:rsid w:val="005303DF"/>
    <w:rsid w:val="005308D2"/>
    <w:rsid w:val="00530A6F"/>
    <w:rsid w:val="00530DAC"/>
    <w:rsid w:val="00530DB9"/>
    <w:rsid w:val="00531511"/>
    <w:rsid w:val="005316FC"/>
    <w:rsid w:val="00531EF4"/>
    <w:rsid w:val="00532226"/>
    <w:rsid w:val="005325AD"/>
    <w:rsid w:val="005325E9"/>
    <w:rsid w:val="00532B81"/>
    <w:rsid w:val="00532DAB"/>
    <w:rsid w:val="00532FBC"/>
    <w:rsid w:val="0053307F"/>
    <w:rsid w:val="005337D2"/>
    <w:rsid w:val="00533AE6"/>
    <w:rsid w:val="00533F5E"/>
    <w:rsid w:val="00534085"/>
    <w:rsid w:val="005346BB"/>
    <w:rsid w:val="005347DB"/>
    <w:rsid w:val="00534BE9"/>
    <w:rsid w:val="005353FA"/>
    <w:rsid w:val="00535B67"/>
    <w:rsid w:val="00535D32"/>
    <w:rsid w:val="00536222"/>
    <w:rsid w:val="00536EE3"/>
    <w:rsid w:val="00537E6A"/>
    <w:rsid w:val="005404CB"/>
    <w:rsid w:val="0054067C"/>
    <w:rsid w:val="00540940"/>
    <w:rsid w:val="00540F8A"/>
    <w:rsid w:val="0054156E"/>
    <w:rsid w:val="005415E8"/>
    <w:rsid w:val="00541A33"/>
    <w:rsid w:val="00541BE3"/>
    <w:rsid w:val="0054242F"/>
    <w:rsid w:val="005425D3"/>
    <w:rsid w:val="005426D7"/>
    <w:rsid w:val="005428AA"/>
    <w:rsid w:val="00542CD2"/>
    <w:rsid w:val="00542DAA"/>
    <w:rsid w:val="00543057"/>
    <w:rsid w:val="00543969"/>
    <w:rsid w:val="00543FC2"/>
    <w:rsid w:val="00544265"/>
    <w:rsid w:val="00544D39"/>
    <w:rsid w:val="00545324"/>
    <w:rsid w:val="00545BEE"/>
    <w:rsid w:val="00545D14"/>
    <w:rsid w:val="00545E6B"/>
    <w:rsid w:val="00546ECE"/>
    <w:rsid w:val="005470D5"/>
    <w:rsid w:val="0054764A"/>
    <w:rsid w:val="0054768D"/>
    <w:rsid w:val="00547C6F"/>
    <w:rsid w:val="00547F2E"/>
    <w:rsid w:val="00550853"/>
    <w:rsid w:val="00550E4F"/>
    <w:rsid w:val="00551BE5"/>
    <w:rsid w:val="00551EEC"/>
    <w:rsid w:val="0055258C"/>
    <w:rsid w:val="00553103"/>
    <w:rsid w:val="005533C4"/>
    <w:rsid w:val="0055346B"/>
    <w:rsid w:val="00553AC2"/>
    <w:rsid w:val="00553DF7"/>
    <w:rsid w:val="00554841"/>
    <w:rsid w:val="00554A05"/>
    <w:rsid w:val="00554B75"/>
    <w:rsid w:val="00554F10"/>
    <w:rsid w:val="00555340"/>
    <w:rsid w:val="00555D09"/>
    <w:rsid w:val="00555DC8"/>
    <w:rsid w:val="00556522"/>
    <w:rsid w:val="0055661C"/>
    <w:rsid w:val="00556888"/>
    <w:rsid w:val="00556EE9"/>
    <w:rsid w:val="00557355"/>
    <w:rsid w:val="00557388"/>
    <w:rsid w:val="00557453"/>
    <w:rsid w:val="00557487"/>
    <w:rsid w:val="0055749B"/>
    <w:rsid w:val="005574BC"/>
    <w:rsid w:val="00557A7A"/>
    <w:rsid w:val="00557E2F"/>
    <w:rsid w:val="005600C9"/>
    <w:rsid w:val="0056043D"/>
    <w:rsid w:val="005606EB"/>
    <w:rsid w:val="005609C4"/>
    <w:rsid w:val="0056122E"/>
    <w:rsid w:val="005612D6"/>
    <w:rsid w:val="00561435"/>
    <w:rsid w:val="00561746"/>
    <w:rsid w:val="005619B6"/>
    <w:rsid w:val="00562357"/>
    <w:rsid w:val="00562544"/>
    <w:rsid w:val="00562741"/>
    <w:rsid w:val="005627AB"/>
    <w:rsid w:val="00562F4C"/>
    <w:rsid w:val="00563BCE"/>
    <w:rsid w:val="00563DBC"/>
    <w:rsid w:val="00564313"/>
    <w:rsid w:val="00564DDF"/>
    <w:rsid w:val="00565B1E"/>
    <w:rsid w:val="00566028"/>
    <w:rsid w:val="00566039"/>
    <w:rsid w:val="00566139"/>
    <w:rsid w:val="0056680D"/>
    <w:rsid w:val="0056680F"/>
    <w:rsid w:val="0056691E"/>
    <w:rsid w:val="00566B4D"/>
    <w:rsid w:val="00566FFC"/>
    <w:rsid w:val="005670E1"/>
    <w:rsid w:val="00567272"/>
    <w:rsid w:val="0056770D"/>
    <w:rsid w:val="00567907"/>
    <w:rsid w:val="00567CF9"/>
    <w:rsid w:val="00571503"/>
    <w:rsid w:val="00571D0D"/>
    <w:rsid w:val="00571EC5"/>
    <w:rsid w:val="00572293"/>
    <w:rsid w:val="005727D2"/>
    <w:rsid w:val="00573767"/>
    <w:rsid w:val="005738B2"/>
    <w:rsid w:val="005748B0"/>
    <w:rsid w:val="00574DD5"/>
    <w:rsid w:val="00575789"/>
    <w:rsid w:val="005757B1"/>
    <w:rsid w:val="00576153"/>
    <w:rsid w:val="005769CF"/>
    <w:rsid w:val="00576D86"/>
    <w:rsid w:val="00576FB0"/>
    <w:rsid w:val="005771FF"/>
    <w:rsid w:val="00577699"/>
    <w:rsid w:val="005776D2"/>
    <w:rsid w:val="00577720"/>
    <w:rsid w:val="00580D21"/>
    <w:rsid w:val="00580DF3"/>
    <w:rsid w:val="00581345"/>
    <w:rsid w:val="005813F2"/>
    <w:rsid w:val="00581565"/>
    <w:rsid w:val="005815D8"/>
    <w:rsid w:val="00581948"/>
    <w:rsid w:val="00581C53"/>
    <w:rsid w:val="00581D04"/>
    <w:rsid w:val="00581DC5"/>
    <w:rsid w:val="00581E7C"/>
    <w:rsid w:val="00581F7C"/>
    <w:rsid w:val="00582282"/>
    <w:rsid w:val="0058273A"/>
    <w:rsid w:val="00583144"/>
    <w:rsid w:val="0058356E"/>
    <w:rsid w:val="005837C9"/>
    <w:rsid w:val="005837FD"/>
    <w:rsid w:val="005840C8"/>
    <w:rsid w:val="0058475A"/>
    <w:rsid w:val="005854AA"/>
    <w:rsid w:val="00585CAF"/>
    <w:rsid w:val="005864C1"/>
    <w:rsid w:val="0058659B"/>
    <w:rsid w:val="00586EBF"/>
    <w:rsid w:val="00587059"/>
    <w:rsid w:val="005871AC"/>
    <w:rsid w:val="005871F9"/>
    <w:rsid w:val="00587468"/>
    <w:rsid w:val="0058754F"/>
    <w:rsid w:val="00587771"/>
    <w:rsid w:val="0059032B"/>
    <w:rsid w:val="00590AE1"/>
    <w:rsid w:val="00590DC0"/>
    <w:rsid w:val="005919A5"/>
    <w:rsid w:val="00591D7D"/>
    <w:rsid w:val="00592760"/>
    <w:rsid w:val="005939A4"/>
    <w:rsid w:val="005939F9"/>
    <w:rsid w:val="00593A88"/>
    <w:rsid w:val="0059443C"/>
    <w:rsid w:val="005953A7"/>
    <w:rsid w:val="00595465"/>
    <w:rsid w:val="0059559A"/>
    <w:rsid w:val="00595725"/>
    <w:rsid w:val="00595E38"/>
    <w:rsid w:val="00596004"/>
    <w:rsid w:val="0059687D"/>
    <w:rsid w:val="0059715C"/>
    <w:rsid w:val="005A01B8"/>
    <w:rsid w:val="005A09D8"/>
    <w:rsid w:val="005A1CE4"/>
    <w:rsid w:val="005A1DEB"/>
    <w:rsid w:val="005A232A"/>
    <w:rsid w:val="005A26BF"/>
    <w:rsid w:val="005A29C8"/>
    <w:rsid w:val="005A2A98"/>
    <w:rsid w:val="005A35FD"/>
    <w:rsid w:val="005A3AF4"/>
    <w:rsid w:val="005A3CCD"/>
    <w:rsid w:val="005A45FD"/>
    <w:rsid w:val="005A4789"/>
    <w:rsid w:val="005A4A72"/>
    <w:rsid w:val="005A5403"/>
    <w:rsid w:val="005A5DFA"/>
    <w:rsid w:val="005A68CD"/>
    <w:rsid w:val="005A6EAD"/>
    <w:rsid w:val="005A6F87"/>
    <w:rsid w:val="005A7AA0"/>
    <w:rsid w:val="005A7DD4"/>
    <w:rsid w:val="005B0185"/>
    <w:rsid w:val="005B02AC"/>
    <w:rsid w:val="005B1058"/>
    <w:rsid w:val="005B1462"/>
    <w:rsid w:val="005B1AEA"/>
    <w:rsid w:val="005B1F64"/>
    <w:rsid w:val="005B22D0"/>
    <w:rsid w:val="005B257B"/>
    <w:rsid w:val="005B25E2"/>
    <w:rsid w:val="005B2A8E"/>
    <w:rsid w:val="005B2B8B"/>
    <w:rsid w:val="005B2C8D"/>
    <w:rsid w:val="005B3163"/>
    <w:rsid w:val="005B3AE7"/>
    <w:rsid w:val="005B3C40"/>
    <w:rsid w:val="005B4369"/>
    <w:rsid w:val="005B438E"/>
    <w:rsid w:val="005B44C0"/>
    <w:rsid w:val="005B4C4D"/>
    <w:rsid w:val="005B4D1C"/>
    <w:rsid w:val="005B55DC"/>
    <w:rsid w:val="005B5B54"/>
    <w:rsid w:val="005B5E82"/>
    <w:rsid w:val="005B631F"/>
    <w:rsid w:val="005B678E"/>
    <w:rsid w:val="005B6A37"/>
    <w:rsid w:val="005B7BE7"/>
    <w:rsid w:val="005C05E6"/>
    <w:rsid w:val="005C07CE"/>
    <w:rsid w:val="005C0BE2"/>
    <w:rsid w:val="005C0C03"/>
    <w:rsid w:val="005C0FAC"/>
    <w:rsid w:val="005C0FC2"/>
    <w:rsid w:val="005C1787"/>
    <w:rsid w:val="005C184F"/>
    <w:rsid w:val="005C1BB6"/>
    <w:rsid w:val="005C2241"/>
    <w:rsid w:val="005C3075"/>
    <w:rsid w:val="005C3243"/>
    <w:rsid w:val="005C3733"/>
    <w:rsid w:val="005C4C5F"/>
    <w:rsid w:val="005C5EB4"/>
    <w:rsid w:val="005C6476"/>
    <w:rsid w:val="005C6729"/>
    <w:rsid w:val="005C6BA9"/>
    <w:rsid w:val="005C7094"/>
    <w:rsid w:val="005C7099"/>
    <w:rsid w:val="005C73A1"/>
    <w:rsid w:val="005C7C53"/>
    <w:rsid w:val="005D0584"/>
    <w:rsid w:val="005D06CE"/>
    <w:rsid w:val="005D0949"/>
    <w:rsid w:val="005D10F6"/>
    <w:rsid w:val="005D11C2"/>
    <w:rsid w:val="005D1B2E"/>
    <w:rsid w:val="005D1F07"/>
    <w:rsid w:val="005D2567"/>
    <w:rsid w:val="005D2BC8"/>
    <w:rsid w:val="005D2F12"/>
    <w:rsid w:val="005D39BE"/>
    <w:rsid w:val="005D3D8A"/>
    <w:rsid w:val="005D47EB"/>
    <w:rsid w:val="005D4FF5"/>
    <w:rsid w:val="005D5450"/>
    <w:rsid w:val="005D5603"/>
    <w:rsid w:val="005D5638"/>
    <w:rsid w:val="005D5BFF"/>
    <w:rsid w:val="005D68AD"/>
    <w:rsid w:val="005D7686"/>
    <w:rsid w:val="005D7937"/>
    <w:rsid w:val="005D7A7B"/>
    <w:rsid w:val="005D7DE1"/>
    <w:rsid w:val="005E06DE"/>
    <w:rsid w:val="005E1054"/>
    <w:rsid w:val="005E17CB"/>
    <w:rsid w:val="005E1B0D"/>
    <w:rsid w:val="005E2332"/>
    <w:rsid w:val="005E2E26"/>
    <w:rsid w:val="005E403D"/>
    <w:rsid w:val="005E42E4"/>
    <w:rsid w:val="005E4E70"/>
    <w:rsid w:val="005E5336"/>
    <w:rsid w:val="005E5A93"/>
    <w:rsid w:val="005E5ED8"/>
    <w:rsid w:val="005E634B"/>
    <w:rsid w:val="005E636B"/>
    <w:rsid w:val="005E66BD"/>
    <w:rsid w:val="005E7263"/>
    <w:rsid w:val="005E7665"/>
    <w:rsid w:val="005E782D"/>
    <w:rsid w:val="005E7962"/>
    <w:rsid w:val="005E7A53"/>
    <w:rsid w:val="005E7F17"/>
    <w:rsid w:val="005F124E"/>
    <w:rsid w:val="005F1BE2"/>
    <w:rsid w:val="005F20DC"/>
    <w:rsid w:val="005F2465"/>
    <w:rsid w:val="005F2A04"/>
    <w:rsid w:val="005F2FB7"/>
    <w:rsid w:val="005F3276"/>
    <w:rsid w:val="005F3328"/>
    <w:rsid w:val="005F37B1"/>
    <w:rsid w:val="005F3B6F"/>
    <w:rsid w:val="005F3DD9"/>
    <w:rsid w:val="005F3EE6"/>
    <w:rsid w:val="005F400D"/>
    <w:rsid w:val="005F479A"/>
    <w:rsid w:val="005F48D1"/>
    <w:rsid w:val="005F4F7C"/>
    <w:rsid w:val="005F5312"/>
    <w:rsid w:val="005F553D"/>
    <w:rsid w:val="005F593D"/>
    <w:rsid w:val="005F5D8B"/>
    <w:rsid w:val="005F5E23"/>
    <w:rsid w:val="005F653C"/>
    <w:rsid w:val="005F70DB"/>
    <w:rsid w:val="005F78E9"/>
    <w:rsid w:val="005F7D75"/>
    <w:rsid w:val="00600295"/>
    <w:rsid w:val="00600300"/>
    <w:rsid w:val="00601C83"/>
    <w:rsid w:val="00602218"/>
    <w:rsid w:val="00602390"/>
    <w:rsid w:val="00602623"/>
    <w:rsid w:val="0060269B"/>
    <w:rsid w:val="006026B6"/>
    <w:rsid w:val="00602861"/>
    <w:rsid w:val="00602982"/>
    <w:rsid w:val="00603586"/>
    <w:rsid w:val="00603A9F"/>
    <w:rsid w:val="00603CB1"/>
    <w:rsid w:val="00603CE7"/>
    <w:rsid w:val="00603CFC"/>
    <w:rsid w:val="00603DB1"/>
    <w:rsid w:val="006040FD"/>
    <w:rsid w:val="00604176"/>
    <w:rsid w:val="006050FC"/>
    <w:rsid w:val="00605B6E"/>
    <w:rsid w:val="00606603"/>
    <w:rsid w:val="006067E0"/>
    <w:rsid w:val="00606CC0"/>
    <w:rsid w:val="00607079"/>
    <w:rsid w:val="006074DC"/>
    <w:rsid w:val="006077CB"/>
    <w:rsid w:val="006101E2"/>
    <w:rsid w:val="00610667"/>
    <w:rsid w:val="006111D3"/>
    <w:rsid w:val="00611294"/>
    <w:rsid w:val="00611631"/>
    <w:rsid w:val="00611E93"/>
    <w:rsid w:val="006120ED"/>
    <w:rsid w:val="00612312"/>
    <w:rsid w:val="0061265D"/>
    <w:rsid w:val="0061269D"/>
    <w:rsid w:val="0061274C"/>
    <w:rsid w:val="006127E4"/>
    <w:rsid w:val="00613ED7"/>
    <w:rsid w:val="00614062"/>
    <w:rsid w:val="0061416A"/>
    <w:rsid w:val="00614560"/>
    <w:rsid w:val="00615DEB"/>
    <w:rsid w:val="006161CF"/>
    <w:rsid w:val="006164B5"/>
    <w:rsid w:val="00616A70"/>
    <w:rsid w:val="00616CE6"/>
    <w:rsid w:val="00616F2D"/>
    <w:rsid w:val="00617007"/>
    <w:rsid w:val="00617103"/>
    <w:rsid w:val="00617666"/>
    <w:rsid w:val="00617A4C"/>
    <w:rsid w:val="00617EC8"/>
    <w:rsid w:val="006202D2"/>
    <w:rsid w:val="00620620"/>
    <w:rsid w:val="00620D16"/>
    <w:rsid w:val="00621281"/>
    <w:rsid w:val="00621DC3"/>
    <w:rsid w:val="0062245A"/>
    <w:rsid w:val="00622A8A"/>
    <w:rsid w:val="00623029"/>
    <w:rsid w:val="0062366F"/>
    <w:rsid w:val="00623DAD"/>
    <w:rsid w:val="0062473C"/>
    <w:rsid w:val="00624FF2"/>
    <w:rsid w:val="00625753"/>
    <w:rsid w:val="006258C6"/>
    <w:rsid w:val="006259E2"/>
    <w:rsid w:val="00625C5F"/>
    <w:rsid w:val="00625EDE"/>
    <w:rsid w:val="00626002"/>
    <w:rsid w:val="0062636C"/>
    <w:rsid w:val="006268D4"/>
    <w:rsid w:val="00626A39"/>
    <w:rsid w:val="00627036"/>
    <w:rsid w:val="00627624"/>
    <w:rsid w:val="00627C32"/>
    <w:rsid w:val="00627E43"/>
    <w:rsid w:val="00627EE2"/>
    <w:rsid w:val="006301F2"/>
    <w:rsid w:val="0063023F"/>
    <w:rsid w:val="00630926"/>
    <w:rsid w:val="00630B86"/>
    <w:rsid w:val="00631058"/>
    <w:rsid w:val="006311DE"/>
    <w:rsid w:val="0063169B"/>
    <w:rsid w:val="006319DD"/>
    <w:rsid w:val="006324BB"/>
    <w:rsid w:val="00632918"/>
    <w:rsid w:val="00632A04"/>
    <w:rsid w:val="00632A64"/>
    <w:rsid w:val="00632F2A"/>
    <w:rsid w:val="0063307C"/>
    <w:rsid w:val="0063357E"/>
    <w:rsid w:val="0063363B"/>
    <w:rsid w:val="00633B99"/>
    <w:rsid w:val="00633E70"/>
    <w:rsid w:val="00634196"/>
    <w:rsid w:val="00634BDE"/>
    <w:rsid w:val="00634F64"/>
    <w:rsid w:val="00635068"/>
    <w:rsid w:val="006350E2"/>
    <w:rsid w:val="006351AA"/>
    <w:rsid w:val="00635781"/>
    <w:rsid w:val="00635D3F"/>
    <w:rsid w:val="0063611D"/>
    <w:rsid w:val="00636271"/>
    <w:rsid w:val="00636E74"/>
    <w:rsid w:val="006376D0"/>
    <w:rsid w:val="00637A56"/>
    <w:rsid w:val="00637DDD"/>
    <w:rsid w:val="0064001A"/>
    <w:rsid w:val="006401BD"/>
    <w:rsid w:val="00640405"/>
    <w:rsid w:val="006410CC"/>
    <w:rsid w:val="0064158E"/>
    <w:rsid w:val="006416F1"/>
    <w:rsid w:val="00641717"/>
    <w:rsid w:val="0064182F"/>
    <w:rsid w:val="00641CFC"/>
    <w:rsid w:val="0064209B"/>
    <w:rsid w:val="00642101"/>
    <w:rsid w:val="006431CD"/>
    <w:rsid w:val="00643CB0"/>
    <w:rsid w:val="0064419D"/>
    <w:rsid w:val="006441FE"/>
    <w:rsid w:val="00644224"/>
    <w:rsid w:val="006443B2"/>
    <w:rsid w:val="00644433"/>
    <w:rsid w:val="00646017"/>
    <w:rsid w:val="0064657B"/>
    <w:rsid w:val="0064661C"/>
    <w:rsid w:val="006468D1"/>
    <w:rsid w:val="00646956"/>
    <w:rsid w:val="00646B3B"/>
    <w:rsid w:val="00646FB3"/>
    <w:rsid w:val="00647211"/>
    <w:rsid w:val="006472DE"/>
    <w:rsid w:val="00647911"/>
    <w:rsid w:val="0064791A"/>
    <w:rsid w:val="00647A30"/>
    <w:rsid w:val="00647E99"/>
    <w:rsid w:val="00647FE3"/>
    <w:rsid w:val="00650298"/>
    <w:rsid w:val="00650867"/>
    <w:rsid w:val="00650B31"/>
    <w:rsid w:val="00651263"/>
    <w:rsid w:val="006520D2"/>
    <w:rsid w:val="00652179"/>
    <w:rsid w:val="006522D6"/>
    <w:rsid w:val="00652A3E"/>
    <w:rsid w:val="00652F09"/>
    <w:rsid w:val="00653316"/>
    <w:rsid w:val="00653878"/>
    <w:rsid w:val="00653E97"/>
    <w:rsid w:val="00654499"/>
    <w:rsid w:val="00654961"/>
    <w:rsid w:val="00654CB9"/>
    <w:rsid w:val="00654CF2"/>
    <w:rsid w:val="00655190"/>
    <w:rsid w:val="0065600A"/>
    <w:rsid w:val="00656096"/>
    <w:rsid w:val="00656E70"/>
    <w:rsid w:val="00657107"/>
    <w:rsid w:val="006575D9"/>
    <w:rsid w:val="00657B47"/>
    <w:rsid w:val="00660315"/>
    <w:rsid w:val="0066056D"/>
    <w:rsid w:val="006605A8"/>
    <w:rsid w:val="00660EB3"/>
    <w:rsid w:val="0066223B"/>
    <w:rsid w:val="00662644"/>
    <w:rsid w:val="0066286A"/>
    <w:rsid w:val="00662958"/>
    <w:rsid w:val="00662AD5"/>
    <w:rsid w:val="00663A0A"/>
    <w:rsid w:val="00663D6E"/>
    <w:rsid w:val="00663F4B"/>
    <w:rsid w:val="00664000"/>
    <w:rsid w:val="0066446E"/>
    <w:rsid w:val="00665194"/>
    <w:rsid w:val="006654B0"/>
    <w:rsid w:val="00665C49"/>
    <w:rsid w:val="00666FB8"/>
    <w:rsid w:val="0066717B"/>
    <w:rsid w:val="006671D5"/>
    <w:rsid w:val="00667357"/>
    <w:rsid w:val="006673A0"/>
    <w:rsid w:val="00667496"/>
    <w:rsid w:val="00667805"/>
    <w:rsid w:val="00667CC1"/>
    <w:rsid w:val="006700EF"/>
    <w:rsid w:val="00670A19"/>
    <w:rsid w:val="00670C22"/>
    <w:rsid w:val="00670DFA"/>
    <w:rsid w:val="006711D0"/>
    <w:rsid w:val="006711DF"/>
    <w:rsid w:val="0067127F"/>
    <w:rsid w:val="006714C7"/>
    <w:rsid w:val="006722E5"/>
    <w:rsid w:val="0067257F"/>
    <w:rsid w:val="00672A52"/>
    <w:rsid w:val="006730CC"/>
    <w:rsid w:val="0067349A"/>
    <w:rsid w:val="006738AA"/>
    <w:rsid w:val="00673B1C"/>
    <w:rsid w:val="00674209"/>
    <w:rsid w:val="00674C97"/>
    <w:rsid w:val="0067503E"/>
    <w:rsid w:val="00675043"/>
    <w:rsid w:val="00675108"/>
    <w:rsid w:val="006756F0"/>
    <w:rsid w:val="00676065"/>
    <w:rsid w:val="006763B2"/>
    <w:rsid w:val="00676791"/>
    <w:rsid w:val="00676D91"/>
    <w:rsid w:val="006770E8"/>
    <w:rsid w:val="00677A38"/>
    <w:rsid w:val="00677D5D"/>
    <w:rsid w:val="00677D65"/>
    <w:rsid w:val="00677F95"/>
    <w:rsid w:val="00680036"/>
    <w:rsid w:val="006808C5"/>
    <w:rsid w:val="00680B24"/>
    <w:rsid w:val="00680E90"/>
    <w:rsid w:val="006819D0"/>
    <w:rsid w:val="00681EE8"/>
    <w:rsid w:val="0068211D"/>
    <w:rsid w:val="0068238B"/>
    <w:rsid w:val="006836BE"/>
    <w:rsid w:val="00683CEA"/>
    <w:rsid w:val="006842E8"/>
    <w:rsid w:val="00684306"/>
    <w:rsid w:val="006849B5"/>
    <w:rsid w:val="006867E1"/>
    <w:rsid w:val="00686806"/>
    <w:rsid w:val="00686E11"/>
    <w:rsid w:val="0068750F"/>
    <w:rsid w:val="0068788C"/>
    <w:rsid w:val="00687D27"/>
    <w:rsid w:val="00687DFD"/>
    <w:rsid w:val="0069017C"/>
    <w:rsid w:val="006901CB"/>
    <w:rsid w:val="0069034D"/>
    <w:rsid w:val="0069036A"/>
    <w:rsid w:val="00690A72"/>
    <w:rsid w:val="0069126A"/>
    <w:rsid w:val="00692A2E"/>
    <w:rsid w:val="00692DB8"/>
    <w:rsid w:val="00693CBA"/>
    <w:rsid w:val="00693D40"/>
    <w:rsid w:val="006940EC"/>
    <w:rsid w:val="006957F9"/>
    <w:rsid w:val="00695D4B"/>
    <w:rsid w:val="0069725B"/>
    <w:rsid w:val="006973CB"/>
    <w:rsid w:val="006973D1"/>
    <w:rsid w:val="00697B30"/>
    <w:rsid w:val="00697CBC"/>
    <w:rsid w:val="00697CD0"/>
    <w:rsid w:val="006A00F9"/>
    <w:rsid w:val="006A0981"/>
    <w:rsid w:val="006A0EBB"/>
    <w:rsid w:val="006A1228"/>
    <w:rsid w:val="006A186C"/>
    <w:rsid w:val="006A1B29"/>
    <w:rsid w:val="006A1E92"/>
    <w:rsid w:val="006A206D"/>
    <w:rsid w:val="006A26CA"/>
    <w:rsid w:val="006A2BC2"/>
    <w:rsid w:val="006A2FA6"/>
    <w:rsid w:val="006A340E"/>
    <w:rsid w:val="006A3988"/>
    <w:rsid w:val="006A3D46"/>
    <w:rsid w:val="006A3E31"/>
    <w:rsid w:val="006A482F"/>
    <w:rsid w:val="006A4CAF"/>
    <w:rsid w:val="006A5290"/>
    <w:rsid w:val="006A5740"/>
    <w:rsid w:val="006A5B54"/>
    <w:rsid w:val="006A60D6"/>
    <w:rsid w:val="006A6485"/>
    <w:rsid w:val="006A689D"/>
    <w:rsid w:val="006A6B3D"/>
    <w:rsid w:val="006A6BE5"/>
    <w:rsid w:val="006A6D4C"/>
    <w:rsid w:val="006A6EB2"/>
    <w:rsid w:val="006A6F0A"/>
    <w:rsid w:val="006A7A5D"/>
    <w:rsid w:val="006A7C06"/>
    <w:rsid w:val="006B00EB"/>
    <w:rsid w:val="006B09B8"/>
    <w:rsid w:val="006B121D"/>
    <w:rsid w:val="006B14A9"/>
    <w:rsid w:val="006B15D2"/>
    <w:rsid w:val="006B1A94"/>
    <w:rsid w:val="006B1C09"/>
    <w:rsid w:val="006B1C0D"/>
    <w:rsid w:val="006B1E98"/>
    <w:rsid w:val="006B2B30"/>
    <w:rsid w:val="006B2E58"/>
    <w:rsid w:val="006B3435"/>
    <w:rsid w:val="006B3707"/>
    <w:rsid w:val="006B3DBB"/>
    <w:rsid w:val="006B408A"/>
    <w:rsid w:val="006B4B39"/>
    <w:rsid w:val="006B4DC5"/>
    <w:rsid w:val="006B4F4A"/>
    <w:rsid w:val="006B4F9B"/>
    <w:rsid w:val="006B5A1D"/>
    <w:rsid w:val="006B6CED"/>
    <w:rsid w:val="006B7774"/>
    <w:rsid w:val="006C09AA"/>
    <w:rsid w:val="006C0AE7"/>
    <w:rsid w:val="006C0F34"/>
    <w:rsid w:val="006C0F64"/>
    <w:rsid w:val="006C14F6"/>
    <w:rsid w:val="006C291B"/>
    <w:rsid w:val="006C2F45"/>
    <w:rsid w:val="006C3D93"/>
    <w:rsid w:val="006C3F1D"/>
    <w:rsid w:val="006C430B"/>
    <w:rsid w:val="006C4619"/>
    <w:rsid w:val="006C4630"/>
    <w:rsid w:val="006C48BC"/>
    <w:rsid w:val="006C4AFE"/>
    <w:rsid w:val="006C4F12"/>
    <w:rsid w:val="006C4FA6"/>
    <w:rsid w:val="006C56B8"/>
    <w:rsid w:val="006C6563"/>
    <w:rsid w:val="006C6601"/>
    <w:rsid w:val="006C687C"/>
    <w:rsid w:val="006C68CF"/>
    <w:rsid w:val="006C7602"/>
    <w:rsid w:val="006C7E33"/>
    <w:rsid w:val="006D01BA"/>
    <w:rsid w:val="006D01BB"/>
    <w:rsid w:val="006D0F6D"/>
    <w:rsid w:val="006D103F"/>
    <w:rsid w:val="006D11FB"/>
    <w:rsid w:val="006D1819"/>
    <w:rsid w:val="006D25D8"/>
    <w:rsid w:val="006D2B10"/>
    <w:rsid w:val="006D389B"/>
    <w:rsid w:val="006D38C5"/>
    <w:rsid w:val="006D3C70"/>
    <w:rsid w:val="006D446F"/>
    <w:rsid w:val="006D47C0"/>
    <w:rsid w:val="006D4844"/>
    <w:rsid w:val="006D4BFD"/>
    <w:rsid w:val="006D5A2B"/>
    <w:rsid w:val="006D5FCC"/>
    <w:rsid w:val="006D68B2"/>
    <w:rsid w:val="006D7663"/>
    <w:rsid w:val="006D7CD2"/>
    <w:rsid w:val="006D7FB2"/>
    <w:rsid w:val="006E0DE1"/>
    <w:rsid w:val="006E1049"/>
    <w:rsid w:val="006E12C2"/>
    <w:rsid w:val="006E1A0B"/>
    <w:rsid w:val="006E1A38"/>
    <w:rsid w:val="006E27FD"/>
    <w:rsid w:val="006E2DC4"/>
    <w:rsid w:val="006E34A1"/>
    <w:rsid w:val="006E37FB"/>
    <w:rsid w:val="006E38F4"/>
    <w:rsid w:val="006E3BFB"/>
    <w:rsid w:val="006E3FA2"/>
    <w:rsid w:val="006E4180"/>
    <w:rsid w:val="006E4287"/>
    <w:rsid w:val="006E562D"/>
    <w:rsid w:val="006E5BA7"/>
    <w:rsid w:val="006E5FF1"/>
    <w:rsid w:val="006E6200"/>
    <w:rsid w:val="006E620E"/>
    <w:rsid w:val="006E6751"/>
    <w:rsid w:val="006E697E"/>
    <w:rsid w:val="006E7492"/>
    <w:rsid w:val="006E78E5"/>
    <w:rsid w:val="006E7B83"/>
    <w:rsid w:val="006F012A"/>
    <w:rsid w:val="006F02C7"/>
    <w:rsid w:val="006F0464"/>
    <w:rsid w:val="006F106D"/>
    <w:rsid w:val="006F13BA"/>
    <w:rsid w:val="006F1515"/>
    <w:rsid w:val="006F18B3"/>
    <w:rsid w:val="006F1E62"/>
    <w:rsid w:val="006F20A1"/>
    <w:rsid w:val="006F2314"/>
    <w:rsid w:val="006F29BF"/>
    <w:rsid w:val="006F2DB9"/>
    <w:rsid w:val="006F31AE"/>
    <w:rsid w:val="006F3201"/>
    <w:rsid w:val="006F3678"/>
    <w:rsid w:val="006F36AE"/>
    <w:rsid w:val="006F45DD"/>
    <w:rsid w:val="006F4750"/>
    <w:rsid w:val="006F4822"/>
    <w:rsid w:val="006F4BD1"/>
    <w:rsid w:val="006F5416"/>
    <w:rsid w:val="006F56D1"/>
    <w:rsid w:val="006F572A"/>
    <w:rsid w:val="006F5B3D"/>
    <w:rsid w:val="006F6702"/>
    <w:rsid w:val="006F67DC"/>
    <w:rsid w:val="006F77CA"/>
    <w:rsid w:val="006F7D88"/>
    <w:rsid w:val="006F7E53"/>
    <w:rsid w:val="00700240"/>
    <w:rsid w:val="00700CC8"/>
    <w:rsid w:val="00700D08"/>
    <w:rsid w:val="007016B2"/>
    <w:rsid w:val="007016C1"/>
    <w:rsid w:val="00701941"/>
    <w:rsid w:val="00702357"/>
    <w:rsid w:val="00703420"/>
    <w:rsid w:val="007040F5"/>
    <w:rsid w:val="00704924"/>
    <w:rsid w:val="0070554F"/>
    <w:rsid w:val="00705572"/>
    <w:rsid w:val="00705765"/>
    <w:rsid w:val="007068F5"/>
    <w:rsid w:val="00706FBA"/>
    <w:rsid w:val="007073BE"/>
    <w:rsid w:val="0070758D"/>
    <w:rsid w:val="00707858"/>
    <w:rsid w:val="00707C4D"/>
    <w:rsid w:val="00710403"/>
    <w:rsid w:val="00710A93"/>
    <w:rsid w:val="00710FC6"/>
    <w:rsid w:val="00711170"/>
    <w:rsid w:val="0071147B"/>
    <w:rsid w:val="007115EA"/>
    <w:rsid w:val="00711C27"/>
    <w:rsid w:val="007120D8"/>
    <w:rsid w:val="007128D0"/>
    <w:rsid w:val="00713949"/>
    <w:rsid w:val="00713C00"/>
    <w:rsid w:val="00713DD6"/>
    <w:rsid w:val="00713FCB"/>
    <w:rsid w:val="0071405E"/>
    <w:rsid w:val="00714F7F"/>
    <w:rsid w:val="007153D3"/>
    <w:rsid w:val="0071543D"/>
    <w:rsid w:val="00715955"/>
    <w:rsid w:val="007167A5"/>
    <w:rsid w:val="00716884"/>
    <w:rsid w:val="00717046"/>
    <w:rsid w:val="007175A2"/>
    <w:rsid w:val="00717B49"/>
    <w:rsid w:val="00720C58"/>
    <w:rsid w:val="00720D95"/>
    <w:rsid w:val="00720E75"/>
    <w:rsid w:val="0072126F"/>
    <w:rsid w:val="007216B4"/>
    <w:rsid w:val="007217CD"/>
    <w:rsid w:val="00721957"/>
    <w:rsid w:val="007219E2"/>
    <w:rsid w:val="00721C5B"/>
    <w:rsid w:val="00721CB3"/>
    <w:rsid w:val="007230E5"/>
    <w:rsid w:val="00723657"/>
    <w:rsid w:val="007237A6"/>
    <w:rsid w:val="00724AB4"/>
    <w:rsid w:val="0072544A"/>
    <w:rsid w:val="0072608F"/>
    <w:rsid w:val="00726C80"/>
    <w:rsid w:val="00726E6F"/>
    <w:rsid w:val="00726E88"/>
    <w:rsid w:val="007279AE"/>
    <w:rsid w:val="00730426"/>
    <w:rsid w:val="00730DC0"/>
    <w:rsid w:val="00731176"/>
    <w:rsid w:val="00731355"/>
    <w:rsid w:val="007313A5"/>
    <w:rsid w:val="007313B5"/>
    <w:rsid w:val="007314A3"/>
    <w:rsid w:val="00731AE6"/>
    <w:rsid w:val="00732337"/>
    <w:rsid w:val="007327CA"/>
    <w:rsid w:val="00733A7F"/>
    <w:rsid w:val="007343F8"/>
    <w:rsid w:val="00734589"/>
    <w:rsid w:val="007349A4"/>
    <w:rsid w:val="00735431"/>
    <w:rsid w:val="00735956"/>
    <w:rsid w:val="007366CA"/>
    <w:rsid w:val="007369E5"/>
    <w:rsid w:val="00736A66"/>
    <w:rsid w:val="00737126"/>
    <w:rsid w:val="00737317"/>
    <w:rsid w:val="007375FA"/>
    <w:rsid w:val="0074058A"/>
    <w:rsid w:val="00740D57"/>
    <w:rsid w:val="007413C6"/>
    <w:rsid w:val="007416EC"/>
    <w:rsid w:val="00741A39"/>
    <w:rsid w:val="00741CF0"/>
    <w:rsid w:val="00742053"/>
    <w:rsid w:val="0074215B"/>
    <w:rsid w:val="00742241"/>
    <w:rsid w:val="00742448"/>
    <w:rsid w:val="00742595"/>
    <w:rsid w:val="007429E6"/>
    <w:rsid w:val="00742B98"/>
    <w:rsid w:val="00742D86"/>
    <w:rsid w:val="007437B4"/>
    <w:rsid w:val="00743DC4"/>
    <w:rsid w:val="00744134"/>
    <w:rsid w:val="007444BD"/>
    <w:rsid w:val="00744D32"/>
    <w:rsid w:val="007461E0"/>
    <w:rsid w:val="00746BFC"/>
    <w:rsid w:val="00746EA4"/>
    <w:rsid w:val="0074757A"/>
    <w:rsid w:val="007475F9"/>
    <w:rsid w:val="00747E85"/>
    <w:rsid w:val="00750CA5"/>
    <w:rsid w:val="00750CCA"/>
    <w:rsid w:val="007515B3"/>
    <w:rsid w:val="007516D3"/>
    <w:rsid w:val="00752157"/>
    <w:rsid w:val="0075236E"/>
    <w:rsid w:val="00752513"/>
    <w:rsid w:val="00752922"/>
    <w:rsid w:val="007529F8"/>
    <w:rsid w:val="00752BDD"/>
    <w:rsid w:val="00752C9B"/>
    <w:rsid w:val="0075303B"/>
    <w:rsid w:val="00753507"/>
    <w:rsid w:val="0075366D"/>
    <w:rsid w:val="00753771"/>
    <w:rsid w:val="00753ADE"/>
    <w:rsid w:val="00753B0B"/>
    <w:rsid w:val="00753D22"/>
    <w:rsid w:val="007541BF"/>
    <w:rsid w:val="007549CC"/>
    <w:rsid w:val="00754A22"/>
    <w:rsid w:val="00754F76"/>
    <w:rsid w:val="00755925"/>
    <w:rsid w:val="00755BEB"/>
    <w:rsid w:val="00755E25"/>
    <w:rsid w:val="0075621B"/>
    <w:rsid w:val="007562F2"/>
    <w:rsid w:val="00756349"/>
    <w:rsid w:val="00756751"/>
    <w:rsid w:val="007569B8"/>
    <w:rsid w:val="00756BCD"/>
    <w:rsid w:val="00757593"/>
    <w:rsid w:val="00757E3B"/>
    <w:rsid w:val="00757F21"/>
    <w:rsid w:val="00757F5E"/>
    <w:rsid w:val="007606D6"/>
    <w:rsid w:val="0076079F"/>
    <w:rsid w:val="0076107A"/>
    <w:rsid w:val="007613FD"/>
    <w:rsid w:val="00761524"/>
    <w:rsid w:val="0076179B"/>
    <w:rsid w:val="007619F0"/>
    <w:rsid w:val="00762258"/>
    <w:rsid w:val="007625F5"/>
    <w:rsid w:val="00762985"/>
    <w:rsid w:val="00762EE5"/>
    <w:rsid w:val="00763532"/>
    <w:rsid w:val="00763675"/>
    <w:rsid w:val="00763911"/>
    <w:rsid w:val="0076448F"/>
    <w:rsid w:val="0076470A"/>
    <w:rsid w:val="00764F9B"/>
    <w:rsid w:val="007656BF"/>
    <w:rsid w:val="00765AC4"/>
    <w:rsid w:val="0076650F"/>
    <w:rsid w:val="00766566"/>
    <w:rsid w:val="00766DDC"/>
    <w:rsid w:val="00767337"/>
    <w:rsid w:val="0076745B"/>
    <w:rsid w:val="00767474"/>
    <w:rsid w:val="0076764D"/>
    <w:rsid w:val="00767A36"/>
    <w:rsid w:val="00767D20"/>
    <w:rsid w:val="0077025C"/>
    <w:rsid w:val="007709A6"/>
    <w:rsid w:val="00770AA1"/>
    <w:rsid w:val="0077134E"/>
    <w:rsid w:val="0077146C"/>
    <w:rsid w:val="0077161E"/>
    <w:rsid w:val="007725D4"/>
    <w:rsid w:val="0077281D"/>
    <w:rsid w:val="0077298C"/>
    <w:rsid w:val="00772E7F"/>
    <w:rsid w:val="007730BC"/>
    <w:rsid w:val="00773947"/>
    <w:rsid w:val="00773C3A"/>
    <w:rsid w:val="007756E8"/>
    <w:rsid w:val="00776754"/>
    <w:rsid w:val="00776E27"/>
    <w:rsid w:val="00777EF4"/>
    <w:rsid w:val="0078078D"/>
    <w:rsid w:val="00780869"/>
    <w:rsid w:val="00780CAB"/>
    <w:rsid w:val="00781D4E"/>
    <w:rsid w:val="00782216"/>
    <w:rsid w:val="007824CC"/>
    <w:rsid w:val="00782728"/>
    <w:rsid w:val="00782EA4"/>
    <w:rsid w:val="00784011"/>
    <w:rsid w:val="00785181"/>
    <w:rsid w:val="00785730"/>
    <w:rsid w:val="0078578F"/>
    <w:rsid w:val="00785909"/>
    <w:rsid w:val="00785AF6"/>
    <w:rsid w:val="007865F9"/>
    <w:rsid w:val="007872CF"/>
    <w:rsid w:val="0078747A"/>
    <w:rsid w:val="007875EA"/>
    <w:rsid w:val="007879E8"/>
    <w:rsid w:val="00787AA3"/>
    <w:rsid w:val="00791D74"/>
    <w:rsid w:val="00791EBB"/>
    <w:rsid w:val="00792113"/>
    <w:rsid w:val="00792CD6"/>
    <w:rsid w:val="00792D1C"/>
    <w:rsid w:val="00793694"/>
    <w:rsid w:val="00793F44"/>
    <w:rsid w:val="00794297"/>
    <w:rsid w:val="00794AB8"/>
    <w:rsid w:val="007950CE"/>
    <w:rsid w:val="0079584A"/>
    <w:rsid w:val="00796A28"/>
    <w:rsid w:val="00796B57"/>
    <w:rsid w:val="00796B78"/>
    <w:rsid w:val="00796CC9"/>
    <w:rsid w:val="00796F0F"/>
    <w:rsid w:val="00797BD6"/>
    <w:rsid w:val="00797BDB"/>
    <w:rsid w:val="00797F3B"/>
    <w:rsid w:val="007A0240"/>
    <w:rsid w:val="007A027A"/>
    <w:rsid w:val="007A059C"/>
    <w:rsid w:val="007A08CD"/>
    <w:rsid w:val="007A0EDB"/>
    <w:rsid w:val="007A1124"/>
    <w:rsid w:val="007A14FB"/>
    <w:rsid w:val="007A1E09"/>
    <w:rsid w:val="007A2B0D"/>
    <w:rsid w:val="007A30E9"/>
    <w:rsid w:val="007A322A"/>
    <w:rsid w:val="007A357F"/>
    <w:rsid w:val="007A3BAF"/>
    <w:rsid w:val="007A423E"/>
    <w:rsid w:val="007A45C9"/>
    <w:rsid w:val="007A4765"/>
    <w:rsid w:val="007A6E0E"/>
    <w:rsid w:val="007A6EBC"/>
    <w:rsid w:val="007A7D94"/>
    <w:rsid w:val="007B00B5"/>
    <w:rsid w:val="007B0D89"/>
    <w:rsid w:val="007B1A1D"/>
    <w:rsid w:val="007B1AA8"/>
    <w:rsid w:val="007B1DF0"/>
    <w:rsid w:val="007B2674"/>
    <w:rsid w:val="007B302D"/>
    <w:rsid w:val="007B35F4"/>
    <w:rsid w:val="007B419E"/>
    <w:rsid w:val="007B4316"/>
    <w:rsid w:val="007B46AB"/>
    <w:rsid w:val="007B4C2D"/>
    <w:rsid w:val="007B4F63"/>
    <w:rsid w:val="007B5039"/>
    <w:rsid w:val="007B5246"/>
    <w:rsid w:val="007B559C"/>
    <w:rsid w:val="007B5F58"/>
    <w:rsid w:val="007B6100"/>
    <w:rsid w:val="007B6104"/>
    <w:rsid w:val="007B63B7"/>
    <w:rsid w:val="007B6866"/>
    <w:rsid w:val="007B70D2"/>
    <w:rsid w:val="007B7414"/>
    <w:rsid w:val="007B74AB"/>
    <w:rsid w:val="007B798E"/>
    <w:rsid w:val="007B7F89"/>
    <w:rsid w:val="007C0322"/>
    <w:rsid w:val="007C0487"/>
    <w:rsid w:val="007C0554"/>
    <w:rsid w:val="007C07BD"/>
    <w:rsid w:val="007C0F2E"/>
    <w:rsid w:val="007C196B"/>
    <w:rsid w:val="007C22D0"/>
    <w:rsid w:val="007C230B"/>
    <w:rsid w:val="007C2310"/>
    <w:rsid w:val="007C34CA"/>
    <w:rsid w:val="007C372F"/>
    <w:rsid w:val="007C3A27"/>
    <w:rsid w:val="007C4381"/>
    <w:rsid w:val="007C4663"/>
    <w:rsid w:val="007C5122"/>
    <w:rsid w:val="007C55AA"/>
    <w:rsid w:val="007C6185"/>
    <w:rsid w:val="007C64F8"/>
    <w:rsid w:val="007C6B19"/>
    <w:rsid w:val="007C6CDB"/>
    <w:rsid w:val="007C745E"/>
    <w:rsid w:val="007C7CC0"/>
    <w:rsid w:val="007D002A"/>
    <w:rsid w:val="007D03EC"/>
    <w:rsid w:val="007D0B15"/>
    <w:rsid w:val="007D1EC6"/>
    <w:rsid w:val="007D2060"/>
    <w:rsid w:val="007D245B"/>
    <w:rsid w:val="007D2574"/>
    <w:rsid w:val="007D2BD9"/>
    <w:rsid w:val="007D30B8"/>
    <w:rsid w:val="007D31C2"/>
    <w:rsid w:val="007D360F"/>
    <w:rsid w:val="007D3915"/>
    <w:rsid w:val="007D396A"/>
    <w:rsid w:val="007D3CD7"/>
    <w:rsid w:val="007D4188"/>
    <w:rsid w:val="007D59DD"/>
    <w:rsid w:val="007D5AF5"/>
    <w:rsid w:val="007D5C70"/>
    <w:rsid w:val="007D5CBE"/>
    <w:rsid w:val="007D5E04"/>
    <w:rsid w:val="007D6655"/>
    <w:rsid w:val="007D6780"/>
    <w:rsid w:val="007D6F75"/>
    <w:rsid w:val="007D726B"/>
    <w:rsid w:val="007D7788"/>
    <w:rsid w:val="007E0056"/>
    <w:rsid w:val="007E08A0"/>
    <w:rsid w:val="007E1118"/>
    <w:rsid w:val="007E17B3"/>
    <w:rsid w:val="007E2179"/>
    <w:rsid w:val="007E2354"/>
    <w:rsid w:val="007E2D92"/>
    <w:rsid w:val="007E4037"/>
    <w:rsid w:val="007E4133"/>
    <w:rsid w:val="007E4512"/>
    <w:rsid w:val="007E452E"/>
    <w:rsid w:val="007E4847"/>
    <w:rsid w:val="007E48CC"/>
    <w:rsid w:val="007E4971"/>
    <w:rsid w:val="007E49A7"/>
    <w:rsid w:val="007E4B9E"/>
    <w:rsid w:val="007E4CA7"/>
    <w:rsid w:val="007E593F"/>
    <w:rsid w:val="007E5EBD"/>
    <w:rsid w:val="007E6612"/>
    <w:rsid w:val="007E7195"/>
    <w:rsid w:val="007E7293"/>
    <w:rsid w:val="007E73C0"/>
    <w:rsid w:val="007E7AB7"/>
    <w:rsid w:val="007E7DDE"/>
    <w:rsid w:val="007F0884"/>
    <w:rsid w:val="007F0957"/>
    <w:rsid w:val="007F0B1B"/>
    <w:rsid w:val="007F16C0"/>
    <w:rsid w:val="007F1F47"/>
    <w:rsid w:val="007F28AD"/>
    <w:rsid w:val="007F2A20"/>
    <w:rsid w:val="007F2AE2"/>
    <w:rsid w:val="007F2D3F"/>
    <w:rsid w:val="007F310A"/>
    <w:rsid w:val="007F34DD"/>
    <w:rsid w:val="007F3B5D"/>
    <w:rsid w:val="007F3FA6"/>
    <w:rsid w:val="007F4DFC"/>
    <w:rsid w:val="007F54FE"/>
    <w:rsid w:val="007F582E"/>
    <w:rsid w:val="007F5C5E"/>
    <w:rsid w:val="007F5EE1"/>
    <w:rsid w:val="007F6418"/>
    <w:rsid w:val="007F6B31"/>
    <w:rsid w:val="007F7405"/>
    <w:rsid w:val="007F7690"/>
    <w:rsid w:val="007F7853"/>
    <w:rsid w:val="007F7A3C"/>
    <w:rsid w:val="008004D1"/>
    <w:rsid w:val="008007BC"/>
    <w:rsid w:val="008008C3"/>
    <w:rsid w:val="008009CB"/>
    <w:rsid w:val="00800D14"/>
    <w:rsid w:val="00800E04"/>
    <w:rsid w:val="0080137F"/>
    <w:rsid w:val="008013F4"/>
    <w:rsid w:val="00801416"/>
    <w:rsid w:val="0080170E"/>
    <w:rsid w:val="00802609"/>
    <w:rsid w:val="008027F4"/>
    <w:rsid w:val="00803118"/>
    <w:rsid w:val="00803B4D"/>
    <w:rsid w:val="00803E86"/>
    <w:rsid w:val="00804548"/>
    <w:rsid w:val="00804636"/>
    <w:rsid w:val="00804B80"/>
    <w:rsid w:val="008055E8"/>
    <w:rsid w:val="008057E5"/>
    <w:rsid w:val="008059DE"/>
    <w:rsid w:val="00805E8D"/>
    <w:rsid w:val="008060CB"/>
    <w:rsid w:val="008061C3"/>
    <w:rsid w:val="00806FB4"/>
    <w:rsid w:val="00806FF5"/>
    <w:rsid w:val="008073B0"/>
    <w:rsid w:val="00807C55"/>
    <w:rsid w:val="008105D7"/>
    <w:rsid w:val="00810B7D"/>
    <w:rsid w:val="00810E1B"/>
    <w:rsid w:val="0081130E"/>
    <w:rsid w:val="008114BF"/>
    <w:rsid w:val="008114F5"/>
    <w:rsid w:val="00811C02"/>
    <w:rsid w:val="00811E18"/>
    <w:rsid w:val="008122C4"/>
    <w:rsid w:val="00812979"/>
    <w:rsid w:val="00812A44"/>
    <w:rsid w:val="00812F58"/>
    <w:rsid w:val="0081386C"/>
    <w:rsid w:val="008139CB"/>
    <w:rsid w:val="00813ADF"/>
    <w:rsid w:val="00813AE6"/>
    <w:rsid w:val="00813B96"/>
    <w:rsid w:val="0081419F"/>
    <w:rsid w:val="008149DF"/>
    <w:rsid w:val="00814E11"/>
    <w:rsid w:val="00814FA7"/>
    <w:rsid w:val="00815050"/>
    <w:rsid w:val="00815729"/>
    <w:rsid w:val="00815750"/>
    <w:rsid w:val="00815781"/>
    <w:rsid w:val="008157BC"/>
    <w:rsid w:val="00815D79"/>
    <w:rsid w:val="0081646D"/>
    <w:rsid w:val="008165CF"/>
    <w:rsid w:val="00816692"/>
    <w:rsid w:val="00817562"/>
    <w:rsid w:val="008175F6"/>
    <w:rsid w:val="008176D8"/>
    <w:rsid w:val="00817739"/>
    <w:rsid w:val="008178CA"/>
    <w:rsid w:val="008179A3"/>
    <w:rsid w:val="00817E05"/>
    <w:rsid w:val="00817E52"/>
    <w:rsid w:val="00817F66"/>
    <w:rsid w:val="0082024A"/>
    <w:rsid w:val="00820886"/>
    <w:rsid w:val="00820924"/>
    <w:rsid w:val="00821F01"/>
    <w:rsid w:val="008220CF"/>
    <w:rsid w:val="00822147"/>
    <w:rsid w:val="008225E5"/>
    <w:rsid w:val="008227A6"/>
    <w:rsid w:val="008235C2"/>
    <w:rsid w:val="00823862"/>
    <w:rsid w:val="0082394D"/>
    <w:rsid w:val="0082496C"/>
    <w:rsid w:val="008249DB"/>
    <w:rsid w:val="00824D26"/>
    <w:rsid w:val="008251C8"/>
    <w:rsid w:val="008254A2"/>
    <w:rsid w:val="008254A7"/>
    <w:rsid w:val="00825DE4"/>
    <w:rsid w:val="00826593"/>
    <w:rsid w:val="00826AD0"/>
    <w:rsid w:val="00826B3C"/>
    <w:rsid w:val="0082793F"/>
    <w:rsid w:val="00827BC2"/>
    <w:rsid w:val="00827C2C"/>
    <w:rsid w:val="00830C92"/>
    <w:rsid w:val="008310DF"/>
    <w:rsid w:val="008313F1"/>
    <w:rsid w:val="008315C7"/>
    <w:rsid w:val="0083172C"/>
    <w:rsid w:val="008318A8"/>
    <w:rsid w:val="00831940"/>
    <w:rsid w:val="00831D52"/>
    <w:rsid w:val="00831F24"/>
    <w:rsid w:val="00831FEB"/>
    <w:rsid w:val="008324AC"/>
    <w:rsid w:val="00832554"/>
    <w:rsid w:val="00832FA0"/>
    <w:rsid w:val="00833429"/>
    <w:rsid w:val="00834223"/>
    <w:rsid w:val="00834711"/>
    <w:rsid w:val="00834909"/>
    <w:rsid w:val="00834AB4"/>
    <w:rsid w:val="00834E33"/>
    <w:rsid w:val="008354D7"/>
    <w:rsid w:val="008359E9"/>
    <w:rsid w:val="008368D1"/>
    <w:rsid w:val="00836B7E"/>
    <w:rsid w:val="00836EA3"/>
    <w:rsid w:val="0083747E"/>
    <w:rsid w:val="00837B8D"/>
    <w:rsid w:val="00837E0E"/>
    <w:rsid w:val="00837E5E"/>
    <w:rsid w:val="00837E5F"/>
    <w:rsid w:val="00840A69"/>
    <w:rsid w:val="00840E7F"/>
    <w:rsid w:val="00841372"/>
    <w:rsid w:val="00841A8D"/>
    <w:rsid w:val="00841D77"/>
    <w:rsid w:val="00841EA0"/>
    <w:rsid w:val="008434B4"/>
    <w:rsid w:val="00843540"/>
    <w:rsid w:val="00843932"/>
    <w:rsid w:val="008448F5"/>
    <w:rsid w:val="00844AA2"/>
    <w:rsid w:val="008456E7"/>
    <w:rsid w:val="0084572C"/>
    <w:rsid w:val="0084579F"/>
    <w:rsid w:val="008466F3"/>
    <w:rsid w:val="0084695E"/>
    <w:rsid w:val="00847168"/>
    <w:rsid w:val="008477E5"/>
    <w:rsid w:val="008478C9"/>
    <w:rsid w:val="00847A8E"/>
    <w:rsid w:val="00847B2B"/>
    <w:rsid w:val="00847ED9"/>
    <w:rsid w:val="008503B8"/>
    <w:rsid w:val="0085048B"/>
    <w:rsid w:val="008507EA"/>
    <w:rsid w:val="00850D79"/>
    <w:rsid w:val="008511C5"/>
    <w:rsid w:val="00851310"/>
    <w:rsid w:val="0085170D"/>
    <w:rsid w:val="00851B58"/>
    <w:rsid w:val="00851E1F"/>
    <w:rsid w:val="00851EDF"/>
    <w:rsid w:val="008523DB"/>
    <w:rsid w:val="00853349"/>
    <w:rsid w:val="0085370B"/>
    <w:rsid w:val="00853774"/>
    <w:rsid w:val="00854412"/>
    <w:rsid w:val="00855269"/>
    <w:rsid w:val="008553D4"/>
    <w:rsid w:val="00855681"/>
    <w:rsid w:val="00855A02"/>
    <w:rsid w:val="0085629E"/>
    <w:rsid w:val="00856427"/>
    <w:rsid w:val="00856978"/>
    <w:rsid w:val="00856DCE"/>
    <w:rsid w:val="00856EF7"/>
    <w:rsid w:val="0085700D"/>
    <w:rsid w:val="00857858"/>
    <w:rsid w:val="0086042F"/>
    <w:rsid w:val="00860714"/>
    <w:rsid w:val="00860B53"/>
    <w:rsid w:val="008619AB"/>
    <w:rsid w:val="00862090"/>
    <w:rsid w:val="00862298"/>
    <w:rsid w:val="00862BC5"/>
    <w:rsid w:val="00862CF6"/>
    <w:rsid w:val="008631A5"/>
    <w:rsid w:val="008632D1"/>
    <w:rsid w:val="00863779"/>
    <w:rsid w:val="00863C20"/>
    <w:rsid w:val="00863F91"/>
    <w:rsid w:val="008646D3"/>
    <w:rsid w:val="00865313"/>
    <w:rsid w:val="00865472"/>
    <w:rsid w:val="008664EF"/>
    <w:rsid w:val="00866813"/>
    <w:rsid w:val="00866858"/>
    <w:rsid w:val="00866E5A"/>
    <w:rsid w:val="00866ED5"/>
    <w:rsid w:val="008673EE"/>
    <w:rsid w:val="00867711"/>
    <w:rsid w:val="00867B07"/>
    <w:rsid w:val="00867CF0"/>
    <w:rsid w:val="008700E8"/>
    <w:rsid w:val="008703B6"/>
    <w:rsid w:val="00870629"/>
    <w:rsid w:val="00870669"/>
    <w:rsid w:val="00871C63"/>
    <w:rsid w:val="00871C6E"/>
    <w:rsid w:val="00871F36"/>
    <w:rsid w:val="008722D6"/>
    <w:rsid w:val="00872590"/>
    <w:rsid w:val="00872C06"/>
    <w:rsid w:val="008732E9"/>
    <w:rsid w:val="00873749"/>
    <w:rsid w:val="008737C5"/>
    <w:rsid w:val="00873C2B"/>
    <w:rsid w:val="008744A0"/>
    <w:rsid w:val="00874713"/>
    <w:rsid w:val="00874769"/>
    <w:rsid w:val="00874CC2"/>
    <w:rsid w:val="00874DB4"/>
    <w:rsid w:val="00874F90"/>
    <w:rsid w:val="0087533F"/>
    <w:rsid w:val="00876527"/>
    <w:rsid w:val="00876CF1"/>
    <w:rsid w:val="00877035"/>
    <w:rsid w:val="00877773"/>
    <w:rsid w:val="00877A9B"/>
    <w:rsid w:val="00880229"/>
    <w:rsid w:val="00880E8F"/>
    <w:rsid w:val="00880E98"/>
    <w:rsid w:val="0088153B"/>
    <w:rsid w:val="00882729"/>
    <w:rsid w:val="00882E02"/>
    <w:rsid w:val="00883705"/>
    <w:rsid w:val="00884211"/>
    <w:rsid w:val="008854B1"/>
    <w:rsid w:val="008856B2"/>
    <w:rsid w:val="008859AA"/>
    <w:rsid w:val="00886085"/>
    <w:rsid w:val="008861FB"/>
    <w:rsid w:val="00886215"/>
    <w:rsid w:val="00886763"/>
    <w:rsid w:val="00886A0F"/>
    <w:rsid w:val="00886B39"/>
    <w:rsid w:val="00886D46"/>
    <w:rsid w:val="0088741B"/>
    <w:rsid w:val="0088749C"/>
    <w:rsid w:val="008874CD"/>
    <w:rsid w:val="00887B84"/>
    <w:rsid w:val="00887D92"/>
    <w:rsid w:val="0089057A"/>
    <w:rsid w:val="008906FB"/>
    <w:rsid w:val="00890AC5"/>
    <w:rsid w:val="00890DDD"/>
    <w:rsid w:val="00890F3C"/>
    <w:rsid w:val="0089114A"/>
    <w:rsid w:val="00891629"/>
    <w:rsid w:val="008918B7"/>
    <w:rsid w:val="00891989"/>
    <w:rsid w:val="00891F86"/>
    <w:rsid w:val="008922D8"/>
    <w:rsid w:val="00892C85"/>
    <w:rsid w:val="00892D6A"/>
    <w:rsid w:val="0089408D"/>
    <w:rsid w:val="008940C5"/>
    <w:rsid w:val="008947EF"/>
    <w:rsid w:val="0089492D"/>
    <w:rsid w:val="00894BE3"/>
    <w:rsid w:val="00894C5E"/>
    <w:rsid w:val="00895467"/>
    <w:rsid w:val="0089566C"/>
    <w:rsid w:val="008957E0"/>
    <w:rsid w:val="0089591F"/>
    <w:rsid w:val="00895C5D"/>
    <w:rsid w:val="00895E22"/>
    <w:rsid w:val="00895F59"/>
    <w:rsid w:val="00896100"/>
    <w:rsid w:val="008969A9"/>
    <w:rsid w:val="008974B0"/>
    <w:rsid w:val="00897882"/>
    <w:rsid w:val="00897DF9"/>
    <w:rsid w:val="00897E0F"/>
    <w:rsid w:val="008A0040"/>
    <w:rsid w:val="008A0675"/>
    <w:rsid w:val="008A0B62"/>
    <w:rsid w:val="008A10A1"/>
    <w:rsid w:val="008A11A7"/>
    <w:rsid w:val="008A14DF"/>
    <w:rsid w:val="008A1DF1"/>
    <w:rsid w:val="008A1EB3"/>
    <w:rsid w:val="008A2035"/>
    <w:rsid w:val="008A24FC"/>
    <w:rsid w:val="008A2B68"/>
    <w:rsid w:val="008A3727"/>
    <w:rsid w:val="008A38E8"/>
    <w:rsid w:val="008A3B8A"/>
    <w:rsid w:val="008A44D7"/>
    <w:rsid w:val="008A5579"/>
    <w:rsid w:val="008A6464"/>
    <w:rsid w:val="008A67AA"/>
    <w:rsid w:val="008A67F0"/>
    <w:rsid w:val="008A6A26"/>
    <w:rsid w:val="008A6A2E"/>
    <w:rsid w:val="008A72D1"/>
    <w:rsid w:val="008A72F4"/>
    <w:rsid w:val="008A78C5"/>
    <w:rsid w:val="008B21D9"/>
    <w:rsid w:val="008B2993"/>
    <w:rsid w:val="008B29BD"/>
    <w:rsid w:val="008B2CA8"/>
    <w:rsid w:val="008B3402"/>
    <w:rsid w:val="008B3704"/>
    <w:rsid w:val="008B3C68"/>
    <w:rsid w:val="008B3E60"/>
    <w:rsid w:val="008B408A"/>
    <w:rsid w:val="008B424D"/>
    <w:rsid w:val="008B44B9"/>
    <w:rsid w:val="008B4634"/>
    <w:rsid w:val="008B4F19"/>
    <w:rsid w:val="008B5510"/>
    <w:rsid w:val="008B598E"/>
    <w:rsid w:val="008B6923"/>
    <w:rsid w:val="008B7381"/>
    <w:rsid w:val="008B7709"/>
    <w:rsid w:val="008B7A92"/>
    <w:rsid w:val="008B7FA8"/>
    <w:rsid w:val="008C0464"/>
    <w:rsid w:val="008C0841"/>
    <w:rsid w:val="008C0DE4"/>
    <w:rsid w:val="008C0E45"/>
    <w:rsid w:val="008C1C07"/>
    <w:rsid w:val="008C1D71"/>
    <w:rsid w:val="008C1D84"/>
    <w:rsid w:val="008C228B"/>
    <w:rsid w:val="008C2917"/>
    <w:rsid w:val="008C29D0"/>
    <w:rsid w:val="008C2AFD"/>
    <w:rsid w:val="008C2CAC"/>
    <w:rsid w:val="008C3F60"/>
    <w:rsid w:val="008C48EF"/>
    <w:rsid w:val="008C4F56"/>
    <w:rsid w:val="008C5687"/>
    <w:rsid w:val="008C5E7C"/>
    <w:rsid w:val="008C60B6"/>
    <w:rsid w:val="008C6984"/>
    <w:rsid w:val="008C741A"/>
    <w:rsid w:val="008C7680"/>
    <w:rsid w:val="008D05BF"/>
    <w:rsid w:val="008D08BB"/>
    <w:rsid w:val="008D0E43"/>
    <w:rsid w:val="008D0F45"/>
    <w:rsid w:val="008D1185"/>
    <w:rsid w:val="008D147F"/>
    <w:rsid w:val="008D18BC"/>
    <w:rsid w:val="008D1E00"/>
    <w:rsid w:val="008D29BA"/>
    <w:rsid w:val="008D2E4A"/>
    <w:rsid w:val="008D2E88"/>
    <w:rsid w:val="008D304A"/>
    <w:rsid w:val="008D3D81"/>
    <w:rsid w:val="008D4993"/>
    <w:rsid w:val="008D58C7"/>
    <w:rsid w:val="008D61E9"/>
    <w:rsid w:val="008D72C6"/>
    <w:rsid w:val="008D730B"/>
    <w:rsid w:val="008D752E"/>
    <w:rsid w:val="008E0454"/>
    <w:rsid w:val="008E0794"/>
    <w:rsid w:val="008E13D4"/>
    <w:rsid w:val="008E1785"/>
    <w:rsid w:val="008E1A03"/>
    <w:rsid w:val="008E1AE9"/>
    <w:rsid w:val="008E1B45"/>
    <w:rsid w:val="008E1E42"/>
    <w:rsid w:val="008E29F3"/>
    <w:rsid w:val="008E3127"/>
    <w:rsid w:val="008E34BE"/>
    <w:rsid w:val="008E3A1F"/>
    <w:rsid w:val="008E4087"/>
    <w:rsid w:val="008E4831"/>
    <w:rsid w:val="008E5239"/>
    <w:rsid w:val="008E52DA"/>
    <w:rsid w:val="008E5608"/>
    <w:rsid w:val="008E5C11"/>
    <w:rsid w:val="008E63DC"/>
    <w:rsid w:val="008E64DA"/>
    <w:rsid w:val="008E6720"/>
    <w:rsid w:val="008E6B05"/>
    <w:rsid w:val="008E6F83"/>
    <w:rsid w:val="008E6FAF"/>
    <w:rsid w:val="008E706D"/>
    <w:rsid w:val="008E734C"/>
    <w:rsid w:val="008E7661"/>
    <w:rsid w:val="008E78E2"/>
    <w:rsid w:val="008E7999"/>
    <w:rsid w:val="008F000C"/>
    <w:rsid w:val="008F0934"/>
    <w:rsid w:val="008F0D5F"/>
    <w:rsid w:val="008F0DA5"/>
    <w:rsid w:val="008F1934"/>
    <w:rsid w:val="008F1FDD"/>
    <w:rsid w:val="008F2134"/>
    <w:rsid w:val="008F251A"/>
    <w:rsid w:val="008F26B0"/>
    <w:rsid w:val="008F2821"/>
    <w:rsid w:val="008F2E66"/>
    <w:rsid w:val="008F319E"/>
    <w:rsid w:val="008F3E6E"/>
    <w:rsid w:val="008F44EA"/>
    <w:rsid w:val="008F48D1"/>
    <w:rsid w:val="008F4C79"/>
    <w:rsid w:val="008F4EC5"/>
    <w:rsid w:val="008F5204"/>
    <w:rsid w:val="008F5299"/>
    <w:rsid w:val="008F59B9"/>
    <w:rsid w:val="008F5C0C"/>
    <w:rsid w:val="008F5D50"/>
    <w:rsid w:val="008F6006"/>
    <w:rsid w:val="008F6149"/>
    <w:rsid w:val="008F683A"/>
    <w:rsid w:val="008F72D3"/>
    <w:rsid w:val="008F75C9"/>
    <w:rsid w:val="00900747"/>
    <w:rsid w:val="009011DD"/>
    <w:rsid w:val="00901205"/>
    <w:rsid w:val="009013CD"/>
    <w:rsid w:val="00901AC2"/>
    <w:rsid w:val="00902591"/>
    <w:rsid w:val="00902CA5"/>
    <w:rsid w:val="009030E8"/>
    <w:rsid w:val="0090336F"/>
    <w:rsid w:val="00903862"/>
    <w:rsid w:val="009039DF"/>
    <w:rsid w:val="009039E9"/>
    <w:rsid w:val="00904CB1"/>
    <w:rsid w:val="009055E7"/>
    <w:rsid w:val="0090569C"/>
    <w:rsid w:val="009058F5"/>
    <w:rsid w:val="00905A54"/>
    <w:rsid w:val="00905CEA"/>
    <w:rsid w:val="00905DF6"/>
    <w:rsid w:val="0090630E"/>
    <w:rsid w:val="009066B8"/>
    <w:rsid w:val="0090683F"/>
    <w:rsid w:val="0090692C"/>
    <w:rsid w:val="0090699A"/>
    <w:rsid w:val="00906F4C"/>
    <w:rsid w:val="009072ED"/>
    <w:rsid w:val="009075F7"/>
    <w:rsid w:val="00907E19"/>
    <w:rsid w:val="00910BEA"/>
    <w:rsid w:val="00912D2B"/>
    <w:rsid w:val="00912E0D"/>
    <w:rsid w:val="00913CDD"/>
    <w:rsid w:val="00914249"/>
    <w:rsid w:val="00914464"/>
    <w:rsid w:val="009146C3"/>
    <w:rsid w:val="0091501F"/>
    <w:rsid w:val="00915077"/>
    <w:rsid w:val="009157EE"/>
    <w:rsid w:val="00915A09"/>
    <w:rsid w:val="00915B16"/>
    <w:rsid w:val="0091605F"/>
    <w:rsid w:val="00916227"/>
    <w:rsid w:val="0091627C"/>
    <w:rsid w:val="0091692D"/>
    <w:rsid w:val="00917845"/>
    <w:rsid w:val="00917DC5"/>
    <w:rsid w:val="00921766"/>
    <w:rsid w:val="00921D54"/>
    <w:rsid w:val="00922267"/>
    <w:rsid w:val="00922D39"/>
    <w:rsid w:val="009233DF"/>
    <w:rsid w:val="009235EA"/>
    <w:rsid w:val="00923F70"/>
    <w:rsid w:val="009243DD"/>
    <w:rsid w:val="00924AF4"/>
    <w:rsid w:val="00924F6C"/>
    <w:rsid w:val="00925B9B"/>
    <w:rsid w:val="00925BC6"/>
    <w:rsid w:val="00925CDA"/>
    <w:rsid w:val="0092679F"/>
    <w:rsid w:val="009268C6"/>
    <w:rsid w:val="00926947"/>
    <w:rsid w:val="00926BC8"/>
    <w:rsid w:val="00926E6B"/>
    <w:rsid w:val="00926F0A"/>
    <w:rsid w:val="009270E6"/>
    <w:rsid w:val="009278C7"/>
    <w:rsid w:val="00927933"/>
    <w:rsid w:val="00927ADB"/>
    <w:rsid w:val="00927FB4"/>
    <w:rsid w:val="0093050B"/>
    <w:rsid w:val="0093062E"/>
    <w:rsid w:val="00931071"/>
    <w:rsid w:val="0093128F"/>
    <w:rsid w:val="00931D42"/>
    <w:rsid w:val="00931EAE"/>
    <w:rsid w:val="00932285"/>
    <w:rsid w:val="00932B84"/>
    <w:rsid w:val="00933589"/>
    <w:rsid w:val="00933711"/>
    <w:rsid w:val="00933A54"/>
    <w:rsid w:val="00934D5C"/>
    <w:rsid w:val="00935068"/>
    <w:rsid w:val="00935956"/>
    <w:rsid w:val="0093640D"/>
    <w:rsid w:val="009371F1"/>
    <w:rsid w:val="00937B08"/>
    <w:rsid w:val="0094070B"/>
    <w:rsid w:val="00940C43"/>
    <w:rsid w:val="00941D29"/>
    <w:rsid w:val="00941DEC"/>
    <w:rsid w:val="0094237A"/>
    <w:rsid w:val="009428D7"/>
    <w:rsid w:val="00942BF5"/>
    <w:rsid w:val="00942F1A"/>
    <w:rsid w:val="00944276"/>
    <w:rsid w:val="00944356"/>
    <w:rsid w:val="00944DB1"/>
    <w:rsid w:val="0094547B"/>
    <w:rsid w:val="009455EA"/>
    <w:rsid w:val="0094597B"/>
    <w:rsid w:val="00946AA2"/>
    <w:rsid w:val="00946D6C"/>
    <w:rsid w:val="00946EC9"/>
    <w:rsid w:val="00947039"/>
    <w:rsid w:val="009472A3"/>
    <w:rsid w:val="0094742D"/>
    <w:rsid w:val="009475C2"/>
    <w:rsid w:val="00947A86"/>
    <w:rsid w:val="00947F6B"/>
    <w:rsid w:val="00950355"/>
    <w:rsid w:val="00950E79"/>
    <w:rsid w:val="0095104A"/>
    <w:rsid w:val="00951050"/>
    <w:rsid w:val="00951150"/>
    <w:rsid w:val="00951DC6"/>
    <w:rsid w:val="0095269C"/>
    <w:rsid w:val="00952A89"/>
    <w:rsid w:val="00953244"/>
    <w:rsid w:val="00953286"/>
    <w:rsid w:val="00954208"/>
    <w:rsid w:val="009559DD"/>
    <w:rsid w:val="00955FC2"/>
    <w:rsid w:val="009567E1"/>
    <w:rsid w:val="00956B00"/>
    <w:rsid w:val="00956EEF"/>
    <w:rsid w:val="00957BEA"/>
    <w:rsid w:val="00957C8D"/>
    <w:rsid w:val="00957DC9"/>
    <w:rsid w:val="00960290"/>
    <w:rsid w:val="009603CF"/>
    <w:rsid w:val="009603F2"/>
    <w:rsid w:val="009606C6"/>
    <w:rsid w:val="00960975"/>
    <w:rsid w:val="00960E2E"/>
    <w:rsid w:val="00960EB7"/>
    <w:rsid w:val="0096132A"/>
    <w:rsid w:val="009615E3"/>
    <w:rsid w:val="009616D0"/>
    <w:rsid w:val="0096208B"/>
    <w:rsid w:val="00962277"/>
    <w:rsid w:val="00962445"/>
    <w:rsid w:val="00962F96"/>
    <w:rsid w:val="00963282"/>
    <w:rsid w:val="00963291"/>
    <w:rsid w:val="00963E3B"/>
    <w:rsid w:val="00964BA5"/>
    <w:rsid w:val="00964C2D"/>
    <w:rsid w:val="009651EC"/>
    <w:rsid w:val="0096540B"/>
    <w:rsid w:val="009655E5"/>
    <w:rsid w:val="00965795"/>
    <w:rsid w:val="00965C6E"/>
    <w:rsid w:val="0096607A"/>
    <w:rsid w:val="00966152"/>
    <w:rsid w:val="00966573"/>
    <w:rsid w:val="00967334"/>
    <w:rsid w:val="00967C8F"/>
    <w:rsid w:val="00967E49"/>
    <w:rsid w:val="00967EC4"/>
    <w:rsid w:val="00970677"/>
    <w:rsid w:val="0097076E"/>
    <w:rsid w:val="009710ED"/>
    <w:rsid w:val="009717D8"/>
    <w:rsid w:val="00971C1B"/>
    <w:rsid w:val="0097264E"/>
    <w:rsid w:val="00972BC6"/>
    <w:rsid w:val="00973FE0"/>
    <w:rsid w:val="00974367"/>
    <w:rsid w:val="009745B0"/>
    <w:rsid w:val="00974EC1"/>
    <w:rsid w:val="00974F7D"/>
    <w:rsid w:val="00975329"/>
    <w:rsid w:val="009753CF"/>
    <w:rsid w:val="009760BE"/>
    <w:rsid w:val="0097641F"/>
    <w:rsid w:val="00976829"/>
    <w:rsid w:val="00976DBF"/>
    <w:rsid w:val="0097759C"/>
    <w:rsid w:val="00977CA6"/>
    <w:rsid w:val="00977F86"/>
    <w:rsid w:val="0098000D"/>
    <w:rsid w:val="00980423"/>
    <w:rsid w:val="00980CC0"/>
    <w:rsid w:val="00980E12"/>
    <w:rsid w:val="00980E6C"/>
    <w:rsid w:val="00981318"/>
    <w:rsid w:val="009813DE"/>
    <w:rsid w:val="009827B9"/>
    <w:rsid w:val="00983388"/>
    <w:rsid w:val="00983924"/>
    <w:rsid w:val="00983BE9"/>
    <w:rsid w:val="009849D0"/>
    <w:rsid w:val="00984F1C"/>
    <w:rsid w:val="009852E4"/>
    <w:rsid w:val="00985D98"/>
    <w:rsid w:val="009861D2"/>
    <w:rsid w:val="00987DE2"/>
    <w:rsid w:val="009901AD"/>
    <w:rsid w:val="00990601"/>
    <w:rsid w:val="0099061A"/>
    <w:rsid w:val="00990B50"/>
    <w:rsid w:val="009910FF"/>
    <w:rsid w:val="009911B8"/>
    <w:rsid w:val="009913E4"/>
    <w:rsid w:val="00991BC8"/>
    <w:rsid w:val="00991BEB"/>
    <w:rsid w:val="00991CA2"/>
    <w:rsid w:val="009925B0"/>
    <w:rsid w:val="009928A4"/>
    <w:rsid w:val="00993652"/>
    <w:rsid w:val="00993880"/>
    <w:rsid w:val="009938CF"/>
    <w:rsid w:val="0099393B"/>
    <w:rsid w:val="00993C54"/>
    <w:rsid w:val="00993DB1"/>
    <w:rsid w:val="00993F3E"/>
    <w:rsid w:val="00993FF6"/>
    <w:rsid w:val="00995672"/>
    <w:rsid w:val="00995B46"/>
    <w:rsid w:val="00995B5F"/>
    <w:rsid w:val="00996028"/>
    <w:rsid w:val="009968B0"/>
    <w:rsid w:val="00996C0E"/>
    <w:rsid w:val="00997BE3"/>
    <w:rsid w:val="00997D42"/>
    <w:rsid w:val="009A0100"/>
    <w:rsid w:val="009A01D5"/>
    <w:rsid w:val="009A0F14"/>
    <w:rsid w:val="009A1E22"/>
    <w:rsid w:val="009A1FFF"/>
    <w:rsid w:val="009A2B78"/>
    <w:rsid w:val="009A2E6C"/>
    <w:rsid w:val="009A304B"/>
    <w:rsid w:val="009A305F"/>
    <w:rsid w:val="009A397A"/>
    <w:rsid w:val="009A39D7"/>
    <w:rsid w:val="009A4007"/>
    <w:rsid w:val="009A46AA"/>
    <w:rsid w:val="009A489A"/>
    <w:rsid w:val="009A494B"/>
    <w:rsid w:val="009A556A"/>
    <w:rsid w:val="009A5609"/>
    <w:rsid w:val="009A5D18"/>
    <w:rsid w:val="009A6313"/>
    <w:rsid w:val="009A63BF"/>
    <w:rsid w:val="009A6712"/>
    <w:rsid w:val="009A6A4E"/>
    <w:rsid w:val="009A6B26"/>
    <w:rsid w:val="009A6EF1"/>
    <w:rsid w:val="009A7677"/>
    <w:rsid w:val="009A7765"/>
    <w:rsid w:val="009A7B9D"/>
    <w:rsid w:val="009A7BAA"/>
    <w:rsid w:val="009B0BA2"/>
    <w:rsid w:val="009B0F0A"/>
    <w:rsid w:val="009B0FA0"/>
    <w:rsid w:val="009B13A0"/>
    <w:rsid w:val="009B13EC"/>
    <w:rsid w:val="009B14BC"/>
    <w:rsid w:val="009B1D59"/>
    <w:rsid w:val="009B2A99"/>
    <w:rsid w:val="009B307C"/>
    <w:rsid w:val="009B334E"/>
    <w:rsid w:val="009B3988"/>
    <w:rsid w:val="009B3B37"/>
    <w:rsid w:val="009B3C64"/>
    <w:rsid w:val="009B4D61"/>
    <w:rsid w:val="009B53BC"/>
    <w:rsid w:val="009B5A19"/>
    <w:rsid w:val="009B5A48"/>
    <w:rsid w:val="009B5BFE"/>
    <w:rsid w:val="009B5C07"/>
    <w:rsid w:val="009B6101"/>
    <w:rsid w:val="009B69C7"/>
    <w:rsid w:val="009B6B95"/>
    <w:rsid w:val="009B6E7E"/>
    <w:rsid w:val="009B6EE3"/>
    <w:rsid w:val="009B6EF5"/>
    <w:rsid w:val="009B71E3"/>
    <w:rsid w:val="009B7D3C"/>
    <w:rsid w:val="009C0556"/>
    <w:rsid w:val="009C05B4"/>
    <w:rsid w:val="009C1355"/>
    <w:rsid w:val="009C1714"/>
    <w:rsid w:val="009C1954"/>
    <w:rsid w:val="009C19A2"/>
    <w:rsid w:val="009C1AB0"/>
    <w:rsid w:val="009C2601"/>
    <w:rsid w:val="009C32E9"/>
    <w:rsid w:val="009C336B"/>
    <w:rsid w:val="009C367C"/>
    <w:rsid w:val="009C3A93"/>
    <w:rsid w:val="009C3C3A"/>
    <w:rsid w:val="009C405F"/>
    <w:rsid w:val="009C4237"/>
    <w:rsid w:val="009C44B1"/>
    <w:rsid w:val="009C4DC7"/>
    <w:rsid w:val="009C5232"/>
    <w:rsid w:val="009C525E"/>
    <w:rsid w:val="009C5C73"/>
    <w:rsid w:val="009C7930"/>
    <w:rsid w:val="009C7BC3"/>
    <w:rsid w:val="009D015D"/>
    <w:rsid w:val="009D287A"/>
    <w:rsid w:val="009D2E3D"/>
    <w:rsid w:val="009D38F5"/>
    <w:rsid w:val="009D3BE6"/>
    <w:rsid w:val="009D3CA4"/>
    <w:rsid w:val="009D3D41"/>
    <w:rsid w:val="009D44DD"/>
    <w:rsid w:val="009D4514"/>
    <w:rsid w:val="009D48A0"/>
    <w:rsid w:val="009D495A"/>
    <w:rsid w:val="009D4E0E"/>
    <w:rsid w:val="009D5099"/>
    <w:rsid w:val="009D5512"/>
    <w:rsid w:val="009D5EC5"/>
    <w:rsid w:val="009D6018"/>
    <w:rsid w:val="009D66BF"/>
    <w:rsid w:val="009D6E78"/>
    <w:rsid w:val="009D6EBA"/>
    <w:rsid w:val="009D742B"/>
    <w:rsid w:val="009D7511"/>
    <w:rsid w:val="009D7FAF"/>
    <w:rsid w:val="009E01A8"/>
    <w:rsid w:val="009E0E2E"/>
    <w:rsid w:val="009E23CE"/>
    <w:rsid w:val="009E2C8B"/>
    <w:rsid w:val="009E359A"/>
    <w:rsid w:val="009E3AB8"/>
    <w:rsid w:val="009E3B97"/>
    <w:rsid w:val="009E4D05"/>
    <w:rsid w:val="009E4D37"/>
    <w:rsid w:val="009E5311"/>
    <w:rsid w:val="009E5651"/>
    <w:rsid w:val="009E5709"/>
    <w:rsid w:val="009E584C"/>
    <w:rsid w:val="009E6844"/>
    <w:rsid w:val="009E6A50"/>
    <w:rsid w:val="009E6C5F"/>
    <w:rsid w:val="009E7189"/>
    <w:rsid w:val="009E77FB"/>
    <w:rsid w:val="009E7B7E"/>
    <w:rsid w:val="009F0599"/>
    <w:rsid w:val="009F0644"/>
    <w:rsid w:val="009F0830"/>
    <w:rsid w:val="009F0914"/>
    <w:rsid w:val="009F11F9"/>
    <w:rsid w:val="009F1CE5"/>
    <w:rsid w:val="009F233E"/>
    <w:rsid w:val="009F2349"/>
    <w:rsid w:val="009F2377"/>
    <w:rsid w:val="009F2886"/>
    <w:rsid w:val="009F2D45"/>
    <w:rsid w:val="009F331C"/>
    <w:rsid w:val="009F3E37"/>
    <w:rsid w:val="009F40B3"/>
    <w:rsid w:val="009F45C9"/>
    <w:rsid w:val="009F45DA"/>
    <w:rsid w:val="009F54F6"/>
    <w:rsid w:val="009F5825"/>
    <w:rsid w:val="009F58E3"/>
    <w:rsid w:val="009F5D7A"/>
    <w:rsid w:val="009F6043"/>
    <w:rsid w:val="009F640A"/>
    <w:rsid w:val="009F6E09"/>
    <w:rsid w:val="009F73F0"/>
    <w:rsid w:val="009F748C"/>
    <w:rsid w:val="009F79DA"/>
    <w:rsid w:val="009F79DF"/>
    <w:rsid w:val="009F7A73"/>
    <w:rsid w:val="009F7FAF"/>
    <w:rsid w:val="00A00118"/>
    <w:rsid w:val="00A01232"/>
    <w:rsid w:val="00A01506"/>
    <w:rsid w:val="00A01F64"/>
    <w:rsid w:val="00A02517"/>
    <w:rsid w:val="00A02A4D"/>
    <w:rsid w:val="00A02B27"/>
    <w:rsid w:val="00A0378B"/>
    <w:rsid w:val="00A03C57"/>
    <w:rsid w:val="00A03D99"/>
    <w:rsid w:val="00A0416F"/>
    <w:rsid w:val="00A04202"/>
    <w:rsid w:val="00A044AC"/>
    <w:rsid w:val="00A0492B"/>
    <w:rsid w:val="00A04C19"/>
    <w:rsid w:val="00A04D5A"/>
    <w:rsid w:val="00A04FE8"/>
    <w:rsid w:val="00A05473"/>
    <w:rsid w:val="00A054BE"/>
    <w:rsid w:val="00A05B12"/>
    <w:rsid w:val="00A062F8"/>
    <w:rsid w:val="00A063DA"/>
    <w:rsid w:val="00A066E0"/>
    <w:rsid w:val="00A06A0B"/>
    <w:rsid w:val="00A06B05"/>
    <w:rsid w:val="00A06DBE"/>
    <w:rsid w:val="00A0726E"/>
    <w:rsid w:val="00A078B3"/>
    <w:rsid w:val="00A10415"/>
    <w:rsid w:val="00A107E8"/>
    <w:rsid w:val="00A10C93"/>
    <w:rsid w:val="00A10CD0"/>
    <w:rsid w:val="00A11867"/>
    <w:rsid w:val="00A11BB6"/>
    <w:rsid w:val="00A11F5E"/>
    <w:rsid w:val="00A11FDA"/>
    <w:rsid w:val="00A12074"/>
    <w:rsid w:val="00A12DBE"/>
    <w:rsid w:val="00A137FD"/>
    <w:rsid w:val="00A14193"/>
    <w:rsid w:val="00A14460"/>
    <w:rsid w:val="00A1524B"/>
    <w:rsid w:val="00A15D2A"/>
    <w:rsid w:val="00A15F64"/>
    <w:rsid w:val="00A15FC8"/>
    <w:rsid w:val="00A16502"/>
    <w:rsid w:val="00A16E11"/>
    <w:rsid w:val="00A1799E"/>
    <w:rsid w:val="00A17A17"/>
    <w:rsid w:val="00A17BE7"/>
    <w:rsid w:val="00A202F6"/>
    <w:rsid w:val="00A20F44"/>
    <w:rsid w:val="00A20F7F"/>
    <w:rsid w:val="00A21A5D"/>
    <w:rsid w:val="00A21F9C"/>
    <w:rsid w:val="00A222ED"/>
    <w:rsid w:val="00A229AB"/>
    <w:rsid w:val="00A22ADD"/>
    <w:rsid w:val="00A23439"/>
    <w:rsid w:val="00A23C70"/>
    <w:rsid w:val="00A23E57"/>
    <w:rsid w:val="00A24205"/>
    <w:rsid w:val="00A24564"/>
    <w:rsid w:val="00A24FEC"/>
    <w:rsid w:val="00A252E9"/>
    <w:rsid w:val="00A25338"/>
    <w:rsid w:val="00A2576D"/>
    <w:rsid w:val="00A25799"/>
    <w:rsid w:val="00A25A8D"/>
    <w:rsid w:val="00A25AE2"/>
    <w:rsid w:val="00A260A6"/>
    <w:rsid w:val="00A2616A"/>
    <w:rsid w:val="00A26EC4"/>
    <w:rsid w:val="00A27A73"/>
    <w:rsid w:val="00A27D5E"/>
    <w:rsid w:val="00A27DD4"/>
    <w:rsid w:val="00A30755"/>
    <w:rsid w:val="00A31D03"/>
    <w:rsid w:val="00A32E91"/>
    <w:rsid w:val="00A3331C"/>
    <w:rsid w:val="00A3354F"/>
    <w:rsid w:val="00A33D93"/>
    <w:rsid w:val="00A349FA"/>
    <w:rsid w:val="00A34D7D"/>
    <w:rsid w:val="00A34DF2"/>
    <w:rsid w:val="00A352A3"/>
    <w:rsid w:val="00A353A8"/>
    <w:rsid w:val="00A35623"/>
    <w:rsid w:val="00A35984"/>
    <w:rsid w:val="00A365CA"/>
    <w:rsid w:val="00A3666A"/>
    <w:rsid w:val="00A36D80"/>
    <w:rsid w:val="00A3754B"/>
    <w:rsid w:val="00A376C5"/>
    <w:rsid w:val="00A378B7"/>
    <w:rsid w:val="00A37AC1"/>
    <w:rsid w:val="00A40E45"/>
    <w:rsid w:val="00A412A8"/>
    <w:rsid w:val="00A412DF"/>
    <w:rsid w:val="00A41317"/>
    <w:rsid w:val="00A415BC"/>
    <w:rsid w:val="00A4294A"/>
    <w:rsid w:val="00A42986"/>
    <w:rsid w:val="00A43D66"/>
    <w:rsid w:val="00A44024"/>
    <w:rsid w:val="00A44474"/>
    <w:rsid w:val="00A44B55"/>
    <w:rsid w:val="00A44CB8"/>
    <w:rsid w:val="00A46C3D"/>
    <w:rsid w:val="00A46E45"/>
    <w:rsid w:val="00A4771E"/>
    <w:rsid w:val="00A47A15"/>
    <w:rsid w:val="00A47D75"/>
    <w:rsid w:val="00A47D8E"/>
    <w:rsid w:val="00A5055C"/>
    <w:rsid w:val="00A5074B"/>
    <w:rsid w:val="00A51291"/>
    <w:rsid w:val="00A51386"/>
    <w:rsid w:val="00A513C4"/>
    <w:rsid w:val="00A51472"/>
    <w:rsid w:val="00A5216A"/>
    <w:rsid w:val="00A522F5"/>
    <w:rsid w:val="00A5239A"/>
    <w:rsid w:val="00A52672"/>
    <w:rsid w:val="00A528F7"/>
    <w:rsid w:val="00A5297C"/>
    <w:rsid w:val="00A52C86"/>
    <w:rsid w:val="00A536BA"/>
    <w:rsid w:val="00A53785"/>
    <w:rsid w:val="00A5381D"/>
    <w:rsid w:val="00A5382B"/>
    <w:rsid w:val="00A53844"/>
    <w:rsid w:val="00A53915"/>
    <w:rsid w:val="00A53F27"/>
    <w:rsid w:val="00A54DD9"/>
    <w:rsid w:val="00A552F5"/>
    <w:rsid w:val="00A55626"/>
    <w:rsid w:val="00A55836"/>
    <w:rsid w:val="00A55AAB"/>
    <w:rsid w:val="00A56D01"/>
    <w:rsid w:val="00A57310"/>
    <w:rsid w:val="00A57A10"/>
    <w:rsid w:val="00A57DCA"/>
    <w:rsid w:val="00A601CA"/>
    <w:rsid w:val="00A60631"/>
    <w:rsid w:val="00A60BCF"/>
    <w:rsid w:val="00A61018"/>
    <w:rsid w:val="00A61082"/>
    <w:rsid w:val="00A6125D"/>
    <w:rsid w:val="00A61E9F"/>
    <w:rsid w:val="00A61F6A"/>
    <w:rsid w:val="00A61F80"/>
    <w:rsid w:val="00A624B9"/>
    <w:rsid w:val="00A63765"/>
    <w:rsid w:val="00A63A91"/>
    <w:rsid w:val="00A640B4"/>
    <w:rsid w:val="00A642CA"/>
    <w:rsid w:val="00A646B8"/>
    <w:rsid w:val="00A651FD"/>
    <w:rsid w:val="00A658B5"/>
    <w:rsid w:val="00A666E0"/>
    <w:rsid w:val="00A6697B"/>
    <w:rsid w:val="00A6718D"/>
    <w:rsid w:val="00A67511"/>
    <w:rsid w:val="00A70997"/>
    <w:rsid w:val="00A71219"/>
    <w:rsid w:val="00A7127A"/>
    <w:rsid w:val="00A716D6"/>
    <w:rsid w:val="00A71CD6"/>
    <w:rsid w:val="00A72010"/>
    <w:rsid w:val="00A72819"/>
    <w:rsid w:val="00A72AE2"/>
    <w:rsid w:val="00A73099"/>
    <w:rsid w:val="00A734BD"/>
    <w:rsid w:val="00A735A8"/>
    <w:rsid w:val="00A736B2"/>
    <w:rsid w:val="00A73DF9"/>
    <w:rsid w:val="00A7418F"/>
    <w:rsid w:val="00A743FA"/>
    <w:rsid w:val="00A747B5"/>
    <w:rsid w:val="00A75190"/>
    <w:rsid w:val="00A757E8"/>
    <w:rsid w:val="00A75A6F"/>
    <w:rsid w:val="00A75B3D"/>
    <w:rsid w:val="00A75FB8"/>
    <w:rsid w:val="00A7632F"/>
    <w:rsid w:val="00A7724B"/>
    <w:rsid w:val="00A77EB1"/>
    <w:rsid w:val="00A80875"/>
    <w:rsid w:val="00A808A3"/>
    <w:rsid w:val="00A80A69"/>
    <w:rsid w:val="00A80E20"/>
    <w:rsid w:val="00A81048"/>
    <w:rsid w:val="00A81516"/>
    <w:rsid w:val="00A817FA"/>
    <w:rsid w:val="00A81968"/>
    <w:rsid w:val="00A81CA0"/>
    <w:rsid w:val="00A825EC"/>
    <w:rsid w:val="00A8266D"/>
    <w:rsid w:val="00A82C70"/>
    <w:rsid w:val="00A83AD7"/>
    <w:rsid w:val="00A83B83"/>
    <w:rsid w:val="00A84429"/>
    <w:rsid w:val="00A8499F"/>
    <w:rsid w:val="00A8564C"/>
    <w:rsid w:val="00A8572B"/>
    <w:rsid w:val="00A85BC5"/>
    <w:rsid w:val="00A85C6A"/>
    <w:rsid w:val="00A85ECD"/>
    <w:rsid w:val="00A86C9B"/>
    <w:rsid w:val="00A871BF"/>
    <w:rsid w:val="00A874E9"/>
    <w:rsid w:val="00A87D38"/>
    <w:rsid w:val="00A87DEF"/>
    <w:rsid w:val="00A9050F"/>
    <w:rsid w:val="00A908D7"/>
    <w:rsid w:val="00A90BF5"/>
    <w:rsid w:val="00A91496"/>
    <w:rsid w:val="00A9156D"/>
    <w:rsid w:val="00A9166C"/>
    <w:rsid w:val="00A9194F"/>
    <w:rsid w:val="00A91E33"/>
    <w:rsid w:val="00A92ABD"/>
    <w:rsid w:val="00A93AB9"/>
    <w:rsid w:val="00A93FD2"/>
    <w:rsid w:val="00A9450C"/>
    <w:rsid w:val="00A94AE8"/>
    <w:rsid w:val="00A95539"/>
    <w:rsid w:val="00A95D45"/>
    <w:rsid w:val="00A9663F"/>
    <w:rsid w:val="00A96963"/>
    <w:rsid w:val="00A96C57"/>
    <w:rsid w:val="00A96F12"/>
    <w:rsid w:val="00A9737C"/>
    <w:rsid w:val="00A97AB0"/>
    <w:rsid w:val="00A97F1A"/>
    <w:rsid w:val="00AA016F"/>
    <w:rsid w:val="00AA0CBE"/>
    <w:rsid w:val="00AA0E65"/>
    <w:rsid w:val="00AA153D"/>
    <w:rsid w:val="00AA1558"/>
    <w:rsid w:val="00AA1589"/>
    <w:rsid w:val="00AA19F5"/>
    <w:rsid w:val="00AA1CF8"/>
    <w:rsid w:val="00AA2137"/>
    <w:rsid w:val="00AA254E"/>
    <w:rsid w:val="00AA2BE0"/>
    <w:rsid w:val="00AA3532"/>
    <w:rsid w:val="00AA3CF9"/>
    <w:rsid w:val="00AA4079"/>
    <w:rsid w:val="00AA42CB"/>
    <w:rsid w:val="00AA494C"/>
    <w:rsid w:val="00AA6576"/>
    <w:rsid w:val="00AA6964"/>
    <w:rsid w:val="00AA69FF"/>
    <w:rsid w:val="00AA6B52"/>
    <w:rsid w:val="00AA6CCF"/>
    <w:rsid w:val="00AA77B8"/>
    <w:rsid w:val="00AA7D80"/>
    <w:rsid w:val="00AB023D"/>
    <w:rsid w:val="00AB077F"/>
    <w:rsid w:val="00AB07C7"/>
    <w:rsid w:val="00AB092E"/>
    <w:rsid w:val="00AB0E27"/>
    <w:rsid w:val="00AB1135"/>
    <w:rsid w:val="00AB1176"/>
    <w:rsid w:val="00AB127F"/>
    <w:rsid w:val="00AB16CE"/>
    <w:rsid w:val="00AB173F"/>
    <w:rsid w:val="00AB18C1"/>
    <w:rsid w:val="00AB1B2F"/>
    <w:rsid w:val="00AB2183"/>
    <w:rsid w:val="00AB28B3"/>
    <w:rsid w:val="00AB51C2"/>
    <w:rsid w:val="00AB59AC"/>
    <w:rsid w:val="00AB60C0"/>
    <w:rsid w:val="00AB68D3"/>
    <w:rsid w:val="00AB6B24"/>
    <w:rsid w:val="00AB6CC2"/>
    <w:rsid w:val="00AB7013"/>
    <w:rsid w:val="00AB7B6D"/>
    <w:rsid w:val="00AB7ED2"/>
    <w:rsid w:val="00AC02DF"/>
    <w:rsid w:val="00AC0624"/>
    <w:rsid w:val="00AC0804"/>
    <w:rsid w:val="00AC0B8D"/>
    <w:rsid w:val="00AC0C99"/>
    <w:rsid w:val="00AC0E76"/>
    <w:rsid w:val="00AC16F9"/>
    <w:rsid w:val="00AC1AD3"/>
    <w:rsid w:val="00AC1B02"/>
    <w:rsid w:val="00AC1CAB"/>
    <w:rsid w:val="00AC1EA5"/>
    <w:rsid w:val="00AC2132"/>
    <w:rsid w:val="00AC3055"/>
    <w:rsid w:val="00AC38B8"/>
    <w:rsid w:val="00AC3CB6"/>
    <w:rsid w:val="00AC426C"/>
    <w:rsid w:val="00AC42BA"/>
    <w:rsid w:val="00AC4373"/>
    <w:rsid w:val="00AC4462"/>
    <w:rsid w:val="00AC4C9F"/>
    <w:rsid w:val="00AC523F"/>
    <w:rsid w:val="00AC56E9"/>
    <w:rsid w:val="00AC5970"/>
    <w:rsid w:val="00AC5ED3"/>
    <w:rsid w:val="00AC6286"/>
    <w:rsid w:val="00AC632A"/>
    <w:rsid w:val="00AC63A9"/>
    <w:rsid w:val="00AC6816"/>
    <w:rsid w:val="00AC71B1"/>
    <w:rsid w:val="00AD0118"/>
    <w:rsid w:val="00AD024B"/>
    <w:rsid w:val="00AD02A3"/>
    <w:rsid w:val="00AD117E"/>
    <w:rsid w:val="00AD1788"/>
    <w:rsid w:val="00AD25BF"/>
    <w:rsid w:val="00AD2BE1"/>
    <w:rsid w:val="00AD3315"/>
    <w:rsid w:val="00AD3992"/>
    <w:rsid w:val="00AD3F27"/>
    <w:rsid w:val="00AD4533"/>
    <w:rsid w:val="00AD4AD2"/>
    <w:rsid w:val="00AD4D71"/>
    <w:rsid w:val="00AD4F36"/>
    <w:rsid w:val="00AD545B"/>
    <w:rsid w:val="00AD56FC"/>
    <w:rsid w:val="00AD593F"/>
    <w:rsid w:val="00AD5B68"/>
    <w:rsid w:val="00AD66DC"/>
    <w:rsid w:val="00AD6BBE"/>
    <w:rsid w:val="00AD6DDA"/>
    <w:rsid w:val="00AD6F36"/>
    <w:rsid w:val="00AD779A"/>
    <w:rsid w:val="00AD77A2"/>
    <w:rsid w:val="00AD7A45"/>
    <w:rsid w:val="00AD7AEB"/>
    <w:rsid w:val="00AD7BCE"/>
    <w:rsid w:val="00AD7E9C"/>
    <w:rsid w:val="00AD7EFE"/>
    <w:rsid w:val="00AD7F14"/>
    <w:rsid w:val="00AE0B7B"/>
    <w:rsid w:val="00AE0DA4"/>
    <w:rsid w:val="00AE1405"/>
    <w:rsid w:val="00AE1554"/>
    <w:rsid w:val="00AE1BDC"/>
    <w:rsid w:val="00AE215B"/>
    <w:rsid w:val="00AE2540"/>
    <w:rsid w:val="00AE26C0"/>
    <w:rsid w:val="00AE2A33"/>
    <w:rsid w:val="00AE30A7"/>
    <w:rsid w:val="00AE30EB"/>
    <w:rsid w:val="00AE3652"/>
    <w:rsid w:val="00AE3AF3"/>
    <w:rsid w:val="00AE4568"/>
    <w:rsid w:val="00AE4E37"/>
    <w:rsid w:val="00AE5331"/>
    <w:rsid w:val="00AE5A6A"/>
    <w:rsid w:val="00AE6302"/>
    <w:rsid w:val="00AE68C1"/>
    <w:rsid w:val="00AE71A5"/>
    <w:rsid w:val="00AE7670"/>
    <w:rsid w:val="00AE7755"/>
    <w:rsid w:val="00AF05F3"/>
    <w:rsid w:val="00AF08B8"/>
    <w:rsid w:val="00AF170A"/>
    <w:rsid w:val="00AF1B95"/>
    <w:rsid w:val="00AF1F77"/>
    <w:rsid w:val="00AF21DC"/>
    <w:rsid w:val="00AF26C3"/>
    <w:rsid w:val="00AF2814"/>
    <w:rsid w:val="00AF2F28"/>
    <w:rsid w:val="00AF30AF"/>
    <w:rsid w:val="00AF30C3"/>
    <w:rsid w:val="00AF4098"/>
    <w:rsid w:val="00AF40D3"/>
    <w:rsid w:val="00AF43C8"/>
    <w:rsid w:val="00AF494A"/>
    <w:rsid w:val="00AF4C09"/>
    <w:rsid w:val="00AF4E25"/>
    <w:rsid w:val="00AF549D"/>
    <w:rsid w:val="00AF5827"/>
    <w:rsid w:val="00AF5959"/>
    <w:rsid w:val="00AF5A99"/>
    <w:rsid w:val="00AF5F04"/>
    <w:rsid w:val="00AF5F0B"/>
    <w:rsid w:val="00AF6186"/>
    <w:rsid w:val="00AF61E1"/>
    <w:rsid w:val="00AF61F5"/>
    <w:rsid w:val="00AF6387"/>
    <w:rsid w:val="00AF6388"/>
    <w:rsid w:val="00AF67A8"/>
    <w:rsid w:val="00AF696C"/>
    <w:rsid w:val="00AF69B0"/>
    <w:rsid w:val="00AF6F82"/>
    <w:rsid w:val="00AF7261"/>
    <w:rsid w:val="00AF793D"/>
    <w:rsid w:val="00AF79B0"/>
    <w:rsid w:val="00AF7F37"/>
    <w:rsid w:val="00B0009E"/>
    <w:rsid w:val="00B007F8"/>
    <w:rsid w:val="00B00E66"/>
    <w:rsid w:val="00B00F13"/>
    <w:rsid w:val="00B01D08"/>
    <w:rsid w:val="00B01DCA"/>
    <w:rsid w:val="00B020C9"/>
    <w:rsid w:val="00B022B1"/>
    <w:rsid w:val="00B024CC"/>
    <w:rsid w:val="00B02C3E"/>
    <w:rsid w:val="00B0341A"/>
    <w:rsid w:val="00B039F2"/>
    <w:rsid w:val="00B03F0A"/>
    <w:rsid w:val="00B04210"/>
    <w:rsid w:val="00B04778"/>
    <w:rsid w:val="00B0486B"/>
    <w:rsid w:val="00B04C86"/>
    <w:rsid w:val="00B04CF9"/>
    <w:rsid w:val="00B04EF2"/>
    <w:rsid w:val="00B05357"/>
    <w:rsid w:val="00B05527"/>
    <w:rsid w:val="00B06294"/>
    <w:rsid w:val="00B06470"/>
    <w:rsid w:val="00B06C71"/>
    <w:rsid w:val="00B07339"/>
    <w:rsid w:val="00B07404"/>
    <w:rsid w:val="00B07602"/>
    <w:rsid w:val="00B07636"/>
    <w:rsid w:val="00B07668"/>
    <w:rsid w:val="00B103B2"/>
    <w:rsid w:val="00B1092B"/>
    <w:rsid w:val="00B10EF1"/>
    <w:rsid w:val="00B11727"/>
    <w:rsid w:val="00B119A2"/>
    <w:rsid w:val="00B12188"/>
    <w:rsid w:val="00B121F7"/>
    <w:rsid w:val="00B12711"/>
    <w:rsid w:val="00B12B81"/>
    <w:rsid w:val="00B13051"/>
    <w:rsid w:val="00B1328A"/>
    <w:rsid w:val="00B13479"/>
    <w:rsid w:val="00B13A60"/>
    <w:rsid w:val="00B13AF1"/>
    <w:rsid w:val="00B13AFB"/>
    <w:rsid w:val="00B13CF8"/>
    <w:rsid w:val="00B14792"/>
    <w:rsid w:val="00B149A3"/>
    <w:rsid w:val="00B153E8"/>
    <w:rsid w:val="00B15571"/>
    <w:rsid w:val="00B15765"/>
    <w:rsid w:val="00B15A1B"/>
    <w:rsid w:val="00B15C6D"/>
    <w:rsid w:val="00B15ED3"/>
    <w:rsid w:val="00B1614E"/>
    <w:rsid w:val="00B16404"/>
    <w:rsid w:val="00B166E2"/>
    <w:rsid w:val="00B17DE1"/>
    <w:rsid w:val="00B200BE"/>
    <w:rsid w:val="00B200F7"/>
    <w:rsid w:val="00B2040C"/>
    <w:rsid w:val="00B20419"/>
    <w:rsid w:val="00B208D3"/>
    <w:rsid w:val="00B21E64"/>
    <w:rsid w:val="00B22E35"/>
    <w:rsid w:val="00B23405"/>
    <w:rsid w:val="00B2348E"/>
    <w:rsid w:val="00B23627"/>
    <w:rsid w:val="00B23694"/>
    <w:rsid w:val="00B238D3"/>
    <w:rsid w:val="00B23C64"/>
    <w:rsid w:val="00B242B8"/>
    <w:rsid w:val="00B2432E"/>
    <w:rsid w:val="00B24A66"/>
    <w:rsid w:val="00B24C23"/>
    <w:rsid w:val="00B255CA"/>
    <w:rsid w:val="00B257AF"/>
    <w:rsid w:val="00B259D6"/>
    <w:rsid w:val="00B26DDF"/>
    <w:rsid w:val="00B27227"/>
    <w:rsid w:val="00B27423"/>
    <w:rsid w:val="00B27503"/>
    <w:rsid w:val="00B27674"/>
    <w:rsid w:val="00B27AB6"/>
    <w:rsid w:val="00B27B42"/>
    <w:rsid w:val="00B30312"/>
    <w:rsid w:val="00B3057F"/>
    <w:rsid w:val="00B30834"/>
    <w:rsid w:val="00B3089A"/>
    <w:rsid w:val="00B31042"/>
    <w:rsid w:val="00B3124D"/>
    <w:rsid w:val="00B3156C"/>
    <w:rsid w:val="00B31664"/>
    <w:rsid w:val="00B32065"/>
    <w:rsid w:val="00B3362D"/>
    <w:rsid w:val="00B3385A"/>
    <w:rsid w:val="00B349F7"/>
    <w:rsid w:val="00B34CF1"/>
    <w:rsid w:val="00B354CD"/>
    <w:rsid w:val="00B35B8A"/>
    <w:rsid w:val="00B3635F"/>
    <w:rsid w:val="00B363CC"/>
    <w:rsid w:val="00B367FD"/>
    <w:rsid w:val="00B36F62"/>
    <w:rsid w:val="00B36F79"/>
    <w:rsid w:val="00B372D1"/>
    <w:rsid w:val="00B379C8"/>
    <w:rsid w:val="00B37A78"/>
    <w:rsid w:val="00B40556"/>
    <w:rsid w:val="00B40C4B"/>
    <w:rsid w:val="00B40D15"/>
    <w:rsid w:val="00B417A6"/>
    <w:rsid w:val="00B41C2A"/>
    <w:rsid w:val="00B43441"/>
    <w:rsid w:val="00B4393C"/>
    <w:rsid w:val="00B43971"/>
    <w:rsid w:val="00B44207"/>
    <w:rsid w:val="00B4452A"/>
    <w:rsid w:val="00B44776"/>
    <w:rsid w:val="00B44EBE"/>
    <w:rsid w:val="00B454E6"/>
    <w:rsid w:val="00B456DC"/>
    <w:rsid w:val="00B458E5"/>
    <w:rsid w:val="00B46DA1"/>
    <w:rsid w:val="00B47538"/>
    <w:rsid w:val="00B47909"/>
    <w:rsid w:val="00B51071"/>
    <w:rsid w:val="00B5107D"/>
    <w:rsid w:val="00B51AD1"/>
    <w:rsid w:val="00B51DAB"/>
    <w:rsid w:val="00B51E8B"/>
    <w:rsid w:val="00B51F88"/>
    <w:rsid w:val="00B52590"/>
    <w:rsid w:val="00B526B4"/>
    <w:rsid w:val="00B52953"/>
    <w:rsid w:val="00B538F0"/>
    <w:rsid w:val="00B53DE1"/>
    <w:rsid w:val="00B54783"/>
    <w:rsid w:val="00B54D49"/>
    <w:rsid w:val="00B54FDB"/>
    <w:rsid w:val="00B55153"/>
    <w:rsid w:val="00B55BD3"/>
    <w:rsid w:val="00B55DC0"/>
    <w:rsid w:val="00B565C4"/>
    <w:rsid w:val="00B56FC5"/>
    <w:rsid w:val="00B57215"/>
    <w:rsid w:val="00B577C1"/>
    <w:rsid w:val="00B60170"/>
    <w:rsid w:val="00B60769"/>
    <w:rsid w:val="00B60FBC"/>
    <w:rsid w:val="00B61703"/>
    <w:rsid w:val="00B617EC"/>
    <w:rsid w:val="00B618EF"/>
    <w:rsid w:val="00B61D72"/>
    <w:rsid w:val="00B6283F"/>
    <w:rsid w:val="00B62ABA"/>
    <w:rsid w:val="00B638F4"/>
    <w:rsid w:val="00B6436F"/>
    <w:rsid w:val="00B646B6"/>
    <w:rsid w:val="00B64817"/>
    <w:rsid w:val="00B6482A"/>
    <w:rsid w:val="00B6503E"/>
    <w:rsid w:val="00B65362"/>
    <w:rsid w:val="00B65F8B"/>
    <w:rsid w:val="00B66611"/>
    <w:rsid w:val="00B66661"/>
    <w:rsid w:val="00B667A1"/>
    <w:rsid w:val="00B66CDA"/>
    <w:rsid w:val="00B6702F"/>
    <w:rsid w:val="00B671FE"/>
    <w:rsid w:val="00B673C8"/>
    <w:rsid w:val="00B67484"/>
    <w:rsid w:val="00B67699"/>
    <w:rsid w:val="00B67924"/>
    <w:rsid w:val="00B70033"/>
    <w:rsid w:val="00B7017D"/>
    <w:rsid w:val="00B7055A"/>
    <w:rsid w:val="00B705CF"/>
    <w:rsid w:val="00B70D7E"/>
    <w:rsid w:val="00B7164C"/>
    <w:rsid w:val="00B71847"/>
    <w:rsid w:val="00B72F9E"/>
    <w:rsid w:val="00B7337D"/>
    <w:rsid w:val="00B73497"/>
    <w:rsid w:val="00B74672"/>
    <w:rsid w:val="00B749C8"/>
    <w:rsid w:val="00B75230"/>
    <w:rsid w:val="00B7565B"/>
    <w:rsid w:val="00B76635"/>
    <w:rsid w:val="00B76723"/>
    <w:rsid w:val="00B76C84"/>
    <w:rsid w:val="00B7707A"/>
    <w:rsid w:val="00B774AF"/>
    <w:rsid w:val="00B77594"/>
    <w:rsid w:val="00B7784C"/>
    <w:rsid w:val="00B77E3C"/>
    <w:rsid w:val="00B8011B"/>
    <w:rsid w:val="00B80744"/>
    <w:rsid w:val="00B80C55"/>
    <w:rsid w:val="00B8107A"/>
    <w:rsid w:val="00B811BD"/>
    <w:rsid w:val="00B8164F"/>
    <w:rsid w:val="00B81F21"/>
    <w:rsid w:val="00B82C08"/>
    <w:rsid w:val="00B83056"/>
    <w:rsid w:val="00B838C3"/>
    <w:rsid w:val="00B84A42"/>
    <w:rsid w:val="00B84CE3"/>
    <w:rsid w:val="00B84FD8"/>
    <w:rsid w:val="00B85288"/>
    <w:rsid w:val="00B85B32"/>
    <w:rsid w:val="00B8621A"/>
    <w:rsid w:val="00B864ED"/>
    <w:rsid w:val="00B86D00"/>
    <w:rsid w:val="00B86E16"/>
    <w:rsid w:val="00B873EF"/>
    <w:rsid w:val="00B8790E"/>
    <w:rsid w:val="00B9000F"/>
    <w:rsid w:val="00B90229"/>
    <w:rsid w:val="00B905B6"/>
    <w:rsid w:val="00B90DC3"/>
    <w:rsid w:val="00B90F6E"/>
    <w:rsid w:val="00B922A7"/>
    <w:rsid w:val="00B929FD"/>
    <w:rsid w:val="00B92BDD"/>
    <w:rsid w:val="00B934B2"/>
    <w:rsid w:val="00B9353B"/>
    <w:rsid w:val="00B9441C"/>
    <w:rsid w:val="00B94458"/>
    <w:rsid w:val="00B944E5"/>
    <w:rsid w:val="00B94788"/>
    <w:rsid w:val="00B952F4"/>
    <w:rsid w:val="00B9590A"/>
    <w:rsid w:val="00B95DB4"/>
    <w:rsid w:val="00B95E1E"/>
    <w:rsid w:val="00BA148D"/>
    <w:rsid w:val="00BA15DD"/>
    <w:rsid w:val="00BA17E7"/>
    <w:rsid w:val="00BA180F"/>
    <w:rsid w:val="00BA1C44"/>
    <w:rsid w:val="00BA1FFE"/>
    <w:rsid w:val="00BA2AA3"/>
    <w:rsid w:val="00BA2D5F"/>
    <w:rsid w:val="00BA311D"/>
    <w:rsid w:val="00BA377E"/>
    <w:rsid w:val="00BA3F99"/>
    <w:rsid w:val="00BA40C9"/>
    <w:rsid w:val="00BA4418"/>
    <w:rsid w:val="00BA46F7"/>
    <w:rsid w:val="00BA4854"/>
    <w:rsid w:val="00BA5078"/>
    <w:rsid w:val="00BA57FA"/>
    <w:rsid w:val="00BA58FD"/>
    <w:rsid w:val="00BA62BC"/>
    <w:rsid w:val="00BA6326"/>
    <w:rsid w:val="00BA6476"/>
    <w:rsid w:val="00BA6C15"/>
    <w:rsid w:val="00BA72F2"/>
    <w:rsid w:val="00BA7908"/>
    <w:rsid w:val="00BA7A1E"/>
    <w:rsid w:val="00BB144F"/>
    <w:rsid w:val="00BB1B8B"/>
    <w:rsid w:val="00BB1BD9"/>
    <w:rsid w:val="00BB1C5F"/>
    <w:rsid w:val="00BB2D43"/>
    <w:rsid w:val="00BB3447"/>
    <w:rsid w:val="00BB3D61"/>
    <w:rsid w:val="00BB3ECA"/>
    <w:rsid w:val="00BB4334"/>
    <w:rsid w:val="00BB468F"/>
    <w:rsid w:val="00BB4B9F"/>
    <w:rsid w:val="00BB4DDD"/>
    <w:rsid w:val="00BB5192"/>
    <w:rsid w:val="00BB59A2"/>
    <w:rsid w:val="00BB5AAC"/>
    <w:rsid w:val="00BB5AF2"/>
    <w:rsid w:val="00BB5BC8"/>
    <w:rsid w:val="00BB5E88"/>
    <w:rsid w:val="00BB6F7A"/>
    <w:rsid w:val="00BB7731"/>
    <w:rsid w:val="00BC01AF"/>
    <w:rsid w:val="00BC06E7"/>
    <w:rsid w:val="00BC0873"/>
    <w:rsid w:val="00BC0DB7"/>
    <w:rsid w:val="00BC10AB"/>
    <w:rsid w:val="00BC1425"/>
    <w:rsid w:val="00BC1583"/>
    <w:rsid w:val="00BC1820"/>
    <w:rsid w:val="00BC1A11"/>
    <w:rsid w:val="00BC1CF3"/>
    <w:rsid w:val="00BC1D7E"/>
    <w:rsid w:val="00BC1DA0"/>
    <w:rsid w:val="00BC1EBF"/>
    <w:rsid w:val="00BC1F89"/>
    <w:rsid w:val="00BC206E"/>
    <w:rsid w:val="00BC2320"/>
    <w:rsid w:val="00BC237D"/>
    <w:rsid w:val="00BC2B73"/>
    <w:rsid w:val="00BC2DAA"/>
    <w:rsid w:val="00BC3352"/>
    <w:rsid w:val="00BC369A"/>
    <w:rsid w:val="00BC39B4"/>
    <w:rsid w:val="00BC43C3"/>
    <w:rsid w:val="00BC44A8"/>
    <w:rsid w:val="00BC4DB2"/>
    <w:rsid w:val="00BC4EF1"/>
    <w:rsid w:val="00BC5179"/>
    <w:rsid w:val="00BC541C"/>
    <w:rsid w:val="00BC6286"/>
    <w:rsid w:val="00BC668B"/>
    <w:rsid w:val="00BC694E"/>
    <w:rsid w:val="00BC70C5"/>
    <w:rsid w:val="00BC72E8"/>
    <w:rsid w:val="00BC77C4"/>
    <w:rsid w:val="00BC7A4D"/>
    <w:rsid w:val="00BC7FB5"/>
    <w:rsid w:val="00BD0441"/>
    <w:rsid w:val="00BD0879"/>
    <w:rsid w:val="00BD0D7F"/>
    <w:rsid w:val="00BD0EC2"/>
    <w:rsid w:val="00BD1994"/>
    <w:rsid w:val="00BD1D80"/>
    <w:rsid w:val="00BD2755"/>
    <w:rsid w:val="00BD2949"/>
    <w:rsid w:val="00BD2FCB"/>
    <w:rsid w:val="00BD3404"/>
    <w:rsid w:val="00BD3A32"/>
    <w:rsid w:val="00BD43EB"/>
    <w:rsid w:val="00BD4D4D"/>
    <w:rsid w:val="00BD52C7"/>
    <w:rsid w:val="00BD553E"/>
    <w:rsid w:val="00BD614B"/>
    <w:rsid w:val="00BD63E1"/>
    <w:rsid w:val="00BD65B2"/>
    <w:rsid w:val="00BD69A2"/>
    <w:rsid w:val="00BD6BB9"/>
    <w:rsid w:val="00BD7677"/>
    <w:rsid w:val="00BD78DF"/>
    <w:rsid w:val="00BE07DA"/>
    <w:rsid w:val="00BE0A69"/>
    <w:rsid w:val="00BE174B"/>
    <w:rsid w:val="00BE194E"/>
    <w:rsid w:val="00BE2680"/>
    <w:rsid w:val="00BE2E3C"/>
    <w:rsid w:val="00BE3359"/>
    <w:rsid w:val="00BE38D7"/>
    <w:rsid w:val="00BE44C9"/>
    <w:rsid w:val="00BE4EC1"/>
    <w:rsid w:val="00BE5320"/>
    <w:rsid w:val="00BE5716"/>
    <w:rsid w:val="00BE5A9C"/>
    <w:rsid w:val="00BE5BAC"/>
    <w:rsid w:val="00BE6272"/>
    <w:rsid w:val="00BE72C2"/>
    <w:rsid w:val="00BE7E06"/>
    <w:rsid w:val="00BF02C1"/>
    <w:rsid w:val="00BF02C7"/>
    <w:rsid w:val="00BF0866"/>
    <w:rsid w:val="00BF0D82"/>
    <w:rsid w:val="00BF0F4D"/>
    <w:rsid w:val="00BF1556"/>
    <w:rsid w:val="00BF16F0"/>
    <w:rsid w:val="00BF1CCA"/>
    <w:rsid w:val="00BF1D22"/>
    <w:rsid w:val="00BF2861"/>
    <w:rsid w:val="00BF28A8"/>
    <w:rsid w:val="00BF2A23"/>
    <w:rsid w:val="00BF2B76"/>
    <w:rsid w:val="00BF39A3"/>
    <w:rsid w:val="00BF3B5E"/>
    <w:rsid w:val="00BF3BB3"/>
    <w:rsid w:val="00BF3F85"/>
    <w:rsid w:val="00BF45EB"/>
    <w:rsid w:val="00BF49EB"/>
    <w:rsid w:val="00BF4F2A"/>
    <w:rsid w:val="00BF582F"/>
    <w:rsid w:val="00BF5A3F"/>
    <w:rsid w:val="00BF5AFB"/>
    <w:rsid w:val="00BF6357"/>
    <w:rsid w:val="00BF6882"/>
    <w:rsid w:val="00BF7B47"/>
    <w:rsid w:val="00BF7DA2"/>
    <w:rsid w:val="00C003D9"/>
    <w:rsid w:val="00C01475"/>
    <w:rsid w:val="00C01B23"/>
    <w:rsid w:val="00C021D7"/>
    <w:rsid w:val="00C026A2"/>
    <w:rsid w:val="00C02A69"/>
    <w:rsid w:val="00C030A9"/>
    <w:rsid w:val="00C03BED"/>
    <w:rsid w:val="00C040B5"/>
    <w:rsid w:val="00C04163"/>
    <w:rsid w:val="00C04E39"/>
    <w:rsid w:val="00C04FCF"/>
    <w:rsid w:val="00C0514B"/>
    <w:rsid w:val="00C05262"/>
    <w:rsid w:val="00C05862"/>
    <w:rsid w:val="00C05CE8"/>
    <w:rsid w:val="00C05D04"/>
    <w:rsid w:val="00C06200"/>
    <w:rsid w:val="00C06226"/>
    <w:rsid w:val="00C067EA"/>
    <w:rsid w:val="00C07A3A"/>
    <w:rsid w:val="00C07CDA"/>
    <w:rsid w:val="00C10193"/>
    <w:rsid w:val="00C102F4"/>
    <w:rsid w:val="00C10A4A"/>
    <w:rsid w:val="00C10B3F"/>
    <w:rsid w:val="00C10D19"/>
    <w:rsid w:val="00C10DF2"/>
    <w:rsid w:val="00C11203"/>
    <w:rsid w:val="00C11230"/>
    <w:rsid w:val="00C11B98"/>
    <w:rsid w:val="00C12037"/>
    <w:rsid w:val="00C1221B"/>
    <w:rsid w:val="00C12508"/>
    <w:rsid w:val="00C1282C"/>
    <w:rsid w:val="00C12AF4"/>
    <w:rsid w:val="00C12CB5"/>
    <w:rsid w:val="00C12CF8"/>
    <w:rsid w:val="00C13538"/>
    <w:rsid w:val="00C141AF"/>
    <w:rsid w:val="00C142C0"/>
    <w:rsid w:val="00C1437C"/>
    <w:rsid w:val="00C14632"/>
    <w:rsid w:val="00C14A35"/>
    <w:rsid w:val="00C15486"/>
    <w:rsid w:val="00C15747"/>
    <w:rsid w:val="00C1591F"/>
    <w:rsid w:val="00C15BC2"/>
    <w:rsid w:val="00C16051"/>
    <w:rsid w:val="00C16085"/>
    <w:rsid w:val="00C1611C"/>
    <w:rsid w:val="00C1650B"/>
    <w:rsid w:val="00C168E4"/>
    <w:rsid w:val="00C16AB7"/>
    <w:rsid w:val="00C17248"/>
    <w:rsid w:val="00C17C67"/>
    <w:rsid w:val="00C17CBB"/>
    <w:rsid w:val="00C17E38"/>
    <w:rsid w:val="00C203AA"/>
    <w:rsid w:val="00C20BEF"/>
    <w:rsid w:val="00C21170"/>
    <w:rsid w:val="00C21AB5"/>
    <w:rsid w:val="00C21EDF"/>
    <w:rsid w:val="00C21F0A"/>
    <w:rsid w:val="00C21F5A"/>
    <w:rsid w:val="00C22171"/>
    <w:rsid w:val="00C22244"/>
    <w:rsid w:val="00C2257B"/>
    <w:rsid w:val="00C2404A"/>
    <w:rsid w:val="00C241B0"/>
    <w:rsid w:val="00C25173"/>
    <w:rsid w:val="00C25ABA"/>
    <w:rsid w:val="00C25EFD"/>
    <w:rsid w:val="00C25F58"/>
    <w:rsid w:val="00C267F3"/>
    <w:rsid w:val="00C268ED"/>
    <w:rsid w:val="00C26922"/>
    <w:rsid w:val="00C2716C"/>
    <w:rsid w:val="00C272C8"/>
    <w:rsid w:val="00C2751D"/>
    <w:rsid w:val="00C27CE9"/>
    <w:rsid w:val="00C27EB6"/>
    <w:rsid w:val="00C3043E"/>
    <w:rsid w:val="00C310C7"/>
    <w:rsid w:val="00C311F6"/>
    <w:rsid w:val="00C315EA"/>
    <w:rsid w:val="00C31B88"/>
    <w:rsid w:val="00C31C21"/>
    <w:rsid w:val="00C31E3A"/>
    <w:rsid w:val="00C32160"/>
    <w:rsid w:val="00C3277D"/>
    <w:rsid w:val="00C32997"/>
    <w:rsid w:val="00C32CDE"/>
    <w:rsid w:val="00C33354"/>
    <w:rsid w:val="00C33401"/>
    <w:rsid w:val="00C339E1"/>
    <w:rsid w:val="00C33A38"/>
    <w:rsid w:val="00C33B19"/>
    <w:rsid w:val="00C34605"/>
    <w:rsid w:val="00C34AAC"/>
    <w:rsid w:val="00C350DE"/>
    <w:rsid w:val="00C35120"/>
    <w:rsid w:val="00C3652D"/>
    <w:rsid w:val="00C3664E"/>
    <w:rsid w:val="00C368C6"/>
    <w:rsid w:val="00C36EE3"/>
    <w:rsid w:val="00C402BC"/>
    <w:rsid w:val="00C409F2"/>
    <w:rsid w:val="00C41302"/>
    <w:rsid w:val="00C414D8"/>
    <w:rsid w:val="00C42DF6"/>
    <w:rsid w:val="00C440F7"/>
    <w:rsid w:val="00C4436E"/>
    <w:rsid w:val="00C44629"/>
    <w:rsid w:val="00C448A5"/>
    <w:rsid w:val="00C44AEE"/>
    <w:rsid w:val="00C44CCF"/>
    <w:rsid w:val="00C44EE9"/>
    <w:rsid w:val="00C458C8"/>
    <w:rsid w:val="00C45A0C"/>
    <w:rsid w:val="00C4624E"/>
    <w:rsid w:val="00C462AB"/>
    <w:rsid w:val="00C463E8"/>
    <w:rsid w:val="00C4718B"/>
    <w:rsid w:val="00C474C8"/>
    <w:rsid w:val="00C474E5"/>
    <w:rsid w:val="00C47990"/>
    <w:rsid w:val="00C47A3E"/>
    <w:rsid w:val="00C47F42"/>
    <w:rsid w:val="00C503C7"/>
    <w:rsid w:val="00C504D6"/>
    <w:rsid w:val="00C50E6B"/>
    <w:rsid w:val="00C50F94"/>
    <w:rsid w:val="00C51962"/>
    <w:rsid w:val="00C51981"/>
    <w:rsid w:val="00C51D86"/>
    <w:rsid w:val="00C52172"/>
    <w:rsid w:val="00C526B5"/>
    <w:rsid w:val="00C52CA9"/>
    <w:rsid w:val="00C52DC6"/>
    <w:rsid w:val="00C53AED"/>
    <w:rsid w:val="00C540C1"/>
    <w:rsid w:val="00C541F2"/>
    <w:rsid w:val="00C54AC3"/>
    <w:rsid w:val="00C5530B"/>
    <w:rsid w:val="00C55A1F"/>
    <w:rsid w:val="00C55A5F"/>
    <w:rsid w:val="00C56F97"/>
    <w:rsid w:val="00C573BF"/>
    <w:rsid w:val="00C57EFF"/>
    <w:rsid w:val="00C60B4B"/>
    <w:rsid w:val="00C611A0"/>
    <w:rsid w:val="00C61981"/>
    <w:rsid w:val="00C62420"/>
    <w:rsid w:val="00C6343C"/>
    <w:rsid w:val="00C64798"/>
    <w:rsid w:val="00C64B09"/>
    <w:rsid w:val="00C64F71"/>
    <w:rsid w:val="00C65054"/>
    <w:rsid w:val="00C65517"/>
    <w:rsid w:val="00C656B9"/>
    <w:rsid w:val="00C65A3A"/>
    <w:rsid w:val="00C660EC"/>
    <w:rsid w:val="00C663FD"/>
    <w:rsid w:val="00C669A1"/>
    <w:rsid w:val="00C66B9A"/>
    <w:rsid w:val="00C66BC4"/>
    <w:rsid w:val="00C66D38"/>
    <w:rsid w:val="00C66FCE"/>
    <w:rsid w:val="00C6751E"/>
    <w:rsid w:val="00C677BE"/>
    <w:rsid w:val="00C677D7"/>
    <w:rsid w:val="00C700D4"/>
    <w:rsid w:val="00C70424"/>
    <w:rsid w:val="00C716BA"/>
    <w:rsid w:val="00C717C5"/>
    <w:rsid w:val="00C72844"/>
    <w:rsid w:val="00C7320E"/>
    <w:rsid w:val="00C73783"/>
    <w:rsid w:val="00C73967"/>
    <w:rsid w:val="00C73D99"/>
    <w:rsid w:val="00C74242"/>
    <w:rsid w:val="00C7428A"/>
    <w:rsid w:val="00C74702"/>
    <w:rsid w:val="00C74A96"/>
    <w:rsid w:val="00C75291"/>
    <w:rsid w:val="00C75823"/>
    <w:rsid w:val="00C761B0"/>
    <w:rsid w:val="00C761D4"/>
    <w:rsid w:val="00C76936"/>
    <w:rsid w:val="00C76CE2"/>
    <w:rsid w:val="00C770BA"/>
    <w:rsid w:val="00C7753B"/>
    <w:rsid w:val="00C7763B"/>
    <w:rsid w:val="00C803DE"/>
    <w:rsid w:val="00C80966"/>
    <w:rsid w:val="00C815A8"/>
    <w:rsid w:val="00C81909"/>
    <w:rsid w:val="00C81981"/>
    <w:rsid w:val="00C81B4E"/>
    <w:rsid w:val="00C81B98"/>
    <w:rsid w:val="00C81C2D"/>
    <w:rsid w:val="00C81FB8"/>
    <w:rsid w:val="00C820AD"/>
    <w:rsid w:val="00C821EF"/>
    <w:rsid w:val="00C823C9"/>
    <w:rsid w:val="00C82C16"/>
    <w:rsid w:val="00C82D7E"/>
    <w:rsid w:val="00C82EE1"/>
    <w:rsid w:val="00C83135"/>
    <w:rsid w:val="00C8313F"/>
    <w:rsid w:val="00C8366D"/>
    <w:rsid w:val="00C83828"/>
    <w:rsid w:val="00C838ED"/>
    <w:rsid w:val="00C83DF4"/>
    <w:rsid w:val="00C84102"/>
    <w:rsid w:val="00C84292"/>
    <w:rsid w:val="00C84B63"/>
    <w:rsid w:val="00C84F3F"/>
    <w:rsid w:val="00C84F9B"/>
    <w:rsid w:val="00C85C0C"/>
    <w:rsid w:val="00C85CA1"/>
    <w:rsid w:val="00C85D39"/>
    <w:rsid w:val="00C86136"/>
    <w:rsid w:val="00C862C2"/>
    <w:rsid w:val="00C869F6"/>
    <w:rsid w:val="00C86ECA"/>
    <w:rsid w:val="00C86FF5"/>
    <w:rsid w:val="00C8772D"/>
    <w:rsid w:val="00C87A86"/>
    <w:rsid w:val="00C87E95"/>
    <w:rsid w:val="00C9037C"/>
    <w:rsid w:val="00C90601"/>
    <w:rsid w:val="00C90BC5"/>
    <w:rsid w:val="00C90C16"/>
    <w:rsid w:val="00C90EEC"/>
    <w:rsid w:val="00C912D6"/>
    <w:rsid w:val="00C919DF"/>
    <w:rsid w:val="00C91A61"/>
    <w:rsid w:val="00C91C79"/>
    <w:rsid w:val="00C91D0D"/>
    <w:rsid w:val="00C920FF"/>
    <w:rsid w:val="00C924D7"/>
    <w:rsid w:val="00C9271E"/>
    <w:rsid w:val="00C928A1"/>
    <w:rsid w:val="00C92C4B"/>
    <w:rsid w:val="00C92D91"/>
    <w:rsid w:val="00C933E9"/>
    <w:rsid w:val="00C93855"/>
    <w:rsid w:val="00C947BF"/>
    <w:rsid w:val="00C949CE"/>
    <w:rsid w:val="00C95249"/>
    <w:rsid w:val="00C956F5"/>
    <w:rsid w:val="00C9589D"/>
    <w:rsid w:val="00C95FEE"/>
    <w:rsid w:val="00C972A6"/>
    <w:rsid w:val="00C974D9"/>
    <w:rsid w:val="00C97650"/>
    <w:rsid w:val="00C97ED3"/>
    <w:rsid w:val="00CA0474"/>
    <w:rsid w:val="00CA15AF"/>
    <w:rsid w:val="00CA15CD"/>
    <w:rsid w:val="00CA17C3"/>
    <w:rsid w:val="00CA1AFD"/>
    <w:rsid w:val="00CA20CC"/>
    <w:rsid w:val="00CA2245"/>
    <w:rsid w:val="00CA25D7"/>
    <w:rsid w:val="00CA31D5"/>
    <w:rsid w:val="00CA3F84"/>
    <w:rsid w:val="00CA4862"/>
    <w:rsid w:val="00CA48C8"/>
    <w:rsid w:val="00CA4C12"/>
    <w:rsid w:val="00CA51C7"/>
    <w:rsid w:val="00CA693A"/>
    <w:rsid w:val="00CA6A39"/>
    <w:rsid w:val="00CA6DAF"/>
    <w:rsid w:val="00CA6F38"/>
    <w:rsid w:val="00CA7593"/>
    <w:rsid w:val="00CA7F4D"/>
    <w:rsid w:val="00CB006C"/>
    <w:rsid w:val="00CB0D91"/>
    <w:rsid w:val="00CB1172"/>
    <w:rsid w:val="00CB1A5C"/>
    <w:rsid w:val="00CB1E8F"/>
    <w:rsid w:val="00CB22CE"/>
    <w:rsid w:val="00CB24AF"/>
    <w:rsid w:val="00CB2B5A"/>
    <w:rsid w:val="00CB3770"/>
    <w:rsid w:val="00CB4997"/>
    <w:rsid w:val="00CB4ACC"/>
    <w:rsid w:val="00CB4CB1"/>
    <w:rsid w:val="00CB4D8E"/>
    <w:rsid w:val="00CB5231"/>
    <w:rsid w:val="00CB53E6"/>
    <w:rsid w:val="00CB55E3"/>
    <w:rsid w:val="00CB5E13"/>
    <w:rsid w:val="00CB6835"/>
    <w:rsid w:val="00CB6C05"/>
    <w:rsid w:val="00CB7DF9"/>
    <w:rsid w:val="00CC04AA"/>
    <w:rsid w:val="00CC0A68"/>
    <w:rsid w:val="00CC0D9F"/>
    <w:rsid w:val="00CC1712"/>
    <w:rsid w:val="00CC1962"/>
    <w:rsid w:val="00CC1DF5"/>
    <w:rsid w:val="00CC2BA4"/>
    <w:rsid w:val="00CC2FBC"/>
    <w:rsid w:val="00CC3740"/>
    <w:rsid w:val="00CC3CD3"/>
    <w:rsid w:val="00CC4A3E"/>
    <w:rsid w:val="00CC4EC1"/>
    <w:rsid w:val="00CC522F"/>
    <w:rsid w:val="00CC56A6"/>
    <w:rsid w:val="00CC5862"/>
    <w:rsid w:val="00CC5C6A"/>
    <w:rsid w:val="00CC5E52"/>
    <w:rsid w:val="00CC6267"/>
    <w:rsid w:val="00CC67CC"/>
    <w:rsid w:val="00CC6A4E"/>
    <w:rsid w:val="00CC6AC5"/>
    <w:rsid w:val="00CC6FB9"/>
    <w:rsid w:val="00CC75D5"/>
    <w:rsid w:val="00CC77C9"/>
    <w:rsid w:val="00CC7B23"/>
    <w:rsid w:val="00CD01D0"/>
    <w:rsid w:val="00CD0EF7"/>
    <w:rsid w:val="00CD10CA"/>
    <w:rsid w:val="00CD128C"/>
    <w:rsid w:val="00CD12AF"/>
    <w:rsid w:val="00CD13E4"/>
    <w:rsid w:val="00CD1A23"/>
    <w:rsid w:val="00CD2163"/>
    <w:rsid w:val="00CD2334"/>
    <w:rsid w:val="00CD27A1"/>
    <w:rsid w:val="00CD3B00"/>
    <w:rsid w:val="00CD3F46"/>
    <w:rsid w:val="00CD3F49"/>
    <w:rsid w:val="00CD4473"/>
    <w:rsid w:val="00CD4593"/>
    <w:rsid w:val="00CD4DD2"/>
    <w:rsid w:val="00CD500B"/>
    <w:rsid w:val="00CD50D0"/>
    <w:rsid w:val="00CD5353"/>
    <w:rsid w:val="00CD54FB"/>
    <w:rsid w:val="00CD5628"/>
    <w:rsid w:val="00CD563A"/>
    <w:rsid w:val="00CD5766"/>
    <w:rsid w:val="00CD57C9"/>
    <w:rsid w:val="00CD5B5E"/>
    <w:rsid w:val="00CD5C06"/>
    <w:rsid w:val="00CD61B1"/>
    <w:rsid w:val="00CD667C"/>
    <w:rsid w:val="00CD713C"/>
    <w:rsid w:val="00CD75A0"/>
    <w:rsid w:val="00CD778F"/>
    <w:rsid w:val="00CE1144"/>
    <w:rsid w:val="00CE1962"/>
    <w:rsid w:val="00CE1C8F"/>
    <w:rsid w:val="00CE2148"/>
    <w:rsid w:val="00CE2258"/>
    <w:rsid w:val="00CE22D8"/>
    <w:rsid w:val="00CE2898"/>
    <w:rsid w:val="00CE2F23"/>
    <w:rsid w:val="00CE5148"/>
    <w:rsid w:val="00CE53B6"/>
    <w:rsid w:val="00CE5938"/>
    <w:rsid w:val="00CE6572"/>
    <w:rsid w:val="00CE69D7"/>
    <w:rsid w:val="00CE6C20"/>
    <w:rsid w:val="00CE7092"/>
    <w:rsid w:val="00CE7354"/>
    <w:rsid w:val="00CE77A7"/>
    <w:rsid w:val="00CE77F2"/>
    <w:rsid w:val="00CE78E8"/>
    <w:rsid w:val="00CF06BB"/>
    <w:rsid w:val="00CF1240"/>
    <w:rsid w:val="00CF134C"/>
    <w:rsid w:val="00CF18AA"/>
    <w:rsid w:val="00CF1960"/>
    <w:rsid w:val="00CF2E6F"/>
    <w:rsid w:val="00CF34EF"/>
    <w:rsid w:val="00CF3965"/>
    <w:rsid w:val="00CF39B6"/>
    <w:rsid w:val="00CF3E71"/>
    <w:rsid w:val="00CF46B0"/>
    <w:rsid w:val="00CF4B29"/>
    <w:rsid w:val="00CF4FA2"/>
    <w:rsid w:val="00CF4FC7"/>
    <w:rsid w:val="00CF50C7"/>
    <w:rsid w:val="00CF523E"/>
    <w:rsid w:val="00CF5703"/>
    <w:rsid w:val="00CF6010"/>
    <w:rsid w:val="00CF6076"/>
    <w:rsid w:val="00CF6468"/>
    <w:rsid w:val="00CF6A90"/>
    <w:rsid w:val="00CF7207"/>
    <w:rsid w:val="00CF72C0"/>
    <w:rsid w:val="00CF7406"/>
    <w:rsid w:val="00CF7F35"/>
    <w:rsid w:val="00CF7FCB"/>
    <w:rsid w:val="00D00189"/>
    <w:rsid w:val="00D00318"/>
    <w:rsid w:val="00D005CD"/>
    <w:rsid w:val="00D00BDB"/>
    <w:rsid w:val="00D01354"/>
    <w:rsid w:val="00D0188B"/>
    <w:rsid w:val="00D01A41"/>
    <w:rsid w:val="00D01A74"/>
    <w:rsid w:val="00D01CAB"/>
    <w:rsid w:val="00D023F1"/>
    <w:rsid w:val="00D025DD"/>
    <w:rsid w:val="00D02663"/>
    <w:rsid w:val="00D02AD7"/>
    <w:rsid w:val="00D02E7E"/>
    <w:rsid w:val="00D02ECF"/>
    <w:rsid w:val="00D030C9"/>
    <w:rsid w:val="00D031E1"/>
    <w:rsid w:val="00D04112"/>
    <w:rsid w:val="00D0498F"/>
    <w:rsid w:val="00D04D0D"/>
    <w:rsid w:val="00D05211"/>
    <w:rsid w:val="00D0531B"/>
    <w:rsid w:val="00D05578"/>
    <w:rsid w:val="00D063BC"/>
    <w:rsid w:val="00D065DA"/>
    <w:rsid w:val="00D06756"/>
    <w:rsid w:val="00D067FF"/>
    <w:rsid w:val="00D06BAF"/>
    <w:rsid w:val="00D0747E"/>
    <w:rsid w:val="00D1024D"/>
    <w:rsid w:val="00D103FC"/>
    <w:rsid w:val="00D10768"/>
    <w:rsid w:val="00D108FA"/>
    <w:rsid w:val="00D10C25"/>
    <w:rsid w:val="00D10EBE"/>
    <w:rsid w:val="00D10FAC"/>
    <w:rsid w:val="00D10FCA"/>
    <w:rsid w:val="00D116C8"/>
    <w:rsid w:val="00D1188D"/>
    <w:rsid w:val="00D1193F"/>
    <w:rsid w:val="00D123D4"/>
    <w:rsid w:val="00D12654"/>
    <w:rsid w:val="00D12D0E"/>
    <w:rsid w:val="00D12E79"/>
    <w:rsid w:val="00D12E8E"/>
    <w:rsid w:val="00D130BE"/>
    <w:rsid w:val="00D13369"/>
    <w:rsid w:val="00D13521"/>
    <w:rsid w:val="00D136CC"/>
    <w:rsid w:val="00D13B47"/>
    <w:rsid w:val="00D13B4C"/>
    <w:rsid w:val="00D148B0"/>
    <w:rsid w:val="00D14969"/>
    <w:rsid w:val="00D14E9D"/>
    <w:rsid w:val="00D15102"/>
    <w:rsid w:val="00D1560D"/>
    <w:rsid w:val="00D15BFC"/>
    <w:rsid w:val="00D1608D"/>
    <w:rsid w:val="00D160C1"/>
    <w:rsid w:val="00D170BE"/>
    <w:rsid w:val="00D172DF"/>
    <w:rsid w:val="00D17993"/>
    <w:rsid w:val="00D17C50"/>
    <w:rsid w:val="00D17DB2"/>
    <w:rsid w:val="00D20E50"/>
    <w:rsid w:val="00D20FE2"/>
    <w:rsid w:val="00D2103A"/>
    <w:rsid w:val="00D2119C"/>
    <w:rsid w:val="00D2135F"/>
    <w:rsid w:val="00D215F0"/>
    <w:rsid w:val="00D218C1"/>
    <w:rsid w:val="00D22014"/>
    <w:rsid w:val="00D22CEC"/>
    <w:rsid w:val="00D22E9E"/>
    <w:rsid w:val="00D2411C"/>
    <w:rsid w:val="00D24E58"/>
    <w:rsid w:val="00D24F8A"/>
    <w:rsid w:val="00D25CE8"/>
    <w:rsid w:val="00D26081"/>
    <w:rsid w:val="00D262C9"/>
    <w:rsid w:val="00D26CC0"/>
    <w:rsid w:val="00D26CD9"/>
    <w:rsid w:val="00D26D60"/>
    <w:rsid w:val="00D270F7"/>
    <w:rsid w:val="00D2768B"/>
    <w:rsid w:val="00D276D9"/>
    <w:rsid w:val="00D3051B"/>
    <w:rsid w:val="00D30767"/>
    <w:rsid w:val="00D31236"/>
    <w:rsid w:val="00D317B2"/>
    <w:rsid w:val="00D31D20"/>
    <w:rsid w:val="00D32063"/>
    <w:rsid w:val="00D32AC0"/>
    <w:rsid w:val="00D32C12"/>
    <w:rsid w:val="00D32C91"/>
    <w:rsid w:val="00D33116"/>
    <w:rsid w:val="00D33DE9"/>
    <w:rsid w:val="00D3474B"/>
    <w:rsid w:val="00D359F4"/>
    <w:rsid w:val="00D36562"/>
    <w:rsid w:val="00D36A11"/>
    <w:rsid w:val="00D37855"/>
    <w:rsid w:val="00D37C1A"/>
    <w:rsid w:val="00D401B1"/>
    <w:rsid w:val="00D406AE"/>
    <w:rsid w:val="00D40F6C"/>
    <w:rsid w:val="00D41068"/>
    <w:rsid w:val="00D41544"/>
    <w:rsid w:val="00D419D0"/>
    <w:rsid w:val="00D41B4B"/>
    <w:rsid w:val="00D42935"/>
    <w:rsid w:val="00D42C5A"/>
    <w:rsid w:val="00D43345"/>
    <w:rsid w:val="00D43433"/>
    <w:rsid w:val="00D437C8"/>
    <w:rsid w:val="00D444E8"/>
    <w:rsid w:val="00D44ED8"/>
    <w:rsid w:val="00D450C1"/>
    <w:rsid w:val="00D4590B"/>
    <w:rsid w:val="00D45B65"/>
    <w:rsid w:val="00D45C3E"/>
    <w:rsid w:val="00D45CE8"/>
    <w:rsid w:val="00D4663A"/>
    <w:rsid w:val="00D468BE"/>
    <w:rsid w:val="00D471A9"/>
    <w:rsid w:val="00D472BE"/>
    <w:rsid w:val="00D472D2"/>
    <w:rsid w:val="00D47555"/>
    <w:rsid w:val="00D475B8"/>
    <w:rsid w:val="00D500D5"/>
    <w:rsid w:val="00D50166"/>
    <w:rsid w:val="00D50EEA"/>
    <w:rsid w:val="00D50EFE"/>
    <w:rsid w:val="00D5118D"/>
    <w:rsid w:val="00D51494"/>
    <w:rsid w:val="00D51597"/>
    <w:rsid w:val="00D51D03"/>
    <w:rsid w:val="00D52408"/>
    <w:rsid w:val="00D5242E"/>
    <w:rsid w:val="00D528E3"/>
    <w:rsid w:val="00D5410E"/>
    <w:rsid w:val="00D54191"/>
    <w:rsid w:val="00D54198"/>
    <w:rsid w:val="00D547B5"/>
    <w:rsid w:val="00D55903"/>
    <w:rsid w:val="00D55A55"/>
    <w:rsid w:val="00D55C2C"/>
    <w:rsid w:val="00D55C4B"/>
    <w:rsid w:val="00D561D7"/>
    <w:rsid w:val="00D56664"/>
    <w:rsid w:val="00D56C72"/>
    <w:rsid w:val="00D57072"/>
    <w:rsid w:val="00D57FF3"/>
    <w:rsid w:val="00D6033C"/>
    <w:rsid w:val="00D60AF9"/>
    <w:rsid w:val="00D60C32"/>
    <w:rsid w:val="00D60D1A"/>
    <w:rsid w:val="00D61424"/>
    <w:rsid w:val="00D616A4"/>
    <w:rsid w:val="00D61EAE"/>
    <w:rsid w:val="00D61F62"/>
    <w:rsid w:val="00D6202E"/>
    <w:rsid w:val="00D626A6"/>
    <w:rsid w:val="00D62A8C"/>
    <w:rsid w:val="00D631CF"/>
    <w:rsid w:val="00D63670"/>
    <w:rsid w:val="00D636B5"/>
    <w:rsid w:val="00D63C03"/>
    <w:rsid w:val="00D645EC"/>
    <w:rsid w:val="00D64DF0"/>
    <w:rsid w:val="00D650C0"/>
    <w:rsid w:val="00D65219"/>
    <w:rsid w:val="00D65280"/>
    <w:rsid w:val="00D65825"/>
    <w:rsid w:val="00D65DDA"/>
    <w:rsid w:val="00D66601"/>
    <w:rsid w:val="00D667F2"/>
    <w:rsid w:val="00D66A1F"/>
    <w:rsid w:val="00D66C24"/>
    <w:rsid w:val="00D66D00"/>
    <w:rsid w:val="00D66DBB"/>
    <w:rsid w:val="00D67290"/>
    <w:rsid w:val="00D67762"/>
    <w:rsid w:val="00D6779E"/>
    <w:rsid w:val="00D678BF"/>
    <w:rsid w:val="00D700BF"/>
    <w:rsid w:val="00D718B8"/>
    <w:rsid w:val="00D72018"/>
    <w:rsid w:val="00D720B8"/>
    <w:rsid w:val="00D720FD"/>
    <w:rsid w:val="00D73281"/>
    <w:rsid w:val="00D73429"/>
    <w:rsid w:val="00D736ED"/>
    <w:rsid w:val="00D73900"/>
    <w:rsid w:val="00D73988"/>
    <w:rsid w:val="00D750AC"/>
    <w:rsid w:val="00D754EA"/>
    <w:rsid w:val="00D758FA"/>
    <w:rsid w:val="00D75BAB"/>
    <w:rsid w:val="00D7654F"/>
    <w:rsid w:val="00D76711"/>
    <w:rsid w:val="00D7715B"/>
    <w:rsid w:val="00D77540"/>
    <w:rsid w:val="00D77662"/>
    <w:rsid w:val="00D7773A"/>
    <w:rsid w:val="00D779A9"/>
    <w:rsid w:val="00D8042B"/>
    <w:rsid w:val="00D81243"/>
    <w:rsid w:val="00D81860"/>
    <w:rsid w:val="00D82CC4"/>
    <w:rsid w:val="00D83276"/>
    <w:rsid w:val="00D832E7"/>
    <w:rsid w:val="00D83D89"/>
    <w:rsid w:val="00D83F1E"/>
    <w:rsid w:val="00D840B7"/>
    <w:rsid w:val="00D84260"/>
    <w:rsid w:val="00D84378"/>
    <w:rsid w:val="00D84461"/>
    <w:rsid w:val="00D846F6"/>
    <w:rsid w:val="00D8484C"/>
    <w:rsid w:val="00D84A1B"/>
    <w:rsid w:val="00D85AD8"/>
    <w:rsid w:val="00D86103"/>
    <w:rsid w:val="00D8685C"/>
    <w:rsid w:val="00D86B09"/>
    <w:rsid w:val="00D86C44"/>
    <w:rsid w:val="00D87514"/>
    <w:rsid w:val="00D879ED"/>
    <w:rsid w:val="00D87A12"/>
    <w:rsid w:val="00D90336"/>
    <w:rsid w:val="00D9098C"/>
    <w:rsid w:val="00D909F3"/>
    <w:rsid w:val="00D90A21"/>
    <w:rsid w:val="00D90E2B"/>
    <w:rsid w:val="00D90EA9"/>
    <w:rsid w:val="00D911CF"/>
    <w:rsid w:val="00D9184F"/>
    <w:rsid w:val="00D9187E"/>
    <w:rsid w:val="00D91BBC"/>
    <w:rsid w:val="00D91E0D"/>
    <w:rsid w:val="00D91F05"/>
    <w:rsid w:val="00D920F6"/>
    <w:rsid w:val="00D93058"/>
    <w:rsid w:val="00D937EF"/>
    <w:rsid w:val="00D93C2E"/>
    <w:rsid w:val="00D945CC"/>
    <w:rsid w:val="00D949C3"/>
    <w:rsid w:val="00D94B95"/>
    <w:rsid w:val="00D954BF"/>
    <w:rsid w:val="00D95529"/>
    <w:rsid w:val="00D96CF3"/>
    <w:rsid w:val="00D97714"/>
    <w:rsid w:val="00D977B1"/>
    <w:rsid w:val="00D97819"/>
    <w:rsid w:val="00D9785C"/>
    <w:rsid w:val="00D97BBE"/>
    <w:rsid w:val="00D97FB0"/>
    <w:rsid w:val="00DA01A0"/>
    <w:rsid w:val="00DA0313"/>
    <w:rsid w:val="00DA0375"/>
    <w:rsid w:val="00DA0565"/>
    <w:rsid w:val="00DA152D"/>
    <w:rsid w:val="00DA1F62"/>
    <w:rsid w:val="00DA29FF"/>
    <w:rsid w:val="00DA2AD7"/>
    <w:rsid w:val="00DA2C93"/>
    <w:rsid w:val="00DA3181"/>
    <w:rsid w:val="00DA3483"/>
    <w:rsid w:val="00DA3F45"/>
    <w:rsid w:val="00DA403A"/>
    <w:rsid w:val="00DA442A"/>
    <w:rsid w:val="00DA4EDA"/>
    <w:rsid w:val="00DA53A1"/>
    <w:rsid w:val="00DA551F"/>
    <w:rsid w:val="00DA6115"/>
    <w:rsid w:val="00DA64F9"/>
    <w:rsid w:val="00DA6585"/>
    <w:rsid w:val="00DA65B7"/>
    <w:rsid w:val="00DA66DA"/>
    <w:rsid w:val="00DA6F3E"/>
    <w:rsid w:val="00DA717A"/>
    <w:rsid w:val="00DA75BC"/>
    <w:rsid w:val="00DA77C2"/>
    <w:rsid w:val="00DA7D23"/>
    <w:rsid w:val="00DB0103"/>
    <w:rsid w:val="00DB1025"/>
    <w:rsid w:val="00DB1079"/>
    <w:rsid w:val="00DB1E47"/>
    <w:rsid w:val="00DB1EC2"/>
    <w:rsid w:val="00DB24C2"/>
    <w:rsid w:val="00DB2AE7"/>
    <w:rsid w:val="00DB2C52"/>
    <w:rsid w:val="00DB34E3"/>
    <w:rsid w:val="00DB3A0F"/>
    <w:rsid w:val="00DB3CB4"/>
    <w:rsid w:val="00DB41BB"/>
    <w:rsid w:val="00DB4501"/>
    <w:rsid w:val="00DB5286"/>
    <w:rsid w:val="00DB702E"/>
    <w:rsid w:val="00DB71C9"/>
    <w:rsid w:val="00DB7481"/>
    <w:rsid w:val="00DB77D8"/>
    <w:rsid w:val="00DB78BE"/>
    <w:rsid w:val="00DB7A0A"/>
    <w:rsid w:val="00DB7E57"/>
    <w:rsid w:val="00DC05AB"/>
    <w:rsid w:val="00DC15A5"/>
    <w:rsid w:val="00DC2102"/>
    <w:rsid w:val="00DC229A"/>
    <w:rsid w:val="00DC274D"/>
    <w:rsid w:val="00DC2933"/>
    <w:rsid w:val="00DC2CA8"/>
    <w:rsid w:val="00DC2DCA"/>
    <w:rsid w:val="00DC3892"/>
    <w:rsid w:val="00DC39E5"/>
    <w:rsid w:val="00DC3F57"/>
    <w:rsid w:val="00DC434A"/>
    <w:rsid w:val="00DC4D62"/>
    <w:rsid w:val="00DC5072"/>
    <w:rsid w:val="00DC59BA"/>
    <w:rsid w:val="00DC5E69"/>
    <w:rsid w:val="00DC63F2"/>
    <w:rsid w:val="00DC667E"/>
    <w:rsid w:val="00DC66E8"/>
    <w:rsid w:val="00DC69BC"/>
    <w:rsid w:val="00DC732D"/>
    <w:rsid w:val="00DC7489"/>
    <w:rsid w:val="00DC76E3"/>
    <w:rsid w:val="00DC77D4"/>
    <w:rsid w:val="00DC7CFE"/>
    <w:rsid w:val="00DD01E9"/>
    <w:rsid w:val="00DD0215"/>
    <w:rsid w:val="00DD0AE4"/>
    <w:rsid w:val="00DD167F"/>
    <w:rsid w:val="00DD1957"/>
    <w:rsid w:val="00DD1A3A"/>
    <w:rsid w:val="00DD216E"/>
    <w:rsid w:val="00DD23ED"/>
    <w:rsid w:val="00DD2468"/>
    <w:rsid w:val="00DD2596"/>
    <w:rsid w:val="00DD3924"/>
    <w:rsid w:val="00DD3BBB"/>
    <w:rsid w:val="00DD3E04"/>
    <w:rsid w:val="00DD4C53"/>
    <w:rsid w:val="00DD5888"/>
    <w:rsid w:val="00DD610B"/>
    <w:rsid w:val="00DD6447"/>
    <w:rsid w:val="00DD67DD"/>
    <w:rsid w:val="00DD6F73"/>
    <w:rsid w:val="00DD6FC0"/>
    <w:rsid w:val="00DD7B7B"/>
    <w:rsid w:val="00DD7BCF"/>
    <w:rsid w:val="00DD7CF2"/>
    <w:rsid w:val="00DE0157"/>
    <w:rsid w:val="00DE093F"/>
    <w:rsid w:val="00DE0A0D"/>
    <w:rsid w:val="00DE0CC5"/>
    <w:rsid w:val="00DE1DD3"/>
    <w:rsid w:val="00DE20FE"/>
    <w:rsid w:val="00DE23A7"/>
    <w:rsid w:val="00DE32C6"/>
    <w:rsid w:val="00DE35AF"/>
    <w:rsid w:val="00DE3800"/>
    <w:rsid w:val="00DE3A1A"/>
    <w:rsid w:val="00DE482A"/>
    <w:rsid w:val="00DE4DE5"/>
    <w:rsid w:val="00DE5328"/>
    <w:rsid w:val="00DE53D2"/>
    <w:rsid w:val="00DE5698"/>
    <w:rsid w:val="00DE583E"/>
    <w:rsid w:val="00DE5A05"/>
    <w:rsid w:val="00DE5E0D"/>
    <w:rsid w:val="00DE6912"/>
    <w:rsid w:val="00DE6A01"/>
    <w:rsid w:val="00DE6C3B"/>
    <w:rsid w:val="00DE6EF0"/>
    <w:rsid w:val="00DF05EE"/>
    <w:rsid w:val="00DF08FF"/>
    <w:rsid w:val="00DF0A4A"/>
    <w:rsid w:val="00DF0AE2"/>
    <w:rsid w:val="00DF0F59"/>
    <w:rsid w:val="00DF1072"/>
    <w:rsid w:val="00DF10B7"/>
    <w:rsid w:val="00DF21DF"/>
    <w:rsid w:val="00DF266A"/>
    <w:rsid w:val="00DF2B2C"/>
    <w:rsid w:val="00DF5926"/>
    <w:rsid w:val="00DF5C98"/>
    <w:rsid w:val="00DF5D88"/>
    <w:rsid w:val="00DF6690"/>
    <w:rsid w:val="00DF6ABD"/>
    <w:rsid w:val="00DF6B0E"/>
    <w:rsid w:val="00DF7100"/>
    <w:rsid w:val="00DF756D"/>
    <w:rsid w:val="00DF7B4C"/>
    <w:rsid w:val="00E001A2"/>
    <w:rsid w:val="00E01CFA"/>
    <w:rsid w:val="00E02847"/>
    <w:rsid w:val="00E02975"/>
    <w:rsid w:val="00E02D9B"/>
    <w:rsid w:val="00E03491"/>
    <w:rsid w:val="00E03CEC"/>
    <w:rsid w:val="00E04015"/>
    <w:rsid w:val="00E04431"/>
    <w:rsid w:val="00E045CB"/>
    <w:rsid w:val="00E04C66"/>
    <w:rsid w:val="00E057C9"/>
    <w:rsid w:val="00E05CFD"/>
    <w:rsid w:val="00E05D90"/>
    <w:rsid w:val="00E06134"/>
    <w:rsid w:val="00E0623F"/>
    <w:rsid w:val="00E06769"/>
    <w:rsid w:val="00E06BEB"/>
    <w:rsid w:val="00E07013"/>
    <w:rsid w:val="00E071AE"/>
    <w:rsid w:val="00E07783"/>
    <w:rsid w:val="00E07C55"/>
    <w:rsid w:val="00E10299"/>
    <w:rsid w:val="00E10999"/>
    <w:rsid w:val="00E10EA2"/>
    <w:rsid w:val="00E12B33"/>
    <w:rsid w:val="00E12C9A"/>
    <w:rsid w:val="00E135F0"/>
    <w:rsid w:val="00E14236"/>
    <w:rsid w:val="00E14ADC"/>
    <w:rsid w:val="00E14DAC"/>
    <w:rsid w:val="00E15063"/>
    <w:rsid w:val="00E15997"/>
    <w:rsid w:val="00E16ABE"/>
    <w:rsid w:val="00E16E60"/>
    <w:rsid w:val="00E17394"/>
    <w:rsid w:val="00E17495"/>
    <w:rsid w:val="00E203EF"/>
    <w:rsid w:val="00E20B27"/>
    <w:rsid w:val="00E20F84"/>
    <w:rsid w:val="00E2150F"/>
    <w:rsid w:val="00E2162D"/>
    <w:rsid w:val="00E21A97"/>
    <w:rsid w:val="00E220AE"/>
    <w:rsid w:val="00E227A3"/>
    <w:rsid w:val="00E23605"/>
    <w:rsid w:val="00E23646"/>
    <w:rsid w:val="00E239EA"/>
    <w:rsid w:val="00E240B0"/>
    <w:rsid w:val="00E24AED"/>
    <w:rsid w:val="00E256EC"/>
    <w:rsid w:val="00E25849"/>
    <w:rsid w:val="00E25964"/>
    <w:rsid w:val="00E25980"/>
    <w:rsid w:val="00E25C66"/>
    <w:rsid w:val="00E2672D"/>
    <w:rsid w:val="00E26E53"/>
    <w:rsid w:val="00E26FBA"/>
    <w:rsid w:val="00E27332"/>
    <w:rsid w:val="00E27847"/>
    <w:rsid w:val="00E27B94"/>
    <w:rsid w:val="00E304F5"/>
    <w:rsid w:val="00E3102F"/>
    <w:rsid w:val="00E31117"/>
    <w:rsid w:val="00E311E7"/>
    <w:rsid w:val="00E31958"/>
    <w:rsid w:val="00E3214F"/>
    <w:rsid w:val="00E323D0"/>
    <w:rsid w:val="00E3240C"/>
    <w:rsid w:val="00E33044"/>
    <w:rsid w:val="00E3305F"/>
    <w:rsid w:val="00E33AAB"/>
    <w:rsid w:val="00E34085"/>
    <w:rsid w:val="00E3487F"/>
    <w:rsid w:val="00E34BDD"/>
    <w:rsid w:val="00E34D37"/>
    <w:rsid w:val="00E34F55"/>
    <w:rsid w:val="00E355AC"/>
    <w:rsid w:val="00E35978"/>
    <w:rsid w:val="00E35C42"/>
    <w:rsid w:val="00E35CBF"/>
    <w:rsid w:val="00E36083"/>
    <w:rsid w:val="00E3634B"/>
    <w:rsid w:val="00E36528"/>
    <w:rsid w:val="00E36D4F"/>
    <w:rsid w:val="00E377C2"/>
    <w:rsid w:val="00E37AC7"/>
    <w:rsid w:val="00E37AE3"/>
    <w:rsid w:val="00E4016D"/>
    <w:rsid w:val="00E40CE5"/>
    <w:rsid w:val="00E4122E"/>
    <w:rsid w:val="00E41DB6"/>
    <w:rsid w:val="00E42317"/>
    <w:rsid w:val="00E424EB"/>
    <w:rsid w:val="00E42E71"/>
    <w:rsid w:val="00E4327E"/>
    <w:rsid w:val="00E43868"/>
    <w:rsid w:val="00E43AF0"/>
    <w:rsid w:val="00E44AA9"/>
    <w:rsid w:val="00E44CC6"/>
    <w:rsid w:val="00E44DE2"/>
    <w:rsid w:val="00E44E27"/>
    <w:rsid w:val="00E456BC"/>
    <w:rsid w:val="00E457F0"/>
    <w:rsid w:val="00E45A31"/>
    <w:rsid w:val="00E45F09"/>
    <w:rsid w:val="00E4614A"/>
    <w:rsid w:val="00E46746"/>
    <w:rsid w:val="00E46A50"/>
    <w:rsid w:val="00E46CE1"/>
    <w:rsid w:val="00E476B7"/>
    <w:rsid w:val="00E500B5"/>
    <w:rsid w:val="00E502E0"/>
    <w:rsid w:val="00E50425"/>
    <w:rsid w:val="00E504E8"/>
    <w:rsid w:val="00E509F3"/>
    <w:rsid w:val="00E50F04"/>
    <w:rsid w:val="00E50FB6"/>
    <w:rsid w:val="00E5104D"/>
    <w:rsid w:val="00E51ABF"/>
    <w:rsid w:val="00E5321B"/>
    <w:rsid w:val="00E5368A"/>
    <w:rsid w:val="00E53706"/>
    <w:rsid w:val="00E537FA"/>
    <w:rsid w:val="00E53BDD"/>
    <w:rsid w:val="00E54729"/>
    <w:rsid w:val="00E5479B"/>
    <w:rsid w:val="00E54A2B"/>
    <w:rsid w:val="00E54D13"/>
    <w:rsid w:val="00E55E66"/>
    <w:rsid w:val="00E56525"/>
    <w:rsid w:val="00E56C08"/>
    <w:rsid w:val="00E57067"/>
    <w:rsid w:val="00E573F5"/>
    <w:rsid w:val="00E578A4"/>
    <w:rsid w:val="00E57BF2"/>
    <w:rsid w:val="00E57C0A"/>
    <w:rsid w:val="00E57FDB"/>
    <w:rsid w:val="00E60442"/>
    <w:rsid w:val="00E604AC"/>
    <w:rsid w:val="00E6074B"/>
    <w:rsid w:val="00E608E9"/>
    <w:rsid w:val="00E60D33"/>
    <w:rsid w:val="00E613D1"/>
    <w:rsid w:val="00E61FA1"/>
    <w:rsid w:val="00E62137"/>
    <w:rsid w:val="00E62526"/>
    <w:rsid w:val="00E636CA"/>
    <w:rsid w:val="00E641D2"/>
    <w:rsid w:val="00E64C49"/>
    <w:rsid w:val="00E65025"/>
    <w:rsid w:val="00E6589F"/>
    <w:rsid w:val="00E65CF5"/>
    <w:rsid w:val="00E65D99"/>
    <w:rsid w:val="00E6606B"/>
    <w:rsid w:val="00E67425"/>
    <w:rsid w:val="00E6749F"/>
    <w:rsid w:val="00E67711"/>
    <w:rsid w:val="00E67A1B"/>
    <w:rsid w:val="00E67C00"/>
    <w:rsid w:val="00E70290"/>
    <w:rsid w:val="00E71432"/>
    <w:rsid w:val="00E714E1"/>
    <w:rsid w:val="00E714FC"/>
    <w:rsid w:val="00E71830"/>
    <w:rsid w:val="00E71F1D"/>
    <w:rsid w:val="00E7213B"/>
    <w:rsid w:val="00E7302F"/>
    <w:rsid w:val="00E73676"/>
    <w:rsid w:val="00E7367B"/>
    <w:rsid w:val="00E73D84"/>
    <w:rsid w:val="00E73F5F"/>
    <w:rsid w:val="00E7403B"/>
    <w:rsid w:val="00E74301"/>
    <w:rsid w:val="00E743A6"/>
    <w:rsid w:val="00E7441E"/>
    <w:rsid w:val="00E7455F"/>
    <w:rsid w:val="00E74730"/>
    <w:rsid w:val="00E74DEE"/>
    <w:rsid w:val="00E7553D"/>
    <w:rsid w:val="00E75752"/>
    <w:rsid w:val="00E75DE7"/>
    <w:rsid w:val="00E76020"/>
    <w:rsid w:val="00E76478"/>
    <w:rsid w:val="00E76638"/>
    <w:rsid w:val="00E767E4"/>
    <w:rsid w:val="00E767F9"/>
    <w:rsid w:val="00E76B4A"/>
    <w:rsid w:val="00E775EC"/>
    <w:rsid w:val="00E77C16"/>
    <w:rsid w:val="00E80C6F"/>
    <w:rsid w:val="00E80F42"/>
    <w:rsid w:val="00E80FF3"/>
    <w:rsid w:val="00E81306"/>
    <w:rsid w:val="00E8294E"/>
    <w:rsid w:val="00E829C1"/>
    <w:rsid w:val="00E82C20"/>
    <w:rsid w:val="00E834C7"/>
    <w:rsid w:val="00E836F3"/>
    <w:rsid w:val="00E83C92"/>
    <w:rsid w:val="00E840D2"/>
    <w:rsid w:val="00E84380"/>
    <w:rsid w:val="00E85216"/>
    <w:rsid w:val="00E85F56"/>
    <w:rsid w:val="00E86B31"/>
    <w:rsid w:val="00E86BCF"/>
    <w:rsid w:val="00E87E75"/>
    <w:rsid w:val="00E90624"/>
    <w:rsid w:val="00E90873"/>
    <w:rsid w:val="00E90BB4"/>
    <w:rsid w:val="00E912FB"/>
    <w:rsid w:val="00E9178C"/>
    <w:rsid w:val="00E921A0"/>
    <w:rsid w:val="00E923F3"/>
    <w:rsid w:val="00E92645"/>
    <w:rsid w:val="00E92BFD"/>
    <w:rsid w:val="00E92CCF"/>
    <w:rsid w:val="00E93040"/>
    <w:rsid w:val="00E93129"/>
    <w:rsid w:val="00E93329"/>
    <w:rsid w:val="00E9359C"/>
    <w:rsid w:val="00E936F4"/>
    <w:rsid w:val="00E93BD2"/>
    <w:rsid w:val="00E93C48"/>
    <w:rsid w:val="00E9400A"/>
    <w:rsid w:val="00E94650"/>
    <w:rsid w:val="00E94EB1"/>
    <w:rsid w:val="00E9521B"/>
    <w:rsid w:val="00E95CD5"/>
    <w:rsid w:val="00E96598"/>
    <w:rsid w:val="00E96A20"/>
    <w:rsid w:val="00E97051"/>
    <w:rsid w:val="00E97323"/>
    <w:rsid w:val="00E97A15"/>
    <w:rsid w:val="00E97C72"/>
    <w:rsid w:val="00E97D7B"/>
    <w:rsid w:val="00E97F77"/>
    <w:rsid w:val="00EA00E6"/>
    <w:rsid w:val="00EA0C49"/>
    <w:rsid w:val="00EA0DA2"/>
    <w:rsid w:val="00EA13F8"/>
    <w:rsid w:val="00EA14A3"/>
    <w:rsid w:val="00EA1CC9"/>
    <w:rsid w:val="00EA2456"/>
    <w:rsid w:val="00EA2640"/>
    <w:rsid w:val="00EA2CF0"/>
    <w:rsid w:val="00EA3878"/>
    <w:rsid w:val="00EA3B4F"/>
    <w:rsid w:val="00EA3C03"/>
    <w:rsid w:val="00EA3F1A"/>
    <w:rsid w:val="00EA419C"/>
    <w:rsid w:val="00EA4A20"/>
    <w:rsid w:val="00EA5042"/>
    <w:rsid w:val="00EA55B5"/>
    <w:rsid w:val="00EA5606"/>
    <w:rsid w:val="00EA5681"/>
    <w:rsid w:val="00EA63F5"/>
    <w:rsid w:val="00EA6BAE"/>
    <w:rsid w:val="00EA6DD8"/>
    <w:rsid w:val="00EA701C"/>
    <w:rsid w:val="00EA7022"/>
    <w:rsid w:val="00EA732F"/>
    <w:rsid w:val="00EA7610"/>
    <w:rsid w:val="00EA7858"/>
    <w:rsid w:val="00EA78D5"/>
    <w:rsid w:val="00EA7ABE"/>
    <w:rsid w:val="00EA7C94"/>
    <w:rsid w:val="00EA7CDC"/>
    <w:rsid w:val="00EB0178"/>
    <w:rsid w:val="00EB01CC"/>
    <w:rsid w:val="00EB046C"/>
    <w:rsid w:val="00EB059A"/>
    <w:rsid w:val="00EB12B3"/>
    <w:rsid w:val="00EB1BF8"/>
    <w:rsid w:val="00EB1F14"/>
    <w:rsid w:val="00EB1F6F"/>
    <w:rsid w:val="00EB22C2"/>
    <w:rsid w:val="00EB289C"/>
    <w:rsid w:val="00EB2D29"/>
    <w:rsid w:val="00EB2DE7"/>
    <w:rsid w:val="00EB2F37"/>
    <w:rsid w:val="00EB30DA"/>
    <w:rsid w:val="00EB331E"/>
    <w:rsid w:val="00EB3807"/>
    <w:rsid w:val="00EB4184"/>
    <w:rsid w:val="00EB4204"/>
    <w:rsid w:val="00EB4994"/>
    <w:rsid w:val="00EB4C0D"/>
    <w:rsid w:val="00EB4E8A"/>
    <w:rsid w:val="00EB4FD4"/>
    <w:rsid w:val="00EB51FA"/>
    <w:rsid w:val="00EB5C38"/>
    <w:rsid w:val="00EB6116"/>
    <w:rsid w:val="00EB633A"/>
    <w:rsid w:val="00EB6822"/>
    <w:rsid w:val="00EB6C7C"/>
    <w:rsid w:val="00EB7323"/>
    <w:rsid w:val="00EB75AA"/>
    <w:rsid w:val="00EB7ECC"/>
    <w:rsid w:val="00EC0257"/>
    <w:rsid w:val="00EC04AE"/>
    <w:rsid w:val="00EC0C3D"/>
    <w:rsid w:val="00EC0FBC"/>
    <w:rsid w:val="00EC159C"/>
    <w:rsid w:val="00EC1750"/>
    <w:rsid w:val="00EC184B"/>
    <w:rsid w:val="00EC2566"/>
    <w:rsid w:val="00EC29E3"/>
    <w:rsid w:val="00EC2F40"/>
    <w:rsid w:val="00EC3892"/>
    <w:rsid w:val="00EC3FC6"/>
    <w:rsid w:val="00EC447E"/>
    <w:rsid w:val="00EC48A5"/>
    <w:rsid w:val="00EC4C47"/>
    <w:rsid w:val="00EC4D1D"/>
    <w:rsid w:val="00EC4E08"/>
    <w:rsid w:val="00EC4F85"/>
    <w:rsid w:val="00EC56A5"/>
    <w:rsid w:val="00EC59E1"/>
    <w:rsid w:val="00EC5F5F"/>
    <w:rsid w:val="00EC645D"/>
    <w:rsid w:val="00EC66A4"/>
    <w:rsid w:val="00EC6759"/>
    <w:rsid w:val="00EC6EFB"/>
    <w:rsid w:val="00ED00DF"/>
    <w:rsid w:val="00ED06A2"/>
    <w:rsid w:val="00ED0732"/>
    <w:rsid w:val="00ED14F8"/>
    <w:rsid w:val="00ED15B2"/>
    <w:rsid w:val="00ED17B9"/>
    <w:rsid w:val="00ED1972"/>
    <w:rsid w:val="00ED19BE"/>
    <w:rsid w:val="00ED1D6A"/>
    <w:rsid w:val="00ED1F42"/>
    <w:rsid w:val="00ED20EB"/>
    <w:rsid w:val="00ED2B1E"/>
    <w:rsid w:val="00ED3114"/>
    <w:rsid w:val="00ED34E0"/>
    <w:rsid w:val="00ED363B"/>
    <w:rsid w:val="00ED39FA"/>
    <w:rsid w:val="00ED3BF1"/>
    <w:rsid w:val="00ED3CF4"/>
    <w:rsid w:val="00ED4350"/>
    <w:rsid w:val="00ED4C7E"/>
    <w:rsid w:val="00ED4F1B"/>
    <w:rsid w:val="00ED53C0"/>
    <w:rsid w:val="00ED6463"/>
    <w:rsid w:val="00ED6574"/>
    <w:rsid w:val="00ED671B"/>
    <w:rsid w:val="00ED6860"/>
    <w:rsid w:val="00ED7630"/>
    <w:rsid w:val="00ED7AE9"/>
    <w:rsid w:val="00ED7F44"/>
    <w:rsid w:val="00ED7F4E"/>
    <w:rsid w:val="00EE0205"/>
    <w:rsid w:val="00EE0C95"/>
    <w:rsid w:val="00EE12EB"/>
    <w:rsid w:val="00EE1706"/>
    <w:rsid w:val="00EE1C32"/>
    <w:rsid w:val="00EE257C"/>
    <w:rsid w:val="00EE2FE4"/>
    <w:rsid w:val="00EE38AC"/>
    <w:rsid w:val="00EE4397"/>
    <w:rsid w:val="00EE486E"/>
    <w:rsid w:val="00EE4C02"/>
    <w:rsid w:val="00EE4F74"/>
    <w:rsid w:val="00EE522D"/>
    <w:rsid w:val="00EE533E"/>
    <w:rsid w:val="00EE566C"/>
    <w:rsid w:val="00EE5B5C"/>
    <w:rsid w:val="00EE62BB"/>
    <w:rsid w:val="00EE7592"/>
    <w:rsid w:val="00EE7C43"/>
    <w:rsid w:val="00EE7E2D"/>
    <w:rsid w:val="00EE7E97"/>
    <w:rsid w:val="00EE7F3D"/>
    <w:rsid w:val="00EF01D1"/>
    <w:rsid w:val="00EF0365"/>
    <w:rsid w:val="00EF04F1"/>
    <w:rsid w:val="00EF0E8B"/>
    <w:rsid w:val="00EF16E3"/>
    <w:rsid w:val="00EF1810"/>
    <w:rsid w:val="00EF1B49"/>
    <w:rsid w:val="00EF3368"/>
    <w:rsid w:val="00EF3CD9"/>
    <w:rsid w:val="00EF3DC1"/>
    <w:rsid w:val="00EF420B"/>
    <w:rsid w:val="00EF4337"/>
    <w:rsid w:val="00EF46F8"/>
    <w:rsid w:val="00EF49A9"/>
    <w:rsid w:val="00EF5639"/>
    <w:rsid w:val="00EF6325"/>
    <w:rsid w:val="00EF63CC"/>
    <w:rsid w:val="00EF67AD"/>
    <w:rsid w:val="00EF69FF"/>
    <w:rsid w:val="00EF6D5E"/>
    <w:rsid w:val="00EF7F4A"/>
    <w:rsid w:val="00EF7F81"/>
    <w:rsid w:val="00F004A2"/>
    <w:rsid w:val="00F00A2D"/>
    <w:rsid w:val="00F00D9D"/>
    <w:rsid w:val="00F00FD1"/>
    <w:rsid w:val="00F011A6"/>
    <w:rsid w:val="00F01D1A"/>
    <w:rsid w:val="00F02434"/>
    <w:rsid w:val="00F02F45"/>
    <w:rsid w:val="00F033DA"/>
    <w:rsid w:val="00F0355C"/>
    <w:rsid w:val="00F0420C"/>
    <w:rsid w:val="00F04DCF"/>
    <w:rsid w:val="00F04DD4"/>
    <w:rsid w:val="00F04DE2"/>
    <w:rsid w:val="00F04DF8"/>
    <w:rsid w:val="00F05A42"/>
    <w:rsid w:val="00F05CE1"/>
    <w:rsid w:val="00F05DC1"/>
    <w:rsid w:val="00F05E9A"/>
    <w:rsid w:val="00F06729"/>
    <w:rsid w:val="00F067DD"/>
    <w:rsid w:val="00F06F4E"/>
    <w:rsid w:val="00F077F3"/>
    <w:rsid w:val="00F07ACB"/>
    <w:rsid w:val="00F1006D"/>
    <w:rsid w:val="00F106F8"/>
    <w:rsid w:val="00F122D6"/>
    <w:rsid w:val="00F125A9"/>
    <w:rsid w:val="00F1277D"/>
    <w:rsid w:val="00F1357A"/>
    <w:rsid w:val="00F137EF"/>
    <w:rsid w:val="00F13E15"/>
    <w:rsid w:val="00F14309"/>
    <w:rsid w:val="00F145D2"/>
    <w:rsid w:val="00F1488C"/>
    <w:rsid w:val="00F150AB"/>
    <w:rsid w:val="00F1565F"/>
    <w:rsid w:val="00F15839"/>
    <w:rsid w:val="00F15A00"/>
    <w:rsid w:val="00F15ED9"/>
    <w:rsid w:val="00F169A2"/>
    <w:rsid w:val="00F17B06"/>
    <w:rsid w:val="00F17D3E"/>
    <w:rsid w:val="00F203D1"/>
    <w:rsid w:val="00F20DEA"/>
    <w:rsid w:val="00F20E0B"/>
    <w:rsid w:val="00F2125A"/>
    <w:rsid w:val="00F213BD"/>
    <w:rsid w:val="00F21FD3"/>
    <w:rsid w:val="00F22D90"/>
    <w:rsid w:val="00F22E4C"/>
    <w:rsid w:val="00F23701"/>
    <w:rsid w:val="00F244D7"/>
    <w:rsid w:val="00F2497A"/>
    <w:rsid w:val="00F24BA1"/>
    <w:rsid w:val="00F2580F"/>
    <w:rsid w:val="00F25A8A"/>
    <w:rsid w:val="00F25B6D"/>
    <w:rsid w:val="00F25D2A"/>
    <w:rsid w:val="00F25F37"/>
    <w:rsid w:val="00F2699E"/>
    <w:rsid w:val="00F271F9"/>
    <w:rsid w:val="00F274B3"/>
    <w:rsid w:val="00F27CD8"/>
    <w:rsid w:val="00F300B8"/>
    <w:rsid w:val="00F30565"/>
    <w:rsid w:val="00F30B3E"/>
    <w:rsid w:val="00F31A97"/>
    <w:rsid w:val="00F31CDA"/>
    <w:rsid w:val="00F31D1A"/>
    <w:rsid w:val="00F31F1B"/>
    <w:rsid w:val="00F325FC"/>
    <w:rsid w:val="00F33075"/>
    <w:rsid w:val="00F33138"/>
    <w:rsid w:val="00F33F8B"/>
    <w:rsid w:val="00F3462C"/>
    <w:rsid w:val="00F34766"/>
    <w:rsid w:val="00F34C12"/>
    <w:rsid w:val="00F3598C"/>
    <w:rsid w:val="00F35D00"/>
    <w:rsid w:val="00F362BA"/>
    <w:rsid w:val="00F36AE5"/>
    <w:rsid w:val="00F36EA8"/>
    <w:rsid w:val="00F3736F"/>
    <w:rsid w:val="00F375E1"/>
    <w:rsid w:val="00F37C74"/>
    <w:rsid w:val="00F40091"/>
    <w:rsid w:val="00F40450"/>
    <w:rsid w:val="00F40718"/>
    <w:rsid w:val="00F407AE"/>
    <w:rsid w:val="00F40A18"/>
    <w:rsid w:val="00F421E3"/>
    <w:rsid w:val="00F42359"/>
    <w:rsid w:val="00F42379"/>
    <w:rsid w:val="00F424B0"/>
    <w:rsid w:val="00F42592"/>
    <w:rsid w:val="00F42BC2"/>
    <w:rsid w:val="00F42C7F"/>
    <w:rsid w:val="00F430D4"/>
    <w:rsid w:val="00F43FF4"/>
    <w:rsid w:val="00F443D3"/>
    <w:rsid w:val="00F44DBF"/>
    <w:rsid w:val="00F44E99"/>
    <w:rsid w:val="00F44EC5"/>
    <w:rsid w:val="00F4515B"/>
    <w:rsid w:val="00F465C1"/>
    <w:rsid w:val="00F46D85"/>
    <w:rsid w:val="00F46DDC"/>
    <w:rsid w:val="00F4700A"/>
    <w:rsid w:val="00F471D6"/>
    <w:rsid w:val="00F47AD7"/>
    <w:rsid w:val="00F47C7B"/>
    <w:rsid w:val="00F50D38"/>
    <w:rsid w:val="00F513AC"/>
    <w:rsid w:val="00F519D6"/>
    <w:rsid w:val="00F51DD7"/>
    <w:rsid w:val="00F51F04"/>
    <w:rsid w:val="00F5282F"/>
    <w:rsid w:val="00F52987"/>
    <w:rsid w:val="00F52AF6"/>
    <w:rsid w:val="00F52D5E"/>
    <w:rsid w:val="00F5304E"/>
    <w:rsid w:val="00F53A09"/>
    <w:rsid w:val="00F540BA"/>
    <w:rsid w:val="00F545DD"/>
    <w:rsid w:val="00F54995"/>
    <w:rsid w:val="00F54B57"/>
    <w:rsid w:val="00F559AE"/>
    <w:rsid w:val="00F55BCF"/>
    <w:rsid w:val="00F55BEF"/>
    <w:rsid w:val="00F5621E"/>
    <w:rsid w:val="00F5730A"/>
    <w:rsid w:val="00F57D29"/>
    <w:rsid w:val="00F606D6"/>
    <w:rsid w:val="00F61443"/>
    <w:rsid w:val="00F61EDA"/>
    <w:rsid w:val="00F6220A"/>
    <w:rsid w:val="00F62310"/>
    <w:rsid w:val="00F62600"/>
    <w:rsid w:val="00F62725"/>
    <w:rsid w:val="00F62991"/>
    <w:rsid w:val="00F62E11"/>
    <w:rsid w:val="00F62F1B"/>
    <w:rsid w:val="00F63C88"/>
    <w:rsid w:val="00F640B5"/>
    <w:rsid w:val="00F64189"/>
    <w:rsid w:val="00F64227"/>
    <w:rsid w:val="00F6487E"/>
    <w:rsid w:val="00F64B71"/>
    <w:rsid w:val="00F658E0"/>
    <w:rsid w:val="00F65D92"/>
    <w:rsid w:val="00F65F17"/>
    <w:rsid w:val="00F6661A"/>
    <w:rsid w:val="00F669C0"/>
    <w:rsid w:val="00F66E72"/>
    <w:rsid w:val="00F67CD6"/>
    <w:rsid w:val="00F7003B"/>
    <w:rsid w:val="00F7055A"/>
    <w:rsid w:val="00F7092C"/>
    <w:rsid w:val="00F70E6F"/>
    <w:rsid w:val="00F71041"/>
    <w:rsid w:val="00F719EF"/>
    <w:rsid w:val="00F71E52"/>
    <w:rsid w:val="00F71F86"/>
    <w:rsid w:val="00F724EC"/>
    <w:rsid w:val="00F72960"/>
    <w:rsid w:val="00F72EA1"/>
    <w:rsid w:val="00F72F61"/>
    <w:rsid w:val="00F735F0"/>
    <w:rsid w:val="00F74990"/>
    <w:rsid w:val="00F74D8D"/>
    <w:rsid w:val="00F74FF1"/>
    <w:rsid w:val="00F75238"/>
    <w:rsid w:val="00F760AD"/>
    <w:rsid w:val="00F7681C"/>
    <w:rsid w:val="00F769EE"/>
    <w:rsid w:val="00F77665"/>
    <w:rsid w:val="00F776DE"/>
    <w:rsid w:val="00F77AA2"/>
    <w:rsid w:val="00F77B35"/>
    <w:rsid w:val="00F77DB6"/>
    <w:rsid w:val="00F800BA"/>
    <w:rsid w:val="00F8028D"/>
    <w:rsid w:val="00F8050D"/>
    <w:rsid w:val="00F80940"/>
    <w:rsid w:val="00F815A7"/>
    <w:rsid w:val="00F817C8"/>
    <w:rsid w:val="00F8180D"/>
    <w:rsid w:val="00F818C0"/>
    <w:rsid w:val="00F81CB4"/>
    <w:rsid w:val="00F81CE5"/>
    <w:rsid w:val="00F82105"/>
    <w:rsid w:val="00F8303F"/>
    <w:rsid w:val="00F83166"/>
    <w:rsid w:val="00F8321B"/>
    <w:rsid w:val="00F83AC2"/>
    <w:rsid w:val="00F83DE7"/>
    <w:rsid w:val="00F84071"/>
    <w:rsid w:val="00F84406"/>
    <w:rsid w:val="00F84A2C"/>
    <w:rsid w:val="00F84BB5"/>
    <w:rsid w:val="00F84FBE"/>
    <w:rsid w:val="00F85327"/>
    <w:rsid w:val="00F85916"/>
    <w:rsid w:val="00F86670"/>
    <w:rsid w:val="00F86B01"/>
    <w:rsid w:val="00F8710A"/>
    <w:rsid w:val="00F87645"/>
    <w:rsid w:val="00F87DEF"/>
    <w:rsid w:val="00F90533"/>
    <w:rsid w:val="00F90636"/>
    <w:rsid w:val="00F90D61"/>
    <w:rsid w:val="00F91339"/>
    <w:rsid w:val="00F915CA"/>
    <w:rsid w:val="00F91988"/>
    <w:rsid w:val="00F91B37"/>
    <w:rsid w:val="00F925B8"/>
    <w:rsid w:val="00F92689"/>
    <w:rsid w:val="00F9354D"/>
    <w:rsid w:val="00F93943"/>
    <w:rsid w:val="00F93EFF"/>
    <w:rsid w:val="00F93F28"/>
    <w:rsid w:val="00F94094"/>
    <w:rsid w:val="00F94D12"/>
    <w:rsid w:val="00F96076"/>
    <w:rsid w:val="00F9659F"/>
    <w:rsid w:val="00F96DDE"/>
    <w:rsid w:val="00F97983"/>
    <w:rsid w:val="00FA0102"/>
    <w:rsid w:val="00FA030F"/>
    <w:rsid w:val="00FA065B"/>
    <w:rsid w:val="00FA0798"/>
    <w:rsid w:val="00FA0DFD"/>
    <w:rsid w:val="00FA0ECA"/>
    <w:rsid w:val="00FA0F87"/>
    <w:rsid w:val="00FA13A2"/>
    <w:rsid w:val="00FA1933"/>
    <w:rsid w:val="00FA1B9D"/>
    <w:rsid w:val="00FA2141"/>
    <w:rsid w:val="00FA245C"/>
    <w:rsid w:val="00FA289D"/>
    <w:rsid w:val="00FA299B"/>
    <w:rsid w:val="00FA3027"/>
    <w:rsid w:val="00FA3068"/>
    <w:rsid w:val="00FA3355"/>
    <w:rsid w:val="00FA33D0"/>
    <w:rsid w:val="00FA3C89"/>
    <w:rsid w:val="00FA3FEB"/>
    <w:rsid w:val="00FA45EF"/>
    <w:rsid w:val="00FA518B"/>
    <w:rsid w:val="00FA51F2"/>
    <w:rsid w:val="00FA5A96"/>
    <w:rsid w:val="00FA6055"/>
    <w:rsid w:val="00FA65EB"/>
    <w:rsid w:val="00FA674A"/>
    <w:rsid w:val="00FA6AB4"/>
    <w:rsid w:val="00FA6B44"/>
    <w:rsid w:val="00FA6B60"/>
    <w:rsid w:val="00FA71F9"/>
    <w:rsid w:val="00FA7F59"/>
    <w:rsid w:val="00FA7F71"/>
    <w:rsid w:val="00FB0387"/>
    <w:rsid w:val="00FB0878"/>
    <w:rsid w:val="00FB15B8"/>
    <w:rsid w:val="00FB174B"/>
    <w:rsid w:val="00FB2051"/>
    <w:rsid w:val="00FB24C8"/>
    <w:rsid w:val="00FB24CB"/>
    <w:rsid w:val="00FB271D"/>
    <w:rsid w:val="00FB2AF7"/>
    <w:rsid w:val="00FB2E81"/>
    <w:rsid w:val="00FB3ECA"/>
    <w:rsid w:val="00FB3FF4"/>
    <w:rsid w:val="00FB40DC"/>
    <w:rsid w:val="00FB4437"/>
    <w:rsid w:val="00FB47C3"/>
    <w:rsid w:val="00FB55B8"/>
    <w:rsid w:val="00FB5AE6"/>
    <w:rsid w:val="00FB5CBF"/>
    <w:rsid w:val="00FB5EC6"/>
    <w:rsid w:val="00FB5F0A"/>
    <w:rsid w:val="00FB6AB6"/>
    <w:rsid w:val="00FB6C1B"/>
    <w:rsid w:val="00FB7135"/>
    <w:rsid w:val="00FB7AE5"/>
    <w:rsid w:val="00FC0636"/>
    <w:rsid w:val="00FC097D"/>
    <w:rsid w:val="00FC0B5A"/>
    <w:rsid w:val="00FC0F96"/>
    <w:rsid w:val="00FC1164"/>
    <w:rsid w:val="00FC1320"/>
    <w:rsid w:val="00FC1914"/>
    <w:rsid w:val="00FC1C8F"/>
    <w:rsid w:val="00FC2348"/>
    <w:rsid w:val="00FC37E1"/>
    <w:rsid w:val="00FC37F5"/>
    <w:rsid w:val="00FC3D59"/>
    <w:rsid w:val="00FC3DE4"/>
    <w:rsid w:val="00FC478A"/>
    <w:rsid w:val="00FC4A19"/>
    <w:rsid w:val="00FC4B31"/>
    <w:rsid w:val="00FC5350"/>
    <w:rsid w:val="00FC53AB"/>
    <w:rsid w:val="00FC53BF"/>
    <w:rsid w:val="00FC57CC"/>
    <w:rsid w:val="00FC58C2"/>
    <w:rsid w:val="00FC596A"/>
    <w:rsid w:val="00FC5F34"/>
    <w:rsid w:val="00FC60FC"/>
    <w:rsid w:val="00FC6A1B"/>
    <w:rsid w:val="00FC6CE5"/>
    <w:rsid w:val="00FC6E60"/>
    <w:rsid w:val="00FC71DF"/>
    <w:rsid w:val="00FC725D"/>
    <w:rsid w:val="00FC77DA"/>
    <w:rsid w:val="00FC7B98"/>
    <w:rsid w:val="00FD079E"/>
    <w:rsid w:val="00FD0821"/>
    <w:rsid w:val="00FD0D2B"/>
    <w:rsid w:val="00FD218B"/>
    <w:rsid w:val="00FD2895"/>
    <w:rsid w:val="00FD40AD"/>
    <w:rsid w:val="00FD4608"/>
    <w:rsid w:val="00FD47F3"/>
    <w:rsid w:val="00FD47F8"/>
    <w:rsid w:val="00FD486A"/>
    <w:rsid w:val="00FD4BD9"/>
    <w:rsid w:val="00FD4C02"/>
    <w:rsid w:val="00FD5733"/>
    <w:rsid w:val="00FD576A"/>
    <w:rsid w:val="00FD5835"/>
    <w:rsid w:val="00FD5D2D"/>
    <w:rsid w:val="00FD6580"/>
    <w:rsid w:val="00FD6F66"/>
    <w:rsid w:val="00FD760B"/>
    <w:rsid w:val="00FD7FC9"/>
    <w:rsid w:val="00FE0404"/>
    <w:rsid w:val="00FE07DD"/>
    <w:rsid w:val="00FE0A74"/>
    <w:rsid w:val="00FE0AC0"/>
    <w:rsid w:val="00FE11FA"/>
    <w:rsid w:val="00FE128D"/>
    <w:rsid w:val="00FE161E"/>
    <w:rsid w:val="00FE18B6"/>
    <w:rsid w:val="00FE1B18"/>
    <w:rsid w:val="00FE1D3B"/>
    <w:rsid w:val="00FE2474"/>
    <w:rsid w:val="00FE29E4"/>
    <w:rsid w:val="00FE2B80"/>
    <w:rsid w:val="00FE2D63"/>
    <w:rsid w:val="00FE2F67"/>
    <w:rsid w:val="00FE3672"/>
    <w:rsid w:val="00FE37C7"/>
    <w:rsid w:val="00FE39EC"/>
    <w:rsid w:val="00FE4257"/>
    <w:rsid w:val="00FE6189"/>
    <w:rsid w:val="00FE638A"/>
    <w:rsid w:val="00FE657B"/>
    <w:rsid w:val="00FE666A"/>
    <w:rsid w:val="00FE669B"/>
    <w:rsid w:val="00FE66E4"/>
    <w:rsid w:val="00FE685A"/>
    <w:rsid w:val="00FE7072"/>
    <w:rsid w:val="00FE774C"/>
    <w:rsid w:val="00FE77E5"/>
    <w:rsid w:val="00FE7A4D"/>
    <w:rsid w:val="00FF0526"/>
    <w:rsid w:val="00FF074F"/>
    <w:rsid w:val="00FF075C"/>
    <w:rsid w:val="00FF0B2B"/>
    <w:rsid w:val="00FF1967"/>
    <w:rsid w:val="00FF1A44"/>
    <w:rsid w:val="00FF1DEF"/>
    <w:rsid w:val="00FF2012"/>
    <w:rsid w:val="00FF2086"/>
    <w:rsid w:val="00FF3C69"/>
    <w:rsid w:val="00FF3E5E"/>
    <w:rsid w:val="00FF42A3"/>
    <w:rsid w:val="00FF53E8"/>
    <w:rsid w:val="00FF5B71"/>
    <w:rsid w:val="00FF60F3"/>
    <w:rsid w:val="00FF6403"/>
    <w:rsid w:val="00FF6E05"/>
    <w:rsid w:val="00FF6FFF"/>
    <w:rsid w:val="00FF760A"/>
    <w:rsid w:val="00FF764D"/>
    <w:rsid w:val="00FF7BF8"/>
    <w:rsid w:val="018A421C"/>
    <w:rsid w:val="04C23CC5"/>
    <w:rsid w:val="0B6C8F74"/>
    <w:rsid w:val="0B906535"/>
    <w:rsid w:val="0F74741B"/>
    <w:rsid w:val="11B99D19"/>
    <w:rsid w:val="131CED35"/>
    <w:rsid w:val="15EED4DD"/>
    <w:rsid w:val="18C2046D"/>
    <w:rsid w:val="1AB1C9ED"/>
    <w:rsid w:val="1DE96AAF"/>
    <w:rsid w:val="1F853B10"/>
    <w:rsid w:val="1FB79976"/>
    <w:rsid w:val="217C038F"/>
    <w:rsid w:val="22917E2D"/>
    <w:rsid w:val="23EA0D85"/>
    <w:rsid w:val="24D1BD17"/>
    <w:rsid w:val="2601C6EF"/>
    <w:rsid w:val="26E83F87"/>
    <w:rsid w:val="29BC54F0"/>
    <w:rsid w:val="2A06D177"/>
    <w:rsid w:val="2A7519CB"/>
    <w:rsid w:val="2AD06962"/>
    <w:rsid w:val="2B549B84"/>
    <w:rsid w:val="2C8F5AD4"/>
    <w:rsid w:val="2E2B2B35"/>
    <w:rsid w:val="2F3BE5D7"/>
    <w:rsid w:val="315218E5"/>
    <w:rsid w:val="32672A80"/>
    <w:rsid w:val="35496A93"/>
    <w:rsid w:val="38C89E40"/>
    <w:rsid w:val="38F14EFB"/>
    <w:rsid w:val="3D21FB96"/>
    <w:rsid w:val="3EB17FD4"/>
    <w:rsid w:val="3F13A216"/>
    <w:rsid w:val="3FB92E45"/>
    <w:rsid w:val="458A95B8"/>
    <w:rsid w:val="49F7EBE6"/>
    <w:rsid w:val="4E68B838"/>
    <w:rsid w:val="4F0E5E29"/>
    <w:rsid w:val="51A058FA"/>
    <w:rsid w:val="54C1C6B7"/>
    <w:rsid w:val="55B42CEE"/>
    <w:rsid w:val="5747DA9C"/>
    <w:rsid w:val="58A56A8E"/>
    <w:rsid w:val="599EDC62"/>
    <w:rsid w:val="5B27142A"/>
    <w:rsid w:val="5DB0860F"/>
    <w:rsid w:val="5DB44E4E"/>
    <w:rsid w:val="5E634C28"/>
    <w:rsid w:val="5F1B0D1C"/>
    <w:rsid w:val="64F60B0C"/>
    <w:rsid w:val="66491FEE"/>
    <w:rsid w:val="69A5FECF"/>
    <w:rsid w:val="6AD3A3FD"/>
    <w:rsid w:val="6B96EB64"/>
    <w:rsid w:val="6CE7F494"/>
    <w:rsid w:val="6E83CC48"/>
    <w:rsid w:val="6ECD4BBE"/>
    <w:rsid w:val="712F9DC8"/>
    <w:rsid w:val="716C8AB2"/>
    <w:rsid w:val="7298C2D4"/>
    <w:rsid w:val="73085B13"/>
    <w:rsid w:val="7386B0AC"/>
    <w:rsid w:val="74BA519E"/>
    <w:rsid w:val="75C716F8"/>
    <w:rsid w:val="7696A167"/>
    <w:rsid w:val="7B00766A"/>
    <w:rsid w:val="7C375F33"/>
    <w:rsid w:val="7C7905A9"/>
    <w:rsid w:val="7D15098C"/>
    <w:rsid w:val="7E5E1376"/>
  </w:rsids>
  <m:mathPr>
    <m:mathFont m:val="Cambria Math"/>
    <m:brkBin m:val="before"/>
    <m:brkBinSub m:val="--"/>
    <m:smallFrac m:val="0"/>
    <m:dispDef/>
    <m:lMargin m:val="0"/>
    <m:rMargin m:val="0"/>
    <m:defJc m:val="centerGroup"/>
    <m:wrapIndent m:val="1440"/>
    <m:intLim m:val="subSup"/>
    <m:naryLim m:val="undOvr"/>
  </m:mathPr>
  <w:themeFontLang w:val="da-D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F42A32"/>
  <w15:chartTrackingRefBased/>
  <w15:docId w15:val="{CF9C904B-2C4E-4616-95C4-9A70D6573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3CB4"/>
    <w:rPr>
      <w:rFonts w:ascii="Times New Roman" w:hAnsi="Times New Roman"/>
      <w:sz w:val="20"/>
      <w:lang w:val="en-GB"/>
    </w:rPr>
  </w:style>
  <w:style w:type="paragraph" w:styleId="Heading1">
    <w:name w:val="heading 1"/>
    <w:basedOn w:val="Normal"/>
    <w:next w:val="Normal"/>
    <w:link w:val="Heading1Char"/>
    <w:uiPriority w:val="9"/>
    <w:qFormat/>
    <w:rsid w:val="00AB023D"/>
    <w:pPr>
      <w:keepNext/>
      <w:keepLines/>
      <w:numPr>
        <w:numId w:val="2"/>
      </w:numPr>
      <w:spacing w:before="240" w:after="0" w:line="480" w:lineRule="auto"/>
      <w:outlineLvl w:val="0"/>
    </w:pPr>
    <w:rPr>
      <w:rFonts w:eastAsiaTheme="majorEastAsia" w:cstheme="majorBidi"/>
      <w:color w:val="2F5496" w:themeColor="accent1" w:themeShade="BF"/>
      <w:sz w:val="28"/>
      <w:szCs w:val="32"/>
    </w:rPr>
  </w:style>
  <w:style w:type="paragraph" w:styleId="Heading2">
    <w:name w:val="heading 2"/>
    <w:basedOn w:val="Normal"/>
    <w:next w:val="Normal"/>
    <w:link w:val="Heading2Char"/>
    <w:uiPriority w:val="9"/>
    <w:unhideWhenUsed/>
    <w:qFormat/>
    <w:rsid w:val="00E71432"/>
    <w:pPr>
      <w:keepNext/>
      <w:keepLines/>
      <w:numPr>
        <w:ilvl w:val="1"/>
        <w:numId w:val="2"/>
      </w:numPr>
      <w:spacing w:before="40" w:after="0" w:line="360" w:lineRule="auto"/>
      <w:ind w:left="788" w:hanging="431"/>
      <w:outlineLvl w:val="1"/>
    </w:pPr>
    <w:rPr>
      <w:rFonts w:eastAsiaTheme="majorEastAsia" w:cstheme="majorBidi"/>
      <w:color w:val="2F5496" w:themeColor="accent1" w:themeShade="BF"/>
      <w:szCs w:val="26"/>
    </w:rPr>
  </w:style>
  <w:style w:type="paragraph" w:styleId="Heading3">
    <w:name w:val="heading 3"/>
    <w:basedOn w:val="Normal"/>
    <w:next w:val="Normal"/>
    <w:link w:val="Heading3Char"/>
    <w:uiPriority w:val="9"/>
    <w:unhideWhenUsed/>
    <w:qFormat/>
    <w:rsid w:val="00617666"/>
    <w:pPr>
      <w:keepNext/>
      <w:keepLines/>
      <w:numPr>
        <w:ilvl w:val="2"/>
        <w:numId w:val="2"/>
      </w:numPr>
      <w:spacing w:before="40" w:after="0"/>
      <w:outlineLvl w:val="2"/>
    </w:pPr>
    <w:rPr>
      <w:rFonts w:eastAsiaTheme="majorEastAsia" w:cstheme="majorBidi"/>
      <w:color w:val="1F3763" w:themeColor="accent1" w:themeShade="7F"/>
      <w:szCs w:val="24"/>
    </w:rPr>
  </w:style>
  <w:style w:type="paragraph" w:styleId="Heading4">
    <w:name w:val="heading 4"/>
    <w:basedOn w:val="Normal"/>
    <w:next w:val="Normal"/>
    <w:link w:val="Heading4Char"/>
    <w:uiPriority w:val="9"/>
    <w:unhideWhenUsed/>
    <w:qFormat/>
    <w:rsid w:val="00F40450"/>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C8366D"/>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8366D"/>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8366D"/>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8366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8366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5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1981"/>
    <w:pPr>
      <w:spacing w:line="360" w:lineRule="auto"/>
      <w:ind w:left="720"/>
      <w:contextualSpacing/>
    </w:pPr>
  </w:style>
  <w:style w:type="table" w:styleId="TableGridLight">
    <w:name w:val="Grid Table Light"/>
    <w:basedOn w:val="TableNormal"/>
    <w:uiPriority w:val="40"/>
    <w:rsid w:val="00901AC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A07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8B3"/>
    <w:rPr>
      <w:lang w:val="en-GB"/>
    </w:rPr>
  </w:style>
  <w:style w:type="paragraph" w:styleId="Footer">
    <w:name w:val="footer"/>
    <w:basedOn w:val="Normal"/>
    <w:link w:val="FooterChar"/>
    <w:uiPriority w:val="99"/>
    <w:unhideWhenUsed/>
    <w:rsid w:val="00A07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8B3"/>
    <w:rPr>
      <w:lang w:val="en-GB"/>
    </w:rPr>
  </w:style>
  <w:style w:type="character" w:customStyle="1" w:styleId="Heading1Char">
    <w:name w:val="Heading 1 Char"/>
    <w:basedOn w:val="DefaultParagraphFont"/>
    <w:link w:val="Heading1"/>
    <w:uiPriority w:val="9"/>
    <w:rsid w:val="00AB023D"/>
    <w:rPr>
      <w:rFonts w:ascii="Times New Roman" w:eastAsiaTheme="majorEastAsia" w:hAnsi="Times New Roman" w:cstheme="majorBidi"/>
      <w:color w:val="2F5496" w:themeColor="accent1" w:themeShade="BF"/>
      <w:sz w:val="28"/>
      <w:szCs w:val="32"/>
      <w:lang w:val="en-GB"/>
    </w:rPr>
  </w:style>
  <w:style w:type="character" w:customStyle="1" w:styleId="Heading2Char">
    <w:name w:val="Heading 2 Char"/>
    <w:basedOn w:val="DefaultParagraphFont"/>
    <w:link w:val="Heading2"/>
    <w:uiPriority w:val="9"/>
    <w:rsid w:val="00E71432"/>
    <w:rPr>
      <w:rFonts w:ascii="Times New Roman" w:eastAsiaTheme="majorEastAsia" w:hAnsi="Times New Roman" w:cstheme="majorBidi"/>
      <w:color w:val="2F5496" w:themeColor="accent1" w:themeShade="BF"/>
      <w:sz w:val="20"/>
      <w:szCs w:val="26"/>
      <w:lang w:val="en-GB"/>
    </w:rPr>
  </w:style>
  <w:style w:type="paragraph" w:customStyle="1" w:styleId="EndNoteBibliographyTitle">
    <w:name w:val="EndNote Bibliography Title"/>
    <w:basedOn w:val="Normal"/>
    <w:link w:val="EndNoteBibliographyTitleChar"/>
    <w:rsid w:val="00020335"/>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020335"/>
    <w:rPr>
      <w:rFonts w:ascii="Times New Roman" w:hAnsi="Times New Roman" w:cs="Times New Roman"/>
      <w:noProof/>
      <w:sz w:val="20"/>
      <w:lang w:val="en-US"/>
    </w:rPr>
  </w:style>
  <w:style w:type="paragraph" w:customStyle="1" w:styleId="EndNoteBibliography">
    <w:name w:val="EndNote Bibliography"/>
    <w:basedOn w:val="Normal"/>
    <w:link w:val="EndNoteBibliographyChar"/>
    <w:rsid w:val="00020335"/>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020335"/>
    <w:rPr>
      <w:rFonts w:ascii="Times New Roman" w:hAnsi="Times New Roman" w:cs="Times New Roman"/>
      <w:noProof/>
      <w:sz w:val="20"/>
      <w:lang w:val="en-US"/>
    </w:rPr>
  </w:style>
  <w:style w:type="character" w:styleId="Hyperlink">
    <w:name w:val="Hyperlink"/>
    <w:basedOn w:val="DefaultParagraphFont"/>
    <w:uiPriority w:val="99"/>
    <w:unhideWhenUsed/>
    <w:rsid w:val="00020335"/>
    <w:rPr>
      <w:color w:val="0563C1" w:themeColor="hyperlink"/>
      <w:u w:val="single"/>
    </w:rPr>
  </w:style>
  <w:style w:type="character" w:customStyle="1" w:styleId="UnresolvedMention">
    <w:name w:val="Unresolved Mention"/>
    <w:basedOn w:val="DefaultParagraphFont"/>
    <w:uiPriority w:val="99"/>
    <w:semiHidden/>
    <w:unhideWhenUsed/>
    <w:rsid w:val="00020335"/>
    <w:rPr>
      <w:color w:val="605E5C"/>
      <w:shd w:val="clear" w:color="auto" w:fill="E1DFDD"/>
    </w:rPr>
  </w:style>
  <w:style w:type="character" w:styleId="CommentReference">
    <w:name w:val="annotation reference"/>
    <w:basedOn w:val="DefaultParagraphFont"/>
    <w:uiPriority w:val="99"/>
    <w:semiHidden/>
    <w:unhideWhenUsed/>
    <w:rsid w:val="00E73D84"/>
    <w:rPr>
      <w:sz w:val="16"/>
      <w:szCs w:val="16"/>
    </w:rPr>
  </w:style>
  <w:style w:type="paragraph" w:styleId="CommentText">
    <w:name w:val="annotation text"/>
    <w:basedOn w:val="Normal"/>
    <w:link w:val="CommentTextChar"/>
    <w:uiPriority w:val="99"/>
    <w:unhideWhenUsed/>
    <w:rsid w:val="00E73D84"/>
    <w:pPr>
      <w:spacing w:line="240" w:lineRule="auto"/>
    </w:pPr>
    <w:rPr>
      <w:szCs w:val="20"/>
    </w:rPr>
  </w:style>
  <w:style w:type="character" w:customStyle="1" w:styleId="CommentTextChar">
    <w:name w:val="Comment Text Char"/>
    <w:basedOn w:val="DefaultParagraphFont"/>
    <w:link w:val="CommentText"/>
    <w:uiPriority w:val="99"/>
    <w:rsid w:val="00E73D84"/>
    <w:rPr>
      <w:sz w:val="20"/>
      <w:szCs w:val="20"/>
      <w:lang w:val="en-GB"/>
    </w:rPr>
  </w:style>
  <w:style w:type="paragraph" w:styleId="CommentSubject">
    <w:name w:val="annotation subject"/>
    <w:basedOn w:val="CommentText"/>
    <w:next w:val="CommentText"/>
    <w:link w:val="CommentSubjectChar"/>
    <w:uiPriority w:val="99"/>
    <w:semiHidden/>
    <w:unhideWhenUsed/>
    <w:rsid w:val="00E73D84"/>
    <w:rPr>
      <w:b/>
      <w:bCs/>
    </w:rPr>
  </w:style>
  <w:style w:type="character" w:customStyle="1" w:styleId="CommentSubjectChar">
    <w:name w:val="Comment Subject Char"/>
    <w:basedOn w:val="CommentTextChar"/>
    <w:link w:val="CommentSubject"/>
    <w:uiPriority w:val="99"/>
    <w:semiHidden/>
    <w:rsid w:val="00E73D84"/>
    <w:rPr>
      <w:b/>
      <w:bCs/>
      <w:sz w:val="20"/>
      <w:szCs w:val="20"/>
      <w:lang w:val="en-GB"/>
    </w:rPr>
  </w:style>
  <w:style w:type="paragraph" w:styleId="Caption">
    <w:name w:val="caption"/>
    <w:basedOn w:val="Normal"/>
    <w:next w:val="Normal"/>
    <w:uiPriority w:val="35"/>
    <w:unhideWhenUsed/>
    <w:qFormat/>
    <w:rsid w:val="00962F96"/>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0E55CB"/>
    <w:rPr>
      <w:color w:val="954F72" w:themeColor="followedHyperlink"/>
      <w:u w:val="single"/>
    </w:rPr>
  </w:style>
  <w:style w:type="character" w:customStyle="1" w:styleId="Heading3Char">
    <w:name w:val="Heading 3 Char"/>
    <w:basedOn w:val="DefaultParagraphFont"/>
    <w:link w:val="Heading3"/>
    <w:uiPriority w:val="9"/>
    <w:rsid w:val="00617666"/>
    <w:rPr>
      <w:rFonts w:ascii="Times New Roman" w:eastAsiaTheme="majorEastAsia" w:hAnsi="Times New Roman" w:cstheme="majorBidi"/>
      <w:color w:val="1F3763" w:themeColor="accent1" w:themeShade="7F"/>
      <w:sz w:val="20"/>
      <w:szCs w:val="24"/>
      <w:lang w:val="en-GB"/>
    </w:rPr>
  </w:style>
  <w:style w:type="character" w:customStyle="1" w:styleId="Heading4Char">
    <w:name w:val="Heading 4 Char"/>
    <w:basedOn w:val="DefaultParagraphFont"/>
    <w:link w:val="Heading4"/>
    <w:uiPriority w:val="9"/>
    <w:rsid w:val="00F40450"/>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
    <w:rsid w:val="00C8366D"/>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uiPriority w:val="9"/>
    <w:semiHidden/>
    <w:rsid w:val="00C8366D"/>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
    <w:semiHidden/>
    <w:rsid w:val="00C8366D"/>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
    <w:semiHidden/>
    <w:rsid w:val="00C8366D"/>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C8366D"/>
    <w:rPr>
      <w:rFonts w:asciiTheme="majorHAnsi" w:eastAsiaTheme="majorEastAsia" w:hAnsiTheme="majorHAnsi" w:cstheme="majorBidi"/>
      <w:i/>
      <w:iCs/>
      <w:color w:val="272727" w:themeColor="text1" w:themeTint="D8"/>
      <w:sz w:val="21"/>
      <w:szCs w:val="21"/>
      <w:lang w:val="en-GB"/>
    </w:rPr>
  </w:style>
  <w:style w:type="paragraph" w:styleId="Title">
    <w:name w:val="Title"/>
    <w:basedOn w:val="Normal"/>
    <w:next w:val="Normal"/>
    <w:link w:val="TitleChar"/>
    <w:uiPriority w:val="10"/>
    <w:qFormat/>
    <w:rsid w:val="00473DB0"/>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73DB0"/>
    <w:rPr>
      <w:rFonts w:ascii="Times New Roman" w:eastAsiaTheme="majorEastAsia" w:hAnsi="Times New Roman" w:cstheme="majorBidi"/>
      <w:spacing w:val="-10"/>
      <w:kern w:val="28"/>
      <w:sz w:val="56"/>
      <w:szCs w:val="56"/>
      <w:lang w:val="en-GB"/>
    </w:rPr>
  </w:style>
  <w:style w:type="numbering" w:customStyle="1" w:styleId="Style1">
    <w:name w:val="Style1"/>
    <w:uiPriority w:val="99"/>
    <w:rsid w:val="00993C54"/>
    <w:pPr>
      <w:numPr>
        <w:numId w:val="3"/>
      </w:numPr>
    </w:pPr>
  </w:style>
  <w:style w:type="paragraph" w:styleId="NoSpacing">
    <w:name w:val="No Spacing"/>
    <w:uiPriority w:val="1"/>
    <w:qFormat/>
    <w:rsid w:val="000D1796"/>
    <w:pPr>
      <w:spacing w:after="0" w:line="240" w:lineRule="auto"/>
    </w:pPr>
    <w:rPr>
      <w:lang w:val="en-GB"/>
    </w:rPr>
  </w:style>
  <w:style w:type="character" w:styleId="Strong">
    <w:name w:val="Strong"/>
    <w:basedOn w:val="DefaultParagraphFont"/>
    <w:uiPriority w:val="22"/>
    <w:qFormat/>
    <w:rsid w:val="00811C02"/>
    <w:rPr>
      <w:b/>
      <w:bCs/>
    </w:rPr>
  </w:style>
  <w:style w:type="paragraph" w:customStyle="1" w:styleId="Default">
    <w:name w:val="Default"/>
    <w:rsid w:val="006C0AE7"/>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15189D"/>
    <w:pPr>
      <w:spacing w:before="100" w:beforeAutospacing="1" w:after="100" w:afterAutospacing="1" w:line="240" w:lineRule="auto"/>
    </w:pPr>
    <w:rPr>
      <w:rFonts w:eastAsia="Times New Roman" w:cs="Times New Roman"/>
      <w:sz w:val="24"/>
      <w:szCs w:val="24"/>
      <w:lang w:val="da-DK" w:eastAsia="da-DK"/>
    </w:rPr>
  </w:style>
  <w:style w:type="character" w:styleId="LineNumber">
    <w:name w:val="line number"/>
    <w:basedOn w:val="DefaultParagraphFont"/>
    <w:uiPriority w:val="99"/>
    <w:semiHidden/>
    <w:unhideWhenUsed/>
    <w:rsid w:val="00932B84"/>
  </w:style>
  <w:style w:type="paragraph" w:styleId="Revision">
    <w:name w:val="Revision"/>
    <w:hidden/>
    <w:uiPriority w:val="99"/>
    <w:semiHidden/>
    <w:rsid w:val="00E840D2"/>
    <w:pPr>
      <w:spacing w:after="0" w:line="240" w:lineRule="auto"/>
    </w:pPr>
    <w:rPr>
      <w:lang w:val="en-GB"/>
    </w:rPr>
  </w:style>
  <w:style w:type="paragraph" w:styleId="TOCHeading">
    <w:name w:val="TOC Heading"/>
    <w:basedOn w:val="Heading1"/>
    <w:next w:val="Normal"/>
    <w:uiPriority w:val="39"/>
    <w:unhideWhenUsed/>
    <w:qFormat/>
    <w:rsid w:val="00E840D2"/>
    <w:pPr>
      <w:numPr>
        <w:numId w:val="0"/>
      </w:numPr>
      <w:spacing w:line="259" w:lineRule="auto"/>
      <w:outlineLvl w:val="9"/>
    </w:pPr>
    <w:rPr>
      <w:rFonts w:asciiTheme="majorHAnsi" w:hAnsiTheme="majorHAnsi"/>
      <w:sz w:val="32"/>
      <w:lang w:val="en-US"/>
    </w:rPr>
  </w:style>
  <w:style w:type="paragraph" w:styleId="TOC1">
    <w:name w:val="toc 1"/>
    <w:basedOn w:val="Normal"/>
    <w:next w:val="Normal"/>
    <w:autoRedefine/>
    <w:uiPriority w:val="39"/>
    <w:unhideWhenUsed/>
    <w:rsid w:val="00E840D2"/>
    <w:pPr>
      <w:spacing w:after="100"/>
    </w:pPr>
    <w:rPr>
      <w:rFonts w:asciiTheme="minorHAnsi" w:hAnsiTheme="minorHAnsi"/>
      <w:sz w:val="22"/>
    </w:rPr>
  </w:style>
  <w:style w:type="paragraph" w:styleId="TOC2">
    <w:name w:val="toc 2"/>
    <w:basedOn w:val="Normal"/>
    <w:next w:val="Normal"/>
    <w:autoRedefine/>
    <w:uiPriority w:val="39"/>
    <w:unhideWhenUsed/>
    <w:rsid w:val="00E840D2"/>
    <w:pPr>
      <w:spacing w:after="100"/>
      <w:ind w:left="220"/>
    </w:pPr>
    <w:rPr>
      <w:rFonts w:asciiTheme="minorHAnsi" w:hAnsiTheme="minorHAnsi"/>
      <w:sz w:val="22"/>
    </w:rPr>
  </w:style>
  <w:style w:type="paragraph" w:styleId="TOC3">
    <w:name w:val="toc 3"/>
    <w:basedOn w:val="Normal"/>
    <w:next w:val="Normal"/>
    <w:autoRedefine/>
    <w:uiPriority w:val="39"/>
    <w:unhideWhenUsed/>
    <w:rsid w:val="00E840D2"/>
    <w:pPr>
      <w:spacing w:after="100"/>
      <w:ind w:left="440"/>
    </w:pPr>
    <w:rPr>
      <w:rFonts w:asciiTheme="minorHAnsi" w:hAnsiTheme="minorHAnsi"/>
      <w:sz w:val="22"/>
    </w:rPr>
  </w:style>
  <w:style w:type="table" w:customStyle="1" w:styleId="TableGrid1">
    <w:name w:val="Table Grid1"/>
    <w:basedOn w:val="TableNormal"/>
    <w:next w:val="TableGrid"/>
    <w:rsid w:val="00E840D2"/>
    <w:pPr>
      <w:spacing w:after="0" w:line="240" w:lineRule="auto"/>
    </w:pPr>
    <w:rPr>
      <w:rFonts w:ascii="Times New Roman" w:eastAsia="Times New Roma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EE7C43"/>
    <w:rPr>
      <w:color w:val="605E5C"/>
      <w:shd w:val="clear" w:color="auto" w:fill="E1DFDD"/>
    </w:rPr>
  </w:style>
  <w:style w:type="character" w:styleId="PlaceholderText">
    <w:name w:val="Placeholder Text"/>
    <w:basedOn w:val="DefaultParagraphFont"/>
    <w:uiPriority w:val="99"/>
    <w:semiHidden/>
    <w:rsid w:val="00EE7C43"/>
    <w:rPr>
      <w:color w:val="808080"/>
    </w:rPr>
  </w:style>
  <w:style w:type="paragraph" w:styleId="BalloonText">
    <w:name w:val="Balloon Text"/>
    <w:basedOn w:val="Normal"/>
    <w:link w:val="BalloonTextChar"/>
    <w:uiPriority w:val="99"/>
    <w:semiHidden/>
    <w:unhideWhenUsed/>
    <w:rsid w:val="00EE7C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C43"/>
    <w:rPr>
      <w:rFonts w:ascii="Segoe UI" w:hAnsi="Segoe UI" w:cs="Segoe UI"/>
      <w:sz w:val="18"/>
      <w:szCs w:val="18"/>
      <w:lang w:val="en-GB"/>
    </w:rPr>
  </w:style>
  <w:style w:type="character" w:customStyle="1" w:styleId="fontstyle01">
    <w:name w:val="fontstyle01"/>
    <w:basedOn w:val="DefaultParagraphFont"/>
    <w:rsid w:val="00EE7C43"/>
    <w:rPr>
      <w:rFonts w:ascii="SourceSansPro-Regular" w:hAnsi="SourceSansPro-Regular" w:hint="default"/>
      <w:b w:val="0"/>
      <w:bCs w:val="0"/>
      <w:i w:val="0"/>
      <w:iCs w:val="0"/>
      <w:color w:val="000000"/>
      <w:sz w:val="22"/>
      <w:szCs w:val="22"/>
    </w:rPr>
  </w:style>
  <w:style w:type="table" w:styleId="PlainTable4">
    <w:name w:val="Plain Table 4"/>
    <w:basedOn w:val="TableNormal"/>
    <w:uiPriority w:val="44"/>
    <w:rsid w:val="00E04015"/>
    <w:pPr>
      <w:spacing w:after="0" w:line="240" w:lineRule="auto"/>
    </w:pPr>
    <w:rPr>
      <w:kern w:val="2"/>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link w:val="SubtitleChar"/>
    <w:uiPriority w:val="11"/>
    <w:qFormat/>
    <w:rsid w:val="00A92ABD"/>
    <w:pPr>
      <w:numPr>
        <w:ilvl w:val="1"/>
      </w:numPr>
    </w:pPr>
    <w:rPr>
      <w:rFonts w:asciiTheme="minorHAnsi" w:eastAsiaTheme="minorEastAsia" w:hAnsiTheme="minorHAnsi"/>
      <w:color w:val="5A5A5A" w:themeColor="text1" w:themeTint="A5"/>
      <w:spacing w:val="15"/>
      <w:kern w:val="2"/>
      <w:sz w:val="22"/>
      <w14:ligatures w14:val="standardContextual"/>
    </w:rPr>
  </w:style>
  <w:style w:type="character" w:customStyle="1" w:styleId="SubtitleChar">
    <w:name w:val="Subtitle Char"/>
    <w:basedOn w:val="DefaultParagraphFont"/>
    <w:link w:val="Subtitle"/>
    <w:uiPriority w:val="11"/>
    <w:rsid w:val="00A92ABD"/>
    <w:rPr>
      <w:rFonts w:eastAsiaTheme="minorEastAsia"/>
      <w:color w:val="5A5A5A" w:themeColor="text1" w:themeTint="A5"/>
      <w:spacing w:val="15"/>
      <w:kern w:val="2"/>
      <w:lang w:val="en-GB"/>
      <w14:ligatures w14:val="standardContextual"/>
    </w:rPr>
  </w:style>
  <w:style w:type="table" w:styleId="PlainTable1">
    <w:name w:val="Plain Table 1"/>
    <w:basedOn w:val="TableNormal"/>
    <w:uiPriority w:val="41"/>
    <w:rsid w:val="00A92ABD"/>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92ABD"/>
    <w:pPr>
      <w:spacing w:after="0" w:line="240" w:lineRule="auto"/>
    </w:pPr>
    <w:rPr>
      <w:kern w:val="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616890">
      <w:bodyDiv w:val="1"/>
      <w:marLeft w:val="0"/>
      <w:marRight w:val="0"/>
      <w:marTop w:val="0"/>
      <w:marBottom w:val="0"/>
      <w:divBdr>
        <w:top w:val="none" w:sz="0" w:space="0" w:color="auto"/>
        <w:left w:val="none" w:sz="0" w:space="0" w:color="auto"/>
        <w:bottom w:val="none" w:sz="0" w:space="0" w:color="auto"/>
        <w:right w:val="none" w:sz="0" w:space="0" w:color="auto"/>
      </w:divBdr>
    </w:div>
    <w:div w:id="111244412">
      <w:bodyDiv w:val="1"/>
      <w:marLeft w:val="0"/>
      <w:marRight w:val="0"/>
      <w:marTop w:val="0"/>
      <w:marBottom w:val="0"/>
      <w:divBdr>
        <w:top w:val="none" w:sz="0" w:space="0" w:color="auto"/>
        <w:left w:val="none" w:sz="0" w:space="0" w:color="auto"/>
        <w:bottom w:val="none" w:sz="0" w:space="0" w:color="auto"/>
        <w:right w:val="none" w:sz="0" w:space="0" w:color="auto"/>
      </w:divBdr>
      <w:divsChild>
        <w:div w:id="811483941">
          <w:marLeft w:val="0"/>
          <w:marRight w:val="0"/>
          <w:marTop w:val="0"/>
          <w:marBottom w:val="0"/>
          <w:divBdr>
            <w:top w:val="none" w:sz="0" w:space="0" w:color="auto"/>
            <w:left w:val="none" w:sz="0" w:space="0" w:color="auto"/>
            <w:bottom w:val="none" w:sz="0" w:space="0" w:color="auto"/>
            <w:right w:val="none" w:sz="0" w:space="0" w:color="auto"/>
          </w:divBdr>
        </w:div>
      </w:divsChild>
    </w:div>
    <w:div w:id="114835359">
      <w:bodyDiv w:val="1"/>
      <w:marLeft w:val="0"/>
      <w:marRight w:val="0"/>
      <w:marTop w:val="0"/>
      <w:marBottom w:val="0"/>
      <w:divBdr>
        <w:top w:val="none" w:sz="0" w:space="0" w:color="auto"/>
        <w:left w:val="none" w:sz="0" w:space="0" w:color="auto"/>
        <w:bottom w:val="none" w:sz="0" w:space="0" w:color="auto"/>
        <w:right w:val="none" w:sz="0" w:space="0" w:color="auto"/>
      </w:divBdr>
    </w:div>
    <w:div w:id="136806221">
      <w:bodyDiv w:val="1"/>
      <w:marLeft w:val="0"/>
      <w:marRight w:val="0"/>
      <w:marTop w:val="0"/>
      <w:marBottom w:val="0"/>
      <w:divBdr>
        <w:top w:val="none" w:sz="0" w:space="0" w:color="auto"/>
        <w:left w:val="none" w:sz="0" w:space="0" w:color="auto"/>
        <w:bottom w:val="none" w:sz="0" w:space="0" w:color="auto"/>
        <w:right w:val="none" w:sz="0" w:space="0" w:color="auto"/>
      </w:divBdr>
    </w:div>
    <w:div w:id="143206172">
      <w:bodyDiv w:val="1"/>
      <w:marLeft w:val="0"/>
      <w:marRight w:val="0"/>
      <w:marTop w:val="0"/>
      <w:marBottom w:val="0"/>
      <w:divBdr>
        <w:top w:val="none" w:sz="0" w:space="0" w:color="auto"/>
        <w:left w:val="none" w:sz="0" w:space="0" w:color="auto"/>
        <w:bottom w:val="none" w:sz="0" w:space="0" w:color="auto"/>
        <w:right w:val="none" w:sz="0" w:space="0" w:color="auto"/>
      </w:divBdr>
      <w:divsChild>
        <w:div w:id="1294365040">
          <w:marLeft w:val="0"/>
          <w:marRight w:val="0"/>
          <w:marTop w:val="0"/>
          <w:marBottom w:val="0"/>
          <w:divBdr>
            <w:top w:val="none" w:sz="0" w:space="0" w:color="auto"/>
            <w:left w:val="none" w:sz="0" w:space="0" w:color="auto"/>
            <w:bottom w:val="none" w:sz="0" w:space="0" w:color="auto"/>
            <w:right w:val="none" w:sz="0" w:space="0" w:color="auto"/>
          </w:divBdr>
        </w:div>
      </w:divsChild>
    </w:div>
    <w:div w:id="159321514">
      <w:bodyDiv w:val="1"/>
      <w:marLeft w:val="0"/>
      <w:marRight w:val="0"/>
      <w:marTop w:val="0"/>
      <w:marBottom w:val="0"/>
      <w:divBdr>
        <w:top w:val="none" w:sz="0" w:space="0" w:color="auto"/>
        <w:left w:val="none" w:sz="0" w:space="0" w:color="auto"/>
        <w:bottom w:val="none" w:sz="0" w:space="0" w:color="auto"/>
        <w:right w:val="none" w:sz="0" w:space="0" w:color="auto"/>
      </w:divBdr>
    </w:div>
    <w:div w:id="165825547">
      <w:bodyDiv w:val="1"/>
      <w:marLeft w:val="0"/>
      <w:marRight w:val="0"/>
      <w:marTop w:val="0"/>
      <w:marBottom w:val="0"/>
      <w:divBdr>
        <w:top w:val="none" w:sz="0" w:space="0" w:color="auto"/>
        <w:left w:val="none" w:sz="0" w:space="0" w:color="auto"/>
        <w:bottom w:val="none" w:sz="0" w:space="0" w:color="auto"/>
        <w:right w:val="none" w:sz="0" w:space="0" w:color="auto"/>
      </w:divBdr>
    </w:div>
    <w:div w:id="232854641">
      <w:bodyDiv w:val="1"/>
      <w:marLeft w:val="0"/>
      <w:marRight w:val="0"/>
      <w:marTop w:val="0"/>
      <w:marBottom w:val="0"/>
      <w:divBdr>
        <w:top w:val="none" w:sz="0" w:space="0" w:color="auto"/>
        <w:left w:val="none" w:sz="0" w:space="0" w:color="auto"/>
        <w:bottom w:val="none" w:sz="0" w:space="0" w:color="auto"/>
        <w:right w:val="none" w:sz="0" w:space="0" w:color="auto"/>
      </w:divBdr>
    </w:div>
    <w:div w:id="245263692">
      <w:bodyDiv w:val="1"/>
      <w:marLeft w:val="0"/>
      <w:marRight w:val="0"/>
      <w:marTop w:val="0"/>
      <w:marBottom w:val="0"/>
      <w:divBdr>
        <w:top w:val="none" w:sz="0" w:space="0" w:color="auto"/>
        <w:left w:val="none" w:sz="0" w:space="0" w:color="auto"/>
        <w:bottom w:val="none" w:sz="0" w:space="0" w:color="auto"/>
        <w:right w:val="none" w:sz="0" w:space="0" w:color="auto"/>
      </w:divBdr>
    </w:div>
    <w:div w:id="249244684">
      <w:bodyDiv w:val="1"/>
      <w:marLeft w:val="0"/>
      <w:marRight w:val="0"/>
      <w:marTop w:val="0"/>
      <w:marBottom w:val="0"/>
      <w:divBdr>
        <w:top w:val="none" w:sz="0" w:space="0" w:color="auto"/>
        <w:left w:val="none" w:sz="0" w:space="0" w:color="auto"/>
        <w:bottom w:val="none" w:sz="0" w:space="0" w:color="auto"/>
        <w:right w:val="none" w:sz="0" w:space="0" w:color="auto"/>
      </w:divBdr>
    </w:div>
    <w:div w:id="258875933">
      <w:bodyDiv w:val="1"/>
      <w:marLeft w:val="0"/>
      <w:marRight w:val="0"/>
      <w:marTop w:val="0"/>
      <w:marBottom w:val="0"/>
      <w:divBdr>
        <w:top w:val="none" w:sz="0" w:space="0" w:color="auto"/>
        <w:left w:val="none" w:sz="0" w:space="0" w:color="auto"/>
        <w:bottom w:val="none" w:sz="0" w:space="0" w:color="auto"/>
        <w:right w:val="none" w:sz="0" w:space="0" w:color="auto"/>
      </w:divBdr>
      <w:divsChild>
        <w:div w:id="398285572">
          <w:marLeft w:val="0"/>
          <w:marRight w:val="0"/>
          <w:marTop w:val="0"/>
          <w:marBottom w:val="0"/>
          <w:divBdr>
            <w:top w:val="none" w:sz="0" w:space="0" w:color="auto"/>
            <w:left w:val="none" w:sz="0" w:space="0" w:color="auto"/>
            <w:bottom w:val="none" w:sz="0" w:space="0" w:color="auto"/>
            <w:right w:val="none" w:sz="0" w:space="0" w:color="auto"/>
          </w:divBdr>
        </w:div>
      </w:divsChild>
    </w:div>
    <w:div w:id="268052437">
      <w:bodyDiv w:val="1"/>
      <w:marLeft w:val="0"/>
      <w:marRight w:val="0"/>
      <w:marTop w:val="0"/>
      <w:marBottom w:val="0"/>
      <w:divBdr>
        <w:top w:val="none" w:sz="0" w:space="0" w:color="auto"/>
        <w:left w:val="none" w:sz="0" w:space="0" w:color="auto"/>
        <w:bottom w:val="none" w:sz="0" w:space="0" w:color="auto"/>
        <w:right w:val="none" w:sz="0" w:space="0" w:color="auto"/>
      </w:divBdr>
    </w:div>
    <w:div w:id="270867269">
      <w:bodyDiv w:val="1"/>
      <w:marLeft w:val="0"/>
      <w:marRight w:val="0"/>
      <w:marTop w:val="0"/>
      <w:marBottom w:val="0"/>
      <w:divBdr>
        <w:top w:val="none" w:sz="0" w:space="0" w:color="auto"/>
        <w:left w:val="none" w:sz="0" w:space="0" w:color="auto"/>
        <w:bottom w:val="none" w:sz="0" w:space="0" w:color="auto"/>
        <w:right w:val="none" w:sz="0" w:space="0" w:color="auto"/>
      </w:divBdr>
    </w:div>
    <w:div w:id="271206728">
      <w:bodyDiv w:val="1"/>
      <w:marLeft w:val="0"/>
      <w:marRight w:val="0"/>
      <w:marTop w:val="0"/>
      <w:marBottom w:val="0"/>
      <w:divBdr>
        <w:top w:val="none" w:sz="0" w:space="0" w:color="auto"/>
        <w:left w:val="none" w:sz="0" w:space="0" w:color="auto"/>
        <w:bottom w:val="none" w:sz="0" w:space="0" w:color="auto"/>
        <w:right w:val="none" w:sz="0" w:space="0" w:color="auto"/>
      </w:divBdr>
    </w:div>
    <w:div w:id="317418326">
      <w:bodyDiv w:val="1"/>
      <w:marLeft w:val="0"/>
      <w:marRight w:val="0"/>
      <w:marTop w:val="0"/>
      <w:marBottom w:val="0"/>
      <w:divBdr>
        <w:top w:val="none" w:sz="0" w:space="0" w:color="auto"/>
        <w:left w:val="none" w:sz="0" w:space="0" w:color="auto"/>
        <w:bottom w:val="none" w:sz="0" w:space="0" w:color="auto"/>
        <w:right w:val="none" w:sz="0" w:space="0" w:color="auto"/>
      </w:divBdr>
      <w:divsChild>
        <w:div w:id="1761443389">
          <w:marLeft w:val="0"/>
          <w:marRight w:val="0"/>
          <w:marTop w:val="0"/>
          <w:marBottom w:val="0"/>
          <w:divBdr>
            <w:top w:val="none" w:sz="0" w:space="0" w:color="auto"/>
            <w:left w:val="none" w:sz="0" w:space="0" w:color="auto"/>
            <w:bottom w:val="none" w:sz="0" w:space="0" w:color="auto"/>
            <w:right w:val="none" w:sz="0" w:space="0" w:color="auto"/>
          </w:divBdr>
        </w:div>
      </w:divsChild>
    </w:div>
    <w:div w:id="332496680">
      <w:bodyDiv w:val="1"/>
      <w:marLeft w:val="0"/>
      <w:marRight w:val="0"/>
      <w:marTop w:val="0"/>
      <w:marBottom w:val="0"/>
      <w:divBdr>
        <w:top w:val="none" w:sz="0" w:space="0" w:color="auto"/>
        <w:left w:val="none" w:sz="0" w:space="0" w:color="auto"/>
        <w:bottom w:val="none" w:sz="0" w:space="0" w:color="auto"/>
        <w:right w:val="none" w:sz="0" w:space="0" w:color="auto"/>
      </w:divBdr>
    </w:div>
    <w:div w:id="343214409">
      <w:bodyDiv w:val="1"/>
      <w:marLeft w:val="0"/>
      <w:marRight w:val="0"/>
      <w:marTop w:val="0"/>
      <w:marBottom w:val="0"/>
      <w:divBdr>
        <w:top w:val="none" w:sz="0" w:space="0" w:color="auto"/>
        <w:left w:val="none" w:sz="0" w:space="0" w:color="auto"/>
        <w:bottom w:val="none" w:sz="0" w:space="0" w:color="auto"/>
        <w:right w:val="none" w:sz="0" w:space="0" w:color="auto"/>
      </w:divBdr>
    </w:div>
    <w:div w:id="343675040">
      <w:bodyDiv w:val="1"/>
      <w:marLeft w:val="0"/>
      <w:marRight w:val="0"/>
      <w:marTop w:val="0"/>
      <w:marBottom w:val="0"/>
      <w:divBdr>
        <w:top w:val="none" w:sz="0" w:space="0" w:color="auto"/>
        <w:left w:val="none" w:sz="0" w:space="0" w:color="auto"/>
        <w:bottom w:val="none" w:sz="0" w:space="0" w:color="auto"/>
        <w:right w:val="none" w:sz="0" w:space="0" w:color="auto"/>
      </w:divBdr>
    </w:div>
    <w:div w:id="398750438">
      <w:bodyDiv w:val="1"/>
      <w:marLeft w:val="0"/>
      <w:marRight w:val="0"/>
      <w:marTop w:val="0"/>
      <w:marBottom w:val="0"/>
      <w:divBdr>
        <w:top w:val="none" w:sz="0" w:space="0" w:color="auto"/>
        <w:left w:val="none" w:sz="0" w:space="0" w:color="auto"/>
        <w:bottom w:val="none" w:sz="0" w:space="0" w:color="auto"/>
        <w:right w:val="none" w:sz="0" w:space="0" w:color="auto"/>
      </w:divBdr>
    </w:div>
    <w:div w:id="436601200">
      <w:bodyDiv w:val="1"/>
      <w:marLeft w:val="0"/>
      <w:marRight w:val="0"/>
      <w:marTop w:val="0"/>
      <w:marBottom w:val="0"/>
      <w:divBdr>
        <w:top w:val="none" w:sz="0" w:space="0" w:color="auto"/>
        <w:left w:val="none" w:sz="0" w:space="0" w:color="auto"/>
        <w:bottom w:val="none" w:sz="0" w:space="0" w:color="auto"/>
        <w:right w:val="none" w:sz="0" w:space="0" w:color="auto"/>
      </w:divBdr>
    </w:div>
    <w:div w:id="502551716">
      <w:bodyDiv w:val="1"/>
      <w:marLeft w:val="0"/>
      <w:marRight w:val="0"/>
      <w:marTop w:val="0"/>
      <w:marBottom w:val="0"/>
      <w:divBdr>
        <w:top w:val="none" w:sz="0" w:space="0" w:color="auto"/>
        <w:left w:val="none" w:sz="0" w:space="0" w:color="auto"/>
        <w:bottom w:val="none" w:sz="0" w:space="0" w:color="auto"/>
        <w:right w:val="none" w:sz="0" w:space="0" w:color="auto"/>
      </w:divBdr>
    </w:div>
    <w:div w:id="518855582">
      <w:bodyDiv w:val="1"/>
      <w:marLeft w:val="0"/>
      <w:marRight w:val="0"/>
      <w:marTop w:val="0"/>
      <w:marBottom w:val="0"/>
      <w:divBdr>
        <w:top w:val="none" w:sz="0" w:space="0" w:color="auto"/>
        <w:left w:val="none" w:sz="0" w:space="0" w:color="auto"/>
        <w:bottom w:val="none" w:sz="0" w:space="0" w:color="auto"/>
        <w:right w:val="none" w:sz="0" w:space="0" w:color="auto"/>
      </w:divBdr>
      <w:divsChild>
        <w:div w:id="389963102">
          <w:marLeft w:val="0"/>
          <w:marRight w:val="0"/>
          <w:marTop w:val="0"/>
          <w:marBottom w:val="0"/>
          <w:divBdr>
            <w:top w:val="none" w:sz="0" w:space="0" w:color="auto"/>
            <w:left w:val="none" w:sz="0" w:space="0" w:color="auto"/>
            <w:bottom w:val="none" w:sz="0" w:space="0" w:color="auto"/>
            <w:right w:val="none" w:sz="0" w:space="0" w:color="auto"/>
          </w:divBdr>
        </w:div>
      </w:divsChild>
    </w:div>
    <w:div w:id="569467827">
      <w:bodyDiv w:val="1"/>
      <w:marLeft w:val="0"/>
      <w:marRight w:val="0"/>
      <w:marTop w:val="0"/>
      <w:marBottom w:val="0"/>
      <w:divBdr>
        <w:top w:val="none" w:sz="0" w:space="0" w:color="auto"/>
        <w:left w:val="none" w:sz="0" w:space="0" w:color="auto"/>
        <w:bottom w:val="none" w:sz="0" w:space="0" w:color="auto"/>
        <w:right w:val="none" w:sz="0" w:space="0" w:color="auto"/>
      </w:divBdr>
    </w:div>
    <w:div w:id="644312263">
      <w:bodyDiv w:val="1"/>
      <w:marLeft w:val="0"/>
      <w:marRight w:val="0"/>
      <w:marTop w:val="0"/>
      <w:marBottom w:val="0"/>
      <w:divBdr>
        <w:top w:val="none" w:sz="0" w:space="0" w:color="auto"/>
        <w:left w:val="none" w:sz="0" w:space="0" w:color="auto"/>
        <w:bottom w:val="none" w:sz="0" w:space="0" w:color="auto"/>
        <w:right w:val="none" w:sz="0" w:space="0" w:color="auto"/>
      </w:divBdr>
    </w:div>
    <w:div w:id="817695532">
      <w:bodyDiv w:val="1"/>
      <w:marLeft w:val="0"/>
      <w:marRight w:val="0"/>
      <w:marTop w:val="0"/>
      <w:marBottom w:val="0"/>
      <w:divBdr>
        <w:top w:val="none" w:sz="0" w:space="0" w:color="auto"/>
        <w:left w:val="none" w:sz="0" w:space="0" w:color="auto"/>
        <w:bottom w:val="none" w:sz="0" w:space="0" w:color="auto"/>
        <w:right w:val="none" w:sz="0" w:space="0" w:color="auto"/>
      </w:divBdr>
      <w:divsChild>
        <w:div w:id="1624573180">
          <w:marLeft w:val="0"/>
          <w:marRight w:val="0"/>
          <w:marTop w:val="0"/>
          <w:marBottom w:val="0"/>
          <w:divBdr>
            <w:top w:val="none" w:sz="0" w:space="0" w:color="auto"/>
            <w:left w:val="none" w:sz="0" w:space="0" w:color="auto"/>
            <w:bottom w:val="none" w:sz="0" w:space="0" w:color="auto"/>
            <w:right w:val="none" w:sz="0" w:space="0" w:color="auto"/>
          </w:divBdr>
        </w:div>
      </w:divsChild>
    </w:div>
    <w:div w:id="840196618">
      <w:bodyDiv w:val="1"/>
      <w:marLeft w:val="0"/>
      <w:marRight w:val="0"/>
      <w:marTop w:val="0"/>
      <w:marBottom w:val="0"/>
      <w:divBdr>
        <w:top w:val="none" w:sz="0" w:space="0" w:color="auto"/>
        <w:left w:val="none" w:sz="0" w:space="0" w:color="auto"/>
        <w:bottom w:val="none" w:sz="0" w:space="0" w:color="auto"/>
        <w:right w:val="none" w:sz="0" w:space="0" w:color="auto"/>
      </w:divBdr>
    </w:div>
    <w:div w:id="980618021">
      <w:bodyDiv w:val="1"/>
      <w:marLeft w:val="0"/>
      <w:marRight w:val="0"/>
      <w:marTop w:val="0"/>
      <w:marBottom w:val="0"/>
      <w:divBdr>
        <w:top w:val="none" w:sz="0" w:space="0" w:color="auto"/>
        <w:left w:val="none" w:sz="0" w:space="0" w:color="auto"/>
        <w:bottom w:val="none" w:sz="0" w:space="0" w:color="auto"/>
        <w:right w:val="none" w:sz="0" w:space="0" w:color="auto"/>
      </w:divBdr>
    </w:div>
    <w:div w:id="1074425878">
      <w:bodyDiv w:val="1"/>
      <w:marLeft w:val="0"/>
      <w:marRight w:val="0"/>
      <w:marTop w:val="0"/>
      <w:marBottom w:val="0"/>
      <w:divBdr>
        <w:top w:val="none" w:sz="0" w:space="0" w:color="auto"/>
        <w:left w:val="none" w:sz="0" w:space="0" w:color="auto"/>
        <w:bottom w:val="none" w:sz="0" w:space="0" w:color="auto"/>
        <w:right w:val="none" w:sz="0" w:space="0" w:color="auto"/>
      </w:divBdr>
    </w:div>
    <w:div w:id="1093041542">
      <w:bodyDiv w:val="1"/>
      <w:marLeft w:val="0"/>
      <w:marRight w:val="0"/>
      <w:marTop w:val="0"/>
      <w:marBottom w:val="0"/>
      <w:divBdr>
        <w:top w:val="none" w:sz="0" w:space="0" w:color="auto"/>
        <w:left w:val="none" w:sz="0" w:space="0" w:color="auto"/>
        <w:bottom w:val="none" w:sz="0" w:space="0" w:color="auto"/>
        <w:right w:val="none" w:sz="0" w:space="0" w:color="auto"/>
      </w:divBdr>
      <w:divsChild>
        <w:div w:id="551305929">
          <w:marLeft w:val="0"/>
          <w:marRight w:val="0"/>
          <w:marTop w:val="0"/>
          <w:marBottom w:val="0"/>
          <w:divBdr>
            <w:top w:val="none" w:sz="0" w:space="0" w:color="auto"/>
            <w:left w:val="none" w:sz="0" w:space="0" w:color="auto"/>
            <w:bottom w:val="none" w:sz="0" w:space="0" w:color="auto"/>
            <w:right w:val="none" w:sz="0" w:space="0" w:color="auto"/>
          </w:divBdr>
        </w:div>
      </w:divsChild>
    </w:div>
    <w:div w:id="1165196796">
      <w:bodyDiv w:val="1"/>
      <w:marLeft w:val="0"/>
      <w:marRight w:val="0"/>
      <w:marTop w:val="0"/>
      <w:marBottom w:val="0"/>
      <w:divBdr>
        <w:top w:val="none" w:sz="0" w:space="0" w:color="auto"/>
        <w:left w:val="none" w:sz="0" w:space="0" w:color="auto"/>
        <w:bottom w:val="none" w:sz="0" w:space="0" w:color="auto"/>
        <w:right w:val="none" w:sz="0" w:space="0" w:color="auto"/>
      </w:divBdr>
    </w:div>
    <w:div w:id="1278218271">
      <w:bodyDiv w:val="1"/>
      <w:marLeft w:val="0"/>
      <w:marRight w:val="0"/>
      <w:marTop w:val="0"/>
      <w:marBottom w:val="0"/>
      <w:divBdr>
        <w:top w:val="none" w:sz="0" w:space="0" w:color="auto"/>
        <w:left w:val="none" w:sz="0" w:space="0" w:color="auto"/>
        <w:bottom w:val="none" w:sz="0" w:space="0" w:color="auto"/>
        <w:right w:val="none" w:sz="0" w:space="0" w:color="auto"/>
      </w:divBdr>
      <w:divsChild>
        <w:div w:id="1374887507">
          <w:marLeft w:val="0"/>
          <w:marRight w:val="0"/>
          <w:marTop w:val="0"/>
          <w:marBottom w:val="0"/>
          <w:divBdr>
            <w:top w:val="none" w:sz="0" w:space="0" w:color="auto"/>
            <w:left w:val="none" w:sz="0" w:space="0" w:color="auto"/>
            <w:bottom w:val="none" w:sz="0" w:space="0" w:color="auto"/>
            <w:right w:val="none" w:sz="0" w:space="0" w:color="auto"/>
          </w:divBdr>
        </w:div>
      </w:divsChild>
    </w:div>
    <w:div w:id="1437097123">
      <w:bodyDiv w:val="1"/>
      <w:marLeft w:val="0"/>
      <w:marRight w:val="0"/>
      <w:marTop w:val="0"/>
      <w:marBottom w:val="0"/>
      <w:divBdr>
        <w:top w:val="none" w:sz="0" w:space="0" w:color="auto"/>
        <w:left w:val="none" w:sz="0" w:space="0" w:color="auto"/>
        <w:bottom w:val="none" w:sz="0" w:space="0" w:color="auto"/>
        <w:right w:val="none" w:sz="0" w:space="0" w:color="auto"/>
      </w:divBdr>
      <w:divsChild>
        <w:div w:id="2030905592">
          <w:marLeft w:val="0"/>
          <w:marRight w:val="0"/>
          <w:marTop w:val="0"/>
          <w:marBottom w:val="0"/>
          <w:divBdr>
            <w:top w:val="none" w:sz="0" w:space="0" w:color="auto"/>
            <w:left w:val="none" w:sz="0" w:space="0" w:color="auto"/>
            <w:bottom w:val="none" w:sz="0" w:space="0" w:color="auto"/>
            <w:right w:val="none" w:sz="0" w:space="0" w:color="auto"/>
          </w:divBdr>
        </w:div>
      </w:divsChild>
    </w:div>
    <w:div w:id="1447232690">
      <w:bodyDiv w:val="1"/>
      <w:marLeft w:val="0"/>
      <w:marRight w:val="0"/>
      <w:marTop w:val="0"/>
      <w:marBottom w:val="0"/>
      <w:divBdr>
        <w:top w:val="none" w:sz="0" w:space="0" w:color="auto"/>
        <w:left w:val="none" w:sz="0" w:space="0" w:color="auto"/>
        <w:bottom w:val="none" w:sz="0" w:space="0" w:color="auto"/>
        <w:right w:val="none" w:sz="0" w:space="0" w:color="auto"/>
      </w:divBdr>
    </w:div>
    <w:div w:id="1496842645">
      <w:bodyDiv w:val="1"/>
      <w:marLeft w:val="0"/>
      <w:marRight w:val="0"/>
      <w:marTop w:val="0"/>
      <w:marBottom w:val="0"/>
      <w:divBdr>
        <w:top w:val="none" w:sz="0" w:space="0" w:color="auto"/>
        <w:left w:val="none" w:sz="0" w:space="0" w:color="auto"/>
        <w:bottom w:val="none" w:sz="0" w:space="0" w:color="auto"/>
        <w:right w:val="none" w:sz="0" w:space="0" w:color="auto"/>
      </w:divBdr>
    </w:div>
    <w:div w:id="1525943201">
      <w:bodyDiv w:val="1"/>
      <w:marLeft w:val="0"/>
      <w:marRight w:val="0"/>
      <w:marTop w:val="0"/>
      <w:marBottom w:val="0"/>
      <w:divBdr>
        <w:top w:val="none" w:sz="0" w:space="0" w:color="auto"/>
        <w:left w:val="none" w:sz="0" w:space="0" w:color="auto"/>
        <w:bottom w:val="none" w:sz="0" w:space="0" w:color="auto"/>
        <w:right w:val="none" w:sz="0" w:space="0" w:color="auto"/>
      </w:divBdr>
    </w:div>
    <w:div w:id="1730886792">
      <w:bodyDiv w:val="1"/>
      <w:marLeft w:val="0"/>
      <w:marRight w:val="0"/>
      <w:marTop w:val="0"/>
      <w:marBottom w:val="0"/>
      <w:divBdr>
        <w:top w:val="none" w:sz="0" w:space="0" w:color="auto"/>
        <w:left w:val="none" w:sz="0" w:space="0" w:color="auto"/>
        <w:bottom w:val="none" w:sz="0" w:space="0" w:color="auto"/>
        <w:right w:val="none" w:sz="0" w:space="0" w:color="auto"/>
      </w:divBdr>
    </w:div>
    <w:div w:id="1813600570">
      <w:bodyDiv w:val="1"/>
      <w:marLeft w:val="0"/>
      <w:marRight w:val="0"/>
      <w:marTop w:val="0"/>
      <w:marBottom w:val="0"/>
      <w:divBdr>
        <w:top w:val="none" w:sz="0" w:space="0" w:color="auto"/>
        <w:left w:val="none" w:sz="0" w:space="0" w:color="auto"/>
        <w:bottom w:val="none" w:sz="0" w:space="0" w:color="auto"/>
        <w:right w:val="none" w:sz="0" w:space="0" w:color="auto"/>
      </w:divBdr>
      <w:divsChild>
        <w:div w:id="65424419">
          <w:marLeft w:val="0"/>
          <w:marRight w:val="0"/>
          <w:marTop w:val="0"/>
          <w:marBottom w:val="0"/>
          <w:divBdr>
            <w:top w:val="none" w:sz="0" w:space="0" w:color="auto"/>
            <w:left w:val="none" w:sz="0" w:space="0" w:color="auto"/>
            <w:bottom w:val="none" w:sz="0" w:space="0" w:color="auto"/>
            <w:right w:val="none" w:sz="0" w:space="0" w:color="auto"/>
          </w:divBdr>
        </w:div>
      </w:divsChild>
    </w:div>
    <w:div w:id="1892842126">
      <w:bodyDiv w:val="1"/>
      <w:marLeft w:val="0"/>
      <w:marRight w:val="0"/>
      <w:marTop w:val="0"/>
      <w:marBottom w:val="0"/>
      <w:divBdr>
        <w:top w:val="none" w:sz="0" w:space="0" w:color="auto"/>
        <w:left w:val="none" w:sz="0" w:space="0" w:color="auto"/>
        <w:bottom w:val="none" w:sz="0" w:space="0" w:color="auto"/>
        <w:right w:val="none" w:sz="0" w:space="0" w:color="auto"/>
      </w:divBdr>
    </w:div>
    <w:div w:id="1946964155">
      <w:bodyDiv w:val="1"/>
      <w:marLeft w:val="0"/>
      <w:marRight w:val="0"/>
      <w:marTop w:val="0"/>
      <w:marBottom w:val="0"/>
      <w:divBdr>
        <w:top w:val="none" w:sz="0" w:space="0" w:color="auto"/>
        <w:left w:val="none" w:sz="0" w:space="0" w:color="auto"/>
        <w:bottom w:val="none" w:sz="0" w:space="0" w:color="auto"/>
        <w:right w:val="none" w:sz="0" w:space="0" w:color="auto"/>
      </w:divBdr>
    </w:div>
    <w:div w:id="1960837857">
      <w:bodyDiv w:val="1"/>
      <w:marLeft w:val="0"/>
      <w:marRight w:val="0"/>
      <w:marTop w:val="0"/>
      <w:marBottom w:val="0"/>
      <w:divBdr>
        <w:top w:val="none" w:sz="0" w:space="0" w:color="auto"/>
        <w:left w:val="none" w:sz="0" w:space="0" w:color="auto"/>
        <w:bottom w:val="none" w:sz="0" w:space="0" w:color="auto"/>
        <w:right w:val="none" w:sz="0" w:space="0" w:color="auto"/>
      </w:divBdr>
      <w:divsChild>
        <w:div w:id="837113792">
          <w:marLeft w:val="0"/>
          <w:marRight w:val="0"/>
          <w:marTop w:val="0"/>
          <w:marBottom w:val="0"/>
          <w:divBdr>
            <w:top w:val="none" w:sz="0" w:space="0" w:color="auto"/>
            <w:left w:val="none" w:sz="0" w:space="0" w:color="auto"/>
            <w:bottom w:val="none" w:sz="0" w:space="0" w:color="auto"/>
            <w:right w:val="none" w:sz="0" w:space="0" w:color="auto"/>
          </w:divBdr>
        </w:div>
      </w:divsChild>
    </w:div>
    <w:div w:id="2103988181">
      <w:bodyDiv w:val="1"/>
      <w:marLeft w:val="0"/>
      <w:marRight w:val="0"/>
      <w:marTop w:val="0"/>
      <w:marBottom w:val="0"/>
      <w:divBdr>
        <w:top w:val="none" w:sz="0" w:space="0" w:color="auto"/>
        <w:left w:val="none" w:sz="0" w:space="0" w:color="auto"/>
        <w:bottom w:val="none" w:sz="0" w:space="0" w:color="auto"/>
        <w:right w:val="none" w:sz="0" w:space="0" w:color="auto"/>
      </w:divBdr>
    </w:div>
    <w:div w:id="2139371864">
      <w:bodyDiv w:val="1"/>
      <w:marLeft w:val="0"/>
      <w:marRight w:val="0"/>
      <w:marTop w:val="0"/>
      <w:marBottom w:val="0"/>
      <w:divBdr>
        <w:top w:val="none" w:sz="0" w:space="0" w:color="auto"/>
        <w:left w:val="none" w:sz="0" w:space="0" w:color="auto"/>
        <w:bottom w:val="none" w:sz="0" w:space="0" w:color="auto"/>
        <w:right w:val="none" w:sz="0" w:space="0" w:color="auto"/>
      </w:divBdr>
      <w:divsChild>
        <w:div w:id="1009526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21" Type="http://schemas.openxmlformats.org/officeDocument/2006/relationships/header" Target="header3.xml"/><Relationship Id="rId42" Type="http://schemas.openxmlformats.org/officeDocument/2006/relationships/hyperlink" Target="https://doi.org/10.1016/j.jval.2018.02.008" TargetMode="External"/><Relationship Id="rId47" Type="http://schemas.openxmlformats.org/officeDocument/2006/relationships/hyperlink" Target="https://doi.org/10.1007/s41669-022-00363-1" TargetMode="External"/><Relationship Id="rId63" Type="http://schemas.openxmlformats.org/officeDocument/2006/relationships/hyperlink" Target="https://doi.org/10.1080/13696998.2020.1717499" TargetMode="External"/><Relationship Id="rId68" Type="http://schemas.openxmlformats.org/officeDocument/2006/relationships/hyperlink" Target="https://doi.org/10.1007/s40273-021-01106-6" TargetMode="External"/><Relationship Id="rId84" Type="http://schemas.openxmlformats.org/officeDocument/2006/relationships/hyperlink" Target="https://doi.org/10.1371/journal.pone.0024369" TargetMode="External"/><Relationship Id="rId89" Type="http://schemas.openxmlformats.org/officeDocument/2006/relationships/hyperlink" Target="https://ourworldindata.org/grapher/death-rate-by-age-group-in-england-and-wales?tab=table" TargetMode="External"/><Relationship Id="rId112" Type="http://schemas.openxmlformats.org/officeDocument/2006/relationships/hyperlink" Target="https://doi.org/10.1007/s11136-019-02300-y" TargetMode="External"/><Relationship Id="rId16" Type="http://schemas.openxmlformats.org/officeDocument/2006/relationships/hyperlink" Target="about:blank" TargetMode="External"/><Relationship Id="rId107" Type="http://schemas.openxmlformats.org/officeDocument/2006/relationships/hyperlink" Target="https://doi.org/10.2147/CEOR.S330118" TargetMode="External"/><Relationship Id="rId11" Type="http://schemas.openxmlformats.org/officeDocument/2006/relationships/hyperlink" Target="about:blank" TargetMode="External"/><Relationship Id="rId32" Type="http://schemas.openxmlformats.org/officeDocument/2006/relationships/hyperlink" Target="https://doi.org/10.1016/s1474-4422(12)70327-7" TargetMode="External"/><Relationship Id="rId37" Type="http://schemas.openxmlformats.org/officeDocument/2006/relationships/hyperlink" Target="https://www.nice.org.uk/process/pmg46/chapter/appendix-1-highly-specialised-technologies" TargetMode="External"/><Relationship Id="rId53" Type="http://schemas.openxmlformats.org/officeDocument/2006/relationships/hyperlink" Target="https://doi.org/10.1177/2055217319893103" TargetMode="External"/><Relationship Id="rId58" Type="http://schemas.openxmlformats.org/officeDocument/2006/relationships/hyperlink" Target="https://doi.org/10.1007/s41669-022-00381-z" TargetMode="External"/><Relationship Id="rId74" Type="http://schemas.openxmlformats.org/officeDocument/2006/relationships/hyperlink" Target="https://doi.org/10.1007/s40261-019-00750-3" TargetMode="External"/><Relationship Id="rId79" Type="http://schemas.openxmlformats.org/officeDocument/2006/relationships/hyperlink" Target="https://doi.org/10.1093/brain/awf117" TargetMode="External"/><Relationship Id="rId102" Type="http://schemas.openxmlformats.org/officeDocument/2006/relationships/hyperlink" Target="https://doi.org/10.1111/j.1524-6175.2002.00970.x" TargetMode="External"/><Relationship Id="rId5" Type="http://schemas.openxmlformats.org/officeDocument/2006/relationships/webSettings" Target="webSettings.xml"/><Relationship Id="rId90" Type="http://schemas.openxmlformats.org/officeDocument/2006/relationships/hyperlink" Target="https://doi.org/10.2165/00019053-199712010-00006" TargetMode="External"/><Relationship Id="rId95" Type="http://schemas.openxmlformats.org/officeDocument/2006/relationships/hyperlink" Target="https://doi.org/10.1002/mds.21649" TargetMode="External"/><Relationship Id="rId22" Type="http://schemas.openxmlformats.org/officeDocument/2006/relationships/footer" Target="footer3.xml"/><Relationship Id="rId27" Type="http://schemas.openxmlformats.org/officeDocument/2006/relationships/image" Target="media/image4.png"/><Relationship Id="rId43" Type="http://schemas.openxmlformats.org/officeDocument/2006/relationships/hyperlink" Target="https://www.ispor.org/heor-resources/presentations-database/presentation/euro2024-4014/144187" TargetMode="External"/><Relationship Id="rId48" Type="http://schemas.openxmlformats.org/officeDocument/2006/relationships/hyperlink" Target="https://doi.org/10.1007/s40273-022-01132-y" TargetMode="External"/><Relationship Id="rId64" Type="http://schemas.openxmlformats.org/officeDocument/2006/relationships/hyperlink" Target="https://doi.org/10.1080/14737167.2019.1635014" TargetMode="External"/><Relationship Id="rId69" Type="http://schemas.openxmlformats.org/officeDocument/2006/relationships/hyperlink" Target="https://doi.org/10.1177/2284240319838524" TargetMode="External"/><Relationship Id="rId113" Type="http://schemas.openxmlformats.org/officeDocument/2006/relationships/hyperlink" Target="https://doi.org/10.1177/0272989x11401031" TargetMode="External"/><Relationship Id="rId80" Type="http://schemas.openxmlformats.org/officeDocument/2006/relationships/hyperlink" Target="https://doi.org/10.1136/jnnp-2023-332733" TargetMode="External"/><Relationship Id="rId85" Type="http://schemas.openxmlformats.org/officeDocument/2006/relationships/hyperlink" Target="https://doi.org/10.1007/s40273-019-00837-x" TargetMode="External"/><Relationship Id="rId12" Type="http://schemas.openxmlformats.org/officeDocument/2006/relationships/hyperlink" Target="about:blank" TargetMode="External"/><Relationship Id="rId17" Type="http://schemas.openxmlformats.org/officeDocument/2006/relationships/header" Target="header1.xml"/><Relationship Id="rId33" Type="http://schemas.openxmlformats.org/officeDocument/2006/relationships/hyperlink" Target="https://doi.org/10.1016/S1474-4422(15)00058-7" TargetMode="External"/><Relationship Id="rId38" Type="http://schemas.openxmlformats.org/officeDocument/2006/relationships/hyperlink" Target="https://www.msatrust.org.uk/wp-content/uploads/2015/11/MSA-Trust-Research-Strategy.pdf" TargetMode="External"/><Relationship Id="rId59" Type="http://schemas.openxmlformats.org/officeDocument/2006/relationships/hyperlink" Target="https://doi.org/10.1007/s40258-019-00500-8" TargetMode="External"/><Relationship Id="rId103" Type="http://schemas.openxmlformats.org/officeDocument/2006/relationships/hyperlink" Target="https://doi.org/10.1007/s10072-022-06022-x" TargetMode="External"/><Relationship Id="rId108" Type="http://schemas.openxmlformats.org/officeDocument/2006/relationships/hyperlink" Target="https://doi.org/10.1002/nau.20461" TargetMode="External"/><Relationship Id="rId54" Type="http://schemas.openxmlformats.org/officeDocument/2006/relationships/hyperlink" Target="https://doi.org/10.18553/jmcp.2019.25.4.490" TargetMode="External"/><Relationship Id="rId70" Type="http://schemas.openxmlformats.org/officeDocument/2006/relationships/hyperlink" Target="https://doi.org/10.1080/13696998.2018.1543189" TargetMode="External"/><Relationship Id="rId75" Type="http://schemas.openxmlformats.org/officeDocument/2006/relationships/hyperlink" Target="https://doi.org/10.1002/mds.29624" TargetMode="External"/><Relationship Id="rId91" Type="http://schemas.openxmlformats.org/officeDocument/2006/relationships/hyperlink" Target="https://doi.org/10.1002/mds.20808" TargetMode="External"/><Relationship Id="rId96" Type="http://schemas.openxmlformats.org/officeDocument/2006/relationships/hyperlink" Target="https://cran.r-project.org/web/packages/eq5d/index.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bout:blank" TargetMode="External"/><Relationship Id="rId23" Type="http://schemas.openxmlformats.org/officeDocument/2006/relationships/hyperlink" Target="mailto:werner.poewe@i-med.ac.at" TargetMode="External"/><Relationship Id="rId28" Type="http://schemas.openxmlformats.org/officeDocument/2006/relationships/hyperlink" Target="https://www.exchangerates.org.uk/EUR-GBP-spot-exchange-rates-history-2010.html" TargetMode="External"/><Relationship Id="rId36" Type="http://schemas.openxmlformats.org/officeDocument/2006/relationships/hyperlink" Target="https://yhec.co.uk/glossary/highly-specialised-technologies-uk-nice/" TargetMode="External"/><Relationship Id="rId49" Type="http://schemas.openxmlformats.org/officeDocument/2006/relationships/hyperlink" Target="https://doi.org/10.1371/journal.pone.0264123" TargetMode="External"/><Relationship Id="rId57" Type="http://schemas.openxmlformats.org/officeDocument/2006/relationships/hyperlink" Target="https://doi.org/10.1016/j.vhri.2019.08.481" TargetMode="External"/><Relationship Id="rId106" Type="http://schemas.openxmlformats.org/officeDocument/2006/relationships/hyperlink" Target="https://doi.org/10.1080/13696998.2021.1927746" TargetMode="External"/><Relationship Id="rId114" Type="http://schemas.openxmlformats.org/officeDocument/2006/relationships/hyperlink" Target="https://www.nice.org.uk/process/pmg36/chapter/economic-evaluation-2" TargetMode="External"/><Relationship Id="rId10" Type="http://schemas.openxmlformats.org/officeDocument/2006/relationships/hyperlink" Target="about:blank" TargetMode="External"/><Relationship Id="rId31" Type="http://schemas.openxmlformats.org/officeDocument/2006/relationships/hyperlink" Target="https://doi.org/10.1093/brain/117.4.835" TargetMode="External"/><Relationship Id="rId44" Type="http://schemas.openxmlformats.org/officeDocument/2006/relationships/hyperlink" Target="https://doi.org/10.1007/s40273-020-00889-4" TargetMode="External"/><Relationship Id="rId52" Type="http://schemas.openxmlformats.org/officeDocument/2006/relationships/hyperlink" Target="https://doi.org/10.2217/cer-2022-0193" TargetMode="External"/><Relationship Id="rId60" Type="http://schemas.openxmlformats.org/officeDocument/2006/relationships/hyperlink" Target="https://doi.org/10.1080/13696998.2022.2078103" TargetMode="External"/><Relationship Id="rId65" Type="http://schemas.openxmlformats.org/officeDocument/2006/relationships/hyperlink" Target="https://doi.org/10.1080/13696998.2018.1560750" TargetMode="External"/><Relationship Id="rId73" Type="http://schemas.openxmlformats.org/officeDocument/2006/relationships/hyperlink" Target="https://doi.org/10.1080/13696998.2018.1556668" TargetMode="External"/><Relationship Id="rId78" Type="http://schemas.openxmlformats.org/officeDocument/2006/relationships/hyperlink" Target="https://doi.org/10.1002/mds.20255" TargetMode="External"/><Relationship Id="rId81" Type="http://schemas.openxmlformats.org/officeDocument/2006/relationships/hyperlink" Target="https://yhec.co.uk/glossary/partitioned-survival-model/" TargetMode="External"/><Relationship Id="rId86" Type="http://schemas.openxmlformats.org/officeDocument/2006/relationships/hyperlink" Target="https://doi.org/10.1177/0272989x221121747" TargetMode="External"/><Relationship Id="rId94" Type="http://schemas.openxmlformats.org/officeDocument/2006/relationships/hyperlink" Target="https://doi.org/10.1159/000325829" TargetMode="External"/><Relationship Id="rId99" Type="http://schemas.openxmlformats.org/officeDocument/2006/relationships/hyperlink" Target="https://doi.org/10.1176/appi.neuropsych.20030057" TargetMode="External"/><Relationship Id="rId101" Type="http://schemas.openxmlformats.org/officeDocument/2006/relationships/hyperlink" Target="https://doi.org/10.1111/j.1468-1331.2006.01554.x" TargetMode="External"/><Relationship Id="rId4" Type="http://schemas.openxmlformats.org/officeDocument/2006/relationships/settings" Target="settings.xml"/><Relationship Id="rId9"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eader" Target="header2.xml"/><Relationship Id="rId39" Type="http://schemas.openxmlformats.org/officeDocument/2006/relationships/hyperlink" Target="https://flipbooks.leedsth.nhs.uk/LN005500.pdf" TargetMode="External"/><Relationship Id="rId109" Type="http://schemas.openxmlformats.org/officeDocument/2006/relationships/hyperlink" Target="https://doi.org/10.1136/jnnp.2006.103929" TargetMode="External"/><Relationship Id="rId34" Type="http://schemas.openxmlformats.org/officeDocument/2006/relationships/hyperlink" Target="https://doi.org/10.1007/s40273-024-01370-2" TargetMode="External"/><Relationship Id="rId50" Type="http://schemas.openxmlformats.org/officeDocument/2006/relationships/hyperlink" Target="https://doi.org/10.1080/14737167.2023.2251689" TargetMode="External"/><Relationship Id="rId55" Type="http://schemas.openxmlformats.org/officeDocument/2006/relationships/hyperlink" Target="https://doi.org/10.1080/13696998.2018.1553179" TargetMode="External"/><Relationship Id="rId76" Type="http://schemas.openxmlformats.org/officeDocument/2006/relationships/hyperlink" Target="https://doi.org/10.1212/cpj.0000000000200340" TargetMode="External"/><Relationship Id="rId97" Type="http://schemas.openxmlformats.org/officeDocument/2006/relationships/hyperlink" Target="https://doi.org/10.1016/j.parkreldis.2018.04.016" TargetMode="External"/><Relationship Id="rId104" Type="http://schemas.openxmlformats.org/officeDocument/2006/relationships/hyperlink" Target="https://www.icd10data.com/ICD10CM/Codes/K00-K95/K55-K64/K59-" TargetMode="External"/><Relationship Id="rId7" Type="http://schemas.openxmlformats.org/officeDocument/2006/relationships/endnotes" Target="endnotes.xml"/><Relationship Id="rId71" Type="http://schemas.openxmlformats.org/officeDocument/2006/relationships/hyperlink" Target="https://doi.org/10.1016/j.jval.2020.06.012" TargetMode="External"/><Relationship Id="rId92" Type="http://schemas.openxmlformats.org/officeDocument/2006/relationships/hyperlink" Target="https://doi.org/10.1002/mds.22794" TargetMode="External"/><Relationship Id="rId2" Type="http://schemas.openxmlformats.org/officeDocument/2006/relationships/numbering" Target="numbering.xml"/><Relationship Id="rId29" Type="http://schemas.openxmlformats.org/officeDocument/2006/relationships/hyperlink" Target="https://www.ons.gov.uk/economy/inflationandpriceindices/timeseries/czbh/mm23" TargetMode="External"/><Relationship Id="rId24" Type="http://schemas.openxmlformats.org/officeDocument/2006/relationships/image" Target="media/image1.png"/><Relationship Id="rId40" Type="http://schemas.openxmlformats.org/officeDocument/2006/relationships/hyperlink" Target="https://doi.org/10.1007/s40273-022-01229-4" TargetMode="External"/><Relationship Id="rId45" Type="http://schemas.openxmlformats.org/officeDocument/2006/relationships/hyperlink" Target="https://doi.org/10.18502/cjn.v20i3.7690" TargetMode="External"/><Relationship Id="rId66" Type="http://schemas.openxmlformats.org/officeDocument/2006/relationships/hyperlink" Target="https://doi.org/10.1007/s40273-021-01023-8" TargetMode="External"/><Relationship Id="rId87" Type="http://schemas.openxmlformats.org/officeDocument/2006/relationships/hyperlink" Target="https://doi.org/10.1007/s40273-021-01034-5" TargetMode="External"/><Relationship Id="rId110" Type="http://schemas.openxmlformats.org/officeDocument/2006/relationships/hyperlink" Target="https://doi.org/10.1007/s00192-023-05468-7" TargetMode="External"/><Relationship Id="rId115" Type="http://schemas.openxmlformats.org/officeDocument/2006/relationships/fontTable" Target="fontTable.xml"/><Relationship Id="rId61" Type="http://schemas.openxmlformats.org/officeDocument/2006/relationships/hyperlink" Target="https://doi.org/10.1080/13696998.2020.1840138" TargetMode="External"/><Relationship Id="rId82" Type="http://schemas.openxmlformats.org/officeDocument/2006/relationships/hyperlink" Target="https://doi.org/10.1007/s00415-011-6028-7" TargetMode="External"/><Relationship Id="rId19" Type="http://schemas.openxmlformats.org/officeDocument/2006/relationships/footer" Target="footer1.xml"/><Relationship Id="rId14" Type="http://schemas.openxmlformats.org/officeDocument/2006/relationships/hyperlink" Target="mailto:praveen.thokala@gmail.com" TargetMode="External"/><Relationship Id="rId30" Type="http://schemas.openxmlformats.org/officeDocument/2006/relationships/hyperlink" Target="https://doi.org/10.1212/WNL.48.2.384" TargetMode="External"/><Relationship Id="rId35" Type="http://schemas.openxmlformats.org/officeDocument/2006/relationships/hyperlink" Target="https://www.nice.org.uk/news/blogs/should-nice-s-cost-effectiveness-thresholds-change-" TargetMode="External"/><Relationship Id="rId56" Type="http://schemas.openxmlformats.org/officeDocument/2006/relationships/hyperlink" Target="https://doi.org/10.1177/0272989X20961091" TargetMode="External"/><Relationship Id="rId77" Type="http://schemas.openxmlformats.org/officeDocument/2006/relationships/hyperlink" Target="https://doi.org/10.1007/s00415-023-11704-3" TargetMode="External"/><Relationship Id="rId100" Type="http://schemas.openxmlformats.org/officeDocument/2006/relationships/hyperlink" Target="https://doi.org/10.1007/s13760-018-0962-4" TargetMode="External"/><Relationship Id="rId105" Type="http://schemas.openxmlformats.org/officeDocument/2006/relationships/hyperlink" Target="https://doi.org/10.1007/s40273-023-01285-4" TargetMode="External"/><Relationship Id="rId8" Type="http://schemas.openxmlformats.org/officeDocument/2006/relationships/hyperlink" Target="about:blank" TargetMode="External"/><Relationship Id="rId51" Type="http://schemas.openxmlformats.org/officeDocument/2006/relationships/hyperlink" Target="https://doi.org/10.1186/s12913-019-4264-1" TargetMode="External"/><Relationship Id="rId72" Type="http://schemas.openxmlformats.org/officeDocument/2006/relationships/hyperlink" Target="https://doi.org/10.1007/s40273-021-01081-y" TargetMode="External"/><Relationship Id="rId93" Type="http://schemas.openxmlformats.org/officeDocument/2006/relationships/hyperlink" Target="https://doi.org/10.1002/brb3.2774" TargetMode="External"/><Relationship Id="rId98" Type="http://schemas.openxmlformats.org/officeDocument/2006/relationships/hyperlink" Target="https://doi.org/10.1016/j.nbd.2020.104813" TargetMode="External"/><Relationship Id="rId3" Type="http://schemas.openxmlformats.org/officeDocument/2006/relationships/styles" Target="styles.xml"/><Relationship Id="rId25" Type="http://schemas.openxmlformats.org/officeDocument/2006/relationships/image" Target="media/image2.png"/><Relationship Id="rId46" Type="http://schemas.openxmlformats.org/officeDocument/2006/relationships/hyperlink" Target="https://doi.org/10.18502/cjn.v20i3.7691" TargetMode="External"/><Relationship Id="rId67" Type="http://schemas.openxmlformats.org/officeDocument/2006/relationships/hyperlink" Target="https://doi.org/10.1080/13696998.2023.2293379" TargetMode="External"/><Relationship Id="rId116" Type="http://schemas.openxmlformats.org/officeDocument/2006/relationships/theme" Target="theme/theme1.xml"/><Relationship Id="rId20" Type="http://schemas.openxmlformats.org/officeDocument/2006/relationships/footer" Target="footer2.xml"/><Relationship Id="rId41" Type="http://schemas.openxmlformats.org/officeDocument/2006/relationships/hyperlink" Target="https://doi.org/10.12688/wellcomeopenres.17933.1" TargetMode="External"/><Relationship Id="rId62" Type="http://schemas.openxmlformats.org/officeDocument/2006/relationships/hyperlink" Target="https://doi.org/10.1016/j.vhri.2023.02.008" TargetMode="External"/><Relationship Id="rId83" Type="http://schemas.openxmlformats.org/officeDocument/2006/relationships/hyperlink" Target="https://doi.org/10.1212/01.wnl.0000324625.00404.15" TargetMode="External"/><Relationship Id="rId88" Type="http://schemas.openxmlformats.org/officeDocument/2006/relationships/hyperlink" Target="https://doi.org/10.18637/jss.v038.i08" TargetMode="External"/><Relationship Id="rId111" Type="http://schemas.openxmlformats.org/officeDocument/2006/relationships/hyperlink" Target="https://doi.org/10.1371/journal.pone.02777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970AA-1B42-4F94-9CA2-E5DB3C742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17918</Words>
  <Characters>102133</Characters>
  <Application>Microsoft Office Word</Application>
  <DocSecurity>0</DocSecurity>
  <Lines>851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Grand</dc:creator>
  <cp:keywords/>
  <dc:description/>
  <cp:lastModifiedBy>Sheela Devi R Rajendran K</cp:lastModifiedBy>
  <cp:revision>73</cp:revision>
  <cp:lastPrinted>2023-03-16T13:09:00Z</cp:lastPrinted>
  <dcterms:created xsi:type="dcterms:W3CDTF">2025-01-23T09:27:00Z</dcterms:created>
  <dcterms:modified xsi:type="dcterms:W3CDTF">2025-09-26T10:28:00Z</dcterms:modified>
</cp:coreProperties>
</file>