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F9D97" w14:textId="48E26C65" w:rsidR="00BD0E76" w:rsidRDefault="00BD0E76"/>
    <w:p w14:paraId="31653EE7" w14:textId="142AE017" w:rsidR="00930B51" w:rsidRDefault="00930B51"/>
    <w:p w14:paraId="4BE3805C" w14:textId="79C496F2" w:rsidR="00930B51" w:rsidRPr="00930B51" w:rsidRDefault="00930B51" w:rsidP="00930B51">
      <w:pPr>
        <w:jc w:val="center"/>
        <w:rPr>
          <w:b/>
          <w:bCs/>
          <w:sz w:val="36"/>
          <w:szCs w:val="36"/>
        </w:rPr>
      </w:pPr>
      <w:r w:rsidRPr="00930B51">
        <w:rPr>
          <w:b/>
          <w:bCs/>
          <w:sz w:val="36"/>
          <w:szCs w:val="36"/>
        </w:rPr>
        <w:t>Supporting Information</w:t>
      </w:r>
    </w:p>
    <w:p w14:paraId="05DFB3BC" w14:textId="1EF7B94C" w:rsidR="00930B51" w:rsidRPr="00930B51" w:rsidRDefault="00930B51" w:rsidP="00930B51">
      <w:pPr>
        <w:jc w:val="center"/>
        <w:rPr>
          <w:b/>
          <w:bCs/>
          <w:sz w:val="36"/>
          <w:szCs w:val="36"/>
        </w:rPr>
      </w:pPr>
    </w:p>
    <w:p w14:paraId="208C644A" w14:textId="44F02FE4" w:rsidR="00930B51" w:rsidRPr="00930B51" w:rsidRDefault="00930B51" w:rsidP="00930B51">
      <w:pPr>
        <w:jc w:val="center"/>
        <w:rPr>
          <w:b/>
          <w:bCs/>
          <w:sz w:val="36"/>
          <w:szCs w:val="36"/>
        </w:rPr>
      </w:pPr>
    </w:p>
    <w:p w14:paraId="4D6A22D5" w14:textId="64851AA6" w:rsidR="00930B51" w:rsidRPr="00930B51" w:rsidRDefault="00930B51" w:rsidP="00930B51">
      <w:pPr>
        <w:jc w:val="center"/>
        <w:rPr>
          <w:b/>
          <w:bCs/>
          <w:sz w:val="36"/>
          <w:szCs w:val="36"/>
        </w:rPr>
      </w:pPr>
      <w:r w:rsidRPr="00930B51">
        <w:rPr>
          <w:b/>
          <w:bCs/>
          <w:sz w:val="36"/>
          <w:szCs w:val="36"/>
        </w:rPr>
        <w:t xml:space="preserve">Continuous Flow Synthesis of Phenyl </w:t>
      </w:r>
      <w:proofErr w:type="spellStart"/>
      <w:r w:rsidRPr="00930B51">
        <w:rPr>
          <w:b/>
          <w:bCs/>
          <w:sz w:val="36"/>
          <w:szCs w:val="36"/>
        </w:rPr>
        <w:t>Glucosazone</w:t>
      </w:r>
      <w:proofErr w:type="spellEnd"/>
      <w:r w:rsidRPr="00930B51">
        <w:rPr>
          <w:b/>
          <w:bCs/>
          <w:sz w:val="36"/>
          <w:szCs w:val="36"/>
        </w:rPr>
        <w:t xml:space="preserve"> and its Conversion to 2-Phenyl-1,2,3-</w:t>
      </w:r>
      <w:r w:rsidR="002371DC">
        <w:rPr>
          <w:b/>
          <w:bCs/>
          <w:sz w:val="36"/>
          <w:szCs w:val="36"/>
        </w:rPr>
        <w:t>T</w:t>
      </w:r>
      <w:r w:rsidRPr="00930B51">
        <w:rPr>
          <w:b/>
          <w:bCs/>
          <w:sz w:val="36"/>
          <w:szCs w:val="36"/>
        </w:rPr>
        <w:t>riazole Building Blocks</w:t>
      </w:r>
    </w:p>
    <w:p w14:paraId="5939A51E" w14:textId="13805787" w:rsidR="00930B51" w:rsidRPr="00930B51" w:rsidRDefault="00930B51" w:rsidP="00930B51">
      <w:pPr>
        <w:jc w:val="center"/>
        <w:rPr>
          <w:b/>
          <w:bCs/>
          <w:sz w:val="36"/>
          <w:szCs w:val="36"/>
        </w:rPr>
      </w:pPr>
    </w:p>
    <w:p w14:paraId="3DAA9189" w14:textId="539E1726" w:rsidR="00930B51" w:rsidRPr="00930B51" w:rsidRDefault="00930B51" w:rsidP="00930B51">
      <w:pPr>
        <w:jc w:val="center"/>
        <w:rPr>
          <w:b/>
          <w:bCs/>
          <w:sz w:val="36"/>
          <w:szCs w:val="36"/>
        </w:rPr>
      </w:pPr>
    </w:p>
    <w:p w14:paraId="72EAF999" w14:textId="64BA7CA6" w:rsidR="00930B51" w:rsidRPr="00930B51" w:rsidRDefault="00930B51" w:rsidP="00930B51">
      <w:pPr>
        <w:jc w:val="center"/>
        <w:rPr>
          <w:sz w:val="28"/>
          <w:szCs w:val="28"/>
        </w:rPr>
      </w:pPr>
      <w:r w:rsidRPr="00930B51">
        <w:rPr>
          <w:sz w:val="28"/>
          <w:szCs w:val="28"/>
        </w:rPr>
        <w:t>Maria Molnar, Marcus Baumann</w:t>
      </w:r>
    </w:p>
    <w:p w14:paraId="614CD2A8" w14:textId="56DAF2E7" w:rsidR="00930B51" w:rsidRDefault="00930B51" w:rsidP="00930B51">
      <w:pPr>
        <w:jc w:val="center"/>
      </w:pPr>
    </w:p>
    <w:p w14:paraId="79D4BD23" w14:textId="77777777" w:rsidR="00AD0ECF" w:rsidRDefault="00AD0ECF" w:rsidP="00AD0ECF">
      <w:pPr>
        <w:jc w:val="center"/>
      </w:pPr>
      <w:r>
        <w:t>School of Chemistry, Science Centre South, University College Dublin, D04 N2E2 Dublin, Ireland</w:t>
      </w:r>
    </w:p>
    <w:p w14:paraId="28A573F7" w14:textId="7168D76E" w:rsidR="00AD0ECF" w:rsidRDefault="00AD0ECF" w:rsidP="00AD0ECF">
      <w:pPr>
        <w:jc w:val="center"/>
      </w:pPr>
      <w:r>
        <w:t>Email: marcus.baumann@ucd.ie</w:t>
      </w:r>
    </w:p>
    <w:p w14:paraId="67EF84AA" w14:textId="6AC1542F" w:rsidR="00930B51" w:rsidRDefault="00930B51" w:rsidP="00930B51">
      <w:pPr>
        <w:jc w:val="center"/>
      </w:pPr>
    </w:p>
    <w:p w14:paraId="15C77488" w14:textId="1FCE36A3" w:rsidR="00930B51" w:rsidRDefault="00930B51" w:rsidP="00930B51">
      <w:pPr>
        <w:jc w:val="center"/>
      </w:pPr>
    </w:p>
    <w:p w14:paraId="4512CBA7" w14:textId="0B4DDD9B" w:rsidR="00930B51" w:rsidRPr="00930B51" w:rsidRDefault="00930B51" w:rsidP="00930B51">
      <w:pPr>
        <w:jc w:val="both"/>
        <w:rPr>
          <w:b/>
          <w:bCs/>
          <w:sz w:val="28"/>
          <w:szCs w:val="28"/>
        </w:rPr>
      </w:pPr>
      <w:r w:rsidRPr="00930B51">
        <w:rPr>
          <w:b/>
          <w:bCs/>
          <w:sz w:val="28"/>
          <w:szCs w:val="28"/>
        </w:rPr>
        <w:t>Table of contents</w:t>
      </w:r>
    </w:p>
    <w:p w14:paraId="453B2C85" w14:textId="0A27C06A" w:rsidR="00930B51" w:rsidRPr="00930B51" w:rsidRDefault="00930B51" w:rsidP="00930B51">
      <w:pPr>
        <w:jc w:val="both"/>
        <w:rPr>
          <w:sz w:val="28"/>
          <w:szCs w:val="28"/>
        </w:rPr>
      </w:pPr>
    </w:p>
    <w:p w14:paraId="318DBC7D" w14:textId="4A430CBD" w:rsidR="00930B51" w:rsidRPr="00930B51" w:rsidRDefault="00930B51" w:rsidP="00930B51">
      <w:pPr>
        <w:pStyle w:val="ListParagraph"/>
        <w:numPr>
          <w:ilvl w:val="0"/>
          <w:numId w:val="1"/>
        </w:numPr>
        <w:spacing w:line="480" w:lineRule="auto"/>
        <w:jc w:val="both"/>
        <w:rPr>
          <w:sz w:val="28"/>
          <w:szCs w:val="28"/>
        </w:rPr>
      </w:pPr>
      <w:r w:rsidRPr="00930B51">
        <w:rPr>
          <w:sz w:val="28"/>
          <w:szCs w:val="28"/>
        </w:rPr>
        <w:t>Materials and Methods</w:t>
      </w:r>
      <w:r>
        <w:rPr>
          <w:sz w:val="28"/>
          <w:szCs w:val="28"/>
        </w:rPr>
        <w:tab/>
      </w:r>
      <w:r>
        <w:rPr>
          <w:sz w:val="28"/>
          <w:szCs w:val="28"/>
        </w:rPr>
        <w:tab/>
      </w:r>
      <w:r>
        <w:rPr>
          <w:sz w:val="28"/>
          <w:szCs w:val="28"/>
        </w:rPr>
        <w:tab/>
      </w:r>
      <w:r>
        <w:rPr>
          <w:sz w:val="28"/>
          <w:szCs w:val="28"/>
        </w:rPr>
        <w:tab/>
      </w:r>
      <w:r>
        <w:rPr>
          <w:sz w:val="28"/>
          <w:szCs w:val="28"/>
        </w:rPr>
        <w:tab/>
      </w:r>
      <w:r>
        <w:rPr>
          <w:sz w:val="28"/>
          <w:szCs w:val="28"/>
        </w:rPr>
        <w:tab/>
        <w:t>SI2</w:t>
      </w:r>
    </w:p>
    <w:p w14:paraId="725B2D1B" w14:textId="7CEA5CCC" w:rsidR="00930B51" w:rsidRPr="00930B51" w:rsidRDefault="00930B51" w:rsidP="00930B51">
      <w:pPr>
        <w:pStyle w:val="ListParagraph"/>
        <w:numPr>
          <w:ilvl w:val="0"/>
          <w:numId w:val="1"/>
        </w:numPr>
        <w:spacing w:line="480" w:lineRule="auto"/>
        <w:jc w:val="both"/>
        <w:rPr>
          <w:sz w:val="28"/>
          <w:szCs w:val="28"/>
        </w:rPr>
      </w:pPr>
      <w:r w:rsidRPr="00930B51">
        <w:rPr>
          <w:sz w:val="28"/>
          <w:szCs w:val="28"/>
        </w:rPr>
        <w:t>Experimental Procedures</w:t>
      </w:r>
      <w:r>
        <w:rPr>
          <w:sz w:val="28"/>
          <w:szCs w:val="28"/>
        </w:rPr>
        <w:tab/>
      </w:r>
      <w:r>
        <w:rPr>
          <w:sz w:val="28"/>
          <w:szCs w:val="28"/>
        </w:rPr>
        <w:tab/>
      </w:r>
      <w:r>
        <w:rPr>
          <w:sz w:val="28"/>
          <w:szCs w:val="28"/>
        </w:rPr>
        <w:tab/>
      </w:r>
      <w:r>
        <w:rPr>
          <w:sz w:val="28"/>
          <w:szCs w:val="28"/>
        </w:rPr>
        <w:tab/>
      </w:r>
      <w:r>
        <w:rPr>
          <w:sz w:val="28"/>
          <w:szCs w:val="28"/>
        </w:rPr>
        <w:tab/>
      </w:r>
      <w:r>
        <w:rPr>
          <w:sz w:val="28"/>
          <w:szCs w:val="28"/>
        </w:rPr>
        <w:tab/>
        <w:t>SI3</w:t>
      </w:r>
    </w:p>
    <w:p w14:paraId="729A87EF" w14:textId="46A6B482" w:rsidR="00930B51" w:rsidRPr="00930B51" w:rsidRDefault="00930B51" w:rsidP="00930B51">
      <w:pPr>
        <w:pStyle w:val="ListParagraph"/>
        <w:numPr>
          <w:ilvl w:val="0"/>
          <w:numId w:val="1"/>
        </w:numPr>
        <w:spacing w:line="480" w:lineRule="auto"/>
        <w:jc w:val="both"/>
        <w:rPr>
          <w:sz w:val="28"/>
          <w:szCs w:val="28"/>
        </w:rPr>
      </w:pPr>
      <w:r w:rsidRPr="00930B51">
        <w:rPr>
          <w:sz w:val="28"/>
          <w:szCs w:val="28"/>
        </w:rPr>
        <w:t>Spectroscopic Data</w:t>
      </w:r>
      <w:r>
        <w:rPr>
          <w:sz w:val="28"/>
          <w:szCs w:val="28"/>
        </w:rPr>
        <w:tab/>
      </w:r>
      <w:r>
        <w:rPr>
          <w:sz w:val="28"/>
          <w:szCs w:val="28"/>
        </w:rPr>
        <w:tab/>
      </w:r>
      <w:r>
        <w:rPr>
          <w:sz w:val="28"/>
          <w:szCs w:val="28"/>
        </w:rPr>
        <w:tab/>
      </w:r>
      <w:r>
        <w:rPr>
          <w:sz w:val="28"/>
          <w:szCs w:val="28"/>
        </w:rPr>
        <w:tab/>
      </w:r>
      <w:r>
        <w:rPr>
          <w:sz w:val="28"/>
          <w:szCs w:val="28"/>
        </w:rPr>
        <w:tab/>
      </w:r>
      <w:r>
        <w:rPr>
          <w:sz w:val="28"/>
          <w:szCs w:val="28"/>
        </w:rPr>
        <w:tab/>
        <w:t>SI4</w:t>
      </w:r>
    </w:p>
    <w:p w14:paraId="5CC57760" w14:textId="4251AFE4" w:rsidR="00930B51" w:rsidRDefault="00930B51" w:rsidP="00930B51">
      <w:pPr>
        <w:pStyle w:val="ListParagraph"/>
        <w:numPr>
          <w:ilvl w:val="0"/>
          <w:numId w:val="1"/>
        </w:numPr>
        <w:spacing w:line="480" w:lineRule="auto"/>
        <w:jc w:val="both"/>
        <w:rPr>
          <w:sz w:val="28"/>
          <w:szCs w:val="28"/>
        </w:rPr>
      </w:pPr>
      <w:r w:rsidRPr="00930B51">
        <w:rPr>
          <w:sz w:val="28"/>
          <w:szCs w:val="28"/>
        </w:rPr>
        <w:t>Copies of NMR Spectra</w:t>
      </w:r>
      <w:r>
        <w:rPr>
          <w:sz w:val="28"/>
          <w:szCs w:val="28"/>
        </w:rPr>
        <w:tab/>
      </w:r>
      <w:r>
        <w:rPr>
          <w:sz w:val="28"/>
          <w:szCs w:val="28"/>
        </w:rPr>
        <w:tab/>
      </w:r>
      <w:r>
        <w:rPr>
          <w:sz w:val="28"/>
          <w:szCs w:val="28"/>
        </w:rPr>
        <w:tab/>
      </w:r>
      <w:r>
        <w:rPr>
          <w:sz w:val="28"/>
          <w:szCs w:val="28"/>
        </w:rPr>
        <w:tab/>
      </w:r>
      <w:r>
        <w:rPr>
          <w:sz w:val="28"/>
          <w:szCs w:val="28"/>
        </w:rPr>
        <w:tab/>
      </w:r>
      <w:r>
        <w:rPr>
          <w:sz w:val="28"/>
          <w:szCs w:val="28"/>
        </w:rPr>
        <w:tab/>
        <w:t>SI6</w:t>
      </w:r>
    </w:p>
    <w:p w14:paraId="00ADEE14" w14:textId="77777777" w:rsidR="00757FE2" w:rsidRDefault="00757FE2">
      <w:pPr>
        <w:rPr>
          <w:sz w:val="28"/>
          <w:szCs w:val="28"/>
        </w:rPr>
      </w:pPr>
      <w:r>
        <w:rPr>
          <w:sz w:val="28"/>
          <w:szCs w:val="28"/>
        </w:rPr>
        <w:br w:type="page"/>
      </w:r>
    </w:p>
    <w:p w14:paraId="70FAF76A" w14:textId="35BC6650" w:rsidR="00757FE2" w:rsidRDefault="00757FE2" w:rsidP="00757FE2">
      <w:pPr>
        <w:spacing w:line="480" w:lineRule="auto"/>
        <w:jc w:val="both"/>
        <w:rPr>
          <w:sz w:val="28"/>
          <w:szCs w:val="28"/>
        </w:rPr>
      </w:pPr>
      <w:r>
        <w:rPr>
          <w:sz w:val="28"/>
          <w:szCs w:val="28"/>
        </w:rPr>
        <w:lastRenderedPageBreak/>
        <w:t>1. Materials and Methods</w:t>
      </w:r>
    </w:p>
    <w:p w14:paraId="3BCAA6AC" w14:textId="77777777" w:rsidR="00AD0ECF" w:rsidRPr="00AD0ECF" w:rsidRDefault="00AD0ECF" w:rsidP="00AD0ECF">
      <w:pPr>
        <w:jc w:val="both"/>
        <w:rPr>
          <w:sz w:val="24"/>
          <w:szCs w:val="24"/>
        </w:rPr>
      </w:pPr>
      <w:r w:rsidRPr="00AD0ECF">
        <w:rPr>
          <w:sz w:val="24"/>
          <w:szCs w:val="24"/>
        </w:rPr>
        <w:t xml:space="preserve">Unless otherwise stated, all solvents were purchased from Fisher Scientific and Merck, and used without further purification. Substrates and reagents were purchased from </w:t>
      </w:r>
      <w:proofErr w:type="spellStart"/>
      <w:r w:rsidRPr="00AD0ECF">
        <w:rPr>
          <w:sz w:val="24"/>
          <w:szCs w:val="24"/>
        </w:rPr>
        <w:t>Fluorochem</w:t>
      </w:r>
      <w:proofErr w:type="spellEnd"/>
      <w:r w:rsidRPr="00AD0ECF">
        <w:rPr>
          <w:sz w:val="24"/>
          <w:szCs w:val="24"/>
        </w:rPr>
        <w:t xml:space="preserve"> or Sigma Aldrich and used as received.</w:t>
      </w:r>
    </w:p>
    <w:p w14:paraId="6868E3A5" w14:textId="77777777" w:rsidR="00AD0ECF" w:rsidRPr="00AD0ECF" w:rsidRDefault="00AD0ECF" w:rsidP="00AD0ECF">
      <w:pPr>
        <w:jc w:val="both"/>
        <w:rPr>
          <w:sz w:val="24"/>
          <w:szCs w:val="24"/>
        </w:rPr>
      </w:pPr>
      <w:r w:rsidRPr="00AD0ECF">
        <w:rPr>
          <w:sz w:val="24"/>
          <w:szCs w:val="24"/>
          <w:vertAlign w:val="superscript"/>
        </w:rPr>
        <w:t>1</w:t>
      </w:r>
      <w:r w:rsidRPr="00AD0ECF">
        <w:rPr>
          <w:sz w:val="24"/>
          <w:szCs w:val="24"/>
        </w:rPr>
        <w:t>H-NMR spectra were recorded on 400 MHz and 500 MHz instruments and are reported relative to residual solvent: CHCl</w:t>
      </w:r>
      <w:r w:rsidRPr="00AD0ECF">
        <w:rPr>
          <w:sz w:val="24"/>
          <w:szCs w:val="24"/>
          <w:vertAlign w:val="subscript"/>
        </w:rPr>
        <w:t>3</w:t>
      </w:r>
      <w:r w:rsidRPr="00AD0ECF">
        <w:rPr>
          <w:sz w:val="24"/>
          <w:szCs w:val="24"/>
        </w:rPr>
        <w:t xml:space="preserve"> (δ 7.26 ppm). </w:t>
      </w:r>
      <w:r w:rsidRPr="00AD0ECF">
        <w:rPr>
          <w:sz w:val="24"/>
          <w:szCs w:val="24"/>
          <w:vertAlign w:val="superscript"/>
        </w:rPr>
        <w:t>13</w:t>
      </w:r>
      <w:r w:rsidRPr="00AD0ECF">
        <w:rPr>
          <w:sz w:val="24"/>
          <w:szCs w:val="24"/>
        </w:rPr>
        <w:t>C-NMR spectra were recorded on the same instruments (100 and 125 MHz) and are reported relative to CHCl</w:t>
      </w:r>
      <w:r w:rsidRPr="00AD0ECF">
        <w:rPr>
          <w:sz w:val="24"/>
          <w:szCs w:val="24"/>
          <w:vertAlign w:val="subscript"/>
        </w:rPr>
        <w:t>3</w:t>
      </w:r>
      <w:r w:rsidRPr="00AD0ECF">
        <w:rPr>
          <w:sz w:val="24"/>
          <w:szCs w:val="24"/>
        </w:rPr>
        <w:t xml:space="preserve"> (δ 77.16 ppm). Data for </w:t>
      </w:r>
      <w:r w:rsidRPr="00AD0ECF">
        <w:rPr>
          <w:sz w:val="24"/>
          <w:szCs w:val="24"/>
          <w:vertAlign w:val="superscript"/>
        </w:rPr>
        <w:t>1</w:t>
      </w:r>
      <w:r w:rsidRPr="00AD0ECF">
        <w:rPr>
          <w:sz w:val="24"/>
          <w:szCs w:val="24"/>
        </w:rPr>
        <w:t xml:space="preserve">H-NMR are reported as follows: chemical shift (δ/ ppm) (multiplicity, coupling constant (Hz), integration). Multiplicities are reported as follows: s = singlet, d = doublet, t = triplet, q = quartet, p = </w:t>
      </w:r>
      <w:proofErr w:type="spellStart"/>
      <w:r w:rsidRPr="00AD0ECF">
        <w:rPr>
          <w:sz w:val="24"/>
          <w:szCs w:val="24"/>
        </w:rPr>
        <w:t>pentet</w:t>
      </w:r>
      <w:proofErr w:type="spellEnd"/>
      <w:r w:rsidRPr="00AD0ECF">
        <w:rPr>
          <w:sz w:val="24"/>
          <w:szCs w:val="24"/>
        </w:rPr>
        <w:t xml:space="preserve">, m = </w:t>
      </w:r>
      <w:proofErr w:type="spellStart"/>
      <w:r w:rsidRPr="00AD0ECF">
        <w:rPr>
          <w:sz w:val="24"/>
          <w:szCs w:val="24"/>
        </w:rPr>
        <w:t>multiplet</w:t>
      </w:r>
      <w:proofErr w:type="spellEnd"/>
      <w:r w:rsidRPr="00AD0ECF">
        <w:rPr>
          <w:sz w:val="24"/>
          <w:szCs w:val="24"/>
        </w:rPr>
        <w:t xml:space="preserve">, br. s = broad singlet, app = apparent. Data for </w:t>
      </w:r>
      <w:r w:rsidRPr="00AD0ECF">
        <w:rPr>
          <w:sz w:val="24"/>
          <w:szCs w:val="24"/>
          <w:vertAlign w:val="superscript"/>
        </w:rPr>
        <w:t>13</w:t>
      </w:r>
      <w:r w:rsidRPr="00AD0ECF">
        <w:rPr>
          <w:sz w:val="24"/>
          <w:szCs w:val="24"/>
        </w:rPr>
        <w:t>C{</w:t>
      </w:r>
      <w:r w:rsidRPr="00AD0ECF">
        <w:rPr>
          <w:sz w:val="24"/>
          <w:szCs w:val="24"/>
          <w:vertAlign w:val="superscript"/>
        </w:rPr>
        <w:t>1</w:t>
      </w:r>
      <w:r w:rsidRPr="00AD0ECF">
        <w:rPr>
          <w:sz w:val="24"/>
          <w:szCs w:val="24"/>
        </w:rPr>
        <w:t>H} NMR are reported in terms of chemical shift (δ/ ppm) and multiplicity (C, CH, CH</w:t>
      </w:r>
      <w:r w:rsidRPr="00AD0ECF">
        <w:rPr>
          <w:sz w:val="24"/>
          <w:szCs w:val="24"/>
          <w:vertAlign w:val="subscript"/>
        </w:rPr>
        <w:t>2</w:t>
      </w:r>
      <w:r w:rsidRPr="00AD0ECF">
        <w:rPr>
          <w:sz w:val="24"/>
          <w:szCs w:val="24"/>
        </w:rPr>
        <w:t xml:space="preserve"> or CH</w:t>
      </w:r>
      <w:r w:rsidRPr="00AD0ECF">
        <w:rPr>
          <w:sz w:val="24"/>
          <w:szCs w:val="24"/>
          <w:vertAlign w:val="subscript"/>
        </w:rPr>
        <w:t>3</w:t>
      </w:r>
      <w:r w:rsidRPr="00AD0ECF">
        <w:rPr>
          <w:sz w:val="24"/>
          <w:szCs w:val="24"/>
        </w:rPr>
        <w:t>). COSY, HSQC, HMBC and NOESY experiments were used in the structural assignment. IR spectra were obtained by use of a Bruker Platinum spectrometer (neat, ATR sampling) with the intensities of the characteristic signals being reported as weak (w, &lt;20% of tallest signal), medium (m, 21-70% of tallest signal) or strong (s, &gt;71% of tallest signal).</w:t>
      </w:r>
    </w:p>
    <w:p w14:paraId="1AF21A4B" w14:textId="77777777" w:rsidR="00AD0ECF" w:rsidRPr="00AD0ECF" w:rsidRDefault="00AD0ECF" w:rsidP="00AD0ECF">
      <w:pPr>
        <w:jc w:val="both"/>
        <w:rPr>
          <w:sz w:val="24"/>
          <w:szCs w:val="24"/>
        </w:rPr>
      </w:pPr>
      <w:r w:rsidRPr="00AD0ECF">
        <w:rPr>
          <w:sz w:val="24"/>
          <w:szCs w:val="24"/>
        </w:rPr>
        <w:t xml:space="preserve">High-resolution mass spectrometry was performed using the indicated techniques on a </w:t>
      </w:r>
      <w:proofErr w:type="spellStart"/>
      <w:r w:rsidRPr="00AD0ECF">
        <w:rPr>
          <w:sz w:val="24"/>
          <w:szCs w:val="24"/>
        </w:rPr>
        <w:t>micromass</w:t>
      </w:r>
      <w:proofErr w:type="spellEnd"/>
      <w:r w:rsidRPr="00AD0ECF">
        <w:rPr>
          <w:sz w:val="24"/>
          <w:szCs w:val="24"/>
        </w:rPr>
        <w:t xml:space="preserve"> LCT orthogonal time-of-flight mass spectrometer with leucine-enkephalin (Tyr-</w:t>
      </w:r>
      <w:proofErr w:type="spellStart"/>
      <w:r w:rsidRPr="00AD0ECF">
        <w:rPr>
          <w:sz w:val="24"/>
          <w:szCs w:val="24"/>
        </w:rPr>
        <w:t>Gly</w:t>
      </w:r>
      <w:proofErr w:type="spellEnd"/>
      <w:r w:rsidRPr="00AD0ECF">
        <w:rPr>
          <w:sz w:val="24"/>
          <w:szCs w:val="24"/>
        </w:rPr>
        <w:t>-</w:t>
      </w:r>
      <w:proofErr w:type="spellStart"/>
      <w:r w:rsidRPr="00AD0ECF">
        <w:rPr>
          <w:sz w:val="24"/>
          <w:szCs w:val="24"/>
        </w:rPr>
        <w:t>Phe</w:t>
      </w:r>
      <w:proofErr w:type="spellEnd"/>
      <w:r w:rsidRPr="00AD0ECF">
        <w:rPr>
          <w:sz w:val="24"/>
          <w:szCs w:val="24"/>
        </w:rPr>
        <w:t>-Leu) as an internal lock mass.</w:t>
      </w:r>
    </w:p>
    <w:p w14:paraId="4DFC4B46" w14:textId="77777777" w:rsidR="00AD0ECF" w:rsidRPr="00AD0ECF" w:rsidRDefault="00AD0ECF" w:rsidP="00AD0ECF">
      <w:pPr>
        <w:jc w:val="both"/>
        <w:rPr>
          <w:sz w:val="24"/>
          <w:szCs w:val="24"/>
        </w:rPr>
      </w:pPr>
      <w:r w:rsidRPr="00AD0ECF">
        <w:rPr>
          <w:sz w:val="24"/>
          <w:szCs w:val="24"/>
        </w:rPr>
        <w:t xml:space="preserve">Single-Crystal X-Ray experiments were performed on a Bruker 3-circle D8 Venture diffractometer with a PHOTON III C14 MM CPAD area detector, using Mo-Ka radiation (λ=0.71073 Å) from an </w:t>
      </w:r>
      <w:proofErr w:type="spellStart"/>
      <w:r w:rsidRPr="00AD0ECF">
        <w:rPr>
          <w:sz w:val="24"/>
          <w:szCs w:val="24"/>
        </w:rPr>
        <w:t>Incoatec</w:t>
      </w:r>
      <w:proofErr w:type="spellEnd"/>
      <w:r w:rsidRPr="00AD0ECF">
        <w:rPr>
          <w:sz w:val="24"/>
          <w:szCs w:val="24"/>
        </w:rPr>
        <w:t xml:space="preserve"> </w:t>
      </w:r>
      <w:proofErr w:type="spellStart"/>
      <w:r w:rsidRPr="00AD0ECF">
        <w:rPr>
          <w:sz w:val="24"/>
          <w:szCs w:val="24"/>
        </w:rPr>
        <w:t>IμS</w:t>
      </w:r>
      <w:proofErr w:type="spellEnd"/>
      <w:r w:rsidRPr="00AD0ECF">
        <w:rPr>
          <w:sz w:val="24"/>
          <w:szCs w:val="24"/>
        </w:rPr>
        <w:t xml:space="preserve"> 3.0 </w:t>
      </w:r>
      <w:proofErr w:type="spellStart"/>
      <w:r w:rsidRPr="00AD0ECF">
        <w:rPr>
          <w:sz w:val="24"/>
          <w:szCs w:val="24"/>
        </w:rPr>
        <w:t>microsource</w:t>
      </w:r>
      <w:proofErr w:type="spellEnd"/>
      <w:r w:rsidRPr="00AD0ECF">
        <w:rPr>
          <w:sz w:val="24"/>
          <w:szCs w:val="24"/>
        </w:rPr>
        <w:t xml:space="preserve"> with focusing mirrors. Crystals were cooled using a </w:t>
      </w:r>
      <w:proofErr w:type="spellStart"/>
      <w:r w:rsidRPr="00AD0ECF">
        <w:rPr>
          <w:sz w:val="24"/>
          <w:szCs w:val="24"/>
        </w:rPr>
        <w:t>Cryostream</w:t>
      </w:r>
      <w:proofErr w:type="spellEnd"/>
      <w:r w:rsidRPr="00AD0ECF">
        <w:rPr>
          <w:sz w:val="24"/>
          <w:szCs w:val="24"/>
        </w:rPr>
        <w:t xml:space="preserve"> (Oxford </w:t>
      </w:r>
      <w:proofErr w:type="spellStart"/>
      <w:r w:rsidRPr="00AD0ECF">
        <w:rPr>
          <w:sz w:val="24"/>
          <w:szCs w:val="24"/>
        </w:rPr>
        <w:t>Cryosystems</w:t>
      </w:r>
      <w:proofErr w:type="spellEnd"/>
      <w:r w:rsidRPr="00AD0ECF">
        <w:rPr>
          <w:sz w:val="24"/>
          <w:szCs w:val="24"/>
        </w:rPr>
        <w:t xml:space="preserve">) open-flow N2 gas cryostat. The data were processed using APEX3 v.2017.3-0, reflection intensities integrated using SAINT v8.40A software (Bruker AXS, 2019) and scaled using SADABS-2016/2 </w:t>
      </w:r>
      <w:proofErr w:type="gramStart"/>
      <w:r w:rsidRPr="00AD0ECF">
        <w:rPr>
          <w:sz w:val="24"/>
          <w:szCs w:val="24"/>
        </w:rPr>
        <w:t>program.[</w:t>
      </w:r>
      <w:proofErr w:type="gramEnd"/>
      <w:r w:rsidRPr="00AD0ECF">
        <w:rPr>
          <w:sz w:val="24"/>
          <w:szCs w:val="24"/>
        </w:rPr>
        <w:t xml:space="preserve">SI1] The structures were solved by dual-space intrinsic phasing method using SHELXT 2018/2 program[SI2] and refined by full-matrix least squares using SHELXL 2018/3 software[SI3] on OLEX2 platform.[SI4] </w:t>
      </w:r>
    </w:p>
    <w:p w14:paraId="62E08B7A" w14:textId="2FB2DFB4" w:rsidR="00AD0ECF" w:rsidRPr="00AD0ECF" w:rsidRDefault="00AD0ECF" w:rsidP="00AD0ECF">
      <w:pPr>
        <w:jc w:val="both"/>
        <w:rPr>
          <w:sz w:val="24"/>
          <w:szCs w:val="24"/>
        </w:rPr>
      </w:pPr>
      <w:r w:rsidRPr="00AD0ECF">
        <w:rPr>
          <w:sz w:val="24"/>
          <w:szCs w:val="24"/>
        </w:rPr>
        <w:t xml:space="preserve">Continuous flow experiments were performed on a </w:t>
      </w:r>
      <w:proofErr w:type="spellStart"/>
      <w:r w:rsidRPr="00AD0ECF">
        <w:rPr>
          <w:sz w:val="24"/>
          <w:szCs w:val="24"/>
        </w:rPr>
        <w:t>Vapourtec</w:t>
      </w:r>
      <w:proofErr w:type="spellEnd"/>
      <w:r w:rsidRPr="00AD0ECF">
        <w:rPr>
          <w:sz w:val="24"/>
          <w:szCs w:val="24"/>
        </w:rPr>
        <w:t xml:space="preserve"> E-series system </w:t>
      </w:r>
      <w:r>
        <w:rPr>
          <w:sz w:val="24"/>
          <w:szCs w:val="24"/>
        </w:rPr>
        <w:t>equipped with peristaltic pumps and a tubular reactor that was assembled from PFA tubing (15-30 mL volume, 2.4 mm ID) and submerged into a heated water bath.</w:t>
      </w:r>
    </w:p>
    <w:p w14:paraId="5B53B95C" w14:textId="77777777" w:rsidR="00AD0ECF" w:rsidRPr="00AD0ECF" w:rsidRDefault="00AD0ECF" w:rsidP="00AD0ECF">
      <w:pPr>
        <w:jc w:val="both"/>
        <w:rPr>
          <w:sz w:val="24"/>
          <w:szCs w:val="24"/>
        </w:rPr>
      </w:pPr>
    </w:p>
    <w:p w14:paraId="35FAE9CC" w14:textId="77777777" w:rsidR="00AD0ECF" w:rsidRPr="00AD0ECF" w:rsidRDefault="00AD0ECF" w:rsidP="00AD0ECF">
      <w:pPr>
        <w:jc w:val="both"/>
        <w:rPr>
          <w:sz w:val="24"/>
          <w:szCs w:val="24"/>
        </w:rPr>
      </w:pPr>
      <w:r w:rsidRPr="00AD0ECF">
        <w:rPr>
          <w:sz w:val="24"/>
          <w:szCs w:val="24"/>
        </w:rPr>
        <w:t>[SI1] Krause, L.; Herbst-</w:t>
      </w:r>
      <w:proofErr w:type="spellStart"/>
      <w:r w:rsidRPr="00AD0ECF">
        <w:rPr>
          <w:sz w:val="24"/>
          <w:szCs w:val="24"/>
        </w:rPr>
        <w:t>Irmer</w:t>
      </w:r>
      <w:proofErr w:type="spellEnd"/>
      <w:r w:rsidRPr="00AD0ECF">
        <w:rPr>
          <w:sz w:val="24"/>
          <w:szCs w:val="24"/>
        </w:rPr>
        <w:t xml:space="preserve">, R.; </w:t>
      </w:r>
      <w:proofErr w:type="spellStart"/>
      <w:r w:rsidRPr="00AD0ECF">
        <w:rPr>
          <w:sz w:val="24"/>
          <w:szCs w:val="24"/>
        </w:rPr>
        <w:t>Sheldrick</w:t>
      </w:r>
      <w:proofErr w:type="spellEnd"/>
      <w:r w:rsidRPr="00AD0ECF">
        <w:rPr>
          <w:sz w:val="24"/>
          <w:szCs w:val="24"/>
        </w:rPr>
        <w:t xml:space="preserve"> G. M.; </w:t>
      </w:r>
      <w:proofErr w:type="spellStart"/>
      <w:r w:rsidRPr="00AD0ECF">
        <w:rPr>
          <w:sz w:val="24"/>
          <w:szCs w:val="24"/>
        </w:rPr>
        <w:t>Stalke</w:t>
      </w:r>
      <w:proofErr w:type="spellEnd"/>
      <w:r w:rsidRPr="00AD0ECF">
        <w:rPr>
          <w:sz w:val="24"/>
          <w:szCs w:val="24"/>
        </w:rPr>
        <w:t xml:space="preserve"> D. </w:t>
      </w:r>
      <w:r w:rsidRPr="00AD0ECF">
        <w:rPr>
          <w:i/>
          <w:iCs/>
          <w:sz w:val="24"/>
          <w:szCs w:val="24"/>
        </w:rPr>
        <w:t xml:space="preserve">J. Appl. </w:t>
      </w:r>
      <w:proofErr w:type="spellStart"/>
      <w:r w:rsidRPr="00AD0ECF">
        <w:rPr>
          <w:i/>
          <w:iCs/>
          <w:sz w:val="24"/>
          <w:szCs w:val="24"/>
        </w:rPr>
        <w:t>Crystallogr</w:t>
      </w:r>
      <w:proofErr w:type="spellEnd"/>
      <w:r w:rsidRPr="00AD0ECF">
        <w:rPr>
          <w:i/>
          <w:iCs/>
          <w:sz w:val="24"/>
          <w:szCs w:val="24"/>
        </w:rPr>
        <w:t>.</w:t>
      </w:r>
      <w:r w:rsidRPr="00AD0ECF">
        <w:rPr>
          <w:sz w:val="24"/>
          <w:szCs w:val="24"/>
        </w:rPr>
        <w:t xml:space="preserve"> </w:t>
      </w:r>
      <w:r w:rsidRPr="00AD0ECF">
        <w:rPr>
          <w:b/>
          <w:bCs/>
          <w:sz w:val="24"/>
          <w:szCs w:val="24"/>
        </w:rPr>
        <w:t>2015</w:t>
      </w:r>
      <w:r w:rsidRPr="00AD0ECF">
        <w:rPr>
          <w:sz w:val="24"/>
          <w:szCs w:val="24"/>
        </w:rPr>
        <w:t xml:space="preserve">, </w:t>
      </w:r>
      <w:r w:rsidRPr="00AD0ECF">
        <w:rPr>
          <w:i/>
          <w:iCs/>
          <w:sz w:val="24"/>
          <w:szCs w:val="24"/>
        </w:rPr>
        <w:t>48</w:t>
      </w:r>
      <w:r w:rsidRPr="00AD0ECF">
        <w:rPr>
          <w:sz w:val="24"/>
          <w:szCs w:val="24"/>
        </w:rPr>
        <w:t>, 3-10.</w:t>
      </w:r>
    </w:p>
    <w:p w14:paraId="75E7F5BF" w14:textId="77777777" w:rsidR="00AD0ECF" w:rsidRPr="00AD0ECF" w:rsidRDefault="00AD0ECF" w:rsidP="00AD0ECF">
      <w:pPr>
        <w:jc w:val="both"/>
        <w:rPr>
          <w:sz w:val="24"/>
          <w:szCs w:val="24"/>
        </w:rPr>
      </w:pPr>
      <w:r w:rsidRPr="00AD0ECF">
        <w:rPr>
          <w:sz w:val="24"/>
          <w:szCs w:val="24"/>
        </w:rPr>
        <w:t xml:space="preserve">[SI2] </w:t>
      </w:r>
      <w:proofErr w:type="spellStart"/>
      <w:r w:rsidRPr="00AD0ECF">
        <w:rPr>
          <w:sz w:val="24"/>
          <w:szCs w:val="24"/>
        </w:rPr>
        <w:t>Sheldrick</w:t>
      </w:r>
      <w:proofErr w:type="spellEnd"/>
      <w:r w:rsidRPr="00AD0ECF">
        <w:rPr>
          <w:sz w:val="24"/>
          <w:szCs w:val="24"/>
        </w:rPr>
        <w:t xml:space="preserve">, G. M. </w:t>
      </w:r>
      <w:r w:rsidRPr="00AD0ECF">
        <w:rPr>
          <w:i/>
          <w:iCs/>
          <w:sz w:val="24"/>
          <w:szCs w:val="24"/>
        </w:rPr>
        <w:t xml:space="preserve">Acta </w:t>
      </w:r>
      <w:proofErr w:type="spellStart"/>
      <w:r w:rsidRPr="00AD0ECF">
        <w:rPr>
          <w:i/>
          <w:iCs/>
          <w:sz w:val="24"/>
          <w:szCs w:val="24"/>
        </w:rPr>
        <w:t>Crystallogr</w:t>
      </w:r>
      <w:proofErr w:type="spellEnd"/>
      <w:r w:rsidRPr="00AD0ECF">
        <w:rPr>
          <w:i/>
          <w:iCs/>
          <w:sz w:val="24"/>
          <w:szCs w:val="24"/>
        </w:rPr>
        <w:t>.</w:t>
      </w:r>
      <w:r w:rsidRPr="00AD0ECF">
        <w:rPr>
          <w:sz w:val="24"/>
          <w:szCs w:val="24"/>
        </w:rPr>
        <w:t xml:space="preserve"> </w:t>
      </w:r>
      <w:r w:rsidRPr="00AD0ECF">
        <w:rPr>
          <w:b/>
          <w:bCs/>
          <w:sz w:val="24"/>
          <w:szCs w:val="24"/>
        </w:rPr>
        <w:t>2015</w:t>
      </w:r>
      <w:r w:rsidRPr="00AD0ECF">
        <w:rPr>
          <w:sz w:val="24"/>
          <w:szCs w:val="24"/>
        </w:rPr>
        <w:t xml:space="preserve">, </w:t>
      </w:r>
      <w:r w:rsidRPr="00AD0ECF">
        <w:rPr>
          <w:i/>
          <w:iCs/>
          <w:sz w:val="24"/>
          <w:szCs w:val="24"/>
        </w:rPr>
        <w:t>A71</w:t>
      </w:r>
      <w:r w:rsidRPr="00AD0ECF">
        <w:rPr>
          <w:sz w:val="24"/>
          <w:szCs w:val="24"/>
        </w:rPr>
        <w:t>, 3-8.</w:t>
      </w:r>
    </w:p>
    <w:p w14:paraId="5ECB9AE5" w14:textId="77777777" w:rsidR="00AD0ECF" w:rsidRPr="00AD0ECF" w:rsidRDefault="00AD0ECF" w:rsidP="00AD0ECF">
      <w:pPr>
        <w:jc w:val="both"/>
        <w:rPr>
          <w:sz w:val="24"/>
          <w:szCs w:val="24"/>
        </w:rPr>
      </w:pPr>
      <w:r w:rsidRPr="00AD0ECF">
        <w:rPr>
          <w:sz w:val="24"/>
          <w:szCs w:val="24"/>
        </w:rPr>
        <w:t xml:space="preserve">[SI3] </w:t>
      </w:r>
      <w:proofErr w:type="spellStart"/>
      <w:r w:rsidRPr="00AD0ECF">
        <w:rPr>
          <w:sz w:val="24"/>
          <w:szCs w:val="24"/>
        </w:rPr>
        <w:t>Sheldrick</w:t>
      </w:r>
      <w:proofErr w:type="spellEnd"/>
      <w:r w:rsidRPr="00AD0ECF">
        <w:rPr>
          <w:sz w:val="24"/>
          <w:szCs w:val="24"/>
        </w:rPr>
        <w:t xml:space="preserve">, G. M. </w:t>
      </w:r>
      <w:r w:rsidRPr="00AD0ECF">
        <w:rPr>
          <w:i/>
          <w:iCs/>
          <w:sz w:val="24"/>
          <w:szCs w:val="24"/>
        </w:rPr>
        <w:t xml:space="preserve">Acta </w:t>
      </w:r>
      <w:proofErr w:type="spellStart"/>
      <w:r w:rsidRPr="00AD0ECF">
        <w:rPr>
          <w:i/>
          <w:iCs/>
          <w:sz w:val="24"/>
          <w:szCs w:val="24"/>
        </w:rPr>
        <w:t>Crystallogr</w:t>
      </w:r>
      <w:proofErr w:type="spellEnd"/>
      <w:r w:rsidRPr="00AD0ECF">
        <w:rPr>
          <w:i/>
          <w:iCs/>
          <w:sz w:val="24"/>
          <w:szCs w:val="24"/>
        </w:rPr>
        <w:t>.</w:t>
      </w:r>
      <w:r w:rsidRPr="00AD0ECF">
        <w:rPr>
          <w:sz w:val="24"/>
          <w:szCs w:val="24"/>
        </w:rPr>
        <w:t xml:space="preserve"> </w:t>
      </w:r>
      <w:r w:rsidRPr="00AD0ECF">
        <w:rPr>
          <w:b/>
          <w:bCs/>
          <w:sz w:val="24"/>
          <w:szCs w:val="24"/>
        </w:rPr>
        <w:t>2015</w:t>
      </w:r>
      <w:r w:rsidRPr="00AD0ECF">
        <w:rPr>
          <w:sz w:val="24"/>
          <w:szCs w:val="24"/>
        </w:rPr>
        <w:t xml:space="preserve">, </w:t>
      </w:r>
      <w:r w:rsidRPr="00AD0ECF">
        <w:rPr>
          <w:i/>
          <w:iCs/>
          <w:sz w:val="24"/>
          <w:szCs w:val="24"/>
        </w:rPr>
        <w:t>C71</w:t>
      </w:r>
      <w:r w:rsidRPr="00AD0ECF">
        <w:rPr>
          <w:sz w:val="24"/>
          <w:szCs w:val="24"/>
        </w:rPr>
        <w:t>, 3-8.</w:t>
      </w:r>
    </w:p>
    <w:p w14:paraId="44021C6E" w14:textId="08313591" w:rsidR="00AD0ECF" w:rsidRPr="00AD0ECF" w:rsidRDefault="00AD0ECF" w:rsidP="00AD0ECF">
      <w:pPr>
        <w:jc w:val="both"/>
        <w:rPr>
          <w:i/>
          <w:iCs/>
          <w:sz w:val="24"/>
          <w:szCs w:val="24"/>
        </w:rPr>
      </w:pPr>
      <w:r w:rsidRPr="00AD0ECF">
        <w:rPr>
          <w:sz w:val="24"/>
          <w:szCs w:val="24"/>
        </w:rPr>
        <w:t xml:space="preserve">[SI4] </w:t>
      </w:r>
      <w:proofErr w:type="spellStart"/>
      <w:r w:rsidRPr="00AD0ECF">
        <w:rPr>
          <w:sz w:val="24"/>
          <w:szCs w:val="24"/>
        </w:rPr>
        <w:t>Dolomanov</w:t>
      </w:r>
      <w:proofErr w:type="spellEnd"/>
      <w:r w:rsidRPr="00AD0ECF">
        <w:rPr>
          <w:sz w:val="24"/>
          <w:szCs w:val="24"/>
        </w:rPr>
        <w:t xml:space="preserve">, O. V.; </w:t>
      </w:r>
      <w:proofErr w:type="spellStart"/>
      <w:r w:rsidRPr="00AD0ECF">
        <w:rPr>
          <w:sz w:val="24"/>
          <w:szCs w:val="24"/>
        </w:rPr>
        <w:t>Bourhis</w:t>
      </w:r>
      <w:proofErr w:type="spellEnd"/>
      <w:r w:rsidRPr="00AD0ECF">
        <w:rPr>
          <w:sz w:val="24"/>
          <w:szCs w:val="24"/>
        </w:rPr>
        <w:t>, L. J.; Gildea, R.</w:t>
      </w:r>
      <w:r>
        <w:rPr>
          <w:sz w:val="24"/>
          <w:szCs w:val="24"/>
        </w:rPr>
        <w:t xml:space="preserve"> </w:t>
      </w:r>
      <w:r w:rsidRPr="00AD0ECF">
        <w:rPr>
          <w:sz w:val="24"/>
          <w:szCs w:val="24"/>
        </w:rPr>
        <w:t>J</w:t>
      </w:r>
      <w:r>
        <w:rPr>
          <w:sz w:val="24"/>
          <w:szCs w:val="24"/>
        </w:rPr>
        <w:t>.</w:t>
      </w:r>
      <w:r w:rsidRPr="00AD0ECF">
        <w:rPr>
          <w:sz w:val="24"/>
          <w:szCs w:val="24"/>
        </w:rPr>
        <w:t xml:space="preserve">; Howard, J. A. K.; </w:t>
      </w:r>
      <w:proofErr w:type="spellStart"/>
      <w:r w:rsidRPr="00AD0ECF">
        <w:rPr>
          <w:sz w:val="24"/>
          <w:szCs w:val="24"/>
        </w:rPr>
        <w:t>Puschmann</w:t>
      </w:r>
      <w:proofErr w:type="spellEnd"/>
      <w:r w:rsidRPr="00AD0ECF">
        <w:rPr>
          <w:sz w:val="24"/>
          <w:szCs w:val="24"/>
        </w:rPr>
        <w:t xml:space="preserve">, H., </w:t>
      </w:r>
      <w:r w:rsidRPr="00AD0ECF">
        <w:rPr>
          <w:i/>
          <w:iCs/>
          <w:sz w:val="24"/>
          <w:szCs w:val="24"/>
        </w:rPr>
        <w:t xml:space="preserve">J. Appl. </w:t>
      </w:r>
    </w:p>
    <w:p w14:paraId="17ADCBCE" w14:textId="20098E9D" w:rsidR="00757FE2" w:rsidRPr="00AD0ECF" w:rsidRDefault="00AD0ECF" w:rsidP="00AD0ECF">
      <w:pPr>
        <w:jc w:val="both"/>
        <w:rPr>
          <w:sz w:val="24"/>
          <w:szCs w:val="24"/>
        </w:rPr>
      </w:pPr>
      <w:proofErr w:type="spellStart"/>
      <w:r w:rsidRPr="00AD0ECF">
        <w:rPr>
          <w:i/>
          <w:iCs/>
          <w:sz w:val="24"/>
          <w:szCs w:val="24"/>
        </w:rPr>
        <w:t>Crystallogr</w:t>
      </w:r>
      <w:proofErr w:type="spellEnd"/>
      <w:r w:rsidRPr="00AD0ECF">
        <w:rPr>
          <w:i/>
          <w:iCs/>
          <w:sz w:val="24"/>
          <w:szCs w:val="24"/>
        </w:rPr>
        <w:t xml:space="preserve">. </w:t>
      </w:r>
      <w:r w:rsidRPr="00AD0ECF">
        <w:rPr>
          <w:b/>
          <w:bCs/>
          <w:sz w:val="24"/>
          <w:szCs w:val="24"/>
        </w:rPr>
        <w:t>2009</w:t>
      </w:r>
      <w:r w:rsidRPr="00AD0ECF">
        <w:rPr>
          <w:sz w:val="24"/>
          <w:szCs w:val="24"/>
        </w:rPr>
        <w:t xml:space="preserve">, </w:t>
      </w:r>
      <w:r w:rsidRPr="00AD0ECF">
        <w:rPr>
          <w:i/>
          <w:iCs/>
          <w:sz w:val="24"/>
          <w:szCs w:val="24"/>
        </w:rPr>
        <w:t>42</w:t>
      </w:r>
      <w:r w:rsidRPr="00AD0ECF">
        <w:rPr>
          <w:sz w:val="24"/>
          <w:szCs w:val="24"/>
        </w:rPr>
        <w:t>, 339-341.  </w:t>
      </w:r>
      <w:r w:rsidR="00757FE2" w:rsidRPr="00AD0ECF">
        <w:rPr>
          <w:sz w:val="24"/>
          <w:szCs w:val="24"/>
        </w:rPr>
        <w:br w:type="page"/>
      </w:r>
    </w:p>
    <w:p w14:paraId="3C9831D4" w14:textId="4E153B51" w:rsidR="00757FE2" w:rsidRDefault="00757FE2" w:rsidP="00757FE2">
      <w:pPr>
        <w:spacing w:line="480" w:lineRule="auto"/>
        <w:jc w:val="both"/>
        <w:rPr>
          <w:sz w:val="28"/>
          <w:szCs w:val="28"/>
        </w:rPr>
      </w:pPr>
      <w:r>
        <w:rPr>
          <w:sz w:val="28"/>
          <w:szCs w:val="28"/>
        </w:rPr>
        <w:lastRenderedPageBreak/>
        <w:t>2. Experimental Procedures</w:t>
      </w:r>
    </w:p>
    <w:p w14:paraId="1BB3B7F7" w14:textId="77777777" w:rsidR="00524437" w:rsidRPr="00AA330C" w:rsidRDefault="00524437">
      <w:pPr>
        <w:rPr>
          <w:i/>
          <w:iCs/>
          <w:sz w:val="24"/>
          <w:szCs w:val="24"/>
          <w:u w:val="single"/>
        </w:rPr>
      </w:pPr>
      <w:r w:rsidRPr="00AA330C">
        <w:rPr>
          <w:i/>
          <w:iCs/>
          <w:sz w:val="24"/>
          <w:szCs w:val="24"/>
          <w:u w:val="single"/>
        </w:rPr>
        <w:t xml:space="preserve">Synthesis of phenyl </w:t>
      </w:r>
      <w:proofErr w:type="spellStart"/>
      <w:r w:rsidRPr="00AA330C">
        <w:rPr>
          <w:i/>
          <w:iCs/>
          <w:sz w:val="24"/>
          <w:szCs w:val="24"/>
          <w:u w:val="single"/>
        </w:rPr>
        <w:t>glucosazone</w:t>
      </w:r>
      <w:proofErr w:type="spellEnd"/>
      <w:r w:rsidRPr="00AA330C">
        <w:rPr>
          <w:i/>
          <w:iCs/>
          <w:sz w:val="24"/>
          <w:szCs w:val="24"/>
          <w:u w:val="single"/>
        </w:rPr>
        <w:t xml:space="preserve"> </w:t>
      </w:r>
      <w:r w:rsidRPr="00AA330C">
        <w:rPr>
          <w:b/>
          <w:bCs/>
          <w:i/>
          <w:iCs/>
          <w:sz w:val="24"/>
          <w:szCs w:val="24"/>
          <w:u w:val="single"/>
        </w:rPr>
        <w:t>6</w:t>
      </w:r>
      <w:r w:rsidRPr="00AA330C">
        <w:rPr>
          <w:i/>
          <w:iCs/>
          <w:sz w:val="24"/>
          <w:szCs w:val="24"/>
          <w:u w:val="single"/>
        </w:rPr>
        <w:t xml:space="preserve"> in flow</w:t>
      </w:r>
    </w:p>
    <w:p w14:paraId="554D23DF" w14:textId="19A38945" w:rsidR="00524437" w:rsidRDefault="00524437" w:rsidP="00AA330C">
      <w:pPr>
        <w:jc w:val="both"/>
        <w:rPr>
          <w:sz w:val="24"/>
          <w:szCs w:val="24"/>
        </w:rPr>
      </w:pPr>
      <w:r>
        <w:rPr>
          <w:sz w:val="24"/>
          <w:szCs w:val="24"/>
        </w:rPr>
        <w:t xml:space="preserve">Phenyl hydrazine (3.3 equiv.), </w:t>
      </w:r>
      <w:r w:rsidRPr="00AA330C">
        <w:rPr>
          <w:sz w:val="20"/>
          <w:szCs w:val="20"/>
        </w:rPr>
        <w:t>D</w:t>
      </w:r>
      <w:r>
        <w:rPr>
          <w:sz w:val="24"/>
          <w:szCs w:val="24"/>
        </w:rPr>
        <w:t xml:space="preserve">-glucose (1.0 equiv.) and acetic acid (5.8 </w:t>
      </w:r>
      <w:r w:rsidR="00A25006">
        <w:rPr>
          <w:sz w:val="24"/>
          <w:szCs w:val="24"/>
        </w:rPr>
        <w:t>equiv.</w:t>
      </w:r>
      <w:r>
        <w:rPr>
          <w:sz w:val="24"/>
          <w:szCs w:val="24"/>
        </w:rPr>
        <w:t xml:space="preserve">) were dissolved in water (0.15 – 0.5 M). This mixture was stirred at ambient temperature for 15 </w:t>
      </w:r>
      <w:r w:rsidR="00AA330C">
        <w:rPr>
          <w:sz w:val="24"/>
          <w:szCs w:val="24"/>
        </w:rPr>
        <w:t>minutes</w:t>
      </w:r>
      <w:r>
        <w:rPr>
          <w:sz w:val="24"/>
          <w:szCs w:val="24"/>
        </w:rPr>
        <w:t xml:space="preserve"> before filtration over a plug of cotton to remove insoluble materials. The resulting amber solution was pumped using </w:t>
      </w:r>
      <w:r w:rsidR="00AA330C">
        <w:rPr>
          <w:sz w:val="24"/>
          <w:szCs w:val="24"/>
        </w:rPr>
        <w:t xml:space="preserve">a </w:t>
      </w:r>
      <w:r>
        <w:rPr>
          <w:sz w:val="24"/>
          <w:szCs w:val="24"/>
        </w:rPr>
        <w:t>peristaltic pump and mix</w:t>
      </w:r>
      <w:r w:rsidR="00AA330C">
        <w:rPr>
          <w:sz w:val="24"/>
          <w:szCs w:val="24"/>
        </w:rPr>
        <w:t>ed with a stream of air (using a second peristaltic pump) via a T-piece (1/16’ ID for entry ports). Equal flow rates were used for both streams (</w:t>
      </w:r>
      <w:proofErr w:type="gramStart"/>
      <w:r w:rsidR="00AA330C">
        <w:rPr>
          <w:sz w:val="24"/>
          <w:szCs w:val="24"/>
        </w:rPr>
        <w:t>i.e.</w:t>
      </w:r>
      <w:proofErr w:type="gramEnd"/>
      <w:r w:rsidR="00AA330C">
        <w:rPr>
          <w:sz w:val="24"/>
          <w:szCs w:val="24"/>
        </w:rPr>
        <w:t xml:space="preserve"> 0.33 mL/min each</w:t>
      </w:r>
      <w:r w:rsidR="00A25006">
        <w:rPr>
          <w:sz w:val="24"/>
          <w:szCs w:val="24"/>
        </w:rPr>
        <w:t>, PTFE</w:t>
      </w:r>
      <w:r w:rsidR="00AA330C">
        <w:rPr>
          <w:sz w:val="24"/>
          <w:szCs w:val="24"/>
        </w:rPr>
        <w:t xml:space="preserve">). The resulting slug flow stream exited the T-piece in wider tubing (PFA, 2.4 mm ID) which formed a coiled reactor (15- or 30-mL volume) that was submerged in a heated water bath (85 </w:t>
      </w:r>
      <w:r w:rsidR="00AA330C">
        <w:rPr>
          <w:rFonts w:cstheme="minorHAnsi"/>
          <w:sz w:val="24"/>
          <w:szCs w:val="24"/>
        </w:rPr>
        <w:t>°</w:t>
      </w:r>
      <w:r w:rsidR="00AA330C">
        <w:rPr>
          <w:sz w:val="24"/>
          <w:szCs w:val="24"/>
        </w:rPr>
        <w:t>C). During the reaction the yellow product precipitated and was transported</w:t>
      </w:r>
      <w:r w:rsidR="00A25006">
        <w:rPr>
          <w:sz w:val="24"/>
          <w:szCs w:val="24"/>
        </w:rPr>
        <w:t xml:space="preserve"> as a suspension</w:t>
      </w:r>
      <w:r w:rsidR="00AA330C">
        <w:rPr>
          <w:sz w:val="24"/>
          <w:szCs w:val="24"/>
        </w:rPr>
        <w:t xml:space="preserve"> through the coil before being collected in a </w:t>
      </w:r>
      <w:r w:rsidR="00A25006">
        <w:rPr>
          <w:sz w:val="24"/>
          <w:szCs w:val="24"/>
        </w:rPr>
        <w:t xml:space="preserve">capped </w:t>
      </w:r>
      <w:r w:rsidR="00AA330C">
        <w:rPr>
          <w:sz w:val="24"/>
          <w:szCs w:val="24"/>
        </w:rPr>
        <w:t xml:space="preserve">Schott glass bottle. Filtration of the resulting suspension under vacuum, followed by washing with water and drying under suction gave the desired product as a bright yellow solid that was pure by </w:t>
      </w:r>
      <w:r w:rsidR="00AA330C" w:rsidRPr="00AA330C">
        <w:rPr>
          <w:sz w:val="24"/>
          <w:szCs w:val="24"/>
          <w:vertAlign w:val="superscript"/>
        </w:rPr>
        <w:t>1</w:t>
      </w:r>
      <w:r w:rsidR="00AA330C">
        <w:rPr>
          <w:sz w:val="24"/>
          <w:szCs w:val="24"/>
        </w:rPr>
        <w:t>H-NMR spectroscopy.</w:t>
      </w:r>
    </w:p>
    <w:p w14:paraId="652D8CD4" w14:textId="77777777" w:rsidR="00524437" w:rsidRDefault="00524437">
      <w:pPr>
        <w:rPr>
          <w:sz w:val="24"/>
          <w:szCs w:val="24"/>
        </w:rPr>
      </w:pPr>
    </w:p>
    <w:p w14:paraId="13D96285" w14:textId="77777777" w:rsidR="00524437" w:rsidRPr="002A6E8B" w:rsidRDefault="00524437">
      <w:pPr>
        <w:rPr>
          <w:i/>
          <w:iCs/>
          <w:sz w:val="24"/>
          <w:szCs w:val="24"/>
          <w:u w:val="single"/>
        </w:rPr>
      </w:pPr>
      <w:r w:rsidRPr="002A6E8B">
        <w:rPr>
          <w:i/>
          <w:iCs/>
          <w:sz w:val="24"/>
          <w:szCs w:val="24"/>
          <w:u w:val="single"/>
        </w:rPr>
        <w:t xml:space="preserve">Synthesis of triazole </w:t>
      </w:r>
      <w:r w:rsidRPr="002A6E8B">
        <w:rPr>
          <w:b/>
          <w:bCs/>
          <w:i/>
          <w:iCs/>
          <w:sz w:val="24"/>
          <w:szCs w:val="24"/>
          <w:u w:val="single"/>
        </w:rPr>
        <w:t>8</w:t>
      </w:r>
    </w:p>
    <w:p w14:paraId="00861A51" w14:textId="335DD9E7" w:rsidR="00524437" w:rsidRDefault="002A6E8B" w:rsidP="002A6E8B">
      <w:pPr>
        <w:jc w:val="both"/>
        <w:rPr>
          <w:sz w:val="24"/>
          <w:szCs w:val="24"/>
        </w:rPr>
      </w:pPr>
      <w:proofErr w:type="spellStart"/>
      <w:r w:rsidRPr="002A6E8B">
        <w:rPr>
          <w:sz w:val="24"/>
          <w:szCs w:val="24"/>
        </w:rPr>
        <w:t>Glucoazone</w:t>
      </w:r>
      <w:proofErr w:type="spellEnd"/>
      <w:r>
        <w:rPr>
          <w:b/>
          <w:bCs/>
          <w:sz w:val="24"/>
          <w:szCs w:val="24"/>
        </w:rPr>
        <w:t xml:space="preserve"> 6</w:t>
      </w:r>
      <w:r>
        <w:rPr>
          <w:sz w:val="24"/>
          <w:szCs w:val="24"/>
        </w:rPr>
        <w:t xml:space="preserve"> (1 equiv.) was added to a solution of CuSO</w:t>
      </w:r>
      <w:r w:rsidRPr="002A6E8B">
        <w:rPr>
          <w:sz w:val="24"/>
          <w:szCs w:val="24"/>
          <w:vertAlign w:val="subscript"/>
        </w:rPr>
        <w:t>4</w:t>
      </w:r>
      <w:r>
        <w:rPr>
          <w:sz w:val="24"/>
          <w:szCs w:val="24"/>
        </w:rPr>
        <w:t xml:space="preserve"> in water (2 equiv., 0.5 M). The resulting suspension was heated at reflux for ca. 4 h resulting in a dark brown solution. The hot mixture was filtered over a plug of cotton wool to remove insoluble copper species (</w:t>
      </w:r>
      <w:proofErr w:type="gramStart"/>
      <w:r>
        <w:rPr>
          <w:sz w:val="24"/>
          <w:szCs w:val="24"/>
        </w:rPr>
        <w:t>e.g.</w:t>
      </w:r>
      <w:proofErr w:type="gramEnd"/>
      <w:r>
        <w:rPr>
          <w:sz w:val="24"/>
          <w:szCs w:val="24"/>
        </w:rPr>
        <w:t xml:space="preserve"> </w:t>
      </w:r>
      <w:proofErr w:type="spellStart"/>
      <w:r>
        <w:rPr>
          <w:sz w:val="24"/>
          <w:szCs w:val="24"/>
        </w:rPr>
        <w:t>CuO</w:t>
      </w:r>
      <w:proofErr w:type="spellEnd"/>
      <w:r>
        <w:rPr>
          <w:sz w:val="24"/>
          <w:szCs w:val="24"/>
        </w:rPr>
        <w:t>). Upon cooling the desired triazole product precipitated as a brown solid from the solution. Recrystallisation from diethyl ether gave the desired triazole as an off-white powder.</w:t>
      </w:r>
    </w:p>
    <w:p w14:paraId="16472239" w14:textId="77777777" w:rsidR="002A6E8B" w:rsidRPr="002A6E8B" w:rsidRDefault="002A6E8B" w:rsidP="002A6E8B">
      <w:pPr>
        <w:jc w:val="both"/>
        <w:rPr>
          <w:sz w:val="24"/>
          <w:szCs w:val="24"/>
        </w:rPr>
      </w:pPr>
    </w:p>
    <w:p w14:paraId="7BC62BE7" w14:textId="327D3827" w:rsidR="00524437" w:rsidRPr="008A36B1" w:rsidRDefault="00524437">
      <w:pPr>
        <w:rPr>
          <w:i/>
          <w:iCs/>
          <w:sz w:val="24"/>
          <w:szCs w:val="24"/>
          <w:u w:val="single"/>
        </w:rPr>
      </w:pPr>
      <w:r w:rsidRPr="008A36B1">
        <w:rPr>
          <w:i/>
          <w:iCs/>
          <w:sz w:val="24"/>
          <w:szCs w:val="24"/>
          <w:u w:val="single"/>
        </w:rPr>
        <w:t xml:space="preserve">Synthesis of triazole </w:t>
      </w:r>
      <w:r w:rsidRPr="008A36B1">
        <w:rPr>
          <w:b/>
          <w:bCs/>
          <w:i/>
          <w:iCs/>
          <w:sz w:val="24"/>
          <w:szCs w:val="24"/>
          <w:u w:val="single"/>
        </w:rPr>
        <w:t>10</w:t>
      </w:r>
    </w:p>
    <w:p w14:paraId="08E003B7" w14:textId="0660BDC6" w:rsidR="002A6E8B" w:rsidRDefault="002A6E8B" w:rsidP="008A36B1">
      <w:pPr>
        <w:jc w:val="both"/>
        <w:rPr>
          <w:sz w:val="24"/>
          <w:szCs w:val="24"/>
        </w:rPr>
      </w:pPr>
      <w:r>
        <w:rPr>
          <w:sz w:val="24"/>
          <w:szCs w:val="24"/>
        </w:rPr>
        <w:t xml:space="preserve">Triazole </w:t>
      </w:r>
      <w:r w:rsidRPr="008A36B1">
        <w:rPr>
          <w:b/>
          <w:bCs/>
          <w:sz w:val="24"/>
          <w:szCs w:val="24"/>
        </w:rPr>
        <w:t>8</w:t>
      </w:r>
      <w:r w:rsidR="008A36B1">
        <w:rPr>
          <w:sz w:val="24"/>
          <w:szCs w:val="24"/>
        </w:rPr>
        <w:t xml:space="preserve"> (1 equiv.)</w:t>
      </w:r>
      <w:r>
        <w:rPr>
          <w:sz w:val="24"/>
          <w:szCs w:val="24"/>
        </w:rPr>
        <w:t xml:space="preserve"> was suspended in dichloromethane (ca. 10 mL per g). A solution of NaIO</w:t>
      </w:r>
      <w:r w:rsidRPr="008A36B1">
        <w:rPr>
          <w:sz w:val="24"/>
          <w:szCs w:val="24"/>
          <w:vertAlign w:val="subscript"/>
        </w:rPr>
        <w:t>4</w:t>
      </w:r>
      <w:r>
        <w:rPr>
          <w:sz w:val="24"/>
          <w:szCs w:val="24"/>
        </w:rPr>
        <w:t xml:space="preserve"> (3.5 equiv., ca. 0.5 M, in water) was added to this suspension. </w:t>
      </w:r>
      <w:r w:rsidR="008A36B1">
        <w:rPr>
          <w:sz w:val="24"/>
          <w:szCs w:val="24"/>
        </w:rPr>
        <w:t>The resulting mixture was vigorously stirred until all solid</w:t>
      </w:r>
      <w:r w:rsidR="00A25006">
        <w:rPr>
          <w:sz w:val="24"/>
          <w:szCs w:val="24"/>
        </w:rPr>
        <w:t>s</w:t>
      </w:r>
      <w:r w:rsidR="008A36B1">
        <w:rPr>
          <w:sz w:val="24"/>
          <w:szCs w:val="24"/>
        </w:rPr>
        <w:t xml:space="preserve"> had dissolved. The organic phase was separated and evaporated under reduced pressure giving the aldehyde product as a beige solid that was pure by </w:t>
      </w:r>
      <w:r w:rsidR="008A36B1" w:rsidRPr="008A36B1">
        <w:rPr>
          <w:sz w:val="24"/>
          <w:szCs w:val="24"/>
          <w:vertAlign w:val="superscript"/>
        </w:rPr>
        <w:t>1</w:t>
      </w:r>
      <w:r w:rsidR="008A36B1">
        <w:rPr>
          <w:sz w:val="24"/>
          <w:szCs w:val="24"/>
        </w:rPr>
        <w:t>H-NMR spectroscopy.</w:t>
      </w:r>
    </w:p>
    <w:p w14:paraId="1F117576" w14:textId="77777777" w:rsidR="00524437" w:rsidRDefault="00524437">
      <w:pPr>
        <w:rPr>
          <w:sz w:val="24"/>
          <w:szCs w:val="24"/>
        </w:rPr>
      </w:pPr>
    </w:p>
    <w:p w14:paraId="0448CC99" w14:textId="77777777" w:rsidR="008A36B1" w:rsidRPr="00A25006" w:rsidRDefault="00524437">
      <w:pPr>
        <w:rPr>
          <w:i/>
          <w:iCs/>
          <w:sz w:val="24"/>
          <w:szCs w:val="24"/>
          <w:u w:val="single"/>
        </w:rPr>
      </w:pPr>
      <w:r w:rsidRPr="00A25006">
        <w:rPr>
          <w:i/>
          <w:iCs/>
          <w:sz w:val="24"/>
          <w:szCs w:val="24"/>
          <w:u w:val="single"/>
        </w:rPr>
        <w:t xml:space="preserve">Synthesis of triazole </w:t>
      </w:r>
      <w:r w:rsidRPr="00A25006">
        <w:rPr>
          <w:b/>
          <w:bCs/>
          <w:i/>
          <w:iCs/>
          <w:sz w:val="24"/>
          <w:szCs w:val="24"/>
          <w:u w:val="single"/>
        </w:rPr>
        <w:t>11</w:t>
      </w:r>
    </w:p>
    <w:p w14:paraId="1F917855" w14:textId="186D225D" w:rsidR="00757FE2" w:rsidRDefault="00A25006" w:rsidP="00A25006">
      <w:pPr>
        <w:jc w:val="both"/>
        <w:rPr>
          <w:sz w:val="28"/>
          <w:szCs w:val="28"/>
        </w:rPr>
      </w:pPr>
      <w:proofErr w:type="spellStart"/>
      <w:r>
        <w:rPr>
          <w:sz w:val="24"/>
          <w:szCs w:val="24"/>
        </w:rPr>
        <w:t>Meldum’s</w:t>
      </w:r>
      <w:proofErr w:type="spellEnd"/>
      <w:r>
        <w:rPr>
          <w:sz w:val="24"/>
          <w:szCs w:val="24"/>
        </w:rPr>
        <w:t xml:space="preserve"> acid (1 equiv.) and triazole </w:t>
      </w:r>
      <w:r w:rsidRPr="00A25006">
        <w:rPr>
          <w:b/>
          <w:bCs/>
          <w:sz w:val="24"/>
          <w:szCs w:val="24"/>
        </w:rPr>
        <w:t>10</w:t>
      </w:r>
      <w:r>
        <w:rPr>
          <w:sz w:val="24"/>
          <w:szCs w:val="24"/>
        </w:rPr>
        <w:t xml:space="preserve"> (1 equiv.) were added to a flask containing morpholinium acetate (ca. 15 mol%) in water (1 M). The resulting mixture was heated at 75 </w:t>
      </w:r>
      <w:r>
        <w:rPr>
          <w:rFonts w:cstheme="minorHAnsi"/>
          <w:sz w:val="24"/>
          <w:szCs w:val="24"/>
        </w:rPr>
        <w:t>°</w:t>
      </w:r>
      <w:r>
        <w:rPr>
          <w:sz w:val="24"/>
          <w:szCs w:val="24"/>
        </w:rPr>
        <w:t xml:space="preserve">C for 2 h. Upon cooling, the desired aldol condensation product precipitated and was filtered and dried under suction to give the target as a beige solid that was pure by </w:t>
      </w:r>
      <w:r w:rsidRPr="00A25006">
        <w:rPr>
          <w:sz w:val="24"/>
          <w:szCs w:val="24"/>
          <w:vertAlign w:val="superscript"/>
        </w:rPr>
        <w:t>1</w:t>
      </w:r>
      <w:r>
        <w:rPr>
          <w:sz w:val="24"/>
          <w:szCs w:val="24"/>
        </w:rPr>
        <w:t>H-NMR spectroscopy.</w:t>
      </w:r>
      <w:r w:rsidR="00757FE2">
        <w:rPr>
          <w:sz w:val="28"/>
          <w:szCs w:val="28"/>
        </w:rPr>
        <w:br w:type="page"/>
      </w:r>
    </w:p>
    <w:p w14:paraId="0BDE8D2D" w14:textId="18A7A555" w:rsidR="00AB2EEE" w:rsidRDefault="00757FE2" w:rsidP="004C1EB7">
      <w:pPr>
        <w:spacing w:line="480" w:lineRule="auto"/>
        <w:jc w:val="both"/>
        <w:rPr>
          <w:sz w:val="28"/>
          <w:szCs w:val="28"/>
        </w:rPr>
      </w:pPr>
      <w:r>
        <w:rPr>
          <w:sz w:val="28"/>
          <w:szCs w:val="28"/>
        </w:rPr>
        <w:lastRenderedPageBreak/>
        <w:t>3. Spectroscopic Data</w:t>
      </w:r>
    </w:p>
    <w:p w14:paraId="1DD144A8" w14:textId="54F17FBA" w:rsidR="00AB2EEE" w:rsidRDefault="00107BDC" w:rsidP="00AB2EEE">
      <w:pPr>
        <w:rPr>
          <w:b/>
          <w:bCs/>
        </w:rPr>
      </w:pPr>
      <w:r w:rsidRPr="00107BDC">
        <w:rPr>
          <w:b/>
          <w:bCs/>
          <w:i/>
          <w:iCs/>
          <w:noProof/>
        </w:rPr>
        <w:t>(2R,3R,4S)-5,6-bis(2-</w:t>
      </w:r>
      <w:r w:rsidR="004C1EB7">
        <w:rPr>
          <w:b/>
          <w:bCs/>
          <w:i/>
          <w:iCs/>
          <w:noProof/>
        </w:rPr>
        <w:t>P</w:t>
      </w:r>
      <w:r w:rsidRPr="00107BDC">
        <w:rPr>
          <w:b/>
          <w:bCs/>
          <w:i/>
          <w:iCs/>
          <w:noProof/>
        </w:rPr>
        <w:t>henylhydrazineylidene)hexane-1,2,3,4-tetraol</w:t>
      </w:r>
      <w:r w:rsidR="00AB2EEE">
        <w:rPr>
          <w:b/>
          <w:bCs/>
          <w:noProof/>
        </w:rPr>
        <w:t xml:space="preserve">, </w:t>
      </w:r>
      <w:r w:rsidR="008D097D">
        <w:rPr>
          <w:b/>
          <w:bCs/>
          <w:noProof/>
        </w:rPr>
        <w:t>6</w:t>
      </w:r>
      <w:r w:rsidR="00AB2EEE" w:rsidRPr="00264745">
        <w:rPr>
          <w:b/>
          <w:bCs/>
          <w:noProof/>
        </w:rPr>
        <w:t>:</w:t>
      </w:r>
      <w:r w:rsidR="00AB2EEE" w:rsidRPr="00264745">
        <w:rPr>
          <w:b/>
          <w:bCs/>
          <w:noProof/>
          <w:vertAlign w:val="superscript"/>
        </w:rPr>
        <w:t xml:space="preserve"> [SI</w:t>
      </w:r>
      <w:r w:rsidR="008D097D">
        <w:rPr>
          <w:b/>
          <w:bCs/>
          <w:noProof/>
          <w:vertAlign w:val="superscript"/>
        </w:rPr>
        <w:t>5</w:t>
      </w:r>
      <w:r w:rsidR="00AB2EEE" w:rsidRPr="00264745">
        <w:rPr>
          <w:b/>
          <w:bCs/>
          <w:noProof/>
          <w:vertAlign w:val="superscript"/>
        </w:rPr>
        <w:t>]</w:t>
      </w:r>
    </w:p>
    <w:p w14:paraId="0043B0E9" w14:textId="170DD128" w:rsidR="00AB2EEE" w:rsidRDefault="00000000" w:rsidP="00AB2EEE">
      <w:pPr>
        <w:pStyle w:val="ListParagraph"/>
        <w:ind w:left="0"/>
        <w:jc w:val="both"/>
      </w:pPr>
      <w:r>
        <w:rPr>
          <w:b/>
          <w:bCs/>
          <w:noProof/>
        </w:rPr>
        <w:object w:dxaOrig="1440" w:dyaOrig="1440" w14:anchorId="73DAA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pt;margin-top:1.95pt;width:135.45pt;height:134.7pt;z-index:251661312">
            <v:imagedata r:id="rId7" o:title=""/>
            <w10:wrap type="square"/>
          </v:shape>
          <o:OLEObject Type="Embed" ProgID="ChemDraw.Document.6.0" ShapeID="_x0000_s1027" DrawAspect="Content" ObjectID="_1728481382" r:id="rId8"/>
        </w:object>
      </w:r>
      <w:r w:rsidR="00AB2EEE">
        <w:t xml:space="preserve">Yield: </w:t>
      </w:r>
      <w:r w:rsidR="008D097D">
        <w:t>53</w:t>
      </w:r>
      <w:r w:rsidR="00AB2EEE">
        <w:t>% (</w:t>
      </w:r>
      <w:r w:rsidR="008D097D">
        <w:t>4.5</w:t>
      </w:r>
      <w:r w:rsidR="00AB2EEE">
        <w:t xml:space="preserve"> g, </w:t>
      </w:r>
      <w:r w:rsidR="008D097D">
        <w:t>12.6</w:t>
      </w:r>
      <w:r w:rsidR="00AB2EEE">
        <w:t xml:space="preserve"> mmol)</w:t>
      </w:r>
    </w:p>
    <w:p w14:paraId="3FE67FE2" w14:textId="60332134" w:rsidR="00AB2EEE" w:rsidRDefault="00AB2EEE" w:rsidP="00AB2EEE">
      <w:pPr>
        <w:pStyle w:val="ListParagraph"/>
        <w:ind w:left="0"/>
        <w:jc w:val="both"/>
      </w:pPr>
      <w:r>
        <w:t>Appearance: Yellow powder.</w:t>
      </w:r>
    </w:p>
    <w:p w14:paraId="08C4E583" w14:textId="5B682F66" w:rsidR="00AB2EEE" w:rsidRDefault="00AB2EEE" w:rsidP="00AB2EEE">
      <w:pPr>
        <w:jc w:val="both"/>
      </w:pPr>
      <w:r w:rsidRPr="005F0853">
        <w:rPr>
          <w:b/>
          <w:bCs/>
          <w:vertAlign w:val="superscript"/>
        </w:rPr>
        <w:t>1</w:t>
      </w:r>
      <w:r w:rsidRPr="005F0853">
        <w:rPr>
          <w:b/>
          <w:bCs/>
        </w:rPr>
        <w:t>H-NMR (</w:t>
      </w:r>
      <w:r w:rsidR="004B0930">
        <w:rPr>
          <w:b/>
          <w:bCs/>
        </w:rPr>
        <w:t>5</w:t>
      </w:r>
      <w:r>
        <w:rPr>
          <w:b/>
          <w:bCs/>
        </w:rPr>
        <w:t>00</w:t>
      </w:r>
      <w:r w:rsidRPr="005F0853">
        <w:rPr>
          <w:b/>
          <w:bCs/>
        </w:rPr>
        <w:t xml:space="preserve"> MHz, </w:t>
      </w:r>
      <w:r>
        <w:rPr>
          <w:b/>
          <w:bCs/>
        </w:rPr>
        <w:t>d</w:t>
      </w:r>
      <w:r w:rsidRPr="00AB2EEE">
        <w:rPr>
          <w:b/>
          <w:bCs/>
          <w:vertAlign w:val="subscript"/>
        </w:rPr>
        <w:t>6</w:t>
      </w:r>
      <w:r>
        <w:rPr>
          <w:b/>
          <w:bCs/>
        </w:rPr>
        <w:t>-DMSO</w:t>
      </w:r>
      <w:r w:rsidRPr="005F0853">
        <w:rPr>
          <w:b/>
          <w:bCs/>
        </w:rPr>
        <w:t>)</w:t>
      </w:r>
      <w:r>
        <w:t xml:space="preserve"> </w:t>
      </w:r>
      <w:r w:rsidRPr="005F0853">
        <w:rPr>
          <w:rFonts w:cstheme="minorHAnsi"/>
        </w:rPr>
        <w:t>δ</w:t>
      </w:r>
      <w:r>
        <w:t xml:space="preserve">/ppm </w:t>
      </w:r>
      <w:r w:rsidR="004B0930" w:rsidRPr="004B0930">
        <w:t xml:space="preserve">12.17 (s, 1H), 10.66 (s, 1H), 7.85 (s, 1H), 7.33 (t, </w:t>
      </w:r>
      <w:r w:rsidR="004B0930" w:rsidRPr="004B0930">
        <w:rPr>
          <w:i/>
          <w:iCs/>
        </w:rPr>
        <w:t>J</w:t>
      </w:r>
      <w:r w:rsidR="004B0930" w:rsidRPr="004B0930">
        <w:t xml:space="preserve"> = 7.9 Hz, 2H), 7.28 (t, </w:t>
      </w:r>
      <w:r w:rsidR="004B0930" w:rsidRPr="004B0930">
        <w:rPr>
          <w:i/>
          <w:iCs/>
        </w:rPr>
        <w:t xml:space="preserve">J </w:t>
      </w:r>
      <w:r w:rsidR="004B0930" w:rsidRPr="004B0930">
        <w:t xml:space="preserve">= 7.8 Hz, 2H), 7.13 (d, </w:t>
      </w:r>
      <w:r w:rsidR="004B0930" w:rsidRPr="004B0930">
        <w:rPr>
          <w:i/>
          <w:iCs/>
        </w:rPr>
        <w:t>J</w:t>
      </w:r>
      <w:r w:rsidR="004B0930" w:rsidRPr="004B0930">
        <w:t xml:space="preserve"> = 8.0 Hz, 2H), 7.01 (d, </w:t>
      </w:r>
      <w:r w:rsidR="004B0930" w:rsidRPr="004B0930">
        <w:rPr>
          <w:i/>
          <w:iCs/>
        </w:rPr>
        <w:t>J</w:t>
      </w:r>
      <w:r w:rsidR="004B0930" w:rsidRPr="004B0930">
        <w:t xml:space="preserve"> = 7.9 Hz, 2H), 6.84 (td, </w:t>
      </w:r>
      <w:r w:rsidR="004B0930" w:rsidRPr="004B0930">
        <w:rPr>
          <w:i/>
          <w:iCs/>
        </w:rPr>
        <w:t>J</w:t>
      </w:r>
      <w:r w:rsidR="004B0930" w:rsidRPr="004B0930">
        <w:t xml:space="preserve"> = 7.3, 3.7 Hz, 2H), 5.06 (d, </w:t>
      </w:r>
      <w:r w:rsidR="004B0930" w:rsidRPr="004B0930">
        <w:rPr>
          <w:i/>
          <w:iCs/>
        </w:rPr>
        <w:t>J</w:t>
      </w:r>
      <w:r w:rsidR="004B0930" w:rsidRPr="004B0930">
        <w:t xml:space="preserve"> = 5.2 Hz, 1H), 4.55 (dd, </w:t>
      </w:r>
      <w:r w:rsidR="004B0930" w:rsidRPr="004B0930">
        <w:rPr>
          <w:i/>
          <w:iCs/>
        </w:rPr>
        <w:t>J</w:t>
      </w:r>
      <w:r w:rsidR="004B0930" w:rsidRPr="004B0930">
        <w:t xml:space="preserve"> = 10.0, 6.2 Hz, 2H), 4.50 (dd, </w:t>
      </w:r>
      <w:r w:rsidR="004B0930" w:rsidRPr="004B0930">
        <w:rPr>
          <w:i/>
          <w:iCs/>
        </w:rPr>
        <w:t>J</w:t>
      </w:r>
      <w:r w:rsidR="004B0930" w:rsidRPr="004B0930">
        <w:t xml:space="preserve"> = 5.2, 2.8 Hz, 1H), 4.32 (t, </w:t>
      </w:r>
      <w:r w:rsidR="004B0930" w:rsidRPr="004B0930">
        <w:rPr>
          <w:i/>
          <w:iCs/>
        </w:rPr>
        <w:t>J</w:t>
      </w:r>
      <w:r w:rsidR="004B0930" w:rsidRPr="004B0930">
        <w:t xml:space="preserve"> = 5.6 Hz, 1H), 3.62 (</w:t>
      </w:r>
      <w:proofErr w:type="spellStart"/>
      <w:r w:rsidR="004B0930" w:rsidRPr="004B0930">
        <w:t>ddd</w:t>
      </w:r>
      <w:proofErr w:type="spellEnd"/>
      <w:r w:rsidR="004B0930" w:rsidRPr="004B0930">
        <w:t xml:space="preserve">, </w:t>
      </w:r>
      <w:r w:rsidR="004B0930" w:rsidRPr="004B0930">
        <w:rPr>
          <w:i/>
          <w:iCs/>
        </w:rPr>
        <w:t>J</w:t>
      </w:r>
      <w:r w:rsidR="004B0930" w:rsidRPr="004B0930">
        <w:t xml:space="preserve"> = 10.8, 5.8, 3.5 Hz, 1H), 3.55 (</w:t>
      </w:r>
      <w:proofErr w:type="spellStart"/>
      <w:r w:rsidR="004B0930" w:rsidRPr="004B0930">
        <w:t>dtd</w:t>
      </w:r>
      <w:proofErr w:type="spellEnd"/>
      <w:r w:rsidR="004B0930" w:rsidRPr="004B0930">
        <w:t>, J = 9.1, 5.8, 3.3 Hz, 1H), 3.49 – 3.39 (m, 2H)</w:t>
      </w:r>
      <w:r>
        <w:t xml:space="preserve">. </w:t>
      </w:r>
      <w:r w:rsidRPr="005F0853">
        <w:rPr>
          <w:b/>
          <w:bCs/>
          <w:vertAlign w:val="superscript"/>
        </w:rPr>
        <w:t>13</w:t>
      </w:r>
      <w:r w:rsidRPr="005F0853">
        <w:rPr>
          <w:b/>
          <w:bCs/>
        </w:rPr>
        <w:t>C-NMR (</w:t>
      </w:r>
      <w:r>
        <w:rPr>
          <w:b/>
          <w:bCs/>
        </w:rPr>
        <w:t>100</w:t>
      </w:r>
      <w:r w:rsidRPr="005F0853">
        <w:rPr>
          <w:b/>
          <w:bCs/>
        </w:rPr>
        <w:t xml:space="preserve"> MHz, </w:t>
      </w:r>
      <w:r>
        <w:rPr>
          <w:b/>
          <w:bCs/>
        </w:rPr>
        <w:t>d</w:t>
      </w:r>
      <w:r w:rsidRPr="00AB2EEE">
        <w:rPr>
          <w:b/>
          <w:bCs/>
          <w:vertAlign w:val="subscript"/>
        </w:rPr>
        <w:t>6</w:t>
      </w:r>
      <w:r>
        <w:rPr>
          <w:b/>
          <w:bCs/>
        </w:rPr>
        <w:t>-DMSO</w:t>
      </w:r>
      <w:r w:rsidRPr="005F0853">
        <w:rPr>
          <w:b/>
          <w:bCs/>
        </w:rPr>
        <w:t>)</w:t>
      </w:r>
      <w:r>
        <w:t xml:space="preserve"> </w:t>
      </w:r>
      <w:r w:rsidRPr="005F0853">
        <w:rPr>
          <w:rFonts w:cstheme="minorHAnsi"/>
        </w:rPr>
        <w:t>δ</w:t>
      </w:r>
      <w:r>
        <w:t xml:space="preserve">/ppm </w:t>
      </w:r>
      <w:r w:rsidR="00864B52" w:rsidRPr="00864B52">
        <w:t>144.9</w:t>
      </w:r>
      <w:r w:rsidR="00864B52">
        <w:t xml:space="preserve"> (C)</w:t>
      </w:r>
      <w:r w:rsidR="00864B52" w:rsidRPr="00864B52">
        <w:t>, 144.5</w:t>
      </w:r>
      <w:r w:rsidR="00864B52">
        <w:t xml:space="preserve"> (C)</w:t>
      </w:r>
      <w:r w:rsidR="00864B52" w:rsidRPr="00864B52">
        <w:t>, 138.3</w:t>
      </w:r>
      <w:r w:rsidR="00864B52">
        <w:t xml:space="preserve"> (C)</w:t>
      </w:r>
      <w:r w:rsidR="00864B52" w:rsidRPr="00864B52">
        <w:t>, 135.1</w:t>
      </w:r>
      <w:r w:rsidR="00864B52">
        <w:t xml:space="preserve"> (CH)</w:t>
      </w:r>
      <w:r w:rsidR="00864B52" w:rsidRPr="00864B52">
        <w:t>, 130.0</w:t>
      </w:r>
      <w:r w:rsidR="00864B52">
        <w:t xml:space="preserve"> </w:t>
      </w:r>
      <w:r w:rsidR="00AB7163">
        <w:t>(</w:t>
      </w:r>
      <w:r w:rsidR="00864B52">
        <w:t>2CH)</w:t>
      </w:r>
      <w:r w:rsidR="00864B52" w:rsidRPr="00864B52">
        <w:t>, 129.8</w:t>
      </w:r>
      <w:r w:rsidR="00864B52">
        <w:t xml:space="preserve"> (2CH)</w:t>
      </w:r>
      <w:r w:rsidR="00864B52" w:rsidRPr="00864B52">
        <w:t>, 120.5</w:t>
      </w:r>
      <w:r w:rsidR="00864B52">
        <w:t xml:space="preserve"> (CH)</w:t>
      </w:r>
      <w:r w:rsidR="00864B52" w:rsidRPr="00864B52">
        <w:t>, 120.1</w:t>
      </w:r>
      <w:r w:rsidR="00864B52">
        <w:t xml:space="preserve"> (CH)</w:t>
      </w:r>
      <w:r w:rsidR="00864B52" w:rsidRPr="00864B52">
        <w:t>, 113.1</w:t>
      </w:r>
      <w:r w:rsidR="00864B52">
        <w:t xml:space="preserve"> (2CH)</w:t>
      </w:r>
      <w:r w:rsidR="00864B52" w:rsidRPr="00864B52">
        <w:t>, 112.3</w:t>
      </w:r>
      <w:r w:rsidR="00864B52">
        <w:t xml:space="preserve"> (2CH)</w:t>
      </w:r>
      <w:r w:rsidR="00864B52" w:rsidRPr="00864B52">
        <w:t>, 75.0</w:t>
      </w:r>
      <w:r w:rsidR="00864B52">
        <w:t xml:space="preserve"> (CH)</w:t>
      </w:r>
      <w:r w:rsidR="00864B52" w:rsidRPr="00864B52">
        <w:t>, 72.6</w:t>
      </w:r>
      <w:r w:rsidR="00864B52">
        <w:t xml:space="preserve"> (CH)</w:t>
      </w:r>
      <w:r w:rsidR="00864B52" w:rsidRPr="00864B52">
        <w:t>, 71.9</w:t>
      </w:r>
      <w:r w:rsidR="00864B52">
        <w:t xml:space="preserve"> (CH)</w:t>
      </w:r>
      <w:r w:rsidR="00864B52" w:rsidRPr="00864B52">
        <w:t>, 63.8</w:t>
      </w:r>
      <w:r w:rsidR="00864B52">
        <w:t xml:space="preserve"> (CH</w:t>
      </w:r>
      <w:r w:rsidR="00864B52" w:rsidRPr="00864B52">
        <w:rPr>
          <w:vertAlign w:val="subscript"/>
        </w:rPr>
        <w:t>2</w:t>
      </w:r>
      <w:r w:rsidR="00864B52">
        <w:t>)</w:t>
      </w:r>
      <w:r>
        <w:t xml:space="preserve">. </w:t>
      </w:r>
      <w:r w:rsidRPr="00117453">
        <w:rPr>
          <w:b/>
          <w:bCs/>
        </w:rPr>
        <w:t>IR (neat)</w:t>
      </w:r>
      <w:r w:rsidRPr="00117453">
        <w:t xml:space="preserve"> </w:t>
      </w:r>
      <w:r w:rsidRPr="00117453">
        <w:rPr>
          <w:rFonts w:cstheme="minorHAnsi"/>
        </w:rPr>
        <w:t>ν</w:t>
      </w:r>
      <w:r w:rsidRPr="00117453">
        <w:t>/</w:t>
      </w:r>
      <w:proofErr w:type="gramStart"/>
      <w:r w:rsidRPr="00117453">
        <w:t>cm</w:t>
      </w:r>
      <w:r w:rsidRPr="00117453">
        <w:rPr>
          <w:vertAlign w:val="superscript"/>
        </w:rPr>
        <w:t>-1</w:t>
      </w:r>
      <w:proofErr w:type="gramEnd"/>
      <w:r w:rsidRPr="00117453">
        <w:t xml:space="preserve">: </w:t>
      </w:r>
      <w:r w:rsidR="00FE2403">
        <w:t>3460 (</w:t>
      </w:r>
      <w:proofErr w:type="spellStart"/>
      <w:r w:rsidR="00FE2403">
        <w:t>br</w:t>
      </w:r>
      <w:proofErr w:type="spellEnd"/>
      <w:r w:rsidR="00FE2403">
        <w:t>), 3293 (</w:t>
      </w:r>
      <w:proofErr w:type="spellStart"/>
      <w:r w:rsidR="00FE2403">
        <w:t>br</w:t>
      </w:r>
      <w:proofErr w:type="spellEnd"/>
      <w:r w:rsidR="00FE2403">
        <w:t>), 3241 (</w:t>
      </w:r>
      <w:proofErr w:type="spellStart"/>
      <w:r w:rsidR="00FE2403">
        <w:t>br</w:t>
      </w:r>
      <w:proofErr w:type="spellEnd"/>
      <w:r w:rsidR="00FE2403">
        <w:t xml:space="preserve">), 3031 (w), 2907 (w), 1599 (s), 1535 (m), 1493 (s), 1288 (s), 1262 (s), </w:t>
      </w:r>
      <w:r w:rsidR="002275BD">
        <w:t>1075 (s), 1036 (s), 1012 (s), 744 (s), 685 (s), 609 (m)</w:t>
      </w:r>
      <w:r w:rsidRPr="00117453">
        <w:t>.</w:t>
      </w:r>
      <w:r w:rsidRPr="00E2270D">
        <w:t xml:space="preserve"> </w:t>
      </w:r>
      <w:r w:rsidRPr="00BB36C3">
        <w:rPr>
          <w:b/>
          <w:bCs/>
        </w:rPr>
        <w:t>HR-MS</w:t>
      </w:r>
      <w:r w:rsidRPr="00E01B17">
        <w:t xml:space="preserve"> (TOF ES+) </w:t>
      </w:r>
      <w:proofErr w:type="spellStart"/>
      <w:r w:rsidRPr="00E01B17">
        <w:t>calcd</w:t>
      </w:r>
      <w:proofErr w:type="spellEnd"/>
      <w:r w:rsidRPr="00E01B17">
        <w:t xml:space="preserve"> for </w:t>
      </w:r>
      <w:r w:rsidRPr="00E154D8">
        <w:t>C</w:t>
      </w:r>
      <w:r w:rsidR="00E154D8" w:rsidRPr="00E154D8">
        <w:rPr>
          <w:vertAlign w:val="subscript"/>
        </w:rPr>
        <w:t>18</w:t>
      </w:r>
      <w:r w:rsidRPr="00E154D8">
        <w:t>H</w:t>
      </w:r>
      <w:r w:rsidR="00E154D8" w:rsidRPr="00E154D8">
        <w:rPr>
          <w:vertAlign w:val="subscript"/>
        </w:rPr>
        <w:t>23</w:t>
      </w:r>
      <w:r w:rsidR="00E154D8">
        <w:t>N</w:t>
      </w:r>
      <w:r w:rsidR="00E154D8" w:rsidRPr="00E154D8">
        <w:rPr>
          <w:vertAlign w:val="subscript"/>
        </w:rPr>
        <w:t>4</w:t>
      </w:r>
      <w:r w:rsidRPr="00E154D8">
        <w:t>O</w:t>
      </w:r>
      <w:r w:rsidR="00E154D8" w:rsidRPr="00E154D8">
        <w:rPr>
          <w:vertAlign w:val="subscript"/>
        </w:rPr>
        <w:t>4</w:t>
      </w:r>
      <w:r w:rsidRPr="00E01B17">
        <w:t xml:space="preserve"> </w:t>
      </w:r>
      <w:r w:rsidR="00E154D8">
        <w:t>359.1714</w:t>
      </w:r>
      <w:r w:rsidRPr="00E01B17">
        <w:t xml:space="preserve">, found </w:t>
      </w:r>
      <w:r w:rsidR="00E154D8">
        <w:t>359.1713</w:t>
      </w:r>
      <w:r w:rsidRPr="00E01B17">
        <w:t xml:space="preserve"> (M+H</w:t>
      </w:r>
      <w:r w:rsidRPr="00E01B17">
        <w:rPr>
          <w:vertAlign w:val="superscript"/>
        </w:rPr>
        <w:t>+</w:t>
      </w:r>
      <w:r w:rsidRPr="00E01B17">
        <w:t>).</w:t>
      </w:r>
      <w:r>
        <w:t xml:space="preserve"> </w:t>
      </w:r>
    </w:p>
    <w:p w14:paraId="1C348990" w14:textId="0F6FD0A5" w:rsidR="00107BDC" w:rsidRDefault="00AB2EEE" w:rsidP="00E154D8">
      <w:pPr>
        <w:jc w:val="both"/>
      </w:pPr>
      <w:r>
        <w:t>[SI</w:t>
      </w:r>
      <w:r w:rsidR="008D097D">
        <w:t>5</w:t>
      </w:r>
      <w:r w:rsidRPr="00264745">
        <w:t>]</w:t>
      </w:r>
      <w:r>
        <w:tab/>
      </w:r>
      <w:r w:rsidR="00E154D8" w:rsidRPr="00E154D8">
        <w:t>J</w:t>
      </w:r>
      <w:r w:rsidR="00E154D8">
        <w:t>.</w:t>
      </w:r>
      <w:r w:rsidR="00E154D8" w:rsidRPr="00E154D8">
        <w:t xml:space="preserve"> Devlin, R</w:t>
      </w:r>
      <w:r w:rsidR="00E154D8">
        <w:t>.</w:t>
      </w:r>
      <w:r w:rsidR="00E154D8" w:rsidRPr="00E154D8">
        <w:t xml:space="preserve"> Clogher, M</w:t>
      </w:r>
      <w:r w:rsidR="00E154D8">
        <w:t>.</w:t>
      </w:r>
      <w:r w:rsidR="00E154D8" w:rsidRPr="00E154D8">
        <w:t xml:space="preserve"> Baumann</w:t>
      </w:r>
      <w:r w:rsidR="00E154D8">
        <w:t xml:space="preserve"> </w:t>
      </w:r>
      <w:proofErr w:type="spellStart"/>
      <w:r w:rsidR="00E154D8" w:rsidRPr="00E154D8">
        <w:rPr>
          <w:i/>
          <w:iCs/>
        </w:rPr>
        <w:t>Synlett</w:t>
      </w:r>
      <w:proofErr w:type="spellEnd"/>
      <w:r w:rsidR="00E154D8" w:rsidRPr="00E154D8">
        <w:t xml:space="preserve"> </w:t>
      </w:r>
      <w:r w:rsidR="00E154D8" w:rsidRPr="00E154D8">
        <w:rPr>
          <w:b/>
          <w:bCs/>
        </w:rPr>
        <w:t>2020</w:t>
      </w:r>
      <w:r w:rsidR="008D097D">
        <w:t>,</w:t>
      </w:r>
      <w:r w:rsidR="00E154D8" w:rsidRPr="00E154D8">
        <w:t xml:space="preserve"> </w:t>
      </w:r>
      <w:r w:rsidR="00E154D8" w:rsidRPr="00E154D8">
        <w:rPr>
          <w:i/>
          <w:iCs/>
        </w:rPr>
        <w:t>31</w:t>
      </w:r>
      <w:r w:rsidR="008D097D">
        <w:t>,</w:t>
      </w:r>
      <w:r w:rsidR="00E154D8" w:rsidRPr="00E154D8">
        <w:t xml:space="preserve"> 487-491</w:t>
      </w:r>
      <w:r w:rsidR="00E154D8">
        <w:t>.</w:t>
      </w:r>
    </w:p>
    <w:p w14:paraId="5B7AD007" w14:textId="77777777" w:rsidR="008D097D" w:rsidRDefault="008D097D" w:rsidP="00E154D8">
      <w:pPr>
        <w:jc w:val="both"/>
        <w:rPr>
          <w:b/>
          <w:bCs/>
          <w:i/>
          <w:iCs/>
          <w:noProof/>
        </w:rPr>
      </w:pPr>
    </w:p>
    <w:p w14:paraId="0E4910B9" w14:textId="583E1EF6" w:rsidR="00AB2EEE" w:rsidRDefault="00107BDC" w:rsidP="00AB2EEE">
      <w:pPr>
        <w:rPr>
          <w:b/>
          <w:bCs/>
        </w:rPr>
      </w:pPr>
      <w:r w:rsidRPr="00107BDC">
        <w:rPr>
          <w:b/>
          <w:bCs/>
          <w:i/>
          <w:iCs/>
          <w:noProof/>
        </w:rPr>
        <w:t>(1S,2R,3R)-1-(2-</w:t>
      </w:r>
      <w:r w:rsidR="004C1EB7">
        <w:rPr>
          <w:b/>
          <w:bCs/>
          <w:i/>
          <w:iCs/>
          <w:noProof/>
        </w:rPr>
        <w:t>P</w:t>
      </w:r>
      <w:r w:rsidRPr="00107BDC">
        <w:rPr>
          <w:b/>
          <w:bCs/>
          <w:i/>
          <w:iCs/>
          <w:noProof/>
        </w:rPr>
        <w:t>henyl-2H-1,2,3-triazol-4-yl)butane-1,2,3,4-tetraol</w:t>
      </w:r>
      <w:r w:rsidR="00AB2EEE">
        <w:rPr>
          <w:b/>
          <w:bCs/>
          <w:noProof/>
        </w:rPr>
        <w:t xml:space="preserve">, </w:t>
      </w:r>
      <w:r w:rsidR="008D097D">
        <w:rPr>
          <w:b/>
          <w:bCs/>
          <w:noProof/>
        </w:rPr>
        <w:t>8</w:t>
      </w:r>
      <w:r w:rsidR="00AB2EEE" w:rsidRPr="00264745">
        <w:rPr>
          <w:b/>
          <w:bCs/>
          <w:noProof/>
        </w:rPr>
        <w:t>:</w:t>
      </w:r>
      <w:r w:rsidR="00AB2EEE" w:rsidRPr="00264745">
        <w:rPr>
          <w:b/>
          <w:bCs/>
          <w:noProof/>
          <w:vertAlign w:val="superscript"/>
        </w:rPr>
        <w:t xml:space="preserve"> </w:t>
      </w:r>
    </w:p>
    <w:p w14:paraId="24134C92" w14:textId="57125E1D" w:rsidR="00AB2EEE" w:rsidRDefault="00000000" w:rsidP="00AB2EEE">
      <w:pPr>
        <w:pStyle w:val="ListParagraph"/>
        <w:ind w:left="0"/>
        <w:jc w:val="both"/>
      </w:pPr>
      <w:r>
        <w:rPr>
          <w:b/>
          <w:bCs/>
          <w:noProof/>
        </w:rPr>
        <w:object w:dxaOrig="1440" w:dyaOrig="1440" w14:anchorId="0B94CA6A">
          <v:shape id="_x0000_s1028" type="#_x0000_t75" style="position:absolute;left:0;text-align:left;margin-left:-.1pt;margin-top:1.95pt;width:135.45pt;height:130.35pt;z-index:251663360">
            <v:imagedata r:id="rId9" o:title=""/>
            <w10:wrap type="square"/>
          </v:shape>
          <o:OLEObject Type="Embed" ProgID="ChemDraw.Document.6.0" ShapeID="_x0000_s1028" DrawAspect="Content" ObjectID="_1728481383" r:id="rId10"/>
        </w:object>
      </w:r>
      <w:r w:rsidR="00AB2EEE">
        <w:t xml:space="preserve">Yield: </w:t>
      </w:r>
      <w:r w:rsidR="008D097D">
        <w:t>74</w:t>
      </w:r>
      <w:r w:rsidR="00AB2EEE">
        <w:t>% (</w:t>
      </w:r>
      <w:r w:rsidR="008D097D">
        <w:t>1.94</w:t>
      </w:r>
      <w:r w:rsidR="00AB2EEE">
        <w:t xml:space="preserve"> g, </w:t>
      </w:r>
      <w:r w:rsidR="008D097D">
        <w:t>7.4</w:t>
      </w:r>
      <w:r w:rsidR="00AB2EEE">
        <w:t xml:space="preserve"> mmol)</w:t>
      </w:r>
    </w:p>
    <w:p w14:paraId="136D3BD5" w14:textId="02951593" w:rsidR="00AB2EEE" w:rsidRDefault="00AB2EEE" w:rsidP="00AB2EEE">
      <w:pPr>
        <w:pStyle w:val="ListParagraph"/>
        <w:ind w:left="0"/>
        <w:jc w:val="both"/>
      </w:pPr>
      <w:r>
        <w:t>Appearance: Beige powder.</w:t>
      </w:r>
    </w:p>
    <w:p w14:paraId="609D1618" w14:textId="267C5364" w:rsidR="00AB2EEE" w:rsidRDefault="00AB2EEE" w:rsidP="00AB2EEE">
      <w:pPr>
        <w:jc w:val="both"/>
      </w:pPr>
      <w:r w:rsidRPr="005F0853">
        <w:rPr>
          <w:b/>
          <w:bCs/>
          <w:vertAlign w:val="superscript"/>
        </w:rPr>
        <w:t>1</w:t>
      </w:r>
      <w:r w:rsidRPr="005F0853">
        <w:rPr>
          <w:b/>
          <w:bCs/>
        </w:rPr>
        <w:t>H-NMR (</w:t>
      </w:r>
      <w:r>
        <w:rPr>
          <w:b/>
          <w:bCs/>
        </w:rPr>
        <w:t>400</w:t>
      </w:r>
      <w:r w:rsidRPr="005F0853">
        <w:rPr>
          <w:b/>
          <w:bCs/>
        </w:rPr>
        <w:t xml:space="preserve"> MHz, </w:t>
      </w:r>
      <w:r>
        <w:rPr>
          <w:b/>
          <w:bCs/>
        </w:rPr>
        <w:t>d</w:t>
      </w:r>
      <w:r w:rsidRPr="00AB2EEE">
        <w:rPr>
          <w:b/>
          <w:bCs/>
          <w:vertAlign w:val="subscript"/>
        </w:rPr>
        <w:t>6</w:t>
      </w:r>
      <w:r>
        <w:rPr>
          <w:b/>
          <w:bCs/>
        </w:rPr>
        <w:t>-DMSO</w:t>
      </w:r>
      <w:r w:rsidRPr="005F0853">
        <w:rPr>
          <w:b/>
          <w:bCs/>
        </w:rPr>
        <w:t>)</w:t>
      </w:r>
      <w:r>
        <w:t xml:space="preserve"> </w:t>
      </w:r>
      <w:r w:rsidRPr="005F0853">
        <w:rPr>
          <w:rFonts w:cstheme="minorHAnsi"/>
        </w:rPr>
        <w:t>δ</w:t>
      </w:r>
      <w:r>
        <w:t xml:space="preserve">/ppm </w:t>
      </w:r>
      <w:r w:rsidR="00276F9E" w:rsidRPr="00276F9E">
        <w:t xml:space="preserve">7.97 – 7.93 (m, 2H), 7.92 (s, 1H), 7.51 (t, </w:t>
      </w:r>
      <w:r w:rsidR="00276F9E" w:rsidRPr="00276F9E">
        <w:rPr>
          <w:i/>
          <w:iCs/>
        </w:rPr>
        <w:t>J</w:t>
      </w:r>
      <w:r w:rsidR="00276F9E" w:rsidRPr="00276F9E">
        <w:t xml:space="preserve"> = 7.9 Hz, 2H), 7.35 (t, </w:t>
      </w:r>
      <w:r w:rsidR="00276F9E" w:rsidRPr="00276F9E">
        <w:rPr>
          <w:i/>
          <w:iCs/>
        </w:rPr>
        <w:t>J</w:t>
      </w:r>
      <w:r w:rsidR="00276F9E" w:rsidRPr="00276F9E">
        <w:t xml:space="preserve"> = 7.4 Hz, 1H), </w:t>
      </w:r>
      <w:r w:rsidR="00CD0D32">
        <w:t>5.08 (</w:t>
      </w:r>
      <w:proofErr w:type="spellStart"/>
      <w:r w:rsidR="00CD0D32">
        <w:t>br</w:t>
      </w:r>
      <w:proofErr w:type="spellEnd"/>
      <w:r w:rsidR="00CD0D32">
        <w:t xml:space="preserve"> s, 1H), </w:t>
      </w:r>
      <w:r w:rsidR="00276F9E">
        <w:t xml:space="preserve">3.50-4.50 (m, br. OH), </w:t>
      </w:r>
      <w:r w:rsidR="00276F9E" w:rsidRPr="00276F9E">
        <w:t xml:space="preserve">3.63 – 3.54 (m, 2H), 3.50 (dd, </w:t>
      </w:r>
      <w:r w:rsidR="00276F9E" w:rsidRPr="00276F9E">
        <w:rPr>
          <w:i/>
          <w:iCs/>
        </w:rPr>
        <w:t>J</w:t>
      </w:r>
      <w:r w:rsidR="00276F9E" w:rsidRPr="00276F9E">
        <w:t xml:space="preserve"> = 8.2, 1.9 Hz, 1H), 3.42 (dd, </w:t>
      </w:r>
      <w:r w:rsidR="00276F9E" w:rsidRPr="00276F9E">
        <w:rPr>
          <w:i/>
          <w:iCs/>
        </w:rPr>
        <w:t>J</w:t>
      </w:r>
      <w:r w:rsidR="00276F9E" w:rsidRPr="00276F9E">
        <w:t xml:space="preserve"> = 10.5, 5.2 Hz, 1H)</w:t>
      </w:r>
      <w:r>
        <w:t xml:space="preserve">. </w:t>
      </w:r>
      <w:r w:rsidRPr="005F0853">
        <w:rPr>
          <w:b/>
          <w:bCs/>
          <w:vertAlign w:val="superscript"/>
        </w:rPr>
        <w:t>13</w:t>
      </w:r>
      <w:r w:rsidRPr="005F0853">
        <w:rPr>
          <w:b/>
          <w:bCs/>
        </w:rPr>
        <w:t>C-NMR (</w:t>
      </w:r>
      <w:r>
        <w:rPr>
          <w:b/>
          <w:bCs/>
        </w:rPr>
        <w:t>100</w:t>
      </w:r>
      <w:r w:rsidRPr="005F0853">
        <w:rPr>
          <w:b/>
          <w:bCs/>
        </w:rPr>
        <w:t xml:space="preserve"> MHz, </w:t>
      </w:r>
      <w:r>
        <w:rPr>
          <w:b/>
          <w:bCs/>
        </w:rPr>
        <w:t>d</w:t>
      </w:r>
      <w:r w:rsidRPr="00AB2EEE">
        <w:rPr>
          <w:b/>
          <w:bCs/>
          <w:vertAlign w:val="subscript"/>
        </w:rPr>
        <w:t>6</w:t>
      </w:r>
      <w:r>
        <w:rPr>
          <w:b/>
          <w:bCs/>
        </w:rPr>
        <w:t>-DMSO</w:t>
      </w:r>
      <w:r w:rsidRPr="005F0853">
        <w:rPr>
          <w:b/>
          <w:bCs/>
        </w:rPr>
        <w:t>)</w:t>
      </w:r>
      <w:r>
        <w:t xml:space="preserve"> </w:t>
      </w:r>
      <w:r w:rsidRPr="005F0853">
        <w:rPr>
          <w:rFonts w:cstheme="minorHAnsi"/>
        </w:rPr>
        <w:t>δ</w:t>
      </w:r>
      <w:r>
        <w:t xml:space="preserve">/ppm </w:t>
      </w:r>
      <w:r w:rsidR="004E486D" w:rsidRPr="004E486D">
        <w:t>153.6</w:t>
      </w:r>
      <w:r w:rsidR="004E486D">
        <w:t xml:space="preserve"> (CH)</w:t>
      </w:r>
      <w:r w:rsidR="004E486D" w:rsidRPr="004E486D">
        <w:t>, 139.8</w:t>
      </w:r>
      <w:r w:rsidR="004E486D">
        <w:t xml:space="preserve"> (C)</w:t>
      </w:r>
      <w:r w:rsidR="004E486D" w:rsidRPr="004E486D">
        <w:t>, 135.7</w:t>
      </w:r>
      <w:r w:rsidR="004E486D">
        <w:t xml:space="preserve"> (C)</w:t>
      </w:r>
      <w:r w:rsidR="004E486D" w:rsidRPr="004E486D">
        <w:t>, 130.1</w:t>
      </w:r>
      <w:r w:rsidR="004E486D">
        <w:t xml:space="preserve"> (2CH)</w:t>
      </w:r>
      <w:r w:rsidR="004E486D" w:rsidRPr="004E486D">
        <w:t>, 127.7</w:t>
      </w:r>
      <w:r w:rsidR="004E486D">
        <w:t xml:space="preserve"> (CH)</w:t>
      </w:r>
      <w:r w:rsidR="004E486D" w:rsidRPr="004E486D">
        <w:t>, 118.5</w:t>
      </w:r>
      <w:r w:rsidR="004E486D">
        <w:t xml:space="preserve"> (2CH)</w:t>
      </w:r>
      <w:r w:rsidR="004E486D" w:rsidRPr="004E486D">
        <w:t>, 74.4</w:t>
      </w:r>
      <w:r w:rsidR="004E486D">
        <w:t xml:space="preserve"> (CH)</w:t>
      </w:r>
      <w:r w:rsidR="004E486D" w:rsidRPr="004E486D">
        <w:t>, 71.4</w:t>
      </w:r>
      <w:r w:rsidR="004E486D">
        <w:t xml:space="preserve"> (CH)</w:t>
      </w:r>
      <w:r w:rsidR="004E486D" w:rsidRPr="004E486D">
        <w:t>, 65.9</w:t>
      </w:r>
      <w:r w:rsidR="004E486D">
        <w:t xml:space="preserve"> (CH)</w:t>
      </w:r>
      <w:r w:rsidR="004E486D" w:rsidRPr="004E486D">
        <w:t>, 63.9</w:t>
      </w:r>
      <w:r w:rsidR="004E486D">
        <w:t xml:space="preserve"> (CH</w:t>
      </w:r>
      <w:r w:rsidR="004E486D" w:rsidRPr="004E486D">
        <w:rPr>
          <w:vertAlign w:val="subscript"/>
        </w:rPr>
        <w:t>2</w:t>
      </w:r>
      <w:r w:rsidR="004E486D">
        <w:t>)</w:t>
      </w:r>
      <w:r>
        <w:t xml:space="preserve">. </w:t>
      </w:r>
      <w:r w:rsidRPr="00117453">
        <w:rPr>
          <w:b/>
          <w:bCs/>
        </w:rPr>
        <w:t>IR (neat)</w:t>
      </w:r>
      <w:r w:rsidRPr="00117453">
        <w:t xml:space="preserve"> </w:t>
      </w:r>
      <w:r w:rsidRPr="00117453">
        <w:rPr>
          <w:rFonts w:cstheme="minorHAnsi"/>
        </w:rPr>
        <w:t>ν</w:t>
      </w:r>
      <w:r w:rsidRPr="00117453">
        <w:t>/</w:t>
      </w:r>
      <w:proofErr w:type="gramStart"/>
      <w:r w:rsidRPr="00117453">
        <w:t>cm</w:t>
      </w:r>
      <w:r w:rsidRPr="00117453">
        <w:rPr>
          <w:vertAlign w:val="superscript"/>
        </w:rPr>
        <w:t>-1</w:t>
      </w:r>
      <w:proofErr w:type="gramEnd"/>
      <w:r w:rsidRPr="00117453">
        <w:t xml:space="preserve">: </w:t>
      </w:r>
      <w:r w:rsidR="00FE2403">
        <w:t>3342 (</w:t>
      </w:r>
      <w:proofErr w:type="spellStart"/>
      <w:r w:rsidR="00FE2403">
        <w:t>br</w:t>
      </w:r>
      <w:proofErr w:type="spellEnd"/>
      <w:r w:rsidR="00FE2403">
        <w:t>), 3280 (</w:t>
      </w:r>
      <w:proofErr w:type="spellStart"/>
      <w:r w:rsidR="00FE2403">
        <w:t>br</w:t>
      </w:r>
      <w:proofErr w:type="spellEnd"/>
      <w:r w:rsidR="00FE2403">
        <w:t>), 2941 (w), 1597 (w), 1502 (w), 1264 (w), 1087 (s), 1047 (s), 1036 (s), 967 (s), 941 (m), 892 (m), 760 (s), 636 (m), 459 (m)</w:t>
      </w:r>
      <w:r w:rsidRPr="00117453">
        <w:t>.</w:t>
      </w:r>
      <w:r w:rsidRPr="00E2270D">
        <w:t xml:space="preserve"> </w:t>
      </w:r>
      <w:r w:rsidRPr="00BB36C3">
        <w:rPr>
          <w:b/>
          <w:bCs/>
        </w:rPr>
        <w:t>HR-MS</w:t>
      </w:r>
      <w:r w:rsidRPr="00E01B17">
        <w:t xml:space="preserve"> (TOF ES+) </w:t>
      </w:r>
      <w:proofErr w:type="spellStart"/>
      <w:r w:rsidRPr="00E01B17">
        <w:t>calcd</w:t>
      </w:r>
      <w:proofErr w:type="spellEnd"/>
      <w:r w:rsidRPr="00E01B17">
        <w:t xml:space="preserve"> for C</w:t>
      </w:r>
      <w:r w:rsidR="00E154D8">
        <w:rPr>
          <w:vertAlign w:val="subscript"/>
        </w:rPr>
        <w:t>12</w:t>
      </w:r>
      <w:r w:rsidRPr="00E01B17">
        <w:t>H</w:t>
      </w:r>
      <w:r w:rsidR="00E154D8" w:rsidRPr="00E154D8">
        <w:rPr>
          <w:vertAlign w:val="subscript"/>
        </w:rPr>
        <w:t>1</w:t>
      </w:r>
      <w:r>
        <w:rPr>
          <w:vertAlign w:val="subscript"/>
        </w:rPr>
        <w:t>6</w:t>
      </w:r>
      <w:r w:rsidR="00E154D8" w:rsidRPr="00E154D8">
        <w:t>N</w:t>
      </w:r>
      <w:r w:rsidR="00E154D8">
        <w:rPr>
          <w:vertAlign w:val="subscript"/>
        </w:rPr>
        <w:t>3</w:t>
      </w:r>
      <w:r w:rsidRPr="00E01B17">
        <w:t>O</w:t>
      </w:r>
      <w:r w:rsidR="00E154D8">
        <w:rPr>
          <w:vertAlign w:val="subscript"/>
        </w:rPr>
        <w:t>4</w:t>
      </w:r>
      <w:r w:rsidRPr="00E01B17">
        <w:t xml:space="preserve"> </w:t>
      </w:r>
      <w:r w:rsidR="00E154D8">
        <w:t>266.1135</w:t>
      </w:r>
      <w:r w:rsidRPr="00E01B17">
        <w:t xml:space="preserve">, found </w:t>
      </w:r>
      <w:r w:rsidR="00E154D8">
        <w:t>266.1141</w:t>
      </w:r>
      <w:r w:rsidRPr="00E01B17">
        <w:t xml:space="preserve"> (M+H</w:t>
      </w:r>
      <w:r w:rsidRPr="00E01B17">
        <w:rPr>
          <w:vertAlign w:val="superscript"/>
        </w:rPr>
        <w:t>+</w:t>
      </w:r>
      <w:r w:rsidRPr="00E01B17">
        <w:t>).</w:t>
      </w:r>
      <w:r>
        <w:t xml:space="preserve"> </w:t>
      </w:r>
      <w:r w:rsidR="004C1EB7" w:rsidRPr="00524437">
        <w:rPr>
          <w:b/>
          <w:bCs/>
        </w:rPr>
        <w:t>Crystal data:</w:t>
      </w:r>
      <w:r w:rsidR="004C1EB7" w:rsidRPr="00524437">
        <w:t xml:space="preserve"> CCDC-22</w:t>
      </w:r>
      <w:r w:rsidR="008D097D" w:rsidRPr="00524437">
        <w:t>12332</w:t>
      </w:r>
      <w:r w:rsidR="004C1EB7" w:rsidRPr="00524437">
        <w:t>; P</w:t>
      </w:r>
      <w:r w:rsidR="00524437" w:rsidRPr="00524437">
        <w:t>21</w:t>
      </w:r>
      <w:r w:rsidR="004C1EB7" w:rsidRPr="00524437">
        <w:t>; a =</w:t>
      </w:r>
      <w:r w:rsidR="00524437" w:rsidRPr="00524437">
        <w:t xml:space="preserve"> </w:t>
      </w:r>
      <w:r w:rsidR="00524437" w:rsidRPr="00524437">
        <w:t>6.01250(10)</w:t>
      </w:r>
      <w:r w:rsidR="004C1EB7" w:rsidRPr="00524437">
        <w:t xml:space="preserve">, b = </w:t>
      </w:r>
      <w:r w:rsidR="00524437" w:rsidRPr="00524437">
        <w:t>4.77280(10)</w:t>
      </w:r>
      <w:r w:rsidR="004C1EB7" w:rsidRPr="00524437">
        <w:t xml:space="preserve">, c = </w:t>
      </w:r>
      <w:r w:rsidR="00524437" w:rsidRPr="00524437">
        <w:t>21.6694(4)</w:t>
      </w:r>
      <w:r w:rsidR="004C1EB7" w:rsidRPr="00524437">
        <w:t xml:space="preserve">, </w:t>
      </w:r>
      <w:r w:rsidR="004C1EB7" w:rsidRPr="00524437">
        <w:rPr>
          <w:rFonts w:cstheme="minorHAnsi"/>
        </w:rPr>
        <w:t>α</w:t>
      </w:r>
      <w:r w:rsidR="004C1EB7" w:rsidRPr="00524437">
        <w:t xml:space="preserve"> =</w:t>
      </w:r>
      <w:r w:rsidR="00524437" w:rsidRPr="00524437">
        <w:t xml:space="preserve"> 90</w:t>
      </w:r>
      <w:r w:rsidR="004C1EB7" w:rsidRPr="00524437">
        <w:t xml:space="preserve">, </w:t>
      </w:r>
      <w:r w:rsidR="004C1EB7" w:rsidRPr="00524437">
        <w:rPr>
          <w:rFonts w:cstheme="minorHAnsi"/>
        </w:rPr>
        <w:t>β</w:t>
      </w:r>
      <w:r w:rsidR="004C1EB7" w:rsidRPr="00524437">
        <w:t xml:space="preserve"> = </w:t>
      </w:r>
      <w:r w:rsidR="00524437" w:rsidRPr="00524437">
        <w:t>93.631(2)</w:t>
      </w:r>
      <w:r w:rsidR="004C1EB7" w:rsidRPr="00524437">
        <w:t xml:space="preserve">, </w:t>
      </w:r>
      <w:r w:rsidR="004C1EB7" w:rsidRPr="00524437">
        <w:rPr>
          <w:rFonts w:cstheme="minorHAnsi"/>
        </w:rPr>
        <w:t>γ</w:t>
      </w:r>
      <w:r w:rsidR="004C1EB7" w:rsidRPr="00524437">
        <w:t xml:space="preserve"> = </w:t>
      </w:r>
      <w:r w:rsidR="00524437" w:rsidRPr="00524437">
        <w:t>90</w:t>
      </w:r>
      <w:r w:rsidR="004C1EB7" w:rsidRPr="00524437">
        <w:t>.</w:t>
      </w:r>
    </w:p>
    <w:p w14:paraId="6702ABDA" w14:textId="77777777" w:rsidR="008D097D" w:rsidRDefault="008D097D" w:rsidP="00AB2EEE"/>
    <w:p w14:paraId="028F00EC" w14:textId="49AE45DD" w:rsidR="00AB2EEE" w:rsidRDefault="00107BDC" w:rsidP="00AB2EEE">
      <w:pPr>
        <w:rPr>
          <w:b/>
          <w:bCs/>
        </w:rPr>
      </w:pPr>
      <w:r w:rsidRPr="00107BDC">
        <w:rPr>
          <w:b/>
          <w:bCs/>
          <w:i/>
          <w:iCs/>
          <w:noProof/>
        </w:rPr>
        <w:t>2-</w:t>
      </w:r>
      <w:r w:rsidR="004C1EB7">
        <w:rPr>
          <w:b/>
          <w:bCs/>
          <w:i/>
          <w:iCs/>
          <w:noProof/>
        </w:rPr>
        <w:t>P</w:t>
      </w:r>
      <w:r w:rsidRPr="00107BDC">
        <w:rPr>
          <w:b/>
          <w:bCs/>
          <w:i/>
          <w:iCs/>
          <w:noProof/>
        </w:rPr>
        <w:t>henyl-2H-1,2,3-triazole-4-carbaldehyde</w:t>
      </w:r>
      <w:r w:rsidR="00AB2EEE">
        <w:rPr>
          <w:b/>
          <w:bCs/>
          <w:noProof/>
        </w:rPr>
        <w:t xml:space="preserve">, </w:t>
      </w:r>
      <w:r w:rsidR="008D097D">
        <w:rPr>
          <w:b/>
          <w:bCs/>
          <w:noProof/>
        </w:rPr>
        <w:t>10</w:t>
      </w:r>
      <w:r w:rsidR="00AB2EEE" w:rsidRPr="00264745">
        <w:rPr>
          <w:b/>
          <w:bCs/>
          <w:noProof/>
        </w:rPr>
        <w:t>:</w:t>
      </w:r>
      <w:r w:rsidR="00AB2EEE" w:rsidRPr="00264745">
        <w:rPr>
          <w:b/>
          <w:bCs/>
          <w:noProof/>
          <w:vertAlign w:val="superscript"/>
        </w:rPr>
        <w:t xml:space="preserve"> </w:t>
      </w:r>
    </w:p>
    <w:p w14:paraId="4322FCFB" w14:textId="05E7895A" w:rsidR="00AB2EEE" w:rsidRDefault="00000000" w:rsidP="00AB2EEE">
      <w:pPr>
        <w:pStyle w:val="ListParagraph"/>
        <w:ind w:left="0"/>
        <w:jc w:val="both"/>
      </w:pPr>
      <w:r>
        <w:rPr>
          <w:b/>
          <w:bCs/>
          <w:noProof/>
        </w:rPr>
        <w:object w:dxaOrig="1440" w:dyaOrig="1440" w14:anchorId="3B1C4615">
          <v:shape id="_x0000_s1029" type="#_x0000_t75" style="position:absolute;left:0;text-align:left;margin-left:-.1pt;margin-top:1.95pt;width:123.8pt;height:87.95pt;z-index:251665408">
            <v:imagedata r:id="rId11" o:title=""/>
            <w10:wrap type="square"/>
          </v:shape>
          <o:OLEObject Type="Embed" ProgID="ChemDraw.Document.6.0" ShapeID="_x0000_s1029" DrawAspect="Content" ObjectID="_1728481384" r:id="rId12"/>
        </w:object>
      </w:r>
      <w:r w:rsidR="00AB2EEE">
        <w:t xml:space="preserve">Yield: </w:t>
      </w:r>
      <w:r w:rsidR="008D097D">
        <w:t>89</w:t>
      </w:r>
      <w:r w:rsidR="00AB2EEE">
        <w:t>% (</w:t>
      </w:r>
      <w:r w:rsidR="008D097D">
        <w:t>1.54</w:t>
      </w:r>
      <w:r w:rsidR="00AB2EEE">
        <w:t xml:space="preserve"> g, </w:t>
      </w:r>
      <w:r w:rsidR="008D097D">
        <w:t>8.9</w:t>
      </w:r>
      <w:r w:rsidR="00AB2EEE">
        <w:t xml:space="preserve"> mmol)</w:t>
      </w:r>
    </w:p>
    <w:p w14:paraId="304FF936" w14:textId="17E20FB1" w:rsidR="00AB2EEE" w:rsidRDefault="00AB2EEE" w:rsidP="00AB2EEE">
      <w:pPr>
        <w:pStyle w:val="ListParagraph"/>
        <w:ind w:left="0"/>
        <w:jc w:val="both"/>
      </w:pPr>
      <w:r>
        <w:t>Appearance: Light orange solid.</w:t>
      </w:r>
    </w:p>
    <w:p w14:paraId="071856CD" w14:textId="47FEB9FC" w:rsidR="00AB2EEE" w:rsidRDefault="00AB2EEE" w:rsidP="00AB2EEE">
      <w:pPr>
        <w:jc w:val="both"/>
      </w:pPr>
      <w:r w:rsidRPr="005F0853">
        <w:rPr>
          <w:b/>
          <w:bCs/>
          <w:vertAlign w:val="superscript"/>
        </w:rPr>
        <w:t>1</w:t>
      </w:r>
      <w:r w:rsidRPr="005F0853">
        <w:rPr>
          <w:b/>
          <w:bCs/>
        </w:rPr>
        <w:t>H-NMR (</w:t>
      </w:r>
      <w:r>
        <w:rPr>
          <w:b/>
          <w:bCs/>
        </w:rPr>
        <w:t>400</w:t>
      </w:r>
      <w:r w:rsidRPr="005F0853">
        <w:rPr>
          <w:b/>
          <w:bCs/>
        </w:rPr>
        <w:t xml:space="preserve"> MHz, CDCl</w:t>
      </w:r>
      <w:r w:rsidRPr="005F0853">
        <w:rPr>
          <w:b/>
          <w:bCs/>
          <w:vertAlign w:val="subscript"/>
        </w:rPr>
        <w:t>3</w:t>
      </w:r>
      <w:r w:rsidRPr="005F0853">
        <w:rPr>
          <w:b/>
          <w:bCs/>
        </w:rPr>
        <w:t>)</w:t>
      </w:r>
      <w:r>
        <w:t xml:space="preserve"> </w:t>
      </w:r>
      <w:r w:rsidRPr="005F0853">
        <w:rPr>
          <w:rFonts w:cstheme="minorHAnsi"/>
        </w:rPr>
        <w:t>δ</w:t>
      </w:r>
      <w:r>
        <w:t xml:space="preserve">/ppm </w:t>
      </w:r>
      <w:r w:rsidR="00F622A2" w:rsidRPr="00F622A2">
        <w:t xml:space="preserve">10.15 (s, 1H), 8.20 (s, 1H), 8.10 – 8.02 (m, </w:t>
      </w:r>
      <w:r w:rsidR="00F622A2">
        <w:t>2</w:t>
      </w:r>
      <w:r w:rsidR="00F622A2" w:rsidRPr="00F622A2">
        <w:t xml:space="preserve">H), 7.46 (dd, </w:t>
      </w:r>
      <w:r w:rsidR="00F622A2" w:rsidRPr="00F622A2">
        <w:rPr>
          <w:i/>
          <w:iCs/>
        </w:rPr>
        <w:t>J</w:t>
      </w:r>
      <w:r w:rsidR="00F622A2" w:rsidRPr="00F622A2">
        <w:t xml:space="preserve"> = 8.6, 6.9 Hz, 2H), 7.42 – 7.33 (m, 1H)</w:t>
      </w:r>
      <w:r>
        <w:t xml:space="preserve">. </w:t>
      </w:r>
      <w:r w:rsidRPr="005F0853">
        <w:rPr>
          <w:b/>
          <w:bCs/>
          <w:vertAlign w:val="superscript"/>
        </w:rPr>
        <w:t>13</w:t>
      </w:r>
      <w:r w:rsidRPr="005F0853">
        <w:rPr>
          <w:b/>
          <w:bCs/>
        </w:rPr>
        <w:t>C-NMR (</w:t>
      </w:r>
      <w:r>
        <w:rPr>
          <w:b/>
          <w:bCs/>
        </w:rPr>
        <w:t>100</w:t>
      </w:r>
      <w:r w:rsidRPr="005F0853">
        <w:rPr>
          <w:b/>
          <w:bCs/>
        </w:rPr>
        <w:t xml:space="preserve"> MHz, CDCl</w:t>
      </w:r>
      <w:r w:rsidRPr="005F0853">
        <w:rPr>
          <w:b/>
          <w:bCs/>
          <w:vertAlign w:val="subscript"/>
        </w:rPr>
        <w:t>3</w:t>
      </w:r>
      <w:r w:rsidRPr="005F0853">
        <w:rPr>
          <w:b/>
          <w:bCs/>
        </w:rPr>
        <w:t>)</w:t>
      </w:r>
      <w:r>
        <w:t xml:space="preserve"> </w:t>
      </w:r>
      <w:r w:rsidRPr="005F0853">
        <w:rPr>
          <w:rFonts w:cstheme="minorHAnsi"/>
        </w:rPr>
        <w:t>δ</w:t>
      </w:r>
      <w:r>
        <w:t xml:space="preserve">/ppm </w:t>
      </w:r>
      <w:r w:rsidR="00F622A2" w:rsidRPr="00F622A2">
        <w:t>184.2</w:t>
      </w:r>
      <w:r w:rsidR="00F622A2">
        <w:t xml:space="preserve"> (CHO)</w:t>
      </w:r>
      <w:r w:rsidR="00F622A2" w:rsidRPr="00F622A2">
        <w:t>, 147.7</w:t>
      </w:r>
      <w:r w:rsidR="00F622A2">
        <w:t xml:space="preserve"> (C)</w:t>
      </w:r>
      <w:r w:rsidR="00F622A2" w:rsidRPr="00F622A2">
        <w:t>, 139.2</w:t>
      </w:r>
      <w:r w:rsidR="00F622A2">
        <w:t xml:space="preserve"> (C)</w:t>
      </w:r>
      <w:r w:rsidR="00F622A2" w:rsidRPr="00F622A2">
        <w:t>, 135.4</w:t>
      </w:r>
      <w:r w:rsidR="00F622A2">
        <w:t xml:space="preserve"> (CH)</w:t>
      </w:r>
      <w:r w:rsidR="00F622A2" w:rsidRPr="00F622A2">
        <w:t>, 129.5</w:t>
      </w:r>
      <w:r w:rsidR="00F622A2">
        <w:t xml:space="preserve"> (2CH)</w:t>
      </w:r>
      <w:r w:rsidR="00F622A2" w:rsidRPr="00F622A2">
        <w:t>, 128.8</w:t>
      </w:r>
      <w:r w:rsidR="00F622A2">
        <w:t xml:space="preserve"> (CH)</w:t>
      </w:r>
      <w:r w:rsidR="00F622A2" w:rsidRPr="00F622A2">
        <w:t>, 119.4</w:t>
      </w:r>
      <w:r w:rsidR="00F622A2">
        <w:t xml:space="preserve"> (2CH)</w:t>
      </w:r>
      <w:r>
        <w:t xml:space="preserve">. </w:t>
      </w:r>
      <w:r w:rsidRPr="00117453">
        <w:rPr>
          <w:b/>
          <w:bCs/>
        </w:rPr>
        <w:t>IR (neat)</w:t>
      </w:r>
      <w:r w:rsidRPr="00117453">
        <w:t xml:space="preserve"> </w:t>
      </w:r>
      <w:r w:rsidRPr="00117453">
        <w:rPr>
          <w:rFonts w:cstheme="minorHAnsi"/>
        </w:rPr>
        <w:t>ν</w:t>
      </w:r>
      <w:r w:rsidRPr="00117453">
        <w:t>/</w:t>
      </w:r>
      <w:proofErr w:type="gramStart"/>
      <w:r w:rsidRPr="00117453">
        <w:t>cm</w:t>
      </w:r>
      <w:r w:rsidRPr="00117453">
        <w:rPr>
          <w:vertAlign w:val="superscript"/>
        </w:rPr>
        <w:t>-1</w:t>
      </w:r>
      <w:proofErr w:type="gramEnd"/>
      <w:r w:rsidRPr="00117453">
        <w:t xml:space="preserve">: </w:t>
      </w:r>
      <w:r w:rsidR="00B3624A">
        <w:t xml:space="preserve">3126 (w), </w:t>
      </w:r>
      <w:r w:rsidR="00FE2403">
        <w:t>3065 (w), 2850 (w), 1699 (s), 1595 (m), 1487 (s), 1362 (m), 1312 (s), 1217 (m), 966 (m), 916 (m), 753 (s), 670 (s)</w:t>
      </w:r>
      <w:r w:rsidRPr="00117453">
        <w:t>.</w:t>
      </w:r>
      <w:r w:rsidRPr="00E2270D">
        <w:t xml:space="preserve"> </w:t>
      </w:r>
      <w:r w:rsidRPr="00BB36C3">
        <w:rPr>
          <w:b/>
          <w:bCs/>
        </w:rPr>
        <w:t>HR-MS</w:t>
      </w:r>
      <w:r w:rsidRPr="00E01B17">
        <w:t xml:space="preserve"> (TOF ES+) </w:t>
      </w:r>
      <w:proofErr w:type="spellStart"/>
      <w:r w:rsidRPr="00E01B17">
        <w:t>calcd</w:t>
      </w:r>
      <w:proofErr w:type="spellEnd"/>
      <w:r w:rsidRPr="00E01B17">
        <w:t xml:space="preserve"> for C</w:t>
      </w:r>
      <w:r w:rsidR="00E154D8">
        <w:rPr>
          <w:vertAlign w:val="subscript"/>
        </w:rPr>
        <w:t>9</w:t>
      </w:r>
      <w:r w:rsidRPr="00E01B17">
        <w:t>H</w:t>
      </w:r>
      <w:r w:rsidR="00E154D8">
        <w:rPr>
          <w:vertAlign w:val="subscript"/>
        </w:rPr>
        <w:t>8</w:t>
      </w:r>
      <w:r w:rsidRPr="00E01B17">
        <w:t>O</w:t>
      </w:r>
      <w:r w:rsidR="00E154D8">
        <w:t>N</w:t>
      </w:r>
      <w:r w:rsidR="00E154D8" w:rsidRPr="00E154D8">
        <w:rPr>
          <w:vertAlign w:val="subscript"/>
        </w:rPr>
        <w:t>3</w:t>
      </w:r>
      <w:r w:rsidRPr="00E01B17">
        <w:t xml:space="preserve"> </w:t>
      </w:r>
      <w:r w:rsidR="00E154D8">
        <w:t>174.0662</w:t>
      </w:r>
      <w:r w:rsidRPr="00E01B17">
        <w:t xml:space="preserve">, found </w:t>
      </w:r>
      <w:r w:rsidR="00E154D8">
        <w:t>174.0667</w:t>
      </w:r>
      <w:r w:rsidRPr="00E01B17">
        <w:t xml:space="preserve"> (M+H</w:t>
      </w:r>
      <w:r w:rsidRPr="00E01B17">
        <w:rPr>
          <w:vertAlign w:val="superscript"/>
        </w:rPr>
        <w:t>+</w:t>
      </w:r>
      <w:r w:rsidRPr="00E01B17">
        <w:t>).</w:t>
      </w:r>
      <w:r>
        <w:t xml:space="preserve"> </w:t>
      </w:r>
    </w:p>
    <w:p w14:paraId="7590ED69" w14:textId="1C36C25F" w:rsidR="00AB2EEE" w:rsidRDefault="004C1EB7" w:rsidP="00AB2EEE">
      <w:pPr>
        <w:rPr>
          <w:b/>
          <w:bCs/>
        </w:rPr>
      </w:pPr>
      <w:r w:rsidRPr="004C1EB7">
        <w:rPr>
          <w:b/>
          <w:bCs/>
          <w:noProof/>
        </w:rPr>
        <w:lastRenderedPageBreak/>
        <w:t>2,2-</w:t>
      </w:r>
      <w:r>
        <w:rPr>
          <w:b/>
          <w:bCs/>
          <w:noProof/>
        </w:rPr>
        <w:t>D</w:t>
      </w:r>
      <w:r w:rsidRPr="004C1EB7">
        <w:rPr>
          <w:b/>
          <w:bCs/>
          <w:noProof/>
        </w:rPr>
        <w:t>imethyl-5-((2-phenyl-2H-1,2,3-triazol-4-yl)methylene)-1,3-dioxane-4,6-dione</w:t>
      </w:r>
      <w:r w:rsidR="00AB2EEE">
        <w:rPr>
          <w:b/>
          <w:bCs/>
          <w:noProof/>
        </w:rPr>
        <w:t xml:space="preserve">, </w:t>
      </w:r>
      <w:r w:rsidR="008D097D">
        <w:rPr>
          <w:b/>
          <w:bCs/>
          <w:noProof/>
        </w:rPr>
        <w:t>11</w:t>
      </w:r>
      <w:r w:rsidR="00AB2EEE" w:rsidRPr="00264745">
        <w:rPr>
          <w:b/>
          <w:bCs/>
          <w:noProof/>
        </w:rPr>
        <w:t>:</w:t>
      </w:r>
      <w:r w:rsidR="00AB2EEE" w:rsidRPr="00264745">
        <w:rPr>
          <w:b/>
          <w:bCs/>
          <w:noProof/>
          <w:vertAlign w:val="superscript"/>
        </w:rPr>
        <w:t xml:space="preserve"> </w:t>
      </w:r>
    </w:p>
    <w:p w14:paraId="53F0C0F7" w14:textId="67253CF4" w:rsidR="00AB2EEE" w:rsidRDefault="00000000" w:rsidP="00AB2EEE">
      <w:pPr>
        <w:pStyle w:val="ListParagraph"/>
        <w:ind w:left="0"/>
        <w:jc w:val="both"/>
      </w:pPr>
      <w:r>
        <w:rPr>
          <w:b/>
          <w:bCs/>
          <w:noProof/>
        </w:rPr>
        <w:object w:dxaOrig="1440" w:dyaOrig="1440" w14:anchorId="0CB7B865">
          <v:shape id="_x0000_s1030" type="#_x0000_t75" style="position:absolute;left:0;text-align:left;margin-left:-.1pt;margin-top:1.95pt;width:135.45pt;height:117.5pt;z-index:251667456">
            <v:imagedata r:id="rId13" o:title=""/>
            <w10:wrap type="square"/>
          </v:shape>
          <o:OLEObject Type="Embed" ProgID="ChemDraw.Document.6.0" ShapeID="_x0000_s1030" DrawAspect="Content" ObjectID="_1728481385" r:id="rId14"/>
        </w:object>
      </w:r>
      <w:r w:rsidR="00AB2EEE">
        <w:t xml:space="preserve">Yield: </w:t>
      </w:r>
      <w:r w:rsidR="008D097D">
        <w:t>85</w:t>
      </w:r>
      <w:r w:rsidR="00AB2EEE">
        <w:t>% (</w:t>
      </w:r>
      <w:r w:rsidR="008D097D">
        <w:t>1.27</w:t>
      </w:r>
      <w:r w:rsidR="00AB2EEE">
        <w:t xml:space="preserve"> g, </w:t>
      </w:r>
      <w:r w:rsidR="008D097D">
        <w:t>4.25</w:t>
      </w:r>
      <w:r w:rsidR="00AB2EEE">
        <w:t xml:space="preserve"> mmol)</w:t>
      </w:r>
    </w:p>
    <w:p w14:paraId="5627AC41" w14:textId="2EEDC751" w:rsidR="00AB2EEE" w:rsidRDefault="00AB2EEE" w:rsidP="00AB2EEE">
      <w:pPr>
        <w:pStyle w:val="ListParagraph"/>
        <w:ind w:left="0"/>
        <w:jc w:val="both"/>
      </w:pPr>
      <w:r>
        <w:t>Appearance: Beige powder.</w:t>
      </w:r>
    </w:p>
    <w:p w14:paraId="78948398" w14:textId="08E3C418" w:rsidR="004C1EB7" w:rsidRDefault="00AB2EEE" w:rsidP="004C1EB7">
      <w:pPr>
        <w:jc w:val="both"/>
      </w:pPr>
      <w:r w:rsidRPr="005F0853">
        <w:rPr>
          <w:b/>
          <w:bCs/>
          <w:vertAlign w:val="superscript"/>
        </w:rPr>
        <w:t>1</w:t>
      </w:r>
      <w:r w:rsidRPr="005F0853">
        <w:rPr>
          <w:b/>
          <w:bCs/>
        </w:rPr>
        <w:t>H-NMR (</w:t>
      </w:r>
      <w:r w:rsidR="00AF7C09">
        <w:rPr>
          <w:b/>
          <w:bCs/>
        </w:rPr>
        <w:t>4</w:t>
      </w:r>
      <w:r>
        <w:rPr>
          <w:b/>
          <w:bCs/>
        </w:rPr>
        <w:t>00</w:t>
      </w:r>
      <w:r w:rsidRPr="005F0853">
        <w:rPr>
          <w:b/>
          <w:bCs/>
        </w:rPr>
        <w:t xml:space="preserve"> MHz, CDCl</w:t>
      </w:r>
      <w:r w:rsidRPr="005F0853">
        <w:rPr>
          <w:b/>
          <w:bCs/>
          <w:vertAlign w:val="subscript"/>
        </w:rPr>
        <w:t>3</w:t>
      </w:r>
      <w:r w:rsidRPr="005F0853">
        <w:rPr>
          <w:b/>
          <w:bCs/>
        </w:rPr>
        <w:t>)</w:t>
      </w:r>
      <w:r>
        <w:t xml:space="preserve"> </w:t>
      </w:r>
      <w:r w:rsidRPr="005F0853">
        <w:rPr>
          <w:rFonts w:cstheme="minorHAnsi"/>
        </w:rPr>
        <w:t>δ</w:t>
      </w:r>
      <w:r>
        <w:t xml:space="preserve">/ppm </w:t>
      </w:r>
      <w:r w:rsidR="00AF7C09" w:rsidRPr="00AF7C09">
        <w:t xml:space="preserve">9.12 (s, 1H), 8.67 (s, 1H), 8.12 (dd, </w:t>
      </w:r>
      <w:r w:rsidR="00AF7C09" w:rsidRPr="00AF7C09">
        <w:rPr>
          <w:i/>
          <w:iCs/>
        </w:rPr>
        <w:t>J</w:t>
      </w:r>
      <w:r w:rsidR="00AF7C09" w:rsidRPr="00AF7C09">
        <w:t xml:space="preserve"> = 8.0, 1.7 Hz, 2H), 7.51 (dd, </w:t>
      </w:r>
      <w:r w:rsidR="00AF7C09" w:rsidRPr="00AF7C09">
        <w:rPr>
          <w:i/>
          <w:iCs/>
        </w:rPr>
        <w:t>J</w:t>
      </w:r>
      <w:r w:rsidR="00AF7C09" w:rsidRPr="00AF7C09">
        <w:t xml:space="preserve"> = 8.7, 7.1 Hz, 2H), 7.42 (t, </w:t>
      </w:r>
      <w:r w:rsidR="00AF7C09" w:rsidRPr="00AF7C09">
        <w:rPr>
          <w:i/>
          <w:iCs/>
        </w:rPr>
        <w:t>J</w:t>
      </w:r>
      <w:r w:rsidR="00AF7C09" w:rsidRPr="00AF7C09">
        <w:t xml:space="preserve"> = 7.4 Hz, 1H), 1.78 (s, 6H)</w:t>
      </w:r>
      <w:r>
        <w:t xml:space="preserve">. </w:t>
      </w:r>
      <w:r w:rsidRPr="005F0853">
        <w:rPr>
          <w:b/>
          <w:bCs/>
          <w:vertAlign w:val="superscript"/>
        </w:rPr>
        <w:t>13</w:t>
      </w:r>
      <w:r w:rsidRPr="005F0853">
        <w:rPr>
          <w:b/>
          <w:bCs/>
        </w:rPr>
        <w:t>C-NMR (</w:t>
      </w:r>
      <w:r>
        <w:rPr>
          <w:b/>
          <w:bCs/>
        </w:rPr>
        <w:t>1</w:t>
      </w:r>
      <w:r w:rsidR="00BF1699">
        <w:rPr>
          <w:b/>
          <w:bCs/>
        </w:rPr>
        <w:t>00</w:t>
      </w:r>
      <w:r w:rsidRPr="005F0853">
        <w:rPr>
          <w:b/>
          <w:bCs/>
        </w:rPr>
        <w:t xml:space="preserve"> MHz, CDCl</w:t>
      </w:r>
      <w:r w:rsidRPr="005F0853">
        <w:rPr>
          <w:b/>
          <w:bCs/>
          <w:vertAlign w:val="subscript"/>
        </w:rPr>
        <w:t>3</w:t>
      </w:r>
      <w:r w:rsidRPr="005F0853">
        <w:rPr>
          <w:b/>
          <w:bCs/>
        </w:rPr>
        <w:t>)</w:t>
      </w:r>
      <w:r>
        <w:t xml:space="preserve"> </w:t>
      </w:r>
      <w:r w:rsidRPr="005F0853">
        <w:rPr>
          <w:rFonts w:cstheme="minorHAnsi"/>
        </w:rPr>
        <w:t>δ</w:t>
      </w:r>
      <w:r>
        <w:t xml:space="preserve">/ppm </w:t>
      </w:r>
      <w:r w:rsidR="00BF1699" w:rsidRPr="00BF1699">
        <w:t>162.3</w:t>
      </w:r>
      <w:r w:rsidR="00BF1699">
        <w:t xml:space="preserve"> (C)</w:t>
      </w:r>
      <w:r w:rsidR="00BF1699" w:rsidRPr="00BF1699">
        <w:t>, 159.9</w:t>
      </w:r>
      <w:r w:rsidR="00BF1699">
        <w:t xml:space="preserve"> (C)</w:t>
      </w:r>
      <w:r w:rsidR="00BF1699" w:rsidRPr="00BF1699">
        <w:t>, 144.9</w:t>
      </w:r>
      <w:r w:rsidR="00BF1699">
        <w:t xml:space="preserve"> (CH)</w:t>
      </w:r>
      <w:r w:rsidR="00BF1699" w:rsidRPr="00BF1699">
        <w:t>, 142.7</w:t>
      </w:r>
      <w:r w:rsidR="00BF1699">
        <w:t xml:space="preserve"> (C)</w:t>
      </w:r>
      <w:r w:rsidR="00BF1699" w:rsidRPr="00BF1699">
        <w:t>, 141.6</w:t>
      </w:r>
      <w:r w:rsidR="00BF1699">
        <w:t xml:space="preserve"> (CH)</w:t>
      </w:r>
      <w:r w:rsidR="00BF1699" w:rsidRPr="00BF1699">
        <w:t>, 138.9</w:t>
      </w:r>
      <w:r w:rsidR="00BF1699">
        <w:t xml:space="preserve"> (C)</w:t>
      </w:r>
      <w:r w:rsidR="00BF1699" w:rsidRPr="00BF1699">
        <w:t>, 129.5</w:t>
      </w:r>
      <w:r w:rsidR="00BF1699">
        <w:t xml:space="preserve"> (2CH)</w:t>
      </w:r>
      <w:r w:rsidR="00BF1699" w:rsidRPr="00BF1699">
        <w:t>, 129.0</w:t>
      </w:r>
      <w:r w:rsidR="00BF1699">
        <w:t xml:space="preserve"> (CH)</w:t>
      </w:r>
      <w:r w:rsidR="00BF1699" w:rsidRPr="00BF1699">
        <w:t>, 119.5</w:t>
      </w:r>
      <w:r w:rsidR="00BF1699">
        <w:t xml:space="preserve"> (2CH)</w:t>
      </w:r>
      <w:r w:rsidR="00BF1699" w:rsidRPr="00BF1699">
        <w:t>, 114.2</w:t>
      </w:r>
      <w:r w:rsidR="00AF07AE">
        <w:t xml:space="preserve"> (C)</w:t>
      </w:r>
      <w:r w:rsidR="00BF1699" w:rsidRPr="00BF1699">
        <w:t>, 105.0</w:t>
      </w:r>
      <w:r w:rsidR="00AF07AE">
        <w:t xml:space="preserve"> (C)</w:t>
      </w:r>
      <w:r w:rsidR="00BF1699" w:rsidRPr="00BF1699">
        <w:t>, 27.7</w:t>
      </w:r>
      <w:r w:rsidR="00AF07AE">
        <w:t xml:space="preserve"> (2CH</w:t>
      </w:r>
      <w:r w:rsidR="00AF07AE" w:rsidRPr="00AF07AE">
        <w:rPr>
          <w:vertAlign w:val="subscript"/>
        </w:rPr>
        <w:t>3</w:t>
      </w:r>
      <w:r w:rsidR="00AF07AE">
        <w:t>)</w:t>
      </w:r>
      <w:r>
        <w:t xml:space="preserve">. </w:t>
      </w:r>
      <w:r w:rsidRPr="00117453">
        <w:rPr>
          <w:b/>
          <w:bCs/>
        </w:rPr>
        <w:t>IR (neat)</w:t>
      </w:r>
      <w:r w:rsidRPr="00117453">
        <w:t xml:space="preserve"> </w:t>
      </w:r>
      <w:r w:rsidRPr="00117453">
        <w:rPr>
          <w:rFonts w:cstheme="minorHAnsi"/>
        </w:rPr>
        <w:t>ν</w:t>
      </w:r>
      <w:r w:rsidRPr="00117453">
        <w:t>/</w:t>
      </w:r>
      <w:proofErr w:type="gramStart"/>
      <w:r w:rsidRPr="00117453">
        <w:t>cm</w:t>
      </w:r>
      <w:r w:rsidRPr="00117453">
        <w:rPr>
          <w:vertAlign w:val="superscript"/>
        </w:rPr>
        <w:t>-1</w:t>
      </w:r>
      <w:proofErr w:type="gramEnd"/>
      <w:r w:rsidRPr="00117453">
        <w:t xml:space="preserve">: </w:t>
      </w:r>
      <w:r w:rsidR="003341B4">
        <w:t>3171 (w), 2992 (w), 1755 (m), 1721 (s), 1624 (s), 1594 (s), 1494 (s), 1381 (s), 1273 (s), 1219 (s), 1186 (s), 1029 (s), 924 (s), 798 (s), 763 (s), 671 (s)</w:t>
      </w:r>
      <w:r w:rsidRPr="00117453">
        <w:t>.</w:t>
      </w:r>
      <w:r w:rsidRPr="00E2270D">
        <w:t xml:space="preserve"> </w:t>
      </w:r>
      <w:r w:rsidRPr="00BB36C3">
        <w:rPr>
          <w:b/>
          <w:bCs/>
        </w:rPr>
        <w:t>HR-MS</w:t>
      </w:r>
      <w:r w:rsidRPr="00E01B17">
        <w:t xml:space="preserve"> (TOF ES+) </w:t>
      </w:r>
      <w:proofErr w:type="spellStart"/>
      <w:r w:rsidRPr="00E01B17">
        <w:t>calcd</w:t>
      </w:r>
      <w:proofErr w:type="spellEnd"/>
      <w:r w:rsidRPr="00E01B17">
        <w:t xml:space="preserve"> for C</w:t>
      </w:r>
      <w:r w:rsidR="00E154D8">
        <w:rPr>
          <w:vertAlign w:val="subscript"/>
        </w:rPr>
        <w:t>15</w:t>
      </w:r>
      <w:r w:rsidRPr="00E01B17">
        <w:t>H</w:t>
      </w:r>
      <w:r w:rsidR="00E154D8">
        <w:rPr>
          <w:vertAlign w:val="subscript"/>
        </w:rPr>
        <w:t>14</w:t>
      </w:r>
      <w:r w:rsidRPr="00E01B17">
        <w:t>O</w:t>
      </w:r>
      <w:r w:rsidR="00E154D8">
        <w:rPr>
          <w:vertAlign w:val="subscript"/>
        </w:rPr>
        <w:t>4</w:t>
      </w:r>
      <w:r w:rsidR="00E154D8">
        <w:t>N</w:t>
      </w:r>
      <w:r w:rsidR="00E154D8" w:rsidRPr="00E154D8">
        <w:rPr>
          <w:vertAlign w:val="subscript"/>
        </w:rPr>
        <w:t>3</w:t>
      </w:r>
      <w:r w:rsidRPr="00E01B17">
        <w:t xml:space="preserve"> </w:t>
      </w:r>
      <w:r w:rsidR="00E154D8">
        <w:t>300.0979</w:t>
      </w:r>
      <w:r w:rsidRPr="00E01B17">
        <w:t xml:space="preserve">, found </w:t>
      </w:r>
      <w:r w:rsidR="00E154D8">
        <w:t>300.0984</w:t>
      </w:r>
      <w:r w:rsidRPr="00E01B17">
        <w:t xml:space="preserve"> (M+H</w:t>
      </w:r>
      <w:r w:rsidRPr="00E01B17">
        <w:rPr>
          <w:vertAlign w:val="superscript"/>
        </w:rPr>
        <w:t>+</w:t>
      </w:r>
      <w:r w:rsidRPr="00E01B17">
        <w:t>).</w:t>
      </w:r>
      <w:r>
        <w:t xml:space="preserve"> </w:t>
      </w:r>
      <w:r w:rsidR="004C1EB7" w:rsidRPr="00524437">
        <w:rPr>
          <w:b/>
          <w:bCs/>
        </w:rPr>
        <w:t>Crystal data:</w:t>
      </w:r>
      <w:r w:rsidR="004C1EB7">
        <w:t xml:space="preserve"> CCDC-22</w:t>
      </w:r>
      <w:r w:rsidR="008D097D">
        <w:t>12331</w:t>
      </w:r>
      <w:r w:rsidR="004C1EB7">
        <w:t xml:space="preserve">; </w:t>
      </w:r>
      <w:r w:rsidR="00524437" w:rsidRPr="00524437">
        <w:rPr>
          <w:sz w:val="24"/>
          <w:szCs w:val="24"/>
        </w:rPr>
        <w:t>P21/c</w:t>
      </w:r>
      <w:r w:rsidR="004C1EB7">
        <w:t xml:space="preserve">; a = </w:t>
      </w:r>
      <w:r w:rsidR="00524437" w:rsidRPr="00524437">
        <w:rPr>
          <w:sz w:val="24"/>
          <w:szCs w:val="24"/>
        </w:rPr>
        <w:t>7.3874(2)</w:t>
      </w:r>
      <w:r w:rsidR="00524437">
        <w:rPr>
          <w:sz w:val="24"/>
          <w:szCs w:val="24"/>
        </w:rPr>
        <w:t>,</w:t>
      </w:r>
      <w:r w:rsidR="00524437" w:rsidRPr="00524437">
        <w:rPr>
          <w:sz w:val="24"/>
          <w:szCs w:val="24"/>
        </w:rPr>
        <w:t xml:space="preserve"> </w:t>
      </w:r>
      <w:r w:rsidR="004C1EB7">
        <w:t>b =</w:t>
      </w:r>
      <w:r w:rsidR="00524437">
        <w:t xml:space="preserve"> </w:t>
      </w:r>
      <w:r w:rsidR="00524437" w:rsidRPr="00524437">
        <w:rPr>
          <w:sz w:val="24"/>
          <w:szCs w:val="24"/>
        </w:rPr>
        <w:t>16.5698(3)</w:t>
      </w:r>
      <w:r w:rsidR="004C1EB7">
        <w:t>, c =</w:t>
      </w:r>
      <w:r w:rsidR="00524437">
        <w:t xml:space="preserve"> </w:t>
      </w:r>
      <w:r w:rsidR="00524437" w:rsidRPr="00524437">
        <w:rPr>
          <w:sz w:val="24"/>
          <w:szCs w:val="24"/>
        </w:rPr>
        <w:t>11.1028(2)</w:t>
      </w:r>
      <w:r w:rsidR="004C1EB7">
        <w:t xml:space="preserve">, </w:t>
      </w:r>
      <w:r w:rsidR="004C1EB7">
        <w:rPr>
          <w:rFonts w:cstheme="minorHAnsi"/>
        </w:rPr>
        <w:t>α</w:t>
      </w:r>
      <w:r w:rsidR="004C1EB7">
        <w:t xml:space="preserve"> =</w:t>
      </w:r>
      <w:r w:rsidR="00524437">
        <w:t xml:space="preserve"> 90</w:t>
      </w:r>
      <w:r w:rsidR="004C1EB7">
        <w:t xml:space="preserve">, </w:t>
      </w:r>
      <w:r w:rsidR="004C1EB7">
        <w:rPr>
          <w:rFonts w:cstheme="minorHAnsi"/>
        </w:rPr>
        <w:t>β</w:t>
      </w:r>
      <w:r w:rsidR="004C1EB7">
        <w:t xml:space="preserve"> = </w:t>
      </w:r>
      <w:r w:rsidR="00524437" w:rsidRPr="00524437">
        <w:t>92.944(3)</w:t>
      </w:r>
      <w:r w:rsidR="004C1EB7">
        <w:t xml:space="preserve">, </w:t>
      </w:r>
      <w:r w:rsidR="004C1EB7">
        <w:rPr>
          <w:rFonts w:cstheme="minorHAnsi"/>
        </w:rPr>
        <w:t>γ</w:t>
      </w:r>
      <w:r w:rsidR="004C1EB7">
        <w:t xml:space="preserve"> = </w:t>
      </w:r>
      <w:r w:rsidR="00524437">
        <w:t>90</w:t>
      </w:r>
      <w:r w:rsidR="004C1EB7">
        <w:t>.</w:t>
      </w:r>
    </w:p>
    <w:p w14:paraId="4B08225D" w14:textId="7489598C" w:rsidR="00AB2EEE" w:rsidRDefault="00AB2EEE" w:rsidP="00AB2EEE">
      <w:pPr>
        <w:jc w:val="both"/>
      </w:pPr>
    </w:p>
    <w:p w14:paraId="4F43A689" w14:textId="41C40C14" w:rsidR="00757FE2" w:rsidRPr="00524437" w:rsidRDefault="00757FE2">
      <w:pPr>
        <w:rPr>
          <w:sz w:val="24"/>
          <w:szCs w:val="24"/>
        </w:rPr>
      </w:pPr>
      <w:r w:rsidRPr="00524437">
        <w:rPr>
          <w:sz w:val="24"/>
          <w:szCs w:val="24"/>
        </w:rPr>
        <w:br w:type="page"/>
      </w:r>
    </w:p>
    <w:p w14:paraId="6E9B7D9E" w14:textId="62A2DC5C" w:rsidR="00757FE2" w:rsidRDefault="00757FE2" w:rsidP="00864B52">
      <w:pPr>
        <w:spacing w:after="0" w:line="480" w:lineRule="auto"/>
        <w:jc w:val="both"/>
        <w:rPr>
          <w:sz w:val="28"/>
          <w:szCs w:val="28"/>
        </w:rPr>
      </w:pPr>
      <w:r>
        <w:rPr>
          <w:sz w:val="28"/>
          <w:szCs w:val="28"/>
        </w:rPr>
        <w:lastRenderedPageBreak/>
        <w:t>4. Copies of NMR Spectra</w:t>
      </w:r>
    </w:p>
    <w:p w14:paraId="6B54F844" w14:textId="33F01144" w:rsidR="004B0930" w:rsidRDefault="00864B52">
      <w:pPr>
        <w:rPr>
          <w:sz w:val="28"/>
          <w:szCs w:val="28"/>
        </w:rPr>
      </w:pPr>
      <w:r w:rsidRPr="00107BDC">
        <w:rPr>
          <w:b/>
          <w:bCs/>
          <w:i/>
          <w:iCs/>
          <w:noProof/>
        </w:rPr>
        <w:t>(2R,3R,4S)-5,6-bis(2-</w:t>
      </w:r>
      <w:r>
        <w:rPr>
          <w:b/>
          <w:bCs/>
          <w:i/>
          <w:iCs/>
          <w:noProof/>
        </w:rPr>
        <w:t>P</w:t>
      </w:r>
      <w:r w:rsidRPr="00107BDC">
        <w:rPr>
          <w:b/>
          <w:bCs/>
          <w:i/>
          <w:iCs/>
          <w:noProof/>
        </w:rPr>
        <w:t>henylhydrazineylidene)hexane-1,2,3,4-tetraol</w:t>
      </w:r>
      <w:r>
        <w:rPr>
          <w:b/>
          <w:bCs/>
          <w:noProof/>
        </w:rPr>
        <w:t xml:space="preserve">, </w:t>
      </w:r>
      <w:r w:rsidR="00A25006">
        <w:rPr>
          <w:b/>
          <w:bCs/>
          <w:noProof/>
        </w:rPr>
        <w:t>6</w:t>
      </w:r>
      <w:r w:rsidRPr="00264745">
        <w:rPr>
          <w:b/>
          <w:bCs/>
          <w:noProof/>
        </w:rPr>
        <w:t>:</w:t>
      </w:r>
      <w:r w:rsidRPr="00264745">
        <w:rPr>
          <w:b/>
          <w:bCs/>
          <w:noProof/>
          <w:vertAlign w:val="superscript"/>
        </w:rPr>
        <w:t xml:space="preserve"> </w:t>
      </w:r>
      <w:r w:rsidR="004B0930" w:rsidRPr="004B0930">
        <w:rPr>
          <w:noProof/>
          <w:sz w:val="28"/>
          <w:szCs w:val="28"/>
        </w:rPr>
        <w:drawing>
          <wp:inline distT="0" distB="0" distL="0" distR="0" wp14:anchorId="24A1746C" wp14:editId="0E04F66A">
            <wp:extent cx="5731510" cy="39998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31BAAFE6" w14:textId="77777777" w:rsidR="00276F9E" w:rsidRDefault="00864B52">
      <w:pPr>
        <w:rPr>
          <w:sz w:val="28"/>
          <w:szCs w:val="28"/>
        </w:rPr>
      </w:pPr>
      <w:r w:rsidRPr="00864B52">
        <w:rPr>
          <w:noProof/>
          <w:sz w:val="28"/>
          <w:szCs w:val="28"/>
        </w:rPr>
        <w:drawing>
          <wp:inline distT="0" distB="0" distL="0" distR="0" wp14:anchorId="39FC359C" wp14:editId="5FA74A03">
            <wp:extent cx="5731510" cy="39998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59D1F347" w14:textId="0E1B42CC" w:rsidR="002F66B5" w:rsidRDefault="002F66B5">
      <w:pPr>
        <w:rPr>
          <w:noProof/>
          <w:sz w:val="28"/>
          <w:szCs w:val="28"/>
        </w:rPr>
      </w:pPr>
      <w:r w:rsidRPr="00107BDC">
        <w:rPr>
          <w:b/>
          <w:bCs/>
          <w:i/>
          <w:iCs/>
          <w:noProof/>
        </w:rPr>
        <w:lastRenderedPageBreak/>
        <w:t>(1S,2R,3R)-1-(2-</w:t>
      </w:r>
      <w:r>
        <w:rPr>
          <w:b/>
          <w:bCs/>
          <w:i/>
          <w:iCs/>
          <w:noProof/>
        </w:rPr>
        <w:t>P</w:t>
      </w:r>
      <w:r w:rsidRPr="00107BDC">
        <w:rPr>
          <w:b/>
          <w:bCs/>
          <w:i/>
          <w:iCs/>
          <w:noProof/>
        </w:rPr>
        <w:t>henyl-2H-1,2,3-triazol-4-yl)butane-1,2,3,4-tetraol</w:t>
      </w:r>
      <w:r>
        <w:rPr>
          <w:b/>
          <w:bCs/>
          <w:noProof/>
        </w:rPr>
        <w:t xml:space="preserve">, </w:t>
      </w:r>
      <w:r w:rsidR="00A25006">
        <w:rPr>
          <w:b/>
          <w:bCs/>
          <w:noProof/>
        </w:rPr>
        <w:t>8</w:t>
      </w:r>
      <w:r w:rsidRPr="00264745">
        <w:rPr>
          <w:b/>
          <w:bCs/>
          <w:noProof/>
        </w:rPr>
        <w:t>:</w:t>
      </w:r>
      <w:r w:rsidRPr="00264745">
        <w:rPr>
          <w:b/>
          <w:bCs/>
          <w:noProof/>
          <w:vertAlign w:val="superscript"/>
        </w:rPr>
        <w:t xml:space="preserve"> </w:t>
      </w:r>
    </w:p>
    <w:p w14:paraId="64A9AE59" w14:textId="382AC916" w:rsidR="00CD0D32" w:rsidRDefault="00CD0D32">
      <w:pPr>
        <w:rPr>
          <w:sz w:val="28"/>
          <w:szCs w:val="28"/>
        </w:rPr>
      </w:pPr>
      <w:r w:rsidRPr="00CD0D32">
        <w:rPr>
          <w:noProof/>
          <w:sz w:val="28"/>
          <w:szCs w:val="28"/>
        </w:rPr>
        <w:drawing>
          <wp:inline distT="0" distB="0" distL="0" distR="0" wp14:anchorId="299D30D1" wp14:editId="4C8B4FB8">
            <wp:extent cx="5731510" cy="39998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0ECA3B99" w14:textId="660648F8" w:rsidR="00276F9E" w:rsidRDefault="00276F9E">
      <w:pPr>
        <w:rPr>
          <w:sz w:val="28"/>
          <w:szCs w:val="28"/>
        </w:rPr>
      </w:pPr>
      <w:r w:rsidRPr="00276F9E">
        <w:rPr>
          <w:noProof/>
          <w:sz w:val="28"/>
          <w:szCs w:val="28"/>
        </w:rPr>
        <w:drawing>
          <wp:inline distT="0" distB="0" distL="0" distR="0" wp14:anchorId="22D3567A" wp14:editId="78E142A7">
            <wp:extent cx="5731510" cy="39998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1A2A49E8" w14:textId="63620DC4" w:rsidR="00F622A2" w:rsidRDefault="00F622A2">
      <w:pPr>
        <w:rPr>
          <w:sz w:val="28"/>
          <w:szCs w:val="28"/>
        </w:rPr>
      </w:pPr>
    </w:p>
    <w:p w14:paraId="541A5E38" w14:textId="56A2D83D" w:rsidR="00D56354" w:rsidRDefault="00D56354">
      <w:pPr>
        <w:rPr>
          <w:sz w:val="28"/>
          <w:szCs w:val="28"/>
        </w:rPr>
      </w:pPr>
      <w:r w:rsidRPr="00107BDC">
        <w:rPr>
          <w:b/>
          <w:bCs/>
          <w:i/>
          <w:iCs/>
          <w:noProof/>
        </w:rPr>
        <w:lastRenderedPageBreak/>
        <w:t>2-</w:t>
      </w:r>
      <w:r>
        <w:rPr>
          <w:b/>
          <w:bCs/>
          <w:i/>
          <w:iCs/>
          <w:noProof/>
        </w:rPr>
        <w:t>P</w:t>
      </w:r>
      <w:r w:rsidRPr="00107BDC">
        <w:rPr>
          <w:b/>
          <w:bCs/>
          <w:i/>
          <w:iCs/>
          <w:noProof/>
        </w:rPr>
        <w:t>henyl-2H-1,2,3-triazole-4-carbaldehyde</w:t>
      </w:r>
      <w:r>
        <w:rPr>
          <w:b/>
          <w:bCs/>
          <w:noProof/>
        </w:rPr>
        <w:t xml:space="preserve">, </w:t>
      </w:r>
      <w:r w:rsidR="00A25006">
        <w:rPr>
          <w:b/>
          <w:bCs/>
          <w:noProof/>
        </w:rPr>
        <w:t>10</w:t>
      </w:r>
      <w:r w:rsidRPr="00264745">
        <w:rPr>
          <w:b/>
          <w:bCs/>
          <w:noProof/>
        </w:rPr>
        <w:t>:</w:t>
      </w:r>
      <w:r w:rsidRPr="00D56354">
        <w:rPr>
          <w:noProof/>
          <w:sz w:val="28"/>
          <w:szCs w:val="28"/>
        </w:rPr>
        <w:drawing>
          <wp:inline distT="0" distB="0" distL="0" distR="0" wp14:anchorId="6ABE7F43" wp14:editId="6AE18C7B">
            <wp:extent cx="5731510" cy="39998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3FE01CDD" w14:textId="5D949C5E" w:rsidR="00F622A2" w:rsidRDefault="00F622A2">
      <w:pPr>
        <w:rPr>
          <w:sz w:val="28"/>
          <w:szCs w:val="28"/>
        </w:rPr>
      </w:pPr>
      <w:r w:rsidRPr="00F622A2">
        <w:rPr>
          <w:noProof/>
          <w:sz w:val="28"/>
          <w:szCs w:val="28"/>
        </w:rPr>
        <w:drawing>
          <wp:inline distT="0" distB="0" distL="0" distR="0" wp14:anchorId="3E0B3AA0" wp14:editId="21ABBFB1">
            <wp:extent cx="5731510" cy="39998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293FA282" w14:textId="094A1F56" w:rsidR="00D56354" w:rsidRDefault="00D56354">
      <w:pPr>
        <w:rPr>
          <w:sz w:val="28"/>
          <w:szCs w:val="28"/>
        </w:rPr>
      </w:pPr>
    </w:p>
    <w:p w14:paraId="36D14652" w14:textId="1CFC00CE" w:rsidR="00D56354" w:rsidRDefault="00C809C9">
      <w:pPr>
        <w:rPr>
          <w:b/>
          <w:bCs/>
          <w:noProof/>
        </w:rPr>
      </w:pPr>
      <w:r w:rsidRPr="004C1EB7">
        <w:rPr>
          <w:b/>
          <w:bCs/>
          <w:noProof/>
        </w:rPr>
        <w:lastRenderedPageBreak/>
        <w:t>2,2-</w:t>
      </w:r>
      <w:r>
        <w:rPr>
          <w:b/>
          <w:bCs/>
          <w:noProof/>
        </w:rPr>
        <w:t>D</w:t>
      </w:r>
      <w:r w:rsidRPr="004C1EB7">
        <w:rPr>
          <w:b/>
          <w:bCs/>
          <w:noProof/>
        </w:rPr>
        <w:t>imethyl-5-((2-phenyl-2H-1,2,3-triazol-4-yl)methylene)-1,3-dioxane-4,6-dione</w:t>
      </w:r>
      <w:r>
        <w:rPr>
          <w:b/>
          <w:bCs/>
          <w:noProof/>
        </w:rPr>
        <w:t xml:space="preserve">, </w:t>
      </w:r>
      <w:r w:rsidR="00A25006">
        <w:rPr>
          <w:b/>
          <w:bCs/>
          <w:noProof/>
        </w:rPr>
        <w:t>11</w:t>
      </w:r>
      <w:r w:rsidRPr="00264745">
        <w:rPr>
          <w:b/>
          <w:bCs/>
          <w:noProof/>
        </w:rPr>
        <w:t>:</w:t>
      </w:r>
    </w:p>
    <w:p w14:paraId="160ADE5B" w14:textId="3732C5FC" w:rsidR="00C809C9" w:rsidRDefault="00AF07AE">
      <w:pPr>
        <w:rPr>
          <w:sz w:val="28"/>
          <w:szCs w:val="28"/>
        </w:rPr>
      </w:pPr>
      <w:r w:rsidRPr="00AF07AE">
        <w:rPr>
          <w:noProof/>
          <w:sz w:val="28"/>
          <w:szCs w:val="28"/>
        </w:rPr>
        <w:drawing>
          <wp:inline distT="0" distB="0" distL="0" distR="0" wp14:anchorId="654750B4" wp14:editId="12026CC8">
            <wp:extent cx="5731510" cy="39998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0BE83212" w14:textId="4056F92E" w:rsidR="00AF07AE" w:rsidRDefault="00AF07AE">
      <w:pPr>
        <w:rPr>
          <w:sz w:val="28"/>
          <w:szCs w:val="28"/>
        </w:rPr>
      </w:pPr>
      <w:r w:rsidRPr="00AF07AE">
        <w:rPr>
          <w:noProof/>
          <w:sz w:val="28"/>
          <w:szCs w:val="28"/>
        </w:rPr>
        <w:drawing>
          <wp:inline distT="0" distB="0" distL="0" distR="0" wp14:anchorId="1A90140B" wp14:editId="0D540B3F">
            <wp:extent cx="5731510" cy="3999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p>
    <w:p w14:paraId="365E81B5" w14:textId="35A3B920" w:rsidR="00930B51" w:rsidRPr="00A25006" w:rsidRDefault="00930B51" w:rsidP="00A25006">
      <w:pPr>
        <w:rPr>
          <w:sz w:val="28"/>
          <w:szCs w:val="28"/>
        </w:rPr>
      </w:pPr>
    </w:p>
    <w:sectPr w:rsidR="00930B51" w:rsidRPr="00A25006">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E9405" w14:textId="77777777" w:rsidR="004926FF" w:rsidRDefault="004926FF" w:rsidP="00930B51">
      <w:pPr>
        <w:spacing w:after="0" w:line="240" w:lineRule="auto"/>
      </w:pPr>
      <w:r>
        <w:separator/>
      </w:r>
    </w:p>
  </w:endnote>
  <w:endnote w:type="continuationSeparator" w:id="0">
    <w:p w14:paraId="09E5C8AF" w14:textId="77777777" w:rsidR="004926FF" w:rsidRDefault="004926FF" w:rsidP="0093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721689"/>
      <w:docPartObj>
        <w:docPartGallery w:val="Page Numbers (Bottom of Page)"/>
        <w:docPartUnique/>
      </w:docPartObj>
    </w:sdtPr>
    <w:sdtEndPr>
      <w:rPr>
        <w:noProof/>
      </w:rPr>
    </w:sdtEndPr>
    <w:sdtContent>
      <w:p w14:paraId="098C2DFF" w14:textId="4BD49984" w:rsidR="00930B51" w:rsidRDefault="00930B51">
        <w:pPr>
          <w:pStyle w:val="Footer"/>
          <w:jc w:val="center"/>
        </w:pPr>
        <w:r>
          <w:t>SI</w:t>
        </w:r>
        <w:r>
          <w:fldChar w:fldCharType="begin"/>
        </w:r>
        <w:r>
          <w:instrText xml:space="preserve"> PAGE   \* MERGEFORMAT </w:instrText>
        </w:r>
        <w:r>
          <w:fldChar w:fldCharType="separate"/>
        </w:r>
        <w:r>
          <w:rPr>
            <w:noProof/>
          </w:rPr>
          <w:t>2</w:t>
        </w:r>
        <w:r>
          <w:rPr>
            <w:noProof/>
          </w:rPr>
          <w:fldChar w:fldCharType="end"/>
        </w:r>
      </w:p>
    </w:sdtContent>
  </w:sdt>
  <w:p w14:paraId="02F58DE2" w14:textId="77777777" w:rsidR="00930B51" w:rsidRDefault="00930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C298" w14:textId="77777777" w:rsidR="004926FF" w:rsidRDefault="004926FF" w:rsidP="00930B51">
      <w:pPr>
        <w:spacing w:after="0" w:line="240" w:lineRule="auto"/>
      </w:pPr>
      <w:r>
        <w:separator/>
      </w:r>
    </w:p>
  </w:footnote>
  <w:footnote w:type="continuationSeparator" w:id="0">
    <w:p w14:paraId="34223A4D" w14:textId="77777777" w:rsidR="004926FF" w:rsidRDefault="004926FF" w:rsidP="00930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C7112"/>
    <w:multiLevelType w:val="hybridMultilevel"/>
    <w:tmpl w:val="540242A2"/>
    <w:lvl w:ilvl="0" w:tplc="3ED4A82C">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3082A9B"/>
    <w:multiLevelType w:val="hybridMultilevel"/>
    <w:tmpl w:val="A5900500"/>
    <w:lvl w:ilvl="0" w:tplc="BD9CB99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59310930">
    <w:abstractNumId w:val="1"/>
  </w:num>
  <w:num w:numId="2" w16cid:durableId="7930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76"/>
    <w:rsid w:val="00107BDC"/>
    <w:rsid w:val="002275BD"/>
    <w:rsid w:val="002371DC"/>
    <w:rsid w:val="00276F9E"/>
    <w:rsid w:val="00281EB5"/>
    <w:rsid w:val="002A6E8B"/>
    <w:rsid w:val="002F66B5"/>
    <w:rsid w:val="003341B4"/>
    <w:rsid w:val="004926FF"/>
    <w:rsid w:val="004B0930"/>
    <w:rsid w:val="004C1EB7"/>
    <w:rsid w:val="004E486D"/>
    <w:rsid w:val="00524437"/>
    <w:rsid w:val="005927AC"/>
    <w:rsid w:val="00696542"/>
    <w:rsid w:val="00757FE2"/>
    <w:rsid w:val="00864B52"/>
    <w:rsid w:val="008A36B1"/>
    <w:rsid w:val="008D097D"/>
    <w:rsid w:val="00930B51"/>
    <w:rsid w:val="00995A0B"/>
    <w:rsid w:val="00A25006"/>
    <w:rsid w:val="00AA330C"/>
    <w:rsid w:val="00AB2EEE"/>
    <w:rsid w:val="00AB7163"/>
    <w:rsid w:val="00AD0ECF"/>
    <w:rsid w:val="00AF07AE"/>
    <w:rsid w:val="00AF7C09"/>
    <w:rsid w:val="00B3624A"/>
    <w:rsid w:val="00B47B00"/>
    <w:rsid w:val="00BD0E76"/>
    <w:rsid w:val="00BF1699"/>
    <w:rsid w:val="00C809C9"/>
    <w:rsid w:val="00CD0D32"/>
    <w:rsid w:val="00D56354"/>
    <w:rsid w:val="00E154D8"/>
    <w:rsid w:val="00E5444F"/>
    <w:rsid w:val="00ED1EA3"/>
    <w:rsid w:val="00F622A2"/>
    <w:rsid w:val="00FE24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E8C0288"/>
  <w15:chartTrackingRefBased/>
  <w15:docId w15:val="{F3BAD67C-9F8B-4751-9CAD-9B8DC6FC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B51"/>
    <w:pPr>
      <w:ind w:left="720"/>
      <w:contextualSpacing/>
    </w:pPr>
  </w:style>
  <w:style w:type="paragraph" w:styleId="Header">
    <w:name w:val="header"/>
    <w:basedOn w:val="Normal"/>
    <w:link w:val="HeaderChar"/>
    <w:uiPriority w:val="99"/>
    <w:unhideWhenUsed/>
    <w:rsid w:val="00930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0B51"/>
  </w:style>
  <w:style w:type="paragraph" w:styleId="Footer">
    <w:name w:val="footer"/>
    <w:basedOn w:val="Normal"/>
    <w:link w:val="FooterChar"/>
    <w:uiPriority w:val="99"/>
    <w:unhideWhenUsed/>
    <w:rsid w:val="00930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0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5496">
      <w:bodyDiv w:val="1"/>
      <w:marLeft w:val="0"/>
      <w:marRight w:val="0"/>
      <w:marTop w:val="0"/>
      <w:marBottom w:val="0"/>
      <w:divBdr>
        <w:top w:val="none" w:sz="0" w:space="0" w:color="auto"/>
        <w:left w:val="none" w:sz="0" w:space="0" w:color="auto"/>
        <w:bottom w:val="none" w:sz="0" w:space="0" w:color="auto"/>
        <w:right w:val="none" w:sz="0" w:space="0" w:color="auto"/>
      </w:divBdr>
      <w:divsChild>
        <w:div w:id="319429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8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Baumann</dc:creator>
  <cp:keywords/>
  <dc:description/>
  <cp:lastModifiedBy>Marcus Baumann</cp:lastModifiedBy>
  <cp:revision>2</cp:revision>
  <dcterms:created xsi:type="dcterms:W3CDTF">2022-10-28T15:47:00Z</dcterms:created>
  <dcterms:modified xsi:type="dcterms:W3CDTF">2022-10-28T15:47:00Z</dcterms:modified>
</cp:coreProperties>
</file>