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084FC" w14:textId="7FCE94A2" w:rsidR="001D3DE9" w:rsidRDefault="001D3DE9" w:rsidP="001D3DE9">
      <w:pPr>
        <w:pStyle w:val="Autoren"/>
        <w:spacing w:after="240" w:line="240" w:lineRule="auto"/>
        <w:rPr>
          <w:rFonts w:ascii="Arial" w:hAnsi="Arial" w:cs="Arial"/>
          <w:b/>
          <w:bCs/>
          <w:i w:val="0"/>
          <w:iCs w:val="0"/>
          <w:sz w:val="28"/>
          <w:szCs w:val="28"/>
        </w:rPr>
      </w:pPr>
      <w:r>
        <w:rPr>
          <w:rFonts w:ascii="Arial" w:hAnsi="Arial" w:cs="Arial"/>
          <w:b/>
          <w:bCs/>
          <w:i w:val="0"/>
          <w:iCs w:val="0"/>
          <w:sz w:val="28"/>
          <w:szCs w:val="28"/>
        </w:rPr>
        <w:t>Supporting Information:</w:t>
      </w:r>
    </w:p>
    <w:p w14:paraId="04636221" w14:textId="49A7262E" w:rsidR="001D3DE9" w:rsidRPr="005742B4" w:rsidRDefault="001D3DE9" w:rsidP="001D3DE9">
      <w:pPr>
        <w:pStyle w:val="Autoren"/>
        <w:spacing w:after="240" w:line="240" w:lineRule="auto"/>
        <w:rPr>
          <w:rFonts w:ascii="Arial" w:hAnsi="Arial" w:cs="Arial"/>
          <w:b/>
          <w:bCs/>
          <w:i w:val="0"/>
          <w:iCs w:val="0"/>
          <w:sz w:val="28"/>
          <w:szCs w:val="28"/>
        </w:rPr>
      </w:pPr>
      <w:r w:rsidRPr="0DA44402">
        <w:rPr>
          <w:rFonts w:ascii="Arial" w:hAnsi="Arial" w:cs="Arial"/>
          <w:b/>
          <w:bCs/>
          <w:i w:val="0"/>
          <w:iCs w:val="0"/>
          <w:sz w:val="28"/>
          <w:szCs w:val="28"/>
        </w:rPr>
        <w:t>Best practice</w:t>
      </w:r>
      <w:r>
        <w:rPr>
          <w:rFonts w:ascii="Arial" w:hAnsi="Arial" w:cs="Arial"/>
          <w:b/>
          <w:bCs/>
          <w:i w:val="0"/>
          <w:iCs w:val="0"/>
          <w:sz w:val="28"/>
          <w:szCs w:val="28"/>
        </w:rPr>
        <w:t xml:space="preserve"> approach</w:t>
      </w:r>
      <w:r w:rsidRPr="0DA44402">
        <w:rPr>
          <w:rFonts w:ascii="Arial" w:hAnsi="Arial" w:cs="Arial"/>
          <w:b/>
          <w:bCs/>
          <w:i w:val="0"/>
          <w:iCs w:val="0"/>
          <w:sz w:val="28"/>
          <w:szCs w:val="28"/>
        </w:rPr>
        <w:t xml:space="preserve"> for temperature measurement in flow chemistry based on CFD simulation</w:t>
      </w:r>
    </w:p>
    <w:p w14:paraId="73B84B99" w14:textId="77777777" w:rsidR="001D3DE9" w:rsidRPr="005E6AF3" w:rsidRDefault="001D3DE9" w:rsidP="001D3DE9">
      <w:pPr>
        <w:pStyle w:val="AuthorList"/>
        <w:rPr>
          <w:rFonts w:ascii="Arial Narrow" w:hAnsi="Arial Narrow"/>
          <w:b/>
          <w:bCs/>
          <w:sz w:val="20"/>
          <w:szCs w:val="20"/>
        </w:rPr>
      </w:pPr>
      <w:r>
        <w:rPr>
          <w:rFonts w:ascii="Arial Narrow" w:hAnsi="Arial Narrow"/>
          <w:b/>
          <w:bCs/>
          <w:sz w:val="20"/>
          <w:szCs w:val="20"/>
          <w:lang w:val="en-GB"/>
        </w:rPr>
        <w:t>Vanessa Nuredin</w:t>
      </w:r>
      <w:r w:rsidRPr="005E6AF3">
        <w:rPr>
          <w:rFonts w:ascii="Arial Narrow" w:hAnsi="Arial Narrow"/>
          <w:b/>
          <w:bCs/>
          <w:sz w:val="20"/>
          <w:szCs w:val="20"/>
        </w:rPr>
        <w:t>,</w:t>
      </w:r>
      <w:r w:rsidRPr="005E6AF3">
        <w:rPr>
          <w:rFonts w:ascii="Arial Narrow" w:hAnsi="Arial Narrow"/>
          <w:b/>
          <w:bCs/>
          <w:sz w:val="20"/>
          <w:szCs w:val="20"/>
          <w:vertAlign w:val="superscript"/>
        </w:rPr>
        <w:t>a</w:t>
      </w:r>
      <w:r>
        <w:rPr>
          <w:rFonts w:ascii="Arial Narrow" w:hAnsi="Arial Narrow"/>
          <w:b/>
          <w:bCs/>
          <w:sz w:val="20"/>
          <w:szCs w:val="20"/>
        </w:rPr>
        <w:t xml:space="preserve"> Lisa Schulz</w:t>
      </w:r>
      <w:r w:rsidRPr="005E6AF3">
        <w:rPr>
          <w:rFonts w:ascii="Arial Narrow" w:hAnsi="Arial Narrow"/>
          <w:b/>
          <w:bCs/>
          <w:sz w:val="20"/>
          <w:szCs w:val="20"/>
        </w:rPr>
        <w:t>,</w:t>
      </w:r>
      <w:r>
        <w:rPr>
          <w:rFonts w:ascii="Arial Narrow" w:hAnsi="Arial Narrow"/>
          <w:b/>
          <w:bCs/>
          <w:sz w:val="20"/>
          <w:szCs w:val="20"/>
          <w:vertAlign w:val="superscript"/>
        </w:rPr>
        <w:t>a,b</w:t>
      </w:r>
      <w:r>
        <w:rPr>
          <w:rFonts w:ascii="Arial Narrow" w:hAnsi="Arial Narrow"/>
          <w:b/>
          <w:bCs/>
          <w:sz w:val="20"/>
          <w:szCs w:val="20"/>
        </w:rPr>
        <w:t xml:space="preserve"> Norbert Kockmann</w:t>
      </w:r>
      <w:r w:rsidRPr="005E6AF3">
        <w:rPr>
          <w:rFonts w:ascii="Arial Narrow" w:hAnsi="Arial Narrow"/>
          <w:b/>
          <w:bCs/>
          <w:sz w:val="20"/>
          <w:szCs w:val="20"/>
        </w:rPr>
        <w:t>,</w:t>
      </w:r>
      <w:r>
        <w:rPr>
          <w:rFonts w:ascii="Arial Narrow" w:hAnsi="Arial Narrow"/>
          <w:b/>
          <w:bCs/>
          <w:sz w:val="20"/>
          <w:szCs w:val="20"/>
          <w:vertAlign w:val="superscript"/>
        </w:rPr>
        <w:t>b</w:t>
      </w:r>
      <w:r w:rsidRPr="005E6AF3">
        <w:rPr>
          <w:rFonts w:ascii="Arial Narrow" w:hAnsi="Arial Narrow"/>
          <w:b/>
          <w:bCs/>
          <w:sz w:val="20"/>
          <w:szCs w:val="20"/>
        </w:rPr>
        <w:t xml:space="preserve"> and </w:t>
      </w:r>
      <w:r>
        <w:rPr>
          <w:rFonts w:ascii="Arial Narrow" w:hAnsi="Arial Narrow"/>
          <w:b/>
          <w:bCs/>
          <w:sz w:val="20"/>
          <w:szCs w:val="20"/>
        </w:rPr>
        <w:t>Thorsten Röder</w:t>
      </w:r>
      <w:r w:rsidRPr="005E6AF3">
        <w:rPr>
          <w:rFonts w:ascii="Arial Narrow" w:hAnsi="Arial Narrow"/>
          <w:b/>
          <w:bCs/>
          <w:sz w:val="20"/>
          <w:szCs w:val="20"/>
          <w:vertAlign w:val="superscript"/>
        </w:rPr>
        <w:t>a,</w:t>
      </w:r>
      <w:r w:rsidRPr="005E6AF3">
        <w:rPr>
          <w:rFonts w:ascii="Arial Narrow" w:hAnsi="Arial Narrow"/>
          <w:b/>
          <w:bCs/>
          <w:sz w:val="20"/>
          <w:szCs w:val="20"/>
        </w:rPr>
        <w:t>*</w:t>
      </w:r>
    </w:p>
    <w:p w14:paraId="003934F5" w14:textId="77777777" w:rsidR="001D3DE9" w:rsidRDefault="001D3DE9" w:rsidP="001D3DE9">
      <w:pPr>
        <w:pStyle w:val="Affiliations"/>
        <w:rPr>
          <w:rFonts w:ascii="Times New Roman" w:hAnsi="Times New Roman" w:cs="Times New Roman"/>
        </w:rPr>
      </w:pPr>
      <w:r w:rsidRPr="005E6AF3">
        <w:rPr>
          <w:rFonts w:ascii="Times New Roman" w:hAnsi="Times New Roman" w:cs="Times New Roman"/>
          <w:szCs w:val="22"/>
          <w:vertAlign w:val="superscript"/>
        </w:rPr>
        <w:t>a</w:t>
      </w:r>
      <w:r w:rsidRPr="005E6AF3">
        <w:rPr>
          <w:rFonts w:ascii="Times New Roman" w:hAnsi="Times New Roman" w:cs="Times New Roman"/>
          <w:szCs w:val="22"/>
        </w:rPr>
        <w:t xml:space="preserve"> </w:t>
      </w:r>
      <w:r w:rsidRPr="00A54787">
        <w:rPr>
          <w:rFonts w:ascii="Times New Roman" w:hAnsi="Times New Roman" w:cs="Times New Roman"/>
        </w:rPr>
        <w:t xml:space="preserve">Institute of Chemical Process Engineering, Mannheim University of Applied Sciences, 68163 Mannheim </w:t>
      </w:r>
    </w:p>
    <w:p w14:paraId="2DB13E99" w14:textId="77777777" w:rsidR="001D3DE9" w:rsidRDefault="001D3DE9" w:rsidP="001D3DE9">
      <w:pPr>
        <w:pStyle w:val="Affiliations"/>
      </w:pPr>
      <w:r>
        <w:rPr>
          <w:rFonts w:ascii="Times New Roman" w:hAnsi="Times New Roman" w:cs="Times New Roman"/>
        </w:rPr>
        <w:t xml:space="preserve">  </w:t>
      </w:r>
      <w:r w:rsidRPr="00A54787">
        <w:rPr>
          <w:rFonts w:ascii="Times New Roman" w:hAnsi="Times New Roman" w:cs="Times New Roman"/>
        </w:rPr>
        <w:t>(Germany)</w:t>
      </w:r>
    </w:p>
    <w:p w14:paraId="03BB31C7" w14:textId="77777777" w:rsidR="001D3DE9" w:rsidRPr="004D4E93" w:rsidRDefault="001D3DE9" w:rsidP="001D3DE9">
      <w:pPr>
        <w:pStyle w:val="Affiliations"/>
        <w:rPr>
          <w:rFonts w:ascii="Times New Roman" w:hAnsi="Times New Roman" w:cs="Times New Roman"/>
          <w:szCs w:val="22"/>
        </w:rPr>
      </w:pPr>
      <w:r w:rsidRPr="005E6AF3">
        <w:rPr>
          <w:rFonts w:ascii="Times New Roman" w:hAnsi="Times New Roman" w:cs="Times New Roman"/>
          <w:szCs w:val="22"/>
          <w:vertAlign w:val="superscript"/>
        </w:rPr>
        <w:t>b</w:t>
      </w:r>
      <w:r w:rsidRPr="005E6AF3">
        <w:rPr>
          <w:rFonts w:ascii="Times New Roman" w:hAnsi="Times New Roman" w:cs="Times New Roman"/>
          <w:szCs w:val="22"/>
        </w:rPr>
        <w:t xml:space="preserve"> </w:t>
      </w:r>
      <w:r w:rsidRPr="00A54787">
        <w:rPr>
          <w:rFonts w:ascii="Times New Roman" w:hAnsi="Times New Roman" w:cs="Times New Roman"/>
        </w:rPr>
        <w:t xml:space="preserve">Laboratory of Equipment Design, Department of Biochemical and Chemical Engineering, TU Dortmund </w:t>
      </w:r>
      <w:r w:rsidRPr="004D4E93">
        <w:rPr>
          <w:rFonts w:ascii="Times New Roman" w:hAnsi="Times New Roman" w:cs="Times New Roman"/>
          <w:szCs w:val="22"/>
        </w:rPr>
        <w:t>University, 44227 Dortmund (Germany)</w:t>
      </w:r>
    </w:p>
    <w:p w14:paraId="3F715804" w14:textId="77777777" w:rsidR="001D3DE9" w:rsidRPr="004D4E93" w:rsidRDefault="001D3DE9" w:rsidP="001D3DE9">
      <w:pPr>
        <w:spacing w:line="240" w:lineRule="auto"/>
        <w:rPr>
          <w:rFonts w:cs="Arial"/>
          <w:sz w:val="22"/>
          <w:szCs w:val="22"/>
          <w:lang w:val="en-GB"/>
        </w:rPr>
      </w:pPr>
      <w:r w:rsidRPr="004D4E93">
        <w:rPr>
          <w:rFonts w:ascii="Times New Roman" w:hAnsi="Times New Roman" w:cs="Times New Roman"/>
          <w:sz w:val="22"/>
          <w:szCs w:val="22"/>
        </w:rPr>
        <w:t xml:space="preserve">* Correspondence: </w:t>
      </w:r>
      <w:r w:rsidRPr="004D4E93">
        <w:rPr>
          <w:rFonts w:ascii="Times New Roman" w:hAnsi="Times New Roman" w:cs="Times New Roman"/>
          <w:sz w:val="22"/>
          <w:szCs w:val="22"/>
          <w:lang w:val="en-GB"/>
        </w:rPr>
        <w:t>t.roeder@hs-mannheim.de</w:t>
      </w:r>
    </w:p>
    <w:p w14:paraId="3E946B73" w14:textId="6DF0623F" w:rsidR="002443D1" w:rsidRDefault="002443D1">
      <w:pPr>
        <w:spacing w:after="160" w:line="259" w:lineRule="auto"/>
        <w:jc w:val="left"/>
        <w:rPr>
          <w:rFonts w:ascii="Times New Roman" w:hAnsi="Times New Roman" w:cs="Times New Roman"/>
          <w:szCs w:val="22"/>
          <w:lang w:val="en-GB"/>
        </w:rPr>
      </w:pPr>
    </w:p>
    <w:p w14:paraId="39F5F091" w14:textId="6D37E546" w:rsidR="00860E36" w:rsidRDefault="00860E36">
      <w:pPr>
        <w:spacing w:after="160" w:line="259" w:lineRule="auto"/>
        <w:jc w:val="left"/>
        <w:rPr>
          <w:rFonts w:ascii="Times New Roman" w:hAnsi="Times New Roman" w:cs="Times New Roman"/>
          <w:szCs w:val="22"/>
          <w:lang w:val="en-GB"/>
        </w:rPr>
      </w:pPr>
    </w:p>
    <w:p w14:paraId="146393F6" w14:textId="7AEEE34B" w:rsidR="00860E36" w:rsidRDefault="00860E36">
      <w:pPr>
        <w:spacing w:after="160" w:line="259" w:lineRule="auto"/>
        <w:jc w:val="left"/>
        <w:rPr>
          <w:rFonts w:ascii="Times New Roman" w:hAnsi="Times New Roman" w:cs="Times New Roman"/>
          <w:szCs w:val="22"/>
          <w:lang w:val="en-GB"/>
        </w:rPr>
      </w:pPr>
    </w:p>
    <w:p w14:paraId="3992ACE2" w14:textId="5622BEEA" w:rsidR="00860E36" w:rsidRDefault="00860E36">
      <w:pPr>
        <w:spacing w:after="160" w:line="259" w:lineRule="auto"/>
        <w:jc w:val="left"/>
        <w:rPr>
          <w:rFonts w:ascii="Times New Roman" w:hAnsi="Times New Roman" w:cs="Times New Roman"/>
          <w:szCs w:val="22"/>
          <w:lang w:val="en-GB"/>
        </w:rPr>
      </w:pPr>
    </w:p>
    <w:p w14:paraId="0E02F904" w14:textId="77777777" w:rsidR="00860E36" w:rsidRDefault="00860E36">
      <w:pPr>
        <w:spacing w:after="160" w:line="259" w:lineRule="auto"/>
        <w:jc w:val="left"/>
        <w:rPr>
          <w:rFonts w:ascii="Times New Roman" w:hAnsi="Times New Roman" w:cs="Times New Roman"/>
          <w:sz w:val="22"/>
          <w:szCs w:val="22"/>
          <w:lang w:val="en-GB"/>
        </w:rPr>
      </w:pPr>
    </w:p>
    <w:p w14:paraId="220C31B6" w14:textId="77777777" w:rsidR="00E81E2F" w:rsidRPr="001D3DE9" w:rsidRDefault="00E81E2F" w:rsidP="00BF4B4C">
      <w:pPr>
        <w:pStyle w:val="Affiliations"/>
        <w:rPr>
          <w:rFonts w:ascii="Times New Roman" w:hAnsi="Times New Roman" w:cs="Times New Roman"/>
          <w:szCs w:val="22"/>
          <w:lang w:val="en-GB"/>
        </w:rPr>
        <w:sectPr w:rsidR="00E81E2F" w:rsidRPr="001D3DE9" w:rsidSect="00323AC8">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pPr>
    </w:p>
    <w:sdt>
      <w:sdtPr>
        <w:rPr>
          <w:rFonts w:ascii="Times New Roman" w:eastAsiaTheme="minorHAnsi" w:hAnsi="Times New Roman" w:cs="Times New Roman"/>
          <w:color w:val="auto"/>
          <w:kern w:val="2"/>
          <w:sz w:val="22"/>
          <w:szCs w:val="22"/>
          <w:lang w:eastAsia="en-US"/>
          <w14:ligatures w14:val="standardContextual"/>
        </w:rPr>
        <w:id w:val="1002161506"/>
        <w:docPartObj>
          <w:docPartGallery w:val="Table of Contents"/>
          <w:docPartUnique/>
        </w:docPartObj>
      </w:sdtPr>
      <w:sdtEndPr>
        <w:rPr>
          <w:b/>
          <w:bCs/>
          <w:kern w:val="0"/>
        </w:rPr>
      </w:sdtEndPr>
      <w:sdtContent>
        <w:p w14:paraId="5E29AEAB" w14:textId="77777777" w:rsidR="002443D1" w:rsidRPr="00C77E68" w:rsidRDefault="002443D1" w:rsidP="002443D1">
          <w:pPr>
            <w:pStyle w:val="Inhaltsverzeichnisberschrift"/>
            <w:spacing w:line="360" w:lineRule="auto"/>
            <w:rPr>
              <w:rStyle w:val="berschrift1Zchn"/>
              <w:rFonts w:ascii="Times New Roman" w:hAnsi="Times New Roman" w:cs="Times New Roman"/>
              <w:color w:val="auto"/>
              <w:sz w:val="22"/>
              <w:szCs w:val="22"/>
            </w:rPr>
          </w:pPr>
          <w:r w:rsidRPr="00C77E68">
            <w:rPr>
              <w:rStyle w:val="berschrift1Zchn"/>
              <w:rFonts w:ascii="Times New Roman" w:hAnsi="Times New Roman" w:cs="Times New Roman"/>
              <w:color w:val="auto"/>
              <w:sz w:val="22"/>
              <w:szCs w:val="22"/>
            </w:rPr>
            <w:t>Content</w:t>
          </w:r>
        </w:p>
        <w:p w14:paraId="3920B304" w14:textId="7B6A1FC7" w:rsidR="0087133D" w:rsidRDefault="002443D1">
          <w:pPr>
            <w:pStyle w:val="Verzeichnis1"/>
            <w:tabs>
              <w:tab w:val="right" w:leader="dot" w:pos="9628"/>
            </w:tabs>
            <w:rPr>
              <w:rFonts w:asciiTheme="minorHAnsi" w:eastAsiaTheme="minorEastAsia" w:hAnsiTheme="minorHAnsi"/>
              <w:noProof/>
              <w:kern w:val="0"/>
              <w:sz w:val="22"/>
              <w:lang w:val="en-GB" w:eastAsia="en-GB"/>
              <w14:ligatures w14:val="none"/>
            </w:rPr>
          </w:pPr>
          <w:r w:rsidRPr="00C77E68">
            <w:rPr>
              <w:rFonts w:ascii="Times New Roman" w:hAnsi="Times New Roman" w:cs="Times New Roman"/>
              <w:sz w:val="22"/>
            </w:rPr>
            <w:fldChar w:fldCharType="begin"/>
          </w:r>
          <w:r w:rsidRPr="00C77E68">
            <w:rPr>
              <w:rFonts w:ascii="Times New Roman" w:hAnsi="Times New Roman" w:cs="Times New Roman"/>
              <w:sz w:val="22"/>
            </w:rPr>
            <w:instrText xml:space="preserve"> TOC \o "1-3" \h \z \u </w:instrText>
          </w:r>
          <w:r w:rsidRPr="00C77E68">
            <w:rPr>
              <w:rFonts w:ascii="Times New Roman" w:hAnsi="Times New Roman" w:cs="Times New Roman"/>
              <w:sz w:val="22"/>
            </w:rPr>
            <w:fldChar w:fldCharType="separate"/>
          </w:r>
          <w:hyperlink w:anchor="_Toc185422153" w:history="1">
            <w:r w:rsidR="0087133D" w:rsidRPr="00340857">
              <w:rPr>
                <w:rStyle w:val="Hyperlink"/>
                <w:rFonts w:cs="Arial"/>
                <w:noProof/>
              </w:rPr>
              <w:t>TEMPERATURE MEASUREMENT TECHNIQUES IN MICROTECHNOLOGY</w:t>
            </w:r>
            <w:r w:rsidR="0087133D">
              <w:rPr>
                <w:noProof/>
                <w:webHidden/>
              </w:rPr>
              <w:tab/>
            </w:r>
            <w:r w:rsidR="0087133D">
              <w:rPr>
                <w:noProof/>
                <w:webHidden/>
              </w:rPr>
              <w:fldChar w:fldCharType="begin"/>
            </w:r>
            <w:r w:rsidR="0087133D">
              <w:rPr>
                <w:noProof/>
                <w:webHidden/>
              </w:rPr>
              <w:instrText xml:space="preserve"> PAGEREF _Toc185422153 \h </w:instrText>
            </w:r>
            <w:r w:rsidR="0087133D">
              <w:rPr>
                <w:noProof/>
                <w:webHidden/>
              </w:rPr>
            </w:r>
            <w:r w:rsidR="0087133D">
              <w:rPr>
                <w:noProof/>
                <w:webHidden/>
              </w:rPr>
              <w:fldChar w:fldCharType="separate"/>
            </w:r>
            <w:r w:rsidR="0087133D">
              <w:rPr>
                <w:noProof/>
                <w:webHidden/>
              </w:rPr>
              <w:t>2</w:t>
            </w:r>
            <w:r w:rsidR="0087133D">
              <w:rPr>
                <w:noProof/>
                <w:webHidden/>
              </w:rPr>
              <w:fldChar w:fldCharType="end"/>
            </w:r>
          </w:hyperlink>
        </w:p>
        <w:p w14:paraId="36806A7C" w14:textId="4539792F"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4" w:history="1">
            <w:r w:rsidRPr="00340857">
              <w:rPr>
                <w:rStyle w:val="Hyperlink"/>
                <w:rFonts w:cs="Arial"/>
                <w:noProof/>
              </w:rPr>
              <w:t>MATERIAL PROPERTIES</w:t>
            </w:r>
            <w:r>
              <w:rPr>
                <w:noProof/>
                <w:webHidden/>
              </w:rPr>
              <w:tab/>
            </w:r>
            <w:r>
              <w:rPr>
                <w:noProof/>
                <w:webHidden/>
              </w:rPr>
              <w:fldChar w:fldCharType="begin"/>
            </w:r>
            <w:r>
              <w:rPr>
                <w:noProof/>
                <w:webHidden/>
              </w:rPr>
              <w:instrText xml:space="preserve"> PAGEREF _Toc185422154 \h </w:instrText>
            </w:r>
            <w:r>
              <w:rPr>
                <w:noProof/>
                <w:webHidden/>
              </w:rPr>
            </w:r>
            <w:r>
              <w:rPr>
                <w:noProof/>
                <w:webHidden/>
              </w:rPr>
              <w:fldChar w:fldCharType="separate"/>
            </w:r>
            <w:r>
              <w:rPr>
                <w:noProof/>
                <w:webHidden/>
              </w:rPr>
              <w:t>2</w:t>
            </w:r>
            <w:r>
              <w:rPr>
                <w:noProof/>
                <w:webHidden/>
              </w:rPr>
              <w:fldChar w:fldCharType="end"/>
            </w:r>
          </w:hyperlink>
        </w:p>
        <w:p w14:paraId="7781DC34" w14:textId="4B3EADC8"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5" w:history="1">
            <w:r w:rsidRPr="00340857">
              <w:rPr>
                <w:rStyle w:val="Hyperlink"/>
                <w:rFonts w:cs="Arial"/>
                <w:noProof/>
              </w:rPr>
              <w:t>PT100 SIMULATION LENGTH</w:t>
            </w:r>
            <w:r>
              <w:rPr>
                <w:noProof/>
                <w:webHidden/>
              </w:rPr>
              <w:tab/>
            </w:r>
            <w:r>
              <w:rPr>
                <w:noProof/>
                <w:webHidden/>
              </w:rPr>
              <w:fldChar w:fldCharType="begin"/>
            </w:r>
            <w:r>
              <w:rPr>
                <w:noProof/>
                <w:webHidden/>
              </w:rPr>
              <w:instrText xml:space="preserve"> PAGEREF _Toc185422155 \h </w:instrText>
            </w:r>
            <w:r>
              <w:rPr>
                <w:noProof/>
                <w:webHidden/>
              </w:rPr>
            </w:r>
            <w:r>
              <w:rPr>
                <w:noProof/>
                <w:webHidden/>
              </w:rPr>
              <w:fldChar w:fldCharType="separate"/>
            </w:r>
            <w:r>
              <w:rPr>
                <w:noProof/>
                <w:webHidden/>
              </w:rPr>
              <w:t>3</w:t>
            </w:r>
            <w:r>
              <w:rPr>
                <w:noProof/>
                <w:webHidden/>
              </w:rPr>
              <w:fldChar w:fldCharType="end"/>
            </w:r>
          </w:hyperlink>
        </w:p>
        <w:p w14:paraId="4BE9A9D5" w14:textId="09976AE1"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6" w:history="1">
            <w:r w:rsidRPr="00340857">
              <w:rPr>
                <w:rStyle w:val="Hyperlink"/>
                <w:rFonts w:cs="Arial"/>
                <w:noProof/>
              </w:rPr>
              <w:t>MESH</w:t>
            </w:r>
            <w:r>
              <w:rPr>
                <w:noProof/>
                <w:webHidden/>
              </w:rPr>
              <w:tab/>
            </w:r>
            <w:r>
              <w:rPr>
                <w:noProof/>
                <w:webHidden/>
              </w:rPr>
              <w:fldChar w:fldCharType="begin"/>
            </w:r>
            <w:r>
              <w:rPr>
                <w:noProof/>
                <w:webHidden/>
              </w:rPr>
              <w:instrText xml:space="preserve"> PAGEREF _Toc185422156 \h </w:instrText>
            </w:r>
            <w:r>
              <w:rPr>
                <w:noProof/>
                <w:webHidden/>
              </w:rPr>
            </w:r>
            <w:r>
              <w:rPr>
                <w:noProof/>
                <w:webHidden/>
              </w:rPr>
              <w:fldChar w:fldCharType="separate"/>
            </w:r>
            <w:r>
              <w:rPr>
                <w:noProof/>
                <w:webHidden/>
              </w:rPr>
              <w:t>4</w:t>
            </w:r>
            <w:r>
              <w:rPr>
                <w:noProof/>
                <w:webHidden/>
              </w:rPr>
              <w:fldChar w:fldCharType="end"/>
            </w:r>
          </w:hyperlink>
        </w:p>
        <w:p w14:paraId="5E251C6E" w14:textId="49D21D97"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7" w:history="1">
            <w:r w:rsidRPr="00340857">
              <w:rPr>
                <w:rStyle w:val="Hyperlink"/>
                <w:rFonts w:cs="Arial"/>
                <w:noProof/>
              </w:rPr>
              <w:t>ENERGY BALANCE</w:t>
            </w:r>
            <w:r>
              <w:rPr>
                <w:noProof/>
                <w:webHidden/>
              </w:rPr>
              <w:tab/>
            </w:r>
            <w:r>
              <w:rPr>
                <w:noProof/>
                <w:webHidden/>
              </w:rPr>
              <w:fldChar w:fldCharType="begin"/>
            </w:r>
            <w:r>
              <w:rPr>
                <w:noProof/>
                <w:webHidden/>
              </w:rPr>
              <w:instrText xml:space="preserve"> PAGEREF _Toc185422157 \h </w:instrText>
            </w:r>
            <w:r>
              <w:rPr>
                <w:noProof/>
                <w:webHidden/>
              </w:rPr>
            </w:r>
            <w:r>
              <w:rPr>
                <w:noProof/>
                <w:webHidden/>
              </w:rPr>
              <w:fldChar w:fldCharType="separate"/>
            </w:r>
            <w:r>
              <w:rPr>
                <w:noProof/>
                <w:webHidden/>
              </w:rPr>
              <w:t>5</w:t>
            </w:r>
            <w:r>
              <w:rPr>
                <w:noProof/>
                <w:webHidden/>
              </w:rPr>
              <w:fldChar w:fldCharType="end"/>
            </w:r>
          </w:hyperlink>
        </w:p>
        <w:p w14:paraId="50C08FD0" w14:textId="3679835F"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8" w:history="1">
            <w:r w:rsidRPr="00340857">
              <w:rPr>
                <w:rStyle w:val="Hyperlink"/>
                <w:rFonts w:cs="Arial"/>
                <w:noProof/>
              </w:rPr>
              <w:t>TEMPERATURE AND VELOCITY PROFILE AT MEASUREMENT SECTION</w:t>
            </w:r>
            <w:r>
              <w:rPr>
                <w:noProof/>
                <w:webHidden/>
              </w:rPr>
              <w:tab/>
            </w:r>
            <w:r>
              <w:rPr>
                <w:noProof/>
                <w:webHidden/>
              </w:rPr>
              <w:fldChar w:fldCharType="begin"/>
            </w:r>
            <w:r>
              <w:rPr>
                <w:noProof/>
                <w:webHidden/>
              </w:rPr>
              <w:instrText xml:space="preserve"> PAGEREF _Toc185422158 \h </w:instrText>
            </w:r>
            <w:r>
              <w:rPr>
                <w:noProof/>
                <w:webHidden/>
              </w:rPr>
            </w:r>
            <w:r>
              <w:rPr>
                <w:noProof/>
                <w:webHidden/>
              </w:rPr>
              <w:fldChar w:fldCharType="separate"/>
            </w:r>
            <w:r>
              <w:rPr>
                <w:noProof/>
                <w:webHidden/>
              </w:rPr>
              <w:t>6</w:t>
            </w:r>
            <w:r>
              <w:rPr>
                <w:noProof/>
                <w:webHidden/>
              </w:rPr>
              <w:fldChar w:fldCharType="end"/>
            </w:r>
          </w:hyperlink>
        </w:p>
        <w:p w14:paraId="0659EEF7" w14:textId="0017807F"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59" w:history="1">
            <w:r w:rsidRPr="00340857">
              <w:rPr>
                <w:rStyle w:val="Hyperlink"/>
                <w:rFonts w:cs="Arial"/>
                <w:noProof/>
              </w:rPr>
              <w:t>VARIATION OF TEMPERATURE AND FLUID</w:t>
            </w:r>
            <w:r>
              <w:rPr>
                <w:noProof/>
                <w:webHidden/>
              </w:rPr>
              <w:tab/>
            </w:r>
            <w:r>
              <w:rPr>
                <w:noProof/>
                <w:webHidden/>
              </w:rPr>
              <w:fldChar w:fldCharType="begin"/>
            </w:r>
            <w:r>
              <w:rPr>
                <w:noProof/>
                <w:webHidden/>
              </w:rPr>
              <w:instrText xml:space="preserve"> PAGEREF _Toc185422159 \h </w:instrText>
            </w:r>
            <w:r>
              <w:rPr>
                <w:noProof/>
                <w:webHidden/>
              </w:rPr>
            </w:r>
            <w:r>
              <w:rPr>
                <w:noProof/>
                <w:webHidden/>
              </w:rPr>
              <w:fldChar w:fldCharType="separate"/>
            </w:r>
            <w:r>
              <w:rPr>
                <w:noProof/>
                <w:webHidden/>
              </w:rPr>
              <w:t>9</w:t>
            </w:r>
            <w:r>
              <w:rPr>
                <w:noProof/>
                <w:webHidden/>
              </w:rPr>
              <w:fldChar w:fldCharType="end"/>
            </w:r>
          </w:hyperlink>
        </w:p>
        <w:p w14:paraId="43312963" w14:textId="5A8D91DD"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60" w:history="1">
            <w:r w:rsidRPr="00340857">
              <w:rPr>
                <w:rStyle w:val="Hyperlink"/>
                <w:rFonts w:cs="Arial"/>
                <w:noProof/>
              </w:rPr>
              <w:t>PRESSURE DROP STUDY</w:t>
            </w:r>
            <w:r>
              <w:rPr>
                <w:noProof/>
                <w:webHidden/>
              </w:rPr>
              <w:tab/>
            </w:r>
            <w:r>
              <w:rPr>
                <w:noProof/>
                <w:webHidden/>
              </w:rPr>
              <w:fldChar w:fldCharType="begin"/>
            </w:r>
            <w:r>
              <w:rPr>
                <w:noProof/>
                <w:webHidden/>
              </w:rPr>
              <w:instrText xml:space="preserve"> PAGEREF _Toc185422160 \h </w:instrText>
            </w:r>
            <w:r>
              <w:rPr>
                <w:noProof/>
                <w:webHidden/>
              </w:rPr>
            </w:r>
            <w:r>
              <w:rPr>
                <w:noProof/>
                <w:webHidden/>
              </w:rPr>
              <w:fldChar w:fldCharType="separate"/>
            </w:r>
            <w:r>
              <w:rPr>
                <w:noProof/>
                <w:webHidden/>
              </w:rPr>
              <w:t>11</w:t>
            </w:r>
            <w:r>
              <w:rPr>
                <w:noProof/>
                <w:webHidden/>
              </w:rPr>
              <w:fldChar w:fldCharType="end"/>
            </w:r>
          </w:hyperlink>
        </w:p>
        <w:p w14:paraId="500D8285" w14:textId="0C554B01"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61" w:history="1">
            <w:r w:rsidRPr="00340857">
              <w:rPr>
                <w:rStyle w:val="Hyperlink"/>
                <w:rFonts w:cs="Arial"/>
                <w:noProof/>
              </w:rPr>
              <w:t>ABBREVIATIONS &amp; SYMBOLS</w:t>
            </w:r>
            <w:r>
              <w:rPr>
                <w:noProof/>
                <w:webHidden/>
              </w:rPr>
              <w:tab/>
            </w:r>
            <w:r>
              <w:rPr>
                <w:noProof/>
                <w:webHidden/>
              </w:rPr>
              <w:fldChar w:fldCharType="begin"/>
            </w:r>
            <w:r>
              <w:rPr>
                <w:noProof/>
                <w:webHidden/>
              </w:rPr>
              <w:instrText xml:space="preserve"> PAGEREF _Toc185422161 \h </w:instrText>
            </w:r>
            <w:r>
              <w:rPr>
                <w:noProof/>
                <w:webHidden/>
              </w:rPr>
            </w:r>
            <w:r>
              <w:rPr>
                <w:noProof/>
                <w:webHidden/>
              </w:rPr>
              <w:fldChar w:fldCharType="separate"/>
            </w:r>
            <w:r>
              <w:rPr>
                <w:noProof/>
                <w:webHidden/>
              </w:rPr>
              <w:t>12</w:t>
            </w:r>
            <w:r>
              <w:rPr>
                <w:noProof/>
                <w:webHidden/>
              </w:rPr>
              <w:fldChar w:fldCharType="end"/>
            </w:r>
          </w:hyperlink>
        </w:p>
        <w:p w14:paraId="31551411" w14:textId="5C44BD3E" w:rsidR="0087133D" w:rsidRDefault="0087133D">
          <w:pPr>
            <w:pStyle w:val="Verzeichnis1"/>
            <w:tabs>
              <w:tab w:val="right" w:leader="dot" w:pos="9628"/>
            </w:tabs>
            <w:rPr>
              <w:rFonts w:asciiTheme="minorHAnsi" w:eastAsiaTheme="minorEastAsia" w:hAnsiTheme="minorHAnsi"/>
              <w:noProof/>
              <w:kern w:val="0"/>
              <w:sz w:val="22"/>
              <w:lang w:val="en-GB" w:eastAsia="en-GB"/>
              <w14:ligatures w14:val="none"/>
            </w:rPr>
          </w:pPr>
          <w:hyperlink w:anchor="_Toc185422162" w:history="1">
            <w:r w:rsidRPr="00340857">
              <w:rPr>
                <w:rStyle w:val="Hyperlink"/>
                <w:rFonts w:cs="Arial"/>
                <w:noProof/>
              </w:rPr>
              <w:t>REFERENCES</w:t>
            </w:r>
            <w:r>
              <w:rPr>
                <w:noProof/>
                <w:webHidden/>
              </w:rPr>
              <w:tab/>
            </w:r>
            <w:r>
              <w:rPr>
                <w:noProof/>
                <w:webHidden/>
              </w:rPr>
              <w:fldChar w:fldCharType="begin"/>
            </w:r>
            <w:r>
              <w:rPr>
                <w:noProof/>
                <w:webHidden/>
              </w:rPr>
              <w:instrText xml:space="preserve"> PAGEREF _Toc185422162 \h </w:instrText>
            </w:r>
            <w:r>
              <w:rPr>
                <w:noProof/>
                <w:webHidden/>
              </w:rPr>
            </w:r>
            <w:r>
              <w:rPr>
                <w:noProof/>
                <w:webHidden/>
              </w:rPr>
              <w:fldChar w:fldCharType="separate"/>
            </w:r>
            <w:r>
              <w:rPr>
                <w:noProof/>
                <w:webHidden/>
              </w:rPr>
              <w:t>12</w:t>
            </w:r>
            <w:r>
              <w:rPr>
                <w:noProof/>
                <w:webHidden/>
              </w:rPr>
              <w:fldChar w:fldCharType="end"/>
            </w:r>
          </w:hyperlink>
        </w:p>
        <w:p w14:paraId="525B4C87" w14:textId="6051B1D9" w:rsidR="002443D1" w:rsidRPr="002443D1" w:rsidRDefault="002443D1" w:rsidP="002443D1">
          <w:pPr>
            <w:rPr>
              <w:rFonts w:ascii="Times New Roman" w:hAnsi="Times New Roman" w:cs="Times New Roman"/>
              <w:sz w:val="22"/>
              <w:szCs w:val="22"/>
            </w:rPr>
          </w:pPr>
          <w:r w:rsidRPr="00C77E68">
            <w:rPr>
              <w:rFonts w:ascii="Times New Roman" w:hAnsi="Times New Roman" w:cs="Times New Roman"/>
              <w:b/>
              <w:bCs/>
              <w:sz w:val="22"/>
              <w:szCs w:val="22"/>
            </w:rPr>
            <w:fldChar w:fldCharType="end"/>
          </w:r>
        </w:p>
      </w:sdtContent>
    </w:sdt>
    <w:p w14:paraId="1393BE5F" w14:textId="77777777" w:rsidR="002443D1" w:rsidRPr="00BB1C39" w:rsidRDefault="002443D1" w:rsidP="002443D1">
      <w:pPr>
        <w:spacing w:line="240" w:lineRule="auto"/>
        <w:rPr>
          <w:rFonts w:cs="Arial"/>
          <w:szCs w:val="20"/>
        </w:rPr>
      </w:pPr>
    </w:p>
    <w:p w14:paraId="27DDE056" w14:textId="77777777" w:rsidR="00CD50C7" w:rsidRDefault="00CD50C7">
      <w:pPr>
        <w:spacing w:after="160" w:line="259" w:lineRule="auto"/>
        <w:jc w:val="left"/>
        <w:rPr>
          <w:rFonts w:ascii="Arial" w:hAnsi="Arial" w:cs="Arial"/>
          <w:b/>
          <w:bCs/>
          <w:sz w:val="24"/>
        </w:rPr>
      </w:pPr>
      <w:r>
        <w:rPr>
          <w:rFonts w:ascii="Arial" w:hAnsi="Arial" w:cs="Arial"/>
          <w:sz w:val="24"/>
        </w:rPr>
        <w:br w:type="page"/>
      </w:r>
      <w:bookmarkStart w:id="0" w:name="_GoBack"/>
      <w:bookmarkEnd w:id="0"/>
    </w:p>
    <w:p w14:paraId="25FB087F" w14:textId="2CFAAD7A" w:rsidR="002443D1" w:rsidRPr="00BB1C39" w:rsidRDefault="002443D1" w:rsidP="002443D1">
      <w:pPr>
        <w:pStyle w:val="berschrift1"/>
      </w:pPr>
      <w:bookmarkStart w:id="1" w:name="_Toc185422153"/>
      <w:r>
        <w:rPr>
          <w:rFonts w:ascii="Arial" w:hAnsi="Arial" w:cs="Arial"/>
          <w:sz w:val="24"/>
          <w:szCs w:val="24"/>
        </w:rPr>
        <w:lastRenderedPageBreak/>
        <w:t>TEMPERATURE MEASUREMENT TECHNIQUES IN MICROTECHNOLOGY</w:t>
      </w:r>
      <w:bookmarkEnd w:id="1"/>
    </w:p>
    <w:p w14:paraId="2A81BCA4" w14:textId="45A74672" w:rsidR="002443D1" w:rsidRPr="002443D1" w:rsidRDefault="002443D1" w:rsidP="002443D1">
      <w:pPr>
        <w:rPr>
          <w:rFonts w:ascii="Times New Roman" w:hAnsi="Times New Roman" w:cs="Times New Roman"/>
          <w:sz w:val="22"/>
        </w:rPr>
      </w:pPr>
      <w:r w:rsidRPr="002443D1">
        <w:rPr>
          <w:rFonts w:ascii="Times New Roman" w:hAnsi="Times New Roman" w:cs="Times New Roman"/>
          <w:sz w:val="22"/>
        </w:rPr>
        <w:t xml:space="preserve">Thermocouple probes, resistance thermometers, infrared thermography or fluorescence thermography are just some examples often used in microtechnology. Infrared thermography is particularly suitable for measuring surfaces. Here, the temperature of the surface is determined via radiated energy by using infrared bands. However, this method is not suitable for fluids. For fluorescence thermography a fluorescent dye is added to the fluid. The relationship between fluorescence intensity and temperature is then used to verify the temperature. Thermocouple probes use the voltage between two electrical conductors to </w:t>
      </w:r>
      <w:bookmarkStart w:id="2" w:name="_Int_dm9y60XJ"/>
      <w:r w:rsidRPr="002443D1">
        <w:rPr>
          <w:rFonts w:ascii="Times New Roman" w:hAnsi="Times New Roman" w:cs="Times New Roman"/>
          <w:sz w:val="22"/>
        </w:rPr>
        <w:t>determine</w:t>
      </w:r>
      <w:bookmarkEnd w:id="2"/>
      <w:r w:rsidRPr="002443D1">
        <w:rPr>
          <w:rFonts w:ascii="Times New Roman" w:hAnsi="Times New Roman" w:cs="Times New Roman"/>
          <w:sz w:val="22"/>
        </w:rPr>
        <w:t xml:space="preserve"> the temperature change. They measure precisely and with short response times but are also sensitive to interference and deliver spatially lower resolutions. Resistance thermometers reflect the change of temperature based on changes in electrical conductivity. Like thermocouple probes, they measure precisely and quickly but also, they are less susceptible to interference and changes </w:t>
      </w:r>
      <w:sdt>
        <w:sdtPr>
          <w:rPr>
            <w:rFonts w:ascii="Times New Roman" w:hAnsi="Times New Roman" w:cs="Times New Roman"/>
            <w:sz w:val="22"/>
          </w:rPr>
          <w:alias w:val="To edit, see citavi.com/edit"/>
          <w:tag w:val="CitaviPlaceholder#44237404-8a1a-41f7-82d6-b57e447cd578"/>
          <w:id w:val="-1512599583"/>
          <w:placeholder>
            <w:docPart w:val="DefaultPlaceholder_-1854013440"/>
          </w:placeholder>
        </w:sdtPr>
        <w:sdtEndPr/>
        <w:sdtContent>
          <w:r w:rsidR="00017D37">
            <w:rPr>
              <w:rFonts w:ascii="Times New Roman" w:hAnsi="Times New Roman" w:cs="Times New Roman"/>
              <w:noProof/>
              <w:sz w:val="22"/>
            </w:rPr>
            <w:fldChar w:fldCharType="begin"/>
          </w:r>
          <w:r w:rsidR="00017D37">
            <w:rPr>
              <w:rFonts w:ascii="Times New Roman" w:hAnsi="Times New Roman" w:cs="Times New Roman"/>
              <w:noProof/>
              <w:sz w:val="22"/>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zA2Njg3LTc0YTItNDExMy05ZGExLTcxNjZmZmJhN2E0NiIsIlJhbmdlTGVuZ3RoIjozLCJSZWZlcmVuY2VJZCI6IjUwNGU4ZGQwLTlmYWYtNDRjMy05NGNlLWJlMjE0YmE5Yzg2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S00NjE0LTU0OTEtNSIsIkVkaXRvcnMiOltdLCJFdmFsdWF0aW9uQ29tcGxleGl0eSI6MCwiRXZhbHVhdGlvblNvdXJjZVRleHRGb3JtYXQiOjAsIkdyb3VwcyI6W10sIkhhc0xhYmVsMSI6ZmFsc2UsIkhhc0xhYmVsMiI6ZmFsc2UsIklzYm4iOiI5NzgtMS00NjE0LTU0ODgtNSI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A3Lzk3OC0xLTQ2MTQtNTQ5MS01IiwiVXJpU3RyaW5nIjoiaHR0cHM6Ly9kb2kub3JnLzEwLjEwMDcvOTc4LTEtNDYxNC01NDkxLTU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}</w:instrText>
          </w:r>
          <w:r w:rsidR="00017D37">
            <w:rPr>
              <w:rFonts w:ascii="Times New Roman" w:hAnsi="Times New Roman" w:cs="Times New Roman"/>
              <w:noProof/>
              <w:sz w:val="22"/>
            </w:rPr>
            <w:fldChar w:fldCharType="separate"/>
          </w:r>
          <w:r w:rsidR="00017D37">
            <w:rPr>
              <w:rFonts w:ascii="Times New Roman" w:hAnsi="Times New Roman" w:cs="Times New Roman"/>
              <w:noProof/>
              <w:sz w:val="22"/>
            </w:rPr>
            <w:t>[1]</w:t>
          </w:r>
          <w:r w:rsidR="00017D37">
            <w:rPr>
              <w:rFonts w:ascii="Times New Roman" w:hAnsi="Times New Roman" w:cs="Times New Roman"/>
              <w:noProof/>
              <w:sz w:val="22"/>
            </w:rPr>
            <w:fldChar w:fldCharType="end"/>
          </w:r>
        </w:sdtContent>
      </w:sdt>
      <w:r w:rsidRPr="002443D1">
        <w:rPr>
          <w:rFonts w:ascii="Times New Roman" w:hAnsi="Times New Roman" w:cs="Times New Roman"/>
          <w:sz w:val="22"/>
        </w:rPr>
        <w:t>.</w:t>
      </w:r>
    </w:p>
    <w:p w14:paraId="44A3BD53" w14:textId="77777777" w:rsidR="00F817BE" w:rsidRDefault="00F817BE" w:rsidP="00697201">
      <w:pPr>
        <w:pStyle w:val="berschrift1"/>
        <w:rPr>
          <w:rFonts w:ascii="Arial" w:hAnsi="Arial" w:cs="Arial"/>
          <w:sz w:val="24"/>
          <w:szCs w:val="24"/>
        </w:rPr>
      </w:pPr>
    </w:p>
    <w:p w14:paraId="38899696" w14:textId="35F14AF7" w:rsidR="00710406" w:rsidRDefault="00710406">
      <w:pPr>
        <w:spacing w:after="160" w:line="259" w:lineRule="auto"/>
        <w:jc w:val="left"/>
        <w:rPr>
          <w:rFonts w:ascii="Arial" w:hAnsi="Arial" w:cs="Arial"/>
          <w:b/>
          <w:bCs/>
          <w:sz w:val="24"/>
        </w:rPr>
      </w:pPr>
    </w:p>
    <w:p w14:paraId="338A98A1" w14:textId="70B05A6A" w:rsidR="00F817BE" w:rsidRPr="00BB1C39" w:rsidRDefault="00F817BE" w:rsidP="00F817BE">
      <w:pPr>
        <w:pStyle w:val="berschrift1"/>
      </w:pPr>
      <w:bookmarkStart w:id="3" w:name="_Toc185422154"/>
      <w:r>
        <w:rPr>
          <w:rFonts w:ascii="Arial" w:hAnsi="Arial" w:cs="Arial"/>
          <w:sz w:val="24"/>
          <w:szCs w:val="24"/>
        </w:rPr>
        <w:t>MATERIAL PROPERTIES</w:t>
      </w:r>
      <w:bookmarkEnd w:id="3"/>
    </w:p>
    <w:p w14:paraId="670E1BEC" w14:textId="21A67D0C" w:rsidR="00F817BE" w:rsidRDefault="00F817BE" w:rsidP="00F817BE">
      <w:pPr>
        <w:rPr>
          <w:rFonts w:ascii="Times New Roman" w:hAnsi="Times New Roman" w:cs="Times New Roman"/>
          <w:sz w:val="22"/>
        </w:rPr>
      </w:pPr>
      <w:r w:rsidRPr="00A45DA7">
        <w:rPr>
          <w:rFonts w:ascii="Times New Roman" w:hAnsi="Times New Roman" w:cs="Times New Roman"/>
          <w:sz w:val="22"/>
          <w:lang w:val="en-GB"/>
        </w:rPr>
        <w:t xml:space="preserve">Table </w:t>
      </w:r>
      <w:r w:rsidR="004A010D">
        <w:rPr>
          <w:rFonts w:ascii="Times New Roman" w:hAnsi="Times New Roman" w:cs="Times New Roman"/>
          <w:sz w:val="22"/>
          <w:lang w:val="en-GB"/>
        </w:rPr>
        <w:t>S</w:t>
      </w:r>
      <w:r w:rsidRPr="00A45DA7">
        <w:rPr>
          <w:rFonts w:ascii="Times New Roman" w:hAnsi="Times New Roman" w:cs="Times New Roman"/>
          <w:sz w:val="22"/>
          <w:lang w:val="en-GB"/>
        </w:rPr>
        <w:t>1 summarizes the material proper</w:t>
      </w:r>
      <w:r>
        <w:rPr>
          <w:rFonts w:ascii="Times New Roman" w:hAnsi="Times New Roman" w:cs="Times New Roman"/>
          <w:sz w:val="22"/>
          <w:lang w:val="en-GB"/>
        </w:rPr>
        <w:t>ties used in the CFD simulation.</w:t>
      </w:r>
    </w:p>
    <w:p w14:paraId="235218DC" w14:textId="77777777" w:rsidR="00F817BE" w:rsidRPr="002431EB" w:rsidRDefault="00F817BE" w:rsidP="00F817BE">
      <w:pPr>
        <w:rPr>
          <w:rFonts w:ascii="Times New Roman" w:hAnsi="Times New Roman" w:cs="Times New Roman"/>
          <w:sz w:val="22"/>
        </w:rPr>
      </w:pPr>
    </w:p>
    <w:p w14:paraId="1F906785" w14:textId="1057E561" w:rsidR="00F817BE" w:rsidRPr="00A6243B" w:rsidRDefault="00F817BE" w:rsidP="00F817BE">
      <w:pPr>
        <w:rPr>
          <w:rFonts w:ascii="Times New Roman" w:hAnsi="Times New Roman" w:cs="Times New Roman"/>
          <w:sz w:val="22"/>
          <w:szCs w:val="22"/>
          <w:lang w:val="en-GB"/>
        </w:rPr>
      </w:pPr>
      <w:r w:rsidRPr="00A6243B">
        <w:rPr>
          <w:rFonts w:ascii="Times New Roman" w:hAnsi="Times New Roman" w:cs="Times New Roman"/>
          <w:b/>
          <w:sz w:val="22"/>
          <w:szCs w:val="22"/>
        </w:rPr>
        <w:t xml:space="preserve">Table </w:t>
      </w:r>
      <w:r w:rsidR="004A010D">
        <w:rPr>
          <w:rFonts w:ascii="Times New Roman" w:hAnsi="Times New Roman" w:cs="Times New Roman"/>
          <w:b/>
          <w:sz w:val="22"/>
          <w:szCs w:val="22"/>
        </w:rPr>
        <w:t>S</w:t>
      </w:r>
      <w:r w:rsidRPr="00A6243B">
        <w:rPr>
          <w:rFonts w:ascii="Times New Roman" w:hAnsi="Times New Roman" w:cs="Times New Roman"/>
          <w:b/>
          <w:sz w:val="22"/>
          <w:szCs w:val="22"/>
        </w:rPr>
        <w:t>1</w:t>
      </w:r>
      <w:r w:rsidRPr="00A6243B">
        <w:rPr>
          <w:rFonts w:ascii="Times New Roman" w:hAnsi="Times New Roman" w:cs="Times New Roman"/>
          <w:sz w:val="22"/>
          <w:szCs w:val="22"/>
        </w:rPr>
        <w:t xml:space="preserve">. List of material properties </w:t>
      </w:r>
      <w:r>
        <w:rPr>
          <w:rFonts w:ascii="Times New Roman" w:hAnsi="Times New Roman" w:cs="Times New Roman"/>
          <w:sz w:val="22"/>
          <w:szCs w:val="22"/>
        </w:rPr>
        <w:t xml:space="preserve">at 20 °C </w:t>
      </w:r>
      <w:r w:rsidRPr="00A6243B">
        <w:rPr>
          <w:rFonts w:ascii="Times New Roman" w:hAnsi="Times New Roman" w:cs="Times New Roman"/>
          <w:sz w:val="22"/>
          <w:szCs w:val="22"/>
        </w:rPr>
        <w:t>used in the simulation.</w:t>
      </w:r>
    </w:p>
    <w:tbl>
      <w:tblPr>
        <w:tblStyle w:val="Tabellenraster"/>
        <w:tblW w:w="0" w:type="auto"/>
        <w:jc w:val="center"/>
        <w:tblLook w:val="04A0" w:firstRow="1" w:lastRow="0" w:firstColumn="1" w:lastColumn="0" w:noHBand="0" w:noVBand="1"/>
      </w:tblPr>
      <w:tblGrid>
        <w:gridCol w:w="1035"/>
        <w:gridCol w:w="2646"/>
        <w:gridCol w:w="2551"/>
        <w:gridCol w:w="1134"/>
        <w:gridCol w:w="2262"/>
      </w:tblGrid>
      <w:tr w:rsidR="00F817BE" w:rsidRPr="00A6243B" w14:paraId="3304FCBC" w14:textId="77777777" w:rsidTr="00B23A81">
        <w:trPr>
          <w:trHeight w:val="590"/>
          <w:jc w:val="center"/>
        </w:trPr>
        <w:tc>
          <w:tcPr>
            <w:tcW w:w="1035" w:type="dxa"/>
          </w:tcPr>
          <w:p w14:paraId="01E02A9E" w14:textId="77777777" w:rsidR="00F817BE" w:rsidRPr="00A6243B" w:rsidRDefault="00F817BE" w:rsidP="00710406">
            <w:pPr>
              <w:spacing w:after="160" w:line="259" w:lineRule="auto"/>
              <w:jc w:val="center"/>
              <w:rPr>
                <w:rFonts w:ascii="Times New Roman" w:hAnsi="Times New Roman" w:cs="Times New Roman"/>
                <w:b/>
                <w:sz w:val="22"/>
                <w:lang w:val="de-DE"/>
              </w:rPr>
            </w:pPr>
            <w:r w:rsidRPr="00A6243B">
              <w:rPr>
                <w:rFonts w:ascii="Times New Roman" w:hAnsi="Times New Roman" w:cs="Times New Roman"/>
                <w:b/>
                <w:sz w:val="22"/>
                <w:lang w:val="de-DE"/>
              </w:rPr>
              <w:t>Material</w:t>
            </w:r>
          </w:p>
        </w:tc>
        <w:tc>
          <w:tcPr>
            <w:tcW w:w="2646" w:type="dxa"/>
          </w:tcPr>
          <w:p w14:paraId="0FCFA5F3" w14:textId="77777777" w:rsidR="00F817BE" w:rsidRPr="00A6243B" w:rsidRDefault="00F817BE" w:rsidP="00710406">
            <w:pPr>
              <w:spacing w:after="160" w:line="259" w:lineRule="auto"/>
              <w:jc w:val="center"/>
              <w:rPr>
                <w:rFonts w:ascii="Times New Roman" w:hAnsi="Times New Roman" w:cs="Times New Roman"/>
                <w:b/>
                <w:sz w:val="22"/>
                <w:lang w:val="en-GB"/>
              </w:rPr>
            </w:pPr>
            <w:r w:rsidRPr="00A6243B">
              <w:rPr>
                <w:rFonts w:ascii="Times New Roman" w:hAnsi="Times New Roman" w:cs="Times New Roman"/>
                <w:b/>
                <w:sz w:val="22"/>
                <w:lang w:val="en-GB"/>
              </w:rPr>
              <w:t xml:space="preserve">Thermal conductivity </w:t>
            </w:r>
            <w:r w:rsidRPr="007D0594">
              <w:rPr>
                <w:rFonts w:ascii="Times New Roman" w:hAnsi="Times New Roman" w:cs="Times New Roman"/>
                <w:b/>
                <w:i/>
                <w:sz w:val="22"/>
                <w:lang w:val="de-DE"/>
              </w:rPr>
              <w:t>λ</w:t>
            </w:r>
            <w:r w:rsidRPr="00A6243B">
              <w:rPr>
                <w:rFonts w:ascii="Times New Roman" w:hAnsi="Times New Roman" w:cs="Times New Roman"/>
                <w:b/>
                <w:sz w:val="22"/>
                <w:lang w:val="en-GB"/>
              </w:rPr>
              <w:t xml:space="preserve"> [W m</w:t>
            </w:r>
            <w:r>
              <w:rPr>
                <w:rFonts w:ascii="Times New Roman" w:hAnsi="Times New Roman" w:cs="Times New Roman"/>
                <w:b/>
                <w:sz w:val="22"/>
                <w:vertAlign w:val="superscript"/>
                <w:lang w:val="en-GB"/>
              </w:rPr>
              <w:t>-1</w:t>
            </w:r>
            <w:r>
              <w:rPr>
                <w:rFonts w:ascii="Times New Roman" w:hAnsi="Times New Roman" w:cs="Times New Roman"/>
                <w:b/>
                <w:sz w:val="22"/>
                <w:lang w:val="en-GB"/>
              </w:rPr>
              <w:t xml:space="preserve"> K</w:t>
            </w:r>
            <w:r>
              <w:rPr>
                <w:rFonts w:ascii="Times New Roman" w:hAnsi="Times New Roman" w:cs="Times New Roman"/>
                <w:b/>
                <w:sz w:val="22"/>
                <w:vertAlign w:val="superscript"/>
                <w:lang w:val="en-GB"/>
              </w:rPr>
              <w:t>-1</w:t>
            </w:r>
            <w:r>
              <w:rPr>
                <w:rFonts w:ascii="Times New Roman" w:hAnsi="Times New Roman" w:cs="Times New Roman"/>
                <w:b/>
                <w:sz w:val="22"/>
                <w:lang w:val="en-GB"/>
              </w:rPr>
              <w:t>]</w:t>
            </w:r>
          </w:p>
        </w:tc>
        <w:tc>
          <w:tcPr>
            <w:tcW w:w="2551" w:type="dxa"/>
          </w:tcPr>
          <w:p w14:paraId="2C1E17C0" w14:textId="6F8C9F32" w:rsidR="00F817BE" w:rsidRPr="00180380" w:rsidRDefault="00F817BE" w:rsidP="00710406">
            <w:pPr>
              <w:spacing w:line="259" w:lineRule="auto"/>
              <w:jc w:val="center"/>
              <w:rPr>
                <w:rFonts w:ascii="Times New Roman" w:hAnsi="Times New Roman" w:cs="Times New Roman"/>
                <w:b/>
                <w:i/>
                <w:sz w:val="22"/>
                <w:lang w:val="en-GB"/>
              </w:rPr>
            </w:pPr>
            <w:r>
              <w:rPr>
                <w:rFonts w:ascii="Times New Roman" w:hAnsi="Times New Roman" w:cs="Times New Roman"/>
                <w:b/>
                <w:sz w:val="22"/>
                <w:lang w:val="en-GB"/>
              </w:rPr>
              <w:t xml:space="preserve">Specific heat capacity </w:t>
            </w:r>
            <m:oMath>
              <m:sSub>
                <m:sSubPr>
                  <m:ctrlPr>
                    <w:rPr>
                      <w:rFonts w:ascii="Cambria Math" w:hAnsi="Cambria Math"/>
                      <w:b/>
                      <w:i/>
                      <w:lang w:val="en-GB"/>
                    </w:rPr>
                  </m:ctrlPr>
                </m:sSubPr>
                <m:e>
                  <m:r>
                    <m:rPr>
                      <m:sty m:val="bi"/>
                    </m:rPr>
                    <w:rPr>
                      <w:rFonts w:ascii="Cambria Math" w:hAnsi="Cambria Math"/>
                      <w:lang w:val="en-GB"/>
                    </w:rPr>
                    <m:t>C</m:t>
                  </m:r>
                </m:e>
                <m:sub>
                  <m:r>
                    <m:rPr>
                      <m:sty m:val="bi"/>
                    </m:rPr>
                    <w:rPr>
                      <w:rFonts w:ascii="Cambria Math" w:hAnsi="Cambria Math"/>
                      <w:lang w:val="en-GB"/>
                    </w:rPr>
                    <m:t>p</m:t>
                  </m:r>
                </m:sub>
              </m:sSub>
            </m:oMath>
            <w:r w:rsidRPr="00180380">
              <w:rPr>
                <w:rFonts w:ascii="Times New Roman" w:hAnsi="Times New Roman" w:cs="Times New Roman"/>
                <w:b/>
                <w:i/>
                <w:sz w:val="22"/>
                <w:lang w:val="en-GB"/>
              </w:rPr>
              <w:t xml:space="preserve"> </w:t>
            </w:r>
          </w:p>
          <w:p w14:paraId="1981DB46" w14:textId="77777777" w:rsidR="00F817BE" w:rsidRPr="00A6243B" w:rsidRDefault="00F817BE" w:rsidP="00710406">
            <w:pPr>
              <w:spacing w:line="259" w:lineRule="auto"/>
              <w:jc w:val="center"/>
              <w:rPr>
                <w:rFonts w:ascii="Times New Roman" w:hAnsi="Times New Roman" w:cs="Times New Roman"/>
                <w:b/>
                <w:sz w:val="22"/>
                <w:lang w:val="en-GB"/>
              </w:rPr>
            </w:pPr>
            <w:r>
              <w:rPr>
                <w:rFonts w:ascii="Times New Roman" w:hAnsi="Times New Roman" w:cs="Times New Roman"/>
                <w:b/>
                <w:sz w:val="22"/>
                <w:lang w:val="en-GB"/>
              </w:rPr>
              <w:t>[J K</w:t>
            </w:r>
            <w:r>
              <w:rPr>
                <w:rFonts w:ascii="Times New Roman" w:hAnsi="Times New Roman" w:cs="Times New Roman"/>
                <w:b/>
                <w:sz w:val="22"/>
                <w:vertAlign w:val="superscript"/>
                <w:lang w:val="en-GB"/>
              </w:rPr>
              <w:t>-1</w:t>
            </w:r>
            <w:r>
              <w:rPr>
                <w:rFonts w:ascii="Times New Roman" w:hAnsi="Times New Roman" w:cs="Times New Roman"/>
                <w:b/>
                <w:sz w:val="22"/>
                <w:lang w:val="en-GB"/>
              </w:rPr>
              <w:t xml:space="preserve"> kg</w:t>
            </w:r>
            <w:r>
              <w:rPr>
                <w:rFonts w:ascii="Times New Roman" w:hAnsi="Times New Roman" w:cs="Times New Roman"/>
                <w:b/>
                <w:sz w:val="22"/>
                <w:vertAlign w:val="superscript"/>
                <w:lang w:val="en-GB"/>
              </w:rPr>
              <w:t>-1</w:t>
            </w:r>
            <w:r>
              <w:rPr>
                <w:rFonts w:ascii="Times New Roman" w:hAnsi="Times New Roman" w:cs="Times New Roman"/>
                <w:b/>
                <w:sz w:val="22"/>
                <w:lang w:val="en-GB"/>
              </w:rPr>
              <w:t>]</w:t>
            </w:r>
          </w:p>
        </w:tc>
        <w:tc>
          <w:tcPr>
            <w:tcW w:w="1134" w:type="dxa"/>
          </w:tcPr>
          <w:p w14:paraId="25C5BA96" w14:textId="239761FA" w:rsidR="00F817BE" w:rsidRPr="00B23A81" w:rsidRDefault="00F817BE" w:rsidP="00B23A81">
            <w:pPr>
              <w:spacing w:line="259" w:lineRule="auto"/>
              <w:jc w:val="center"/>
              <w:rPr>
                <w:rFonts w:ascii="Times New Roman" w:hAnsi="Times New Roman" w:cs="Times New Roman"/>
                <w:b/>
                <w:i/>
                <w:sz w:val="22"/>
                <w:lang w:val="en-GB"/>
              </w:rPr>
            </w:pPr>
            <w:r>
              <w:rPr>
                <w:rFonts w:ascii="Times New Roman" w:hAnsi="Times New Roman" w:cs="Times New Roman"/>
                <w:b/>
                <w:sz w:val="22"/>
                <w:lang w:val="en-GB"/>
              </w:rPr>
              <w:t>Density</w:t>
            </w:r>
            <w:r w:rsidRPr="007D0594">
              <w:rPr>
                <w:rFonts w:ascii="Times New Roman" w:hAnsi="Times New Roman" w:cs="Times New Roman"/>
                <w:b/>
                <w:i/>
                <w:sz w:val="22"/>
                <w:lang w:val="en-GB"/>
              </w:rPr>
              <w:t xml:space="preserve"> ρ</w:t>
            </w:r>
            <w:r>
              <w:rPr>
                <w:rFonts w:ascii="Times New Roman" w:hAnsi="Times New Roman" w:cs="Times New Roman"/>
                <w:b/>
                <w:sz w:val="22"/>
                <w:lang w:val="en-GB"/>
              </w:rPr>
              <w:t xml:space="preserve"> [kg m</w:t>
            </w:r>
            <w:r>
              <w:rPr>
                <w:rFonts w:ascii="Times New Roman" w:hAnsi="Times New Roman" w:cs="Times New Roman"/>
                <w:b/>
                <w:sz w:val="22"/>
                <w:vertAlign w:val="superscript"/>
                <w:lang w:val="en-GB"/>
              </w:rPr>
              <w:t>-3</w:t>
            </w:r>
            <w:r>
              <w:rPr>
                <w:rFonts w:ascii="Times New Roman" w:hAnsi="Times New Roman" w:cs="Times New Roman"/>
                <w:b/>
                <w:sz w:val="22"/>
                <w:lang w:val="en-GB"/>
              </w:rPr>
              <w:t>]</w:t>
            </w:r>
          </w:p>
          <w:p w14:paraId="2D93E223" w14:textId="77777777" w:rsidR="00F817BE" w:rsidRPr="007D0594" w:rsidRDefault="00F817BE" w:rsidP="00710406">
            <w:pPr>
              <w:spacing w:line="259" w:lineRule="auto"/>
              <w:jc w:val="center"/>
              <w:rPr>
                <w:rFonts w:ascii="Times New Roman" w:hAnsi="Times New Roman" w:cs="Times New Roman"/>
                <w:b/>
                <w:sz w:val="22"/>
                <w:lang w:val="en-GB"/>
              </w:rPr>
            </w:pPr>
          </w:p>
        </w:tc>
        <w:tc>
          <w:tcPr>
            <w:tcW w:w="2262" w:type="dxa"/>
          </w:tcPr>
          <w:p w14:paraId="1D5723CC" w14:textId="52F1AD46" w:rsidR="00F817BE" w:rsidRPr="00A6243B" w:rsidRDefault="00B23A81" w:rsidP="00710406">
            <w:pPr>
              <w:spacing w:after="160" w:line="259" w:lineRule="auto"/>
              <w:jc w:val="center"/>
              <w:rPr>
                <w:rFonts w:ascii="Times New Roman" w:hAnsi="Times New Roman" w:cs="Times New Roman"/>
                <w:b/>
                <w:sz w:val="22"/>
                <w:lang w:val="en-GB"/>
              </w:rPr>
            </w:pPr>
            <w:r>
              <w:rPr>
                <w:rFonts w:ascii="Times New Roman" w:hAnsi="Times New Roman" w:cs="Times New Roman"/>
                <w:b/>
                <w:sz w:val="22"/>
                <w:lang w:val="en-GB"/>
              </w:rPr>
              <w:t xml:space="preserve">Dynamic viscosity </w:t>
            </w:r>
            <w:r w:rsidR="00F817BE" w:rsidRPr="002431EB">
              <w:rPr>
                <w:rFonts w:ascii="Times New Roman" w:hAnsi="Times New Roman" w:cs="Times New Roman"/>
                <w:b/>
                <w:i/>
                <w:sz w:val="22"/>
                <w:lang w:val="en-GB"/>
              </w:rPr>
              <w:t>μ</w:t>
            </w:r>
            <w:r w:rsidR="00F817BE">
              <w:rPr>
                <w:rFonts w:ascii="Times New Roman" w:hAnsi="Times New Roman" w:cs="Times New Roman"/>
                <w:b/>
                <w:sz w:val="22"/>
                <w:lang w:val="en-GB"/>
              </w:rPr>
              <w:t xml:space="preserve"> [Pa</w:t>
            </w:r>
            <w:r w:rsidR="00F817BE" w:rsidRPr="006F595B">
              <w:rPr>
                <w:rFonts w:ascii="Times New Roman" w:hAnsi="Times New Roman" w:cs="Times New Roman"/>
                <w:sz w:val="22"/>
                <w:lang w:val="en-GB"/>
              </w:rPr>
              <w:t>·</w:t>
            </w:r>
            <w:r w:rsidR="00F817BE">
              <w:rPr>
                <w:rFonts w:ascii="Times New Roman" w:hAnsi="Times New Roman" w:cs="Times New Roman"/>
                <w:b/>
                <w:sz w:val="22"/>
                <w:lang w:val="en-GB"/>
              </w:rPr>
              <w:t xml:space="preserve">s] </w:t>
            </w:r>
          </w:p>
        </w:tc>
      </w:tr>
      <w:tr w:rsidR="00F817BE" w:rsidRPr="00A45DA7" w14:paraId="6CA3F312" w14:textId="77777777" w:rsidTr="00B23A81">
        <w:trPr>
          <w:jc w:val="center"/>
        </w:trPr>
        <w:tc>
          <w:tcPr>
            <w:tcW w:w="1035" w:type="dxa"/>
          </w:tcPr>
          <w:p w14:paraId="616097E7"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Platin</w:t>
            </w:r>
          </w:p>
        </w:tc>
        <w:tc>
          <w:tcPr>
            <w:tcW w:w="2646" w:type="dxa"/>
          </w:tcPr>
          <w:p w14:paraId="51B0706E"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71.6</w:t>
            </w:r>
          </w:p>
        </w:tc>
        <w:tc>
          <w:tcPr>
            <w:tcW w:w="2551" w:type="dxa"/>
          </w:tcPr>
          <w:p w14:paraId="78D5FAEF"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133</w:t>
            </w:r>
          </w:p>
        </w:tc>
        <w:tc>
          <w:tcPr>
            <w:tcW w:w="1134" w:type="dxa"/>
          </w:tcPr>
          <w:p w14:paraId="44088DE6"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21450</w:t>
            </w:r>
          </w:p>
        </w:tc>
        <w:tc>
          <w:tcPr>
            <w:tcW w:w="2262" w:type="dxa"/>
          </w:tcPr>
          <w:p w14:paraId="173879C3"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w:t>
            </w:r>
          </w:p>
        </w:tc>
      </w:tr>
      <w:tr w:rsidR="00F817BE" w:rsidRPr="00A45DA7" w14:paraId="02D19523" w14:textId="77777777" w:rsidTr="00B23A81">
        <w:trPr>
          <w:jc w:val="center"/>
        </w:trPr>
        <w:tc>
          <w:tcPr>
            <w:tcW w:w="1035" w:type="dxa"/>
          </w:tcPr>
          <w:p w14:paraId="68B0F372"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Steel</w:t>
            </w:r>
          </w:p>
        </w:tc>
        <w:tc>
          <w:tcPr>
            <w:tcW w:w="2646" w:type="dxa"/>
          </w:tcPr>
          <w:p w14:paraId="67784AA2" w14:textId="77777777" w:rsidR="00F817BE" w:rsidRPr="00A45DA7" w:rsidRDefault="00F817BE" w:rsidP="00710406">
            <w:pPr>
              <w:spacing w:after="160" w:line="259" w:lineRule="auto"/>
              <w:jc w:val="center"/>
              <w:rPr>
                <w:rFonts w:ascii="Times New Roman" w:hAnsi="Times New Roman" w:cs="Times New Roman"/>
                <w:sz w:val="22"/>
                <w:lang w:val="de-DE"/>
              </w:rPr>
            </w:pPr>
            <w:r w:rsidRPr="00CD1914">
              <w:rPr>
                <w:rFonts w:ascii="Times New Roman" w:hAnsi="Times New Roman" w:cs="Times New Roman"/>
                <w:sz w:val="22"/>
                <w:lang w:val="de-DE"/>
              </w:rPr>
              <w:t>44.5</w:t>
            </w:r>
          </w:p>
        </w:tc>
        <w:tc>
          <w:tcPr>
            <w:tcW w:w="2551" w:type="dxa"/>
          </w:tcPr>
          <w:p w14:paraId="0CD40A1D"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475</w:t>
            </w:r>
          </w:p>
        </w:tc>
        <w:tc>
          <w:tcPr>
            <w:tcW w:w="1134" w:type="dxa"/>
          </w:tcPr>
          <w:p w14:paraId="3D94A52B"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7850</w:t>
            </w:r>
          </w:p>
        </w:tc>
        <w:tc>
          <w:tcPr>
            <w:tcW w:w="2262" w:type="dxa"/>
          </w:tcPr>
          <w:p w14:paraId="0A914A07"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w:t>
            </w:r>
          </w:p>
        </w:tc>
      </w:tr>
      <w:tr w:rsidR="00F817BE" w:rsidRPr="00A45DA7" w14:paraId="311BFE6B" w14:textId="77777777" w:rsidTr="00B23A81">
        <w:trPr>
          <w:jc w:val="center"/>
        </w:trPr>
        <w:tc>
          <w:tcPr>
            <w:tcW w:w="1035" w:type="dxa"/>
          </w:tcPr>
          <w:p w14:paraId="3D5301BC"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DMF</w:t>
            </w:r>
          </w:p>
        </w:tc>
        <w:tc>
          <w:tcPr>
            <w:tcW w:w="2646" w:type="dxa"/>
          </w:tcPr>
          <w:p w14:paraId="34764E9C"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0.20</w:t>
            </w:r>
          </w:p>
        </w:tc>
        <w:tc>
          <w:tcPr>
            <w:tcW w:w="2551" w:type="dxa"/>
          </w:tcPr>
          <w:p w14:paraId="39B281D3"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2030</w:t>
            </w:r>
          </w:p>
        </w:tc>
        <w:tc>
          <w:tcPr>
            <w:tcW w:w="1134" w:type="dxa"/>
          </w:tcPr>
          <w:p w14:paraId="102B5C9D"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944</w:t>
            </w:r>
          </w:p>
        </w:tc>
        <w:tc>
          <w:tcPr>
            <w:tcW w:w="2262" w:type="dxa"/>
          </w:tcPr>
          <w:p w14:paraId="6A8CA828"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0.00086</w:t>
            </w:r>
          </w:p>
        </w:tc>
      </w:tr>
      <w:tr w:rsidR="00F817BE" w:rsidRPr="00A45DA7" w14:paraId="1CFB895A" w14:textId="77777777" w:rsidTr="00B23A81">
        <w:trPr>
          <w:jc w:val="center"/>
        </w:trPr>
        <w:tc>
          <w:tcPr>
            <w:tcW w:w="1035" w:type="dxa"/>
          </w:tcPr>
          <w:p w14:paraId="19FC1A54"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Ethanol</w:t>
            </w:r>
          </w:p>
        </w:tc>
        <w:tc>
          <w:tcPr>
            <w:tcW w:w="2646" w:type="dxa"/>
          </w:tcPr>
          <w:p w14:paraId="778AB89E"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0.17</w:t>
            </w:r>
          </w:p>
        </w:tc>
        <w:tc>
          <w:tcPr>
            <w:tcW w:w="2551" w:type="dxa"/>
          </w:tcPr>
          <w:p w14:paraId="1FD976C4"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2404</w:t>
            </w:r>
          </w:p>
        </w:tc>
        <w:tc>
          <w:tcPr>
            <w:tcW w:w="1134" w:type="dxa"/>
          </w:tcPr>
          <w:p w14:paraId="74AE104C"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808</w:t>
            </w:r>
          </w:p>
        </w:tc>
        <w:tc>
          <w:tcPr>
            <w:tcW w:w="2262" w:type="dxa"/>
          </w:tcPr>
          <w:p w14:paraId="54B41E4E" w14:textId="77777777" w:rsidR="00F817BE" w:rsidRPr="00A45DA7" w:rsidRDefault="00F817BE" w:rsidP="00710406">
            <w:pPr>
              <w:spacing w:after="160" w:line="259" w:lineRule="auto"/>
              <w:jc w:val="center"/>
              <w:rPr>
                <w:rFonts w:ascii="Times New Roman" w:hAnsi="Times New Roman" w:cs="Times New Roman"/>
                <w:sz w:val="22"/>
                <w:lang w:val="de-DE"/>
              </w:rPr>
            </w:pPr>
            <w:r>
              <w:rPr>
                <w:rFonts w:ascii="Times New Roman" w:hAnsi="Times New Roman" w:cs="Times New Roman"/>
                <w:sz w:val="22"/>
                <w:lang w:val="de-DE"/>
              </w:rPr>
              <w:t>0.0012</w:t>
            </w:r>
          </w:p>
        </w:tc>
      </w:tr>
    </w:tbl>
    <w:p w14:paraId="57CE6816" w14:textId="63280FF4" w:rsidR="002443D1" w:rsidRDefault="002443D1" w:rsidP="00710406"/>
    <w:p w14:paraId="529C42E8" w14:textId="77777777" w:rsidR="005159EC" w:rsidRDefault="005159EC">
      <w:pPr>
        <w:spacing w:after="160" w:line="259" w:lineRule="auto"/>
        <w:jc w:val="left"/>
        <w:rPr>
          <w:rFonts w:ascii="Arial" w:hAnsi="Arial" w:cs="Arial"/>
          <w:b/>
          <w:bCs/>
          <w:sz w:val="24"/>
        </w:rPr>
      </w:pPr>
      <w:r>
        <w:rPr>
          <w:rFonts w:ascii="Arial" w:hAnsi="Arial" w:cs="Arial"/>
          <w:sz w:val="24"/>
        </w:rPr>
        <w:br w:type="page"/>
      </w:r>
    </w:p>
    <w:p w14:paraId="5A7B0878" w14:textId="03AC488B" w:rsidR="00CD50C7" w:rsidRDefault="00995942" w:rsidP="002431EB">
      <w:pPr>
        <w:pStyle w:val="berschrift1"/>
      </w:pPr>
      <w:bookmarkStart w:id="4" w:name="_Toc185422155"/>
      <w:r>
        <w:rPr>
          <w:rFonts w:ascii="Arial" w:hAnsi="Arial" w:cs="Arial"/>
          <w:sz w:val="24"/>
          <w:szCs w:val="24"/>
        </w:rPr>
        <w:lastRenderedPageBreak/>
        <w:t>PT100 SIMULATION LENGTH</w:t>
      </w:r>
      <w:bookmarkEnd w:id="4"/>
    </w:p>
    <w:p w14:paraId="541F5737" w14:textId="01DFD8E9" w:rsidR="00486FB4" w:rsidRPr="002431EB" w:rsidRDefault="00995942" w:rsidP="002431EB">
      <w:pPr>
        <w:pStyle w:val="Keywords"/>
        <w:spacing w:line="360" w:lineRule="auto"/>
        <w:rPr>
          <w:rFonts w:ascii="Times New Roman" w:hAnsi="Times New Roman" w:cs="Times New Roman"/>
          <w:sz w:val="22"/>
        </w:rPr>
      </w:pPr>
      <w:r w:rsidRPr="00181CB9">
        <w:rPr>
          <w:rFonts w:ascii="Times New Roman" w:hAnsi="Times New Roman" w:cs="Times New Roman"/>
          <w:i w:val="0"/>
          <w:sz w:val="22"/>
        </w:rPr>
        <w:t xml:space="preserve">Figure </w:t>
      </w:r>
      <w:r w:rsidR="004A010D">
        <w:rPr>
          <w:rFonts w:ascii="Times New Roman" w:hAnsi="Times New Roman" w:cs="Times New Roman"/>
          <w:i w:val="0"/>
          <w:sz w:val="22"/>
        </w:rPr>
        <w:t>S</w:t>
      </w:r>
      <w:r w:rsidR="00F014DF">
        <w:rPr>
          <w:rFonts w:ascii="Times New Roman" w:hAnsi="Times New Roman" w:cs="Times New Roman"/>
          <w:i w:val="0"/>
          <w:sz w:val="22"/>
        </w:rPr>
        <w:t>1</w:t>
      </w:r>
      <w:r w:rsidRPr="00181CB9">
        <w:rPr>
          <w:rFonts w:ascii="Times New Roman" w:hAnsi="Times New Roman" w:cs="Times New Roman"/>
          <w:i w:val="0"/>
          <w:sz w:val="22"/>
        </w:rPr>
        <w:t xml:space="preserve"> shows </w:t>
      </w:r>
      <w:r w:rsidR="00CD50C7">
        <w:rPr>
          <w:rFonts w:ascii="Times New Roman" w:hAnsi="Times New Roman" w:cs="Times New Roman"/>
          <w:i w:val="0"/>
          <w:sz w:val="22"/>
        </w:rPr>
        <w:t>the temperature of the T</w:t>
      </w:r>
      <w:r w:rsidR="00CD50C7">
        <w:rPr>
          <w:rFonts w:ascii="Times New Roman" w:hAnsi="Times New Roman" w:cs="Times New Roman"/>
          <w:i w:val="0"/>
          <w:sz w:val="22"/>
        </w:rPr>
        <w:noBreakHyphen/>
      </w:r>
      <w:r w:rsidRPr="00181CB9">
        <w:rPr>
          <w:rFonts w:ascii="Times New Roman" w:hAnsi="Times New Roman" w:cs="Times New Roman"/>
          <w:i w:val="0"/>
          <w:sz w:val="22"/>
        </w:rPr>
        <w:t xml:space="preserve">piece and the Pt100 in a 2D simulation. The red line depicts the region of the temperature profile </w:t>
      </w:r>
      <w:r w:rsidR="006646E4">
        <w:rPr>
          <w:rFonts w:ascii="Times New Roman" w:hAnsi="Times New Roman" w:cs="Times New Roman"/>
          <w:i w:val="0"/>
          <w:sz w:val="22"/>
        </w:rPr>
        <w:t>inside the Pt100. T</w:t>
      </w:r>
      <w:r w:rsidR="00486FB4" w:rsidRPr="002431EB">
        <w:rPr>
          <w:rFonts w:ascii="Times New Roman" w:hAnsi="Times New Roman" w:cs="Times New Roman"/>
          <w:i w:val="0"/>
          <w:sz w:val="22"/>
        </w:rPr>
        <w:t xml:space="preserve">he temperature gradient </w:t>
      </w:r>
      <w:r w:rsidR="006646E4">
        <w:rPr>
          <w:rFonts w:ascii="Times New Roman" w:hAnsi="Times New Roman" w:cs="Times New Roman"/>
          <w:i w:val="0"/>
          <w:sz w:val="22"/>
        </w:rPr>
        <w:t>approaches</w:t>
      </w:r>
      <w:r w:rsidR="00486FB4" w:rsidRPr="002431EB">
        <w:rPr>
          <w:rFonts w:ascii="Times New Roman" w:hAnsi="Times New Roman" w:cs="Times New Roman"/>
          <w:i w:val="0"/>
          <w:sz w:val="22"/>
        </w:rPr>
        <w:t xml:space="preserve"> a plateau at a Pt100 length of 32 mm. Therefore, a Pt100 simulation length of 35 mm is sufficient.</w:t>
      </w:r>
    </w:p>
    <w:p w14:paraId="43B978F8" w14:textId="23F35EC6" w:rsidR="002443D1" w:rsidRPr="00CD50C7" w:rsidRDefault="00CD50C7" w:rsidP="002431EB">
      <w:pPr>
        <w:pStyle w:val="Keywords"/>
        <w:jc w:val="center"/>
        <w:rPr>
          <w:rFonts w:ascii="Times New Roman" w:hAnsi="Times New Roman" w:cs="Times New Roman"/>
          <w:b/>
          <w:bCs/>
          <w:i w:val="0"/>
        </w:rPr>
      </w:pPr>
      <w:r w:rsidRPr="00CD50C7">
        <w:rPr>
          <w:rFonts w:ascii="Times New Roman" w:hAnsi="Times New Roman" w:cs="Times New Roman"/>
          <w:noProof/>
          <w:sz w:val="28"/>
          <w:lang w:val="en-GB" w:eastAsia="en-GB"/>
        </w:rPr>
        <w:drawing>
          <wp:inline distT="0" distB="0" distL="0" distR="0" wp14:anchorId="449FC2B9" wp14:editId="261EF8C7">
            <wp:extent cx="5349240" cy="5164117"/>
            <wp:effectExtent l="0" t="0" r="3810" b="0"/>
            <wp:docPr id="1923597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55292" cy="5169959"/>
                    </a:xfrm>
                    <a:prstGeom prst="rect">
                      <a:avLst/>
                    </a:prstGeom>
                    <a:noFill/>
                    <a:ln>
                      <a:noFill/>
                    </a:ln>
                    <a:extLst>
                      <a:ext uri="{53640926-AAD7-44D8-BBD7-CCE9431645EC}">
                        <a14:shadowObscured xmlns:a14="http://schemas.microsoft.com/office/drawing/2010/main"/>
                      </a:ext>
                    </a:extLst>
                  </pic:spPr>
                </pic:pic>
              </a:graphicData>
            </a:graphic>
          </wp:inline>
        </w:drawing>
      </w:r>
    </w:p>
    <w:p w14:paraId="444EE05C" w14:textId="5E629DD8" w:rsidR="00CD50C7" w:rsidRPr="00CD50C7" w:rsidRDefault="00CD50C7" w:rsidP="00CB3F35">
      <w:pPr>
        <w:pStyle w:val="Beschriftung"/>
        <w:spacing w:line="360" w:lineRule="auto"/>
        <w:rPr>
          <w:rFonts w:ascii="Times New Roman" w:hAnsi="Times New Roman" w:cs="Times New Roman"/>
          <w:b w:val="0"/>
          <w:bCs/>
          <w:sz w:val="22"/>
          <w:szCs w:val="20"/>
        </w:rPr>
      </w:pPr>
      <w:r w:rsidRPr="00CD50C7">
        <w:rPr>
          <w:rFonts w:ascii="Times New Roman" w:hAnsi="Times New Roman" w:cs="Times New Roman"/>
          <w:sz w:val="22"/>
          <w:szCs w:val="20"/>
        </w:rPr>
        <w:t xml:space="preserve">Fig. </w:t>
      </w:r>
      <w:r w:rsidR="004A010D">
        <w:rPr>
          <w:rFonts w:ascii="Times New Roman" w:hAnsi="Times New Roman" w:cs="Times New Roman"/>
          <w:sz w:val="22"/>
          <w:szCs w:val="20"/>
        </w:rPr>
        <w:t>S</w:t>
      </w:r>
      <w:r w:rsidR="008810AA">
        <w:rPr>
          <w:rFonts w:ascii="Times New Roman" w:hAnsi="Times New Roman" w:cs="Times New Roman"/>
          <w:sz w:val="22"/>
          <w:szCs w:val="20"/>
        </w:rPr>
        <w:t>1</w:t>
      </w:r>
      <w:r w:rsidRPr="00CD50C7">
        <w:rPr>
          <w:rFonts w:ascii="Times New Roman" w:hAnsi="Times New Roman" w:cs="Times New Roman"/>
          <w:sz w:val="22"/>
          <w:szCs w:val="20"/>
        </w:rPr>
        <w:t xml:space="preserve"> </w:t>
      </w:r>
      <w:r w:rsidR="00844087" w:rsidRPr="002431EB">
        <w:rPr>
          <w:rFonts w:ascii="Times New Roman" w:hAnsi="Times New Roman" w:cs="Times New Roman"/>
          <w:b w:val="0"/>
          <w:sz w:val="22"/>
          <w:szCs w:val="20"/>
        </w:rPr>
        <w:t xml:space="preserve">2D </w:t>
      </w:r>
      <w:r w:rsidR="00844087">
        <w:rPr>
          <w:rFonts w:ascii="Times New Roman" w:hAnsi="Times New Roman" w:cs="Times New Roman"/>
          <w:b w:val="0"/>
          <w:bCs/>
          <w:sz w:val="22"/>
          <w:szCs w:val="20"/>
        </w:rPr>
        <w:t>s</w:t>
      </w:r>
      <w:r w:rsidR="00EE75BE">
        <w:rPr>
          <w:rFonts w:ascii="Times New Roman" w:hAnsi="Times New Roman" w:cs="Times New Roman"/>
          <w:b w:val="0"/>
          <w:bCs/>
          <w:sz w:val="22"/>
          <w:szCs w:val="20"/>
        </w:rPr>
        <w:t>imulation for the estimation of the</w:t>
      </w:r>
      <w:r w:rsidRPr="00CD50C7">
        <w:rPr>
          <w:rFonts w:ascii="Times New Roman" w:hAnsi="Times New Roman" w:cs="Times New Roman"/>
          <w:b w:val="0"/>
          <w:bCs/>
          <w:sz w:val="22"/>
          <w:szCs w:val="20"/>
        </w:rPr>
        <w:t xml:space="preserve"> </w:t>
      </w:r>
      <w:r w:rsidR="00EE75BE">
        <w:rPr>
          <w:rFonts w:ascii="Times New Roman" w:hAnsi="Times New Roman" w:cs="Times New Roman"/>
          <w:b w:val="0"/>
          <w:bCs/>
          <w:sz w:val="22"/>
          <w:szCs w:val="20"/>
        </w:rPr>
        <w:t>necessary Pt100 length</w:t>
      </w:r>
      <w:r w:rsidRPr="00CD50C7">
        <w:rPr>
          <w:rFonts w:ascii="Times New Roman" w:hAnsi="Times New Roman" w:cs="Times New Roman"/>
          <w:b w:val="0"/>
          <w:bCs/>
          <w:sz w:val="22"/>
          <w:szCs w:val="20"/>
        </w:rPr>
        <w:t>.</w:t>
      </w:r>
      <w:r w:rsidR="00EE75BE">
        <w:rPr>
          <w:rFonts w:ascii="Times New Roman" w:hAnsi="Times New Roman" w:cs="Times New Roman"/>
          <w:b w:val="0"/>
          <w:bCs/>
          <w:sz w:val="22"/>
          <w:szCs w:val="20"/>
        </w:rPr>
        <w:t xml:space="preserve"> </w:t>
      </w:r>
      <w:r w:rsidR="00A560D9" w:rsidRPr="00A560D9">
        <w:rPr>
          <w:rFonts w:ascii="Times New Roman" w:eastAsiaTheme="minorEastAsia" w:hAnsi="Times New Roman" w:cs="Times New Roman"/>
          <w:b w:val="0"/>
          <w:sz w:val="22"/>
          <w:szCs w:val="22"/>
          <w:lang w:val="en-GB"/>
        </w:rPr>
        <w:t>Inlet temperature of the fluid</w:t>
      </w:r>
      <w:r w:rsidR="00EE75BE">
        <w:rPr>
          <w:rFonts w:ascii="Times New Roman" w:hAnsi="Times New Roman" w:cs="Times New Roman"/>
          <w:b w:val="0"/>
          <w:bCs/>
          <w:sz w:val="22"/>
          <w:szCs w:val="20"/>
        </w:rPr>
        <w:t xml:space="preserve">: </w:t>
      </w:r>
      <w:r w:rsidR="00EE75BE" w:rsidRPr="00CD50C7">
        <w:rPr>
          <w:rFonts w:ascii="Times New Roman" w:hAnsi="Times New Roman" w:cs="Times New Roman"/>
          <w:b w:val="0"/>
          <w:bCs/>
          <w:sz w:val="22"/>
          <w:szCs w:val="20"/>
        </w:rPr>
        <w:t>90 °C</w:t>
      </w:r>
      <w:r w:rsidR="00EE75BE">
        <w:rPr>
          <w:rFonts w:ascii="Times New Roman" w:hAnsi="Times New Roman" w:cs="Times New Roman"/>
          <w:b w:val="0"/>
          <w:bCs/>
          <w:sz w:val="22"/>
          <w:szCs w:val="20"/>
        </w:rPr>
        <w:t xml:space="preserve">, environmental temperature: </w:t>
      </w:r>
      <w:r w:rsidR="001E7CB7">
        <w:rPr>
          <w:rFonts w:ascii="Times New Roman" w:hAnsi="Times New Roman" w:cs="Times New Roman"/>
          <w:b w:val="0"/>
          <w:bCs/>
          <w:sz w:val="22"/>
          <w:szCs w:val="20"/>
        </w:rPr>
        <w:t>4</w:t>
      </w:r>
      <w:r w:rsidR="00EE75BE">
        <w:rPr>
          <w:rFonts w:ascii="Times New Roman" w:hAnsi="Times New Roman" w:cs="Times New Roman"/>
          <w:b w:val="0"/>
          <w:bCs/>
          <w:sz w:val="22"/>
          <w:szCs w:val="20"/>
        </w:rPr>
        <w:t>0 °C, flow rate:</w:t>
      </w:r>
      <w:r w:rsidR="000C3EC2">
        <w:rPr>
          <w:rFonts w:ascii="Times New Roman" w:hAnsi="Times New Roman" w:cs="Times New Roman"/>
          <w:b w:val="0"/>
          <w:bCs/>
          <w:sz w:val="22"/>
          <w:szCs w:val="20"/>
        </w:rPr>
        <w:t xml:space="preserve"> </w:t>
      </w:r>
      <w:r w:rsidR="000C3EC2" w:rsidRPr="00CD50C7">
        <w:rPr>
          <w:rFonts w:ascii="Times New Roman" w:hAnsi="Times New Roman" w:cs="Times New Roman"/>
          <w:b w:val="0"/>
          <w:bCs/>
          <w:sz w:val="22"/>
          <w:szCs w:val="20"/>
        </w:rPr>
        <w:t>16.6 mL min</w:t>
      </w:r>
      <w:r w:rsidR="000C3EC2" w:rsidRPr="00CD50C7">
        <w:rPr>
          <w:rFonts w:ascii="Times New Roman" w:hAnsi="Times New Roman" w:cs="Times New Roman"/>
          <w:b w:val="0"/>
          <w:bCs/>
          <w:sz w:val="22"/>
          <w:szCs w:val="20"/>
          <w:vertAlign w:val="superscript"/>
        </w:rPr>
        <w:t>-</w:t>
      </w:r>
      <w:r w:rsidR="000C3EC2" w:rsidRPr="005B6C93">
        <w:rPr>
          <w:rFonts w:ascii="Times New Roman" w:hAnsi="Times New Roman" w:cs="Times New Roman"/>
          <w:b w:val="0"/>
          <w:bCs/>
          <w:sz w:val="22"/>
          <w:szCs w:val="20"/>
          <w:vertAlign w:val="superscript"/>
        </w:rPr>
        <w:t>1</w:t>
      </w:r>
      <w:r w:rsidR="00844087">
        <w:rPr>
          <w:rFonts w:ascii="Times New Roman" w:hAnsi="Times New Roman" w:cs="Times New Roman"/>
          <w:b w:val="0"/>
          <w:sz w:val="22"/>
          <w:szCs w:val="20"/>
        </w:rPr>
        <w:t>.</w:t>
      </w:r>
    </w:p>
    <w:p w14:paraId="37F32B8C" w14:textId="77777777" w:rsidR="00840D98" w:rsidRDefault="00840D98">
      <w:pPr>
        <w:spacing w:after="160" w:line="259" w:lineRule="auto"/>
        <w:jc w:val="left"/>
        <w:rPr>
          <w:rFonts w:ascii="Arial" w:hAnsi="Arial" w:cs="Arial"/>
          <w:b/>
          <w:bCs/>
          <w:sz w:val="24"/>
        </w:rPr>
      </w:pPr>
      <w:r>
        <w:rPr>
          <w:rFonts w:ascii="Arial" w:hAnsi="Arial" w:cs="Arial"/>
          <w:sz w:val="24"/>
        </w:rPr>
        <w:br w:type="page"/>
      </w:r>
    </w:p>
    <w:p w14:paraId="3A8A1E95" w14:textId="03CFD1A9" w:rsidR="00B300A4" w:rsidRDefault="00186C02" w:rsidP="00B300A4">
      <w:pPr>
        <w:pStyle w:val="berschrift1"/>
        <w:rPr>
          <w:rFonts w:ascii="Arial" w:hAnsi="Arial" w:cs="Arial"/>
          <w:sz w:val="24"/>
          <w:szCs w:val="24"/>
        </w:rPr>
      </w:pPr>
      <w:bookmarkStart w:id="5" w:name="_Toc185422156"/>
      <w:r>
        <w:rPr>
          <w:rFonts w:ascii="Arial" w:hAnsi="Arial" w:cs="Arial"/>
          <w:sz w:val="24"/>
          <w:szCs w:val="24"/>
        </w:rPr>
        <w:lastRenderedPageBreak/>
        <w:t>M</w:t>
      </w:r>
      <w:r w:rsidR="002F6E95">
        <w:rPr>
          <w:rFonts w:ascii="Arial" w:hAnsi="Arial" w:cs="Arial"/>
          <w:sz w:val="24"/>
          <w:szCs w:val="24"/>
        </w:rPr>
        <w:t>ESH</w:t>
      </w:r>
      <w:bookmarkEnd w:id="5"/>
    </w:p>
    <w:p w14:paraId="27DC6BBF" w14:textId="17D3CF03" w:rsidR="00186C02" w:rsidRPr="002431EB" w:rsidRDefault="00186C02" w:rsidP="002431EB">
      <w:pPr>
        <w:rPr>
          <w:rFonts w:ascii="Times New Roman" w:hAnsi="Times New Roman" w:cs="Times New Roman"/>
          <w:sz w:val="22"/>
        </w:rPr>
      </w:pPr>
      <w:r w:rsidRPr="005849F5">
        <w:rPr>
          <w:rFonts w:ascii="Times New Roman" w:hAnsi="Times New Roman" w:cs="Times New Roman"/>
          <w:sz w:val="22"/>
        </w:rPr>
        <w:t xml:space="preserve">The </w:t>
      </w:r>
      <w:r w:rsidR="002431EB">
        <w:rPr>
          <w:rFonts w:ascii="Times New Roman" w:hAnsi="Times New Roman" w:cs="Times New Roman"/>
          <w:sz w:val="22"/>
        </w:rPr>
        <w:t xml:space="preserve">free tetrahedral </w:t>
      </w:r>
      <w:r w:rsidRPr="005849F5">
        <w:rPr>
          <w:rFonts w:ascii="Times New Roman" w:hAnsi="Times New Roman" w:cs="Times New Roman"/>
          <w:sz w:val="22"/>
        </w:rPr>
        <w:t xml:space="preserve">mesh was generated by the </w:t>
      </w:r>
      <w:r w:rsidRPr="002431EB">
        <w:rPr>
          <w:rFonts w:ascii="Times New Roman" w:hAnsi="Times New Roman" w:cs="Times New Roman"/>
          <w:sz w:val="22"/>
          <w:lang w:val="en-GB"/>
        </w:rPr>
        <w:t>COMSOL Multiphysics</w:t>
      </w:r>
      <w:r w:rsidRPr="002431EB">
        <w:rPr>
          <w:rFonts w:ascii="Times New Roman" w:hAnsi="Times New Roman" w:cs="Times New Roman"/>
          <w:sz w:val="22"/>
          <w:vertAlign w:val="superscript"/>
          <w:lang w:val="en-GB"/>
        </w:rPr>
        <w:t>®</w:t>
      </w:r>
      <w:r w:rsidRPr="002431EB">
        <w:rPr>
          <w:rFonts w:ascii="Times New Roman" w:hAnsi="Times New Roman" w:cs="Times New Roman"/>
          <w:sz w:val="22"/>
          <w:lang w:val="en-GB"/>
        </w:rPr>
        <w:t xml:space="preserve"> software </w:t>
      </w:r>
      <w:r w:rsidRPr="005849F5">
        <w:rPr>
          <w:rFonts w:ascii="Times New Roman" w:hAnsi="Times New Roman" w:cs="Times New Roman"/>
          <w:sz w:val="22"/>
          <w:lang w:val="en-GB"/>
        </w:rPr>
        <w:t>(element size: extra fine</w:t>
      </w:r>
      <w:r w:rsidRPr="002431EB">
        <w:rPr>
          <w:rFonts w:ascii="Times New Roman" w:hAnsi="Times New Roman" w:cs="Times New Roman"/>
          <w:sz w:val="22"/>
          <w:lang w:val="en-GB"/>
        </w:rPr>
        <w:t>)</w:t>
      </w:r>
      <w:r w:rsidR="005120FE">
        <w:rPr>
          <w:rFonts w:ascii="Times New Roman" w:hAnsi="Times New Roman" w:cs="Times New Roman"/>
          <w:sz w:val="22"/>
          <w:lang w:val="en-GB"/>
        </w:rPr>
        <w:t> </w:t>
      </w:r>
      <w:sdt>
        <w:sdtPr>
          <w:rPr>
            <w:rFonts w:ascii="Times New Roman" w:hAnsi="Times New Roman" w:cs="Times New Roman"/>
            <w:sz w:val="22"/>
            <w:lang w:val="en-GB"/>
          </w:rPr>
          <w:alias w:val="To edit, see citavi.com/edit"/>
          <w:tag w:val="CitaviPlaceholder#2fa2fc3a-31b7-4d7e-b37d-6892153377d0"/>
          <w:id w:val="-1971578117"/>
          <w:placeholder>
            <w:docPart w:val="DefaultPlaceholder_-1854013440"/>
          </w:placeholder>
        </w:sdtPr>
        <w:sdtEndPr/>
        <w:sdtContent>
          <w:r w:rsidR="005120FE">
            <w:rPr>
              <w:rFonts w:ascii="Times New Roman" w:hAnsi="Times New Roman" w:cs="Times New Roman"/>
              <w:noProof/>
              <w:sz w:val="22"/>
              <w:lang w:val="en-GB"/>
            </w:rPr>
            <w:fldChar w:fldCharType="begin"/>
          </w:r>
          <w:r w:rsidR="005120FE">
            <w:rPr>
              <w:rFonts w:ascii="Times New Roman" w:hAnsi="Times New Roman" w:cs="Times New Roman"/>
              <w:noProof/>
              <w:sz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4OTgwNWQwLTI0N2ItNGZhYi1iZDA5LTAzNmM5YTNjODMyNyIsIlJhbmdlTGVuZ3RoIjozLCJSZWZlcmVuY2VJZCI6ImI1ZDRhOTQ2LTU4NmQtNDYxMy1hYjdiLWNhZjYxNGQ0MDkxMyIsIlJlZmVyZW5jZSI6eyIkaWQiOiIz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iR0eXBlIjoiU3dpc3NBY2FkZW1pYy5DaXRhdmkuTG9jYXRpb24sIFN3aXNzQWNhZGVtaWMuQ2l0YXZpIiwiQWRkcmVzcyI6eyIkaWQiOiI1IiwiJHR5cGUiOiJTd2lzc0FjYWRlbWljLkNpdGF2aS5MaW5rZWRSZXNvdXJjZSwgU3dpc3NBY2FkZW1pYy5DaXRhdmkiLCJMaW5rZWRSZXNvdXJjZVR5cGUiOjUsIk9yaWdpbmFsU3RyaW5nIjoid3d3LmNvbXNvbC5jb20iLCJVcmlTdHJpbmciOiJodHRwOi8vd3d3LmNvbXNvbC5jb20vIiwiTGlua2VkUmVzb3VyY2VTdGF0dXMiOjgsIlByb3BlcnRpZXMiOnsiJGlkIjoi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}</w:instrText>
          </w:r>
          <w:r w:rsidR="005120FE">
            <w:rPr>
              <w:rFonts w:ascii="Times New Roman" w:hAnsi="Times New Roman" w:cs="Times New Roman"/>
              <w:noProof/>
              <w:sz w:val="22"/>
              <w:lang w:val="en-GB"/>
            </w:rPr>
            <w:fldChar w:fldCharType="separate"/>
          </w:r>
          <w:r w:rsidR="005120FE">
            <w:rPr>
              <w:rFonts w:ascii="Times New Roman" w:hAnsi="Times New Roman" w:cs="Times New Roman"/>
              <w:noProof/>
              <w:sz w:val="22"/>
              <w:lang w:val="en-GB"/>
            </w:rPr>
            <w:t>[2]</w:t>
          </w:r>
          <w:r w:rsidR="005120FE">
            <w:rPr>
              <w:rFonts w:ascii="Times New Roman" w:hAnsi="Times New Roman" w:cs="Times New Roman"/>
              <w:noProof/>
              <w:sz w:val="22"/>
              <w:lang w:val="en-GB"/>
            </w:rPr>
            <w:fldChar w:fldCharType="end"/>
          </w:r>
        </w:sdtContent>
      </w:sdt>
      <w:r w:rsidRPr="002431EB">
        <w:rPr>
          <w:rFonts w:ascii="Times New Roman" w:hAnsi="Times New Roman" w:cs="Times New Roman"/>
          <w:sz w:val="22"/>
          <w:lang w:val="en-GB"/>
        </w:rPr>
        <w:t xml:space="preserve">. </w:t>
      </w:r>
      <w:r w:rsidRPr="002431EB">
        <w:rPr>
          <w:rFonts w:ascii="Times New Roman" w:hAnsi="Times New Roman" w:cs="Times New Roman"/>
          <w:sz w:val="22"/>
          <w:szCs w:val="22"/>
        </w:rPr>
        <w:t xml:space="preserve">Figure </w:t>
      </w:r>
      <w:r w:rsidR="004A010D">
        <w:rPr>
          <w:rFonts w:ascii="Times New Roman" w:hAnsi="Times New Roman" w:cs="Times New Roman"/>
          <w:sz w:val="22"/>
          <w:szCs w:val="22"/>
        </w:rPr>
        <w:t>S</w:t>
      </w:r>
      <w:r w:rsidR="008D5D88" w:rsidRPr="002431EB">
        <w:rPr>
          <w:rFonts w:ascii="Times New Roman" w:hAnsi="Times New Roman" w:cs="Times New Roman"/>
          <w:sz w:val="22"/>
          <w:szCs w:val="22"/>
        </w:rPr>
        <w:t>2</w:t>
      </w:r>
      <w:r w:rsidRPr="002431EB">
        <w:rPr>
          <w:rFonts w:ascii="Times New Roman" w:hAnsi="Times New Roman" w:cs="Times New Roman"/>
          <w:sz w:val="22"/>
          <w:szCs w:val="22"/>
        </w:rPr>
        <w:t xml:space="preserve"> shows </w:t>
      </w:r>
      <w:r>
        <w:rPr>
          <w:rFonts w:ascii="Times New Roman" w:hAnsi="Times New Roman" w:cs="Times New Roman"/>
          <w:sz w:val="22"/>
          <w:szCs w:val="22"/>
        </w:rPr>
        <w:t xml:space="preserve">examples of the </w:t>
      </w:r>
      <w:r w:rsidRPr="002431EB">
        <w:rPr>
          <w:rFonts w:ascii="Times New Roman" w:hAnsi="Times New Roman" w:cs="Times New Roman"/>
          <w:sz w:val="22"/>
          <w:szCs w:val="22"/>
        </w:rPr>
        <w:t>mesh applied in this work</w:t>
      </w:r>
      <w:r>
        <w:rPr>
          <w:rFonts w:ascii="Times New Roman" w:hAnsi="Times New Roman" w:cs="Times New Roman"/>
          <w:sz w:val="22"/>
          <w:szCs w:val="22"/>
        </w:rPr>
        <w:t xml:space="preserve"> for selected regions within the T-piece and along the Pt100 sensor.</w:t>
      </w:r>
    </w:p>
    <w:p w14:paraId="433B7525" w14:textId="1C860773" w:rsidR="00186C02" w:rsidRDefault="003C7BDC" w:rsidP="006F2F6D">
      <w:pPr>
        <w:spacing w:after="160" w:line="259" w:lineRule="auto"/>
        <w:jc w:val="left"/>
        <w:rPr>
          <w:rFonts w:ascii="Times New Roman" w:hAnsi="Times New Roman" w:cs="Times New Roman"/>
          <w:sz w:val="22"/>
        </w:rPr>
      </w:pPr>
      <w:r>
        <w:rPr>
          <w:rFonts w:ascii="Times New Roman" w:hAnsi="Times New Roman" w:cs="Times New Roman"/>
          <w:noProof/>
          <w:sz w:val="22"/>
          <w:lang w:val="en-GB" w:eastAsia="en-GB"/>
        </w:rPr>
        <w:drawing>
          <wp:inline distT="0" distB="0" distL="0" distR="0" wp14:anchorId="5CD88FD5" wp14:editId="3D2944E0">
            <wp:extent cx="6262985" cy="3523447"/>
            <wp:effectExtent l="0" t="0" r="508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h.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62985" cy="3523447"/>
                    </a:xfrm>
                    <a:prstGeom prst="rect">
                      <a:avLst/>
                    </a:prstGeom>
                  </pic:spPr>
                </pic:pic>
              </a:graphicData>
            </a:graphic>
          </wp:inline>
        </w:drawing>
      </w:r>
    </w:p>
    <w:p w14:paraId="06981FE2" w14:textId="022751E2" w:rsidR="004A010D" w:rsidRPr="00C25B28" w:rsidRDefault="00186C02" w:rsidP="004A010D">
      <w:pPr>
        <w:pStyle w:val="Beschriftung"/>
        <w:rPr>
          <w:rFonts w:ascii="Times New Roman" w:hAnsi="Times New Roman" w:cs="Times New Roman"/>
          <w:b w:val="0"/>
          <w:sz w:val="22"/>
        </w:rPr>
      </w:pPr>
      <w:r w:rsidRPr="002431EB">
        <w:rPr>
          <w:rFonts w:ascii="Times New Roman" w:hAnsi="Times New Roman" w:cs="Times New Roman"/>
          <w:sz w:val="22"/>
        </w:rPr>
        <w:t xml:space="preserve">Fig. </w:t>
      </w:r>
      <w:r w:rsidR="004A010D" w:rsidRPr="002431EB">
        <w:rPr>
          <w:rFonts w:ascii="Times New Roman" w:hAnsi="Times New Roman" w:cs="Times New Roman"/>
          <w:sz w:val="22"/>
        </w:rPr>
        <w:t>S</w:t>
      </w:r>
      <w:r w:rsidR="008D5D88">
        <w:rPr>
          <w:rFonts w:ascii="Times New Roman" w:hAnsi="Times New Roman" w:cs="Times New Roman"/>
          <w:sz w:val="22"/>
        </w:rPr>
        <w:t>2</w:t>
      </w:r>
      <w:r w:rsidR="004A010D">
        <w:rPr>
          <w:rFonts w:ascii="Times New Roman" w:hAnsi="Times New Roman" w:cs="Times New Roman"/>
          <w:b w:val="0"/>
          <w:sz w:val="22"/>
        </w:rPr>
        <w:t xml:space="preserve"> Three</w:t>
      </w:r>
      <w:r w:rsidR="004A010D" w:rsidRPr="00C25B28">
        <w:rPr>
          <w:rFonts w:ascii="Times New Roman" w:hAnsi="Times New Roman" w:cs="Times New Roman"/>
          <w:b w:val="0"/>
          <w:sz w:val="22"/>
        </w:rPr>
        <w:t xml:space="preserve"> s</w:t>
      </w:r>
      <w:r w:rsidR="004A010D">
        <w:rPr>
          <w:rFonts w:ascii="Times New Roman" w:hAnsi="Times New Roman" w:cs="Times New Roman"/>
          <w:b w:val="0"/>
          <w:sz w:val="22"/>
        </w:rPr>
        <w:t>elected regions of the fluid flow mesh.</w:t>
      </w:r>
    </w:p>
    <w:p w14:paraId="1F5494A8" w14:textId="77777777" w:rsidR="00A45686" w:rsidRDefault="00A45686" w:rsidP="00A45686">
      <w:pPr>
        <w:pStyle w:val="berschrift1"/>
        <w:rPr>
          <w:rFonts w:ascii="Arial" w:hAnsi="Arial" w:cs="Arial"/>
          <w:sz w:val="24"/>
          <w:szCs w:val="24"/>
        </w:rPr>
      </w:pPr>
    </w:p>
    <w:p w14:paraId="2FE05DED" w14:textId="77777777" w:rsidR="00A45686" w:rsidRDefault="00A45686">
      <w:pPr>
        <w:spacing w:after="160" w:line="259" w:lineRule="auto"/>
        <w:jc w:val="left"/>
        <w:rPr>
          <w:rFonts w:ascii="Arial" w:hAnsi="Arial" w:cs="Arial"/>
          <w:b/>
          <w:bCs/>
          <w:sz w:val="24"/>
        </w:rPr>
      </w:pPr>
      <w:r>
        <w:rPr>
          <w:rFonts w:ascii="Arial" w:hAnsi="Arial" w:cs="Arial"/>
          <w:sz w:val="24"/>
        </w:rPr>
        <w:br w:type="page"/>
      </w:r>
    </w:p>
    <w:p w14:paraId="618E8879" w14:textId="6B18C23C" w:rsidR="00A45686" w:rsidRPr="00BB1C39" w:rsidRDefault="00A45686" w:rsidP="00A45686">
      <w:pPr>
        <w:pStyle w:val="berschrift1"/>
      </w:pPr>
      <w:bookmarkStart w:id="6" w:name="_Toc185422157"/>
      <w:r>
        <w:rPr>
          <w:rFonts w:ascii="Arial" w:hAnsi="Arial" w:cs="Arial"/>
          <w:sz w:val="24"/>
          <w:szCs w:val="24"/>
        </w:rPr>
        <w:lastRenderedPageBreak/>
        <w:t>ENERGY BALANCE</w:t>
      </w:r>
      <w:bookmarkEnd w:id="6"/>
    </w:p>
    <w:p w14:paraId="34167F98" w14:textId="53B56C5C" w:rsidR="00A45686" w:rsidRPr="00AB38B9" w:rsidRDefault="00A45686" w:rsidP="00A45686">
      <w:pPr>
        <w:rPr>
          <w:rFonts w:ascii="Times New Roman" w:hAnsi="Times New Roman" w:cs="Times New Roman"/>
          <w:sz w:val="22"/>
        </w:rPr>
      </w:pPr>
      <w:r w:rsidRPr="00AB38B9">
        <w:rPr>
          <w:rFonts w:ascii="Times New Roman" w:hAnsi="Times New Roman" w:cs="Times New Roman"/>
          <w:bCs/>
          <w:sz w:val="22"/>
        </w:rPr>
        <w:t xml:space="preserve">A closed energy balance is especially important in this study </w:t>
      </w:r>
      <w:r w:rsidRPr="00AB38B9">
        <w:rPr>
          <w:rFonts w:ascii="Times New Roman" w:hAnsi="Times New Roman" w:cs="Times New Roman"/>
          <w:sz w:val="22"/>
        </w:rPr>
        <w:t xml:space="preserve">for comparing simulated and experimental temperature values. Therefore, an energy balance study was performed. For a closed energy balance, the input heat </w:t>
      </w:r>
      <m:oMath>
        <m:sSub>
          <m:sSubPr>
            <m:ctrlPr>
              <w:rPr>
                <w:rFonts w:ascii="Cambria Math" w:hAnsi="Cambria Math" w:cs="Times New Roman"/>
                <w:i/>
                <w:sz w:val="22"/>
              </w:rPr>
            </m:ctrlPr>
          </m:sSubPr>
          <m:e>
            <m:r>
              <w:rPr>
                <w:rFonts w:ascii="Cambria Math" w:hAnsi="Cambria Math" w:cs="Times New Roman"/>
                <w:sz w:val="22"/>
              </w:rPr>
              <m:t>Q</m:t>
            </m:r>
          </m:e>
          <m:sub>
            <m:r>
              <w:rPr>
                <w:rFonts w:ascii="Cambria Math" w:hAnsi="Cambria Math" w:cs="Times New Roman"/>
                <w:sz w:val="22"/>
              </w:rPr>
              <m:t>in</m:t>
            </m:r>
          </m:sub>
        </m:sSub>
      </m:oMath>
      <w:r w:rsidRPr="00AB38B9">
        <w:rPr>
          <w:rFonts w:ascii="Times New Roman" w:eastAsiaTheme="minorEastAsia" w:hAnsi="Times New Roman" w:cs="Times New Roman"/>
          <w:sz w:val="22"/>
        </w:rPr>
        <w:t xml:space="preserve"> should equal the sum of heat removal over the T-piece </w:t>
      </w:r>
      <m:oMath>
        <m:sSub>
          <m:sSubPr>
            <m:ctrlPr>
              <w:rPr>
                <w:rFonts w:ascii="Cambria Math" w:hAnsi="Cambria Math" w:cs="Times New Roman"/>
                <w:i/>
                <w:sz w:val="22"/>
              </w:rPr>
            </m:ctrlPr>
          </m:sSubPr>
          <m:e>
            <m:r>
              <w:rPr>
                <w:rFonts w:ascii="Cambria Math" w:hAnsi="Cambria Math" w:cs="Times New Roman"/>
                <w:sz w:val="22"/>
              </w:rPr>
              <m:t>Q</m:t>
            </m:r>
          </m:e>
          <m:sub>
            <m:r>
              <w:rPr>
                <w:rFonts w:ascii="Cambria Math" w:hAnsi="Cambria Math" w:cs="Times New Roman"/>
                <w:sz w:val="22"/>
              </w:rPr>
              <m:t>loss</m:t>
            </m:r>
          </m:sub>
        </m:sSub>
      </m:oMath>
      <w:r w:rsidRPr="00AB38B9">
        <w:rPr>
          <w:rFonts w:ascii="Times New Roman" w:eastAsiaTheme="minorEastAsia" w:hAnsi="Times New Roman" w:cs="Times New Roman"/>
          <w:sz w:val="22"/>
        </w:rPr>
        <w:t xml:space="preserve"> and the output heat </w:t>
      </w:r>
      <m:oMath>
        <m:sSub>
          <m:sSubPr>
            <m:ctrlPr>
              <w:rPr>
                <w:rFonts w:ascii="Cambria Math" w:hAnsi="Cambria Math" w:cs="Times New Roman"/>
                <w:i/>
                <w:sz w:val="22"/>
              </w:rPr>
            </m:ctrlPr>
          </m:sSubPr>
          <m:e>
            <m:r>
              <w:rPr>
                <w:rFonts w:ascii="Cambria Math" w:hAnsi="Cambria Math" w:cs="Times New Roman"/>
                <w:sz w:val="22"/>
              </w:rPr>
              <m:t>Q</m:t>
            </m:r>
          </m:e>
          <m:sub>
            <m:r>
              <w:rPr>
                <w:rFonts w:ascii="Cambria Math" w:hAnsi="Cambria Math" w:cs="Times New Roman"/>
                <w:sz w:val="22"/>
              </w:rPr>
              <m:t>out</m:t>
            </m:r>
          </m:sub>
        </m:sSub>
      </m:oMath>
      <w:r w:rsidRPr="00AB38B9">
        <w:rPr>
          <w:rFonts w:ascii="Times New Roman" w:eastAsiaTheme="minorEastAsia" w:hAnsi="Times New Roman" w:cs="Times New Roman"/>
          <w:sz w:val="22"/>
        </w:rPr>
        <w:t xml:space="preserve"> as shown in Figure </w:t>
      </w:r>
      <w:r>
        <w:rPr>
          <w:rFonts w:ascii="Times New Roman" w:eastAsiaTheme="minorEastAsia" w:hAnsi="Times New Roman" w:cs="Times New Roman"/>
          <w:sz w:val="22"/>
        </w:rPr>
        <w:t>S</w:t>
      </w:r>
      <w:r w:rsidR="009F240C">
        <w:rPr>
          <w:rFonts w:ascii="Times New Roman" w:eastAsiaTheme="minorEastAsia" w:hAnsi="Times New Roman" w:cs="Times New Roman"/>
          <w:sz w:val="22"/>
        </w:rPr>
        <w:t>3</w:t>
      </w:r>
      <w:r w:rsidRPr="00AB38B9">
        <w:rPr>
          <w:rFonts w:ascii="Times New Roman" w:eastAsiaTheme="minorEastAsia" w:hAnsi="Times New Roman" w:cs="Times New Roman"/>
          <w:sz w:val="22"/>
        </w:rPr>
        <w:t>.</w:t>
      </w:r>
    </w:p>
    <w:p w14:paraId="5E29CACD" w14:textId="77777777" w:rsidR="00A45686" w:rsidRDefault="00A45686" w:rsidP="00A45686">
      <w:pPr>
        <w:pStyle w:val="Keywords"/>
        <w:jc w:val="center"/>
        <w:rPr>
          <w:rFonts w:ascii="Times New Roman" w:hAnsi="Times New Roman" w:cs="Times New Roman"/>
          <w:b/>
          <w:bCs/>
          <w:i w:val="0"/>
          <w:sz w:val="36"/>
        </w:rPr>
      </w:pPr>
      <w:r w:rsidRPr="00BB1C39">
        <w:rPr>
          <w:rFonts w:cs="Arial"/>
          <w:noProof/>
          <w:szCs w:val="20"/>
          <w:lang w:val="en-GB" w:eastAsia="en-GB"/>
        </w:rPr>
        <w:drawing>
          <wp:inline distT="0" distB="0" distL="0" distR="0" wp14:anchorId="6619B90D" wp14:editId="7B1198C7">
            <wp:extent cx="6108652" cy="3436620"/>
            <wp:effectExtent l="0" t="0" r="6985"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81402" name="Grafik 2" descr="Ein Bild, das Text, Screenshot, Diagramm, Design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31996" cy="3449753"/>
                    </a:xfrm>
                    <a:prstGeom prst="rect">
                      <a:avLst/>
                    </a:prstGeom>
                    <a:noFill/>
                  </pic:spPr>
                </pic:pic>
              </a:graphicData>
            </a:graphic>
          </wp:inline>
        </w:drawing>
      </w:r>
    </w:p>
    <w:p w14:paraId="0455F97C" w14:textId="720ADEF5" w:rsidR="00A45686" w:rsidRDefault="00A45686" w:rsidP="00A45686">
      <w:pPr>
        <w:rPr>
          <w:rFonts w:ascii="Times New Roman" w:eastAsiaTheme="minorEastAsia" w:hAnsi="Times New Roman" w:cs="Times New Roman"/>
          <w:sz w:val="22"/>
          <w:szCs w:val="22"/>
        </w:rPr>
      </w:pPr>
      <w:r w:rsidRPr="00AB38B9">
        <w:rPr>
          <w:rFonts w:ascii="Times New Roman" w:hAnsi="Times New Roman" w:cs="Times New Roman"/>
          <w:b/>
          <w:sz w:val="22"/>
          <w:szCs w:val="22"/>
        </w:rPr>
        <w:t xml:space="preserve">Fig. </w:t>
      </w:r>
      <w:r>
        <w:rPr>
          <w:rFonts w:ascii="Times New Roman" w:hAnsi="Times New Roman" w:cs="Times New Roman"/>
          <w:b/>
          <w:sz w:val="22"/>
          <w:szCs w:val="22"/>
        </w:rPr>
        <w:t>S</w:t>
      </w:r>
      <w:r w:rsidR="006C2308">
        <w:rPr>
          <w:rFonts w:ascii="Times New Roman" w:hAnsi="Times New Roman" w:cs="Times New Roman"/>
          <w:b/>
          <w:sz w:val="22"/>
          <w:szCs w:val="22"/>
        </w:rPr>
        <w:t>3</w:t>
      </w:r>
      <w:r w:rsidRPr="00AB38B9">
        <w:rPr>
          <w:rFonts w:ascii="Times New Roman" w:hAnsi="Times New Roman" w:cs="Times New Roman"/>
          <w:b/>
          <w:sz w:val="22"/>
          <w:szCs w:val="22"/>
        </w:rPr>
        <w:t xml:space="preserve"> </w:t>
      </w:r>
      <w:r w:rsidRPr="00AB38B9">
        <w:rPr>
          <w:rFonts w:ascii="Times New Roman" w:hAnsi="Times New Roman" w:cs="Times New Roman"/>
          <w:sz w:val="22"/>
          <w:szCs w:val="22"/>
        </w:rPr>
        <w:t xml:space="preserve">Energy balance with input heat </w:t>
      </w:r>
      <m:oMath>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in</m:t>
            </m:r>
          </m:sub>
        </m:sSub>
      </m:oMath>
      <w:r w:rsidRPr="00AB38B9">
        <w:rPr>
          <w:rFonts w:ascii="Times New Roman" w:eastAsiaTheme="minorEastAsia" w:hAnsi="Times New Roman" w:cs="Times New Roman"/>
          <w:sz w:val="22"/>
          <w:szCs w:val="22"/>
        </w:rPr>
        <w:t>,</w:t>
      </w:r>
      <w:r w:rsidRPr="00AB38B9">
        <w:rPr>
          <w:rFonts w:ascii="Times New Roman" w:hAnsi="Times New Roman" w:cs="Times New Roman"/>
          <w:sz w:val="22"/>
          <w:szCs w:val="22"/>
        </w:rPr>
        <w:t xml:space="preserve"> heat removal</w:t>
      </w:r>
      <w:r>
        <w:rPr>
          <w:rFonts w:ascii="Times New Roman" w:hAnsi="Times New Roman" w:cs="Times New Roman"/>
          <w:sz w:val="22"/>
          <w:szCs w:val="22"/>
        </w:rPr>
        <w:t xml:space="preserve"> </w:t>
      </w:r>
      <w:r w:rsidRPr="00AB38B9">
        <w:rPr>
          <w:rFonts w:ascii="Times New Roman" w:hAnsi="Times New Roman" w:cs="Times New Roman"/>
          <w:i/>
          <w:sz w:val="22"/>
          <w:szCs w:val="22"/>
          <w:vertAlign w:val="subscript"/>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loss</m:t>
            </m:r>
          </m:sub>
        </m:sSub>
      </m:oMath>
      <w:r w:rsidRPr="00AB38B9">
        <w:rPr>
          <w:rFonts w:ascii="Times New Roman" w:hAnsi="Times New Roman" w:cs="Times New Roman"/>
          <w:sz w:val="22"/>
          <w:szCs w:val="22"/>
        </w:rPr>
        <w:t xml:space="preserve"> and output heat </w:t>
      </w:r>
      <m:oMath>
        <m:sSub>
          <m:sSubPr>
            <m:ctrlPr>
              <w:rPr>
                <w:rFonts w:ascii="Cambria Math" w:hAnsi="Cambria Math" w:cs="Times New Roman"/>
                <w:i/>
                <w:sz w:val="22"/>
                <w:szCs w:val="22"/>
              </w:rPr>
            </m:ctrlPr>
          </m:sSubPr>
          <m:e>
            <m:r>
              <w:rPr>
                <w:rFonts w:ascii="Cambria Math" w:hAnsi="Cambria Math" w:cs="Times New Roman"/>
                <w:sz w:val="22"/>
                <w:szCs w:val="22"/>
              </w:rPr>
              <m:t>Q</m:t>
            </m:r>
          </m:e>
          <m:sub>
            <m:r>
              <w:rPr>
                <w:rFonts w:ascii="Cambria Math" w:hAnsi="Cambria Math" w:cs="Times New Roman"/>
                <w:sz w:val="22"/>
                <w:szCs w:val="22"/>
              </w:rPr>
              <m:t>out</m:t>
            </m:r>
          </m:sub>
        </m:sSub>
      </m:oMath>
      <w:r w:rsidRPr="00AB38B9">
        <w:rPr>
          <w:rFonts w:ascii="Times New Roman" w:eastAsiaTheme="minorEastAsia" w:hAnsi="Times New Roman" w:cs="Times New Roman"/>
          <w:sz w:val="22"/>
          <w:szCs w:val="22"/>
        </w:rPr>
        <w:t>.</w:t>
      </w:r>
    </w:p>
    <w:p w14:paraId="7150C9CF" w14:textId="77777777" w:rsidR="00A45686" w:rsidRPr="00AB38B9" w:rsidRDefault="00A45686" w:rsidP="00A45686">
      <w:pPr>
        <w:rPr>
          <w:rFonts w:ascii="Times New Roman" w:hAnsi="Times New Roman" w:cs="Times New Roman"/>
          <w:i/>
          <w:sz w:val="22"/>
          <w:szCs w:val="22"/>
        </w:rPr>
      </w:pPr>
    </w:p>
    <w:p w14:paraId="435AFA24" w14:textId="1015A812" w:rsidR="00A45686" w:rsidRPr="005C09DA" w:rsidRDefault="00A45686" w:rsidP="00A45686">
      <w:pPr>
        <w:rPr>
          <w:rFonts w:ascii="Times New Roman" w:hAnsi="Times New Roman" w:cs="Times New Roman"/>
          <w:bCs/>
          <w:sz w:val="22"/>
          <w:szCs w:val="22"/>
        </w:rPr>
      </w:pPr>
      <w:r w:rsidRPr="00AB38B9">
        <w:rPr>
          <w:rFonts w:ascii="Times New Roman" w:hAnsi="Times New Roman" w:cs="Times New Roman"/>
          <w:sz w:val="22"/>
          <w:szCs w:val="22"/>
        </w:rPr>
        <w:t xml:space="preserve">Table </w:t>
      </w:r>
      <w:r>
        <w:rPr>
          <w:rFonts w:ascii="Times New Roman" w:hAnsi="Times New Roman" w:cs="Times New Roman"/>
          <w:sz w:val="22"/>
          <w:szCs w:val="22"/>
        </w:rPr>
        <w:t>S2</w:t>
      </w:r>
      <w:r w:rsidRPr="00AB38B9">
        <w:rPr>
          <w:rFonts w:ascii="Times New Roman" w:hAnsi="Times New Roman" w:cs="Times New Roman"/>
          <w:sz w:val="22"/>
          <w:szCs w:val="22"/>
        </w:rPr>
        <w:t xml:space="preserve"> presents the results of the energy balance for the different flow rates. The different heat values, taken from the C</w:t>
      </w:r>
      <w:r w:rsidR="00803A2A">
        <w:rPr>
          <w:rFonts w:ascii="Times New Roman" w:hAnsi="Times New Roman" w:cs="Times New Roman"/>
          <w:sz w:val="22"/>
          <w:szCs w:val="22"/>
        </w:rPr>
        <w:t>FD</w:t>
      </w:r>
      <w:r w:rsidRPr="00AB38B9">
        <w:rPr>
          <w:rFonts w:ascii="Times New Roman" w:hAnsi="Times New Roman" w:cs="Times New Roman"/>
          <w:sz w:val="22"/>
          <w:szCs w:val="22"/>
        </w:rPr>
        <w:t xml:space="preserve"> simulation, are listed </w:t>
      </w:r>
      <w:r>
        <w:rPr>
          <w:rFonts w:ascii="Times New Roman" w:hAnsi="Times New Roman" w:cs="Times New Roman"/>
          <w:sz w:val="22"/>
          <w:szCs w:val="22"/>
        </w:rPr>
        <w:t>with the deviation from a closed</w:t>
      </w:r>
      <w:r w:rsidRPr="00AB38B9">
        <w:rPr>
          <w:rFonts w:ascii="Times New Roman" w:hAnsi="Times New Roman" w:cs="Times New Roman"/>
          <w:sz w:val="22"/>
          <w:szCs w:val="22"/>
        </w:rPr>
        <w:t xml:space="preserve"> energy balance</w:t>
      </w:r>
      <w:r>
        <w:rPr>
          <w:rFonts w:ascii="Times New Roman" w:hAnsi="Times New Roman" w:cs="Times New Roman"/>
          <w:sz w:val="22"/>
          <w:szCs w:val="22"/>
        </w:rPr>
        <w:t xml:space="preserve"> (&lt; 2%)</w:t>
      </w:r>
      <w:r w:rsidRPr="005C09DA">
        <w:rPr>
          <w:rFonts w:ascii="Times New Roman" w:hAnsi="Times New Roman" w:cs="Times New Roman"/>
          <w:sz w:val="22"/>
          <w:szCs w:val="22"/>
        </w:rPr>
        <w:t xml:space="preserve">. </w:t>
      </w:r>
    </w:p>
    <w:p w14:paraId="143B1F4E" w14:textId="77777777" w:rsidR="00A45686" w:rsidRPr="00AB38B9" w:rsidRDefault="00A45686" w:rsidP="00A45686">
      <w:pPr>
        <w:rPr>
          <w:rFonts w:ascii="Times New Roman" w:hAnsi="Times New Roman" w:cs="Times New Roman"/>
          <w:sz w:val="22"/>
          <w:szCs w:val="22"/>
        </w:rPr>
      </w:pPr>
    </w:p>
    <w:tbl>
      <w:tblPr>
        <w:tblStyle w:val="Tabellenraster"/>
        <w:tblpPr w:leftFromText="141" w:rightFromText="141" w:vertAnchor="text" w:horzAnchor="margin" w:tblpY="648"/>
        <w:tblW w:w="0" w:type="auto"/>
        <w:tblLook w:val="04A0" w:firstRow="1" w:lastRow="0" w:firstColumn="1" w:lastColumn="0" w:noHBand="0" w:noVBand="1"/>
      </w:tblPr>
      <w:tblGrid>
        <w:gridCol w:w="1413"/>
        <w:gridCol w:w="992"/>
        <w:gridCol w:w="851"/>
        <w:gridCol w:w="992"/>
        <w:gridCol w:w="4814"/>
      </w:tblGrid>
      <w:tr w:rsidR="00A45686" w:rsidRPr="00AB38B9" w14:paraId="5F742E6F" w14:textId="77777777" w:rsidTr="00EA4ABD">
        <w:trPr>
          <w:trHeight w:val="624"/>
        </w:trPr>
        <w:tc>
          <w:tcPr>
            <w:tcW w:w="1413" w:type="dxa"/>
            <w:vAlign w:val="center"/>
          </w:tcPr>
          <w:p w14:paraId="3B2CC037"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Flow rate</w:t>
            </w:r>
          </w:p>
          <w:p w14:paraId="3ED6BF65"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[mL min</w:t>
            </w:r>
            <w:r w:rsidRPr="00AB38B9">
              <w:rPr>
                <w:rFonts w:ascii="Times New Roman" w:hAnsi="Times New Roman" w:cs="Times New Roman"/>
                <w:b/>
                <w:bCs/>
                <w:sz w:val="22"/>
                <w:vertAlign w:val="superscript"/>
              </w:rPr>
              <w:t>-1</w:t>
            </w:r>
            <w:r w:rsidRPr="00AB38B9">
              <w:rPr>
                <w:rFonts w:ascii="Times New Roman" w:hAnsi="Times New Roman" w:cs="Times New Roman"/>
                <w:b/>
                <w:bCs/>
                <w:sz w:val="22"/>
              </w:rPr>
              <w:t>]</w:t>
            </w:r>
          </w:p>
        </w:tc>
        <w:tc>
          <w:tcPr>
            <w:tcW w:w="992" w:type="dxa"/>
            <w:vAlign w:val="center"/>
          </w:tcPr>
          <w:p w14:paraId="4F794F1F" w14:textId="77777777" w:rsidR="00A45686" w:rsidRPr="00AB38B9" w:rsidRDefault="00004B8A" w:rsidP="00EA4ABD">
            <w:pPr>
              <w:jc w:val="center"/>
              <w:rPr>
                <w:rFonts w:ascii="Times New Roman" w:hAnsi="Times New Roman" w:cs="Times New Roman"/>
                <w:b/>
                <w:bCs/>
                <w:sz w:val="22"/>
              </w:rPr>
            </w:pPr>
            <m:oMathPara>
              <m:oMath>
                <m:sSub>
                  <m:sSubPr>
                    <m:ctrlPr>
                      <w:rPr>
                        <w:rFonts w:ascii="Cambria Math" w:hAnsi="Cambria Math" w:cs="Times New Roman"/>
                        <w:b/>
                        <w:i/>
                      </w:rPr>
                    </m:ctrlPr>
                  </m:sSubPr>
                  <m:e>
                    <m:r>
                      <m:rPr>
                        <m:sty m:val="bi"/>
                      </m:rPr>
                      <w:rPr>
                        <w:rFonts w:ascii="Cambria Math" w:hAnsi="Cambria Math" w:cs="Times New Roman"/>
                      </w:rPr>
                      <m:t>Q</m:t>
                    </m:r>
                  </m:e>
                  <m:sub>
                    <m:r>
                      <m:rPr>
                        <m:sty m:val="bi"/>
                      </m:rPr>
                      <w:rPr>
                        <w:rFonts w:ascii="Cambria Math" w:hAnsi="Cambria Math" w:cs="Times New Roman"/>
                      </w:rPr>
                      <m:t>in</m:t>
                    </m:r>
                  </m:sub>
                </m:sSub>
              </m:oMath>
            </m:oMathPara>
          </w:p>
          <w:p w14:paraId="7BDD3266"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[W]</w:t>
            </w:r>
          </w:p>
        </w:tc>
        <w:tc>
          <w:tcPr>
            <w:tcW w:w="851" w:type="dxa"/>
            <w:vAlign w:val="center"/>
          </w:tcPr>
          <w:p w14:paraId="6FE36099" w14:textId="77777777" w:rsidR="00A45686" w:rsidRPr="00AB38B9" w:rsidRDefault="00004B8A" w:rsidP="00EA4ABD">
            <w:pPr>
              <w:jc w:val="center"/>
              <w:rPr>
                <w:rFonts w:ascii="Times New Roman" w:hAnsi="Times New Roman" w:cs="Times New Roman"/>
                <w:b/>
                <w:bCs/>
                <w:sz w:val="22"/>
              </w:rPr>
            </w:pPr>
            <m:oMathPara>
              <m:oMath>
                <m:sSub>
                  <m:sSubPr>
                    <m:ctrlPr>
                      <w:rPr>
                        <w:rFonts w:ascii="Cambria Math" w:hAnsi="Cambria Math" w:cs="Times New Roman"/>
                        <w:b/>
                        <w:i/>
                      </w:rPr>
                    </m:ctrlPr>
                  </m:sSubPr>
                  <m:e>
                    <m:r>
                      <m:rPr>
                        <m:sty m:val="bi"/>
                      </m:rPr>
                      <w:rPr>
                        <w:rFonts w:ascii="Cambria Math" w:hAnsi="Cambria Math" w:cs="Times New Roman"/>
                      </w:rPr>
                      <m:t>Q</m:t>
                    </m:r>
                  </m:e>
                  <m:sub>
                    <m:r>
                      <m:rPr>
                        <m:sty m:val="bi"/>
                      </m:rPr>
                      <w:rPr>
                        <w:rFonts w:ascii="Cambria Math" w:hAnsi="Cambria Math" w:cs="Times New Roman"/>
                      </w:rPr>
                      <m:t>out</m:t>
                    </m:r>
                  </m:sub>
                </m:sSub>
              </m:oMath>
            </m:oMathPara>
          </w:p>
          <w:p w14:paraId="00FDBD01"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[W]</w:t>
            </w:r>
          </w:p>
        </w:tc>
        <w:tc>
          <w:tcPr>
            <w:tcW w:w="992" w:type="dxa"/>
            <w:vAlign w:val="center"/>
          </w:tcPr>
          <w:p w14:paraId="214886BD" w14:textId="77777777" w:rsidR="00A45686" w:rsidRPr="00AB38B9" w:rsidRDefault="00004B8A" w:rsidP="00EA4ABD">
            <w:pPr>
              <w:jc w:val="center"/>
              <w:rPr>
                <w:rFonts w:ascii="Times New Roman" w:hAnsi="Times New Roman" w:cs="Times New Roman"/>
                <w:b/>
                <w:bCs/>
                <w:sz w:val="22"/>
              </w:rPr>
            </w:pPr>
            <m:oMathPara>
              <m:oMath>
                <m:sSub>
                  <m:sSubPr>
                    <m:ctrlPr>
                      <w:rPr>
                        <w:rFonts w:ascii="Cambria Math" w:hAnsi="Cambria Math" w:cs="Times New Roman"/>
                        <w:b/>
                        <w:i/>
                      </w:rPr>
                    </m:ctrlPr>
                  </m:sSubPr>
                  <m:e>
                    <m:r>
                      <m:rPr>
                        <m:sty m:val="bi"/>
                      </m:rPr>
                      <w:rPr>
                        <w:rFonts w:ascii="Cambria Math" w:hAnsi="Cambria Math" w:cs="Times New Roman"/>
                      </w:rPr>
                      <m:t>Q</m:t>
                    </m:r>
                  </m:e>
                  <m:sub>
                    <m:r>
                      <m:rPr>
                        <m:sty m:val="bi"/>
                      </m:rPr>
                      <w:rPr>
                        <w:rFonts w:ascii="Cambria Math" w:hAnsi="Cambria Math" w:cs="Times New Roman"/>
                      </w:rPr>
                      <m:t>loss</m:t>
                    </m:r>
                  </m:sub>
                </m:sSub>
              </m:oMath>
            </m:oMathPara>
          </w:p>
          <w:p w14:paraId="7665BD0D"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[W]</w:t>
            </w:r>
          </w:p>
        </w:tc>
        <w:tc>
          <w:tcPr>
            <w:tcW w:w="4814" w:type="dxa"/>
            <w:vAlign w:val="center"/>
          </w:tcPr>
          <w:p w14:paraId="38129080"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Deviation</w:t>
            </w:r>
            <w:r>
              <w:rPr>
                <w:rFonts w:ascii="Times New Roman" w:hAnsi="Times New Roman" w:cs="Times New Roman"/>
                <w:b/>
                <w:bCs/>
                <w:sz w:val="22"/>
              </w:rPr>
              <w:t xml:space="preserve"> from closed energy balance</w:t>
            </w:r>
          </w:p>
          <w:p w14:paraId="3B3E489B"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b/>
                <w:bCs/>
                <w:sz w:val="22"/>
              </w:rPr>
              <w:t>[%]</w:t>
            </w:r>
          </w:p>
        </w:tc>
      </w:tr>
      <w:tr w:rsidR="00A45686" w:rsidRPr="00AB38B9" w14:paraId="7AF482B1" w14:textId="77777777" w:rsidTr="00EA4ABD">
        <w:trPr>
          <w:trHeight w:val="454"/>
        </w:trPr>
        <w:tc>
          <w:tcPr>
            <w:tcW w:w="1413" w:type="dxa"/>
            <w:vAlign w:val="center"/>
          </w:tcPr>
          <w:p w14:paraId="07264726" w14:textId="2B7B31C4"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sz w:val="22"/>
              </w:rPr>
              <w:t>5</w:t>
            </w:r>
            <w:r w:rsidR="00FD631E">
              <w:rPr>
                <w:rFonts w:ascii="Times New Roman" w:hAnsi="Times New Roman" w:cs="Times New Roman"/>
                <w:sz w:val="22"/>
              </w:rPr>
              <w:t>.0</w:t>
            </w:r>
          </w:p>
        </w:tc>
        <w:tc>
          <w:tcPr>
            <w:tcW w:w="992" w:type="dxa"/>
            <w:vAlign w:val="center"/>
          </w:tcPr>
          <w:p w14:paraId="628422B7"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10.5</w:t>
            </w:r>
          </w:p>
        </w:tc>
        <w:tc>
          <w:tcPr>
            <w:tcW w:w="851" w:type="dxa"/>
            <w:vAlign w:val="center"/>
          </w:tcPr>
          <w:p w14:paraId="0234C33D"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8.2</w:t>
            </w:r>
          </w:p>
        </w:tc>
        <w:tc>
          <w:tcPr>
            <w:tcW w:w="992" w:type="dxa"/>
            <w:vAlign w:val="center"/>
          </w:tcPr>
          <w:p w14:paraId="3D32BF32"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2.2</w:t>
            </w:r>
          </w:p>
        </w:tc>
        <w:tc>
          <w:tcPr>
            <w:tcW w:w="4814" w:type="dxa"/>
            <w:vAlign w:val="center"/>
          </w:tcPr>
          <w:p w14:paraId="5EDDB84E"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1.1</w:t>
            </w:r>
          </w:p>
        </w:tc>
      </w:tr>
      <w:tr w:rsidR="00A45686" w:rsidRPr="00AB38B9" w14:paraId="4403F1AD" w14:textId="77777777" w:rsidTr="00EA4ABD">
        <w:trPr>
          <w:trHeight w:val="454"/>
        </w:trPr>
        <w:tc>
          <w:tcPr>
            <w:tcW w:w="1413" w:type="dxa"/>
            <w:vAlign w:val="center"/>
          </w:tcPr>
          <w:p w14:paraId="1146B1E5" w14:textId="77777777"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sz w:val="22"/>
              </w:rPr>
              <w:t>16.6</w:t>
            </w:r>
          </w:p>
        </w:tc>
        <w:tc>
          <w:tcPr>
            <w:tcW w:w="992" w:type="dxa"/>
            <w:vAlign w:val="center"/>
          </w:tcPr>
          <w:p w14:paraId="60235FC1"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35.2</w:t>
            </w:r>
          </w:p>
        </w:tc>
        <w:tc>
          <w:tcPr>
            <w:tcW w:w="851" w:type="dxa"/>
            <w:vAlign w:val="center"/>
          </w:tcPr>
          <w:p w14:paraId="481D467B"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32.1</w:t>
            </w:r>
          </w:p>
        </w:tc>
        <w:tc>
          <w:tcPr>
            <w:tcW w:w="992" w:type="dxa"/>
            <w:vAlign w:val="center"/>
          </w:tcPr>
          <w:p w14:paraId="2625AE95"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2.6</w:t>
            </w:r>
          </w:p>
        </w:tc>
        <w:tc>
          <w:tcPr>
            <w:tcW w:w="4814" w:type="dxa"/>
            <w:vAlign w:val="center"/>
          </w:tcPr>
          <w:p w14:paraId="0EA75210"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1.5</w:t>
            </w:r>
          </w:p>
        </w:tc>
      </w:tr>
      <w:tr w:rsidR="00A45686" w:rsidRPr="00AB38B9" w14:paraId="55E557FF" w14:textId="77777777" w:rsidTr="00EA4ABD">
        <w:trPr>
          <w:trHeight w:val="454"/>
        </w:trPr>
        <w:tc>
          <w:tcPr>
            <w:tcW w:w="1413" w:type="dxa"/>
            <w:vAlign w:val="center"/>
          </w:tcPr>
          <w:p w14:paraId="665B46B9" w14:textId="09AE7D0E"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sz w:val="22"/>
              </w:rPr>
              <w:t>20</w:t>
            </w:r>
            <w:r w:rsidR="00FD631E">
              <w:rPr>
                <w:rFonts w:ascii="Times New Roman" w:hAnsi="Times New Roman" w:cs="Times New Roman"/>
                <w:sz w:val="22"/>
              </w:rPr>
              <w:t>.0</w:t>
            </w:r>
          </w:p>
        </w:tc>
        <w:tc>
          <w:tcPr>
            <w:tcW w:w="992" w:type="dxa"/>
            <w:vAlign w:val="center"/>
          </w:tcPr>
          <w:p w14:paraId="56B50EFB"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42.0</w:t>
            </w:r>
          </w:p>
        </w:tc>
        <w:tc>
          <w:tcPr>
            <w:tcW w:w="851" w:type="dxa"/>
            <w:vAlign w:val="center"/>
          </w:tcPr>
          <w:p w14:paraId="7B0CA2F9"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38.8</w:t>
            </w:r>
          </w:p>
        </w:tc>
        <w:tc>
          <w:tcPr>
            <w:tcW w:w="992" w:type="dxa"/>
            <w:vAlign w:val="center"/>
          </w:tcPr>
          <w:p w14:paraId="2ED52AF6"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2.6</w:t>
            </w:r>
          </w:p>
        </w:tc>
        <w:tc>
          <w:tcPr>
            <w:tcW w:w="4814" w:type="dxa"/>
            <w:vAlign w:val="center"/>
          </w:tcPr>
          <w:p w14:paraId="42DDE6A0"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1.4</w:t>
            </w:r>
          </w:p>
        </w:tc>
      </w:tr>
      <w:tr w:rsidR="00A45686" w:rsidRPr="00AB38B9" w14:paraId="365D74E6" w14:textId="77777777" w:rsidTr="00EA4ABD">
        <w:trPr>
          <w:trHeight w:val="454"/>
        </w:trPr>
        <w:tc>
          <w:tcPr>
            <w:tcW w:w="1413" w:type="dxa"/>
            <w:vAlign w:val="center"/>
          </w:tcPr>
          <w:p w14:paraId="5A6DC39A" w14:textId="1FCC3BA2" w:rsidR="00A45686" w:rsidRPr="00AB38B9" w:rsidRDefault="00A45686" w:rsidP="00EA4ABD">
            <w:pPr>
              <w:jc w:val="center"/>
              <w:rPr>
                <w:rFonts w:ascii="Times New Roman" w:hAnsi="Times New Roman" w:cs="Times New Roman"/>
                <w:b/>
                <w:bCs/>
                <w:sz w:val="22"/>
              </w:rPr>
            </w:pPr>
            <w:r w:rsidRPr="00AB38B9">
              <w:rPr>
                <w:rFonts w:ascii="Times New Roman" w:hAnsi="Times New Roman" w:cs="Times New Roman"/>
                <w:sz w:val="22"/>
              </w:rPr>
              <w:t>34</w:t>
            </w:r>
            <w:r w:rsidR="00FD631E">
              <w:rPr>
                <w:rFonts w:ascii="Times New Roman" w:hAnsi="Times New Roman" w:cs="Times New Roman"/>
                <w:sz w:val="22"/>
              </w:rPr>
              <w:t>.0</w:t>
            </w:r>
          </w:p>
        </w:tc>
        <w:tc>
          <w:tcPr>
            <w:tcW w:w="992" w:type="dxa"/>
            <w:vAlign w:val="center"/>
          </w:tcPr>
          <w:p w14:paraId="3FF5CF59"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71.4</w:t>
            </w:r>
          </w:p>
        </w:tc>
        <w:tc>
          <w:tcPr>
            <w:tcW w:w="851" w:type="dxa"/>
            <w:vAlign w:val="center"/>
          </w:tcPr>
          <w:p w14:paraId="54207275"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67.9</w:t>
            </w:r>
          </w:p>
        </w:tc>
        <w:tc>
          <w:tcPr>
            <w:tcW w:w="992" w:type="dxa"/>
            <w:vAlign w:val="center"/>
          </w:tcPr>
          <w:p w14:paraId="7BD3C645"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2.7</w:t>
            </w:r>
          </w:p>
        </w:tc>
        <w:tc>
          <w:tcPr>
            <w:tcW w:w="4814" w:type="dxa"/>
            <w:vAlign w:val="center"/>
          </w:tcPr>
          <w:p w14:paraId="066A481F"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1.2</w:t>
            </w:r>
          </w:p>
        </w:tc>
      </w:tr>
      <w:tr w:rsidR="00A45686" w:rsidRPr="00AB38B9" w14:paraId="7AF0924C" w14:textId="77777777" w:rsidTr="00EA4ABD">
        <w:trPr>
          <w:trHeight w:val="454"/>
        </w:trPr>
        <w:tc>
          <w:tcPr>
            <w:tcW w:w="1413" w:type="dxa"/>
            <w:vAlign w:val="center"/>
          </w:tcPr>
          <w:p w14:paraId="3A5A78C4" w14:textId="58AEAA9F"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50</w:t>
            </w:r>
            <w:r w:rsidR="00FD631E">
              <w:rPr>
                <w:rFonts w:ascii="Times New Roman" w:hAnsi="Times New Roman" w:cs="Times New Roman"/>
                <w:sz w:val="22"/>
              </w:rPr>
              <w:t>.0</w:t>
            </w:r>
          </w:p>
        </w:tc>
        <w:tc>
          <w:tcPr>
            <w:tcW w:w="992" w:type="dxa"/>
            <w:vAlign w:val="center"/>
          </w:tcPr>
          <w:p w14:paraId="3BD7CF8B"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105.6</w:t>
            </w:r>
          </w:p>
        </w:tc>
        <w:tc>
          <w:tcPr>
            <w:tcW w:w="851" w:type="dxa"/>
            <w:vAlign w:val="center"/>
          </w:tcPr>
          <w:p w14:paraId="6141E741"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101.8</w:t>
            </w:r>
          </w:p>
        </w:tc>
        <w:tc>
          <w:tcPr>
            <w:tcW w:w="992" w:type="dxa"/>
            <w:vAlign w:val="center"/>
          </w:tcPr>
          <w:p w14:paraId="385187B3"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2.8</w:t>
            </w:r>
          </w:p>
        </w:tc>
        <w:tc>
          <w:tcPr>
            <w:tcW w:w="4814" w:type="dxa"/>
            <w:vAlign w:val="center"/>
          </w:tcPr>
          <w:p w14:paraId="2ACFA4C3" w14:textId="77777777" w:rsidR="00A45686" w:rsidRPr="00AB38B9" w:rsidRDefault="00A45686" w:rsidP="00EA4ABD">
            <w:pPr>
              <w:jc w:val="center"/>
              <w:rPr>
                <w:rFonts w:ascii="Times New Roman" w:hAnsi="Times New Roman" w:cs="Times New Roman"/>
                <w:sz w:val="22"/>
              </w:rPr>
            </w:pPr>
            <w:r w:rsidRPr="00AB38B9">
              <w:rPr>
                <w:rFonts w:ascii="Times New Roman" w:hAnsi="Times New Roman" w:cs="Times New Roman"/>
                <w:sz w:val="22"/>
              </w:rPr>
              <w:t>1.0</w:t>
            </w:r>
          </w:p>
        </w:tc>
      </w:tr>
    </w:tbl>
    <w:p w14:paraId="7A29560E" w14:textId="29DD6ED7" w:rsidR="00A45686" w:rsidRPr="00C82243" w:rsidRDefault="00A45686" w:rsidP="00A45686">
      <w:pPr>
        <w:pStyle w:val="Tabletitle"/>
        <w:rPr>
          <w:rFonts w:ascii="Times New Roman" w:hAnsi="Times New Roman" w:cs="Times New Roman"/>
          <w:b w:val="0"/>
          <w:bCs w:val="0"/>
          <w:sz w:val="22"/>
          <w:szCs w:val="22"/>
        </w:rPr>
      </w:pPr>
      <w:r>
        <w:rPr>
          <w:rFonts w:ascii="Arial Narrow" w:hAnsi="Arial Narrow" w:cs="Times New Roman"/>
          <w:sz w:val="22"/>
          <w:szCs w:val="22"/>
        </w:rPr>
        <w:t>Table S2</w:t>
      </w:r>
      <w:r w:rsidRPr="00150181">
        <w:rPr>
          <w:rFonts w:ascii="Arial Narrow" w:hAnsi="Arial Narrow" w:cs="Times New Roman"/>
          <w:sz w:val="22"/>
          <w:szCs w:val="22"/>
        </w:rPr>
        <w:t>.</w:t>
      </w:r>
      <w:r w:rsidRPr="005E6AF3">
        <w:rPr>
          <w:rFonts w:ascii="Times New Roman" w:hAnsi="Times New Roman" w:cs="Times New Roman"/>
          <w:sz w:val="22"/>
          <w:szCs w:val="22"/>
        </w:rPr>
        <w:t xml:space="preserve"> </w:t>
      </w:r>
      <w:r w:rsidRPr="005C09DA">
        <w:rPr>
          <w:rFonts w:ascii="Times New Roman" w:hAnsi="Times New Roman" w:cs="Times New Roman"/>
          <w:b w:val="0"/>
          <w:szCs w:val="20"/>
        </w:rPr>
        <w:t xml:space="preserve">Energy balance with input </w:t>
      </w:r>
      <w:r w:rsidRPr="00C428A7">
        <w:rPr>
          <w:rFonts w:ascii="Times New Roman" w:hAnsi="Times New Roman" w:cs="Times New Roman"/>
          <w:b w:val="0"/>
          <w:szCs w:val="20"/>
        </w:rPr>
        <w:t xml:space="preserve">heat </w:t>
      </w:r>
      <m:oMath>
        <m:sSub>
          <m:sSubPr>
            <m:ctrlPr>
              <w:rPr>
                <w:rFonts w:ascii="Cambria Math" w:hAnsi="Cambria Math" w:cs="Times New Roman"/>
                <w:b w:val="0"/>
                <w:i/>
                <w:szCs w:val="20"/>
              </w:rPr>
            </m:ctrlPr>
          </m:sSubPr>
          <m:e>
            <m:r>
              <m:rPr>
                <m:sty m:val="bi"/>
              </m:rPr>
              <w:rPr>
                <w:rFonts w:ascii="Cambria Math" w:hAnsi="Cambria Math" w:cs="Times New Roman"/>
                <w:szCs w:val="20"/>
              </w:rPr>
              <m:t>Q</m:t>
            </m:r>
          </m:e>
          <m:sub>
            <m:r>
              <m:rPr>
                <m:sty m:val="bi"/>
              </m:rPr>
              <w:rPr>
                <w:rFonts w:ascii="Cambria Math" w:hAnsi="Cambria Math" w:cs="Times New Roman"/>
                <w:szCs w:val="20"/>
              </w:rPr>
              <m:t>in</m:t>
            </m:r>
          </m:sub>
        </m:sSub>
      </m:oMath>
      <w:r w:rsidRPr="006A1174">
        <w:rPr>
          <w:rFonts w:ascii="Times New Roman" w:eastAsiaTheme="minorEastAsia" w:hAnsi="Times New Roman" w:cs="Times New Roman"/>
          <w:b w:val="0"/>
          <w:szCs w:val="20"/>
        </w:rPr>
        <w:t>,</w:t>
      </w:r>
      <w:r w:rsidRPr="00C428A7">
        <w:rPr>
          <w:rFonts w:ascii="Times New Roman" w:hAnsi="Times New Roman" w:cs="Times New Roman"/>
          <w:b w:val="0"/>
          <w:szCs w:val="20"/>
        </w:rPr>
        <w:t xml:space="preserve"> heat remova</w:t>
      </w:r>
      <w:r w:rsidRPr="006A1174">
        <w:rPr>
          <w:rFonts w:ascii="Times New Roman" w:hAnsi="Times New Roman" w:cs="Times New Roman"/>
          <w:b w:val="0"/>
          <w:szCs w:val="20"/>
        </w:rPr>
        <w:t xml:space="preserve">l </w:t>
      </w:r>
      <w:r w:rsidRPr="006A1174">
        <w:rPr>
          <w:rFonts w:ascii="Times New Roman" w:hAnsi="Times New Roman" w:cs="Times New Roman"/>
          <w:b w:val="0"/>
          <w:i/>
          <w:szCs w:val="20"/>
          <w:vertAlign w:val="subscript"/>
        </w:rPr>
        <w:t xml:space="preserve"> </w:t>
      </w:r>
      <m:oMath>
        <m:sSub>
          <m:sSubPr>
            <m:ctrlPr>
              <w:rPr>
                <w:rFonts w:ascii="Cambria Math" w:hAnsi="Cambria Math" w:cs="Times New Roman"/>
                <w:b w:val="0"/>
                <w:i/>
                <w:szCs w:val="20"/>
              </w:rPr>
            </m:ctrlPr>
          </m:sSubPr>
          <m:e>
            <m:r>
              <m:rPr>
                <m:sty m:val="bi"/>
              </m:rPr>
              <w:rPr>
                <w:rFonts w:ascii="Cambria Math" w:hAnsi="Cambria Math" w:cs="Times New Roman"/>
                <w:szCs w:val="20"/>
              </w:rPr>
              <m:t>Q</m:t>
            </m:r>
          </m:e>
          <m:sub>
            <m:r>
              <m:rPr>
                <m:sty m:val="bi"/>
              </m:rPr>
              <w:rPr>
                <w:rFonts w:ascii="Cambria Math" w:hAnsi="Cambria Math" w:cs="Times New Roman"/>
                <w:szCs w:val="20"/>
              </w:rPr>
              <m:t>loss</m:t>
            </m:r>
          </m:sub>
        </m:sSub>
      </m:oMath>
      <w:r w:rsidRPr="006A1174">
        <w:rPr>
          <w:rFonts w:ascii="Times New Roman" w:hAnsi="Times New Roman" w:cs="Times New Roman"/>
          <w:b w:val="0"/>
          <w:szCs w:val="20"/>
        </w:rPr>
        <w:t xml:space="preserve"> and output heat </w:t>
      </w:r>
      <m:oMath>
        <m:sSub>
          <m:sSubPr>
            <m:ctrlPr>
              <w:rPr>
                <w:rFonts w:ascii="Cambria Math" w:hAnsi="Cambria Math" w:cs="Times New Roman"/>
                <w:b w:val="0"/>
                <w:i/>
                <w:szCs w:val="20"/>
              </w:rPr>
            </m:ctrlPr>
          </m:sSubPr>
          <m:e>
            <m:r>
              <m:rPr>
                <m:sty m:val="bi"/>
              </m:rPr>
              <w:rPr>
                <w:rFonts w:ascii="Cambria Math" w:hAnsi="Cambria Math" w:cs="Times New Roman"/>
                <w:szCs w:val="20"/>
              </w:rPr>
              <m:t>Q</m:t>
            </m:r>
          </m:e>
          <m:sub>
            <m:r>
              <m:rPr>
                <m:sty m:val="bi"/>
              </m:rPr>
              <w:rPr>
                <w:rFonts w:ascii="Cambria Math" w:hAnsi="Cambria Math" w:cs="Times New Roman"/>
                <w:szCs w:val="20"/>
              </w:rPr>
              <m:t>out</m:t>
            </m:r>
          </m:sub>
        </m:sSub>
      </m:oMath>
      <w:r w:rsidRPr="006A1174">
        <w:rPr>
          <w:rFonts w:ascii="Times New Roman" w:hAnsi="Times New Roman" w:cs="Times New Roman"/>
          <w:b w:val="0"/>
          <w:szCs w:val="20"/>
        </w:rPr>
        <w:t xml:space="preserve"> fo</w:t>
      </w:r>
      <w:r w:rsidRPr="005C09DA">
        <w:rPr>
          <w:rFonts w:ascii="Times New Roman" w:hAnsi="Times New Roman" w:cs="Times New Roman"/>
          <w:b w:val="0"/>
          <w:szCs w:val="20"/>
        </w:rPr>
        <w:t>r different flow rates</w:t>
      </w:r>
      <w:r>
        <w:rPr>
          <w:rStyle w:val="section-footnote"/>
          <w:rFonts w:ascii="Times New Roman" w:hAnsi="Times New Roman" w:cs="Times New Roman"/>
          <w:b w:val="0"/>
        </w:rPr>
        <w:t>.</w:t>
      </w:r>
    </w:p>
    <w:p w14:paraId="1ED75F62" w14:textId="77777777" w:rsidR="00A45686" w:rsidRDefault="00A45686" w:rsidP="00A45686">
      <w:pPr>
        <w:rPr>
          <w:rFonts w:ascii="Times New Roman" w:hAnsi="Times New Roman" w:cs="Times New Roman"/>
          <w:bCs/>
        </w:rPr>
      </w:pPr>
    </w:p>
    <w:p w14:paraId="4772F5AA" w14:textId="77777777" w:rsidR="00A45686" w:rsidRDefault="00A45686" w:rsidP="00A45686">
      <w:pPr>
        <w:rPr>
          <w:rFonts w:ascii="Times New Roman" w:hAnsi="Times New Roman" w:cs="Times New Roman"/>
          <w:bCs/>
        </w:rPr>
      </w:pPr>
    </w:p>
    <w:p w14:paraId="2047440A" w14:textId="77777777" w:rsidR="00A45686" w:rsidRDefault="00A45686" w:rsidP="00A45686">
      <w:pPr>
        <w:rPr>
          <w:rFonts w:ascii="Times New Roman" w:hAnsi="Times New Roman" w:cs="Times New Roman"/>
          <w:bCs/>
        </w:rPr>
      </w:pPr>
    </w:p>
    <w:p w14:paraId="6909FFD5" w14:textId="77777777" w:rsidR="00A45686" w:rsidRDefault="00A45686" w:rsidP="00A45686">
      <w:pPr>
        <w:rPr>
          <w:rFonts w:ascii="Times New Roman" w:hAnsi="Times New Roman" w:cs="Times New Roman"/>
          <w:bCs/>
        </w:rPr>
      </w:pPr>
    </w:p>
    <w:p w14:paraId="3FA8842B" w14:textId="77777777" w:rsidR="00A45686" w:rsidRDefault="00A45686" w:rsidP="00A45686">
      <w:pPr>
        <w:rPr>
          <w:rFonts w:ascii="Times New Roman" w:hAnsi="Times New Roman" w:cs="Times New Roman"/>
          <w:bCs/>
        </w:rPr>
      </w:pPr>
    </w:p>
    <w:p w14:paraId="3EE32DC7" w14:textId="77777777" w:rsidR="00A45686" w:rsidRDefault="00A45686" w:rsidP="00A45686">
      <w:pPr>
        <w:rPr>
          <w:rFonts w:ascii="Times New Roman" w:hAnsi="Times New Roman" w:cs="Times New Roman"/>
          <w:bCs/>
        </w:rPr>
      </w:pPr>
    </w:p>
    <w:p w14:paraId="2C600210" w14:textId="77777777" w:rsidR="00A45686" w:rsidRDefault="00A45686" w:rsidP="00A45686">
      <w:pPr>
        <w:rPr>
          <w:rFonts w:ascii="Times New Roman" w:hAnsi="Times New Roman" w:cs="Times New Roman"/>
          <w:bCs/>
        </w:rPr>
      </w:pPr>
    </w:p>
    <w:p w14:paraId="7A3BE053" w14:textId="77777777" w:rsidR="00A45686" w:rsidRDefault="00A45686" w:rsidP="00A45686">
      <w:pPr>
        <w:rPr>
          <w:rFonts w:ascii="Times New Roman" w:hAnsi="Times New Roman" w:cs="Times New Roman"/>
          <w:bCs/>
        </w:rPr>
      </w:pPr>
    </w:p>
    <w:p w14:paraId="05E8B2A5" w14:textId="2EF1FFB4" w:rsidR="00486FB4" w:rsidRPr="002431EB" w:rsidRDefault="00486FB4" w:rsidP="006F2F6D">
      <w:pPr>
        <w:spacing w:after="160" w:line="259" w:lineRule="auto"/>
        <w:jc w:val="left"/>
        <w:rPr>
          <w:rFonts w:ascii="Times New Roman" w:hAnsi="Times New Roman" w:cs="Times New Roman"/>
          <w:b/>
          <w:sz w:val="22"/>
        </w:rPr>
      </w:pPr>
    </w:p>
    <w:p w14:paraId="48431B0F" w14:textId="20032DE5" w:rsidR="00C25B28" w:rsidRPr="006448B5" w:rsidRDefault="00C25B28" w:rsidP="006448B5">
      <w:pPr>
        <w:rPr>
          <w:rFonts w:ascii="Times New Roman" w:hAnsi="Times New Roman" w:cs="Times New Roman"/>
          <w:sz w:val="22"/>
          <w:szCs w:val="22"/>
        </w:rPr>
      </w:pPr>
      <w:bookmarkStart w:id="7" w:name="_Toc164169006"/>
      <w:r w:rsidRPr="009A57A2">
        <w:rPr>
          <w:rFonts w:ascii="Times New Roman" w:hAnsi="Times New Roman" w:cs="Times New Roman"/>
          <w:sz w:val="22"/>
          <w:szCs w:val="22"/>
        </w:rPr>
        <w:br w:type="page"/>
      </w:r>
    </w:p>
    <w:p w14:paraId="19999FFC" w14:textId="3561D575" w:rsidR="006448B5" w:rsidRDefault="006448B5" w:rsidP="006448B5">
      <w:pPr>
        <w:pStyle w:val="berschrift1"/>
        <w:rPr>
          <w:rFonts w:ascii="Arial" w:hAnsi="Arial" w:cs="Arial"/>
          <w:sz w:val="24"/>
          <w:szCs w:val="24"/>
        </w:rPr>
      </w:pPr>
      <w:bookmarkStart w:id="8" w:name="_Toc185422158"/>
      <w:bookmarkEnd w:id="7"/>
      <w:r>
        <w:rPr>
          <w:rFonts w:ascii="Arial" w:hAnsi="Arial" w:cs="Arial"/>
          <w:sz w:val="24"/>
          <w:szCs w:val="24"/>
        </w:rPr>
        <w:lastRenderedPageBreak/>
        <w:t>TEMPERATURE</w:t>
      </w:r>
      <w:r w:rsidR="00FD59FA">
        <w:rPr>
          <w:rFonts w:ascii="Arial" w:hAnsi="Arial" w:cs="Arial"/>
          <w:sz w:val="24"/>
          <w:szCs w:val="24"/>
        </w:rPr>
        <w:t xml:space="preserve"> AND VELOCITY PROFILE</w:t>
      </w:r>
      <w:r>
        <w:rPr>
          <w:rFonts w:ascii="Arial" w:hAnsi="Arial" w:cs="Arial"/>
          <w:sz w:val="24"/>
          <w:szCs w:val="24"/>
        </w:rPr>
        <w:t xml:space="preserve"> AT MEASUR</w:t>
      </w:r>
      <w:r w:rsidR="00EC76E8">
        <w:rPr>
          <w:rFonts w:ascii="Arial" w:hAnsi="Arial" w:cs="Arial"/>
          <w:sz w:val="24"/>
          <w:szCs w:val="24"/>
        </w:rPr>
        <w:t>E</w:t>
      </w:r>
      <w:r>
        <w:rPr>
          <w:rFonts w:ascii="Arial" w:hAnsi="Arial" w:cs="Arial"/>
          <w:sz w:val="24"/>
          <w:szCs w:val="24"/>
        </w:rPr>
        <w:t xml:space="preserve">MENT </w:t>
      </w:r>
      <w:r w:rsidR="00EC76E8">
        <w:rPr>
          <w:rFonts w:ascii="Arial" w:hAnsi="Arial" w:cs="Arial"/>
          <w:sz w:val="24"/>
          <w:szCs w:val="24"/>
        </w:rPr>
        <w:t>SECTION</w:t>
      </w:r>
      <w:bookmarkEnd w:id="8"/>
    </w:p>
    <w:p w14:paraId="4FEA1BBF" w14:textId="36B102E6" w:rsidR="006260F3" w:rsidRDefault="000527E3" w:rsidP="002431EB">
      <w:r w:rsidRPr="00BB1C39">
        <w:rPr>
          <w:noProof/>
          <w:lang w:val="en-GB" w:eastAsia="en-GB"/>
        </w:rPr>
        <w:drawing>
          <wp:anchor distT="0" distB="0" distL="114300" distR="114300" simplePos="0" relativeHeight="251658240" behindDoc="0" locked="0" layoutInCell="1" allowOverlap="1" wp14:anchorId="3C88D8D6" wp14:editId="036A857F">
            <wp:simplePos x="0" y="0"/>
            <wp:positionH relativeFrom="margin">
              <wp:align>right</wp:align>
            </wp:positionH>
            <wp:positionV relativeFrom="paragraph">
              <wp:posOffset>663104</wp:posOffset>
            </wp:positionV>
            <wp:extent cx="6069307" cy="2460031"/>
            <wp:effectExtent l="0" t="0" r="8255" b="0"/>
            <wp:wrapTopAndBottom/>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40848" name="Grafik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820" b="14133"/>
                    <a:stretch/>
                  </pic:blipFill>
                  <pic:spPr bwMode="auto">
                    <a:xfrm>
                      <a:off x="0" y="0"/>
                      <a:ext cx="6069307" cy="2460031"/>
                    </a:xfrm>
                    <a:prstGeom prst="rect">
                      <a:avLst/>
                    </a:prstGeom>
                    <a:ln>
                      <a:noFill/>
                    </a:ln>
                    <a:extLst>
                      <a:ext uri="{53640926-AAD7-44D8-BBD7-CCE9431645EC}">
                        <a14:shadowObscured xmlns:a14="http://schemas.microsoft.com/office/drawing/2010/main"/>
                      </a:ext>
                    </a:extLst>
                  </pic:spPr>
                </pic:pic>
              </a:graphicData>
            </a:graphic>
          </wp:anchor>
        </w:drawing>
      </w:r>
      <w:r w:rsidR="006260F3" w:rsidRPr="00222EFC">
        <w:rPr>
          <w:rFonts w:ascii="Times New Roman" w:hAnsi="Times New Roman" w:cs="Times New Roman"/>
          <w:sz w:val="22"/>
        </w:rPr>
        <w:t xml:space="preserve">Figure </w:t>
      </w:r>
      <w:r w:rsidR="006260F3">
        <w:rPr>
          <w:rFonts w:ascii="Times New Roman" w:hAnsi="Times New Roman" w:cs="Times New Roman"/>
          <w:sz w:val="22"/>
        </w:rPr>
        <w:t>S</w:t>
      </w:r>
      <w:r w:rsidR="00695832">
        <w:rPr>
          <w:rFonts w:ascii="Times New Roman" w:hAnsi="Times New Roman" w:cs="Times New Roman"/>
          <w:sz w:val="22"/>
        </w:rPr>
        <w:t>4</w:t>
      </w:r>
      <w:r w:rsidR="006260F3" w:rsidRPr="00222EFC">
        <w:rPr>
          <w:rFonts w:ascii="Times New Roman" w:hAnsi="Times New Roman" w:cs="Times New Roman"/>
          <w:sz w:val="22"/>
        </w:rPr>
        <w:t xml:space="preserve"> depicts the study of the temperature profile in the Pt100 measuring section. This measuring section is shown in Figure </w:t>
      </w:r>
      <w:r w:rsidR="00C74E83">
        <w:rPr>
          <w:rFonts w:ascii="Times New Roman" w:hAnsi="Times New Roman" w:cs="Times New Roman"/>
          <w:sz w:val="22"/>
        </w:rPr>
        <w:t>S</w:t>
      </w:r>
      <w:r w:rsidR="00061F88">
        <w:rPr>
          <w:rFonts w:ascii="Times New Roman" w:hAnsi="Times New Roman" w:cs="Times New Roman"/>
          <w:sz w:val="22"/>
        </w:rPr>
        <w:t>4</w:t>
      </w:r>
      <w:r w:rsidR="006260F3" w:rsidRPr="00222EFC">
        <w:rPr>
          <w:rFonts w:ascii="Times New Roman" w:hAnsi="Times New Roman" w:cs="Times New Roman"/>
          <w:sz w:val="22"/>
        </w:rPr>
        <w:t>a as red line. Flow rates of 5 and 50 mL min</w:t>
      </w:r>
      <w:r w:rsidR="006260F3" w:rsidRPr="00222EFC">
        <w:rPr>
          <w:rFonts w:ascii="Times New Roman" w:hAnsi="Times New Roman" w:cs="Times New Roman"/>
          <w:sz w:val="22"/>
          <w:vertAlign w:val="superscript"/>
        </w:rPr>
        <w:t>-1</w:t>
      </w:r>
      <w:r w:rsidR="006260F3" w:rsidRPr="00222EFC">
        <w:rPr>
          <w:rFonts w:ascii="Times New Roman" w:hAnsi="Times New Roman" w:cs="Times New Roman"/>
          <w:sz w:val="22"/>
        </w:rPr>
        <w:t xml:space="preserve"> are simulated. The resulting temperature profiles are shown in Figure </w:t>
      </w:r>
      <w:r w:rsidR="00C74E83">
        <w:rPr>
          <w:rFonts w:ascii="Times New Roman" w:hAnsi="Times New Roman" w:cs="Times New Roman"/>
          <w:sz w:val="22"/>
        </w:rPr>
        <w:t>S</w:t>
      </w:r>
      <w:r w:rsidR="00061F88">
        <w:rPr>
          <w:rFonts w:ascii="Times New Roman" w:hAnsi="Times New Roman" w:cs="Times New Roman"/>
          <w:sz w:val="22"/>
        </w:rPr>
        <w:t>4</w:t>
      </w:r>
      <w:r w:rsidR="006260F3" w:rsidRPr="00222EFC">
        <w:rPr>
          <w:rFonts w:ascii="Times New Roman" w:hAnsi="Times New Roman" w:cs="Times New Roman"/>
          <w:sz w:val="22"/>
        </w:rPr>
        <w:t>b.</w:t>
      </w:r>
    </w:p>
    <w:p w14:paraId="63374587" w14:textId="3FC90E64" w:rsidR="006260F3" w:rsidRPr="00486FB4" w:rsidRDefault="006260F3" w:rsidP="006260F3">
      <w:pPr>
        <w:pStyle w:val="Beschriftung"/>
        <w:spacing w:line="360" w:lineRule="auto"/>
        <w:rPr>
          <w:rFonts w:ascii="Times New Roman" w:hAnsi="Times New Roman" w:cs="Times New Roman"/>
          <w:b w:val="0"/>
          <w:sz w:val="22"/>
        </w:rPr>
      </w:pPr>
      <w:r w:rsidRPr="00486FB4">
        <w:rPr>
          <w:rFonts w:ascii="Times New Roman" w:hAnsi="Times New Roman" w:cs="Times New Roman"/>
          <w:sz w:val="22"/>
        </w:rPr>
        <w:t xml:space="preserve">Fig. </w:t>
      </w:r>
      <w:r w:rsidR="00C74E83">
        <w:rPr>
          <w:rFonts w:ascii="Times New Roman" w:hAnsi="Times New Roman" w:cs="Times New Roman"/>
          <w:sz w:val="22"/>
        </w:rPr>
        <w:t>S</w:t>
      </w:r>
      <w:r w:rsidR="00695832">
        <w:rPr>
          <w:rFonts w:ascii="Times New Roman" w:hAnsi="Times New Roman" w:cs="Times New Roman"/>
          <w:sz w:val="22"/>
        </w:rPr>
        <w:t>4</w:t>
      </w:r>
      <w:r w:rsidRPr="00486FB4">
        <w:rPr>
          <w:rFonts w:ascii="Times New Roman" w:hAnsi="Times New Roman" w:cs="Times New Roman"/>
          <w:sz w:val="22"/>
        </w:rPr>
        <w:t xml:space="preserve">a) </w:t>
      </w:r>
      <w:r w:rsidRPr="00486FB4">
        <w:rPr>
          <w:rFonts w:ascii="Times New Roman" w:hAnsi="Times New Roman" w:cs="Times New Roman"/>
          <w:b w:val="0"/>
          <w:sz w:val="22"/>
        </w:rPr>
        <w:t>Measuring section in the Pt100 (red line).</w:t>
      </w:r>
      <w:r w:rsidRPr="00486FB4">
        <w:rPr>
          <w:rFonts w:ascii="Times New Roman" w:hAnsi="Times New Roman" w:cs="Times New Roman"/>
          <w:sz w:val="22"/>
        </w:rPr>
        <w:t xml:space="preserve"> b) </w:t>
      </w:r>
      <w:r w:rsidRPr="00486FB4">
        <w:rPr>
          <w:rFonts w:ascii="Times New Roman" w:hAnsi="Times New Roman" w:cs="Times New Roman"/>
          <w:b w:val="0"/>
          <w:sz w:val="22"/>
        </w:rPr>
        <w:t>Temperature profile in the measuring section for the lowest (5 mL min</w:t>
      </w:r>
      <w:r w:rsidRPr="00486FB4">
        <w:rPr>
          <w:rFonts w:ascii="Times New Roman" w:hAnsi="Times New Roman" w:cs="Times New Roman"/>
          <w:b w:val="0"/>
          <w:sz w:val="22"/>
          <w:vertAlign w:val="superscript"/>
        </w:rPr>
        <w:t>-1</w:t>
      </w:r>
      <w:r w:rsidRPr="00486FB4">
        <w:rPr>
          <w:rFonts w:ascii="Times New Roman" w:hAnsi="Times New Roman" w:cs="Times New Roman"/>
          <w:b w:val="0"/>
          <w:sz w:val="22"/>
        </w:rPr>
        <w:t>) and highest (50 mL min</w:t>
      </w:r>
      <w:r w:rsidRPr="00486FB4">
        <w:rPr>
          <w:rFonts w:ascii="Times New Roman" w:hAnsi="Times New Roman" w:cs="Times New Roman"/>
          <w:b w:val="0"/>
          <w:sz w:val="22"/>
          <w:vertAlign w:val="superscript"/>
        </w:rPr>
        <w:t>-1</w:t>
      </w:r>
      <w:r w:rsidRPr="00486FB4">
        <w:rPr>
          <w:rFonts w:ascii="Times New Roman" w:hAnsi="Times New Roman" w:cs="Times New Roman"/>
          <w:b w:val="0"/>
          <w:sz w:val="22"/>
        </w:rPr>
        <w:t>) flow rate at an inlet temperature</w:t>
      </w:r>
      <w:r>
        <w:rPr>
          <w:rFonts w:ascii="Times New Roman" w:hAnsi="Times New Roman" w:cs="Times New Roman"/>
          <w:b w:val="0"/>
          <w:sz w:val="22"/>
        </w:rPr>
        <w:t xml:space="preserve"> of the fluid</w:t>
      </w:r>
      <w:r w:rsidRPr="00486FB4">
        <w:rPr>
          <w:rFonts w:ascii="Times New Roman" w:hAnsi="Times New Roman" w:cs="Times New Roman"/>
          <w:b w:val="0"/>
          <w:sz w:val="22"/>
        </w:rPr>
        <w:t xml:space="preserve"> of 90 °C</w:t>
      </w:r>
      <w:r>
        <w:rPr>
          <w:rFonts w:ascii="Times New Roman" w:hAnsi="Times New Roman" w:cs="Times New Roman"/>
          <w:b w:val="0"/>
          <w:sz w:val="22"/>
        </w:rPr>
        <w:t xml:space="preserve"> and an environmental temperature of 20 °C</w:t>
      </w:r>
      <w:r w:rsidRPr="00486FB4">
        <w:rPr>
          <w:rFonts w:ascii="Times New Roman" w:hAnsi="Times New Roman" w:cs="Times New Roman"/>
          <w:b w:val="0"/>
          <w:sz w:val="22"/>
        </w:rPr>
        <w:t xml:space="preserve">. </w:t>
      </w:r>
    </w:p>
    <w:p w14:paraId="5A732F66" w14:textId="1F39EE31" w:rsidR="006260F3" w:rsidRPr="00486FB4" w:rsidRDefault="006260F3" w:rsidP="006260F3">
      <w:pPr>
        <w:rPr>
          <w:rFonts w:ascii="Times New Roman" w:hAnsi="Times New Roman" w:cs="Times New Roman"/>
          <w:sz w:val="22"/>
        </w:rPr>
      </w:pPr>
      <w:r w:rsidRPr="00486FB4">
        <w:rPr>
          <w:rFonts w:ascii="Times New Roman" w:hAnsi="Times New Roman" w:cs="Times New Roman"/>
          <w:sz w:val="22"/>
        </w:rPr>
        <w:t>Please note, that a higher flow rate results in a smaller temperature gradient in the simulation, while the temperature at the lowest flow rate of 5 mL</w:t>
      </w:r>
      <w:r w:rsidRPr="00486FB4">
        <w:rPr>
          <w:rFonts w:ascii="Times New Roman" w:hAnsi="Times New Roman" w:cs="Times New Roman"/>
          <w:b/>
          <w:sz w:val="22"/>
        </w:rPr>
        <w:t xml:space="preserve"> </w:t>
      </w:r>
      <w:r w:rsidRPr="00486FB4">
        <w:rPr>
          <w:rFonts w:ascii="Times New Roman" w:hAnsi="Times New Roman" w:cs="Times New Roman"/>
          <w:sz w:val="22"/>
        </w:rPr>
        <w:t>min</w:t>
      </w:r>
      <w:r w:rsidRPr="00486FB4">
        <w:rPr>
          <w:rFonts w:ascii="Times New Roman" w:hAnsi="Times New Roman" w:cs="Times New Roman"/>
          <w:b/>
          <w:sz w:val="22"/>
          <w:vertAlign w:val="superscript"/>
        </w:rPr>
        <w:t xml:space="preserve">-1 </w:t>
      </w:r>
      <w:r w:rsidRPr="00486FB4">
        <w:rPr>
          <w:rFonts w:ascii="Times New Roman" w:hAnsi="Times New Roman" w:cs="Times New Roman"/>
          <w:sz w:val="22"/>
        </w:rPr>
        <w:t xml:space="preserve">covers a rather wide range. Since the simulated temperature is averaged, the results must be more precise at higher flow rates. </w:t>
      </w:r>
    </w:p>
    <w:p w14:paraId="0546BBDB" w14:textId="77777777" w:rsidR="006260F3" w:rsidRPr="005849F5" w:rsidRDefault="006260F3" w:rsidP="002431EB"/>
    <w:p w14:paraId="05B6070B" w14:textId="4A2CE4AF" w:rsidR="00C74E83" w:rsidRPr="009A4E04" w:rsidRDefault="006448B5" w:rsidP="00C74E83">
      <w:pPr>
        <w:rPr>
          <w:rFonts w:ascii="Times New Roman" w:hAnsi="Times New Roman" w:cs="Times New Roman"/>
          <w:bCs/>
          <w:sz w:val="22"/>
        </w:rPr>
      </w:pPr>
      <w:r w:rsidRPr="006448B5">
        <w:rPr>
          <w:rFonts w:ascii="Times New Roman" w:hAnsi="Times New Roman" w:cs="Times New Roman"/>
          <w:sz w:val="22"/>
        </w:rPr>
        <w:t xml:space="preserve">Figure </w:t>
      </w:r>
      <w:r w:rsidR="005C5DA3">
        <w:rPr>
          <w:rFonts w:ascii="Times New Roman" w:hAnsi="Times New Roman" w:cs="Times New Roman"/>
          <w:sz w:val="22"/>
        </w:rPr>
        <w:t>S5</w:t>
      </w:r>
      <w:r w:rsidRPr="006448B5">
        <w:rPr>
          <w:rFonts w:ascii="Times New Roman" w:hAnsi="Times New Roman" w:cs="Times New Roman"/>
          <w:sz w:val="22"/>
        </w:rPr>
        <w:t xml:space="preserve"> shows a comparison of the temperature profiles across the measurement </w:t>
      </w:r>
      <w:r w:rsidR="00C74E83">
        <w:rPr>
          <w:rFonts w:ascii="Times New Roman" w:hAnsi="Times New Roman" w:cs="Times New Roman"/>
          <w:sz w:val="22"/>
        </w:rPr>
        <w:t>section</w:t>
      </w:r>
      <w:r w:rsidRPr="006448B5">
        <w:rPr>
          <w:rFonts w:ascii="Times New Roman" w:hAnsi="Times New Roman" w:cs="Times New Roman"/>
          <w:sz w:val="22"/>
        </w:rPr>
        <w:t xml:space="preserve"> inside the Pt100. The side</w:t>
      </w:r>
      <w:r w:rsidR="00562C1A">
        <w:rPr>
          <w:rFonts w:ascii="Times New Roman" w:hAnsi="Times New Roman" w:cs="Times New Roman"/>
          <w:sz w:val="22"/>
        </w:rPr>
        <w:t>-</w:t>
      </w:r>
      <w:r w:rsidRPr="006448B5">
        <w:rPr>
          <w:rFonts w:ascii="Times New Roman" w:hAnsi="Times New Roman" w:cs="Times New Roman"/>
          <w:sz w:val="22"/>
        </w:rPr>
        <w:t>on and head</w:t>
      </w:r>
      <w:r w:rsidR="00562C1A">
        <w:rPr>
          <w:rFonts w:ascii="Times New Roman" w:hAnsi="Times New Roman" w:cs="Times New Roman"/>
          <w:sz w:val="22"/>
        </w:rPr>
        <w:t>-</w:t>
      </w:r>
      <w:r w:rsidRPr="006448B5">
        <w:rPr>
          <w:rFonts w:ascii="Times New Roman" w:hAnsi="Times New Roman" w:cs="Times New Roman"/>
          <w:sz w:val="22"/>
        </w:rPr>
        <w:t>on positions, the use of insulation, and the highest and lowest simulated flow rates are plotted.</w:t>
      </w:r>
      <w:r w:rsidR="00C74E83">
        <w:rPr>
          <w:rFonts w:ascii="Times New Roman" w:hAnsi="Times New Roman" w:cs="Times New Roman"/>
          <w:sz w:val="22"/>
        </w:rPr>
        <w:t xml:space="preserve"> </w:t>
      </w:r>
      <w:r w:rsidR="00C74E83" w:rsidRPr="009A4E04">
        <w:rPr>
          <w:rFonts w:ascii="Times New Roman" w:hAnsi="Times New Roman" w:cs="Times New Roman"/>
          <w:bCs/>
          <w:sz w:val="22"/>
        </w:rPr>
        <w:t xml:space="preserve">It can be seen that the temperature in the measurement section of the Pt100 in the head-on position is lower than the corresponding temperature in the side-on position, especially without the use of insulation. </w:t>
      </w:r>
      <w:r w:rsidR="00C74E83">
        <w:rPr>
          <w:rFonts w:ascii="Times New Roman" w:hAnsi="Times New Roman" w:cs="Times New Roman"/>
          <w:bCs/>
          <w:sz w:val="22"/>
        </w:rPr>
        <w:t xml:space="preserve">Additionally, it becomes evident </w:t>
      </w:r>
      <w:r w:rsidR="00C74E83" w:rsidRPr="009A4E04">
        <w:rPr>
          <w:rFonts w:ascii="Times New Roman" w:hAnsi="Times New Roman" w:cs="Times New Roman"/>
          <w:bCs/>
          <w:sz w:val="22"/>
        </w:rPr>
        <w:t xml:space="preserve">that the temperature deviation in both positions is smaller at higher flow rates.  </w:t>
      </w:r>
    </w:p>
    <w:p w14:paraId="3338EC44" w14:textId="2CB90EDC" w:rsidR="00C74E83" w:rsidRPr="009A4E04" w:rsidRDefault="00C74E83" w:rsidP="00C74E83">
      <w:pPr>
        <w:rPr>
          <w:rFonts w:ascii="Times New Roman" w:hAnsi="Times New Roman" w:cs="Times New Roman"/>
          <w:bCs/>
          <w:sz w:val="22"/>
        </w:rPr>
      </w:pPr>
      <w:r w:rsidRPr="009A4E04">
        <w:rPr>
          <w:rFonts w:ascii="Times New Roman" w:hAnsi="Times New Roman" w:cs="Times New Roman"/>
          <w:bCs/>
          <w:sz w:val="22"/>
        </w:rPr>
        <w:t xml:space="preserve">Figure </w:t>
      </w:r>
      <w:r>
        <w:rPr>
          <w:rFonts w:ascii="Times New Roman" w:hAnsi="Times New Roman" w:cs="Times New Roman"/>
          <w:bCs/>
          <w:sz w:val="22"/>
        </w:rPr>
        <w:t>S</w:t>
      </w:r>
      <w:r w:rsidR="005C5DA3">
        <w:rPr>
          <w:rFonts w:ascii="Times New Roman" w:hAnsi="Times New Roman" w:cs="Times New Roman"/>
          <w:bCs/>
          <w:sz w:val="22"/>
        </w:rPr>
        <w:t>6</w:t>
      </w:r>
      <w:r w:rsidRPr="009A4E04">
        <w:rPr>
          <w:rFonts w:ascii="Times New Roman" w:hAnsi="Times New Roman" w:cs="Times New Roman"/>
          <w:bCs/>
          <w:sz w:val="22"/>
        </w:rPr>
        <w:t xml:space="preserve"> shows three velocity profiles in different secti</w:t>
      </w:r>
      <w:r>
        <w:rPr>
          <w:rFonts w:ascii="Times New Roman" w:hAnsi="Times New Roman" w:cs="Times New Roman"/>
          <w:bCs/>
          <w:sz w:val="22"/>
        </w:rPr>
        <w:t xml:space="preserve">ons through the T-piece. </w:t>
      </w:r>
      <w:r w:rsidRPr="009A4E04">
        <w:rPr>
          <w:rFonts w:ascii="Times New Roman" w:hAnsi="Times New Roman" w:cs="Times New Roman"/>
          <w:bCs/>
          <w:sz w:val="22"/>
        </w:rPr>
        <w:t>Figure</w:t>
      </w:r>
      <w:r w:rsidR="00CB7770">
        <w:rPr>
          <w:rFonts w:ascii="Times New Roman" w:hAnsi="Times New Roman" w:cs="Times New Roman"/>
          <w:bCs/>
          <w:sz w:val="22"/>
        </w:rPr>
        <w:t xml:space="preserve"> S</w:t>
      </w:r>
      <w:r w:rsidR="005C5DA3">
        <w:rPr>
          <w:rFonts w:ascii="Times New Roman" w:hAnsi="Times New Roman" w:cs="Times New Roman"/>
          <w:bCs/>
          <w:sz w:val="22"/>
        </w:rPr>
        <w:t>6</w:t>
      </w:r>
      <w:r w:rsidRPr="009A4E04">
        <w:rPr>
          <w:rFonts w:ascii="Times New Roman" w:hAnsi="Times New Roman" w:cs="Times New Roman"/>
          <w:bCs/>
          <w:sz w:val="22"/>
        </w:rPr>
        <w:t>a presents the undisturbed flow prof</w:t>
      </w:r>
      <w:r>
        <w:rPr>
          <w:rFonts w:ascii="Times New Roman" w:hAnsi="Times New Roman" w:cs="Times New Roman"/>
          <w:bCs/>
          <w:sz w:val="22"/>
        </w:rPr>
        <w:t xml:space="preserve">ile in front of the Pt100. </w:t>
      </w:r>
      <w:r w:rsidRPr="009A4E04">
        <w:rPr>
          <w:rFonts w:ascii="Times New Roman" w:hAnsi="Times New Roman" w:cs="Times New Roman"/>
          <w:bCs/>
          <w:sz w:val="22"/>
        </w:rPr>
        <w:t xml:space="preserve">Figure </w:t>
      </w:r>
      <w:r w:rsidR="00CB7770">
        <w:rPr>
          <w:rFonts w:ascii="Times New Roman" w:hAnsi="Times New Roman" w:cs="Times New Roman"/>
          <w:bCs/>
          <w:sz w:val="22"/>
        </w:rPr>
        <w:t>S</w:t>
      </w:r>
      <w:r w:rsidR="005C5DA3">
        <w:rPr>
          <w:rFonts w:ascii="Times New Roman" w:hAnsi="Times New Roman" w:cs="Times New Roman"/>
          <w:bCs/>
          <w:sz w:val="22"/>
        </w:rPr>
        <w:t>6</w:t>
      </w:r>
      <w:r w:rsidRPr="009A4E04">
        <w:rPr>
          <w:rFonts w:ascii="Times New Roman" w:hAnsi="Times New Roman" w:cs="Times New Roman"/>
          <w:bCs/>
          <w:sz w:val="22"/>
        </w:rPr>
        <w:t>b shows the profile in the annular gap between Pt100 and T-piece</w:t>
      </w:r>
      <w:r>
        <w:rPr>
          <w:rFonts w:ascii="Times New Roman" w:hAnsi="Times New Roman" w:cs="Times New Roman"/>
          <w:bCs/>
          <w:sz w:val="22"/>
        </w:rPr>
        <w:t>. A</w:t>
      </w:r>
      <w:r w:rsidRPr="009A4E04">
        <w:rPr>
          <w:rFonts w:ascii="Times New Roman" w:hAnsi="Times New Roman" w:cs="Times New Roman"/>
          <w:bCs/>
          <w:sz w:val="22"/>
        </w:rPr>
        <w:t xml:space="preserve"> section in the dead volume of the T-piece is shown in Figure </w:t>
      </w:r>
      <w:r w:rsidR="00CB7770">
        <w:rPr>
          <w:rFonts w:ascii="Times New Roman" w:hAnsi="Times New Roman" w:cs="Times New Roman"/>
          <w:bCs/>
          <w:sz w:val="22"/>
        </w:rPr>
        <w:t>S</w:t>
      </w:r>
      <w:r w:rsidR="005C5DA3">
        <w:rPr>
          <w:rFonts w:ascii="Times New Roman" w:hAnsi="Times New Roman" w:cs="Times New Roman"/>
          <w:bCs/>
          <w:sz w:val="22"/>
        </w:rPr>
        <w:t>6</w:t>
      </w:r>
      <w:r w:rsidRPr="009A4E04">
        <w:rPr>
          <w:rFonts w:ascii="Times New Roman" w:hAnsi="Times New Roman" w:cs="Times New Roman"/>
          <w:bCs/>
          <w:sz w:val="22"/>
        </w:rPr>
        <w:t>c.</w:t>
      </w:r>
    </w:p>
    <w:p w14:paraId="7CF153CB" w14:textId="418BB62D" w:rsidR="006448B5" w:rsidRPr="006448B5" w:rsidRDefault="006448B5" w:rsidP="006448B5">
      <w:pPr>
        <w:rPr>
          <w:rFonts w:ascii="Times New Roman" w:hAnsi="Times New Roman" w:cs="Times New Roman"/>
          <w:sz w:val="22"/>
        </w:rPr>
      </w:pPr>
    </w:p>
    <w:p w14:paraId="00BF6615" w14:textId="25370127" w:rsidR="006448B5" w:rsidRDefault="006448B5" w:rsidP="002431EB">
      <w:pPr>
        <w:pStyle w:val="Keywords"/>
        <w:jc w:val="center"/>
        <w:rPr>
          <w:rFonts w:ascii="Times New Roman" w:hAnsi="Times New Roman" w:cs="Times New Roman"/>
          <w:b/>
          <w:bCs/>
          <w:i w:val="0"/>
          <w:sz w:val="36"/>
        </w:rPr>
      </w:pPr>
      <w:r w:rsidRPr="00BB1C39">
        <w:rPr>
          <w:noProof/>
          <w:lang w:val="en-GB" w:eastAsia="en-GB"/>
        </w:rPr>
        <w:lastRenderedPageBreak/>
        <w:drawing>
          <wp:inline distT="0" distB="0" distL="0" distR="0" wp14:anchorId="43744459" wp14:editId="5E8ED092">
            <wp:extent cx="4861560" cy="3721753"/>
            <wp:effectExtent l="0" t="0" r="0" b="0"/>
            <wp:docPr id="1186143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4359" name="Grafik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863872" cy="3723523"/>
                    </a:xfrm>
                    <a:prstGeom prst="rect">
                      <a:avLst/>
                    </a:prstGeom>
                    <a:noFill/>
                    <a:ln>
                      <a:noFill/>
                    </a:ln>
                  </pic:spPr>
                </pic:pic>
              </a:graphicData>
            </a:graphic>
          </wp:inline>
        </w:drawing>
      </w:r>
    </w:p>
    <w:p w14:paraId="0002C5B8" w14:textId="72E7BE81" w:rsidR="006448B5" w:rsidRPr="005B7C6B" w:rsidRDefault="006448B5" w:rsidP="006448B5">
      <w:pPr>
        <w:rPr>
          <w:rFonts w:ascii="Times New Roman" w:hAnsi="Times New Roman" w:cs="Times New Roman"/>
          <w:bCs/>
          <w:sz w:val="22"/>
          <w:lang w:val="en-GB"/>
        </w:rPr>
      </w:pPr>
      <w:r w:rsidRPr="009A4E04">
        <w:rPr>
          <w:rFonts w:ascii="Times New Roman" w:hAnsi="Times New Roman" w:cs="Times New Roman"/>
          <w:b/>
          <w:bCs/>
          <w:sz w:val="22"/>
        </w:rPr>
        <w:t xml:space="preserve">Fig. </w:t>
      </w:r>
      <w:r w:rsidR="00C74E83">
        <w:rPr>
          <w:rFonts w:ascii="Times New Roman" w:hAnsi="Times New Roman" w:cs="Times New Roman"/>
          <w:b/>
          <w:bCs/>
          <w:sz w:val="22"/>
        </w:rPr>
        <w:t>S</w:t>
      </w:r>
      <w:r w:rsidR="00D26454">
        <w:rPr>
          <w:rFonts w:ascii="Times New Roman" w:hAnsi="Times New Roman" w:cs="Times New Roman"/>
          <w:b/>
          <w:bCs/>
          <w:sz w:val="22"/>
        </w:rPr>
        <w:t>5</w:t>
      </w:r>
      <w:r w:rsidRPr="009A4E04">
        <w:rPr>
          <w:rFonts w:ascii="Times New Roman" w:hAnsi="Times New Roman" w:cs="Times New Roman"/>
          <w:b/>
          <w:bCs/>
          <w:sz w:val="22"/>
        </w:rPr>
        <w:t xml:space="preserve"> </w:t>
      </w:r>
      <w:r w:rsidRPr="009A4E04">
        <w:rPr>
          <w:rFonts w:ascii="Times New Roman" w:hAnsi="Times New Roman" w:cs="Times New Roman"/>
          <w:bCs/>
          <w:sz w:val="22"/>
        </w:rPr>
        <w:t xml:space="preserve">Temperature profiles for </w:t>
      </w:r>
      <w:r w:rsidR="00562C1A" w:rsidRPr="009A4E04">
        <w:rPr>
          <w:rFonts w:ascii="Times New Roman" w:hAnsi="Times New Roman" w:cs="Times New Roman"/>
          <w:bCs/>
          <w:sz w:val="22"/>
        </w:rPr>
        <w:t>side-</w:t>
      </w:r>
      <w:r w:rsidRPr="009A4E04">
        <w:rPr>
          <w:rFonts w:ascii="Times New Roman" w:hAnsi="Times New Roman" w:cs="Times New Roman"/>
          <w:bCs/>
          <w:sz w:val="22"/>
        </w:rPr>
        <w:t xml:space="preserve">on and </w:t>
      </w:r>
      <w:r w:rsidR="00562C1A" w:rsidRPr="009A4E04">
        <w:rPr>
          <w:rFonts w:ascii="Times New Roman" w:hAnsi="Times New Roman" w:cs="Times New Roman"/>
          <w:bCs/>
          <w:sz w:val="22"/>
        </w:rPr>
        <w:t>head-</w:t>
      </w:r>
      <w:r w:rsidRPr="009A4E04">
        <w:rPr>
          <w:rFonts w:ascii="Times New Roman" w:hAnsi="Times New Roman" w:cs="Times New Roman"/>
          <w:bCs/>
          <w:sz w:val="22"/>
        </w:rPr>
        <w:t>on Pt100 positions, insulated and not insulated for the maximal flow rate of 50 mL min</w:t>
      </w:r>
      <w:r w:rsidRPr="009A4E04">
        <w:rPr>
          <w:rFonts w:ascii="Times New Roman" w:hAnsi="Times New Roman" w:cs="Times New Roman"/>
          <w:bCs/>
          <w:sz w:val="22"/>
          <w:vertAlign w:val="superscript"/>
        </w:rPr>
        <w:t>-1</w:t>
      </w:r>
      <w:r w:rsidRPr="009A4E04">
        <w:rPr>
          <w:rFonts w:ascii="Times New Roman" w:hAnsi="Times New Roman" w:cs="Times New Roman"/>
          <w:bCs/>
          <w:sz w:val="22"/>
        </w:rPr>
        <w:t xml:space="preserve"> and minimal flow rate of 5 mL min</w:t>
      </w:r>
      <w:r w:rsidRPr="009A4E04">
        <w:rPr>
          <w:rFonts w:ascii="Times New Roman" w:hAnsi="Times New Roman" w:cs="Times New Roman"/>
          <w:bCs/>
          <w:sz w:val="22"/>
          <w:vertAlign w:val="superscript"/>
        </w:rPr>
        <w:t>-1</w:t>
      </w:r>
      <w:r w:rsidRPr="009A4E04">
        <w:rPr>
          <w:rFonts w:ascii="Times New Roman" w:hAnsi="Times New Roman" w:cs="Times New Roman"/>
          <w:bCs/>
          <w:sz w:val="22"/>
        </w:rPr>
        <w:t>, respectively.</w:t>
      </w:r>
      <w:r w:rsidR="005B7C6B">
        <w:rPr>
          <w:rFonts w:ascii="Times New Roman" w:hAnsi="Times New Roman" w:cs="Times New Roman"/>
          <w:bCs/>
          <w:sz w:val="22"/>
        </w:rPr>
        <w:t xml:space="preserve"> </w:t>
      </w:r>
      <w:r w:rsidR="005B7C6B">
        <w:rPr>
          <w:rFonts w:ascii="Times New Roman" w:hAnsi="Times New Roman" w:cs="Times New Roman"/>
          <w:sz w:val="22"/>
          <w:lang w:val="en-GB"/>
        </w:rPr>
        <w:t>Inlet temperature of the fluid: 90</w:t>
      </w:r>
      <w:r w:rsidR="00BC33E3">
        <w:rPr>
          <w:rFonts w:ascii="Times New Roman" w:hAnsi="Times New Roman" w:cs="Times New Roman"/>
          <w:sz w:val="22"/>
          <w:lang w:val="en-GB"/>
        </w:rPr>
        <w:t xml:space="preserve"> °C</w:t>
      </w:r>
      <w:r w:rsidR="005B7C6B" w:rsidRPr="00512949">
        <w:rPr>
          <w:rFonts w:ascii="Times New Roman" w:hAnsi="Times New Roman" w:cs="Times New Roman"/>
          <w:sz w:val="22"/>
          <w:lang w:val="en-GB"/>
        </w:rPr>
        <w:t>,</w:t>
      </w:r>
      <w:r w:rsidR="005B7C6B">
        <w:rPr>
          <w:rFonts w:ascii="Times New Roman" w:hAnsi="Times New Roman" w:cs="Times New Roman"/>
          <w:sz w:val="22"/>
          <w:lang w:val="en-GB"/>
        </w:rPr>
        <w:t xml:space="preserve"> environmental temperature: 20 °C.</w:t>
      </w:r>
    </w:p>
    <w:p w14:paraId="4A340138" w14:textId="1C13DF7E" w:rsidR="006448B5" w:rsidRDefault="00B75429" w:rsidP="00EC76E8">
      <w:pPr>
        <w:pStyle w:val="Keywords"/>
        <w:jc w:val="center"/>
        <w:rPr>
          <w:rFonts w:ascii="Times New Roman" w:hAnsi="Times New Roman" w:cs="Times New Roman"/>
          <w:b/>
          <w:bCs/>
          <w:i w:val="0"/>
          <w:sz w:val="36"/>
        </w:rPr>
      </w:pPr>
      <w:r w:rsidRPr="00BB1C39">
        <w:rPr>
          <w:noProof/>
          <w:lang w:val="en-GB" w:eastAsia="en-GB"/>
        </w:rPr>
        <w:drawing>
          <wp:inline distT="0" distB="0" distL="0" distR="0" wp14:anchorId="45FE1731" wp14:editId="3924685F">
            <wp:extent cx="6176373" cy="3474720"/>
            <wp:effectExtent l="0" t="0" r="0" b="0"/>
            <wp:docPr id="8816802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196849" cy="3486240"/>
                    </a:xfrm>
                    <a:prstGeom prst="rect">
                      <a:avLst/>
                    </a:prstGeom>
                    <a:noFill/>
                  </pic:spPr>
                </pic:pic>
              </a:graphicData>
            </a:graphic>
          </wp:inline>
        </w:drawing>
      </w:r>
    </w:p>
    <w:p w14:paraId="0CC6A876" w14:textId="3F845CA4" w:rsidR="00785375" w:rsidRPr="00143986" w:rsidRDefault="00B75429" w:rsidP="00785375">
      <w:pPr>
        <w:rPr>
          <w:rFonts w:ascii="Times New Roman" w:hAnsi="Times New Roman" w:cs="Times New Roman"/>
          <w:sz w:val="22"/>
          <w:lang w:val="en-GB"/>
        </w:rPr>
      </w:pPr>
      <w:r w:rsidRPr="00B75429">
        <w:rPr>
          <w:rFonts w:ascii="Times New Roman" w:hAnsi="Times New Roman" w:cs="Times New Roman"/>
          <w:b/>
          <w:bCs/>
          <w:sz w:val="22"/>
        </w:rPr>
        <w:t xml:space="preserve">Fig. </w:t>
      </w:r>
      <w:r w:rsidR="00D26454">
        <w:rPr>
          <w:rFonts w:ascii="Times New Roman" w:hAnsi="Times New Roman" w:cs="Times New Roman"/>
          <w:b/>
          <w:bCs/>
          <w:sz w:val="22"/>
        </w:rPr>
        <w:t>S6</w:t>
      </w:r>
      <w:r w:rsidRPr="00B75429">
        <w:rPr>
          <w:rFonts w:ascii="Times New Roman" w:hAnsi="Times New Roman" w:cs="Times New Roman"/>
          <w:b/>
          <w:bCs/>
          <w:sz w:val="22"/>
        </w:rPr>
        <w:t xml:space="preserve"> </w:t>
      </w:r>
      <w:r w:rsidRPr="00B75429">
        <w:rPr>
          <w:rFonts w:ascii="Times New Roman" w:hAnsi="Times New Roman" w:cs="Times New Roman"/>
          <w:sz w:val="22"/>
        </w:rPr>
        <w:t>Velocity profile at different positions</w:t>
      </w:r>
      <w:r w:rsidR="00572286">
        <w:rPr>
          <w:rFonts w:ascii="Times New Roman" w:hAnsi="Times New Roman" w:cs="Times New Roman"/>
          <w:sz w:val="22"/>
        </w:rPr>
        <w:t xml:space="preserve"> inside the T-piece</w:t>
      </w:r>
      <w:r w:rsidR="00785375">
        <w:rPr>
          <w:rFonts w:ascii="Times New Roman" w:hAnsi="Times New Roman" w:cs="Times New Roman"/>
          <w:sz w:val="22"/>
        </w:rPr>
        <w:t xml:space="preserve"> at </w:t>
      </w:r>
      <w:r w:rsidR="00785375">
        <w:rPr>
          <w:rFonts w:ascii="Times New Roman" w:hAnsi="Times New Roman" w:cs="Times New Roman"/>
          <w:sz w:val="22"/>
          <w:lang w:val="en-GB"/>
        </w:rPr>
        <w:t xml:space="preserve">a flow rate of </w:t>
      </w:r>
      <w:r w:rsidR="00A91A56">
        <w:rPr>
          <w:rFonts w:ascii="Times New Roman" w:hAnsi="Times New Roman" w:cs="Times New Roman"/>
          <w:sz w:val="22"/>
          <w:lang w:val="en-GB"/>
        </w:rPr>
        <w:t>16.6</w:t>
      </w:r>
      <w:r w:rsidR="00785375">
        <w:rPr>
          <w:rFonts w:ascii="Times New Roman" w:hAnsi="Times New Roman" w:cs="Times New Roman"/>
          <w:sz w:val="22"/>
          <w:lang w:val="en-GB"/>
        </w:rPr>
        <w:t xml:space="preserve"> mL min</w:t>
      </w:r>
      <w:r w:rsidR="00785375">
        <w:rPr>
          <w:rFonts w:ascii="Times New Roman" w:hAnsi="Times New Roman" w:cs="Times New Roman"/>
          <w:sz w:val="22"/>
          <w:vertAlign w:val="superscript"/>
          <w:lang w:val="en-GB"/>
        </w:rPr>
        <w:t>-1</w:t>
      </w:r>
      <w:r w:rsidR="00785375">
        <w:rPr>
          <w:rFonts w:ascii="Times New Roman" w:hAnsi="Times New Roman" w:cs="Times New Roman"/>
          <w:sz w:val="22"/>
          <w:lang w:val="en-GB"/>
        </w:rPr>
        <w:t>.</w:t>
      </w:r>
      <w:r w:rsidRPr="00B75429">
        <w:rPr>
          <w:rFonts w:ascii="Times New Roman" w:hAnsi="Times New Roman" w:cs="Times New Roman"/>
          <w:b/>
          <w:bCs/>
          <w:sz w:val="22"/>
        </w:rPr>
        <w:t xml:space="preserve"> a) </w:t>
      </w:r>
      <w:r w:rsidRPr="00B75429">
        <w:rPr>
          <w:rFonts w:ascii="Times New Roman" w:hAnsi="Times New Roman" w:cs="Times New Roman"/>
          <w:bCs/>
          <w:sz w:val="22"/>
        </w:rPr>
        <w:t>Before</w:t>
      </w:r>
      <w:r w:rsidR="00572286">
        <w:rPr>
          <w:rFonts w:ascii="Times New Roman" w:hAnsi="Times New Roman" w:cs="Times New Roman"/>
          <w:bCs/>
          <w:sz w:val="22"/>
        </w:rPr>
        <w:t xml:space="preserve"> the Pt100,</w:t>
      </w:r>
      <w:r w:rsidRPr="00B75429">
        <w:rPr>
          <w:rFonts w:ascii="Times New Roman" w:hAnsi="Times New Roman" w:cs="Times New Roman"/>
          <w:b/>
          <w:bCs/>
          <w:sz w:val="22"/>
        </w:rPr>
        <w:t xml:space="preserve"> b)</w:t>
      </w:r>
      <w:r w:rsidRPr="00B75429">
        <w:rPr>
          <w:rFonts w:ascii="Times New Roman" w:hAnsi="Times New Roman" w:cs="Times New Roman"/>
          <w:bCs/>
          <w:sz w:val="22"/>
        </w:rPr>
        <w:t xml:space="preserve"> </w:t>
      </w:r>
      <w:r w:rsidR="00572286">
        <w:rPr>
          <w:rFonts w:ascii="Times New Roman" w:hAnsi="Times New Roman" w:cs="Times New Roman"/>
          <w:bCs/>
          <w:sz w:val="22"/>
        </w:rPr>
        <w:t>th</w:t>
      </w:r>
      <w:r w:rsidRPr="00B75429">
        <w:rPr>
          <w:rFonts w:ascii="Times New Roman" w:hAnsi="Times New Roman" w:cs="Times New Roman"/>
          <w:bCs/>
          <w:sz w:val="22"/>
        </w:rPr>
        <w:t xml:space="preserve">rough </w:t>
      </w:r>
      <w:r w:rsidR="00572286">
        <w:rPr>
          <w:rFonts w:ascii="Times New Roman" w:hAnsi="Times New Roman" w:cs="Times New Roman"/>
          <w:bCs/>
          <w:sz w:val="22"/>
        </w:rPr>
        <w:t xml:space="preserve">the </w:t>
      </w:r>
      <w:r w:rsidRPr="00B75429">
        <w:rPr>
          <w:rFonts w:ascii="Times New Roman" w:hAnsi="Times New Roman" w:cs="Times New Roman"/>
          <w:bCs/>
          <w:sz w:val="22"/>
        </w:rPr>
        <w:t>Pt100</w:t>
      </w:r>
      <w:r w:rsidR="00572286">
        <w:rPr>
          <w:rFonts w:ascii="Times New Roman" w:hAnsi="Times New Roman" w:cs="Times New Roman"/>
          <w:bCs/>
          <w:sz w:val="22"/>
        </w:rPr>
        <w:t xml:space="preserve"> and</w:t>
      </w:r>
      <w:r w:rsidRPr="00B75429">
        <w:rPr>
          <w:rFonts w:ascii="Times New Roman" w:hAnsi="Times New Roman" w:cs="Times New Roman"/>
          <w:b/>
          <w:bCs/>
          <w:sz w:val="22"/>
        </w:rPr>
        <w:t xml:space="preserve"> c) </w:t>
      </w:r>
      <w:r w:rsidR="00572286">
        <w:rPr>
          <w:rFonts w:ascii="Times New Roman" w:hAnsi="Times New Roman" w:cs="Times New Roman"/>
          <w:bCs/>
          <w:sz w:val="22"/>
        </w:rPr>
        <w:t>th</w:t>
      </w:r>
      <w:r w:rsidRPr="00B75429">
        <w:rPr>
          <w:rFonts w:ascii="Times New Roman" w:hAnsi="Times New Roman" w:cs="Times New Roman"/>
          <w:bCs/>
          <w:sz w:val="22"/>
        </w:rPr>
        <w:t xml:space="preserve">rough </w:t>
      </w:r>
      <w:r w:rsidR="00572286">
        <w:rPr>
          <w:rFonts w:ascii="Times New Roman" w:hAnsi="Times New Roman" w:cs="Times New Roman"/>
          <w:bCs/>
          <w:sz w:val="22"/>
        </w:rPr>
        <w:t xml:space="preserve">the </w:t>
      </w:r>
      <w:r w:rsidR="00785375">
        <w:rPr>
          <w:rFonts w:ascii="Times New Roman" w:hAnsi="Times New Roman" w:cs="Times New Roman"/>
          <w:bCs/>
          <w:sz w:val="22"/>
        </w:rPr>
        <w:t>Pt100 in dead volume.</w:t>
      </w:r>
    </w:p>
    <w:p w14:paraId="7676FB68" w14:textId="4D8C3DB7" w:rsidR="00AB38B9" w:rsidRPr="00B75429" w:rsidRDefault="00AB38B9" w:rsidP="00B75429">
      <w:pPr>
        <w:rPr>
          <w:rFonts w:ascii="Times New Roman" w:hAnsi="Times New Roman" w:cs="Times New Roman"/>
          <w:bCs/>
          <w:sz w:val="22"/>
        </w:rPr>
      </w:pPr>
    </w:p>
    <w:p w14:paraId="6B4AFC43" w14:textId="5E468026" w:rsidR="00B75429" w:rsidRPr="00B75429" w:rsidRDefault="00B75429" w:rsidP="00B75429">
      <w:pPr>
        <w:rPr>
          <w:rFonts w:ascii="Times New Roman" w:hAnsi="Times New Roman" w:cs="Times New Roman"/>
          <w:bCs/>
          <w:sz w:val="22"/>
        </w:rPr>
      </w:pPr>
      <w:r w:rsidRPr="00B75429">
        <w:rPr>
          <w:rFonts w:ascii="Times New Roman" w:hAnsi="Times New Roman" w:cs="Times New Roman"/>
          <w:bCs/>
          <w:sz w:val="22"/>
        </w:rPr>
        <w:t xml:space="preserve">A fully developed laminar flow can be seen </w:t>
      </w:r>
      <w:r w:rsidR="00677638">
        <w:rPr>
          <w:rFonts w:ascii="Times New Roman" w:hAnsi="Times New Roman" w:cs="Times New Roman"/>
          <w:bCs/>
          <w:sz w:val="22"/>
        </w:rPr>
        <w:t>in all three cross sections</w:t>
      </w:r>
      <w:r w:rsidRPr="00B75429">
        <w:rPr>
          <w:rFonts w:ascii="Times New Roman" w:hAnsi="Times New Roman" w:cs="Times New Roman"/>
          <w:bCs/>
          <w:sz w:val="22"/>
        </w:rPr>
        <w:t xml:space="preserve">. The velocities do not vary much between Figure </w:t>
      </w:r>
      <w:r w:rsidR="0063591F">
        <w:rPr>
          <w:rFonts w:ascii="Times New Roman" w:hAnsi="Times New Roman" w:cs="Times New Roman"/>
          <w:bCs/>
          <w:sz w:val="22"/>
        </w:rPr>
        <w:t>S6</w:t>
      </w:r>
      <w:r w:rsidR="00481354">
        <w:rPr>
          <w:rFonts w:ascii="Times New Roman" w:hAnsi="Times New Roman" w:cs="Times New Roman"/>
          <w:bCs/>
          <w:sz w:val="22"/>
        </w:rPr>
        <w:t>b</w:t>
      </w:r>
      <w:r w:rsidRPr="00B75429">
        <w:rPr>
          <w:rFonts w:ascii="Times New Roman" w:hAnsi="Times New Roman" w:cs="Times New Roman"/>
          <w:bCs/>
          <w:sz w:val="22"/>
        </w:rPr>
        <w:t xml:space="preserve"> and </w:t>
      </w:r>
      <w:r w:rsidR="0063591F">
        <w:rPr>
          <w:rFonts w:ascii="Times New Roman" w:hAnsi="Times New Roman" w:cs="Times New Roman"/>
          <w:bCs/>
          <w:sz w:val="22"/>
        </w:rPr>
        <w:t>6</w:t>
      </w:r>
      <w:r w:rsidR="00481354">
        <w:rPr>
          <w:rFonts w:ascii="Times New Roman" w:hAnsi="Times New Roman" w:cs="Times New Roman"/>
          <w:bCs/>
          <w:sz w:val="22"/>
        </w:rPr>
        <w:t>c</w:t>
      </w:r>
      <w:r w:rsidRPr="00B75429">
        <w:rPr>
          <w:rFonts w:ascii="Times New Roman" w:hAnsi="Times New Roman" w:cs="Times New Roman"/>
          <w:bCs/>
          <w:sz w:val="22"/>
        </w:rPr>
        <w:t xml:space="preserve">. However, the fluid velocity in Figure </w:t>
      </w:r>
      <w:r w:rsidR="0063591F">
        <w:rPr>
          <w:rFonts w:ascii="Times New Roman" w:hAnsi="Times New Roman" w:cs="Times New Roman"/>
          <w:bCs/>
          <w:sz w:val="22"/>
        </w:rPr>
        <w:t>6</w:t>
      </w:r>
      <w:r w:rsidR="00481354">
        <w:rPr>
          <w:rFonts w:ascii="Times New Roman" w:hAnsi="Times New Roman" w:cs="Times New Roman"/>
          <w:bCs/>
          <w:sz w:val="22"/>
        </w:rPr>
        <w:t>a</w:t>
      </w:r>
      <w:r w:rsidRPr="00B75429">
        <w:rPr>
          <w:rFonts w:ascii="Times New Roman" w:hAnsi="Times New Roman" w:cs="Times New Roman"/>
          <w:bCs/>
          <w:sz w:val="22"/>
        </w:rPr>
        <w:t xml:space="preserve"> is, as expected, much lower.</w:t>
      </w:r>
    </w:p>
    <w:p w14:paraId="564A6AA5" w14:textId="51AF142F" w:rsidR="00EC76E8" w:rsidRDefault="00EC76E8" w:rsidP="00EC76E8">
      <w:pPr>
        <w:rPr>
          <w:rFonts w:ascii="Times New Roman" w:hAnsi="Times New Roman" w:cs="Times New Roman"/>
          <w:bCs/>
          <w:sz w:val="22"/>
        </w:rPr>
      </w:pPr>
      <w:r w:rsidRPr="00EC76E8">
        <w:rPr>
          <w:rFonts w:ascii="Times New Roman" w:hAnsi="Times New Roman" w:cs="Times New Roman"/>
          <w:bCs/>
          <w:sz w:val="22"/>
        </w:rPr>
        <w:t xml:space="preserve">Figure </w:t>
      </w:r>
      <w:r w:rsidR="0063591F">
        <w:rPr>
          <w:rFonts w:ascii="Times New Roman" w:hAnsi="Times New Roman" w:cs="Times New Roman"/>
          <w:bCs/>
          <w:sz w:val="22"/>
        </w:rPr>
        <w:t>7</w:t>
      </w:r>
      <w:r w:rsidRPr="00EC76E8">
        <w:rPr>
          <w:rFonts w:ascii="Times New Roman" w:hAnsi="Times New Roman" w:cs="Times New Roman"/>
          <w:bCs/>
          <w:sz w:val="22"/>
        </w:rPr>
        <w:t xml:space="preserve"> displays the temperature profile at the outlet of the T-piece for all simulated flow rates.</w:t>
      </w:r>
    </w:p>
    <w:p w14:paraId="20E5DD15" w14:textId="3247B8B7" w:rsidR="00EC76E8" w:rsidRPr="00EC76E8" w:rsidRDefault="00EC76E8" w:rsidP="00EC76E8">
      <w:pPr>
        <w:jc w:val="center"/>
        <w:rPr>
          <w:rFonts w:ascii="Times New Roman" w:hAnsi="Times New Roman" w:cs="Times New Roman"/>
          <w:bCs/>
          <w:sz w:val="24"/>
        </w:rPr>
      </w:pPr>
      <w:r w:rsidRPr="00EC76E8">
        <w:rPr>
          <w:rFonts w:ascii="Times New Roman" w:hAnsi="Times New Roman" w:cs="Times New Roman"/>
          <w:noProof/>
          <w:sz w:val="22"/>
          <w:lang w:val="en-GB" w:eastAsia="en-GB"/>
        </w:rPr>
        <w:drawing>
          <wp:inline distT="0" distB="0" distL="0" distR="0" wp14:anchorId="7DD3CC75" wp14:editId="02B2410A">
            <wp:extent cx="4941699" cy="3783103"/>
            <wp:effectExtent l="0" t="0" r="0" b="8255"/>
            <wp:docPr id="7138052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941699" cy="3783103"/>
                    </a:xfrm>
                    <a:prstGeom prst="rect">
                      <a:avLst/>
                    </a:prstGeom>
                    <a:noFill/>
                    <a:ln>
                      <a:noFill/>
                    </a:ln>
                    <a:extLst>
                      <a:ext uri="{53640926-AAD7-44D8-BBD7-CCE9431645EC}">
                        <a14:shadowObscured xmlns:a14="http://schemas.microsoft.com/office/drawing/2010/main"/>
                      </a:ext>
                    </a:extLst>
                  </pic:spPr>
                </pic:pic>
              </a:graphicData>
            </a:graphic>
          </wp:inline>
        </w:drawing>
      </w:r>
    </w:p>
    <w:p w14:paraId="5FBF5691" w14:textId="44A63BDF" w:rsidR="00BE4D81" w:rsidRDefault="00EC76E8" w:rsidP="00564BC0">
      <w:pPr>
        <w:rPr>
          <w:rFonts w:ascii="Times New Roman" w:hAnsi="Times New Roman" w:cs="Times New Roman"/>
          <w:sz w:val="22"/>
          <w:lang w:val="en-GB"/>
        </w:rPr>
      </w:pPr>
      <w:r w:rsidRPr="00EC76E8">
        <w:rPr>
          <w:rFonts w:ascii="Times New Roman" w:hAnsi="Times New Roman" w:cs="Times New Roman"/>
          <w:b/>
          <w:sz w:val="22"/>
        </w:rPr>
        <w:t xml:space="preserve">Fig. </w:t>
      </w:r>
      <w:r w:rsidR="0063591F">
        <w:rPr>
          <w:rFonts w:ascii="Times New Roman" w:hAnsi="Times New Roman" w:cs="Times New Roman"/>
          <w:b/>
          <w:sz w:val="22"/>
        </w:rPr>
        <w:t>S7</w:t>
      </w:r>
      <w:r w:rsidRPr="00EC76E8">
        <w:rPr>
          <w:rFonts w:ascii="Times New Roman" w:hAnsi="Times New Roman" w:cs="Times New Roman"/>
          <w:b/>
          <w:sz w:val="22"/>
        </w:rPr>
        <w:t xml:space="preserve"> </w:t>
      </w:r>
      <w:r w:rsidRPr="00EC76E8">
        <w:rPr>
          <w:rFonts w:ascii="Times New Roman" w:hAnsi="Times New Roman" w:cs="Times New Roman"/>
          <w:sz w:val="22"/>
        </w:rPr>
        <w:t xml:space="preserve">Temperature profile at the outlet of the T-piece </w:t>
      </w:r>
      <w:r w:rsidR="00BD129D">
        <w:rPr>
          <w:rFonts w:ascii="Times New Roman" w:hAnsi="Times New Roman" w:cs="Times New Roman"/>
          <w:sz w:val="22"/>
        </w:rPr>
        <w:t xml:space="preserve">(side-on, without insulation) </w:t>
      </w:r>
      <w:r w:rsidRPr="00EC76E8">
        <w:rPr>
          <w:rFonts w:ascii="Times New Roman" w:hAnsi="Times New Roman" w:cs="Times New Roman"/>
          <w:sz w:val="22"/>
        </w:rPr>
        <w:t xml:space="preserve">for all simulated flow rates. </w:t>
      </w:r>
      <w:r w:rsidR="00CA0B5A">
        <w:rPr>
          <w:rFonts w:ascii="Times New Roman" w:hAnsi="Times New Roman" w:cs="Times New Roman"/>
          <w:sz w:val="22"/>
          <w:lang w:val="en-GB"/>
        </w:rPr>
        <w:t>Inlet temperature of the fluid: 90</w:t>
      </w:r>
      <w:r w:rsidR="00AE71AC">
        <w:rPr>
          <w:rFonts w:ascii="Times New Roman" w:hAnsi="Times New Roman" w:cs="Times New Roman"/>
          <w:sz w:val="22"/>
          <w:lang w:val="en-GB"/>
        </w:rPr>
        <w:t xml:space="preserve"> °C</w:t>
      </w:r>
      <w:r w:rsidR="00CA0B5A" w:rsidRPr="00512949">
        <w:rPr>
          <w:rFonts w:ascii="Times New Roman" w:hAnsi="Times New Roman" w:cs="Times New Roman"/>
          <w:sz w:val="22"/>
          <w:lang w:val="en-GB"/>
        </w:rPr>
        <w:t>,</w:t>
      </w:r>
      <w:r w:rsidR="00CA0B5A">
        <w:rPr>
          <w:rFonts w:ascii="Times New Roman" w:hAnsi="Times New Roman" w:cs="Times New Roman"/>
          <w:sz w:val="22"/>
          <w:lang w:val="en-GB"/>
        </w:rPr>
        <w:t xml:space="preserve"> environmental temperature: 20 °C</w:t>
      </w:r>
      <w:r w:rsidR="00BE4D81">
        <w:rPr>
          <w:rFonts w:ascii="Times New Roman" w:hAnsi="Times New Roman" w:cs="Times New Roman"/>
          <w:sz w:val="22"/>
          <w:lang w:val="en-GB"/>
        </w:rPr>
        <w:t>.</w:t>
      </w:r>
    </w:p>
    <w:p w14:paraId="3E287488" w14:textId="3853A9F6" w:rsidR="00EC76E8" w:rsidRPr="00CA0B5A" w:rsidRDefault="00EC76E8" w:rsidP="00564BC0">
      <w:pPr>
        <w:rPr>
          <w:rFonts w:ascii="Times New Roman" w:hAnsi="Times New Roman" w:cs="Times New Roman"/>
          <w:sz w:val="22"/>
          <w:lang w:val="en-GB"/>
        </w:rPr>
      </w:pPr>
    </w:p>
    <w:p w14:paraId="2B928352" w14:textId="7A263202" w:rsidR="00FD59FA" w:rsidRPr="00FD59FA" w:rsidRDefault="00FD59FA" w:rsidP="00FD59FA">
      <w:pPr>
        <w:rPr>
          <w:rFonts w:ascii="Times New Roman" w:hAnsi="Times New Roman" w:cs="Times New Roman"/>
          <w:sz w:val="22"/>
        </w:rPr>
      </w:pPr>
      <w:r w:rsidRPr="00FD59FA">
        <w:rPr>
          <w:rFonts w:ascii="Times New Roman" w:hAnsi="Times New Roman" w:cs="Times New Roman"/>
          <w:sz w:val="22"/>
        </w:rPr>
        <w:t>Note that the temperature profiles of the higher flow rates are not symmetrical</w:t>
      </w:r>
      <w:r w:rsidR="007C2E77">
        <w:rPr>
          <w:rFonts w:ascii="Times New Roman" w:hAnsi="Times New Roman" w:cs="Times New Roman"/>
          <w:sz w:val="22"/>
        </w:rPr>
        <w:t xml:space="preserve">, </w:t>
      </w:r>
      <w:r w:rsidR="007C2E77" w:rsidRPr="007C2E77">
        <w:rPr>
          <w:rFonts w:ascii="Times New Roman" w:hAnsi="Times New Roman" w:cs="Times New Roman"/>
          <w:sz w:val="22"/>
        </w:rPr>
        <w:t>which is</w:t>
      </w:r>
      <w:r w:rsidR="007C2E77">
        <w:rPr>
          <w:rFonts w:ascii="Times New Roman" w:hAnsi="Times New Roman" w:cs="Times New Roman"/>
          <w:sz w:val="22"/>
        </w:rPr>
        <w:t xml:space="preserve"> probably caused by the inserted</w:t>
      </w:r>
      <w:r w:rsidR="007C2E77" w:rsidRPr="007C2E77">
        <w:rPr>
          <w:rFonts w:ascii="Times New Roman" w:hAnsi="Times New Roman" w:cs="Times New Roman"/>
          <w:sz w:val="22"/>
        </w:rPr>
        <w:t xml:space="preserve"> Pt100</w:t>
      </w:r>
      <w:r w:rsidR="007C2E77">
        <w:rPr>
          <w:rFonts w:ascii="Times New Roman" w:hAnsi="Times New Roman" w:cs="Times New Roman"/>
          <w:sz w:val="22"/>
        </w:rPr>
        <w:t xml:space="preserve"> sensor.</w:t>
      </w:r>
    </w:p>
    <w:p w14:paraId="0C21F294" w14:textId="4DEC7F7C" w:rsidR="00EC76E8" w:rsidRPr="00EC76E8" w:rsidRDefault="00E06936" w:rsidP="002431EB">
      <w:pPr>
        <w:spacing w:after="160" w:line="259" w:lineRule="auto"/>
        <w:jc w:val="left"/>
        <w:rPr>
          <w:rFonts w:ascii="Times New Roman" w:hAnsi="Times New Roman" w:cs="Times New Roman"/>
          <w:bCs/>
          <w:sz w:val="22"/>
        </w:rPr>
      </w:pPr>
      <w:r>
        <w:rPr>
          <w:rFonts w:ascii="Times New Roman" w:hAnsi="Times New Roman" w:cs="Times New Roman"/>
          <w:bCs/>
          <w:sz w:val="22"/>
        </w:rPr>
        <w:br w:type="page"/>
      </w:r>
    </w:p>
    <w:p w14:paraId="009049AD" w14:textId="4CD22FBA" w:rsidR="004D2025" w:rsidRPr="00BB1C39" w:rsidRDefault="004D2025" w:rsidP="004D2025">
      <w:pPr>
        <w:pStyle w:val="berschrift1"/>
      </w:pPr>
      <w:bookmarkStart w:id="9" w:name="_Toc185422159"/>
      <w:r>
        <w:rPr>
          <w:rFonts w:ascii="Arial" w:hAnsi="Arial" w:cs="Arial"/>
          <w:sz w:val="24"/>
          <w:szCs w:val="24"/>
        </w:rPr>
        <w:lastRenderedPageBreak/>
        <w:t>VARIATION OF TEMPERATURE AND FLUID</w:t>
      </w:r>
      <w:bookmarkEnd w:id="9"/>
    </w:p>
    <w:p w14:paraId="02A9BF3A" w14:textId="075492E9" w:rsidR="004D2025" w:rsidRPr="004D2025" w:rsidRDefault="004D2025" w:rsidP="004D2025">
      <w:pPr>
        <w:rPr>
          <w:rFonts w:ascii="Times New Roman" w:hAnsi="Times New Roman" w:cs="Times New Roman"/>
          <w:sz w:val="22"/>
        </w:rPr>
      </w:pPr>
      <w:r w:rsidRPr="004D2025">
        <w:rPr>
          <w:rFonts w:ascii="Times New Roman" w:hAnsi="Times New Roman" w:cs="Times New Roman"/>
          <w:sz w:val="22"/>
        </w:rPr>
        <w:t xml:space="preserve">As there was experimental data for two other inlet </w:t>
      </w:r>
      <w:r w:rsidR="00E50964">
        <w:rPr>
          <w:rFonts w:ascii="Times New Roman" w:hAnsi="Times New Roman" w:cs="Times New Roman"/>
          <w:sz w:val="22"/>
        </w:rPr>
        <w:t xml:space="preserve">fluid </w:t>
      </w:r>
      <w:r w:rsidRPr="004D2025">
        <w:rPr>
          <w:rFonts w:ascii="Times New Roman" w:hAnsi="Times New Roman" w:cs="Times New Roman"/>
          <w:sz w:val="22"/>
        </w:rPr>
        <w:t>temperatures, simulations were perf</w:t>
      </w:r>
      <w:r w:rsidR="001E492A">
        <w:rPr>
          <w:rFonts w:ascii="Times New Roman" w:hAnsi="Times New Roman" w:cs="Times New Roman"/>
          <w:sz w:val="22"/>
        </w:rPr>
        <w:t>ormed for 80 °C and 100 °C. These</w:t>
      </w:r>
      <w:r w:rsidRPr="004D2025">
        <w:rPr>
          <w:rFonts w:ascii="Times New Roman" w:hAnsi="Times New Roman" w:cs="Times New Roman"/>
          <w:sz w:val="22"/>
        </w:rPr>
        <w:t xml:space="preserve"> simulation</w:t>
      </w:r>
      <w:r w:rsidR="001E492A">
        <w:rPr>
          <w:rFonts w:ascii="Times New Roman" w:hAnsi="Times New Roman" w:cs="Times New Roman"/>
          <w:sz w:val="22"/>
        </w:rPr>
        <w:t>s</w:t>
      </w:r>
      <w:r w:rsidRPr="004D2025">
        <w:rPr>
          <w:rFonts w:ascii="Times New Roman" w:hAnsi="Times New Roman" w:cs="Times New Roman"/>
          <w:sz w:val="22"/>
        </w:rPr>
        <w:t xml:space="preserve">, together with the already </w:t>
      </w:r>
      <w:r w:rsidR="001E492A">
        <w:rPr>
          <w:rFonts w:ascii="Times New Roman" w:hAnsi="Times New Roman" w:cs="Times New Roman"/>
          <w:sz w:val="22"/>
        </w:rPr>
        <w:t>presented one at 90 °C, are</w:t>
      </w:r>
      <w:r w:rsidRPr="004D2025">
        <w:rPr>
          <w:rFonts w:ascii="Times New Roman" w:hAnsi="Times New Roman" w:cs="Times New Roman"/>
          <w:sz w:val="22"/>
        </w:rPr>
        <w:t xml:space="preserve"> compared with the experimental data of </w:t>
      </w:r>
      <w:r w:rsidR="00094E9A">
        <w:rPr>
          <w:rFonts w:ascii="Times New Roman" w:hAnsi="Times New Roman" w:cs="Times New Roman"/>
          <w:sz w:val="22"/>
        </w:rPr>
        <w:t>m</w:t>
      </w:r>
      <w:r w:rsidRPr="004D2025">
        <w:rPr>
          <w:rFonts w:ascii="Times New Roman" w:hAnsi="Times New Roman" w:cs="Times New Roman"/>
          <w:sz w:val="22"/>
        </w:rPr>
        <w:t xml:space="preserve">odules 1 and 4 in Figure </w:t>
      </w:r>
      <w:r w:rsidR="00BC33E3">
        <w:rPr>
          <w:rFonts w:ascii="Times New Roman" w:hAnsi="Times New Roman" w:cs="Times New Roman"/>
          <w:sz w:val="22"/>
        </w:rPr>
        <w:t>S8</w:t>
      </w:r>
      <w:r w:rsidRPr="004D2025">
        <w:rPr>
          <w:rFonts w:ascii="Times New Roman" w:hAnsi="Times New Roman" w:cs="Times New Roman"/>
          <w:sz w:val="22"/>
        </w:rPr>
        <w:t>.</w:t>
      </w:r>
    </w:p>
    <w:p w14:paraId="3FAD5E3A" w14:textId="6AD35557" w:rsidR="00AB38B9" w:rsidRDefault="00006CCC" w:rsidP="00AB38B9">
      <w:pPr>
        <w:pStyle w:val="Keywords"/>
        <w:jc w:val="center"/>
        <w:rPr>
          <w:rFonts w:ascii="Times New Roman" w:hAnsi="Times New Roman" w:cs="Times New Roman"/>
          <w:b/>
          <w:bCs/>
          <w:i w:val="0"/>
          <w:sz w:val="36"/>
        </w:rPr>
      </w:pPr>
      <w:r w:rsidRPr="00BB1C39">
        <w:rPr>
          <w:noProof/>
          <w:lang w:val="en-GB" w:eastAsia="en-GB"/>
        </w:rPr>
        <w:drawing>
          <wp:inline distT="0" distB="0" distL="0" distR="0" wp14:anchorId="377064F3" wp14:editId="4E550A34">
            <wp:extent cx="5518206" cy="4224447"/>
            <wp:effectExtent l="0" t="0" r="6350" b="5080"/>
            <wp:docPr id="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523577" cy="4228558"/>
                    </a:xfrm>
                    <a:prstGeom prst="rect">
                      <a:avLst/>
                    </a:prstGeom>
                    <a:noFill/>
                    <a:ln>
                      <a:noFill/>
                    </a:ln>
                    <a:extLst>
                      <a:ext uri="{53640926-AAD7-44D8-BBD7-CCE9431645EC}">
                        <a14:shadowObscured xmlns:a14="http://schemas.microsoft.com/office/drawing/2010/main"/>
                      </a:ext>
                    </a:extLst>
                  </pic:spPr>
                </pic:pic>
              </a:graphicData>
            </a:graphic>
          </wp:inline>
        </w:drawing>
      </w:r>
    </w:p>
    <w:p w14:paraId="4C712A65" w14:textId="5294A785" w:rsidR="005C262E" w:rsidRPr="004E5988" w:rsidRDefault="005C262E" w:rsidP="007169D8">
      <w:pPr>
        <w:pStyle w:val="Beschriftung"/>
        <w:spacing w:line="360" w:lineRule="auto"/>
        <w:rPr>
          <w:rFonts w:ascii="Times New Roman" w:hAnsi="Times New Roman" w:cs="Times New Roman"/>
          <w:b w:val="0"/>
          <w:sz w:val="22"/>
        </w:rPr>
      </w:pPr>
      <w:r w:rsidRPr="005C262E">
        <w:rPr>
          <w:rFonts w:ascii="Times New Roman" w:hAnsi="Times New Roman" w:cs="Times New Roman"/>
          <w:sz w:val="22"/>
        </w:rPr>
        <w:t xml:space="preserve">Fig. </w:t>
      </w:r>
      <w:r w:rsidR="00BC33E3">
        <w:rPr>
          <w:rFonts w:ascii="Times New Roman" w:hAnsi="Times New Roman" w:cs="Times New Roman"/>
          <w:sz w:val="22"/>
        </w:rPr>
        <w:t>S8</w:t>
      </w:r>
      <w:r w:rsidRPr="005C262E">
        <w:rPr>
          <w:rFonts w:ascii="Times New Roman" w:hAnsi="Times New Roman" w:cs="Times New Roman"/>
          <w:sz w:val="22"/>
        </w:rPr>
        <w:t xml:space="preserve"> </w:t>
      </w:r>
      <w:r w:rsidRPr="005C262E">
        <w:rPr>
          <w:rFonts w:ascii="Times New Roman" w:hAnsi="Times New Roman" w:cs="Times New Roman"/>
          <w:b w:val="0"/>
          <w:sz w:val="22"/>
        </w:rPr>
        <w:t xml:space="preserve">Comparison of simulation and experimental results for </w:t>
      </w:r>
      <w:r w:rsidR="00A560D9" w:rsidRPr="00A560D9">
        <w:rPr>
          <w:rFonts w:ascii="Times New Roman" w:eastAsiaTheme="minorEastAsia" w:hAnsi="Times New Roman" w:cs="Times New Roman"/>
          <w:b w:val="0"/>
          <w:sz w:val="22"/>
          <w:szCs w:val="22"/>
          <w:lang w:val="en-GB"/>
        </w:rPr>
        <w:t>inlet temperatures of the fluid</w:t>
      </w:r>
      <w:r w:rsidR="00A560D9">
        <w:rPr>
          <w:rFonts w:ascii="Times New Roman" w:eastAsiaTheme="minorEastAsia" w:hAnsi="Times New Roman" w:cs="Times New Roman"/>
          <w:sz w:val="22"/>
          <w:szCs w:val="22"/>
          <w:lang w:val="en-GB"/>
        </w:rPr>
        <w:t xml:space="preserve"> </w:t>
      </w:r>
      <w:r w:rsidRPr="005C262E">
        <w:rPr>
          <w:rFonts w:ascii="Times New Roman" w:hAnsi="Times New Roman" w:cs="Times New Roman"/>
          <w:b w:val="0"/>
          <w:sz w:val="22"/>
        </w:rPr>
        <w:t>of 80, 90 and 100 °C for different flow rates.</w:t>
      </w:r>
      <w:r w:rsidR="004E5988">
        <w:rPr>
          <w:rFonts w:ascii="Times New Roman" w:hAnsi="Times New Roman" w:cs="Times New Roman"/>
          <w:b w:val="0"/>
          <w:sz w:val="22"/>
        </w:rPr>
        <w:t xml:space="preserve"> </w:t>
      </w:r>
      <w:r w:rsidR="004E5988" w:rsidRPr="004E5988">
        <w:rPr>
          <w:rFonts w:ascii="Times New Roman" w:hAnsi="Times New Roman" w:cs="Times New Roman"/>
          <w:b w:val="0"/>
          <w:sz w:val="22"/>
          <w:lang w:val="en-GB"/>
        </w:rPr>
        <w:t>The data points are connected with lines for better visualisation.</w:t>
      </w:r>
    </w:p>
    <w:p w14:paraId="2C74449A" w14:textId="2BEB7FF8" w:rsidR="005C262E" w:rsidRPr="005C262E" w:rsidRDefault="00A232CD" w:rsidP="007169D8">
      <w:pPr>
        <w:rPr>
          <w:rFonts w:ascii="Times New Roman" w:hAnsi="Times New Roman" w:cs="Times New Roman"/>
          <w:sz w:val="22"/>
        </w:rPr>
      </w:pPr>
      <w:r>
        <w:rPr>
          <w:rFonts w:ascii="Times New Roman" w:hAnsi="Times New Roman" w:cs="Times New Roman"/>
          <w:sz w:val="22"/>
        </w:rPr>
        <w:t xml:space="preserve">Figure </w:t>
      </w:r>
      <w:r w:rsidR="00BC33E3">
        <w:rPr>
          <w:rFonts w:ascii="Times New Roman" w:hAnsi="Times New Roman" w:cs="Times New Roman"/>
          <w:sz w:val="22"/>
        </w:rPr>
        <w:t>S8</w:t>
      </w:r>
      <w:r w:rsidR="005C262E" w:rsidRPr="005C262E">
        <w:rPr>
          <w:rFonts w:ascii="Times New Roman" w:hAnsi="Times New Roman" w:cs="Times New Roman"/>
          <w:sz w:val="22"/>
        </w:rPr>
        <w:t xml:space="preserve"> shows that the effect </w:t>
      </w:r>
      <w:r w:rsidR="00A7410D">
        <w:rPr>
          <w:rFonts w:ascii="Times New Roman" w:hAnsi="Times New Roman" w:cs="Times New Roman"/>
          <w:sz w:val="22"/>
        </w:rPr>
        <w:t>of decreasing temperature at lower flow rates</w:t>
      </w:r>
      <w:r w:rsidR="005C262E" w:rsidRPr="005C262E">
        <w:rPr>
          <w:rFonts w:ascii="Times New Roman" w:hAnsi="Times New Roman" w:cs="Times New Roman"/>
          <w:sz w:val="22"/>
        </w:rPr>
        <w:t xml:space="preserve"> is almost the same in the range of 80 to 100 °C. The </w:t>
      </w:r>
      <w:r w:rsidR="00EF1477">
        <w:rPr>
          <w:rFonts w:ascii="Times New Roman" w:hAnsi="Times New Roman" w:cs="Times New Roman"/>
          <w:sz w:val="22"/>
        </w:rPr>
        <w:t xml:space="preserve">measured temperature values are </w:t>
      </w:r>
      <w:r w:rsidR="005C262E" w:rsidRPr="005C262E">
        <w:rPr>
          <w:rFonts w:ascii="Times New Roman" w:hAnsi="Times New Roman" w:cs="Times New Roman"/>
          <w:sz w:val="22"/>
        </w:rPr>
        <w:t xml:space="preserve">close to the </w:t>
      </w:r>
      <w:r w:rsidR="00EF1477">
        <w:rPr>
          <w:rFonts w:ascii="Times New Roman" w:hAnsi="Times New Roman" w:cs="Times New Roman"/>
          <w:sz w:val="22"/>
        </w:rPr>
        <w:t xml:space="preserve">temperature </w:t>
      </w:r>
      <w:r w:rsidR="005C262E" w:rsidRPr="005C262E">
        <w:rPr>
          <w:rFonts w:ascii="Times New Roman" w:hAnsi="Times New Roman" w:cs="Times New Roman"/>
          <w:sz w:val="22"/>
        </w:rPr>
        <w:t xml:space="preserve">values </w:t>
      </w:r>
      <w:r w:rsidR="00EF1477">
        <w:rPr>
          <w:rFonts w:ascii="Times New Roman" w:hAnsi="Times New Roman" w:cs="Times New Roman"/>
          <w:sz w:val="22"/>
        </w:rPr>
        <w:t>obtained by</w:t>
      </w:r>
      <w:r w:rsidR="007C67C9">
        <w:rPr>
          <w:rFonts w:ascii="Times New Roman" w:hAnsi="Times New Roman" w:cs="Times New Roman"/>
          <w:sz w:val="22"/>
        </w:rPr>
        <w:t xml:space="preserve"> simulation with a not </w:t>
      </w:r>
      <w:r w:rsidR="005C262E" w:rsidRPr="005C262E">
        <w:rPr>
          <w:rFonts w:ascii="Times New Roman" w:hAnsi="Times New Roman" w:cs="Times New Roman"/>
          <w:sz w:val="22"/>
        </w:rPr>
        <w:t xml:space="preserve">insulated T-piece. </w:t>
      </w:r>
      <w:r w:rsidR="00EF1477">
        <w:rPr>
          <w:rFonts w:ascii="Times New Roman" w:hAnsi="Times New Roman" w:cs="Times New Roman"/>
          <w:sz w:val="22"/>
        </w:rPr>
        <w:t>T</w:t>
      </w:r>
      <w:r w:rsidR="005C262E" w:rsidRPr="005C262E">
        <w:rPr>
          <w:rFonts w:ascii="Times New Roman" w:hAnsi="Times New Roman" w:cs="Times New Roman"/>
          <w:sz w:val="22"/>
        </w:rPr>
        <w:t>he difference between experiment and simulation is slightly higher for 100 °C inlet</w:t>
      </w:r>
      <w:r w:rsidR="00EF1477">
        <w:rPr>
          <w:rFonts w:ascii="Times New Roman" w:hAnsi="Times New Roman" w:cs="Times New Roman"/>
          <w:sz w:val="22"/>
        </w:rPr>
        <w:t xml:space="preserve"> fluid</w:t>
      </w:r>
      <w:r w:rsidR="00CE3EE7">
        <w:rPr>
          <w:rFonts w:ascii="Times New Roman" w:hAnsi="Times New Roman" w:cs="Times New Roman"/>
          <w:sz w:val="22"/>
        </w:rPr>
        <w:t xml:space="preserve"> temperature than for 80 °C, since the</w:t>
      </w:r>
      <w:r w:rsidR="005C262E" w:rsidRPr="005C262E">
        <w:rPr>
          <w:rFonts w:ascii="Times New Roman" w:hAnsi="Times New Roman" w:cs="Times New Roman"/>
          <w:sz w:val="22"/>
        </w:rPr>
        <w:t xml:space="preserve"> heat transfer </w:t>
      </w:r>
      <w:r w:rsidR="00CE3EE7">
        <w:rPr>
          <w:rFonts w:ascii="Times New Roman" w:hAnsi="Times New Roman" w:cs="Times New Roman"/>
          <w:sz w:val="22"/>
        </w:rPr>
        <w:t>from the T</w:t>
      </w:r>
      <w:r w:rsidR="00CE3EE7">
        <w:rPr>
          <w:rFonts w:ascii="Times New Roman" w:hAnsi="Times New Roman" w:cs="Times New Roman"/>
          <w:sz w:val="22"/>
        </w:rPr>
        <w:noBreakHyphen/>
        <w:t>piece</w:t>
      </w:r>
      <w:r w:rsidR="009A08C2">
        <w:rPr>
          <w:rFonts w:ascii="Times New Roman" w:hAnsi="Times New Roman" w:cs="Times New Roman"/>
          <w:sz w:val="22"/>
        </w:rPr>
        <w:t xml:space="preserve"> </w:t>
      </w:r>
      <w:r w:rsidR="005C262E" w:rsidRPr="005C262E">
        <w:rPr>
          <w:rFonts w:ascii="Times New Roman" w:hAnsi="Times New Roman" w:cs="Times New Roman"/>
          <w:sz w:val="22"/>
        </w:rPr>
        <w:t xml:space="preserve">to the environment increases with increasing temperature. </w:t>
      </w:r>
    </w:p>
    <w:p w14:paraId="03788E9B" w14:textId="04992118" w:rsidR="005C262E" w:rsidRPr="005C262E" w:rsidRDefault="005C262E" w:rsidP="007169D8">
      <w:pPr>
        <w:rPr>
          <w:rFonts w:ascii="Times New Roman" w:hAnsi="Times New Roman" w:cs="Times New Roman"/>
          <w:sz w:val="22"/>
        </w:rPr>
      </w:pPr>
      <w:r w:rsidRPr="005C262E">
        <w:rPr>
          <w:rFonts w:ascii="Times New Roman" w:hAnsi="Times New Roman" w:cs="Times New Roman"/>
          <w:sz w:val="22"/>
        </w:rPr>
        <w:t xml:space="preserve">To compare different solvents, a simulation with ethanol is also performed. This simulation and the simulation with DMF as fluid are shown in Figure </w:t>
      </w:r>
      <w:r w:rsidR="00CE4E30">
        <w:rPr>
          <w:rFonts w:ascii="Times New Roman" w:hAnsi="Times New Roman" w:cs="Times New Roman"/>
          <w:sz w:val="22"/>
        </w:rPr>
        <w:t>S9</w:t>
      </w:r>
      <w:r w:rsidRPr="005C262E">
        <w:rPr>
          <w:rFonts w:ascii="Times New Roman" w:hAnsi="Times New Roman" w:cs="Times New Roman"/>
          <w:sz w:val="22"/>
        </w:rPr>
        <w:t>.</w:t>
      </w:r>
    </w:p>
    <w:p w14:paraId="487DD022" w14:textId="251FE45D" w:rsidR="005C262E" w:rsidRDefault="009A08C2" w:rsidP="00AB38B9">
      <w:pPr>
        <w:pStyle w:val="Keywords"/>
        <w:jc w:val="center"/>
        <w:rPr>
          <w:rFonts w:ascii="Times New Roman" w:hAnsi="Times New Roman" w:cs="Times New Roman"/>
          <w:b/>
          <w:bCs/>
          <w:i w:val="0"/>
          <w:sz w:val="36"/>
        </w:rPr>
      </w:pPr>
      <w:r w:rsidRPr="00BB1C39">
        <w:rPr>
          <w:noProof/>
          <w:lang w:val="en-GB" w:eastAsia="en-GB"/>
        </w:rPr>
        <w:lastRenderedPageBreak/>
        <w:drawing>
          <wp:inline distT="0" distB="0" distL="0" distR="0" wp14:anchorId="64F25A46" wp14:editId="5CFA444D">
            <wp:extent cx="5231958" cy="4005311"/>
            <wp:effectExtent l="0" t="0" r="6985" b="0"/>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235356" cy="4007912"/>
                    </a:xfrm>
                    <a:prstGeom prst="rect">
                      <a:avLst/>
                    </a:prstGeom>
                    <a:noFill/>
                    <a:ln>
                      <a:noFill/>
                    </a:ln>
                    <a:extLst>
                      <a:ext uri="{53640926-AAD7-44D8-BBD7-CCE9431645EC}">
                        <a14:shadowObscured xmlns:a14="http://schemas.microsoft.com/office/drawing/2010/main"/>
                      </a:ext>
                    </a:extLst>
                  </pic:spPr>
                </pic:pic>
              </a:graphicData>
            </a:graphic>
          </wp:inline>
        </w:drawing>
      </w:r>
    </w:p>
    <w:p w14:paraId="76FB02CC" w14:textId="01973A96" w:rsidR="00714716" w:rsidRPr="004C6C6B" w:rsidRDefault="00714716" w:rsidP="00714716">
      <w:pPr>
        <w:pStyle w:val="Beschriftung"/>
        <w:spacing w:line="360" w:lineRule="auto"/>
        <w:rPr>
          <w:rFonts w:ascii="Times New Roman" w:hAnsi="Times New Roman" w:cs="Times New Roman"/>
          <w:b w:val="0"/>
          <w:sz w:val="22"/>
          <w:szCs w:val="22"/>
          <w:lang w:val="en-GB"/>
        </w:rPr>
      </w:pPr>
      <w:r w:rsidRPr="00714716">
        <w:rPr>
          <w:rFonts w:ascii="Times New Roman" w:hAnsi="Times New Roman" w:cs="Times New Roman"/>
          <w:sz w:val="22"/>
          <w:szCs w:val="22"/>
        </w:rPr>
        <w:t xml:space="preserve">Fig. </w:t>
      </w:r>
      <w:r w:rsidR="00CE4E30">
        <w:rPr>
          <w:rFonts w:ascii="Times New Roman" w:hAnsi="Times New Roman" w:cs="Times New Roman"/>
          <w:sz w:val="22"/>
          <w:szCs w:val="22"/>
        </w:rPr>
        <w:t>S9</w:t>
      </w:r>
      <w:r w:rsidRPr="00714716">
        <w:rPr>
          <w:rFonts w:ascii="Times New Roman" w:hAnsi="Times New Roman" w:cs="Times New Roman"/>
          <w:sz w:val="22"/>
          <w:szCs w:val="22"/>
        </w:rPr>
        <w:t xml:space="preserve"> </w:t>
      </w:r>
      <w:r w:rsidRPr="00714716">
        <w:rPr>
          <w:rFonts w:ascii="Times New Roman" w:hAnsi="Times New Roman" w:cs="Times New Roman"/>
          <w:b w:val="0"/>
          <w:sz w:val="22"/>
          <w:szCs w:val="22"/>
        </w:rPr>
        <w:t xml:space="preserve">Simulated temperature profile for side-on setting without insulation with DMF (dimethylformamide) and EtOH (ethanol) as solvent for different flow rates. </w:t>
      </w:r>
      <w:r w:rsidRPr="00714716">
        <w:rPr>
          <w:rFonts w:ascii="Times New Roman" w:hAnsi="Times New Roman" w:cs="Times New Roman"/>
          <w:b w:val="0"/>
          <w:sz w:val="22"/>
          <w:szCs w:val="22"/>
          <w:lang w:val="en-GB"/>
        </w:rPr>
        <w:t>Inlet and environmental temperature are given with 90</w:t>
      </w:r>
      <w:r w:rsidR="008453D9">
        <w:rPr>
          <w:rFonts w:ascii="Times New Roman" w:hAnsi="Times New Roman" w:cs="Times New Roman"/>
          <w:b w:val="0"/>
          <w:sz w:val="22"/>
          <w:szCs w:val="22"/>
          <w:lang w:val="en-GB"/>
        </w:rPr>
        <w:t> </w:t>
      </w:r>
      <w:r w:rsidR="008453D9" w:rsidRPr="00714716">
        <w:rPr>
          <w:rFonts w:ascii="Times New Roman" w:hAnsi="Times New Roman" w:cs="Times New Roman"/>
          <w:b w:val="0"/>
          <w:sz w:val="22"/>
          <w:szCs w:val="22"/>
          <w:lang w:val="en-GB"/>
        </w:rPr>
        <w:t>°C</w:t>
      </w:r>
      <w:r w:rsidRPr="00714716">
        <w:rPr>
          <w:rFonts w:ascii="Times New Roman" w:hAnsi="Times New Roman" w:cs="Times New Roman"/>
          <w:b w:val="0"/>
          <w:sz w:val="22"/>
          <w:szCs w:val="22"/>
          <w:lang w:val="en-GB"/>
        </w:rPr>
        <w:t xml:space="preserve"> and 20 °C, respectively.</w:t>
      </w:r>
      <w:r w:rsidR="004C6C6B">
        <w:rPr>
          <w:rFonts w:ascii="Times New Roman" w:hAnsi="Times New Roman" w:cs="Times New Roman"/>
          <w:b w:val="0"/>
          <w:sz w:val="22"/>
          <w:szCs w:val="22"/>
          <w:lang w:val="en-GB"/>
        </w:rPr>
        <w:t xml:space="preserve"> </w:t>
      </w:r>
      <w:r w:rsidR="004C6C6B" w:rsidRPr="004C6C6B">
        <w:rPr>
          <w:rFonts w:ascii="Times New Roman" w:hAnsi="Times New Roman" w:cs="Times New Roman"/>
          <w:b w:val="0"/>
          <w:sz w:val="22"/>
          <w:lang w:val="en-GB"/>
        </w:rPr>
        <w:t>The data points are connected with lines for better visualisation.</w:t>
      </w:r>
    </w:p>
    <w:p w14:paraId="16A73443" w14:textId="52A6669F" w:rsidR="00714716" w:rsidRDefault="00714716" w:rsidP="00714716">
      <w:pPr>
        <w:rPr>
          <w:rFonts w:ascii="Times New Roman" w:hAnsi="Times New Roman" w:cs="Times New Roman"/>
          <w:sz w:val="22"/>
          <w:szCs w:val="22"/>
        </w:rPr>
      </w:pPr>
      <w:r w:rsidRPr="00714716">
        <w:rPr>
          <w:rFonts w:ascii="Times New Roman" w:hAnsi="Times New Roman" w:cs="Times New Roman"/>
          <w:sz w:val="22"/>
          <w:szCs w:val="22"/>
        </w:rPr>
        <w:t>Ethanol shows the same behavior as dimethylformamide. The temperature loss is higher at lower flow rates. It can also be seen that the temperature of EtOH is always slightly higher than the temperature of DMF. This should be due to the lower heat capacity of DMF</w:t>
      </w:r>
      <w:r w:rsidR="00682A34">
        <w:rPr>
          <w:rFonts w:ascii="Times New Roman" w:hAnsi="Times New Roman" w:cs="Times New Roman"/>
          <w:sz w:val="22"/>
          <w:szCs w:val="22"/>
        </w:rPr>
        <w:t xml:space="preserve"> (</w:t>
      </w:r>
      <w:r w:rsidR="00682A34" w:rsidRPr="002431EB">
        <w:rPr>
          <w:rFonts w:ascii="Times New Roman" w:hAnsi="Times New Roman" w:cs="Times New Roman"/>
          <w:sz w:val="22"/>
          <w:lang w:val="en-GB"/>
        </w:rPr>
        <w:t>2030</w:t>
      </w:r>
      <w:r w:rsidR="00682A34">
        <w:rPr>
          <w:rFonts w:ascii="Times New Roman" w:hAnsi="Times New Roman" w:cs="Times New Roman"/>
          <w:sz w:val="22"/>
          <w:lang w:val="en-GB"/>
        </w:rPr>
        <w:t xml:space="preserve"> </w:t>
      </w:r>
      <w:r w:rsidR="00682A34" w:rsidRPr="002431EB">
        <w:rPr>
          <w:rFonts w:ascii="Times New Roman" w:hAnsi="Times New Roman" w:cs="Times New Roman"/>
          <w:sz w:val="22"/>
          <w:lang w:val="en-GB"/>
        </w:rPr>
        <w:t>J K</w:t>
      </w:r>
      <w:r w:rsidR="00682A34" w:rsidRPr="002431EB">
        <w:rPr>
          <w:rFonts w:ascii="Times New Roman" w:hAnsi="Times New Roman" w:cs="Times New Roman"/>
          <w:sz w:val="22"/>
          <w:vertAlign w:val="superscript"/>
          <w:lang w:val="en-GB"/>
        </w:rPr>
        <w:t>-1</w:t>
      </w:r>
      <w:r w:rsidR="00682A34" w:rsidRPr="002431EB">
        <w:rPr>
          <w:rFonts w:ascii="Times New Roman" w:hAnsi="Times New Roman" w:cs="Times New Roman"/>
          <w:sz w:val="22"/>
          <w:lang w:val="en-GB"/>
        </w:rPr>
        <w:t xml:space="preserve"> kg</w:t>
      </w:r>
      <w:r w:rsidR="00682A34" w:rsidRPr="002431EB">
        <w:rPr>
          <w:rFonts w:ascii="Times New Roman" w:hAnsi="Times New Roman" w:cs="Times New Roman"/>
          <w:sz w:val="22"/>
          <w:vertAlign w:val="superscript"/>
          <w:lang w:val="en-GB"/>
        </w:rPr>
        <w:t>-1</w:t>
      </w:r>
      <w:r w:rsidR="00682A34">
        <w:rPr>
          <w:rFonts w:ascii="Times New Roman" w:hAnsi="Times New Roman" w:cs="Times New Roman"/>
          <w:sz w:val="22"/>
          <w:lang w:val="en-GB"/>
        </w:rPr>
        <w:t>)</w:t>
      </w:r>
      <w:r w:rsidRPr="00714716">
        <w:rPr>
          <w:rFonts w:ascii="Times New Roman" w:hAnsi="Times New Roman" w:cs="Times New Roman"/>
          <w:sz w:val="22"/>
          <w:szCs w:val="22"/>
        </w:rPr>
        <w:t xml:space="preserve"> in comparison to the heat capacity of EtOH</w:t>
      </w:r>
      <w:r w:rsidR="00682A34">
        <w:rPr>
          <w:rFonts w:ascii="Times New Roman" w:hAnsi="Times New Roman" w:cs="Times New Roman"/>
          <w:sz w:val="22"/>
          <w:szCs w:val="22"/>
        </w:rPr>
        <w:t xml:space="preserve"> (2404 </w:t>
      </w:r>
      <w:r w:rsidR="00682A34" w:rsidRPr="002431EB">
        <w:rPr>
          <w:rFonts w:ascii="Times New Roman" w:hAnsi="Times New Roman" w:cs="Times New Roman"/>
          <w:sz w:val="22"/>
          <w:lang w:val="en-GB"/>
        </w:rPr>
        <w:t>J K</w:t>
      </w:r>
      <w:r w:rsidR="00682A34" w:rsidRPr="002431EB">
        <w:rPr>
          <w:rFonts w:ascii="Times New Roman" w:hAnsi="Times New Roman" w:cs="Times New Roman"/>
          <w:sz w:val="22"/>
          <w:vertAlign w:val="superscript"/>
          <w:lang w:val="en-GB"/>
        </w:rPr>
        <w:t>-1</w:t>
      </w:r>
      <w:r w:rsidR="00682A34" w:rsidRPr="002431EB">
        <w:rPr>
          <w:rFonts w:ascii="Times New Roman" w:hAnsi="Times New Roman" w:cs="Times New Roman"/>
          <w:sz w:val="22"/>
          <w:lang w:val="en-GB"/>
        </w:rPr>
        <w:t xml:space="preserve"> kg</w:t>
      </w:r>
      <w:r w:rsidR="00682A34" w:rsidRPr="002431EB">
        <w:rPr>
          <w:rFonts w:ascii="Times New Roman" w:hAnsi="Times New Roman" w:cs="Times New Roman"/>
          <w:sz w:val="22"/>
          <w:vertAlign w:val="superscript"/>
          <w:lang w:val="en-GB"/>
        </w:rPr>
        <w:t>-1</w:t>
      </w:r>
      <w:r w:rsidR="00682A34">
        <w:rPr>
          <w:rFonts w:ascii="Times New Roman" w:hAnsi="Times New Roman" w:cs="Times New Roman"/>
          <w:sz w:val="22"/>
          <w:szCs w:val="22"/>
        </w:rPr>
        <w:t>)</w:t>
      </w:r>
      <w:r w:rsidRPr="00714716">
        <w:rPr>
          <w:rFonts w:ascii="Times New Roman" w:hAnsi="Times New Roman" w:cs="Times New Roman"/>
          <w:sz w:val="22"/>
          <w:szCs w:val="22"/>
        </w:rPr>
        <w:t>.</w:t>
      </w:r>
    </w:p>
    <w:p w14:paraId="6094A73B" w14:textId="600A30FD" w:rsidR="00456C7D" w:rsidRPr="00714716" w:rsidRDefault="00EE289D" w:rsidP="00EE289D">
      <w:pPr>
        <w:spacing w:after="160" w:line="259" w:lineRule="auto"/>
        <w:jc w:val="left"/>
        <w:rPr>
          <w:rFonts w:ascii="Times New Roman" w:hAnsi="Times New Roman" w:cs="Times New Roman"/>
          <w:sz w:val="22"/>
          <w:szCs w:val="22"/>
        </w:rPr>
      </w:pPr>
      <w:r>
        <w:rPr>
          <w:rFonts w:ascii="Times New Roman" w:hAnsi="Times New Roman" w:cs="Times New Roman"/>
          <w:sz w:val="22"/>
          <w:szCs w:val="22"/>
        </w:rPr>
        <w:br w:type="page"/>
      </w:r>
    </w:p>
    <w:p w14:paraId="17DFD82A" w14:textId="6F223B1D" w:rsidR="00003C1B" w:rsidRPr="00BB1C39" w:rsidRDefault="00003C1B" w:rsidP="00003C1B">
      <w:pPr>
        <w:pStyle w:val="berschrift1"/>
      </w:pPr>
      <w:bookmarkStart w:id="10" w:name="_Toc185422160"/>
      <w:r>
        <w:rPr>
          <w:rFonts w:ascii="Arial" w:hAnsi="Arial" w:cs="Arial"/>
          <w:sz w:val="24"/>
          <w:szCs w:val="24"/>
        </w:rPr>
        <w:lastRenderedPageBreak/>
        <w:t>PRESSURE DROP</w:t>
      </w:r>
      <w:r w:rsidR="00E543D9">
        <w:rPr>
          <w:rFonts w:ascii="Arial" w:hAnsi="Arial" w:cs="Arial"/>
          <w:sz w:val="24"/>
          <w:szCs w:val="24"/>
        </w:rPr>
        <w:t xml:space="preserve"> STUDY</w:t>
      </w:r>
      <w:bookmarkEnd w:id="10"/>
    </w:p>
    <w:p w14:paraId="349DECC8" w14:textId="54162FBE" w:rsidR="00003C1B" w:rsidRPr="00003C1B" w:rsidRDefault="001C3315" w:rsidP="00003C1B">
      <w:pPr>
        <w:rPr>
          <w:rFonts w:ascii="Times New Roman" w:hAnsi="Times New Roman" w:cs="Times New Roman"/>
          <w:sz w:val="22"/>
        </w:rPr>
      </w:pPr>
      <w:r>
        <w:rPr>
          <w:rFonts w:ascii="Times New Roman" w:hAnsi="Times New Roman" w:cs="Times New Roman"/>
          <w:sz w:val="22"/>
        </w:rPr>
        <w:t>The p</w:t>
      </w:r>
      <w:r w:rsidR="00003C1B" w:rsidRPr="00003C1B">
        <w:rPr>
          <w:rFonts w:ascii="Times New Roman" w:hAnsi="Times New Roman" w:cs="Times New Roman"/>
          <w:sz w:val="22"/>
        </w:rPr>
        <w:t xml:space="preserve">ressure drop versus flow rate is shown in Figure </w:t>
      </w:r>
      <w:r w:rsidR="00AE0627">
        <w:rPr>
          <w:rFonts w:ascii="Times New Roman" w:hAnsi="Times New Roman" w:cs="Times New Roman"/>
          <w:sz w:val="22"/>
        </w:rPr>
        <w:t>S10</w:t>
      </w:r>
      <w:r w:rsidR="00003C1B" w:rsidRPr="00003C1B">
        <w:rPr>
          <w:rFonts w:ascii="Times New Roman" w:hAnsi="Times New Roman" w:cs="Times New Roman"/>
          <w:sz w:val="22"/>
        </w:rPr>
        <w:t>. The side</w:t>
      </w:r>
      <w:r w:rsidR="00003C1B">
        <w:rPr>
          <w:rFonts w:ascii="Times New Roman" w:hAnsi="Times New Roman" w:cs="Times New Roman"/>
          <w:sz w:val="22"/>
        </w:rPr>
        <w:t>-on and head-</w:t>
      </w:r>
      <w:r w:rsidR="00003C1B" w:rsidRPr="00003C1B">
        <w:rPr>
          <w:rFonts w:ascii="Times New Roman" w:hAnsi="Times New Roman" w:cs="Times New Roman"/>
          <w:sz w:val="22"/>
        </w:rPr>
        <w:t>on positions of the Pt100 in the T</w:t>
      </w:r>
      <w:r w:rsidR="00003C1B" w:rsidRPr="00003C1B">
        <w:rPr>
          <w:rFonts w:ascii="Times New Roman" w:hAnsi="Times New Roman" w:cs="Times New Roman"/>
          <w:sz w:val="22"/>
        </w:rPr>
        <w:noBreakHyphen/>
        <w:t>piece are presented.</w:t>
      </w:r>
    </w:p>
    <w:p w14:paraId="4332E1EB" w14:textId="4BC2D099" w:rsidR="006D73B3" w:rsidRDefault="00003C1B" w:rsidP="00003C1B">
      <w:pPr>
        <w:pStyle w:val="MainText"/>
        <w:jc w:val="center"/>
        <w:rPr>
          <w:rFonts w:ascii="Times New Roman" w:hAnsi="Times New Roman" w:cs="Times New Roman"/>
          <w:sz w:val="22"/>
          <w:szCs w:val="22"/>
        </w:rPr>
      </w:pPr>
      <w:r w:rsidRPr="00BB1C39">
        <w:rPr>
          <w:noProof/>
          <w:lang w:val="en-GB" w:eastAsia="en-GB"/>
        </w:rPr>
        <w:drawing>
          <wp:inline distT="0" distB="0" distL="0" distR="0" wp14:anchorId="4CC5DB8D" wp14:editId="4D69F41F">
            <wp:extent cx="4506209" cy="3960000"/>
            <wp:effectExtent l="0" t="0" r="8890" b="2540"/>
            <wp:docPr id="67455556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55566" name="Grafik 9"/>
                    <pic:cNvPicPr>
                      <a:picLocks noChangeAspect="1" noChangeArrowheads="1"/>
                    </pic:cNvPicPr>
                  </pic:nvPicPr>
                  <pic:blipFill>
                    <a:blip r:embed="rId25" cstate="print">
                      <a:extLst>
                        <a:ext uri="{28A0092B-C50C-407E-A947-70E740481C1C}">
                          <a14:useLocalDpi xmlns:a14="http://schemas.microsoft.com/office/drawing/2010/main" val="0"/>
                        </a:ext>
                      </a:extLst>
                    </a:blip>
                    <a:srcRect l="6443" r="6443"/>
                    <a:stretch>
                      <a:fillRect/>
                    </a:stretch>
                  </pic:blipFill>
                  <pic:spPr bwMode="auto">
                    <a:xfrm>
                      <a:off x="0" y="0"/>
                      <a:ext cx="4506209" cy="3960000"/>
                    </a:xfrm>
                    <a:prstGeom prst="rect">
                      <a:avLst/>
                    </a:prstGeom>
                    <a:noFill/>
                    <a:ln>
                      <a:noFill/>
                    </a:ln>
                    <a:extLst>
                      <a:ext uri="{53640926-AAD7-44D8-BBD7-CCE9431645EC}">
                        <a14:shadowObscured xmlns:a14="http://schemas.microsoft.com/office/drawing/2010/main"/>
                      </a:ext>
                    </a:extLst>
                  </pic:spPr>
                </pic:pic>
              </a:graphicData>
            </a:graphic>
          </wp:inline>
        </w:drawing>
      </w:r>
    </w:p>
    <w:p w14:paraId="60B1178C" w14:textId="752E89FE" w:rsidR="00F7694F" w:rsidRPr="00082F59" w:rsidRDefault="00F7694F" w:rsidP="00884DDA">
      <w:pPr>
        <w:pStyle w:val="Beschriftung"/>
        <w:spacing w:line="360" w:lineRule="auto"/>
        <w:rPr>
          <w:rFonts w:ascii="Times New Roman" w:hAnsi="Times New Roman" w:cs="Times New Roman"/>
          <w:b w:val="0"/>
          <w:bCs/>
          <w:sz w:val="22"/>
          <w:szCs w:val="22"/>
        </w:rPr>
      </w:pPr>
      <w:r w:rsidRPr="00F7694F">
        <w:rPr>
          <w:rFonts w:ascii="Times New Roman" w:hAnsi="Times New Roman" w:cs="Times New Roman"/>
          <w:sz w:val="22"/>
          <w:szCs w:val="22"/>
        </w:rPr>
        <w:t xml:space="preserve">Fig. </w:t>
      </w:r>
      <w:r w:rsidR="00394156">
        <w:rPr>
          <w:rFonts w:ascii="Times New Roman" w:hAnsi="Times New Roman" w:cs="Times New Roman"/>
          <w:sz w:val="22"/>
          <w:szCs w:val="22"/>
        </w:rPr>
        <w:t>S10</w:t>
      </w:r>
      <w:r w:rsidRPr="00F7694F">
        <w:rPr>
          <w:rFonts w:ascii="Times New Roman" w:hAnsi="Times New Roman" w:cs="Times New Roman"/>
          <w:sz w:val="22"/>
          <w:szCs w:val="22"/>
        </w:rPr>
        <w:t xml:space="preserve"> </w:t>
      </w:r>
      <w:r w:rsidRPr="00F7694F">
        <w:rPr>
          <w:rFonts w:ascii="Times New Roman" w:hAnsi="Times New Roman" w:cs="Times New Roman"/>
          <w:b w:val="0"/>
          <w:bCs/>
          <w:sz w:val="22"/>
          <w:szCs w:val="22"/>
        </w:rPr>
        <w:t>Pressure drop applied over different flow rates for side</w:t>
      </w:r>
      <w:r w:rsidR="006C2CB7">
        <w:rPr>
          <w:rFonts w:ascii="Times New Roman" w:hAnsi="Times New Roman" w:cs="Times New Roman"/>
          <w:b w:val="0"/>
          <w:bCs/>
          <w:sz w:val="22"/>
          <w:szCs w:val="22"/>
        </w:rPr>
        <w:t>-</w:t>
      </w:r>
      <w:r w:rsidRPr="00F7694F">
        <w:rPr>
          <w:rFonts w:ascii="Times New Roman" w:hAnsi="Times New Roman" w:cs="Times New Roman"/>
          <w:b w:val="0"/>
          <w:bCs/>
          <w:sz w:val="22"/>
          <w:szCs w:val="22"/>
        </w:rPr>
        <w:t>on and head</w:t>
      </w:r>
      <w:r w:rsidR="006C2CB7">
        <w:rPr>
          <w:rFonts w:ascii="Times New Roman" w:hAnsi="Times New Roman" w:cs="Times New Roman"/>
          <w:b w:val="0"/>
          <w:bCs/>
          <w:sz w:val="22"/>
          <w:szCs w:val="22"/>
        </w:rPr>
        <w:t>-</w:t>
      </w:r>
      <w:r w:rsidRPr="00F7694F">
        <w:rPr>
          <w:rFonts w:ascii="Times New Roman" w:hAnsi="Times New Roman" w:cs="Times New Roman"/>
          <w:b w:val="0"/>
          <w:bCs/>
          <w:sz w:val="22"/>
          <w:szCs w:val="22"/>
        </w:rPr>
        <w:t>on Pt100 position.</w:t>
      </w:r>
      <w:r w:rsidR="004C6C6B">
        <w:rPr>
          <w:rFonts w:ascii="Times New Roman" w:hAnsi="Times New Roman" w:cs="Times New Roman"/>
          <w:b w:val="0"/>
          <w:bCs/>
          <w:sz w:val="22"/>
          <w:szCs w:val="22"/>
        </w:rPr>
        <w:t xml:space="preserve"> </w:t>
      </w:r>
      <w:r w:rsidR="00082F59" w:rsidRPr="00082F59">
        <w:rPr>
          <w:rFonts w:ascii="Times New Roman" w:hAnsi="Times New Roman" w:cs="Times New Roman"/>
          <w:b w:val="0"/>
          <w:sz w:val="22"/>
          <w:lang w:val="en-GB"/>
        </w:rPr>
        <w:t>The data points are connected with lines for better visualisation.</w:t>
      </w:r>
    </w:p>
    <w:p w14:paraId="04E14F3F" w14:textId="702FE4B0" w:rsidR="00F7694F" w:rsidRPr="00F7694F" w:rsidRDefault="00F7694F" w:rsidP="00F7694F">
      <w:pPr>
        <w:rPr>
          <w:rFonts w:ascii="Times New Roman" w:hAnsi="Times New Roman" w:cs="Times New Roman"/>
          <w:sz w:val="22"/>
          <w:szCs w:val="22"/>
        </w:rPr>
      </w:pPr>
      <w:r w:rsidRPr="00F7694F">
        <w:rPr>
          <w:rFonts w:ascii="Times New Roman" w:hAnsi="Times New Roman" w:cs="Times New Roman"/>
          <w:sz w:val="22"/>
          <w:szCs w:val="22"/>
        </w:rPr>
        <w:t xml:space="preserve">The pressure drop increases almost quadratically with increasing flow rate in </w:t>
      </w:r>
      <w:r>
        <w:rPr>
          <w:rFonts w:ascii="Times New Roman" w:hAnsi="Times New Roman" w:cs="Times New Roman"/>
          <w:sz w:val="22"/>
          <w:szCs w:val="22"/>
        </w:rPr>
        <w:t>side-on and head-</w:t>
      </w:r>
      <w:r w:rsidRPr="00F7694F">
        <w:rPr>
          <w:rFonts w:ascii="Times New Roman" w:hAnsi="Times New Roman" w:cs="Times New Roman"/>
          <w:sz w:val="22"/>
          <w:szCs w:val="22"/>
        </w:rPr>
        <w:t>on position. The greater increa</w:t>
      </w:r>
      <w:r>
        <w:rPr>
          <w:rFonts w:ascii="Times New Roman" w:hAnsi="Times New Roman" w:cs="Times New Roman"/>
          <w:sz w:val="22"/>
          <w:szCs w:val="22"/>
        </w:rPr>
        <w:t>se in pressure drop in the head-</w:t>
      </w:r>
      <w:r w:rsidRPr="00F7694F">
        <w:rPr>
          <w:rFonts w:ascii="Times New Roman" w:hAnsi="Times New Roman" w:cs="Times New Roman"/>
          <w:sz w:val="22"/>
          <w:szCs w:val="22"/>
        </w:rPr>
        <w:t>on position may be due to the smaller cross section that the fluid must pass through. The longer distance between inlet and outlet in the side</w:t>
      </w:r>
      <w:r>
        <w:rPr>
          <w:rFonts w:ascii="Times New Roman" w:hAnsi="Times New Roman" w:cs="Times New Roman"/>
          <w:sz w:val="22"/>
          <w:szCs w:val="22"/>
        </w:rPr>
        <w:t>-</w:t>
      </w:r>
      <w:r w:rsidRPr="00F7694F">
        <w:rPr>
          <w:rFonts w:ascii="Times New Roman" w:hAnsi="Times New Roman" w:cs="Times New Roman"/>
          <w:sz w:val="22"/>
          <w:szCs w:val="22"/>
        </w:rPr>
        <w:t>on position cloud also be a reason for the smaller increase in pressure difference.</w:t>
      </w:r>
    </w:p>
    <w:p w14:paraId="52A9E141" w14:textId="4388C305" w:rsidR="00F7694F" w:rsidRPr="00F7694F" w:rsidRDefault="00771E4C" w:rsidP="00F7694F">
      <w:pPr>
        <w:rPr>
          <w:rFonts w:ascii="Times New Roman" w:hAnsi="Times New Roman" w:cs="Times New Roman"/>
          <w:sz w:val="22"/>
          <w:szCs w:val="22"/>
        </w:rPr>
      </w:pPr>
      <w:r>
        <w:rPr>
          <w:rFonts w:ascii="Times New Roman" w:hAnsi="Times New Roman" w:cs="Times New Roman"/>
          <w:sz w:val="22"/>
          <w:szCs w:val="22"/>
        </w:rPr>
        <w:t>Additionally, distinct</w:t>
      </w:r>
      <w:r w:rsidR="00F7694F" w:rsidRPr="00F7694F">
        <w:rPr>
          <w:rFonts w:ascii="Times New Roman" w:hAnsi="Times New Roman" w:cs="Times New Roman"/>
          <w:sz w:val="22"/>
          <w:szCs w:val="22"/>
        </w:rPr>
        <w:t xml:space="preserve"> pressure profiles are </w:t>
      </w:r>
      <w:r>
        <w:rPr>
          <w:rFonts w:ascii="Times New Roman" w:hAnsi="Times New Roman" w:cs="Times New Roman"/>
          <w:sz w:val="22"/>
          <w:szCs w:val="22"/>
        </w:rPr>
        <w:t>evaluated</w:t>
      </w:r>
      <w:r w:rsidR="006C2CB7">
        <w:rPr>
          <w:rFonts w:ascii="Times New Roman" w:hAnsi="Times New Roman" w:cs="Times New Roman"/>
          <w:sz w:val="22"/>
          <w:szCs w:val="22"/>
        </w:rPr>
        <w:t xml:space="preserve"> for t</w:t>
      </w:r>
      <w:r w:rsidR="006C2CB7" w:rsidRPr="00F7694F">
        <w:rPr>
          <w:rFonts w:ascii="Times New Roman" w:hAnsi="Times New Roman" w:cs="Times New Roman"/>
          <w:sz w:val="22"/>
          <w:szCs w:val="22"/>
        </w:rPr>
        <w:t>he four different orientation</w:t>
      </w:r>
      <w:r>
        <w:rPr>
          <w:rFonts w:ascii="Times New Roman" w:hAnsi="Times New Roman" w:cs="Times New Roman"/>
          <w:sz w:val="22"/>
          <w:szCs w:val="22"/>
        </w:rPr>
        <w:t>s</w:t>
      </w:r>
      <w:r w:rsidR="006C2CB7" w:rsidRPr="00F7694F">
        <w:rPr>
          <w:rFonts w:ascii="Times New Roman" w:hAnsi="Times New Roman" w:cs="Times New Roman"/>
          <w:sz w:val="22"/>
          <w:szCs w:val="22"/>
        </w:rPr>
        <w:t xml:space="preserve"> of the Pt100 in the T-piece</w:t>
      </w:r>
      <w:r w:rsidR="006C2CB7">
        <w:rPr>
          <w:rFonts w:ascii="Times New Roman" w:hAnsi="Times New Roman" w:cs="Times New Roman"/>
          <w:sz w:val="22"/>
          <w:szCs w:val="22"/>
        </w:rPr>
        <w:t>.</w:t>
      </w:r>
      <w:r w:rsidR="00F7694F" w:rsidRPr="00F7694F">
        <w:rPr>
          <w:rFonts w:ascii="Times New Roman" w:hAnsi="Times New Roman" w:cs="Times New Roman"/>
          <w:sz w:val="22"/>
          <w:szCs w:val="22"/>
        </w:rPr>
        <w:t xml:space="preserve"> Figure </w:t>
      </w:r>
      <w:r w:rsidR="00503A5F">
        <w:rPr>
          <w:rFonts w:ascii="Times New Roman" w:hAnsi="Times New Roman" w:cs="Times New Roman"/>
          <w:sz w:val="22"/>
          <w:szCs w:val="22"/>
        </w:rPr>
        <w:t>S11</w:t>
      </w:r>
      <w:r w:rsidR="006C2CB7">
        <w:rPr>
          <w:rFonts w:ascii="Times New Roman" w:hAnsi="Times New Roman" w:cs="Times New Roman"/>
          <w:sz w:val="22"/>
          <w:szCs w:val="22"/>
        </w:rPr>
        <w:t xml:space="preserve"> </w:t>
      </w:r>
      <w:r>
        <w:rPr>
          <w:rFonts w:ascii="Times New Roman" w:hAnsi="Times New Roman" w:cs="Times New Roman"/>
          <w:sz w:val="22"/>
          <w:szCs w:val="22"/>
        </w:rPr>
        <w:t>illustrates</w:t>
      </w:r>
      <w:r w:rsidR="006C2CB7">
        <w:rPr>
          <w:rFonts w:ascii="Times New Roman" w:hAnsi="Times New Roman" w:cs="Times New Roman"/>
          <w:sz w:val="22"/>
          <w:szCs w:val="22"/>
        </w:rPr>
        <w:t xml:space="preserve"> the </w:t>
      </w:r>
      <w:r w:rsidR="006C2CB7" w:rsidRPr="00F7694F">
        <w:rPr>
          <w:rFonts w:ascii="Times New Roman" w:hAnsi="Times New Roman" w:cs="Times New Roman"/>
          <w:sz w:val="22"/>
          <w:szCs w:val="22"/>
        </w:rPr>
        <w:t>pressure profiles</w:t>
      </w:r>
      <w:r w:rsidR="006C2CB7">
        <w:rPr>
          <w:rFonts w:ascii="Times New Roman" w:hAnsi="Times New Roman" w:cs="Times New Roman"/>
          <w:sz w:val="22"/>
          <w:szCs w:val="22"/>
        </w:rPr>
        <w:t xml:space="preserve"> and</w:t>
      </w:r>
      <w:r w:rsidR="00F7694F" w:rsidRPr="00F7694F">
        <w:rPr>
          <w:rFonts w:ascii="Times New Roman" w:hAnsi="Times New Roman" w:cs="Times New Roman"/>
          <w:sz w:val="22"/>
          <w:szCs w:val="22"/>
        </w:rPr>
        <w:t xml:space="preserve"> pressure dr</w:t>
      </w:r>
      <w:r>
        <w:rPr>
          <w:rFonts w:ascii="Times New Roman" w:hAnsi="Times New Roman" w:cs="Times New Roman"/>
          <w:sz w:val="22"/>
          <w:szCs w:val="22"/>
        </w:rPr>
        <w:t>ops</w:t>
      </w:r>
      <w:r w:rsidR="00F7694F" w:rsidRPr="00F7694F">
        <w:rPr>
          <w:rFonts w:ascii="Times New Roman" w:hAnsi="Times New Roman" w:cs="Times New Roman"/>
          <w:sz w:val="22"/>
          <w:szCs w:val="22"/>
        </w:rPr>
        <w:t xml:space="preserve"> </w:t>
      </w:r>
      <w:r w:rsidR="006C2CB7">
        <w:rPr>
          <w:rFonts w:ascii="Times New Roman" w:hAnsi="Times New Roman" w:cs="Times New Roman"/>
          <w:sz w:val="22"/>
          <w:szCs w:val="22"/>
        </w:rPr>
        <w:t>for t</w:t>
      </w:r>
      <w:r w:rsidR="006C2CB7" w:rsidRPr="00F7694F">
        <w:rPr>
          <w:rFonts w:ascii="Times New Roman" w:hAnsi="Times New Roman" w:cs="Times New Roman"/>
          <w:sz w:val="22"/>
          <w:szCs w:val="22"/>
        </w:rPr>
        <w:t>he four different orientation</w:t>
      </w:r>
      <w:r>
        <w:rPr>
          <w:rFonts w:ascii="Times New Roman" w:hAnsi="Times New Roman" w:cs="Times New Roman"/>
          <w:sz w:val="22"/>
          <w:szCs w:val="22"/>
        </w:rPr>
        <w:t>s</w:t>
      </w:r>
      <w:r w:rsidR="006C2CB7" w:rsidRPr="00F7694F">
        <w:rPr>
          <w:rFonts w:ascii="Times New Roman" w:hAnsi="Times New Roman" w:cs="Times New Roman"/>
          <w:sz w:val="22"/>
          <w:szCs w:val="22"/>
        </w:rPr>
        <w:t xml:space="preserve"> of the Pt</w:t>
      </w:r>
      <w:r w:rsidR="006C2CB7">
        <w:rPr>
          <w:rFonts w:ascii="Times New Roman" w:hAnsi="Times New Roman" w:cs="Times New Roman"/>
          <w:sz w:val="22"/>
          <w:szCs w:val="22"/>
        </w:rPr>
        <w:t>100 at a flow rate of 16.6 mL min</w:t>
      </w:r>
      <w:r w:rsidR="006C2CB7">
        <w:rPr>
          <w:rFonts w:ascii="Times New Roman" w:hAnsi="Times New Roman" w:cs="Times New Roman"/>
          <w:sz w:val="22"/>
          <w:szCs w:val="22"/>
          <w:vertAlign w:val="superscript"/>
        </w:rPr>
        <w:t>-1</w:t>
      </w:r>
      <w:r w:rsidR="00F7694F" w:rsidRPr="00F7694F">
        <w:rPr>
          <w:rFonts w:ascii="Times New Roman" w:hAnsi="Times New Roman" w:cs="Times New Roman"/>
          <w:sz w:val="22"/>
          <w:szCs w:val="22"/>
        </w:rPr>
        <w:t xml:space="preserve">. </w:t>
      </w:r>
    </w:p>
    <w:p w14:paraId="0BC95EB1" w14:textId="04FD91C9" w:rsidR="00F7694F" w:rsidRDefault="00F7694F" w:rsidP="00003C1B">
      <w:pPr>
        <w:pStyle w:val="MainText"/>
        <w:jc w:val="center"/>
        <w:rPr>
          <w:rFonts w:ascii="Times New Roman" w:hAnsi="Times New Roman" w:cs="Times New Roman"/>
          <w:sz w:val="22"/>
          <w:szCs w:val="22"/>
        </w:rPr>
      </w:pPr>
      <w:r w:rsidRPr="00BB1C39">
        <w:rPr>
          <w:noProof/>
          <w:lang w:val="en-GB" w:eastAsia="en-GB"/>
        </w:rPr>
        <w:lastRenderedPageBreak/>
        <w:drawing>
          <wp:inline distT="0" distB="0" distL="0" distR="0" wp14:anchorId="2E8771AC" wp14:editId="32FF7C10">
            <wp:extent cx="5872661" cy="3177540"/>
            <wp:effectExtent l="0" t="0" r="0" b="3810"/>
            <wp:docPr id="42419214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92143" name="Grafik 10"/>
                    <pic:cNvPicPr>
                      <a:picLocks noChangeAspect="1" noChangeArrowheads="1"/>
                    </pic:cNvPicPr>
                  </pic:nvPicPr>
                  <pic:blipFill>
                    <a:blip r:embed="rId26"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40"/>
                        </a:ext>
                      </a:extLst>
                    </a:blip>
                    <a:stretch>
                      <a:fillRect/>
                    </a:stretch>
                  </pic:blipFill>
                  <pic:spPr bwMode="auto">
                    <a:xfrm>
                      <a:off x="0" y="0"/>
                      <a:ext cx="5891936" cy="3187969"/>
                    </a:xfrm>
                    <a:prstGeom prst="rect">
                      <a:avLst/>
                    </a:prstGeom>
                  </pic:spPr>
                </pic:pic>
              </a:graphicData>
            </a:graphic>
          </wp:inline>
        </w:drawing>
      </w:r>
    </w:p>
    <w:p w14:paraId="17C60E52" w14:textId="70AE6C9B" w:rsidR="00F7694F" w:rsidRPr="00F7694F" w:rsidRDefault="00F7694F" w:rsidP="00F7694F">
      <w:pPr>
        <w:pStyle w:val="Beschriftung"/>
        <w:spacing w:line="360" w:lineRule="auto"/>
        <w:rPr>
          <w:rFonts w:ascii="Times New Roman" w:hAnsi="Times New Roman" w:cs="Times New Roman"/>
          <w:b w:val="0"/>
          <w:sz w:val="22"/>
          <w:szCs w:val="22"/>
        </w:rPr>
      </w:pPr>
      <w:r w:rsidRPr="00F7694F">
        <w:rPr>
          <w:rFonts w:ascii="Times New Roman" w:hAnsi="Times New Roman" w:cs="Times New Roman"/>
          <w:sz w:val="22"/>
          <w:szCs w:val="22"/>
        </w:rPr>
        <w:t xml:space="preserve">Fig. </w:t>
      </w:r>
      <w:r w:rsidR="00503A5F">
        <w:rPr>
          <w:rFonts w:ascii="Times New Roman" w:hAnsi="Times New Roman" w:cs="Times New Roman"/>
          <w:sz w:val="22"/>
          <w:szCs w:val="22"/>
        </w:rPr>
        <w:t>S11</w:t>
      </w:r>
      <w:r w:rsidRPr="00F7694F">
        <w:rPr>
          <w:rFonts w:ascii="Times New Roman" w:hAnsi="Times New Roman" w:cs="Times New Roman"/>
          <w:sz w:val="22"/>
          <w:szCs w:val="22"/>
        </w:rPr>
        <w:t xml:space="preserve"> </w:t>
      </w:r>
      <w:r w:rsidRPr="00F7694F">
        <w:rPr>
          <w:rFonts w:ascii="Times New Roman" w:hAnsi="Times New Roman" w:cs="Times New Roman"/>
          <w:b w:val="0"/>
          <w:sz w:val="22"/>
          <w:szCs w:val="22"/>
        </w:rPr>
        <w:t>Pressure profile for different orientation positions of the Pt100</w:t>
      </w:r>
      <w:r w:rsidR="006C2CB7">
        <w:rPr>
          <w:rFonts w:ascii="Times New Roman" w:hAnsi="Times New Roman" w:cs="Times New Roman"/>
          <w:b w:val="0"/>
          <w:sz w:val="22"/>
          <w:szCs w:val="22"/>
        </w:rPr>
        <w:t xml:space="preserve"> at a flow rate of 16.6 mL min</w:t>
      </w:r>
      <w:r w:rsidR="006C2CB7">
        <w:rPr>
          <w:rFonts w:ascii="Times New Roman" w:hAnsi="Times New Roman" w:cs="Times New Roman"/>
          <w:b w:val="0"/>
          <w:sz w:val="22"/>
          <w:szCs w:val="22"/>
          <w:vertAlign w:val="superscript"/>
        </w:rPr>
        <w:t>-1</w:t>
      </w:r>
      <w:r w:rsidR="006C2CB7">
        <w:rPr>
          <w:rFonts w:ascii="Times New Roman" w:hAnsi="Times New Roman" w:cs="Times New Roman"/>
          <w:b w:val="0"/>
          <w:sz w:val="22"/>
          <w:szCs w:val="22"/>
        </w:rPr>
        <w:t xml:space="preserve"> </w:t>
      </w:r>
      <w:r w:rsidRPr="00F7694F">
        <w:rPr>
          <w:rFonts w:ascii="Times New Roman" w:hAnsi="Times New Roman" w:cs="Times New Roman"/>
          <w:b w:val="0"/>
          <w:sz w:val="22"/>
          <w:szCs w:val="22"/>
        </w:rPr>
        <w:t xml:space="preserve">. </w:t>
      </w:r>
      <w:r w:rsidRPr="00F7694F">
        <w:rPr>
          <w:rFonts w:ascii="Times New Roman" w:hAnsi="Times New Roman" w:cs="Times New Roman"/>
          <w:sz w:val="22"/>
          <w:szCs w:val="22"/>
        </w:rPr>
        <w:t xml:space="preserve">a) </w:t>
      </w:r>
      <w:r w:rsidRPr="00F7694F">
        <w:rPr>
          <w:rFonts w:ascii="Times New Roman" w:hAnsi="Times New Roman" w:cs="Times New Roman"/>
          <w:b w:val="0"/>
          <w:sz w:val="22"/>
          <w:szCs w:val="22"/>
        </w:rPr>
        <w:t xml:space="preserve">Pt100 moved upwards. </w:t>
      </w:r>
      <w:r w:rsidRPr="00F7694F">
        <w:rPr>
          <w:rFonts w:ascii="Times New Roman" w:hAnsi="Times New Roman" w:cs="Times New Roman"/>
          <w:sz w:val="22"/>
          <w:szCs w:val="22"/>
        </w:rPr>
        <w:t xml:space="preserve">b) </w:t>
      </w:r>
      <w:r w:rsidRPr="00F7694F">
        <w:rPr>
          <w:rFonts w:ascii="Times New Roman" w:hAnsi="Times New Roman" w:cs="Times New Roman"/>
          <w:b w:val="0"/>
          <w:sz w:val="22"/>
          <w:szCs w:val="22"/>
        </w:rPr>
        <w:t xml:space="preserve">Pt100 moved in x-direction. </w:t>
      </w:r>
      <w:r w:rsidRPr="00F7694F">
        <w:rPr>
          <w:rFonts w:ascii="Times New Roman" w:hAnsi="Times New Roman" w:cs="Times New Roman"/>
          <w:sz w:val="22"/>
          <w:szCs w:val="22"/>
        </w:rPr>
        <w:t xml:space="preserve">c) </w:t>
      </w:r>
      <w:r w:rsidRPr="00F7694F">
        <w:rPr>
          <w:rFonts w:ascii="Times New Roman" w:hAnsi="Times New Roman" w:cs="Times New Roman"/>
          <w:b w:val="0"/>
          <w:sz w:val="22"/>
          <w:szCs w:val="22"/>
        </w:rPr>
        <w:t xml:space="preserve">Pt100 moved downwards. </w:t>
      </w:r>
      <w:r w:rsidRPr="00F7694F">
        <w:rPr>
          <w:rFonts w:ascii="Times New Roman" w:hAnsi="Times New Roman" w:cs="Times New Roman"/>
          <w:sz w:val="22"/>
          <w:szCs w:val="22"/>
        </w:rPr>
        <w:t xml:space="preserve">d) </w:t>
      </w:r>
      <w:r w:rsidRPr="00F7694F">
        <w:rPr>
          <w:rFonts w:ascii="Times New Roman" w:hAnsi="Times New Roman" w:cs="Times New Roman"/>
          <w:b w:val="0"/>
          <w:sz w:val="22"/>
          <w:szCs w:val="22"/>
        </w:rPr>
        <w:t>Pt100 moved in y-direction.</w:t>
      </w:r>
    </w:p>
    <w:p w14:paraId="1CE021F2" w14:textId="77777777" w:rsidR="00F7694F" w:rsidRPr="002431EB" w:rsidRDefault="00F7694F" w:rsidP="00F7694F">
      <w:pPr>
        <w:pStyle w:val="Heading"/>
        <w:rPr>
          <w:rFonts w:ascii="Arial" w:hAnsi="Arial" w:cs="Arial"/>
          <w:sz w:val="24"/>
          <w:szCs w:val="24"/>
        </w:rPr>
      </w:pPr>
      <w:bookmarkStart w:id="11" w:name="_Toc185422161"/>
      <w:r w:rsidRPr="002431EB">
        <w:rPr>
          <w:rFonts w:ascii="Arial" w:hAnsi="Arial" w:cs="Arial"/>
          <w:sz w:val="24"/>
          <w:szCs w:val="24"/>
        </w:rPr>
        <w:t>ABBREVIATIONS &amp; SYMBOLS</w:t>
      </w:r>
      <w:bookmarkEnd w:id="11"/>
    </w:p>
    <w:p w14:paraId="677EC745" w14:textId="55290B45" w:rsidR="00F7694F" w:rsidRPr="008F218B" w:rsidRDefault="00004B8A" w:rsidP="008F218B">
      <w:pPr>
        <w:rPr>
          <w:rFonts w:ascii="Times New Roman" w:hAnsi="Times New Roman" w:cs="Times New Roman"/>
          <w:sz w:val="22"/>
          <w:szCs w:val="22"/>
        </w:rPr>
      </w:p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p</m:t>
            </m:r>
          </m:sub>
        </m:sSub>
      </m:oMath>
      <w:r w:rsidR="00F7694F" w:rsidRPr="008F218B">
        <w:rPr>
          <w:rFonts w:ascii="Times New Roman" w:eastAsiaTheme="minorEastAsia" w:hAnsi="Times New Roman" w:cs="Times New Roman"/>
          <w:sz w:val="22"/>
          <w:szCs w:val="22"/>
        </w:rPr>
        <w:t>: Specific heat capacity</w:t>
      </w:r>
    </w:p>
    <w:p w14:paraId="05AFA0ED" w14:textId="77777777" w:rsidR="00F7694F" w:rsidRPr="008F218B" w:rsidRDefault="00F7694F" w:rsidP="008F218B">
      <w:pPr>
        <w:rPr>
          <w:rFonts w:ascii="Times New Roman" w:hAnsi="Times New Roman" w:cs="Times New Roman"/>
          <w:sz w:val="22"/>
          <w:szCs w:val="22"/>
        </w:rPr>
      </w:pPr>
      <w:r w:rsidRPr="008F218B">
        <w:rPr>
          <w:rFonts w:ascii="Times New Roman" w:hAnsi="Times New Roman" w:cs="Times New Roman"/>
          <w:sz w:val="22"/>
          <w:szCs w:val="22"/>
        </w:rPr>
        <w:t>CFD: Computational fluid dynamics</w:t>
      </w:r>
    </w:p>
    <w:p w14:paraId="3DBD4511" w14:textId="77777777" w:rsidR="00F7694F" w:rsidRPr="008F218B" w:rsidRDefault="00F7694F" w:rsidP="008F218B">
      <w:pPr>
        <w:rPr>
          <w:rFonts w:ascii="Times New Roman" w:hAnsi="Times New Roman" w:cs="Times New Roman"/>
          <w:sz w:val="22"/>
          <w:szCs w:val="22"/>
        </w:rPr>
      </w:pPr>
      <w:r w:rsidRPr="008F218B">
        <w:rPr>
          <w:rFonts w:ascii="Times New Roman" w:hAnsi="Times New Roman" w:cs="Times New Roman"/>
          <w:sz w:val="22"/>
          <w:szCs w:val="22"/>
        </w:rPr>
        <w:t xml:space="preserve">DMF: Dimethylformamide </w:t>
      </w:r>
    </w:p>
    <w:p w14:paraId="210F7405" w14:textId="77777777" w:rsidR="00F7694F" w:rsidRPr="008F218B" w:rsidRDefault="00F7694F" w:rsidP="008F218B">
      <w:pPr>
        <w:rPr>
          <w:rFonts w:ascii="Times New Roman" w:hAnsi="Times New Roman" w:cs="Times New Roman"/>
          <w:sz w:val="22"/>
          <w:szCs w:val="22"/>
        </w:rPr>
      </w:pPr>
      <w:r w:rsidRPr="008F218B">
        <w:rPr>
          <w:rFonts w:ascii="Times New Roman" w:hAnsi="Times New Roman" w:cs="Times New Roman"/>
          <w:sz w:val="22"/>
          <w:szCs w:val="22"/>
        </w:rPr>
        <w:t>EtOH: Ethanol</w:t>
      </w:r>
    </w:p>
    <w:p w14:paraId="417C27E3" w14:textId="6D08D024" w:rsidR="00F7694F" w:rsidRPr="008F218B" w:rsidRDefault="00F7694F" w:rsidP="008F218B">
      <w:pPr>
        <w:rPr>
          <w:rFonts w:ascii="Times New Roman" w:hAnsi="Times New Roman" w:cs="Times New Roman"/>
          <w:sz w:val="22"/>
          <w:szCs w:val="22"/>
        </w:rPr>
      </w:pPr>
      <w:r w:rsidRPr="008F218B">
        <w:rPr>
          <w:rFonts w:ascii="Times New Roman" w:hAnsi="Times New Roman" w:cs="Times New Roman"/>
          <w:sz w:val="22"/>
          <w:szCs w:val="22"/>
        </w:rPr>
        <w:t>Pt100: Platinum resistance thermo</w:t>
      </w:r>
      <w:r w:rsidR="00C324DE">
        <w:rPr>
          <w:rFonts w:ascii="Times New Roman" w:hAnsi="Times New Roman" w:cs="Times New Roman"/>
          <w:sz w:val="22"/>
          <w:szCs w:val="22"/>
        </w:rPr>
        <w:t>meter with a resistance of 100 Ω</w:t>
      </w:r>
    </w:p>
    <w:p w14:paraId="5312F5E6" w14:textId="499C1306" w:rsidR="00F7694F" w:rsidRPr="008F218B" w:rsidRDefault="00CF650C" w:rsidP="008F218B">
      <w:pPr>
        <w:rPr>
          <w:rFonts w:ascii="Times New Roman" w:hAnsi="Times New Roman" w:cs="Times New Roman"/>
          <w:sz w:val="22"/>
          <w:szCs w:val="22"/>
        </w:rPr>
      </w:pPr>
      <w:r w:rsidRPr="002431EB">
        <w:rPr>
          <w:rFonts w:ascii="Times New Roman" w:hAnsi="Times New Roman" w:cs="Times New Roman"/>
          <w:sz w:val="22"/>
          <w:szCs w:val="22"/>
        </w:rPr>
        <w:t>Δp</w:t>
      </w:r>
      <w:r w:rsidR="00F7694F" w:rsidRPr="008F218B">
        <w:rPr>
          <w:rFonts w:ascii="Times New Roman" w:hAnsi="Times New Roman" w:cs="Times New Roman"/>
          <w:i/>
          <w:sz w:val="22"/>
          <w:szCs w:val="22"/>
        </w:rPr>
        <w:t>:</w:t>
      </w:r>
      <w:r w:rsidR="00F7694F" w:rsidRPr="008F218B">
        <w:rPr>
          <w:rFonts w:ascii="Times New Roman" w:hAnsi="Times New Roman" w:cs="Times New Roman"/>
          <w:sz w:val="22"/>
          <w:szCs w:val="22"/>
        </w:rPr>
        <w:t xml:space="preserve"> Pressure</w:t>
      </w:r>
      <w:r>
        <w:rPr>
          <w:rFonts w:ascii="Times New Roman" w:hAnsi="Times New Roman" w:cs="Times New Roman"/>
          <w:sz w:val="22"/>
          <w:szCs w:val="22"/>
        </w:rPr>
        <w:t xml:space="preserve"> drop</w:t>
      </w:r>
    </w:p>
    <w:p w14:paraId="039A4F70" w14:textId="04B73EF8" w:rsidR="00F7694F" w:rsidRPr="008F218B" w:rsidRDefault="00004B8A" w:rsidP="008F218B">
      <w:pPr>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Q</m:t>
            </m:r>
          </m:e>
          <m:sub>
            <m:r>
              <m:rPr>
                <m:sty m:val="p"/>
              </m:rPr>
              <w:rPr>
                <w:rFonts w:ascii="Cambria Math" w:eastAsiaTheme="minorEastAsia" w:hAnsi="Cambria Math" w:cs="Times New Roman"/>
                <w:sz w:val="22"/>
                <w:szCs w:val="22"/>
              </w:rPr>
              <m:t>in</m:t>
            </m:r>
          </m:sub>
        </m:sSub>
      </m:oMath>
      <w:r w:rsidR="005722CD">
        <w:rPr>
          <w:rFonts w:ascii="Times New Roman" w:eastAsiaTheme="minorEastAsia" w:hAnsi="Times New Roman" w:cs="Times New Roman"/>
          <w:sz w:val="22"/>
          <w:szCs w:val="22"/>
        </w:rPr>
        <w:t xml:space="preserve">: </w:t>
      </w:r>
      <w:r w:rsidR="00F7694F" w:rsidRPr="008F218B">
        <w:rPr>
          <w:rFonts w:ascii="Times New Roman" w:hAnsi="Times New Roman" w:cs="Times New Roman"/>
          <w:sz w:val="22"/>
          <w:szCs w:val="22"/>
        </w:rPr>
        <w:t>Heat input</w:t>
      </w:r>
    </w:p>
    <w:p w14:paraId="51E6359B" w14:textId="4086C8E7" w:rsidR="00F7694F" w:rsidRPr="008F218B" w:rsidRDefault="00004B8A" w:rsidP="008F218B">
      <w:pPr>
        <w:rPr>
          <w:rFonts w:ascii="Times New Roman" w:hAnsi="Times New Roman" w:cs="Times New Roman"/>
          <w:sz w:val="22"/>
          <w:szCs w:val="22"/>
        </w:rPr>
      </w:pPr>
      <m:oMath>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Q</m:t>
                </m:r>
              </m:e>
            </m:acc>
          </m:e>
          <m:sub>
            <m:r>
              <m:rPr>
                <m:sty m:val="p"/>
              </m:rPr>
              <w:rPr>
                <w:rFonts w:ascii="Cambria Math" w:hAnsi="Cambria Math" w:cs="Times New Roman"/>
                <w:sz w:val="22"/>
                <w:szCs w:val="22"/>
              </w:rPr>
              <m:t>loss</m:t>
            </m:r>
          </m:sub>
        </m:sSub>
      </m:oMath>
      <w:r w:rsidR="005722CD">
        <w:rPr>
          <w:rFonts w:ascii="Times New Roman" w:eastAsiaTheme="minorEastAsia" w:hAnsi="Times New Roman" w:cs="Times New Roman"/>
          <w:sz w:val="22"/>
          <w:szCs w:val="22"/>
        </w:rPr>
        <w:t xml:space="preserve">: </w:t>
      </w:r>
      <w:r w:rsidR="00F7694F" w:rsidRPr="008F218B">
        <w:rPr>
          <w:rFonts w:ascii="Times New Roman" w:hAnsi="Times New Roman" w:cs="Times New Roman"/>
          <w:sz w:val="22"/>
          <w:szCs w:val="22"/>
        </w:rPr>
        <w:t>Heat removal rate</w:t>
      </w:r>
    </w:p>
    <w:p w14:paraId="07A364D0" w14:textId="67DBAE87" w:rsidR="00F7694F" w:rsidRPr="008F218B" w:rsidRDefault="00004B8A" w:rsidP="008F218B">
      <w:pPr>
        <w:rPr>
          <w:rFonts w:ascii="Times New Roman"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Q</m:t>
            </m:r>
          </m:e>
          <m:sub>
            <m:r>
              <m:rPr>
                <m:sty m:val="p"/>
              </m:rPr>
              <w:rPr>
                <w:rFonts w:ascii="Cambria Math" w:eastAsiaTheme="minorEastAsia" w:hAnsi="Cambria Math" w:cs="Times New Roman"/>
                <w:sz w:val="22"/>
                <w:szCs w:val="22"/>
              </w:rPr>
              <m:t>loss</m:t>
            </m:r>
          </m:sub>
        </m:sSub>
      </m:oMath>
      <w:r w:rsidR="005722CD">
        <w:rPr>
          <w:rFonts w:ascii="Times New Roman" w:eastAsiaTheme="minorEastAsia" w:hAnsi="Times New Roman" w:cs="Times New Roman"/>
          <w:sz w:val="22"/>
          <w:szCs w:val="22"/>
        </w:rPr>
        <w:t xml:space="preserve">: </w:t>
      </w:r>
      <w:r w:rsidR="00F7694F" w:rsidRPr="008F218B">
        <w:rPr>
          <w:rFonts w:ascii="Times New Roman" w:hAnsi="Times New Roman" w:cs="Times New Roman"/>
          <w:sz w:val="22"/>
          <w:szCs w:val="22"/>
        </w:rPr>
        <w:t>Heat removal</w:t>
      </w:r>
    </w:p>
    <w:p w14:paraId="225F2973" w14:textId="1BB0CAB1" w:rsidR="00F7694F" w:rsidRPr="008F218B" w:rsidRDefault="00004B8A" w:rsidP="008F218B">
      <w:pPr>
        <w:rPr>
          <w:rFonts w:ascii="Times New Roman" w:eastAsiaTheme="minorEastAsia" w:hAnsi="Times New Roman" w:cs="Times New Roman"/>
          <w:sz w:val="22"/>
          <w:szCs w:val="22"/>
        </w:rPr>
      </w:pP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Q</m:t>
            </m:r>
          </m:e>
          <m:sub>
            <m:r>
              <m:rPr>
                <m:sty m:val="p"/>
              </m:rPr>
              <w:rPr>
                <w:rFonts w:ascii="Cambria Math" w:eastAsiaTheme="minorEastAsia" w:hAnsi="Cambria Math" w:cs="Times New Roman"/>
                <w:sz w:val="22"/>
                <w:szCs w:val="22"/>
              </w:rPr>
              <m:t>out</m:t>
            </m:r>
          </m:sub>
        </m:sSub>
      </m:oMath>
      <w:r w:rsidR="005722CD">
        <w:rPr>
          <w:rFonts w:ascii="Times New Roman" w:eastAsiaTheme="minorEastAsia" w:hAnsi="Times New Roman" w:cs="Times New Roman"/>
          <w:sz w:val="22"/>
          <w:szCs w:val="22"/>
        </w:rPr>
        <w:t xml:space="preserve">: </w:t>
      </w:r>
      <w:r w:rsidR="00F7694F" w:rsidRPr="008F218B">
        <w:rPr>
          <w:rFonts w:ascii="Times New Roman" w:hAnsi="Times New Roman" w:cs="Times New Roman"/>
          <w:sz w:val="22"/>
          <w:szCs w:val="22"/>
        </w:rPr>
        <w:t>Heat output</w:t>
      </w:r>
    </w:p>
    <w:p w14:paraId="766FE246" w14:textId="116BB004" w:rsidR="005722CD" w:rsidRPr="008F218B" w:rsidRDefault="005722CD" w:rsidP="008F218B">
      <w:pPr>
        <w:rPr>
          <w:rFonts w:ascii="Times New Roman" w:eastAsiaTheme="minorEastAsia" w:hAnsi="Times New Roman" w:cs="Times New Roman"/>
          <w:sz w:val="22"/>
          <w:szCs w:val="22"/>
        </w:rPr>
      </w:pPr>
      <w:r w:rsidRPr="005722CD">
        <w:rPr>
          <w:rFonts w:ascii="Cambria Math" w:eastAsiaTheme="minorEastAsia" w:hAnsi="Cambria Math" w:cs="Times New Roman"/>
          <w:i/>
          <w:sz w:val="22"/>
          <w:szCs w:val="22"/>
        </w:rPr>
        <w:t>ρ</w:t>
      </w:r>
      <w:r w:rsidRPr="008F218B">
        <w:rPr>
          <w:rFonts w:ascii="Times New Roman" w:eastAsiaTheme="minorEastAsia" w:hAnsi="Times New Roman" w:cs="Times New Roman"/>
          <w:sz w:val="22"/>
          <w:szCs w:val="22"/>
        </w:rPr>
        <w:t xml:space="preserve">: </w:t>
      </w:r>
      <w:r>
        <w:rPr>
          <w:rFonts w:ascii="Times New Roman" w:eastAsiaTheme="minorEastAsia" w:hAnsi="Times New Roman" w:cs="Times New Roman"/>
          <w:sz w:val="22"/>
          <w:szCs w:val="22"/>
        </w:rPr>
        <w:t>Density</w:t>
      </w:r>
    </w:p>
    <w:p w14:paraId="0AE4E44A" w14:textId="3522B2A0" w:rsidR="00CF650C" w:rsidRPr="002431EB" w:rsidRDefault="002E69BE" w:rsidP="002E69BE">
      <w:pPr>
        <w:rPr>
          <w:rFonts w:ascii="Times New Roman" w:hAnsi="Times New Roman" w:cs="Times New Roman"/>
          <w:sz w:val="22"/>
          <w:lang w:val="en-GB"/>
        </w:rPr>
      </w:pPr>
      <w:r w:rsidRPr="002431EB">
        <w:rPr>
          <w:rFonts w:ascii="Times New Roman" w:hAnsi="Times New Roman" w:cs="Times New Roman"/>
          <w:i/>
          <w:sz w:val="22"/>
          <w:lang w:val="de-DE"/>
        </w:rPr>
        <w:t>λ</w:t>
      </w:r>
      <w:r w:rsidRPr="002431EB">
        <w:rPr>
          <w:rFonts w:ascii="Times New Roman" w:hAnsi="Times New Roman" w:cs="Times New Roman"/>
          <w:sz w:val="22"/>
          <w:lang w:val="en-GB"/>
        </w:rPr>
        <w:t>: Thermal conductivity</w:t>
      </w:r>
    </w:p>
    <w:p w14:paraId="06F2444C" w14:textId="0F52A114" w:rsidR="002E69BE" w:rsidRPr="002E69BE" w:rsidRDefault="00F4098B" w:rsidP="002E69BE">
      <w:pPr>
        <w:rPr>
          <w:rFonts w:ascii="Times New Roman" w:eastAsiaTheme="minorEastAsia" w:hAnsi="Times New Roman" w:cs="Times New Roman"/>
          <w:sz w:val="22"/>
          <w:szCs w:val="22"/>
        </w:rPr>
      </w:pPr>
      <w:r>
        <w:rPr>
          <w:rFonts w:ascii="Times New Roman" w:hAnsi="Times New Roman" w:cs="Times New Roman"/>
          <w:sz w:val="22"/>
          <w:lang w:val="en-GB"/>
        </w:rPr>
        <w:t>μ: D</w:t>
      </w:r>
      <w:r w:rsidR="002E69BE" w:rsidRPr="002431EB">
        <w:rPr>
          <w:rFonts w:ascii="Times New Roman" w:hAnsi="Times New Roman" w:cs="Times New Roman"/>
          <w:sz w:val="22"/>
          <w:lang w:val="en-GB"/>
        </w:rPr>
        <w:t>ynamic viscosity</w:t>
      </w:r>
    </w:p>
    <w:p w14:paraId="478BEED3" w14:textId="77777777" w:rsidR="00CF650C" w:rsidRDefault="00CF650C" w:rsidP="00844CAB">
      <w:pPr>
        <w:rPr>
          <w:rFonts w:ascii="Times New Roman" w:eastAsiaTheme="minorEastAsia" w:hAnsi="Times New Roman" w:cs="Times New Roman"/>
          <w:sz w:val="22"/>
          <w:szCs w:val="22"/>
        </w:rPr>
      </w:pPr>
    </w:p>
    <w:p w14:paraId="56D1A746" w14:textId="77777777" w:rsidR="00CF650C" w:rsidRPr="002431EB" w:rsidRDefault="00CF650C" w:rsidP="00844CAB">
      <w:pPr>
        <w:rPr>
          <w:rFonts w:ascii="Times New Roman" w:eastAsiaTheme="minorEastAsia" w:hAnsi="Times New Roman" w:cs="Times New Roman"/>
          <w:sz w:val="22"/>
          <w:szCs w:val="22"/>
          <w:lang w:val="en-GB"/>
        </w:rPr>
      </w:pPr>
    </w:p>
    <w:p w14:paraId="1401B225" w14:textId="1EB0CFF7" w:rsidR="00844CAB" w:rsidRPr="0044512B" w:rsidRDefault="00844CAB" w:rsidP="00844CAB">
      <w:pPr>
        <w:rPr>
          <w:rFonts w:ascii="Times New Roman" w:hAnsi="Times New Roman" w:cs="Times New Roman"/>
        </w:rPr>
      </w:pPr>
    </w:p>
    <w:sdt>
      <w:sdtPr>
        <w:rPr>
          <w:rFonts w:ascii="Times New Roman" w:hAnsi="Times New Roman" w:cs="Times New Roman"/>
          <w:b w:val="0"/>
          <w:bCs w:val="0"/>
          <w:sz w:val="20"/>
          <w:szCs w:val="24"/>
        </w:rPr>
        <w:tag w:val="CitaviBibliography"/>
        <w:id w:val="-637803084"/>
        <w:placeholder>
          <w:docPart w:val="DefaultPlaceholder_-1854013440"/>
        </w:placeholder>
      </w:sdtPr>
      <w:sdtEndPr/>
      <w:sdtContent>
        <w:p w14:paraId="2FE54AA4" w14:textId="7BEBA538" w:rsidR="005120FE" w:rsidRPr="00537805" w:rsidRDefault="007B7A28" w:rsidP="005120FE">
          <w:pPr>
            <w:pStyle w:val="CitaviBibliographyHeading"/>
            <w:rPr>
              <w:rFonts w:ascii="Arial" w:hAnsi="Arial" w:cs="Arial"/>
              <w:sz w:val="24"/>
              <w:szCs w:val="24"/>
            </w:rPr>
          </w:pPr>
          <w:r w:rsidRPr="0044512B">
            <w:rPr>
              <w:rFonts w:ascii="Times New Roman" w:hAnsi="Times New Roman" w:cs="Times New Roman"/>
            </w:rPr>
            <w:fldChar w:fldCharType="begin"/>
          </w:r>
          <w:r w:rsidRPr="0044512B">
            <w:rPr>
              <w:rFonts w:ascii="Times New Roman" w:hAnsi="Times New Roman" w:cs="Times New Roman"/>
            </w:rPr>
            <w:instrText>ADDIN CitaviBibliography</w:instrText>
          </w:r>
          <w:r w:rsidRPr="0044512B">
            <w:rPr>
              <w:rFonts w:ascii="Times New Roman" w:hAnsi="Times New Roman" w:cs="Times New Roman"/>
            </w:rPr>
            <w:fldChar w:fldCharType="separate"/>
          </w:r>
          <w:bookmarkStart w:id="12" w:name="_Toc185422162"/>
          <w:r w:rsidR="00537805" w:rsidRPr="00537805">
            <w:rPr>
              <w:rFonts w:ascii="Arial" w:hAnsi="Arial" w:cs="Arial"/>
              <w:sz w:val="24"/>
              <w:szCs w:val="24"/>
            </w:rPr>
            <w:t>REFERENCES</w:t>
          </w:r>
          <w:bookmarkEnd w:id="12"/>
        </w:p>
        <w:p w14:paraId="1F79CF8E" w14:textId="77777777" w:rsidR="005120FE" w:rsidRPr="0044512B" w:rsidRDefault="005120FE" w:rsidP="005120FE">
          <w:pPr>
            <w:pStyle w:val="CitaviBibliographyEntry"/>
            <w:rPr>
              <w:rFonts w:ascii="Times New Roman" w:hAnsi="Times New Roman" w:cs="Times New Roman"/>
            </w:rPr>
          </w:pPr>
          <w:r w:rsidRPr="0044512B">
            <w:rPr>
              <w:rFonts w:ascii="Times New Roman" w:hAnsi="Times New Roman" w:cs="Times New Roman"/>
            </w:rPr>
            <w:t>1.</w:t>
          </w:r>
          <w:r w:rsidRPr="0044512B">
            <w:rPr>
              <w:rFonts w:ascii="Times New Roman" w:hAnsi="Times New Roman" w:cs="Times New Roman"/>
            </w:rPr>
            <w:tab/>
          </w:r>
          <w:bookmarkStart w:id="13" w:name="_CTVL001504e8dd09faf44c394cebe214ba9c862"/>
          <w:r w:rsidRPr="0044512B">
            <w:rPr>
              <w:rFonts w:ascii="Times New Roman" w:hAnsi="Times New Roman" w:cs="Times New Roman"/>
            </w:rPr>
            <w:t>Li D (2015) Encyclopedia of Microfluidics and Nanofluidics. Springer New York, New York, NY</w:t>
          </w:r>
        </w:p>
        <w:bookmarkEnd w:id="13"/>
        <w:p w14:paraId="361250E4" w14:textId="4C88EE48" w:rsidR="00017D37" w:rsidRPr="0044512B" w:rsidRDefault="005120FE" w:rsidP="00EC44E7">
          <w:pPr>
            <w:pStyle w:val="CitaviBibliographyEntry"/>
            <w:rPr>
              <w:rFonts w:ascii="Times New Roman" w:hAnsi="Times New Roman" w:cs="Times New Roman"/>
            </w:rPr>
          </w:pPr>
          <w:r w:rsidRPr="0044512B">
            <w:rPr>
              <w:rFonts w:ascii="Times New Roman" w:hAnsi="Times New Roman" w:cs="Times New Roman"/>
            </w:rPr>
            <w:t>2.</w:t>
          </w:r>
          <w:r w:rsidRPr="0044512B">
            <w:rPr>
              <w:rFonts w:ascii="Times New Roman" w:hAnsi="Times New Roman" w:cs="Times New Roman"/>
            </w:rPr>
            <w:tab/>
          </w:r>
          <w:bookmarkStart w:id="14" w:name="_CTVL001b5d4a946586d4613ab7bcaf614d40913"/>
          <w:r w:rsidRPr="0044512B">
            <w:rPr>
              <w:rFonts w:ascii="Times New Roman" w:hAnsi="Times New Roman" w:cs="Times New Roman"/>
            </w:rPr>
            <w:t>COMSOL Multiphysics® v. 6.2. www.comsol.com. COMSOL AB, Stockholm, Swede</w:t>
          </w:r>
          <w:bookmarkEnd w:id="14"/>
          <w:r w:rsidRPr="0044512B">
            <w:rPr>
              <w:rFonts w:ascii="Times New Roman" w:hAnsi="Times New Roman" w:cs="Times New Roman"/>
            </w:rPr>
            <w:t>n</w:t>
          </w:r>
          <w:r w:rsidR="007B7A28" w:rsidRPr="0044512B">
            <w:rPr>
              <w:rFonts w:ascii="Times New Roman" w:hAnsi="Times New Roman" w:cs="Times New Roman"/>
            </w:rPr>
            <w:fldChar w:fldCharType="end"/>
          </w:r>
        </w:p>
      </w:sdtContent>
    </w:sdt>
    <w:sectPr w:rsidR="00017D37" w:rsidRPr="0044512B" w:rsidSect="00323AC8">
      <w:type w:val="continuous"/>
      <w:pgSz w:w="11906" w:h="16838"/>
      <w:pgMar w:top="1417" w:right="1134"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3A8FD2" w16cid:durableId="2A786AB1"/>
  <w16cid:commentId w16cid:paraId="4F8B4987" w16cid:durableId="2A786A8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C876C" w14:textId="77777777" w:rsidR="00004B8A" w:rsidRDefault="00004B8A" w:rsidP="008E3FA0">
      <w:r>
        <w:separator/>
      </w:r>
    </w:p>
  </w:endnote>
  <w:endnote w:type="continuationSeparator" w:id="0">
    <w:p w14:paraId="3B9231E1" w14:textId="77777777" w:rsidR="00004B8A" w:rsidRDefault="00004B8A" w:rsidP="008E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B2DA" w14:textId="77777777" w:rsidR="00272786" w:rsidRDefault="00272786">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229658"/>
      <w:docPartObj>
        <w:docPartGallery w:val="Page Numbers (Bottom of Page)"/>
        <w:docPartUnique/>
      </w:docPartObj>
    </w:sdtPr>
    <w:sdtEndPr>
      <w:rPr>
        <w:noProof/>
      </w:rPr>
    </w:sdtEndPr>
    <w:sdtContent>
      <w:p w14:paraId="1E99DE7B" w14:textId="792AC8FF" w:rsidR="00272786" w:rsidRDefault="00272786" w:rsidP="00A230F2">
        <w:pPr>
          <w:pStyle w:val="Fuzeile"/>
          <w:jc w:val="center"/>
        </w:pPr>
        <w:r>
          <w:fldChar w:fldCharType="begin"/>
        </w:r>
        <w:r>
          <w:instrText xml:space="preserve"> PAGE   \* MERGEFORMAT </w:instrText>
        </w:r>
        <w:r>
          <w:fldChar w:fldCharType="separate"/>
        </w:r>
        <w:r w:rsidR="0087133D">
          <w:rPr>
            <w:noProof/>
          </w:rPr>
          <w:t>12</w:t>
        </w:r>
        <w:r>
          <w:rPr>
            <w:noProof/>
          </w:rPr>
          <w:fldChar w:fldCharType="end"/>
        </w:r>
      </w:p>
    </w:sdtContent>
  </w:sdt>
  <w:p w14:paraId="59A841FC" w14:textId="77777777" w:rsidR="00272786" w:rsidRDefault="00272786" w:rsidP="008E3FA0">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13070" w14:textId="77777777" w:rsidR="00272786" w:rsidRDefault="0027278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3D275" w14:textId="77777777" w:rsidR="00004B8A" w:rsidRDefault="00004B8A" w:rsidP="008E3FA0">
      <w:r>
        <w:separator/>
      </w:r>
    </w:p>
  </w:footnote>
  <w:footnote w:type="continuationSeparator" w:id="0">
    <w:p w14:paraId="48F347AC" w14:textId="77777777" w:rsidR="00004B8A" w:rsidRDefault="00004B8A" w:rsidP="008E3F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43C83" w14:textId="77777777" w:rsidR="00272786" w:rsidRDefault="00272786">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42E79" w14:textId="77777777" w:rsidR="00272786" w:rsidRDefault="00272786">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A1156" w14:textId="77777777" w:rsidR="00272786" w:rsidRDefault="00272786">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234D8"/>
    <w:multiLevelType w:val="hybridMultilevel"/>
    <w:tmpl w:val="0DCC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0330E"/>
    <w:multiLevelType w:val="hybridMultilevel"/>
    <w:tmpl w:val="DE94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32869"/>
    <w:multiLevelType w:val="hybridMultilevel"/>
    <w:tmpl w:val="D1CA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37F77"/>
    <w:multiLevelType w:val="hybridMultilevel"/>
    <w:tmpl w:val="9D90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C4F76"/>
    <w:multiLevelType w:val="hybridMultilevel"/>
    <w:tmpl w:val="45BA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C5964"/>
    <w:multiLevelType w:val="hybridMultilevel"/>
    <w:tmpl w:val="196A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9220B"/>
    <w:multiLevelType w:val="hybridMultilevel"/>
    <w:tmpl w:val="78B89B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stylePaneSortMethod w:val="0004"/>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Chem Catalysis&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xva000apa2pjew9afxpdac09eepvwvvpf9&quot;&gt;My Research&lt;record-ids&gt;&lt;item&gt;231&lt;/item&gt;&lt;item&gt;237&lt;/item&gt;&lt;item&gt;238&lt;/item&gt;&lt;item&gt;239&lt;/item&gt;&lt;item&gt;241&lt;/item&gt;&lt;item&gt;242&lt;/item&gt;&lt;item&gt;243&lt;/item&gt;&lt;item&gt;244&lt;/item&gt;&lt;item&gt;245&lt;/item&gt;&lt;item&gt;246&lt;/item&gt;&lt;item&gt;247&lt;/item&gt;&lt;item&gt;248&lt;/item&gt;&lt;item&gt;249&lt;/item&gt;&lt;item&gt;251&lt;/item&gt;&lt;item&gt;252&lt;/item&gt;&lt;item&gt;253&lt;/item&gt;&lt;item&gt;254&lt;/item&gt;&lt;item&gt;255&lt;/item&gt;&lt;item&gt;256&lt;/item&gt;&lt;item&gt;258&lt;/item&gt;&lt;item&gt;259&lt;/item&gt;&lt;item&gt;267&lt;/item&gt;&lt;item&gt;268&lt;/item&gt;&lt;item&gt;269&lt;/item&gt;&lt;item&gt;270&lt;/item&gt;&lt;item&gt;271&lt;/item&gt;&lt;item&gt;272&lt;/item&gt;&lt;item&gt;321&lt;/item&gt;&lt;item&gt;323&lt;/item&gt;&lt;item&gt;335&lt;/item&gt;&lt;item&gt;336&lt;/item&gt;&lt;item&gt;337&lt;/item&gt;&lt;item&gt;339&lt;/item&gt;&lt;item&gt;340&lt;/item&gt;&lt;item&gt;341&lt;/item&gt;&lt;item&gt;342&lt;/item&gt;&lt;item&gt;343&lt;/item&gt;&lt;item&gt;344&lt;/item&gt;&lt;item&gt;346&lt;/item&gt;&lt;item&gt;347&lt;/item&gt;&lt;item&gt;348&lt;/item&gt;&lt;item&gt;349&lt;/item&gt;&lt;item&gt;350&lt;/item&gt;&lt;item&gt;351&lt;/item&gt;&lt;item&gt;353&lt;/item&gt;&lt;item&gt;354&lt;/item&gt;&lt;/record-ids&gt;&lt;/item&gt;&lt;/Libraries&gt;"/>
  </w:docVars>
  <w:rsids>
    <w:rsidRoot w:val="003A44D6"/>
    <w:rsid w:val="00000E65"/>
    <w:rsid w:val="00003C1B"/>
    <w:rsid w:val="00004B8A"/>
    <w:rsid w:val="00006CCC"/>
    <w:rsid w:val="0001287B"/>
    <w:rsid w:val="0001368E"/>
    <w:rsid w:val="00017BFC"/>
    <w:rsid w:val="00017D37"/>
    <w:rsid w:val="00034DB7"/>
    <w:rsid w:val="00051D2F"/>
    <w:rsid w:val="000527E3"/>
    <w:rsid w:val="0005450C"/>
    <w:rsid w:val="00061B3B"/>
    <w:rsid w:val="00061F88"/>
    <w:rsid w:val="00063EB8"/>
    <w:rsid w:val="00067FC7"/>
    <w:rsid w:val="000753B7"/>
    <w:rsid w:val="000826E9"/>
    <w:rsid w:val="00082F59"/>
    <w:rsid w:val="0009261C"/>
    <w:rsid w:val="00094E9A"/>
    <w:rsid w:val="000A05E0"/>
    <w:rsid w:val="000B5E40"/>
    <w:rsid w:val="000C341B"/>
    <w:rsid w:val="000C3EC2"/>
    <w:rsid w:val="000D74E6"/>
    <w:rsid w:val="0010793C"/>
    <w:rsid w:val="00116365"/>
    <w:rsid w:val="00116F26"/>
    <w:rsid w:val="00143986"/>
    <w:rsid w:val="00150181"/>
    <w:rsid w:val="00156453"/>
    <w:rsid w:val="001619CF"/>
    <w:rsid w:val="00165A34"/>
    <w:rsid w:val="00171C0C"/>
    <w:rsid w:val="00180380"/>
    <w:rsid w:val="00181CB9"/>
    <w:rsid w:val="00185677"/>
    <w:rsid w:val="00186C02"/>
    <w:rsid w:val="0019125E"/>
    <w:rsid w:val="001A0E4D"/>
    <w:rsid w:val="001A7016"/>
    <w:rsid w:val="001A70C5"/>
    <w:rsid w:val="001A7E62"/>
    <w:rsid w:val="001C3315"/>
    <w:rsid w:val="001C58A0"/>
    <w:rsid w:val="001D3DE9"/>
    <w:rsid w:val="001D7AD8"/>
    <w:rsid w:val="001E492A"/>
    <w:rsid w:val="001E5DB7"/>
    <w:rsid w:val="001E7CB7"/>
    <w:rsid w:val="001F30C7"/>
    <w:rsid w:val="002063AC"/>
    <w:rsid w:val="002202FA"/>
    <w:rsid w:val="00222EFC"/>
    <w:rsid w:val="00226360"/>
    <w:rsid w:val="00232DE7"/>
    <w:rsid w:val="002431EB"/>
    <w:rsid w:val="002443D1"/>
    <w:rsid w:val="0025132C"/>
    <w:rsid w:val="002532C3"/>
    <w:rsid w:val="00272786"/>
    <w:rsid w:val="002C5D42"/>
    <w:rsid w:val="002D1C22"/>
    <w:rsid w:val="002E69BE"/>
    <w:rsid w:val="002F3110"/>
    <w:rsid w:val="002F6E95"/>
    <w:rsid w:val="003027B1"/>
    <w:rsid w:val="00311AE7"/>
    <w:rsid w:val="00323AC8"/>
    <w:rsid w:val="003367B1"/>
    <w:rsid w:val="003400FB"/>
    <w:rsid w:val="00342701"/>
    <w:rsid w:val="00350CF9"/>
    <w:rsid w:val="0035382D"/>
    <w:rsid w:val="003578DC"/>
    <w:rsid w:val="003668E0"/>
    <w:rsid w:val="00375F69"/>
    <w:rsid w:val="00386510"/>
    <w:rsid w:val="00394156"/>
    <w:rsid w:val="003A44D6"/>
    <w:rsid w:val="003B4A50"/>
    <w:rsid w:val="003C7BDC"/>
    <w:rsid w:val="003D240D"/>
    <w:rsid w:val="003D775A"/>
    <w:rsid w:val="003E57BE"/>
    <w:rsid w:val="004013A2"/>
    <w:rsid w:val="00402596"/>
    <w:rsid w:val="00407CEC"/>
    <w:rsid w:val="004109A2"/>
    <w:rsid w:val="0041120C"/>
    <w:rsid w:val="00411E68"/>
    <w:rsid w:val="0041610B"/>
    <w:rsid w:val="004328B0"/>
    <w:rsid w:val="0044512B"/>
    <w:rsid w:val="00456C7D"/>
    <w:rsid w:val="00465CA2"/>
    <w:rsid w:val="00474A25"/>
    <w:rsid w:val="00481354"/>
    <w:rsid w:val="00486FB4"/>
    <w:rsid w:val="00493ADD"/>
    <w:rsid w:val="004A010D"/>
    <w:rsid w:val="004C6C6B"/>
    <w:rsid w:val="004D2025"/>
    <w:rsid w:val="004E5988"/>
    <w:rsid w:val="004E6ACC"/>
    <w:rsid w:val="004E6C19"/>
    <w:rsid w:val="004F5B11"/>
    <w:rsid w:val="00503A5F"/>
    <w:rsid w:val="005045C3"/>
    <w:rsid w:val="005120FE"/>
    <w:rsid w:val="005159EC"/>
    <w:rsid w:val="00520CED"/>
    <w:rsid w:val="00537805"/>
    <w:rsid w:val="00543305"/>
    <w:rsid w:val="00551098"/>
    <w:rsid w:val="00557C63"/>
    <w:rsid w:val="00562C1A"/>
    <w:rsid w:val="00564BC0"/>
    <w:rsid w:val="00567A9B"/>
    <w:rsid w:val="00572286"/>
    <w:rsid w:val="005722CD"/>
    <w:rsid w:val="005769BF"/>
    <w:rsid w:val="00584990"/>
    <w:rsid w:val="005849F5"/>
    <w:rsid w:val="00585FAE"/>
    <w:rsid w:val="005A7303"/>
    <w:rsid w:val="005B1AD3"/>
    <w:rsid w:val="005B6C93"/>
    <w:rsid w:val="005B7C6B"/>
    <w:rsid w:val="005C09DA"/>
    <w:rsid w:val="005C262E"/>
    <w:rsid w:val="005C5147"/>
    <w:rsid w:val="005C5DA3"/>
    <w:rsid w:val="005C7CD7"/>
    <w:rsid w:val="005D10B1"/>
    <w:rsid w:val="005E6AF3"/>
    <w:rsid w:val="005F3E84"/>
    <w:rsid w:val="006146A0"/>
    <w:rsid w:val="00616244"/>
    <w:rsid w:val="006260F3"/>
    <w:rsid w:val="00633D51"/>
    <w:rsid w:val="0063591F"/>
    <w:rsid w:val="006448B5"/>
    <w:rsid w:val="006646E4"/>
    <w:rsid w:val="0067753F"/>
    <w:rsid w:val="00677638"/>
    <w:rsid w:val="00677B6A"/>
    <w:rsid w:val="00682A34"/>
    <w:rsid w:val="00695832"/>
    <w:rsid w:val="00696F59"/>
    <w:rsid w:val="00697201"/>
    <w:rsid w:val="006A1174"/>
    <w:rsid w:val="006A1DEE"/>
    <w:rsid w:val="006C1DA3"/>
    <w:rsid w:val="006C2308"/>
    <w:rsid w:val="006C2CB7"/>
    <w:rsid w:val="006D1780"/>
    <w:rsid w:val="006D73B3"/>
    <w:rsid w:val="006F2F6D"/>
    <w:rsid w:val="006F595B"/>
    <w:rsid w:val="00710406"/>
    <w:rsid w:val="00712953"/>
    <w:rsid w:val="00714716"/>
    <w:rsid w:val="007169D8"/>
    <w:rsid w:val="0072492A"/>
    <w:rsid w:val="0073223D"/>
    <w:rsid w:val="007360DE"/>
    <w:rsid w:val="007530B2"/>
    <w:rsid w:val="00760B38"/>
    <w:rsid w:val="00771489"/>
    <w:rsid w:val="00771E4C"/>
    <w:rsid w:val="00773DC8"/>
    <w:rsid w:val="00785375"/>
    <w:rsid w:val="007869A7"/>
    <w:rsid w:val="007922E2"/>
    <w:rsid w:val="007A01DA"/>
    <w:rsid w:val="007B7A28"/>
    <w:rsid w:val="007C2E77"/>
    <w:rsid w:val="007C319A"/>
    <w:rsid w:val="007C4B0A"/>
    <w:rsid w:val="007C67C9"/>
    <w:rsid w:val="007D0594"/>
    <w:rsid w:val="007D129A"/>
    <w:rsid w:val="007D6D3A"/>
    <w:rsid w:val="007F2736"/>
    <w:rsid w:val="00803A2A"/>
    <w:rsid w:val="00810E9C"/>
    <w:rsid w:val="00812559"/>
    <w:rsid w:val="00821D5E"/>
    <w:rsid w:val="008408AB"/>
    <w:rsid w:val="00840D98"/>
    <w:rsid w:val="00844087"/>
    <w:rsid w:val="00844CAB"/>
    <w:rsid w:val="008453D9"/>
    <w:rsid w:val="00856061"/>
    <w:rsid w:val="00860E36"/>
    <w:rsid w:val="00863350"/>
    <w:rsid w:val="0087133D"/>
    <w:rsid w:val="008771D9"/>
    <w:rsid w:val="008810AA"/>
    <w:rsid w:val="00882CFF"/>
    <w:rsid w:val="00884B39"/>
    <w:rsid w:val="00884DDA"/>
    <w:rsid w:val="00892280"/>
    <w:rsid w:val="008B0795"/>
    <w:rsid w:val="008B271F"/>
    <w:rsid w:val="008B485E"/>
    <w:rsid w:val="008D034E"/>
    <w:rsid w:val="008D36C9"/>
    <w:rsid w:val="008D5D88"/>
    <w:rsid w:val="008E3FA0"/>
    <w:rsid w:val="008F218B"/>
    <w:rsid w:val="008F2E2F"/>
    <w:rsid w:val="008F31B0"/>
    <w:rsid w:val="0090165E"/>
    <w:rsid w:val="00907E7E"/>
    <w:rsid w:val="00927369"/>
    <w:rsid w:val="00931138"/>
    <w:rsid w:val="00941EC1"/>
    <w:rsid w:val="009656F3"/>
    <w:rsid w:val="00975117"/>
    <w:rsid w:val="0098193C"/>
    <w:rsid w:val="00993484"/>
    <w:rsid w:val="00995942"/>
    <w:rsid w:val="009A08C2"/>
    <w:rsid w:val="009A4E04"/>
    <w:rsid w:val="009A57A2"/>
    <w:rsid w:val="009B62EC"/>
    <w:rsid w:val="009D2EFA"/>
    <w:rsid w:val="009E442C"/>
    <w:rsid w:val="009E4A6E"/>
    <w:rsid w:val="009E7CE7"/>
    <w:rsid w:val="009F0660"/>
    <w:rsid w:val="009F240C"/>
    <w:rsid w:val="009F2E55"/>
    <w:rsid w:val="00A00BB3"/>
    <w:rsid w:val="00A00E81"/>
    <w:rsid w:val="00A13203"/>
    <w:rsid w:val="00A230F2"/>
    <w:rsid w:val="00A232CD"/>
    <w:rsid w:val="00A32460"/>
    <w:rsid w:val="00A37596"/>
    <w:rsid w:val="00A45686"/>
    <w:rsid w:val="00A45DA7"/>
    <w:rsid w:val="00A560D9"/>
    <w:rsid w:val="00A6207F"/>
    <w:rsid w:val="00A6243B"/>
    <w:rsid w:val="00A74078"/>
    <w:rsid w:val="00A7410D"/>
    <w:rsid w:val="00A76D9F"/>
    <w:rsid w:val="00A86D74"/>
    <w:rsid w:val="00A91A56"/>
    <w:rsid w:val="00A95359"/>
    <w:rsid w:val="00AB38B9"/>
    <w:rsid w:val="00AB44B8"/>
    <w:rsid w:val="00AC4A7C"/>
    <w:rsid w:val="00AC5DA5"/>
    <w:rsid w:val="00AC60EE"/>
    <w:rsid w:val="00AD192C"/>
    <w:rsid w:val="00AE0627"/>
    <w:rsid w:val="00AE71AC"/>
    <w:rsid w:val="00AF4DB7"/>
    <w:rsid w:val="00B22C87"/>
    <w:rsid w:val="00B2360F"/>
    <w:rsid w:val="00B23A81"/>
    <w:rsid w:val="00B300A4"/>
    <w:rsid w:val="00B6755E"/>
    <w:rsid w:val="00B745DD"/>
    <w:rsid w:val="00B75429"/>
    <w:rsid w:val="00B85953"/>
    <w:rsid w:val="00B87622"/>
    <w:rsid w:val="00B93FBC"/>
    <w:rsid w:val="00BA34D1"/>
    <w:rsid w:val="00BC33E3"/>
    <w:rsid w:val="00BD129D"/>
    <w:rsid w:val="00BE4D81"/>
    <w:rsid w:val="00BF4B4C"/>
    <w:rsid w:val="00C057A6"/>
    <w:rsid w:val="00C15EA8"/>
    <w:rsid w:val="00C25B28"/>
    <w:rsid w:val="00C26A3B"/>
    <w:rsid w:val="00C324DE"/>
    <w:rsid w:val="00C425F5"/>
    <w:rsid w:val="00C428A7"/>
    <w:rsid w:val="00C50442"/>
    <w:rsid w:val="00C55570"/>
    <w:rsid w:val="00C66AF9"/>
    <w:rsid w:val="00C74E83"/>
    <w:rsid w:val="00C77E68"/>
    <w:rsid w:val="00C81615"/>
    <w:rsid w:val="00CA04B2"/>
    <w:rsid w:val="00CA0B5A"/>
    <w:rsid w:val="00CA44D2"/>
    <w:rsid w:val="00CB3F35"/>
    <w:rsid w:val="00CB7770"/>
    <w:rsid w:val="00CC54D9"/>
    <w:rsid w:val="00CD1914"/>
    <w:rsid w:val="00CD50C7"/>
    <w:rsid w:val="00CD7F87"/>
    <w:rsid w:val="00CE3EE7"/>
    <w:rsid w:val="00CE4E30"/>
    <w:rsid w:val="00CF650C"/>
    <w:rsid w:val="00D07D7C"/>
    <w:rsid w:val="00D151CC"/>
    <w:rsid w:val="00D26454"/>
    <w:rsid w:val="00D32430"/>
    <w:rsid w:val="00D5363F"/>
    <w:rsid w:val="00D63875"/>
    <w:rsid w:val="00D74780"/>
    <w:rsid w:val="00D84A19"/>
    <w:rsid w:val="00D86DC5"/>
    <w:rsid w:val="00D91DCF"/>
    <w:rsid w:val="00DB2B7B"/>
    <w:rsid w:val="00DB2F54"/>
    <w:rsid w:val="00DB5D21"/>
    <w:rsid w:val="00DC0159"/>
    <w:rsid w:val="00DC088C"/>
    <w:rsid w:val="00DE200F"/>
    <w:rsid w:val="00DF5AB6"/>
    <w:rsid w:val="00DF5D41"/>
    <w:rsid w:val="00DF70E1"/>
    <w:rsid w:val="00E06936"/>
    <w:rsid w:val="00E115E7"/>
    <w:rsid w:val="00E12AF1"/>
    <w:rsid w:val="00E27E4E"/>
    <w:rsid w:val="00E30CAC"/>
    <w:rsid w:val="00E4285E"/>
    <w:rsid w:val="00E44347"/>
    <w:rsid w:val="00E463EF"/>
    <w:rsid w:val="00E46A9C"/>
    <w:rsid w:val="00E50964"/>
    <w:rsid w:val="00E543D9"/>
    <w:rsid w:val="00E573FF"/>
    <w:rsid w:val="00E60D97"/>
    <w:rsid w:val="00E67D08"/>
    <w:rsid w:val="00E7360B"/>
    <w:rsid w:val="00E77E00"/>
    <w:rsid w:val="00E81E2F"/>
    <w:rsid w:val="00E82EF8"/>
    <w:rsid w:val="00E86AF0"/>
    <w:rsid w:val="00E91C93"/>
    <w:rsid w:val="00E977E8"/>
    <w:rsid w:val="00EA32E7"/>
    <w:rsid w:val="00EC3405"/>
    <w:rsid w:val="00EC44E7"/>
    <w:rsid w:val="00EC76E8"/>
    <w:rsid w:val="00EE289D"/>
    <w:rsid w:val="00EE6D5F"/>
    <w:rsid w:val="00EE75BE"/>
    <w:rsid w:val="00EF1477"/>
    <w:rsid w:val="00EF2BAD"/>
    <w:rsid w:val="00F014DF"/>
    <w:rsid w:val="00F07EF8"/>
    <w:rsid w:val="00F10684"/>
    <w:rsid w:val="00F178A7"/>
    <w:rsid w:val="00F17FF4"/>
    <w:rsid w:val="00F2068B"/>
    <w:rsid w:val="00F22A54"/>
    <w:rsid w:val="00F35E90"/>
    <w:rsid w:val="00F4098B"/>
    <w:rsid w:val="00F45DEC"/>
    <w:rsid w:val="00F463AC"/>
    <w:rsid w:val="00F46B5E"/>
    <w:rsid w:val="00F6362C"/>
    <w:rsid w:val="00F713B4"/>
    <w:rsid w:val="00F752C0"/>
    <w:rsid w:val="00F7694F"/>
    <w:rsid w:val="00F76CEB"/>
    <w:rsid w:val="00F817BE"/>
    <w:rsid w:val="00F91144"/>
    <w:rsid w:val="00FA0645"/>
    <w:rsid w:val="00FB6B6B"/>
    <w:rsid w:val="00FC3021"/>
    <w:rsid w:val="00FD30CD"/>
    <w:rsid w:val="00FD46F8"/>
    <w:rsid w:val="00FD59FA"/>
    <w:rsid w:val="00FD631E"/>
    <w:rsid w:val="00FF0AA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1CD7C"/>
  <w15:chartTrackingRefBased/>
  <w15:docId w15:val="{A2875EF1-2909-4BF4-B421-5D9FFEFB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810E9C"/>
    <w:pPr>
      <w:spacing w:after="0" w:line="360" w:lineRule="auto"/>
      <w:jc w:val="both"/>
    </w:pPr>
    <w:rPr>
      <w:rFonts w:ascii="Aptos" w:hAnsi="Aptos"/>
      <w:sz w:val="20"/>
      <w:szCs w:val="24"/>
    </w:rPr>
  </w:style>
  <w:style w:type="paragraph" w:styleId="berschrift1">
    <w:name w:val="heading 1"/>
    <w:basedOn w:val="Standard"/>
    <w:next w:val="Standard"/>
    <w:link w:val="berschrift1Zchn"/>
    <w:uiPriority w:val="9"/>
    <w:qFormat/>
    <w:rsid w:val="00A86D74"/>
    <w:pPr>
      <w:outlineLvl w:val="0"/>
    </w:pPr>
    <w:rPr>
      <w:b/>
      <w:bCs/>
      <w:sz w:val="28"/>
      <w:szCs w:val="28"/>
    </w:rPr>
  </w:style>
  <w:style w:type="paragraph" w:styleId="berschrift2">
    <w:name w:val="heading 2"/>
    <w:basedOn w:val="Standard"/>
    <w:next w:val="Standard"/>
    <w:link w:val="berschrift2Zchn"/>
    <w:uiPriority w:val="9"/>
    <w:unhideWhenUsed/>
    <w:rsid w:val="0001287B"/>
    <w:pPr>
      <w:ind w:firstLine="142"/>
      <w:outlineLvl w:val="1"/>
    </w:pPr>
    <w:rPr>
      <w:b/>
      <w:bCs/>
      <w:sz w:val="22"/>
      <w:szCs w:val="28"/>
    </w:rPr>
  </w:style>
  <w:style w:type="paragraph" w:styleId="berschrift3">
    <w:name w:val="heading 3"/>
    <w:basedOn w:val="Standard"/>
    <w:next w:val="Standard"/>
    <w:link w:val="berschrift3Zchn"/>
    <w:uiPriority w:val="9"/>
    <w:semiHidden/>
    <w:unhideWhenUsed/>
    <w:rsid w:val="003A44D6"/>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A44D6"/>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A44D6"/>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A44D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A44D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A44D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A44D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6D74"/>
    <w:rPr>
      <w:rFonts w:ascii="Aptos" w:hAnsi="Aptos"/>
      <w:b/>
      <w:bCs/>
      <w:sz w:val="28"/>
      <w:szCs w:val="28"/>
    </w:rPr>
  </w:style>
  <w:style w:type="character" w:customStyle="1" w:styleId="berschrift2Zchn">
    <w:name w:val="Überschrift 2 Zchn"/>
    <w:basedOn w:val="Absatz-Standardschriftart"/>
    <w:link w:val="berschrift2"/>
    <w:uiPriority w:val="9"/>
    <w:rsid w:val="0001287B"/>
    <w:rPr>
      <w:rFonts w:ascii="Aptos" w:hAnsi="Aptos"/>
      <w:b/>
      <w:bCs/>
      <w:szCs w:val="28"/>
    </w:rPr>
  </w:style>
  <w:style w:type="character" w:customStyle="1" w:styleId="berschrift3Zchn">
    <w:name w:val="Überschrift 3 Zchn"/>
    <w:basedOn w:val="Absatz-Standardschriftart"/>
    <w:link w:val="berschrift3"/>
    <w:uiPriority w:val="9"/>
    <w:semiHidden/>
    <w:rsid w:val="003A44D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3A44D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A44D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A44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44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44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44D6"/>
    <w:rPr>
      <w:rFonts w:eastAsiaTheme="majorEastAsia" w:cstheme="majorBidi"/>
      <w:color w:val="272727" w:themeColor="text1" w:themeTint="D8"/>
    </w:rPr>
  </w:style>
  <w:style w:type="paragraph" w:styleId="Titel">
    <w:name w:val="Title"/>
    <w:basedOn w:val="Standard"/>
    <w:next w:val="Standard"/>
    <w:link w:val="TitelZchn"/>
    <w:uiPriority w:val="10"/>
    <w:qFormat/>
    <w:rsid w:val="00E81E2F"/>
    <w:rPr>
      <w:b/>
      <w:bCs/>
      <w:sz w:val="36"/>
      <w:szCs w:val="36"/>
    </w:rPr>
  </w:style>
  <w:style w:type="character" w:customStyle="1" w:styleId="TitelZchn">
    <w:name w:val="Titel Zchn"/>
    <w:basedOn w:val="Absatz-Standardschriftart"/>
    <w:link w:val="Titel"/>
    <w:uiPriority w:val="10"/>
    <w:rsid w:val="00E81E2F"/>
    <w:rPr>
      <w:rFonts w:ascii="Aptos" w:hAnsi="Aptos"/>
      <w:b/>
      <w:bCs/>
      <w:sz w:val="36"/>
      <w:szCs w:val="36"/>
    </w:rPr>
  </w:style>
  <w:style w:type="paragraph" w:customStyle="1" w:styleId="AuthorList">
    <w:name w:val="Author List"/>
    <w:basedOn w:val="Standard"/>
    <w:qFormat/>
    <w:rsid w:val="00E81E2F"/>
    <w:pPr>
      <w:spacing w:after="120"/>
    </w:pPr>
    <w:rPr>
      <w:sz w:val="24"/>
    </w:rPr>
  </w:style>
  <w:style w:type="paragraph" w:customStyle="1" w:styleId="Affiliations">
    <w:name w:val="Affiliations"/>
    <w:basedOn w:val="Standard"/>
    <w:qFormat/>
    <w:rsid w:val="0001287B"/>
    <w:pPr>
      <w:spacing w:line="240" w:lineRule="auto"/>
    </w:pPr>
    <w:rPr>
      <w:sz w:val="22"/>
    </w:rPr>
  </w:style>
  <w:style w:type="paragraph" w:styleId="Zitat">
    <w:name w:val="Quote"/>
    <w:basedOn w:val="Standard"/>
    <w:next w:val="Standard"/>
    <w:link w:val="ZitatZchn"/>
    <w:uiPriority w:val="29"/>
    <w:rsid w:val="003A44D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A44D6"/>
    <w:rPr>
      <w:i/>
      <w:iCs/>
      <w:color w:val="404040" w:themeColor="text1" w:themeTint="BF"/>
    </w:rPr>
  </w:style>
  <w:style w:type="paragraph" w:styleId="Listenabsatz">
    <w:name w:val="List Paragraph"/>
    <w:basedOn w:val="Standard"/>
    <w:uiPriority w:val="34"/>
    <w:qFormat/>
    <w:rsid w:val="003A44D6"/>
    <w:pPr>
      <w:ind w:left="720"/>
      <w:contextualSpacing/>
    </w:pPr>
  </w:style>
  <w:style w:type="paragraph" w:customStyle="1" w:styleId="Keywords">
    <w:name w:val="Keywords"/>
    <w:basedOn w:val="Standard"/>
    <w:qFormat/>
    <w:rsid w:val="00A86D74"/>
    <w:pPr>
      <w:spacing w:before="240" w:line="480" w:lineRule="auto"/>
    </w:pPr>
    <w:rPr>
      <w:i/>
      <w:iCs/>
      <w:sz w:val="24"/>
    </w:rPr>
  </w:style>
  <w:style w:type="paragraph" w:customStyle="1" w:styleId="Abstract">
    <w:name w:val="Abstract"/>
    <w:basedOn w:val="Standard"/>
    <w:rsid w:val="00A86D74"/>
    <w:rPr>
      <w:iCs/>
      <w:sz w:val="24"/>
    </w:rPr>
  </w:style>
  <w:style w:type="paragraph" w:customStyle="1" w:styleId="Tabletitle">
    <w:name w:val="Table_title"/>
    <w:basedOn w:val="Standard"/>
    <w:rsid w:val="00A86D74"/>
    <w:rPr>
      <w:b/>
      <w:bCs/>
    </w:rPr>
  </w:style>
  <w:style w:type="character" w:styleId="IntensiverVerweis">
    <w:name w:val="Intense Reference"/>
    <w:basedOn w:val="Absatz-Standardschriftart"/>
    <w:uiPriority w:val="32"/>
    <w:rsid w:val="003A44D6"/>
    <w:rPr>
      <w:b/>
      <w:bCs/>
      <w:smallCaps/>
      <w:color w:val="2F5496" w:themeColor="accent1" w:themeShade="BF"/>
      <w:spacing w:val="5"/>
    </w:rPr>
  </w:style>
  <w:style w:type="character" w:styleId="Kommentarzeichen">
    <w:name w:val="annotation reference"/>
    <w:basedOn w:val="Absatz-Standardschriftart"/>
    <w:uiPriority w:val="99"/>
    <w:semiHidden/>
    <w:unhideWhenUsed/>
    <w:rsid w:val="009F2E55"/>
    <w:rPr>
      <w:sz w:val="16"/>
      <w:szCs w:val="16"/>
    </w:rPr>
  </w:style>
  <w:style w:type="paragraph" w:styleId="Kommentartext">
    <w:name w:val="annotation text"/>
    <w:basedOn w:val="Standard"/>
    <w:link w:val="KommentartextZchn"/>
    <w:uiPriority w:val="99"/>
    <w:unhideWhenUsed/>
    <w:rsid w:val="009F2E55"/>
    <w:pPr>
      <w:spacing w:line="240" w:lineRule="auto"/>
    </w:pPr>
    <w:rPr>
      <w:szCs w:val="20"/>
    </w:rPr>
  </w:style>
  <w:style w:type="character" w:customStyle="1" w:styleId="KommentartextZchn">
    <w:name w:val="Kommentartext Zchn"/>
    <w:basedOn w:val="Absatz-Standardschriftart"/>
    <w:link w:val="Kommentartext"/>
    <w:uiPriority w:val="99"/>
    <w:rsid w:val="009F2E55"/>
    <w:rPr>
      <w:sz w:val="20"/>
      <w:szCs w:val="20"/>
    </w:rPr>
  </w:style>
  <w:style w:type="paragraph" w:styleId="Kommentarthema">
    <w:name w:val="annotation subject"/>
    <w:basedOn w:val="Kommentartext"/>
    <w:next w:val="Kommentartext"/>
    <w:link w:val="KommentarthemaZchn"/>
    <w:uiPriority w:val="99"/>
    <w:semiHidden/>
    <w:unhideWhenUsed/>
    <w:rsid w:val="009F2E55"/>
    <w:rPr>
      <w:b/>
      <w:bCs/>
    </w:rPr>
  </w:style>
  <w:style w:type="character" w:customStyle="1" w:styleId="KommentarthemaZchn">
    <w:name w:val="Kommentarthema Zchn"/>
    <w:basedOn w:val="KommentartextZchn"/>
    <w:link w:val="Kommentarthema"/>
    <w:uiPriority w:val="99"/>
    <w:semiHidden/>
    <w:rsid w:val="009F2E55"/>
    <w:rPr>
      <w:b/>
      <w:bCs/>
      <w:sz w:val="20"/>
      <w:szCs w:val="20"/>
    </w:rPr>
  </w:style>
  <w:style w:type="paragraph" w:customStyle="1" w:styleId="TableColumnHeading">
    <w:name w:val="Table_Column Heading"/>
    <w:basedOn w:val="Standard"/>
    <w:rsid w:val="00A86D74"/>
    <w:pPr>
      <w:spacing w:line="240" w:lineRule="auto"/>
      <w:jc w:val="center"/>
    </w:pPr>
    <w:rPr>
      <w:b/>
      <w:bCs/>
      <w:i/>
      <w:iCs/>
    </w:rPr>
  </w:style>
  <w:style w:type="character" w:customStyle="1" w:styleId="NichtaufgelsteErwhnung1">
    <w:name w:val="Nicht aufgelöste Erwähnung1"/>
    <w:basedOn w:val="Absatz-Standardschriftart"/>
    <w:uiPriority w:val="99"/>
    <w:semiHidden/>
    <w:unhideWhenUsed/>
    <w:rsid w:val="009F2E55"/>
    <w:rPr>
      <w:color w:val="605E5C"/>
      <w:shd w:val="clear" w:color="auto" w:fill="E1DFDD"/>
    </w:rPr>
  </w:style>
  <w:style w:type="paragraph" w:customStyle="1" w:styleId="TableColumntext">
    <w:name w:val="Table_Column text"/>
    <w:basedOn w:val="Standard"/>
    <w:rsid w:val="00A86D74"/>
    <w:pPr>
      <w:spacing w:line="240" w:lineRule="auto"/>
      <w:jc w:val="center"/>
    </w:pPr>
    <w:rPr>
      <w:i/>
      <w:iCs/>
    </w:rPr>
  </w:style>
  <w:style w:type="paragraph" w:customStyle="1" w:styleId="Captions">
    <w:name w:val="Captions"/>
    <w:basedOn w:val="Standard"/>
    <w:qFormat/>
    <w:rsid w:val="0001287B"/>
    <w:pPr>
      <w:spacing w:after="240"/>
    </w:pPr>
    <w:rPr>
      <w:iCs/>
      <w:szCs w:val="22"/>
    </w:rPr>
  </w:style>
  <w:style w:type="paragraph" w:customStyle="1" w:styleId="MainText">
    <w:name w:val="Main Text"/>
    <w:basedOn w:val="Standard"/>
    <w:qFormat/>
    <w:rsid w:val="0001287B"/>
  </w:style>
  <w:style w:type="paragraph" w:customStyle="1" w:styleId="Subheading">
    <w:name w:val="Subheading"/>
    <w:basedOn w:val="berschrift2"/>
    <w:qFormat/>
    <w:rsid w:val="0001287B"/>
  </w:style>
  <w:style w:type="paragraph" w:customStyle="1" w:styleId="Heading">
    <w:name w:val="Heading"/>
    <w:basedOn w:val="berschrift1"/>
    <w:qFormat/>
    <w:rsid w:val="0001287B"/>
  </w:style>
  <w:style w:type="paragraph" w:styleId="Fuzeile">
    <w:name w:val="footer"/>
    <w:basedOn w:val="Standard"/>
    <w:link w:val="FuzeileZchn"/>
    <w:uiPriority w:val="99"/>
    <w:unhideWhenUsed/>
    <w:rsid w:val="00185677"/>
    <w:pPr>
      <w:tabs>
        <w:tab w:val="center" w:pos="4986"/>
        <w:tab w:val="right" w:pos="9972"/>
      </w:tabs>
      <w:spacing w:line="240" w:lineRule="auto"/>
    </w:pPr>
  </w:style>
  <w:style w:type="character" w:customStyle="1" w:styleId="FuzeileZchn">
    <w:name w:val="Fußzeile Zchn"/>
    <w:basedOn w:val="Absatz-Standardschriftart"/>
    <w:link w:val="Fuzeile"/>
    <w:uiPriority w:val="99"/>
    <w:rsid w:val="00185677"/>
  </w:style>
  <w:style w:type="table" w:styleId="Tabellenraster">
    <w:name w:val="Table Grid"/>
    <w:basedOn w:val="NormaleTabelle"/>
    <w:uiPriority w:val="39"/>
    <w:rsid w:val="00C6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4A6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E4A6E"/>
    <w:rPr>
      <w:rFonts w:ascii="Aptos" w:hAnsi="Aptos"/>
      <w:sz w:val="20"/>
      <w:szCs w:val="24"/>
    </w:rPr>
  </w:style>
  <w:style w:type="character" w:styleId="Zeilennummer">
    <w:name w:val="line number"/>
    <w:basedOn w:val="Absatz-Standardschriftart"/>
    <w:uiPriority w:val="99"/>
    <w:semiHidden/>
    <w:unhideWhenUsed/>
    <w:rsid w:val="009E4A6E"/>
  </w:style>
  <w:style w:type="paragraph" w:styleId="berarbeitung">
    <w:name w:val="Revision"/>
    <w:hidden/>
    <w:uiPriority w:val="99"/>
    <w:semiHidden/>
    <w:rsid w:val="00A230F2"/>
    <w:pPr>
      <w:spacing w:after="0" w:line="240" w:lineRule="auto"/>
    </w:pPr>
    <w:rPr>
      <w:rFonts w:ascii="Aptos" w:hAnsi="Aptos"/>
      <w:sz w:val="20"/>
      <w:szCs w:val="24"/>
    </w:rPr>
  </w:style>
  <w:style w:type="paragraph" w:customStyle="1" w:styleId="Autoren">
    <w:name w:val="Autoren"/>
    <w:basedOn w:val="Standard"/>
    <w:rsid w:val="001D3DE9"/>
    <w:pPr>
      <w:jc w:val="center"/>
    </w:pPr>
    <w:rPr>
      <w:rFonts w:ascii="Times New Roman" w:eastAsia="Times New Roman" w:hAnsi="Times New Roman" w:cs="Times New Roman"/>
      <w:i/>
      <w:iCs/>
      <w:sz w:val="24"/>
      <w:szCs w:val="20"/>
      <w:lang w:val="en-GB" w:eastAsia="de-DE"/>
      <w14:ligatures w14:val="none"/>
    </w:rPr>
  </w:style>
  <w:style w:type="paragraph" w:styleId="Beschriftung">
    <w:name w:val="caption"/>
    <w:basedOn w:val="Standard"/>
    <w:next w:val="Standard"/>
    <w:uiPriority w:val="35"/>
    <w:unhideWhenUsed/>
    <w:qFormat/>
    <w:rsid w:val="002443D1"/>
    <w:pPr>
      <w:spacing w:after="200" w:line="240" w:lineRule="auto"/>
    </w:pPr>
    <w:rPr>
      <w:rFonts w:ascii="Arial" w:hAnsi="Arial"/>
      <w:b/>
      <w:iCs/>
      <w:kern w:val="2"/>
      <w:szCs w:val="18"/>
    </w:rPr>
  </w:style>
  <w:style w:type="character" w:styleId="Hyperlink">
    <w:name w:val="Hyperlink"/>
    <w:basedOn w:val="Absatz-Standardschriftart"/>
    <w:uiPriority w:val="99"/>
    <w:unhideWhenUsed/>
    <w:rsid w:val="002443D1"/>
    <w:rPr>
      <w:color w:val="0563C1" w:themeColor="hyperlink"/>
      <w:u w:val="single"/>
    </w:rPr>
  </w:style>
  <w:style w:type="paragraph" w:styleId="Inhaltsverzeichnisberschrift">
    <w:name w:val="TOC Heading"/>
    <w:basedOn w:val="berschrift1"/>
    <w:next w:val="Standard"/>
    <w:uiPriority w:val="39"/>
    <w:unhideWhenUsed/>
    <w:qFormat/>
    <w:rsid w:val="002443D1"/>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eastAsia="de-DE"/>
      <w14:ligatures w14:val="none"/>
    </w:rPr>
  </w:style>
  <w:style w:type="paragraph" w:styleId="Verzeichnis1">
    <w:name w:val="toc 1"/>
    <w:basedOn w:val="Standard"/>
    <w:next w:val="Standard"/>
    <w:autoRedefine/>
    <w:uiPriority w:val="39"/>
    <w:unhideWhenUsed/>
    <w:rsid w:val="002443D1"/>
    <w:pPr>
      <w:spacing w:after="100" w:line="259" w:lineRule="auto"/>
    </w:pPr>
    <w:rPr>
      <w:rFonts w:ascii="Arial" w:hAnsi="Arial"/>
      <w:kern w:val="2"/>
      <w:szCs w:val="22"/>
    </w:rPr>
  </w:style>
  <w:style w:type="paragraph" w:styleId="Verzeichnis2">
    <w:name w:val="toc 2"/>
    <w:basedOn w:val="Standard"/>
    <w:next w:val="Standard"/>
    <w:autoRedefine/>
    <w:uiPriority w:val="39"/>
    <w:unhideWhenUsed/>
    <w:rsid w:val="003D240D"/>
    <w:pPr>
      <w:spacing w:after="100"/>
      <w:ind w:left="200"/>
    </w:pPr>
  </w:style>
  <w:style w:type="paragraph" w:styleId="Sprechblasentext">
    <w:name w:val="Balloon Text"/>
    <w:basedOn w:val="Standard"/>
    <w:link w:val="SprechblasentextZchn"/>
    <w:uiPriority w:val="99"/>
    <w:semiHidden/>
    <w:unhideWhenUsed/>
    <w:rsid w:val="00EE75B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75BE"/>
    <w:rPr>
      <w:rFonts w:ascii="Segoe UI" w:hAnsi="Segoe UI" w:cs="Segoe UI"/>
      <w:sz w:val="18"/>
      <w:szCs w:val="18"/>
    </w:rPr>
  </w:style>
  <w:style w:type="character" w:customStyle="1" w:styleId="section-footnote">
    <w:name w:val="section-footnote"/>
    <w:basedOn w:val="Absatz-Standardschriftart"/>
    <w:rsid w:val="005C09DA"/>
  </w:style>
  <w:style w:type="character" w:styleId="Platzhaltertext">
    <w:name w:val="Placeholder Text"/>
    <w:basedOn w:val="Absatz-Standardschriftart"/>
    <w:uiPriority w:val="99"/>
    <w:semiHidden/>
    <w:rsid w:val="001A7E62"/>
    <w:rPr>
      <w:color w:val="808080"/>
    </w:rPr>
  </w:style>
  <w:style w:type="paragraph" w:customStyle="1" w:styleId="CitaviBibliographyEntry">
    <w:name w:val="Citavi Bibliography Entry"/>
    <w:basedOn w:val="Standard"/>
    <w:link w:val="CitaviBibliographyEntryZchn"/>
    <w:uiPriority w:val="99"/>
    <w:rsid w:val="00017D37"/>
    <w:pPr>
      <w:tabs>
        <w:tab w:val="left" w:pos="454"/>
      </w:tabs>
      <w:ind w:left="454" w:hanging="454"/>
      <w:jc w:val="left"/>
    </w:pPr>
  </w:style>
  <w:style w:type="character" w:customStyle="1" w:styleId="CitaviBibliographyEntryZchn">
    <w:name w:val="Citavi Bibliography Entry Zchn"/>
    <w:basedOn w:val="Absatz-Standardschriftart"/>
    <w:link w:val="CitaviBibliographyEntry"/>
    <w:uiPriority w:val="99"/>
    <w:rsid w:val="00017D37"/>
    <w:rPr>
      <w:rFonts w:ascii="Aptos" w:hAnsi="Aptos"/>
      <w:sz w:val="20"/>
      <w:szCs w:val="24"/>
    </w:rPr>
  </w:style>
  <w:style w:type="paragraph" w:customStyle="1" w:styleId="CitaviBibliographyHeading">
    <w:name w:val="Citavi Bibliography Heading"/>
    <w:basedOn w:val="berschrift1"/>
    <w:link w:val="CitaviBibliographyHeadingZchn"/>
    <w:uiPriority w:val="99"/>
    <w:rsid w:val="00017D37"/>
    <w:pPr>
      <w:jc w:val="left"/>
    </w:pPr>
  </w:style>
  <w:style w:type="character" w:customStyle="1" w:styleId="CitaviBibliographyHeadingZchn">
    <w:name w:val="Citavi Bibliography Heading Zchn"/>
    <w:basedOn w:val="Absatz-Standardschriftart"/>
    <w:link w:val="CitaviBibliographyHeading"/>
    <w:uiPriority w:val="99"/>
    <w:rsid w:val="00017D37"/>
    <w:rPr>
      <w:rFonts w:ascii="Aptos" w:hAnsi="Aptos"/>
      <w:b/>
      <w:bCs/>
      <w:sz w:val="28"/>
      <w:szCs w:val="28"/>
    </w:rPr>
  </w:style>
  <w:style w:type="paragraph" w:customStyle="1" w:styleId="CitaviChapterBibliographyHeading">
    <w:name w:val="Citavi Chapter Bibliography Heading"/>
    <w:basedOn w:val="berschrift2"/>
    <w:link w:val="CitaviChapterBibliographyHeadingZchn"/>
    <w:uiPriority w:val="99"/>
    <w:rsid w:val="00017D37"/>
    <w:pPr>
      <w:jc w:val="left"/>
    </w:pPr>
  </w:style>
  <w:style w:type="character" w:customStyle="1" w:styleId="CitaviChapterBibliographyHeadingZchn">
    <w:name w:val="Citavi Chapter Bibliography Heading Zchn"/>
    <w:basedOn w:val="Absatz-Standardschriftart"/>
    <w:link w:val="CitaviChapterBibliographyHeading"/>
    <w:uiPriority w:val="99"/>
    <w:rsid w:val="00017D37"/>
    <w:rPr>
      <w:rFonts w:ascii="Aptos" w:hAnsi="Aptos"/>
      <w:b/>
      <w:bCs/>
      <w:szCs w:val="28"/>
    </w:rPr>
  </w:style>
  <w:style w:type="paragraph" w:customStyle="1" w:styleId="CitaviBibliographySubheading1">
    <w:name w:val="Citavi Bibliography Subheading 1"/>
    <w:basedOn w:val="berschrift2"/>
    <w:link w:val="CitaviBibliographySubheading1Zchn"/>
    <w:uiPriority w:val="99"/>
    <w:rsid w:val="00017D37"/>
    <w:pPr>
      <w:jc w:val="left"/>
      <w:outlineLvl w:val="9"/>
    </w:pPr>
    <w:rPr>
      <w:rFonts w:ascii="Times New Roman" w:hAnsi="Times New Roman" w:cs="Times New Roman"/>
    </w:rPr>
  </w:style>
  <w:style w:type="character" w:customStyle="1" w:styleId="CitaviBibliographySubheading1Zchn">
    <w:name w:val="Citavi Bibliography Subheading 1 Zchn"/>
    <w:basedOn w:val="Absatz-Standardschriftart"/>
    <w:link w:val="CitaviBibliographySubheading1"/>
    <w:uiPriority w:val="99"/>
    <w:rsid w:val="00017D37"/>
    <w:rPr>
      <w:rFonts w:ascii="Times New Roman" w:hAnsi="Times New Roman" w:cs="Times New Roman"/>
      <w:b/>
      <w:bCs/>
      <w:szCs w:val="28"/>
    </w:rPr>
  </w:style>
  <w:style w:type="paragraph" w:customStyle="1" w:styleId="CitaviBibliographySubheading2">
    <w:name w:val="Citavi Bibliography Subheading 2"/>
    <w:basedOn w:val="berschrift3"/>
    <w:link w:val="CitaviBibliographySubheading2Zchn"/>
    <w:uiPriority w:val="99"/>
    <w:rsid w:val="00017D37"/>
    <w:pPr>
      <w:jc w:val="left"/>
      <w:outlineLvl w:val="9"/>
    </w:pPr>
    <w:rPr>
      <w:rFonts w:ascii="Times New Roman" w:hAnsi="Times New Roman" w:cs="Times New Roman"/>
      <w:sz w:val="22"/>
    </w:rPr>
  </w:style>
  <w:style w:type="character" w:customStyle="1" w:styleId="CitaviBibliographySubheading2Zchn">
    <w:name w:val="Citavi Bibliography Subheading 2 Zchn"/>
    <w:basedOn w:val="Absatz-Standardschriftart"/>
    <w:link w:val="CitaviBibliographySubheading2"/>
    <w:uiPriority w:val="99"/>
    <w:rsid w:val="00017D37"/>
    <w:rPr>
      <w:rFonts w:ascii="Times New Roman" w:eastAsiaTheme="majorEastAsia" w:hAnsi="Times New Roman" w:cs="Times New Roman"/>
      <w:color w:val="2F5496" w:themeColor="accent1" w:themeShade="BF"/>
      <w:szCs w:val="28"/>
    </w:rPr>
  </w:style>
  <w:style w:type="paragraph" w:customStyle="1" w:styleId="CitaviBibliographySubheading3">
    <w:name w:val="Citavi Bibliography Subheading 3"/>
    <w:basedOn w:val="berschrift4"/>
    <w:link w:val="CitaviBibliographySubheading3Zchn"/>
    <w:uiPriority w:val="99"/>
    <w:rsid w:val="00017D37"/>
    <w:pPr>
      <w:jc w:val="left"/>
      <w:outlineLvl w:val="9"/>
    </w:pPr>
    <w:rPr>
      <w:rFonts w:ascii="Times New Roman" w:hAnsi="Times New Roman" w:cs="Times New Roman"/>
      <w:sz w:val="22"/>
    </w:rPr>
  </w:style>
  <w:style w:type="character" w:customStyle="1" w:styleId="CitaviBibliographySubheading3Zchn">
    <w:name w:val="Citavi Bibliography Subheading 3 Zchn"/>
    <w:basedOn w:val="Absatz-Standardschriftart"/>
    <w:link w:val="CitaviBibliographySubheading3"/>
    <w:uiPriority w:val="99"/>
    <w:rsid w:val="00017D37"/>
    <w:rPr>
      <w:rFonts w:ascii="Times New Roman" w:eastAsiaTheme="majorEastAsia" w:hAnsi="Times New Roman" w:cs="Times New Roman"/>
      <w:i/>
      <w:iCs/>
      <w:color w:val="2F5496" w:themeColor="accent1" w:themeShade="BF"/>
      <w:szCs w:val="24"/>
    </w:rPr>
  </w:style>
  <w:style w:type="paragraph" w:customStyle="1" w:styleId="CitaviBibliographySubheading4">
    <w:name w:val="Citavi Bibliography Subheading 4"/>
    <w:basedOn w:val="berschrift5"/>
    <w:link w:val="CitaviBibliographySubheading4Zchn"/>
    <w:uiPriority w:val="99"/>
    <w:rsid w:val="00017D37"/>
    <w:pPr>
      <w:jc w:val="left"/>
      <w:outlineLvl w:val="9"/>
    </w:pPr>
    <w:rPr>
      <w:rFonts w:ascii="Times New Roman" w:hAnsi="Times New Roman" w:cs="Times New Roman"/>
      <w:sz w:val="22"/>
    </w:rPr>
  </w:style>
  <w:style w:type="character" w:customStyle="1" w:styleId="CitaviBibliographySubheading4Zchn">
    <w:name w:val="Citavi Bibliography Subheading 4 Zchn"/>
    <w:basedOn w:val="Absatz-Standardschriftart"/>
    <w:link w:val="CitaviBibliographySubheading4"/>
    <w:uiPriority w:val="99"/>
    <w:rsid w:val="00017D37"/>
    <w:rPr>
      <w:rFonts w:ascii="Times New Roman" w:eastAsiaTheme="majorEastAsia" w:hAnsi="Times New Roman" w:cs="Times New Roman"/>
      <w:color w:val="2F5496" w:themeColor="accent1" w:themeShade="BF"/>
      <w:szCs w:val="24"/>
    </w:rPr>
  </w:style>
  <w:style w:type="paragraph" w:customStyle="1" w:styleId="CitaviBibliographySubheading5">
    <w:name w:val="Citavi Bibliography Subheading 5"/>
    <w:basedOn w:val="berschrift6"/>
    <w:link w:val="CitaviBibliographySubheading5Zchn"/>
    <w:uiPriority w:val="99"/>
    <w:rsid w:val="00017D37"/>
    <w:pPr>
      <w:jc w:val="left"/>
      <w:outlineLvl w:val="9"/>
    </w:pPr>
    <w:rPr>
      <w:rFonts w:ascii="Times New Roman" w:hAnsi="Times New Roman" w:cs="Times New Roman"/>
      <w:sz w:val="22"/>
    </w:rPr>
  </w:style>
  <w:style w:type="character" w:customStyle="1" w:styleId="CitaviBibliographySubheading5Zchn">
    <w:name w:val="Citavi Bibliography Subheading 5 Zchn"/>
    <w:basedOn w:val="Absatz-Standardschriftart"/>
    <w:link w:val="CitaviBibliographySubheading5"/>
    <w:uiPriority w:val="99"/>
    <w:rsid w:val="00017D37"/>
    <w:rPr>
      <w:rFonts w:ascii="Times New Roman" w:eastAsiaTheme="majorEastAsia" w:hAnsi="Times New Roman" w:cs="Times New Roman"/>
      <w:i/>
      <w:iCs/>
      <w:color w:val="595959" w:themeColor="text1" w:themeTint="A6"/>
      <w:szCs w:val="24"/>
    </w:rPr>
  </w:style>
  <w:style w:type="paragraph" w:customStyle="1" w:styleId="CitaviBibliographySubheading6">
    <w:name w:val="Citavi Bibliography Subheading 6"/>
    <w:basedOn w:val="berschrift7"/>
    <w:link w:val="CitaviBibliographySubheading6Zchn"/>
    <w:uiPriority w:val="99"/>
    <w:rsid w:val="00017D37"/>
    <w:pPr>
      <w:jc w:val="left"/>
      <w:outlineLvl w:val="9"/>
    </w:pPr>
    <w:rPr>
      <w:rFonts w:ascii="Times New Roman" w:hAnsi="Times New Roman" w:cs="Times New Roman"/>
      <w:sz w:val="22"/>
    </w:rPr>
  </w:style>
  <w:style w:type="character" w:customStyle="1" w:styleId="CitaviBibliographySubheading6Zchn">
    <w:name w:val="Citavi Bibliography Subheading 6 Zchn"/>
    <w:basedOn w:val="Absatz-Standardschriftart"/>
    <w:link w:val="CitaviBibliographySubheading6"/>
    <w:uiPriority w:val="99"/>
    <w:rsid w:val="00017D37"/>
    <w:rPr>
      <w:rFonts w:ascii="Times New Roman" w:eastAsiaTheme="majorEastAsia" w:hAnsi="Times New Roman" w:cs="Times New Roman"/>
      <w:color w:val="595959" w:themeColor="text1" w:themeTint="A6"/>
      <w:szCs w:val="24"/>
    </w:rPr>
  </w:style>
  <w:style w:type="paragraph" w:customStyle="1" w:styleId="CitaviBibliographySubheading7">
    <w:name w:val="Citavi Bibliography Subheading 7"/>
    <w:basedOn w:val="berschrift8"/>
    <w:link w:val="CitaviBibliographySubheading7Zchn"/>
    <w:uiPriority w:val="99"/>
    <w:rsid w:val="00017D37"/>
    <w:pPr>
      <w:jc w:val="left"/>
      <w:outlineLvl w:val="9"/>
    </w:pPr>
    <w:rPr>
      <w:rFonts w:ascii="Times New Roman" w:hAnsi="Times New Roman" w:cs="Times New Roman"/>
      <w:sz w:val="22"/>
    </w:rPr>
  </w:style>
  <w:style w:type="character" w:customStyle="1" w:styleId="CitaviBibliographySubheading7Zchn">
    <w:name w:val="Citavi Bibliography Subheading 7 Zchn"/>
    <w:basedOn w:val="Absatz-Standardschriftart"/>
    <w:link w:val="CitaviBibliographySubheading7"/>
    <w:uiPriority w:val="99"/>
    <w:rsid w:val="00017D37"/>
    <w:rPr>
      <w:rFonts w:ascii="Times New Roman" w:eastAsiaTheme="majorEastAsia" w:hAnsi="Times New Roman" w:cs="Times New Roman"/>
      <w:i/>
      <w:iCs/>
      <w:color w:val="272727" w:themeColor="text1" w:themeTint="D8"/>
      <w:szCs w:val="24"/>
    </w:rPr>
  </w:style>
  <w:style w:type="paragraph" w:customStyle="1" w:styleId="CitaviBibliographySubheading8">
    <w:name w:val="Citavi Bibliography Subheading 8"/>
    <w:basedOn w:val="berschrift9"/>
    <w:link w:val="CitaviBibliographySubheading8Zchn"/>
    <w:uiPriority w:val="99"/>
    <w:rsid w:val="00017D37"/>
    <w:pPr>
      <w:jc w:val="left"/>
      <w:outlineLvl w:val="9"/>
    </w:pPr>
    <w:rPr>
      <w:rFonts w:ascii="Times New Roman" w:hAnsi="Times New Roman" w:cs="Times New Roman"/>
      <w:sz w:val="22"/>
    </w:rPr>
  </w:style>
  <w:style w:type="character" w:customStyle="1" w:styleId="CitaviBibliographySubheading8Zchn">
    <w:name w:val="Citavi Bibliography Subheading 8 Zchn"/>
    <w:basedOn w:val="Absatz-Standardschriftart"/>
    <w:link w:val="CitaviBibliographySubheading8"/>
    <w:uiPriority w:val="99"/>
    <w:rsid w:val="00017D37"/>
    <w:rPr>
      <w:rFonts w:ascii="Times New Roman" w:eastAsiaTheme="majorEastAsia" w:hAnsi="Times New Roman" w:cs="Times New Roman"/>
      <w:color w:val="272727" w:themeColor="text1" w:themeTint="D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41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tif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tiff"/><Relationship Id="rId42"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tiff"/><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tiff"/><Relationship Id="rId20"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9.png"/><Relationship Id="rId40" Type="http://schemas.openxmlformats.org/officeDocument/2006/relationships/image" Target="media/image20.svg"/><Relationship Id="rId45" Type="http://schemas.microsoft.com/office/2016/09/relationships/commentsIds" Target="commentsIds.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7.png"/><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089728E4-A749-4DEF-A83E-DF895EDFC6BC}"/>
      </w:docPartPr>
      <w:docPartBody>
        <w:p w:rsidR="00407929" w:rsidRDefault="0039573C">
          <w:r w:rsidRPr="007F2E6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3C"/>
    <w:rsid w:val="000478BA"/>
    <w:rsid w:val="00050B69"/>
    <w:rsid w:val="00124B90"/>
    <w:rsid w:val="00143000"/>
    <w:rsid w:val="001D182D"/>
    <w:rsid w:val="0039573C"/>
    <w:rsid w:val="00407929"/>
    <w:rsid w:val="0044456C"/>
    <w:rsid w:val="005A1635"/>
    <w:rsid w:val="006E5E6C"/>
    <w:rsid w:val="006F616D"/>
    <w:rsid w:val="008F0919"/>
    <w:rsid w:val="008F295A"/>
    <w:rsid w:val="00B43E0B"/>
    <w:rsid w:val="00C13728"/>
    <w:rsid w:val="00C578B3"/>
    <w:rsid w:val="00E95C4F"/>
    <w:rsid w:val="00F05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5C4F"/>
    <w:rPr>
      <w:color w:val="808080"/>
    </w:rPr>
  </w:style>
  <w:style w:type="paragraph" w:customStyle="1" w:styleId="A35E81007CFB43CA92154E969A003449">
    <w:name w:val="A35E81007CFB43CA92154E969A003449"/>
    <w:rsid w:val="00050B69"/>
  </w:style>
  <w:style w:type="paragraph" w:customStyle="1" w:styleId="D1AE02D7EFA645328490C46A1E3AC6D6">
    <w:name w:val="D1AE02D7EFA645328490C46A1E3AC6D6"/>
    <w:rsid w:val="00E95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116FC7D1EC76A479D9159DB05A8CD17" ma:contentTypeVersion="13" ma:contentTypeDescription="Creare un nuovo documento." ma:contentTypeScope="" ma:versionID="a033a6278e296b79c940eb0f4cd1e097">
  <xsd:schema xmlns:xsd="http://www.w3.org/2001/XMLSchema" xmlns:xs="http://www.w3.org/2001/XMLSchema" xmlns:p="http://schemas.microsoft.com/office/2006/metadata/properties" xmlns:ns2="d1f636e7-7fc5-4168-aeb5-3f2554912698" xmlns:ns3="6b4b6ca8-2149-4b28-9d26-25ecc87233c8" targetNamespace="http://schemas.microsoft.com/office/2006/metadata/properties" ma:root="true" ma:fieldsID="647fea87e2efa0751b6988768c2ed7a7" ns2:_="" ns3:_="">
    <xsd:import namespace="d1f636e7-7fc5-4168-aeb5-3f2554912698"/>
    <xsd:import namespace="6b4b6ca8-2149-4b28-9d26-25ecc87233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636e7-7fc5-4168-aeb5-3f2554912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b5c28556-9ec2-4bdb-b152-7cf0687614f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b6ca8-2149-4b28-9d26-25ecc87233c8"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082d89a0-7109-42a1-9838-a24abc1323c7}" ma:internalName="TaxCatchAll" ma:showField="CatchAllData" ma:web="6b4b6ca8-2149-4b28-9d26-25ecc8723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BC0D3-AE1B-4CB1-BB04-66950D44F263}">
  <ds:schemaRefs>
    <ds:schemaRef ds:uri="http://schemas.microsoft.com/sharepoint/v3/contenttype/forms"/>
  </ds:schemaRefs>
</ds:datastoreItem>
</file>

<file path=customXml/itemProps2.xml><?xml version="1.0" encoding="utf-8"?>
<ds:datastoreItem xmlns:ds="http://schemas.openxmlformats.org/officeDocument/2006/customXml" ds:itemID="{1D6533E2-9CCA-41F7-9A1E-7FF2471DF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636e7-7fc5-4168-aeb5-3f2554912698"/>
    <ds:schemaRef ds:uri="6b4b6ca8-2149-4b28-9d26-25ecc8723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F4DC6-F804-499E-9E88-E9AB01C6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2955</Words>
  <Characters>16845</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JFC template</vt:lpstr>
      <vt:lpstr>JFC template</vt:lpstr>
    </vt:vector>
  </TitlesOfParts>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JFC template</dc:title>
  <dc:subject/>
  <dc:creator>Luca Capaldo</dc:creator>
  <cp:keywords/>
  <dc:description>suggested format for JFC draft papers for facilitated review and publication procedure.</dc:description>
  <cp:lastModifiedBy>Schulz</cp:lastModifiedBy>
  <cp:revision>13</cp:revision>
  <dcterms:created xsi:type="dcterms:W3CDTF">2024-12-17T10:35:00Z</dcterms:created>
  <dcterms:modified xsi:type="dcterms:W3CDTF">2024-12-18T12:49:00Z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T Sensor</vt:lpwstr>
  </property>
  <property fmtid="{D5CDD505-2E9C-101B-9397-08002B2CF9AE}" pid="3" name="CitaviDocumentProperty_0">
    <vt:lpwstr>58738e29-43b6-46e8-88c6-abfd8c4cf00b</vt:lpwstr>
  </property>
  <property fmtid="{D5CDD505-2E9C-101B-9397-08002B2CF9AE}" pid="4" name="CitaviDocumentProperty_8">
    <vt:lpwstr>CloudProjectKey=wziqx29agn4hn461cpci9tgv3hj6ecz41jkuins9h3za; ProjectName=T Sensor</vt:lpwstr>
  </property>
  <property fmtid="{D5CDD505-2E9C-101B-9397-08002B2CF9AE}" pid="5" name="CitaviDocumentProperty_6">
    <vt:lpwstr>True</vt:lpwstr>
  </property>
  <property fmtid="{D5CDD505-2E9C-101B-9397-08002B2CF9AE}" pid="6" name="CitaviDocumentProperty_1">
    <vt:lpwstr>6.8.0.0</vt:lpwstr>
  </property>
</Properties>
</file>