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92E0" w14:textId="0CD1361F" w:rsidR="00A131AE" w:rsidRPr="00E169C6" w:rsidRDefault="00517019" w:rsidP="00A131AE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A m</w:t>
      </w:r>
      <w:r w:rsidR="00A131AE" w:rsidRPr="00E169C6">
        <w:rPr>
          <w:rFonts w:cstheme="minorHAnsi"/>
          <w:sz w:val="20"/>
          <w:szCs w:val="20"/>
          <w:lang w:val="en-US"/>
        </w:rPr>
        <w:t>icroarchaeological study of combustion features and site formation processes at Shualim Rockshelter, an Upper Paleolithic site, Central Negev Highlands, Israel</w:t>
      </w:r>
    </w:p>
    <w:p w14:paraId="4CFF7B95" w14:textId="77777777" w:rsidR="00A131AE" w:rsidRPr="00E169C6" w:rsidRDefault="00A131AE" w:rsidP="00A131AE">
      <w:pPr>
        <w:spacing w:after="0" w:line="240" w:lineRule="auto"/>
        <w:rPr>
          <w:rFonts w:cstheme="minorHAnsi"/>
          <w:i/>
          <w:iCs/>
          <w:sz w:val="20"/>
          <w:szCs w:val="20"/>
          <w:lang w:val="en-US"/>
        </w:rPr>
      </w:pPr>
      <w:r w:rsidRPr="00E169C6">
        <w:rPr>
          <w:rFonts w:cstheme="minorHAnsi"/>
          <w:i/>
          <w:iCs/>
          <w:sz w:val="20"/>
          <w:szCs w:val="20"/>
          <w:lang w:val="en-US"/>
        </w:rPr>
        <w:t>Journal of Paleolithic Archaeology</w:t>
      </w:r>
    </w:p>
    <w:p w14:paraId="0034E5AA" w14:textId="77777777" w:rsidR="00A131AE" w:rsidRPr="00E169C6" w:rsidRDefault="00A131AE" w:rsidP="00A131AE">
      <w:pPr>
        <w:spacing w:after="0" w:line="240" w:lineRule="auto"/>
        <w:rPr>
          <w:rFonts w:cstheme="minorHAnsi"/>
          <w:sz w:val="18"/>
          <w:szCs w:val="18"/>
          <w:lang w:val="en-US"/>
        </w:rPr>
      </w:pPr>
      <w:r w:rsidRPr="00E169C6">
        <w:rPr>
          <w:rFonts w:cstheme="minorHAnsi"/>
          <w:sz w:val="18"/>
          <w:szCs w:val="18"/>
          <w:lang w:val="en-US"/>
        </w:rPr>
        <w:t xml:space="preserve">Authors: Elle Grono*, Lotan </w:t>
      </w:r>
      <w:proofErr w:type="spellStart"/>
      <w:r w:rsidRPr="00E169C6">
        <w:rPr>
          <w:rFonts w:cstheme="minorHAnsi"/>
          <w:sz w:val="18"/>
          <w:szCs w:val="18"/>
          <w:lang w:val="en-US"/>
        </w:rPr>
        <w:t>Edeltin</w:t>
      </w:r>
      <w:proofErr w:type="spellEnd"/>
      <w:r w:rsidRPr="00E169C6">
        <w:rPr>
          <w:rFonts w:cstheme="minorHAnsi"/>
          <w:sz w:val="18"/>
          <w:szCs w:val="18"/>
          <w:lang w:val="en-US"/>
        </w:rPr>
        <w:t xml:space="preserve">, Mae Goder-Goldberger, Philip Bampton, Gal </w:t>
      </w:r>
      <w:proofErr w:type="spellStart"/>
      <w:r w:rsidRPr="00E169C6">
        <w:rPr>
          <w:rFonts w:cstheme="minorHAnsi"/>
          <w:sz w:val="18"/>
          <w:szCs w:val="18"/>
          <w:lang w:val="en-US"/>
        </w:rPr>
        <w:t>Bermatov</w:t>
      </w:r>
      <w:proofErr w:type="spellEnd"/>
      <w:r w:rsidRPr="00E169C6">
        <w:rPr>
          <w:rFonts w:cstheme="minorHAnsi"/>
          <w:sz w:val="18"/>
          <w:szCs w:val="18"/>
          <w:lang w:val="en-US"/>
        </w:rPr>
        <w:t xml:space="preserve"> Paz, Roni Zuckerman-Cooper, David E. Friesem</w:t>
      </w:r>
    </w:p>
    <w:p w14:paraId="085B58C4" w14:textId="77777777" w:rsidR="00A131AE" w:rsidRPr="00E169C6" w:rsidRDefault="00A131AE" w:rsidP="00A131AE">
      <w:pPr>
        <w:spacing w:after="0" w:line="240" w:lineRule="auto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*</w:t>
      </w:r>
      <w:r w:rsidRPr="00E169C6">
        <w:rPr>
          <w:rFonts w:cstheme="minorHAnsi"/>
          <w:sz w:val="18"/>
          <w:szCs w:val="18"/>
          <w:lang w:val="en-US"/>
        </w:rPr>
        <w:t xml:space="preserve">Corresponding author: The Leon Recanati Institute for Maritime Studies, Department of Maritime Civilizations, School of Archaeology and Maritime Cultures, University of Haifa, Aba </w:t>
      </w:r>
      <w:proofErr w:type="spellStart"/>
      <w:r w:rsidRPr="00E169C6">
        <w:rPr>
          <w:rFonts w:cstheme="minorHAnsi"/>
          <w:sz w:val="18"/>
          <w:szCs w:val="18"/>
          <w:lang w:val="en-US"/>
        </w:rPr>
        <w:t>Khoushy</w:t>
      </w:r>
      <w:proofErr w:type="spellEnd"/>
      <w:r w:rsidRPr="00E169C6">
        <w:rPr>
          <w:rFonts w:cstheme="minorHAnsi"/>
          <w:sz w:val="18"/>
          <w:szCs w:val="18"/>
          <w:lang w:val="en-US"/>
        </w:rPr>
        <w:t xml:space="preserve"> Ave 199, Mount Carmel, Haifa, 3498838, Israel. Contact: </w:t>
      </w:r>
      <w:hyperlink r:id="rId7" w:history="1">
        <w:r w:rsidRPr="00E169C6">
          <w:rPr>
            <w:rStyle w:val="Hyperlink"/>
            <w:rFonts w:cstheme="minorHAnsi"/>
            <w:sz w:val="18"/>
            <w:szCs w:val="18"/>
            <w:lang w:val="en-US"/>
          </w:rPr>
          <w:t>elle.grono@outlook.com</w:t>
        </w:r>
      </w:hyperlink>
    </w:p>
    <w:p w14:paraId="33691EE9" w14:textId="77777777" w:rsidR="00A131AE" w:rsidRPr="00E169C6" w:rsidRDefault="00A131AE" w:rsidP="00A131AE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39316F92" w14:textId="68A64BAB" w:rsidR="006E139B" w:rsidRPr="006E139B" w:rsidRDefault="006E139B" w:rsidP="006E139B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 w:rsidRPr="006E139B">
        <w:rPr>
          <w:rFonts w:cstheme="minorHAnsi"/>
          <w:b/>
          <w:bCs/>
          <w:sz w:val="20"/>
          <w:szCs w:val="20"/>
          <w:lang w:val="en-US"/>
        </w:rPr>
        <w:t>Supplementary File 3</w:t>
      </w:r>
    </w:p>
    <w:p w14:paraId="6AC8E7B0" w14:textId="74E44C7F" w:rsidR="006E139B" w:rsidRPr="006E139B" w:rsidRDefault="006E139B" w:rsidP="006E139B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 w:rsidRPr="006E139B">
        <w:rPr>
          <w:rFonts w:cstheme="minorHAnsi"/>
          <w:b/>
          <w:bCs/>
          <w:sz w:val="20"/>
          <w:szCs w:val="20"/>
          <w:lang w:val="en-US"/>
        </w:rPr>
        <w:t>Micromorphology description</w:t>
      </w:r>
      <w:r w:rsidR="00656A72">
        <w:rPr>
          <w:rFonts w:cstheme="minorHAnsi"/>
          <w:b/>
          <w:bCs/>
          <w:sz w:val="20"/>
          <w:szCs w:val="20"/>
          <w:lang w:val="en-US"/>
        </w:rPr>
        <w:t xml:space="preserve"> of samples from Shualim Rockshelter</w:t>
      </w:r>
    </w:p>
    <w:p w14:paraId="40B11D9B" w14:textId="77777777" w:rsidR="006E139B" w:rsidRPr="006E139B" w:rsidRDefault="006E139B" w:rsidP="006E139B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14:paraId="486454E8" w14:textId="034EC4D8" w:rsidR="00F42D6B" w:rsidRPr="006E139B" w:rsidRDefault="00F42D6B" w:rsidP="00F42D6B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E139B">
        <w:rPr>
          <w:rFonts w:cstheme="minorHAnsi"/>
          <w:b/>
          <w:bCs/>
          <w:sz w:val="20"/>
          <w:szCs w:val="20"/>
        </w:rPr>
        <w:t xml:space="preserve">Table </w:t>
      </w:r>
      <w:r w:rsidR="00456882">
        <w:rPr>
          <w:rFonts w:cstheme="minorHAnsi"/>
          <w:b/>
          <w:bCs/>
          <w:sz w:val="20"/>
          <w:szCs w:val="20"/>
        </w:rPr>
        <w:t>S3</w:t>
      </w:r>
      <w:r w:rsidR="006E139B" w:rsidRPr="006E139B">
        <w:rPr>
          <w:rFonts w:cstheme="minorHAnsi"/>
          <w:b/>
          <w:bCs/>
          <w:sz w:val="20"/>
          <w:szCs w:val="20"/>
        </w:rPr>
        <w:t>.1</w:t>
      </w:r>
      <w:r w:rsidRPr="006E139B">
        <w:rPr>
          <w:rFonts w:cstheme="minorHAnsi"/>
          <w:b/>
          <w:bCs/>
          <w:sz w:val="20"/>
          <w:szCs w:val="20"/>
        </w:rPr>
        <w:t>.</w:t>
      </w:r>
      <w:r w:rsidRPr="006E139B">
        <w:rPr>
          <w:rFonts w:cstheme="minorHAnsi"/>
          <w:sz w:val="20"/>
          <w:szCs w:val="20"/>
        </w:rPr>
        <w:t xml:space="preserve"> Micromorphological descriptions </w:t>
      </w:r>
      <w:r w:rsidR="000249FB">
        <w:rPr>
          <w:rFonts w:cstheme="minorHAnsi"/>
          <w:sz w:val="20"/>
          <w:szCs w:val="20"/>
        </w:rPr>
        <w:t>of samples from Shualim Rockshelter</w:t>
      </w:r>
      <w:r w:rsidRPr="006E139B">
        <w:rPr>
          <w:rFonts w:cstheme="minorHAnsi"/>
          <w:sz w:val="20"/>
          <w:szCs w:val="20"/>
        </w:rPr>
        <w:t xml:space="preserve">. </w:t>
      </w:r>
      <w:r w:rsidR="006E139B" w:rsidRPr="006E139B">
        <w:rPr>
          <w:rFonts w:cstheme="minorHAnsi"/>
          <w:sz w:val="20"/>
          <w:szCs w:val="20"/>
        </w:rPr>
        <w:t>P</w:t>
      </w:r>
      <w:r w:rsidRPr="006E139B">
        <w:rPr>
          <w:rFonts w:cstheme="minorHAnsi"/>
          <w:sz w:val="20"/>
          <w:szCs w:val="20"/>
        </w:rPr>
        <w:t>ercentages refer to the amount of a given component as a proportion of the total area of the thin section (TS)/microstratigraphic unit (MSU).</w:t>
      </w:r>
    </w:p>
    <w:tbl>
      <w:tblPr>
        <w:tblStyle w:val="PlainTable2"/>
        <w:tblW w:w="15592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707"/>
        <w:gridCol w:w="2553"/>
        <w:gridCol w:w="8080"/>
        <w:gridCol w:w="2834"/>
      </w:tblGrid>
      <w:tr w:rsidR="00F42D6B" w:rsidRPr="006E139B" w14:paraId="21760707" w14:textId="77777777" w:rsidTr="00A13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Mar>
              <w:left w:w="51" w:type="dxa"/>
              <w:right w:w="51" w:type="dxa"/>
            </w:tcMar>
          </w:tcPr>
          <w:p w14:paraId="59FC738E" w14:textId="77777777" w:rsidR="00F42D6B" w:rsidRPr="006E139B" w:rsidRDefault="00F42D6B" w:rsidP="00DA4B0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Unit</w:t>
            </w: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44EA06C5" w14:textId="77777777" w:rsidR="00F42D6B" w:rsidRPr="006E139B" w:rsidRDefault="00F42D6B" w:rsidP="00DA4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TS no.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61129AE4" w14:textId="77777777" w:rsidR="00F42D6B" w:rsidRPr="006E139B" w:rsidRDefault="00F42D6B" w:rsidP="00DA4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MSU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21CD092D" w14:textId="77777777" w:rsidR="00F42D6B" w:rsidRPr="006E139B" w:rsidRDefault="00F42D6B" w:rsidP="00DA4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Mesoscopic description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51E5CFD9" w14:textId="77777777" w:rsidR="00F42D6B" w:rsidRPr="006E139B" w:rsidRDefault="00F42D6B" w:rsidP="00DA4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Micromorphological description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7863A320" w14:textId="77777777" w:rsidR="00F42D6B" w:rsidRPr="006E139B" w:rsidRDefault="00F42D6B" w:rsidP="00DA4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Interpretation of site formation processes</w:t>
            </w:r>
          </w:p>
        </w:tc>
      </w:tr>
      <w:tr w:rsidR="00F42D6B" w:rsidRPr="006E139B" w14:paraId="00FB3DE9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47F84985" w14:textId="5E517601" w:rsidR="00F42D6B" w:rsidRPr="006E139B" w:rsidRDefault="00F42D6B" w:rsidP="00DA4B01">
            <w:pPr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Top </w:t>
            </w:r>
            <w:proofErr w:type="spellStart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>part</w:t>
            </w:r>
            <w:proofErr w:type="spellEnd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>of</w:t>
            </w:r>
            <w:proofErr w:type="spellEnd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>sample</w:t>
            </w:r>
            <w:proofErr w:type="spellEnd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6E139B">
              <w:rPr>
                <w:rFonts w:cstheme="minorHAnsi"/>
                <w:b w:val="0"/>
                <w:bCs w:val="0"/>
                <w:sz w:val="20"/>
                <w:szCs w:val="20"/>
                <w:lang w:val="en-AU"/>
              </w:rPr>
              <w:t xml:space="preserve">includes </w:t>
            </w:r>
            <w:r w:rsidR="000E2305">
              <w:rPr>
                <w:rFonts w:cstheme="minorHAnsi"/>
                <w:b w:val="0"/>
                <w:bCs w:val="0"/>
                <w:sz w:val="20"/>
                <w:szCs w:val="20"/>
                <w:lang w:val="en-AU"/>
              </w:rPr>
              <w:t>redeposited detritus on surface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1B295314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1a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1B64DEFD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07CB56A5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&lt;2.5cm,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presents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on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right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thin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only</w:t>
            </w:r>
            <w:proofErr w:type="spellEnd"/>
          </w:p>
          <w:p w14:paraId="1EC7BD67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capped by a thin layer of loose biological excremental infill (2-3mm)</w:t>
            </w:r>
          </w:p>
          <w:p w14:paraId="6FB9DA81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physically and biologically admixed deposit, no preferred orientation</w:t>
            </w:r>
          </w:p>
          <w:p w14:paraId="480068A5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Heterogeneity, 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heterogenous size and type of inclusions (&lt;7mm), unsorted</w:t>
            </w:r>
          </w:p>
          <w:p w14:paraId="52BB5D6E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Dark brown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78FC167B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Closely-packed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crumb</w:t>
            </w:r>
          </w:p>
          <w:p w14:paraId="79F75E7F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 and aggregates (150-450µm), varying limpidity and color</w:t>
            </w:r>
          </w:p>
          <w:p w14:paraId="21F12B0B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10%. 5% Biological channels. 4% Packing voids. 1% Vughs</w:t>
            </w:r>
          </w:p>
          <w:p w14:paraId="3C0D170B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50:50.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5D39D6DD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Greyish-brown organic-mineral material (undifferentiated b-fabric) with calcitic component (crystallitic b-fabric), dotted to cloudy limpidity, iron oxide precipitation</w:t>
            </w:r>
          </w:p>
          <w:p w14:paraId="0EF4BC46" w14:textId="77777777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30% Limestone clasts, &lt;3.5mm, sub-angular to sub-rounded. 2% Quartz, silt to fine sand size. 1% Other mineral grains, silt and fine sand size.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Shell, &lt;2.5mm, occasionally burnt fragments (cloudy-milky grey). 1% Bone, &lt;1.5mm. &lt;1% Charcoal, &lt;100µm.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Dung pellets, &lt;7mm (amorphous brown micromass with fibrous plant remains). 5% Organic strands and fragments, varying from cellular forms to oxidized and humified. 2% Root remains in biological void. Amorphous fine organic material</w:t>
            </w:r>
          </w:p>
          <w:p w14:paraId="5DE770B1" w14:textId="40985B19" w:rsidR="00F42D6B" w:rsidRPr="006E139B" w:rsidRDefault="00F42D6B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Uneven fine material coatings on coarse inclusions (‘rolling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coatings on coarse inclusions, precipitation of organic residues.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Excrement: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Excremental micro-aggregates and aggregates form groundmass of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infill biological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12DB1709" w14:textId="74996BE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Mixing and intrusion of </w:t>
            </w:r>
            <w:r w:rsidR="000E2305">
              <w:rPr>
                <w:rFonts w:cstheme="minorHAnsi"/>
                <w:sz w:val="20"/>
                <w:szCs w:val="20"/>
                <w:lang w:val="en-US"/>
              </w:rPr>
              <w:t xml:space="preserve">redeposited detritus on </w:t>
            </w:r>
            <w:proofErr w:type="gramStart"/>
            <w:r w:rsidR="00C24456">
              <w:rPr>
                <w:rFonts w:cstheme="minorHAnsi"/>
                <w:sz w:val="20"/>
                <w:szCs w:val="20"/>
                <w:lang w:val="en-US"/>
              </w:rPr>
              <w:t>modern</w:t>
            </w:r>
            <w:proofErr w:type="gramEnd"/>
            <w:r w:rsidR="00C24456">
              <w:rPr>
                <w:rFonts w:cstheme="minorHAnsi"/>
                <w:sz w:val="20"/>
                <w:szCs w:val="20"/>
                <w:lang w:val="en-US"/>
              </w:rPr>
              <w:t xml:space="preserve"> surface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, relatively abundant of organic remains</w:t>
            </w:r>
            <w:r w:rsidR="00C24456">
              <w:rPr>
                <w:rFonts w:cstheme="minorHAnsi"/>
                <w:sz w:val="20"/>
                <w:szCs w:val="20"/>
                <w:lang w:val="en-US"/>
              </w:rPr>
              <w:t xml:space="preserve"> and dung</w:t>
            </w:r>
          </w:p>
          <w:p w14:paraId="7A0F7AD9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Cultural inputs of burnt and unburnt shell, unburnt bone, and charcoal fragments reflect human activities. Due to reworking, original depositional processes are not preserved</w:t>
            </w:r>
          </w:p>
          <w:p w14:paraId="3EE8DB15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 and local colluvial slope processes (producing rounded granules and ‘rolling pedofeature’ coatings)</w:t>
            </w:r>
          </w:p>
          <w:p w14:paraId="06297F09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Iron oxide precipitation</w:t>
            </w:r>
          </w:p>
        </w:tc>
      </w:tr>
      <w:tr w:rsidR="00F42D6B" w:rsidRPr="006E139B" w14:paraId="37B81A8A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4182CB9E" w14:textId="77777777" w:rsidR="00F42D6B" w:rsidRPr="006E139B" w:rsidRDefault="00F42D6B" w:rsidP="00DA4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51CA3A2D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5626A41E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2372EF96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6E139B">
              <w:rPr>
                <w:rFonts w:cstheme="minorHAnsi"/>
                <w:sz w:val="20"/>
                <w:szCs w:val="20"/>
              </w:rPr>
              <w:t>1.5cm</w:t>
            </w:r>
          </w:p>
          <w:p w14:paraId="0B5E1B6C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Strongly sloping layer with distinct boundaries, internal sorting, laminated and oriented fabric and inclusions</w:t>
            </w:r>
          </w:p>
          <w:p w14:paraId="344EAE1D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Dark, rounded microaggregates and coarse inclusions with strong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orientation to the bedding plane (sub-horizontal–oblique)</w:t>
            </w:r>
          </w:p>
          <w:p w14:paraId="497A6AFF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Heterogeneity, 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Internal sorting within laminations</w:t>
            </w:r>
          </w:p>
          <w:p w14:paraId="78679804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Heterogenous, very dark brown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393FDA6C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lastRenderedPageBreak/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61AB3C92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Rounded crumbs of varying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colour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limpidity, microaggregates and aggregates (150-400µm)</w:t>
            </w:r>
          </w:p>
          <w:p w14:paraId="013F96FE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15%. 10% Biological channels and chambers. 5% Packing voids.</w:t>
            </w:r>
          </w:p>
          <w:p w14:paraId="7F903B9A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50:50.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5B4B7F07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Heterogenous, dark reddish- and greyish-brown organic-mineral material (undifferentiated b-fabric) with calcitic component (crystallitic b-fabric), dotted to cloudy limpidity, iron oxide precipitation</w:t>
            </w:r>
          </w:p>
          <w:p w14:paraId="7A550D20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25% Limestone clasts, &lt;6mm, sub-angular to sub-rounded. 2% Quartz, silt to fine sand size. 1% Other mineral grains, silt and fine sand size.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Shell, &lt;1mm.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1% Bone, &lt;700mm. &lt;1% Charcoal, &lt;380µm.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5-10% Organic remains, varying from cellular forms and fibrous strands to oxidized and humified. Amorphous fine organic material</w:t>
            </w:r>
          </w:p>
          <w:p w14:paraId="2BE57FCF" w14:textId="729E5115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Graded bedding and strong internal sorting and orientation within laminations. 5% Uneven fine material coatings on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coarse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inclusions (‘rolling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precipitation of organic residues.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Excrement: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Microaggregates and aggregates form groundmass of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. Loose infillings of excremental aggregates in biological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1E64F35B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Local colluvial slope and possibly fluvial processes, producing graded bedding laminations with internal sorting and orientated fabrics and inclusions, colluvial displacement suggested from ‘rolling pedofeature’ coatings</w:t>
            </w:r>
          </w:p>
          <w:p w14:paraId="21D8A4A8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Cultural inclusions (shell, bone and charcoal fragments) reflect human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activities, but are locally admixed and reworked</w:t>
            </w:r>
          </w:p>
          <w:p w14:paraId="0F317629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 and relatively abundant organic remains</w:t>
            </w:r>
          </w:p>
          <w:p w14:paraId="778EAE0D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Iron oxide precipitation</w:t>
            </w:r>
          </w:p>
        </w:tc>
      </w:tr>
      <w:tr w:rsidR="00251339" w:rsidRPr="006E139B" w14:paraId="4B88CC2C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2CDEF6AD" w14:textId="77777777" w:rsidR="00251339" w:rsidRPr="006E139B" w:rsidRDefault="00251339" w:rsidP="00DA4B01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lastRenderedPageBreak/>
              <w:t>Unit</w:t>
            </w:r>
            <w:proofErr w:type="spellEnd"/>
            <w:r w:rsidRPr="006E139B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3</w:t>
            </w:r>
          </w:p>
        </w:tc>
        <w:tc>
          <w:tcPr>
            <w:tcW w:w="567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00AA1CD3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19207331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0CEFDC8C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1-4cm</w:t>
            </w:r>
          </w:p>
          <w:p w14:paraId="68EC993F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57BFF8CA" w14:textId="219B8530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Homogenous, biological deposit with no preferred orientation</w:t>
            </w:r>
          </w:p>
          <w:p w14:paraId="7AB838F1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Relatively homogenous, few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features</w:t>
            </w:r>
          </w:p>
          <w:p w14:paraId="086D7468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unsorted coarse inclusions within loose loam</w:t>
            </w:r>
          </w:p>
          <w:p w14:paraId="6A178130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Dark brown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22C3EC40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514B169C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48AF43D3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Voids: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15%. 10% Packing voids. 5% Biological channels and chambers. 1% Vughs.</w:t>
            </w:r>
          </w:p>
          <w:p w14:paraId="06C9D7BD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50:50.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08661839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Greyish-brown organic-mineral material (undifferentiated b-fabric) with calcitic component (crystallitic b-fabric), dotted to cloudy limpidity, iron oxide precipitation</w:t>
            </w:r>
          </w:p>
          <w:p w14:paraId="4FBBFCC7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30% Limestone clasts, &lt;1.5cm, sub-angular to sub-rounded. 2% Quartz, silt to fine sand size. 1% Other mineral grains, silt and fine-sand size.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2-5% Shell, &lt;1mm, occasionally burnt fragments (cloudy-milky grey). 2% Bone, &lt;700mm, including burnt fragments (darkened and reddened). 1% Charcoal, &lt;600µm.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Organic remains, mostly oxidized and humified, dark reddish- and orange-brown fibrous strands and fragments. 1% Dung fragments, &lt;2mm (amorphous dark brown containing fibrous internal structure and plant remains). Amorphous fine organic material</w:t>
            </w:r>
          </w:p>
          <w:p w14:paraId="79DD2F5D" w14:textId="6BA58C84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Thin continuous and discontinuous uneven fine material coatings on coarse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inclusions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Crystaline: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Secondary calcite precipitation in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precipitation of organic residues.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Excrement: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Microaggregates and aggregates form groundmass of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. Large, dark discrete clusters of excremental aggregates and organic remains infill biological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356EF128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 dominant formation process, homogenizes deposit</w:t>
            </w:r>
          </w:p>
          <w:p w14:paraId="7C26546F" w14:textId="176B6040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Cultural remains (burnt and unburnt fragments of shell and bone, occasional charcoal) in a fine crumb fabric. Cultural inclusions show admixture and biological reworking</w:t>
            </w:r>
          </w:p>
          <w:p w14:paraId="65821C69" w14:textId="5E534086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Inclusions of dung and organic remains are probably intrusive from above </w:t>
            </w:r>
            <w:r w:rsidR="006E7D97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</w:tc>
      </w:tr>
      <w:tr w:rsidR="00251339" w:rsidRPr="006E139B" w14:paraId="2BBF6B2D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5A0DA0A1" w14:textId="77777777" w:rsidR="00251339" w:rsidRPr="006E139B" w:rsidRDefault="00251339" w:rsidP="00DA4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57D828DD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1b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1AA4811A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33F97B9E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05082695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24BCCEDD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Structure and organisation: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Porous loose sandy deposit. Zones of vertical orientation and accumulation </w:t>
            </w:r>
          </w:p>
          <w:p w14:paraId="7A58B89E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Relatively homogenous</w:t>
            </w:r>
          </w:p>
          <w:p w14:paraId="38AF786A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Texture and sorting: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Unsorted, coarse inclusions within loose loam </w:t>
            </w:r>
          </w:p>
          <w:p w14:paraId="3EAB4D74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Orange-brown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4CC737E7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Crumb </w:t>
            </w:r>
          </w:p>
          <w:p w14:paraId="11B86DD1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6B5996AE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20%. 10% Channels and chambers. 8% Packing voids. 2% Vughs</w:t>
            </w:r>
          </w:p>
          <w:p w14:paraId="66F69469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60:40.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1CA85C16" w14:textId="77777777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Greyish-brown organic-mineral material with calcitic component (undifferentiated to crystallitic b-fabric), dotted to cloudy limpidity, iron oxide precipitation</w:t>
            </w:r>
          </w:p>
          <w:p w14:paraId="01E1669A" w14:textId="0CC03693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very few fragments show darkened, mottled and isotropic fabrics (possibly burnt), &lt;2cm, sub-angular to sub-rounded. Quartz 2-5%, silt and fine sand size 30-250µm.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5-10% Shell, &lt;1mm, occasionally burnt fragments (cloudy-milky grey). 5% Bone,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poorly-sorted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fragments &lt;2cm, some fragments show dissolution. 2-5% Charcoal, &lt;1700µm.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5D282F" w:rsidRPr="006E139B">
              <w:rPr>
                <w:rFonts w:cstheme="minorHAnsi"/>
                <w:sz w:val="20"/>
                <w:szCs w:val="20"/>
                <w:lang w:val="en-US"/>
              </w:rPr>
              <w:t xml:space="preserve">2% </w:t>
            </w:r>
            <w:r w:rsidR="005D282F">
              <w:rPr>
                <w:rFonts w:cstheme="minorHAnsi"/>
                <w:sz w:val="20"/>
                <w:szCs w:val="20"/>
                <w:lang w:val="en-US"/>
              </w:rPr>
              <w:t xml:space="preserve">Seed coats.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2% Organic remains, reddish- and orange-brown fibrous strands, preservation varies from visible cellular structures to humified,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oxidised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iron-replaced. Amorphous fine organic matter</w:t>
            </w:r>
          </w:p>
          <w:p w14:paraId="3F29D4AC" w14:textId="458BBED9" w:rsidR="00251339" w:rsidRPr="006E139B" w:rsidRDefault="00251339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Pedofeatures: Textural: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5% Thin continuous and discontinuous uneven fine material coatings on coarse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inclusions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Secondary calcite and micrite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precipitation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precipitation of organic remains.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Fabric: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Zones of vertical orientation of components, suggesting secondary displacement and infilling.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micro-aggregate infillings of biological chamber and channel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42D0A334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Bioturbation</w:t>
            </w:r>
          </w:p>
          <w:p w14:paraId="5911CEC4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Relative increase in cultural remains (unburnt and burnt shell; unburnt bone; relative increase in charcoal; possible burnt limestone) reflecting human activities</w:t>
            </w:r>
          </w:p>
          <w:p w14:paraId="1B361CFB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The original depositional processes are not well-preserved due to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localised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displacement and reworking by colluvial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processes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pedofeature’ coatings, local displacement indicated by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vertically-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oriented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areas and accumulation) and bioturbation processes</w:t>
            </w:r>
          </w:p>
          <w:p w14:paraId="0602929E" w14:textId="73188844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Chemical diagenesis: bone dissolution, iron oxide precipitation, secondary calcite precipitation</w:t>
            </w:r>
          </w:p>
        </w:tc>
      </w:tr>
      <w:tr w:rsidR="00251339" w:rsidRPr="006E139B" w14:paraId="3CD74F44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697F6487" w14:textId="77777777" w:rsidR="00251339" w:rsidRPr="006E139B" w:rsidRDefault="00251339" w:rsidP="00DA4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57407E4F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1c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603A92C9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421E0D0D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15E77202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6B0D78BC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Closely-packed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fine biological deposit with no preferred orientations or arrangements. Zones of vertical channels and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vertically-oriented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inclusions suggest local displacement/reworking</w:t>
            </w:r>
          </w:p>
          <w:p w14:paraId="7EDDC578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Relatively homogenous</w:t>
            </w:r>
          </w:p>
          <w:p w14:paraId="1CED927E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Unsorted, coarse inclusions within loose loam </w:t>
            </w:r>
          </w:p>
          <w:p w14:paraId="6119B607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Dark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orange-brown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3269049C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Closely-packed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crumb</w:t>
            </w:r>
          </w:p>
          <w:p w14:paraId="01E294E4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6C76957D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15%. 10% Channels and chambers. 3% Packing voids. 2% Vughs</w:t>
            </w:r>
          </w:p>
          <w:p w14:paraId="1C51D221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60:40.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09F6EDD2" w14:textId="7777777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Greyish-brown organic-mineral material with calcitic component (undifferentiated to crystallitic b-fabric), dotted to cloudy limpidity, iron oxide precipitation</w:t>
            </w:r>
          </w:p>
          <w:p w14:paraId="610E3CBF" w14:textId="211F7299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very few clasts show darkened, mottled and isotropic fabric (possibly burnt), &lt;3.5cm, sub-angular to sub-rounded. Quartz 2-5%, silt and fine sand size 30-250µm.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Shell, &lt;5.5mm, occasionally burnt fragments (cloudy-milky grey).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5% Bone,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burnt and unburnt fragments, &lt;1.2cm. 1% Charcoal, &lt;1.75mm.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</w:t>
            </w:r>
            <w:r w:rsidR="00485885">
              <w:rPr>
                <w:rFonts w:cstheme="minorHAnsi"/>
                <w:sz w:val="20"/>
                <w:szCs w:val="20"/>
                <w:lang w:val="en-US"/>
              </w:rPr>
              <w:t>Seed coats</w:t>
            </w:r>
            <w:r w:rsidR="005D282F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485885">
              <w:rPr>
                <w:rFonts w:cstheme="minorHAnsi"/>
                <w:sz w:val="20"/>
                <w:szCs w:val="20"/>
                <w:lang w:val="en-US"/>
              </w:rPr>
              <w:t xml:space="preserve"> 2%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Organic remains, reddish- and orange-brown fibrous strands, visible cellular structures to humified,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oxidised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and iron-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>replaced. Amorphous fine organic matter</w:t>
            </w:r>
          </w:p>
          <w:p w14:paraId="7A3D52B6" w14:textId="1AE7D8B7" w:rsidR="00251339" w:rsidRPr="006E139B" w:rsidRDefault="00251339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Pedofeatures: Textural: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5% Thin continuous and discontinuous uneven fine material coatings on coarse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inclusions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Secondary calcite and micrite precipitation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precipitation of organic remains.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Fabric: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Zones of vertical orientation of inclusions, aligned to biological voids, suggesting secondary displacement and infilling.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micro-aggregates form fabric of the groundmass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1D9AFC77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reworked deposit</w:t>
            </w:r>
          </w:p>
          <w:p w14:paraId="5DD42DE1" w14:textId="77777777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Admixed cultural inclusions (burnt and unburnt shell and bone; charcoal; possible burnt limestone) reflecting human activities</w:t>
            </w:r>
          </w:p>
          <w:p w14:paraId="4F7062FC" w14:textId="77777777" w:rsidR="00531060" w:rsidRDefault="00531060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Seed coats present</w:t>
            </w:r>
          </w:p>
          <w:p w14:paraId="2FF109F9" w14:textId="3646A68E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 and colluvial processes produce localized displacement/disturbance (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vertically-oriented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areas, 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>rolling pedofeatures’)</w:t>
            </w:r>
          </w:p>
          <w:p w14:paraId="4D186B40" w14:textId="60833C4D" w:rsidR="00251339" w:rsidRPr="006E139B" w:rsidRDefault="00251339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Chemical diagenesis processes: iron oxide precipitation, secondary calcite precipitation</w:t>
            </w:r>
          </w:p>
        </w:tc>
      </w:tr>
      <w:tr w:rsidR="00F42D6B" w:rsidRPr="006E139B" w14:paraId="4AFF69DA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tcMar>
              <w:left w:w="51" w:type="dxa"/>
              <w:right w:w="51" w:type="dxa"/>
            </w:tcMar>
          </w:tcPr>
          <w:p w14:paraId="2B08B574" w14:textId="36780544" w:rsidR="00F42D6B" w:rsidRPr="006E139B" w:rsidRDefault="003049B2" w:rsidP="003049B2">
            <w:pPr>
              <w:rPr>
                <w:rFonts w:cstheme="minorHAnsi"/>
                <w:sz w:val="20"/>
                <w:szCs w:val="20"/>
              </w:rPr>
            </w:pPr>
            <w:bookmarkStart w:id="0" w:name="_Hlk134093903"/>
            <w:proofErr w:type="spellStart"/>
            <w:r>
              <w:rPr>
                <w:rFonts w:cstheme="minorHAnsi"/>
                <w:b w:val="0"/>
                <w:bCs w:val="0"/>
                <w:sz w:val="20"/>
                <w:szCs w:val="20"/>
              </w:rPr>
              <w:t>Unit</w:t>
            </w:r>
            <w:proofErr w:type="spellEnd"/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2</w:t>
            </w: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0825DD24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2a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2FA151D2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5ACCB16A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79BF1E53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33FB48CB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Biologically reworked deposit </w:t>
            </w:r>
          </w:p>
          <w:p w14:paraId="4A246A4A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homogeneous composition, bioturbation introduces heterogeneity in structure and arrangements</w:t>
            </w:r>
          </w:p>
          <w:p w14:paraId="720E6ADA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Unsorted, coarse inclusions within loose loam </w:t>
            </w:r>
          </w:p>
          <w:p w14:paraId="2E262276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Color: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Dark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orange-brown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0804C6B0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3A46FBCB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 and aggregates (150-400µm)</w:t>
            </w:r>
          </w:p>
          <w:p w14:paraId="50367AE1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25%. 20% Channels and chambers. 3% Packing voids. 2% Vughs</w:t>
            </w:r>
          </w:p>
          <w:p w14:paraId="5514E54D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60:40.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1DAD9377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Greyish-brown organic-mineral material with calcitic component (undifferentiated to crystallitic b-fabric), dotted to cloudy limpidity, iron oxide precipitation</w:t>
            </w:r>
          </w:p>
          <w:p w14:paraId="26FF0390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&lt;3.5cm, sub-angular to sub-rounded. Quartz 2-5%, silt to medium sand size 30-300µm.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Shell, &lt;1.8mm, occasional burnt fragments (cloudy-milky grey). 2% Bone, &lt;2.5cm, some fragments showing dissolution.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&lt;1% Organic remains, reddish- and orange-brown fibrous strands, humified and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oxidised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>. 2% Root remains in biological voids. Amorphous fine organic matter</w:t>
            </w:r>
          </w:p>
          <w:p w14:paraId="20388228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Pedofeatures: Textural: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5% Thin continuous and discontinuous uneven fine material coatings on coarse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inclusions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Secondary calcite and micrite precipitation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 and diffuse to dense nodules.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Fabric: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15% Biological packing of chamber voids locally displace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sedimentary materials and produce thick-plastered void walls.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aggregates form fabric of the groundmass and infill biological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32E60004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lastRenderedPageBreak/>
              <w:t>Biologically reworked deposit</w:t>
            </w:r>
          </w:p>
          <w:p w14:paraId="3C9B57DE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Admixed cultural inclusions (burnt and unburnt shell; bone) reflect human activities</w:t>
            </w:r>
          </w:p>
          <w:p w14:paraId="2E86C541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Bioturbation and colluvial processes produce localized displacement/disturbance (plastered chamber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voids, 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>rolling pedofeatures’)</w:t>
            </w:r>
          </w:p>
          <w:p w14:paraId="034A0DC8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Chemical diagenesis processes: bone dissolution, iron oxide precipitation, secondary calcite precipitation </w:t>
            </w:r>
          </w:p>
        </w:tc>
      </w:tr>
      <w:bookmarkEnd w:id="0"/>
      <w:tr w:rsidR="00EA2821" w:rsidRPr="006E139B" w14:paraId="0D5A6859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438CB2E1" w14:textId="356EC776" w:rsidR="00EA2821" w:rsidRPr="006E139B" w:rsidRDefault="00EA2821" w:rsidP="00DA4B01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bCs w:val="0"/>
                <w:sz w:val="20"/>
                <w:szCs w:val="20"/>
              </w:rPr>
              <w:t>Unit</w:t>
            </w:r>
            <w:proofErr w:type="spellEnd"/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3</w:t>
            </w: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07B734B0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2b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1A6CFA57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61CC8A22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7EDC32D5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60971894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reworked deposit. Areas of compacted, oriented fine material and inclusions probably relate to bioturbation and slope processes</w:t>
            </w:r>
          </w:p>
          <w:p w14:paraId="1F96C1B4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homogeneous composition, bioturbation introduces heterogeneity in structure and arrangements</w:t>
            </w:r>
          </w:p>
          <w:p w14:paraId="7591EB5B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Unsorted, coarse inclusions within loose loam </w:t>
            </w:r>
          </w:p>
          <w:p w14:paraId="79FF0182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7030A0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Color: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Dark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orange-brown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46E9D761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Crumb. Less common vughy to massive areas</w:t>
            </w:r>
          </w:p>
          <w:p w14:paraId="13F88785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4073C6A5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25%. 20% Channels and chambers. 3% Vughs. 2% Packing voids.</w:t>
            </w:r>
          </w:p>
          <w:p w14:paraId="34986CCD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80:20.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5692CB8A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Orange-grey clay with calcitic component (crystallitic b-fabric), speckled limpidity, iron oxide precipitation</w:t>
            </w:r>
          </w:p>
          <w:p w14:paraId="58974985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50% Limestone clasts, unsorted, &lt;4.5cm. Quartz 2-5%, silt to medium sand size 30-500µm, sub-angular to sub-rounded.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1% Other minerals, fine silt to sand size.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5-10% Shell, &lt;1.7mm, occasional burnt fragments (cloudy-milky grey). 2% Bone, &lt;800µm, burnt and unburnt fragments. 1% Charcoal, &lt;300µm.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Root remains in biological voids. Amorphous fine organic matter</w:t>
            </w:r>
          </w:p>
          <w:p w14:paraId="3EEC4BBB" w14:textId="77777777" w:rsidR="00EA2821" w:rsidRPr="006E139B" w:rsidRDefault="00EA2821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7030A0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Pedofeatures: Textural: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5% Thin continuous and discontinuous uneven fine material coatings on coarse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inclusions (‘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Fe-enriched illuvial clay infillings and coatings.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Secondary calcite and micrite precipitation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 and diffuse to dense nodules.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Fabric: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15% Biological packing of chamber voids locally displace sedimentary materials, concentrate clays, and produce thick-plastered void walls containing oriented fine and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aggregates form fabric of the groundmass and infill biological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0A222BAA" w14:textId="77777777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reworked deposit with admixed cultural inclusions (burnt and unburnt shell and bone; charcoal) reflecting human activities</w:t>
            </w:r>
          </w:p>
          <w:p w14:paraId="5BF1CD5B" w14:textId="08EE66E4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Bioturbation and colluvial processes produce localized displacement/disturbance (plastered chamber voids, compacted oriented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areas, ‘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rolling pedofeatures’). This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 xml:space="preserve">MSU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is more clay-rich than 2a and illuvial clay features are observed.</w:t>
            </w:r>
          </w:p>
          <w:p w14:paraId="66600987" w14:textId="77777777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7030A0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Iron oxide and secondary calcite precipitation</w:t>
            </w:r>
          </w:p>
        </w:tc>
      </w:tr>
      <w:tr w:rsidR="00EA2821" w:rsidRPr="006E139B" w14:paraId="01A8E847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6061CBD0" w14:textId="77777777" w:rsidR="00EA2821" w:rsidRPr="006E139B" w:rsidRDefault="00EA2821" w:rsidP="00DA4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22D4CE38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2c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58F80426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3DC3FC6C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22B7942D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77BC4D1F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Biological structure and arrangements</w:t>
            </w:r>
          </w:p>
          <w:p w14:paraId="0DE7A91B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Relatively homogenous</w:t>
            </w:r>
          </w:p>
          <w:p w14:paraId="0B4F3A9E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Texture and sorting: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Unsorted, coarse inclusions within loose loam </w:t>
            </w:r>
          </w:p>
          <w:p w14:paraId="79886FA6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Orange-brown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0230329D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Channel and subangular blocky</w:t>
            </w:r>
          </w:p>
          <w:p w14:paraId="0E125587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7067E120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20%. 12% Channels and chambers. 5% Planar and biologically modified planar voids. 3% Vughs</w:t>
            </w:r>
          </w:p>
          <w:p w14:paraId="5C348B99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70:30.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66DC59E6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Orange-grey clay with calcitic component (crystallitic b-fabric), speckled limpidity, iron oxide precipitation</w:t>
            </w:r>
          </w:p>
          <w:p w14:paraId="2E71CD48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&lt;1.5cm. Quartz 2-5%, silt to fine sand size 30-250µm, sub-angular to sub-rounded, very few fragments show dark grey dense cloudy and mottled isotropic fragments suggestive of heating.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1% Flint, angular, 3.5mm. 1% Other minerals, fine silt to sand size.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Shell, &lt;1.5mm,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occasional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burnt fragments (darkened and cloudy-milky grey). 2% Bone, &lt;600µm. 1% Charcoal, microcharcoal to &lt;300µm.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Root remains in biological voids containing cellulose. Amorphous fine organic matter.</w:t>
            </w:r>
          </w:p>
          <w:p w14:paraId="5EDD1F3E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Pedofeatures: Textural: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2-5% Thin continuous coatings (illuvial clays) and discontinuous uneven fine material coatings on coarse inclusions (‘rolling pedofeatures’).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Secondary calcite and micrite precipitation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nodules, coatings around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Fabric: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15% Thick, layered plastered coatings on void walls.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aggregates form fabric of the groundmass and infill biological voids.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6404706D" w14:textId="77777777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Biological deposit with biological structure formation (channels, weak subangular blocks, excremental infillings, fabric plastering features)</w:t>
            </w:r>
          </w:p>
          <w:p w14:paraId="1959FCD0" w14:textId="77777777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Some admixed cultural remains (burnt and unburnt shell, unburnt bone fragments; charcoal; angular flint; possible burnt limestone) reflect human activities. Original depositional processes are obliterated by bioturbation</w:t>
            </w:r>
          </w:p>
          <w:p w14:paraId="2C446AAA" w14:textId="77777777" w:rsidR="00EA2821" w:rsidRPr="006E139B" w:rsidRDefault="00EA2821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Illuvial clay coatings, iron oxide and secondary calcite precipitation</w:t>
            </w:r>
          </w:p>
          <w:p w14:paraId="57BCD0F3" w14:textId="77777777" w:rsidR="00EA2821" w:rsidRPr="006E139B" w:rsidRDefault="00EA2821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9D1217" w:rsidRPr="006E139B" w14:paraId="3799EFE9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tcMar>
              <w:left w:w="51" w:type="dxa"/>
              <w:right w:w="51" w:type="dxa"/>
            </w:tcMar>
          </w:tcPr>
          <w:p w14:paraId="47E391C8" w14:textId="4B6C5213" w:rsidR="009D1217" w:rsidRPr="006E139B" w:rsidRDefault="009D1217" w:rsidP="00DA4B01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bCs w:val="0"/>
                <w:sz w:val="20"/>
                <w:szCs w:val="20"/>
              </w:rPr>
              <w:lastRenderedPageBreak/>
              <w:t>Unit</w:t>
            </w:r>
            <w:proofErr w:type="spellEnd"/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3</w:t>
            </w: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005C8306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</w:rPr>
              <w:t>3a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781B2231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43FBA7AA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285C0258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 microstratigraphy</w:t>
            </w:r>
          </w:p>
          <w:p w14:paraId="6CD2BEC9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homogenized deposit, no overall preferred arrangement however relict microscopic zones show weakly laminated (sub-)horizontal orientation of coarse inclusions and compacted fine material</w:t>
            </w:r>
          </w:p>
          <w:p w14:paraId="6BEE1689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homogeneity in structure, diversity in inclusions</w:t>
            </w:r>
          </w:p>
          <w:p w14:paraId="27E366CE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Unsorted, coarse inclusions within loose loam </w:t>
            </w:r>
          </w:p>
          <w:p w14:paraId="59EBA901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Reddish-brown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40BF5FBC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08C87702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0D8A34B0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20%. 10% Channels and chambers. 8% Packing voids. 2% Vughs.</w:t>
            </w:r>
          </w:p>
          <w:p w14:paraId="0A13F6D1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60:40.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3AF07037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Reddish-brown organic-mineral material with calcitic component (crystallitic b-fabric), dotted to cloudy limpidity, iron oxide precipitation</w:t>
            </w:r>
          </w:p>
          <w:p w14:paraId="350DC1FA" w14:textId="3B4EFA6A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&lt;2.5cm, sub-angular to sub-rounded, very few fragments show dark grey dense cloudy and mottled isotropic fragments suggestive of heating. Quartz 2-5%, silt and very fine sand size 20-100µm. 1% Other mineral grains, silt and fine-sand size.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10% Shell, occasionally burnt fragments (cloudy-milky grey). 5% Bone,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poorly-sorted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&lt;0.9cm, burnt and unburnt fragments. 1% Charcoal, &lt;800µm.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F1A47"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% Organic remains including two types of seed coats (reddish-brown, 1. elongated curved and fan-like morphologies, ribbing on the surface and networks of very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small perforated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holes, preliminarily identified as Brassicaceae, associated with gypsum nodules; 2. straight edges, parallel fine hair-like decorations, unidentified), fibrous strands containing cellulose. 2% Coarse soil faunal excremental pellets, oval shape, &lt;2.5mm. Amorphous fine organic matter</w:t>
            </w:r>
          </w:p>
          <w:p w14:paraId="6BD75F0C" w14:textId="77777777" w:rsidR="009D1217" w:rsidRPr="006E139B" w:rsidRDefault="009D1217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Fragments of sedimentary crusts associated with microlaminated (sub)-horizontally oriented coarse inclusions. 1% Thin coatings of fine material on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Micrite coatings, precipitation in groundmass.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2% Gypsum nodules, irregular-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mamillate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shape, pale PPL, texture of fine white-grey crystals XPL. Iron oxide precipitation of groundmass, diffuse to dense nodules, coatings on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micro-aggregate infillings of biological chamber and channel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40663749" w14:textId="7B4D8B8E" w:rsidR="009D1217" w:rsidRPr="006E139B" w:rsidRDefault="009D1217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Highest abundances of anthropogenic inclusions are recorded in this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, including burnt and unburnt bone and shell fragments; charcoal; possible burnt limestone</w:t>
            </w:r>
          </w:p>
          <w:p w14:paraId="2C63C2F6" w14:textId="77777777" w:rsidR="009D1217" w:rsidRPr="006E139B" w:rsidRDefault="009D1217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Seed coats are relatively abundant</w:t>
            </w:r>
          </w:p>
          <w:p w14:paraId="0A3B303C" w14:textId="77777777" w:rsidR="009D1217" w:rsidRPr="006E139B" w:rsidRDefault="009D1217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Bioturbation and localized slope processes displace and admix the cultural materials and obliterate evidence of original depositional processes</w:t>
            </w:r>
          </w:p>
          <w:p w14:paraId="1BB6319C" w14:textId="77777777" w:rsidR="009D1217" w:rsidRPr="006E139B" w:rsidRDefault="009D1217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Other post-depositional processes include sedimentary crust formation, clay translocation, gypsum nodules, iron oxides, secondary calcites </w:t>
            </w:r>
          </w:p>
        </w:tc>
      </w:tr>
      <w:tr w:rsidR="00152945" w:rsidRPr="006E139B" w14:paraId="51848057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27958700" w14:textId="160B40BB" w:rsidR="00152945" w:rsidRPr="00E53FDD" w:rsidRDefault="00152945" w:rsidP="00DA4B01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E53FDD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Unit 4</w:t>
            </w:r>
          </w:p>
        </w:tc>
        <w:tc>
          <w:tcPr>
            <w:tcW w:w="567" w:type="dxa"/>
            <w:shd w:val="clear" w:color="auto" w:fill="auto"/>
            <w:tcMar>
              <w:left w:w="51" w:type="dxa"/>
              <w:right w:w="51" w:type="dxa"/>
            </w:tcMar>
          </w:tcPr>
          <w:p w14:paraId="2E68DE2C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3b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0820094B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5011246A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7cm (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E139B">
              <w:rPr>
                <w:rFonts w:cstheme="minorHAnsi"/>
                <w:sz w:val="20"/>
                <w:szCs w:val="20"/>
              </w:rPr>
              <w:t>slide</w:t>
            </w:r>
            <w:proofErr w:type="spellEnd"/>
            <w:r w:rsidRPr="006E139B">
              <w:rPr>
                <w:rFonts w:cstheme="minorHAnsi"/>
                <w:sz w:val="20"/>
                <w:szCs w:val="20"/>
              </w:rPr>
              <w:t>)</w:t>
            </w:r>
          </w:p>
          <w:p w14:paraId="3CAEC9C1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  <w:p w14:paraId="187EC363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homogenized deposit, no overall preferred arrangement</w:t>
            </w:r>
          </w:p>
          <w:p w14:paraId="521A7160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Relatively homogenous</w:t>
            </w:r>
          </w:p>
          <w:p w14:paraId="5B7C437E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Poorly-sorted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coarse inclusions within loose loam </w:t>
            </w:r>
          </w:p>
          <w:p w14:paraId="49362DE3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Greyish-brown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3E8B33A2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7D48A357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66AF4A79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Voids: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20%. 10% Channels and chambers. 8% Packing voids. 2% Vughs.</w:t>
            </w:r>
          </w:p>
          <w:p w14:paraId="6DC8E630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70:30.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4F339E4C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Orange-brown and brownish-grey organic-mineral material with calcitic component (crystallitic b-fabric), dotted to cloudy limpidity, iron oxide precipitation</w:t>
            </w:r>
          </w:p>
          <w:p w14:paraId="0A4CA1F4" w14:textId="141E0769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sub-angular to sub-rounded, &lt;5mm. 5% Flint, angular, 3.5cm. Quartz 2-5%, silt and fine sand size 20-100µm. 1% Other mineral grains, silt and fine-sand size.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Shell, burnt and unburnt fragments, &lt;4mm. 2% Bone, &lt;1.2mm, burnt and unburnt fragments, fragments show jagged edges from dissolution.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2-5% </w:t>
            </w:r>
            <w:r w:rsidR="00AF1A47">
              <w:rPr>
                <w:rFonts w:cstheme="minorHAnsi"/>
                <w:sz w:val="20"/>
                <w:szCs w:val="20"/>
                <w:lang w:val="en-US"/>
              </w:rPr>
              <w:t xml:space="preserve">Seed coats. 2%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Organic remains, reddish-brown organ residues. 1% Root remains in biological void. Amorphous fine organic matter</w:t>
            </w:r>
          </w:p>
          <w:p w14:paraId="38EDC709" w14:textId="77777777" w:rsidR="00152945" w:rsidRPr="006E139B" w:rsidRDefault="00152945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1% Thin coatings of fine material on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10% Neoformed gypsum, two forms: 1. irregular-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mamillate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shape, pale PPL, texture of fine white-grey crystals XPL; 2. large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hypidiomorphic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lenticular lozenge-shaped crystals forming extensive infillings and rosette-like nodules in voids. 1% Micrite precipitation in groundmass.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diffuse to dense nodules.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micro-aggregate infillings of biological chamber and channel voids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14F9835B" w14:textId="77777777" w:rsidR="00152945" w:rsidRPr="006E139B" w:rsidRDefault="00152945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Bioturbated deposit</w:t>
            </w:r>
          </w:p>
          <w:p w14:paraId="433100CB" w14:textId="77777777" w:rsidR="00152945" w:rsidRDefault="00152945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Cultural remains (burnt and unburnt shell and bone fragments; large piece of angular flint at top of thin section) reflect human activities, reworked by post-depositional processes, mainly bioturbation</w:t>
            </w:r>
          </w:p>
          <w:p w14:paraId="7FD4B1B8" w14:textId="0B61A14C" w:rsidR="00B524FD" w:rsidRPr="006E139B" w:rsidRDefault="00B524FD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Few seed coats present</w:t>
            </w:r>
          </w:p>
          <w:p w14:paraId="49F83134" w14:textId="3EE952BA" w:rsidR="00152945" w:rsidRPr="006E139B" w:rsidRDefault="00152945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Other post-depositional processes include secondary gypsum infillings (related to </w:t>
            </w: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Tamarix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sp. ash), bone dissolution, translocation of fine material, iron oxides and calcite precipitation</w:t>
            </w:r>
          </w:p>
        </w:tc>
      </w:tr>
      <w:tr w:rsidR="00152945" w:rsidRPr="006E139B" w14:paraId="0CB2F419" w14:textId="77777777" w:rsidTr="00A13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633C6B63" w14:textId="77777777" w:rsidR="00152945" w:rsidRPr="006E139B" w:rsidRDefault="00152945" w:rsidP="00DA4B0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 w:val="restart"/>
            <w:shd w:val="clear" w:color="auto" w:fill="auto"/>
            <w:tcMar>
              <w:left w:w="51" w:type="dxa"/>
              <w:right w:w="51" w:type="dxa"/>
            </w:tcMar>
          </w:tcPr>
          <w:p w14:paraId="1FF09061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3c</w:t>
            </w: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6ADFA3CA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209B7252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6cm</w:t>
            </w:r>
          </w:p>
          <w:p w14:paraId="067D8A09" w14:textId="045E66EF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="00DD5190">
              <w:rPr>
                <w:rFonts w:cstheme="minorHAnsi"/>
                <w:sz w:val="20"/>
                <w:szCs w:val="20"/>
                <w:lang w:val="en-US"/>
              </w:rPr>
              <w:t>Gradual to MSU 3c.2</w:t>
            </w:r>
          </w:p>
          <w:p w14:paraId="1925315F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Biologically homogenized deposit, no preferred arrangements, extensive gypsum infillings</w:t>
            </w:r>
          </w:p>
          <w:p w14:paraId="42E3C288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homogeneous</w:t>
            </w:r>
          </w:p>
          <w:p w14:paraId="36AABE03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Unsorted, coarse inclusions within loose loam </w:t>
            </w:r>
          </w:p>
          <w:p w14:paraId="4F48546D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Greyish-brown</w:t>
            </w:r>
            <w:proofErr w:type="gramEnd"/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24DBC38C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Microstructure: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Crumb</w:t>
            </w:r>
          </w:p>
          <w:p w14:paraId="1DE9A58F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Microaggregates (50-150µm)</w:t>
            </w:r>
          </w:p>
          <w:p w14:paraId="27810E4E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20%. 10% Vughs. 5% Packing voids. 5% Channels and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chambers</w:t>
            </w:r>
            <w:proofErr w:type="gramEnd"/>
          </w:p>
          <w:p w14:paraId="1D0E9863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80:20.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Enaulic</w:t>
            </w:r>
          </w:p>
          <w:p w14:paraId="53F8BD78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Brownish-grey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micrite (crystallitic b-fabric), iron oxide precipitation</w:t>
            </w:r>
          </w:p>
          <w:p w14:paraId="08898495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Coarse inclusions: 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40% Limestone clasts, unsorted, &lt;11mm, sub-angular to sub-rounded, very few fragments show dark grey dense cloudy and mottled isotropic fragments suggestive of heating. Quartz 2-5%, silt and fine sand size 20-150µm.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Biomineral: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5% Bone,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poorly-sorted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fragments &lt;4mm, burnt and unburnt fragments, some fragments show dissolution. 2-5% Charcoal, &lt;1mm. 2% Shell, &lt;1.5mm.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Organic: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Amorphous fine organic matter</w:t>
            </w:r>
          </w:p>
          <w:p w14:paraId="1EAFEF65" w14:textId="77777777" w:rsidR="00152945" w:rsidRPr="006E139B" w:rsidRDefault="00152945" w:rsidP="00DA4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1% Thin coatings of fine material on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30% Neoformed gypsum, two forms: 1. irregular-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mamillate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shape, pale PPL, texture of fine white-grey crystals XPL; 2. large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hypidiomorphic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lenticular lozenge-shaped crystals forming extensive infillings and rosette-like nodules in voids. 2% Micrite and calcitic spar infillings.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groundmass, Iron and manganese diffuse to dense nodules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5E7FB00F" w14:textId="60A5AFCF" w:rsidR="00152945" w:rsidRPr="006E139B" w:rsidRDefault="00152945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Cultural remains include increased abundances of burnt and unburnt bone and charcoal relative to shell fragments (in comparison to other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 where shell dominates). Possible burnt limestone is also present</w:t>
            </w:r>
          </w:p>
          <w:p w14:paraId="63921C65" w14:textId="5AFE7012" w:rsidR="00152945" w:rsidRPr="006E139B" w:rsidRDefault="00152945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Abundant micrite (relative to other </w:t>
            </w:r>
            <w:r w:rsidR="00732C71">
              <w:rPr>
                <w:rFonts w:cstheme="minorHAnsi"/>
                <w:sz w:val="20"/>
                <w:szCs w:val="20"/>
                <w:lang w:val="en-US"/>
              </w:rPr>
              <w:t>MSU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s) may derive from calcitic </w:t>
            </w:r>
            <w:r w:rsidR="009C365F">
              <w:rPr>
                <w:rFonts w:cstheme="minorHAnsi"/>
                <w:sz w:val="20"/>
                <w:szCs w:val="20"/>
                <w:lang w:val="en-US"/>
              </w:rPr>
              <w:t>wood ash pseudomorphs</w:t>
            </w:r>
          </w:p>
          <w:p w14:paraId="77582C93" w14:textId="1817740D" w:rsidR="008C2B7A" w:rsidRPr="008C2B7A" w:rsidRDefault="00152945" w:rsidP="008C2B7A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Extensive neoformation of gypsum related to </w:t>
            </w: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Tamarix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sp. </w:t>
            </w:r>
            <w:r w:rsidR="008C2B7A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sh</w:t>
            </w:r>
          </w:p>
        </w:tc>
      </w:tr>
      <w:tr w:rsidR="00F42D6B" w:rsidRPr="006E139B" w14:paraId="076AD756" w14:textId="77777777" w:rsidTr="00A131A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tcMar>
              <w:left w:w="51" w:type="dxa"/>
              <w:right w:w="51" w:type="dxa"/>
            </w:tcMar>
          </w:tcPr>
          <w:p w14:paraId="484B1DC0" w14:textId="6CF1CB52" w:rsidR="00F42D6B" w:rsidRPr="006E139B" w:rsidRDefault="009D1217" w:rsidP="00DA4B01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b w:val="0"/>
                <w:bCs w:val="0"/>
                <w:sz w:val="20"/>
                <w:szCs w:val="20"/>
              </w:rPr>
              <w:t>Unit</w:t>
            </w:r>
            <w:proofErr w:type="spellEnd"/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4</w:t>
            </w:r>
            <w:r w:rsidR="0015294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L.604</w:t>
            </w:r>
          </w:p>
        </w:tc>
        <w:tc>
          <w:tcPr>
            <w:tcW w:w="567" w:type="dxa"/>
            <w:vMerge/>
            <w:shd w:val="clear" w:color="auto" w:fill="auto"/>
            <w:tcMar>
              <w:left w:w="51" w:type="dxa"/>
              <w:right w:w="51" w:type="dxa"/>
            </w:tcMar>
          </w:tcPr>
          <w:p w14:paraId="04C13136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1" w:type="dxa"/>
              <w:right w:w="51" w:type="dxa"/>
            </w:tcMar>
          </w:tcPr>
          <w:p w14:paraId="02898BA9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3" w:type="dxa"/>
            <w:tcMar>
              <w:left w:w="51" w:type="dxa"/>
              <w:right w:w="51" w:type="dxa"/>
            </w:tcMar>
          </w:tcPr>
          <w:p w14:paraId="71BF77DB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</w:rPr>
              <w:t>Thickness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</w:rPr>
              <w:t>:</w:t>
            </w:r>
            <w:r w:rsidRPr="006E139B">
              <w:rPr>
                <w:rFonts w:cstheme="minorHAnsi"/>
                <w:sz w:val="20"/>
                <w:szCs w:val="20"/>
              </w:rPr>
              <w:t xml:space="preserve"> 1cm</w:t>
            </w:r>
          </w:p>
          <w:p w14:paraId="596605DE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Microstratigraphy and boundaries: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Gradual</w:t>
            </w:r>
          </w:p>
          <w:p w14:paraId="39FC096A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Structure and organisation: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increase in fine material and compaction, horizontal orientations and arrangements, decrease in porosity</w:t>
            </w:r>
          </w:p>
          <w:p w14:paraId="1501F357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Heterogeneity: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Relative heterogenous</w:t>
            </w:r>
          </w:p>
          <w:p w14:paraId="06E0FD31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Texture and sorting: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Poorly-sorted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coarse inclusions within compacted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loam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  <w:p w14:paraId="005DF734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Color: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Reddish-brown</w:t>
            </w:r>
          </w:p>
        </w:tc>
        <w:tc>
          <w:tcPr>
            <w:tcW w:w="8080" w:type="dxa"/>
            <w:tcMar>
              <w:left w:w="51" w:type="dxa"/>
              <w:right w:w="51" w:type="dxa"/>
            </w:tcMar>
          </w:tcPr>
          <w:p w14:paraId="2FE1346C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Microstructure: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Massive</w:t>
            </w:r>
          </w:p>
          <w:p w14:paraId="6DA4E55B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Aggregates: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Weakly-formed elongate aggregates with silty cappings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fldChar w:fldCharType="begin"/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instrText xml:space="preserve"> ADDIN ZOTERO_ITEM CSL_CITATION {"citationID":"kIknfXiu","properties":{"formattedCitation":"((\\uc0\\u8216{}banded fabrics\\uc0\\u8217{}: Van Vliet-Lanoe, 2010)","plainCitation":"((‘banded fabrics’: Van Vliet-Lanoe, 2010)","dontUpdate":true,"noteIndex":0},"citationItems":[{"id":241,"uris":["http://zotero.org/users/local/b3ZOlaye/items/XIAV7TDF","http://zotero.org/users/6728698/items/XIAV7TDF"],"itemData":{"id":241,"type":"chapter","container-title":"Interpretation of Micromorphological Features of Soils and Regoliths","event-place":"Amsterdam","ISBN":"0-08-093230-4","page":"81-108","publisher":"Elsevier","publisher-place":"Amsterdam","title":"Frost action","author":[{"family":"Van Vliet-Lanoe","given":"B."}],"editor":[{"family":"Stoops","given":"Georges"},{"family":"Marcelino","given":"Vera"},{"family":"Mees","given":"Florias"}],"issued":{"date-parts":[["2010"]]}},"label":"page","prefix":"(‘banded fabrics’: "}],"schema":"https://github.com/citation-style-language/schema/raw/master/csl-citation.json"} </w:instrTex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fldChar w:fldCharType="separate"/>
            </w:r>
            <w:r w:rsidRPr="006E139B">
              <w:rPr>
                <w:rFonts w:cstheme="minorHAnsi"/>
                <w:sz w:val="20"/>
                <w:szCs w:val="20"/>
              </w:rPr>
              <w:t xml:space="preserve">(‘banded fabrics’: </w:t>
            </w:r>
            <w:bookmarkStart w:id="1" w:name="_Hlk135394472"/>
            <w:r w:rsidRPr="006E139B">
              <w:rPr>
                <w:rFonts w:cstheme="minorHAnsi"/>
                <w:sz w:val="20"/>
                <w:szCs w:val="20"/>
              </w:rPr>
              <w:t>Van Vliet-Lanoe, 2010</w:t>
            </w:r>
            <w:bookmarkEnd w:id="1"/>
            <w:r w:rsidRPr="006E139B">
              <w:rPr>
                <w:rFonts w:cstheme="minorHAnsi"/>
                <w:sz w:val="20"/>
                <w:szCs w:val="20"/>
              </w:rPr>
              <w:t>)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fldChar w:fldCharType="end"/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, horizontally-oriented. Microaggregates (50-150µm)</w:t>
            </w:r>
          </w:p>
          <w:p w14:paraId="69FFBF47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Voids: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10%. 8% Planar, predominantly horizontal. 2% Vughs</w:t>
            </w:r>
          </w:p>
          <w:p w14:paraId="135A044D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C/F ratio: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60:40.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C/F related distribution: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Porphyric</w:t>
            </w:r>
          </w:p>
          <w:p w14:paraId="7F63BAF6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Fine material: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Reddish-brown rubified micromass (crystallitic to masked b-fabric)</w:t>
            </w:r>
          </w:p>
          <w:p w14:paraId="30086A07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Coarse inclusions: Mineral: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50% Limestone clasts, elongate,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horizontally-oriented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, &lt;3.5mm, sub-angular to sub-rounded, very few fragments show dark grey dense cloudy and mottled isotropic fragments suggestive of heating. 5% Quartz mineral grains, silt and fine-sand size 30-150µm.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Biomineral: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10% Bone, </w:t>
            </w:r>
            <w:proofErr w:type="gramStart"/>
            <w:r w:rsidRPr="006E139B">
              <w:rPr>
                <w:rFonts w:cstheme="minorHAnsi"/>
                <w:sz w:val="20"/>
                <w:szCs w:val="20"/>
                <w:lang w:val="en-US"/>
              </w:rPr>
              <w:t>horizontally-oriented</w:t>
            </w:r>
            <w:proofErr w:type="gram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, &lt;1mm. 5% Charcoal, &lt;850µm. 5% Micritic calcite resembling wood ash pseudomorphs. 2% Shell, 1.5mm, burnt.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Anthropogenic: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Rubified groundmass (burning confirmed by micro-FTIR)</w:t>
            </w:r>
          </w:p>
          <w:p w14:paraId="4DD84F5B" w14:textId="77777777" w:rsidR="00F42D6B" w:rsidRPr="006E139B" w:rsidRDefault="00F42D6B" w:rsidP="00DA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Pedofeatures: Textural: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10% Silty cappings on upper side of coarse inclusions.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20% Neoformed gypsum, two forms: 1. irregular-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mamillate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shape, pale PPL, texture of fine white-grey crystals XPL; 2. large </w:t>
            </w:r>
            <w:proofErr w:type="spellStart"/>
            <w:r w:rsidRPr="006E139B">
              <w:rPr>
                <w:rFonts w:cstheme="minorHAnsi"/>
                <w:sz w:val="20"/>
                <w:szCs w:val="20"/>
                <w:lang w:val="en-US"/>
              </w:rPr>
              <w:t>hypidiomorphic</w:t>
            </w:r>
            <w:proofErr w:type="spellEnd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and lenticular lozenge-shaped crystals forming extensive infillings and rosette-like nodules in voids. 2% Micritic infillings in groundmass and voids.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Cryptocrystalline: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Iron oxide precipitation of groundmass. </w:t>
            </w:r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Excrement: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 Excremental micro-aggregate infillings of biological chamber and channel voids.</w:t>
            </w:r>
          </w:p>
        </w:tc>
        <w:tc>
          <w:tcPr>
            <w:tcW w:w="2834" w:type="dxa"/>
            <w:tcMar>
              <w:left w:w="51" w:type="dxa"/>
              <w:right w:w="51" w:type="dxa"/>
            </w:tcMar>
          </w:tcPr>
          <w:p w14:paraId="7E693477" w14:textId="56CBDF54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bookmarkStart w:id="2" w:name="_Hlk136350872"/>
            <w:r w:rsidRPr="006E139B">
              <w:rPr>
                <w:rFonts w:cstheme="minorHAnsi"/>
                <w:sz w:val="20"/>
                <w:szCs w:val="20"/>
                <w:lang w:val="en-US"/>
              </w:rPr>
              <w:t xml:space="preserve">Intact combustion feature indicated by rubified groundmass (heat alteration of clay confirmed by micro-FTIR) associated with concentrations of anthropogenic residues (charcoal, bone and burnt shell; micritic calcite resembling wood ashes; possible burnt limestone) and neoformed gypsum relating to </w:t>
            </w:r>
            <w:proofErr w:type="spellStart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>Tamarix</w:t>
            </w:r>
            <w:proofErr w:type="spellEnd"/>
            <w:r w:rsidRPr="006E139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E139B">
              <w:rPr>
                <w:rFonts w:cstheme="minorHAnsi"/>
                <w:sz w:val="20"/>
                <w:szCs w:val="20"/>
                <w:lang w:val="en-US"/>
              </w:rPr>
              <w:t>sp. ash</w:t>
            </w:r>
          </w:p>
          <w:p w14:paraId="250EB457" w14:textId="77777777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Compaction, horizontal orientation of inclusions, and planar voids may result from human trampling during use of the combustion structure</w:t>
            </w:r>
          </w:p>
          <w:p w14:paraId="402931DE" w14:textId="3A7BA308" w:rsidR="00F42D6B" w:rsidRPr="006E139B" w:rsidRDefault="00F42D6B" w:rsidP="00F42D6B">
            <w:pPr>
              <w:pStyle w:val="ListParagraph"/>
              <w:numPr>
                <w:ilvl w:val="0"/>
                <w:numId w:val="1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6E139B">
              <w:rPr>
                <w:rFonts w:cstheme="minorHAnsi"/>
                <w:sz w:val="20"/>
                <w:szCs w:val="20"/>
                <w:lang w:val="en-US"/>
              </w:rPr>
              <w:t>Relative increase in fine material, weakly ‘banded fabrics’ of silty cappings, massive microstructure and planar voids may indicate soil formation in moist</w:t>
            </w:r>
            <w:r w:rsidR="00AE5346">
              <w:rPr>
                <w:rFonts w:cstheme="minorHAnsi"/>
                <w:sz w:val="20"/>
                <w:szCs w:val="20"/>
                <w:lang w:val="en-US"/>
              </w:rPr>
              <w:t xml:space="preserve"> and/or humid conditions</w:t>
            </w:r>
            <w:bookmarkEnd w:id="2"/>
          </w:p>
        </w:tc>
      </w:tr>
    </w:tbl>
    <w:p w14:paraId="2868B365" w14:textId="77777777" w:rsidR="00F77B54" w:rsidRPr="006E139B" w:rsidRDefault="00F77B54" w:rsidP="00F42D6B">
      <w:pPr>
        <w:rPr>
          <w:rFonts w:cstheme="minorHAnsi"/>
          <w:sz w:val="20"/>
          <w:szCs w:val="20"/>
        </w:rPr>
      </w:pPr>
    </w:p>
    <w:sectPr w:rsidR="00F77B54" w:rsidRPr="006E139B" w:rsidSect="00CD6602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8C8BA" w14:textId="77777777" w:rsidR="00A83537" w:rsidRDefault="00A83537" w:rsidP="006E139B">
      <w:pPr>
        <w:spacing w:after="0" w:line="240" w:lineRule="auto"/>
      </w:pPr>
      <w:r>
        <w:separator/>
      </w:r>
    </w:p>
  </w:endnote>
  <w:endnote w:type="continuationSeparator" w:id="0">
    <w:p w14:paraId="2E005F0D" w14:textId="77777777" w:rsidR="00A83537" w:rsidRDefault="00A83537" w:rsidP="006E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22781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F7EA8" w14:textId="129E24EF" w:rsidR="006E139B" w:rsidRPr="006E139B" w:rsidRDefault="006E139B" w:rsidP="006E139B">
        <w:pPr>
          <w:pStyle w:val="Footer"/>
          <w:jc w:val="center"/>
          <w:rPr>
            <w:sz w:val="20"/>
            <w:szCs w:val="20"/>
          </w:rPr>
        </w:pPr>
        <w:r w:rsidRPr="006E139B">
          <w:rPr>
            <w:sz w:val="20"/>
            <w:szCs w:val="20"/>
          </w:rPr>
          <w:fldChar w:fldCharType="begin"/>
        </w:r>
        <w:r w:rsidRPr="006E139B">
          <w:rPr>
            <w:sz w:val="20"/>
            <w:szCs w:val="20"/>
          </w:rPr>
          <w:instrText xml:space="preserve"> PAGE   \* MERGEFORMAT </w:instrText>
        </w:r>
        <w:r w:rsidRPr="006E139B">
          <w:rPr>
            <w:sz w:val="20"/>
            <w:szCs w:val="20"/>
          </w:rPr>
          <w:fldChar w:fldCharType="separate"/>
        </w:r>
        <w:r w:rsidRPr="006E139B">
          <w:rPr>
            <w:noProof/>
            <w:sz w:val="20"/>
            <w:szCs w:val="20"/>
          </w:rPr>
          <w:t>2</w:t>
        </w:r>
        <w:r w:rsidRPr="006E139B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5C1B" w14:textId="77777777" w:rsidR="00A83537" w:rsidRDefault="00A83537" w:rsidP="006E139B">
      <w:pPr>
        <w:spacing w:after="0" w:line="240" w:lineRule="auto"/>
      </w:pPr>
      <w:r>
        <w:separator/>
      </w:r>
    </w:p>
  </w:footnote>
  <w:footnote w:type="continuationSeparator" w:id="0">
    <w:p w14:paraId="34BB31A8" w14:textId="77777777" w:rsidR="00A83537" w:rsidRDefault="00A83537" w:rsidP="006E1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5C7"/>
    <w:multiLevelType w:val="hybridMultilevel"/>
    <w:tmpl w:val="022CC44A"/>
    <w:lvl w:ilvl="0" w:tplc="AAF4D3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7087A"/>
    <w:multiLevelType w:val="hybridMultilevel"/>
    <w:tmpl w:val="BAF4B418"/>
    <w:lvl w:ilvl="0" w:tplc="AAF4D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F51F9"/>
    <w:multiLevelType w:val="hybridMultilevel"/>
    <w:tmpl w:val="379481C4"/>
    <w:lvl w:ilvl="0" w:tplc="CEE82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F1499"/>
    <w:multiLevelType w:val="hybridMultilevel"/>
    <w:tmpl w:val="F16AF2C2"/>
    <w:lvl w:ilvl="0" w:tplc="CEE827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E86918"/>
    <w:multiLevelType w:val="hybridMultilevel"/>
    <w:tmpl w:val="0680B0C6"/>
    <w:lvl w:ilvl="0" w:tplc="CEE827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6961093">
    <w:abstractNumId w:val="2"/>
  </w:num>
  <w:num w:numId="2" w16cid:durableId="1995835966">
    <w:abstractNumId w:val="1"/>
  </w:num>
  <w:num w:numId="3" w16cid:durableId="1816876437">
    <w:abstractNumId w:val="0"/>
  </w:num>
  <w:num w:numId="4" w16cid:durableId="1829665603">
    <w:abstractNumId w:val="4"/>
  </w:num>
  <w:num w:numId="5" w16cid:durableId="1595746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36"/>
    <w:rsid w:val="00003D9C"/>
    <w:rsid w:val="000249FB"/>
    <w:rsid w:val="000A1379"/>
    <w:rsid w:val="000E0EED"/>
    <w:rsid w:val="000E2305"/>
    <w:rsid w:val="00117E8B"/>
    <w:rsid w:val="00152945"/>
    <w:rsid w:val="001A231E"/>
    <w:rsid w:val="001D4E1A"/>
    <w:rsid w:val="00215F57"/>
    <w:rsid w:val="002379F9"/>
    <w:rsid w:val="00251339"/>
    <w:rsid w:val="00251367"/>
    <w:rsid w:val="003049B2"/>
    <w:rsid w:val="00321AE9"/>
    <w:rsid w:val="00322259"/>
    <w:rsid w:val="003338A0"/>
    <w:rsid w:val="003B0CD9"/>
    <w:rsid w:val="003B2014"/>
    <w:rsid w:val="003B4111"/>
    <w:rsid w:val="003C1EC6"/>
    <w:rsid w:val="00456882"/>
    <w:rsid w:val="00485885"/>
    <w:rsid w:val="00517019"/>
    <w:rsid w:val="00531060"/>
    <w:rsid w:val="0059157F"/>
    <w:rsid w:val="005A0A49"/>
    <w:rsid w:val="005D282F"/>
    <w:rsid w:val="006133B0"/>
    <w:rsid w:val="00656A72"/>
    <w:rsid w:val="006917FB"/>
    <w:rsid w:val="006E139B"/>
    <w:rsid w:val="006E7D97"/>
    <w:rsid w:val="00732C71"/>
    <w:rsid w:val="00745777"/>
    <w:rsid w:val="00784B37"/>
    <w:rsid w:val="007F5477"/>
    <w:rsid w:val="008517C3"/>
    <w:rsid w:val="00866295"/>
    <w:rsid w:val="008C2B7A"/>
    <w:rsid w:val="009C365F"/>
    <w:rsid w:val="009D1217"/>
    <w:rsid w:val="009E7B9D"/>
    <w:rsid w:val="00A131AE"/>
    <w:rsid w:val="00A366FC"/>
    <w:rsid w:val="00A740AA"/>
    <w:rsid w:val="00A83537"/>
    <w:rsid w:val="00AA08CE"/>
    <w:rsid w:val="00AE0C62"/>
    <w:rsid w:val="00AE5346"/>
    <w:rsid w:val="00AF1A47"/>
    <w:rsid w:val="00B00DD7"/>
    <w:rsid w:val="00B41F61"/>
    <w:rsid w:val="00B524FD"/>
    <w:rsid w:val="00B636B4"/>
    <w:rsid w:val="00B91594"/>
    <w:rsid w:val="00C24456"/>
    <w:rsid w:val="00CD6602"/>
    <w:rsid w:val="00D0609E"/>
    <w:rsid w:val="00D55976"/>
    <w:rsid w:val="00D71CDA"/>
    <w:rsid w:val="00DA6EDB"/>
    <w:rsid w:val="00DD5190"/>
    <w:rsid w:val="00DF18CC"/>
    <w:rsid w:val="00E53FDD"/>
    <w:rsid w:val="00E70447"/>
    <w:rsid w:val="00E84F23"/>
    <w:rsid w:val="00EA2821"/>
    <w:rsid w:val="00F034B5"/>
    <w:rsid w:val="00F05F1A"/>
    <w:rsid w:val="00F3702C"/>
    <w:rsid w:val="00F42D6B"/>
    <w:rsid w:val="00F61191"/>
    <w:rsid w:val="00F72D36"/>
    <w:rsid w:val="00F77B54"/>
    <w:rsid w:val="00F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FE819"/>
  <w15:chartTrackingRefBased/>
  <w15:docId w15:val="{90EA7605-B6E2-4DD6-A34D-AE9E471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3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72D3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72D36"/>
    <w:rPr>
      <w:kern w:val="0"/>
    </w:rPr>
  </w:style>
  <w:style w:type="table" w:styleId="PlainTable2">
    <w:name w:val="Plain Table 2"/>
    <w:basedOn w:val="TableNormal"/>
    <w:uiPriority w:val="42"/>
    <w:rsid w:val="00F72D36"/>
    <w:pPr>
      <w:spacing w:after="0" w:line="240" w:lineRule="auto"/>
    </w:pPr>
    <w:rPr>
      <w:kern w:val="0"/>
      <w:sz w:val="24"/>
      <w:szCs w:val="24"/>
      <w:lang w:val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E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39B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6E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39B"/>
    <w:rPr>
      <w:kern w:val="0"/>
    </w:rPr>
  </w:style>
  <w:style w:type="character" w:styleId="Hyperlink">
    <w:name w:val="Hyperlink"/>
    <w:basedOn w:val="DefaultParagraphFont"/>
    <w:uiPriority w:val="99"/>
    <w:unhideWhenUsed/>
    <w:rsid w:val="00A131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lle.grono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4302</Words>
  <Characters>24528</Characters>
  <Application>Microsoft Office Word</Application>
  <DocSecurity>0</DocSecurity>
  <Lines>204</Lines>
  <Paragraphs>57</Paragraphs>
  <ScaleCrop>false</ScaleCrop>
  <Company/>
  <LinksUpToDate>false</LinksUpToDate>
  <CharactersWithSpaces>28773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Grono</dc:creator>
  <cp:keywords/>
  <dc:description/>
  <cp:lastModifiedBy>Elle Grono</cp:lastModifiedBy>
  <cp:revision>54</cp:revision>
  <dcterms:created xsi:type="dcterms:W3CDTF">2024-02-05T22:45:00Z</dcterms:created>
  <dcterms:modified xsi:type="dcterms:W3CDTF">2025-02-21T03:08:00Z</dcterms:modified>
</cp:coreProperties>
</file>