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22B40C" w14:textId="77777777" w:rsidR="00223B6B" w:rsidRPr="00BD7347" w:rsidRDefault="00223B6B" w:rsidP="00223B6B">
      <w:pPr>
        <w:spacing w:after="0" w:line="276" w:lineRule="auto"/>
        <w:rPr>
          <w:rFonts w:ascii="Times New Roman" w:eastAsia="Times New Roman" w:hAnsi="Times New Roman" w:cs="Times New Roman"/>
          <w:b/>
          <w:bCs/>
        </w:rPr>
      </w:pPr>
      <w:r>
        <w:rPr>
          <w:rFonts w:ascii="Times New Roman" w:eastAsia="Times New Roman" w:hAnsi="Times New Roman" w:cs="Times New Roman"/>
          <w:b/>
          <w:bCs/>
        </w:rPr>
        <w:t>Appendix A – Supplemental Tables</w:t>
      </w:r>
      <w:bookmarkStart w:id="0" w:name="_lf63om1vikm" w:colFirst="0" w:colLast="0"/>
      <w:bookmarkEnd w:id="0"/>
    </w:p>
    <w:tbl>
      <w:tblPr>
        <w:tblStyle w:val="a6"/>
        <w:tblW w:w="9404" w:type="dxa"/>
        <w:tblInd w:w="0" w:type="dxa"/>
        <w:tblLayout w:type="fixed"/>
        <w:tblLook w:val="0400" w:firstRow="0" w:lastRow="0" w:firstColumn="0" w:lastColumn="0" w:noHBand="0" w:noVBand="1"/>
      </w:tblPr>
      <w:tblGrid>
        <w:gridCol w:w="2880"/>
        <w:gridCol w:w="2430"/>
        <w:gridCol w:w="2340"/>
        <w:gridCol w:w="1754"/>
      </w:tblGrid>
      <w:tr w:rsidR="00223B6B" w14:paraId="5EC08618" w14:textId="77777777" w:rsidTr="00F54147">
        <w:trPr>
          <w:trHeight w:val="280"/>
        </w:trPr>
        <w:tc>
          <w:tcPr>
            <w:tcW w:w="9404" w:type="dxa"/>
            <w:gridSpan w:val="4"/>
            <w:tcBorders>
              <w:top w:val="nil"/>
              <w:left w:val="nil"/>
              <w:bottom w:val="single" w:sz="4" w:space="0" w:color="000000"/>
              <w:right w:val="nil"/>
            </w:tcBorders>
            <w:vAlign w:val="center"/>
          </w:tcPr>
          <w:p w14:paraId="456214B0" w14:textId="1ECCAB71" w:rsidR="00223B6B" w:rsidRPr="00BD7347" w:rsidRDefault="00223B6B" w:rsidP="00E96F1A">
            <w:pPr>
              <w:spacing w:after="0" w:line="240" w:lineRule="auto"/>
              <w:rPr>
                <w:rFonts w:ascii="Times New Roman" w:eastAsia="Times New Roman" w:hAnsi="Times New Roman" w:cs="Times New Roman"/>
                <w:b/>
                <w:bCs/>
                <w:color w:val="000000"/>
              </w:rPr>
            </w:pPr>
            <w:r>
              <w:rPr>
                <w:rFonts w:ascii="Times New Roman" w:eastAsia="Times New Roman" w:hAnsi="Times New Roman" w:cs="Times New Roman"/>
                <w:b/>
                <w:bCs/>
              </w:rPr>
              <w:t>Appendix T</w:t>
            </w:r>
            <w:r w:rsidR="00F54147">
              <w:rPr>
                <w:rFonts w:ascii="Times New Roman" w:eastAsia="Times New Roman" w:hAnsi="Times New Roman" w:cs="Times New Roman"/>
                <w:b/>
                <w:bCs/>
              </w:rPr>
              <w:t xml:space="preserve">able </w:t>
            </w:r>
            <w:r>
              <w:rPr>
                <w:rFonts w:ascii="Times New Roman" w:eastAsia="Times New Roman" w:hAnsi="Times New Roman" w:cs="Times New Roman"/>
                <w:b/>
                <w:bCs/>
              </w:rPr>
              <w:t>1</w:t>
            </w:r>
            <w:r>
              <w:rPr>
                <w:rFonts w:ascii="Times New Roman" w:eastAsia="Times New Roman" w:hAnsi="Times New Roman" w:cs="Times New Roman"/>
                <w:b/>
                <w:bCs/>
                <w:color w:val="000000"/>
              </w:rPr>
              <w:t>. Baseline Administrative Characteristics for the Full Study Population (Administrative Data, Unweighted)</w:t>
            </w:r>
          </w:p>
        </w:tc>
      </w:tr>
      <w:tr w:rsidR="00223B6B" w14:paraId="5A878D00" w14:textId="77777777" w:rsidTr="00F54147">
        <w:trPr>
          <w:trHeight w:val="560"/>
        </w:trPr>
        <w:tc>
          <w:tcPr>
            <w:tcW w:w="2880" w:type="dxa"/>
            <w:tcBorders>
              <w:top w:val="nil"/>
              <w:left w:val="nil"/>
              <w:bottom w:val="single" w:sz="4" w:space="0" w:color="000000"/>
              <w:right w:val="nil"/>
            </w:tcBorders>
            <w:vAlign w:val="center"/>
          </w:tcPr>
          <w:p w14:paraId="1AE51E9D"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430" w:type="dxa"/>
            <w:tcBorders>
              <w:top w:val="nil"/>
              <w:left w:val="nil"/>
              <w:bottom w:val="single" w:sz="4" w:space="0" w:color="000000"/>
              <w:right w:val="nil"/>
            </w:tcBorders>
            <w:vAlign w:val="center"/>
          </w:tcPr>
          <w:p w14:paraId="62D422FB"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Comparison (N=1,688)</w:t>
            </w:r>
          </w:p>
        </w:tc>
        <w:tc>
          <w:tcPr>
            <w:tcW w:w="2340" w:type="dxa"/>
            <w:tcBorders>
              <w:top w:val="nil"/>
              <w:left w:val="nil"/>
              <w:bottom w:val="single" w:sz="4" w:space="0" w:color="000000"/>
              <w:right w:val="nil"/>
            </w:tcBorders>
            <w:vAlign w:val="center"/>
          </w:tcPr>
          <w:p w14:paraId="7F4EEEFE"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Treatment (N=589)</w:t>
            </w:r>
          </w:p>
        </w:tc>
        <w:tc>
          <w:tcPr>
            <w:tcW w:w="1749" w:type="dxa"/>
            <w:tcBorders>
              <w:top w:val="nil"/>
              <w:left w:val="nil"/>
              <w:bottom w:val="single" w:sz="4" w:space="0" w:color="000000"/>
              <w:right w:val="nil"/>
            </w:tcBorders>
            <w:vAlign w:val="center"/>
          </w:tcPr>
          <w:p w14:paraId="12337120"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Standardized Differences</w:t>
            </w:r>
          </w:p>
        </w:tc>
      </w:tr>
      <w:tr w:rsidR="00223B6B" w14:paraId="7032E3F3" w14:textId="77777777" w:rsidTr="00F54147">
        <w:trPr>
          <w:trHeight w:val="280"/>
        </w:trPr>
        <w:tc>
          <w:tcPr>
            <w:tcW w:w="2880" w:type="dxa"/>
            <w:tcBorders>
              <w:top w:val="nil"/>
              <w:left w:val="nil"/>
              <w:bottom w:val="single" w:sz="4" w:space="0" w:color="000000"/>
              <w:right w:val="nil"/>
            </w:tcBorders>
            <w:vAlign w:val="center"/>
          </w:tcPr>
          <w:p w14:paraId="1D391191"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 </w:t>
            </w:r>
          </w:p>
        </w:tc>
        <w:tc>
          <w:tcPr>
            <w:tcW w:w="2430" w:type="dxa"/>
            <w:tcBorders>
              <w:top w:val="nil"/>
              <w:left w:val="nil"/>
              <w:bottom w:val="single" w:sz="4" w:space="0" w:color="000000"/>
              <w:right w:val="nil"/>
            </w:tcBorders>
            <w:vAlign w:val="center"/>
          </w:tcPr>
          <w:p w14:paraId="3163B5FA" w14:textId="77777777" w:rsidR="00223B6B" w:rsidRPr="00BD7347" w:rsidRDefault="00223B6B" w:rsidP="00E96F1A">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%/Mean (S.D.)</w:t>
            </w:r>
          </w:p>
        </w:tc>
        <w:tc>
          <w:tcPr>
            <w:tcW w:w="2340" w:type="dxa"/>
            <w:tcBorders>
              <w:top w:val="nil"/>
              <w:left w:val="nil"/>
              <w:bottom w:val="single" w:sz="4" w:space="0" w:color="000000"/>
              <w:right w:val="nil"/>
            </w:tcBorders>
            <w:vAlign w:val="center"/>
          </w:tcPr>
          <w:p w14:paraId="59490A8A" w14:textId="77777777" w:rsidR="00223B6B" w:rsidRPr="00BD7347" w:rsidRDefault="00223B6B" w:rsidP="00E96F1A">
            <w:pPr>
              <w:spacing w:after="0" w:line="240" w:lineRule="auto"/>
              <w:jc w:val="center"/>
              <w:rPr>
                <w:rFonts w:ascii="Times New Roman" w:eastAsia="Times New Roman" w:hAnsi="Times New Roman" w:cs="Times New Roman"/>
                <w:i/>
                <w:iCs/>
                <w:color w:val="000000"/>
              </w:rPr>
            </w:pPr>
            <w:r>
              <w:rPr>
                <w:rFonts w:ascii="Times New Roman" w:eastAsia="Times New Roman" w:hAnsi="Times New Roman" w:cs="Times New Roman"/>
                <w:i/>
                <w:iCs/>
                <w:color w:val="000000"/>
              </w:rPr>
              <w:t>%/Mean (S.D.)</w:t>
            </w:r>
          </w:p>
        </w:tc>
        <w:tc>
          <w:tcPr>
            <w:tcW w:w="1749" w:type="dxa"/>
            <w:tcBorders>
              <w:top w:val="nil"/>
              <w:left w:val="nil"/>
              <w:bottom w:val="single" w:sz="4" w:space="0" w:color="000000"/>
              <w:right w:val="nil"/>
            </w:tcBorders>
            <w:vAlign w:val="center"/>
          </w:tcPr>
          <w:p w14:paraId="62263E5A"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 </w:t>
            </w:r>
          </w:p>
        </w:tc>
      </w:tr>
      <w:tr w:rsidR="00223B6B" w14:paraId="35A355AB" w14:textId="77777777" w:rsidTr="00F54147">
        <w:trPr>
          <w:trHeight w:val="280"/>
        </w:trPr>
        <w:tc>
          <w:tcPr>
            <w:tcW w:w="2880" w:type="dxa"/>
            <w:tcBorders>
              <w:top w:val="nil"/>
              <w:left w:val="nil"/>
              <w:bottom w:val="nil"/>
              <w:right w:val="nil"/>
            </w:tcBorders>
            <w:vAlign w:val="center"/>
          </w:tcPr>
          <w:p w14:paraId="6B5FD8A3"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Black, %</w:t>
            </w:r>
          </w:p>
        </w:tc>
        <w:tc>
          <w:tcPr>
            <w:tcW w:w="2430" w:type="dxa"/>
            <w:tcBorders>
              <w:top w:val="nil"/>
              <w:left w:val="nil"/>
              <w:bottom w:val="nil"/>
              <w:right w:val="nil"/>
            </w:tcBorders>
            <w:vAlign w:val="center"/>
          </w:tcPr>
          <w:p w14:paraId="5706CCB1"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96.6</w:t>
            </w:r>
          </w:p>
        </w:tc>
        <w:tc>
          <w:tcPr>
            <w:tcW w:w="2340" w:type="dxa"/>
            <w:tcBorders>
              <w:top w:val="nil"/>
              <w:left w:val="nil"/>
              <w:bottom w:val="nil"/>
              <w:right w:val="nil"/>
            </w:tcBorders>
            <w:vAlign w:val="center"/>
          </w:tcPr>
          <w:p w14:paraId="3AE7764C"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95.6</w:t>
            </w:r>
          </w:p>
        </w:tc>
        <w:tc>
          <w:tcPr>
            <w:tcW w:w="1749" w:type="dxa"/>
            <w:tcBorders>
              <w:top w:val="nil"/>
              <w:left w:val="nil"/>
              <w:bottom w:val="nil"/>
              <w:right w:val="nil"/>
            </w:tcBorders>
            <w:vAlign w:val="center"/>
          </w:tcPr>
          <w:p w14:paraId="5CB20CD6"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-0.03</w:t>
            </w:r>
          </w:p>
        </w:tc>
      </w:tr>
      <w:tr w:rsidR="00223B6B" w14:paraId="629432D5" w14:textId="77777777" w:rsidTr="00F54147">
        <w:trPr>
          <w:trHeight w:val="270"/>
        </w:trPr>
        <w:tc>
          <w:tcPr>
            <w:tcW w:w="2880" w:type="dxa"/>
            <w:tcBorders>
              <w:top w:val="nil"/>
              <w:left w:val="nil"/>
              <w:bottom w:val="nil"/>
              <w:right w:val="nil"/>
            </w:tcBorders>
            <w:vAlign w:val="center"/>
          </w:tcPr>
          <w:p w14:paraId="561A587D"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Number of Adults: One</w:t>
            </w:r>
          </w:p>
        </w:tc>
        <w:tc>
          <w:tcPr>
            <w:tcW w:w="2430" w:type="dxa"/>
            <w:tcBorders>
              <w:top w:val="nil"/>
              <w:left w:val="nil"/>
              <w:bottom w:val="nil"/>
              <w:right w:val="nil"/>
            </w:tcBorders>
            <w:vAlign w:val="center"/>
          </w:tcPr>
          <w:p w14:paraId="4BC1854E"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66.6</w:t>
            </w:r>
          </w:p>
        </w:tc>
        <w:tc>
          <w:tcPr>
            <w:tcW w:w="2340" w:type="dxa"/>
            <w:tcBorders>
              <w:top w:val="nil"/>
              <w:left w:val="nil"/>
              <w:bottom w:val="nil"/>
              <w:right w:val="nil"/>
            </w:tcBorders>
            <w:vAlign w:val="center"/>
          </w:tcPr>
          <w:p w14:paraId="5A23EFA1"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71.1*</w:t>
            </w:r>
          </w:p>
        </w:tc>
        <w:tc>
          <w:tcPr>
            <w:tcW w:w="1749" w:type="dxa"/>
            <w:vMerge w:val="restart"/>
            <w:tcBorders>
              <w:top w:val="nil"/>
              <w:left w:val="nil"/>
              <w:right w:val="nil"/>
            </w:tcBorders>
            <w:vAlign w:val="center"/>
          </w:tcPr>
          <w:p w14:paraId="2FACDBB7"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0.14</w:t>
            </w:r>
          </w:p>
          <w:p w14:paraId="1575C85C" w14:textId="77777777" w:rsidR="00223B6B" w:rsidRPr="00BD7347" w:rsidRDefault="00223B6B" w:rsidP="00E96F1A">
            <w:pPr>
              <w:spacing w:after="0" w:line="240" w:lineRule="auto"/>
              <w:jc w:val="center"/>
              <w:rPr>
                <w:rFonts w:ascii="Times New Roman" w:eastAsia="Times New Roman" w:hAnsi="Times New Roman" w:cs="Times New Roman"/>
                <w:color w:val="000000"/>
              </w:rPr>
            </w:pPr>
          </w:p>
        </w:tc>
      </w:tr>
      <w:tr w:rsidR="00223B6B" w14:paraId="003BA289" w14:textId="77777777" w:rsidTr="00F54147">
        <w:trPr>
          <w:trHeight w:val="280"/>
        </w:trPr>
        <w:tc>
          <w:tcPr>
            <w:tcW w:w="2880" w:type="dxa"/>
            <w:tcBorders>
              <w:top w:val="nil"/>
              <w:left w:val="nil"/>
              <w:bottom w:val="nil"/>
              <w:right w:val="nil"/>
            </w:tcBorders>
            <w:vAlign w:val="center"/>
          </w:tcPr>
          <w:p w14:paraId="6A6F052B"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Number of Adults: Two</w:t>
            </w:r>
          </w:p>
        </w:tc>
        <w:tc>
          <w:tcPr>
            <w:tcW w:w="2430" w:type="dxa"/>
            <w:tcBorders>
              <w:top w:val="nil"/>
              <w:left w:val="nil"/>
              <w:bottom w:val="nil"/>
              <w:right w:val="nil"/>
            </w:tcBorders>
            <w:vAlign w:val="center"/>
          </w:tcPr>
          <w:p w14:paraId="40264320"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w:t>
            </w:r>
          </w:p>
        </w:tc>
        <w:tc>
          <w:tcPr>
            <w:tcW w:w="2340" w:type="dxa"/>
            <w:tcBorders>
              <w:top w:val="nil"/>
              <w:left w:val="nil"/>
              <w:bottom w:val="nil"/>
              <w:right w:val="nil"/>
            </w:tcBorders>
            <w:vAlign w:val="center"/>
          </w:tcPr>
          <w:p w14:paraId="16E9E9CF"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21.4*</w:t>
            </w:r>
          </w:p>
        </w:tc>
        <w:tc>
          <w:tcPr>
            <w:tcW w:w="1749" w:type="dxa"/>
            <w:vMerge/>
            <w:tcBorders>
              <w:left w:val="nil"/>
              <w:right w:val="nil"/>
            </w:tcBorders>
            <w:vAlign w:val="center"/>
          </w:tcPr>
          <w:p w14:paraId="26BB731B" w14:textId="77777777" w:rsidR="00223B6B" w:rsidRPr="00BD7347" w:rsidRDefault="00223B6B" w:rsidP="00E96F1A">
            <w:pPr>
              <w:spacing w:after="0" w:line="240" w:lineRule="auto"/>
              <w:jc w:val="center"/>
              <w:rPr>
                <w:rFonts w:ascii="Times New Roman" w:eastAsia="Times New Roman" w:hAnsi="Times New Roman" w:cs="Times New Roman"/>
                <w:color w:val="000000"/>
              </w:rPr>
            </w:pPr>
          </w:p>
        </w:tc>
      </w:tr>
      <w:tr w:rsidR="00223B6B" w14:paraId="5F53D401" w14:textId="77777777" w:rsidTr="00F54147">
        <w:trPr>
          <w:trHeight w:val="280"/>
        </w:trPr>
        <w:tc>
          <w:tcPr>
            <w:tcW w:w="2880" w:type="dxa"/>
            <w:tcBorders>
              <w:top w:val="nil"/>
              <w:left w:val="nil"/>
              <w:bottom w:val="nil"/>
              <w:right w:val="nil"/>
            </w:tcBorders>
            <w:vAlign w:val="center"/>
          </w:tcPr>
          <w:p w14:paraId="0AD71F70"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Number of Adults: Three or More</w:t>
            </w:r>
          </w:p>
        </w:tc>
        <w:tc>
          <w:tcPr>
            <w:tcW w:w="2430" w:type="dxa"/>
            <w:tcBorders>
              <w:top w:val="nil"/>
              <w:left w:val="nil"/>
              <w:bottom w:val="nil"/>
              <w:right w:val="nil"/>
            </w:tcBorders>
            <w:vAlign w:val="center"/>
          </w:tcPr>
          <w:p w14:paraId="79DDD1F8"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11.4</w:t>
            </w:r>
          </w:p>
        </w:tc>
        <w:tc>
          <w:tcPr>
            <w:tcW w:w="2340" w:type="dxa"/>
            <w:tcBorders>
              <w:top w:val="nil"/>
              <w:left w:val="nil"/>
              <w:bottom w:val="nil"/>
              <w:right w:val="nil"/>
            </w:tcBorders>
            <w:vAlign w:val="center"/>
          </w:tcPr>
          <w:p w14:paraId="4DCD0DD8"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7.5*</w:t>
            </w:r>
          </w:p>
        </w:tc>
        <w:tc>
          <w:tcPr>
            <w:tcW w:w="1749" w:type="dxa"/>
            <w:vMerge/>
            <w:tcBorders>
              <w:left w:val="nil"/>
              <w:bottom w:val="nil"/>
              <w:right w:val="nil"/>
            </w:tcBorders>
            <w:vAlign w:val="center"/>
          </w:tcPr>
          <w:p w14:paraId="4E9904A4" w14:textId="77777777" w:rsidR="00223B6B" w:rsidRPr="00BD7347" w:rsidRDefault="00223B6B" w:rsidP="00E96F1A">
            <w:pPr>
              <w:spacing w:after="0" w:line="240" w:lineRule="auto"/>
              <w:jc w:val="center"/>
              <w:rPr>
                <w:rFonts w:ascii="Times New Roman" w:eastAsia="Times New Roman" w:hAnsi="Times New Roman" w:cs="Times New Roman"/>
                <w:color w:val="000000"/>
              </w:rPr>
            </w:pPr>
          </w:p>
        </w:tc>
      </w:tr>
      <w:tr w:rsidR="00223B6B" w14:paraId="79C770CF" w14:textId="77777777" w:rsidTr="00F54147">
        <w:trPr>
          <w:trHeight w:val="280"/>
        </w:trPr>
        <w:tc>
          <w:tcPr>
            <w:tcW w:w="2880" w:type="dxa"/>
            <w:tcBorders>
              <w:top w:val="nil"/>
              <w:left w:val="nil"/>
              <w:bottom w:val="nil"/>
              <w:right w:val="nil"/>
            </w:tcBorders>
            <w:vAlign w:val="center"/>
          </w:tcPr>
          <w:p w14:paraId="2DF90EB2"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Number of Children: None</w:t>
            </w:r>
          </w:p>
        </w:tc>
        <w:tc>
          <w:tcPr>
            <w:tcW w:w="2430" w:type="dxa"/>
            <w:tcBorders>
              <w:top w:val="nil"/>
              <w:left w:val="nil"/>
              <w:bottom w:val="nil"/>
              <w:right w:val="nil"/>
            </w:tcBorders>
            <w:vAlign w:val="center"/>
          </w:tcPr>
          <w:p w14:paraId="46B57E75"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32.8</w:t>
            </w:r>
          </w:p>
        </w:tc>
        <w:tc>
          <w:tcPr>
            <w:tcW w:w="2340" w:type="dxa"/>
            <w:tcBorders>
              <w:top w:val="nil"/>
              <w:left w:val="nil"/>
              <w:bottom w:val="nil"/>
              <w:right w:val="nil"/>
            </w:tcBorders>
            <w:vAlign w:val="bottom"/>
          </w:tcPr>
          <w:p w14:paraId="3BC12665"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28.7</w:t>
            </w:r>
          </w:p>
        </w:tc>
        <w:tc>
          <w:tcPr>
            <w:tcW w:w="1749" w:type="dxa"/>
            <w:tcBorders>
              <w:top w:val="nil"/>
              <w:left w:val="nil"/>
              <w:bottom w:val="nil"/>
              <w:right w:val="nil"/>
            </w:tcBorders>
            <w:vAlign w:val="bottom"/>
          </w:tcPr>
          <w:p w14:paraId="7BEACD00"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0.10</w:t>
            </w:r>
          </w:p>
        </w:tc>
      </w:tr>
      <w:tr w:rsidR="00223B6B" w14:paraId="78DA85F4" w14:textId="77777777" w:rsidTr="00F54147">
        <w:trPr>
          <w:trHeight w:val="280"/>
        </w:trPr>
        <w:tc>
          <w:tcPr>
            <w:tcW w:w="2880" w:type="dxa"/>
            <w:tcBorders>
              <w:top w:val="nil"/>
              <w:left w:val="nil"/>
              <w:bottom w:val="nil"/>
              <w:right w:val="nil"/>
            </w:tcBorders>
            <w:vAlign w:val="center"/>
          </w:tcPr>
          <w:p w14:paraId="733FA01E"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Number of Children: One</w:t>
            </w:r>
          </w:p>
        </w:tc>
        <w:tc>
          <w:tcPr>
            <w:tcW w:w="2430" w:type="dxa"/>
            <w:tcBorders>
              <w:top w:val="nil"/>
              <w:left w:val="nil"/>
              <w:bottom w:val="nil"/>
              <w:right w:val="nil"/>
            </w:tcBorders>
            <w:vAlign w:val="center"/>
          </w:tcPr>
          <w:p w14:paraId="6AEEA6E4"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24.8</w:t>
            </w:r>
          </w:p>
        </w:tc>
        <w:tc>
          <w:tcPr>
            <w:tcW w:w="2340" w:type="dxa"/>
            <w:tcBorders>
              <w:top w:val="nil"/>
              <w:left w:val="nil"/>
              <w:bottom w:val="nil"/>
              <w:right w:val="nil"/>
            </w:tcBorders>
            <w:vAlign w:val="bottom"/>
          </w:tcPr>
          <w:p w14:paraId="60856CBE"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28</w:t>
            </w:r>
          </w:p>
        </w:tc>
        <w:tc>
          <w:tcPr>
            <w:tcW w:w="1749" w:type="dxa"/>
            <w:tcBorders>
              <w:top w:val="nil"/>
              <w:left w:val="nil"/>
              <w:bottom w:val="nil"/>
              <w:right w:val="nil"/>
            </w:tcBorders>
            <w:vAlign w:val="bottom"/>
          </w:tcPr>
          <w:p w14:paraId="79A98EDC" w14:textId="77777777" w:rsidR="00223B6B" w:rsidRPr="00BD7347" w:rsidRDefault="00223B6B" w:rsidP="00E96F1A">
            <w:pPr>
              <w:spacing w:after="0" w:line="240" w:lineRule="auto"/>
              <w:jc w:val="center"/>
              <w:rPr>
                <w:rFonts w:ascii="Times New Roman" w:eastAsia="Times New Roman" w:hAnsi="Times New Roman" w:cs="Times New Roman"/>
                <w:color w:val="000000"/>
              </w:rPr>
            </w:pPr>
          </w:p>
        </w:tc>
      </w:tr>
      <w:tr w:rsidR="00223B6B" w14:paraId="251AF4A9" w14:textId="77777777" w:rsidTr="00F54147">
        <w:trPr>
          <w:trHeight w:val="280"/>
        </w:trPr>
        <w:tc>
          <w:tcPr>
            <w:tcW w:w="2880" w:type="dxa"/>
            <w:tcBorders>
              <w:top w:val="nil"/>
              <w:left w:val="nil"/>
              <w:bottom w:val="nil"/>
              <w:right w:val="nil"/>
            </w:tcBorders>
            <w:vAlign w:val="center"/>
          </w:tcPr>
          <w:p w14:paraId="7251E18A"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Number of Children: Two</w:t>
            </w:r>
          </w:p>
        </w:tc>
        <w:tc>
          <w:tcPr>
            <w:tcW w:w="2430" w:type="dxa"/>
            <w:tcBorders>
              <w:top w:val="nil"/>
              <w:left w:val="nil"/>
              <w:bottom w:val="nil"/>
              <w:right w:val="nil"/>
            </w:tcBorders>
            <w:vAlign w:val="center"/>
          </w:tcPr>
          <w:p w14:paraId="4A466DBC"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20.7</w:t>
            </w:r>
          </w:p>
        </w:tc>
        <w:tc>
          <w:tcPr>
            <w:tcW w:w="2340" w:type="dxa"/>
            <w:tcBorders>
              <w:top w:val="nil"/>
              <w:left w:val="nil"/>
              <w:bottom w:val="nil"/>
              <w:right w:val="nil"/>
            </w:tcBorders>
            <w:vAlign w:val="bottom"/>
          </w:tcPr>
          <w:p w14:paraId="0AEC8FDB"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20.4</w:t>
            </w:r>
          </w:p>
        </w:tc>
        <w:tc>
          <w:tcPr>
            <w:tcW w:w="1749" w:type="dxa"/>
            <w:tcBorders>
              <w:top w:val="nil"/>
              <w:left w:val="nil"/>
              <w:bottom w:val="nil"/>
              <w:right w:val="nil"/>
            </w:tcBorders>
            <w:vAlign w:val="bottom"/>
          </w:tcPr>
          <w:p w14:paraId="30576DC5" w14:textId="77777777" w:rsidR="00223B6B" w:rsidRPr="00BD7347" w:rsidRDefault="00223B6B" w:rsidP="00E96F1A">
            <w:pPr>
              <w:spacing w:after="0" w:line="240" w:lineRule="auto"/>
              <w:jc w:val="center"/>
              <w:rPr>
                <w:rFonts w:ascii="Times New Roman" w:eastAsia="Times New Roman" w:hAnsi="Times New Roman" w:cs="Times New Roman"/>
                <w:color w:val="000000"/>
              </w:rPr>
            </w:pPr>
          </w:p>
        </w:tc>
      </w:tr>
      <w:tr w:rsidR="00223B6B" w14:paraId="20773BF7" w14:textId="77777777" w:rsidTr="00F54147">
        <w:trPr>
          <w:trHeight w:val="280"/>
        </w:trPr>
        <w:tc>
          <w:tcPr>
            <w:tcW w:w="2880" w:type="dxa"/>
            <w:tcBorders>
              <w:top w:val="nil"/>
              <w:left w:val="nil"/>
              <w:bottom w:val="nil"/>
              <w:right w:val="nil"/>
            </w:tcBorders>
            <w:vAlign w:val="center"/>
          </w:tcPr>
          <w:p w14:paraId="1628C5EC"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Number of Children: Three or more</w:t>
            </w:r>
          </w:p>
        </w:tc>
        <w:tc>
          <w:tcPr>
            <w:tcW w:w="2430" w:type="dxa"/>
            <w:tcBorders>
              <w:top w:val="nil"/>
              <w:left w:val="nil"/>
              <w:bottom w:val="nil"/>
              <w:right w:val="nil"/>
            </w:tcBorders>
            <w:vAlign w:val="center"/>
          </w:tcPr>
          <w:p w14:paraId="353DAFFF"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21.8</w:t>
            </w:r>
          </w:p>
        </w:tc>
        <w:tc>
          <w:tcPr>
            <w:tcW w:w="2340" w:type="dxa"/>
            <w:tcBorders>
              <w:top w:val="nil"/>
              <w:left w:val="nil"/>
              <w:bottom w:val="nil"/>
              <w:right w:val="nil"/>
            </w:tcBorders>
            <w:vAlign w:val="center"/>
          </w:tcPr>
          <w:p w14:paraId="1A95AB7F"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22.9</w:t>
            </w:r>
          </w:p>
        </w:tc>
        <w:tc>
          <w:tcPr>
            <w:tcW w:w="1749" w:type="dxa"/>
            <w:tcBorders>
              <w:top w:val="nil"/>
              <w:left w:val="nil"/>
              <w:bottom w:val="nil"/>
              <w:right w:val="nil"/>
            </w:tcBorders>
            <w:vAlign w:val="bottom"/>
          </w:tcPr>
          <w:p w14:paraId="7AE0E327" w14:textId="77777777" w:rsidR="00223B6B" w:rsidRPr="00BD7347" w:rsidRDefault="00223B6B" w:rsidP="00E96F1A">
            <w:pPr>
              <w:spacing w:after="0" w:line="240" w:lineRule="auto"/>
              <w:jc w:val="center"/>
              <w:rPr>
                <w:rFonts w:ascii="Times New Roman" w:eastAsia="Times New Roman" w:hAnsi="Times New Roman" w:cs="Times New Roman"/>
                <w:color w:val="000000"/>
              </w:rPr>
            </w:pPr>
          </w:p>
        </w:tc>
      </w:tr>
      <w:tr w:rsidR="00223B6B" w14:paraId="5C36832F" w14:textId="77777777" w:rsidTr="00F54147">
        <w:trPr>
          <w:trHeight w:val="280"/>
        </w:trPr>
        <w:tc>
          <w:tcPr>
            <w:tcW w:w="2880" w:type="dxa"/>
            <w:tcBorders>
              <w:top w:val="nil"/>
              <w:left w:val="nil"/>
              <w:bottom w:val="nil"/>
              <w:right w:val="nil"/>
            </w:tcBorders>
            <w:vAlign w:val="center"/>
          </w:tcPr>
          <w:p w14:paraId="194442AF"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Income, mean</w:t>
            </w:r>
          </w:p>
        </w:tc>
        <w:tc>
          <w:tcPr>
            <w:tcW w:w="2430" w:type="dxa"/>
            <w:tcBorders>
              <w:top w:val="nil"/>
              <w:left w:val="nil"/>
              <w:bottom w:val="nil"/>
              <w:right w:val="nil"/>
            </w:tcBorders>
            <w:vAlign w:val="center"/>
          </w:tcPr>
          <w:p w14:paraId="6ABEDFC8"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$13,266.2 ($11,594.5)</w:t>
            </w:r>
          </w:p>
        </w:tc>
        <w:tc>
          <w:tcPr>
            <w:tcW w:w="2340" w:type="dxa"/>
            <w:tcBorders>
              <w:top w:val="nil"/>
              <w:left w:val="nil"/>
              <w:bottom w:val="nil"/>
              <w:right w:val="nil"/>
            </w:tcBorders>
            <w:vAlign w:val="center"/>
          </w:tcPr>
          <w:p w14:paraId="379BDBF1"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$12,098 ($</w:t>
            </w:r>
            <w:proofErr w:type="gramStart"/>
            <w:r>
              <w:rPr>
                <w:rFonts w:ascii="Times New Roman" w:eastAsia="Times New Roman" w:hAnsi="Times New Roman" w:cs="Times New Roman"/>
                <w:color w:val="000000"/>
              </w:rPr>
              <w:t>11,358.4)*</w:t>
            </w:r>
            <w:proofErr w:type="gramEnd"/>
          </w:p>
        </w:tc>
        <w:tc>
          <w:tcPr>
            <w:tcW w:w="1749" w:type="dxa"/>
            <w:tcBorders>
              <w:top w:val="nil"/>
              <w:left w:val="nil"/>
              <w:bottom w:val="nil"/>
              <w:right w:val="nil"/>
            </w:tcBorders>
            <w:vAlign w:val="center"/>
          </w:tcPr>
          <w:p w14:paraId="71516FAF"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0.10</w:t>
            </w:r>
          </w:p>
        </w:tc>
      </w:tr>
      <w:tr w:rsidR="00223B6B" w14:paraId="54FFD094" w14:textId="77777777" w:rsidTr="00F54147">
        <w:trPr>
          <w:trHeight w:val="280"/>
        </w:trPr>
        <w:tc>
          <w:tcPr>
            <w:tcW w:w="2880" w:type="dxa"/>
            <w:tcBorders>
              <w:top w:val="nil"/>
              <w:left w:val="nil"/>
              <w:bottom w:val="single" w:sz="4" w:space="0" w:color="000000"/>
              <w:right w:val="nil"/>
            </w:tcBorders>
            <w:vAlign w:val="center"/>
          </w:tcPr>
          <w:p w14:paraId="32539098"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Age, mean</w:t>
            </w:r>
          </w:p>
        </w:tc>
        <w:tc>
          <w:tcPr>
            <w:tcW w:w="2430" w:type="dxa"/>
            <w:tcBorders>
              <w:top w:val="nil"/>
              <w:left w:val="nil"/>
              <w:bottom w:val="single" w:sz="4" w:space="0" w:color="000000"/>
              <w:right w:val="nil"/>
            </w:tcBorders>
            <w:vAlign w:val="center"/>
          </w:tcPr>
          <w:p w14:paraId="4ADEEDFC"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41.2</w:t>
            </w:r>
          </w:p>
        </w:tc>
        <w:tc>
          <w:tcPr>
            <w:tcW w:w="2340" w:type="dxa"/>
            <w:tcBorders>
              <w:top w:val="nil"/>
              <w:left w:val="nil"/>
              <w:bottom w:val="single" w:sz="4" w:space="0" w:color="000000"/>
              <w:right w:val="nil"/>
            </w:tcBorders>
            <w:vAlign w:val="center"/>
          </w:tcPr>
          <w:p w14:paraId="655CC36C"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40.0</w:t>
            </w:r>
          </w:p>
        </w:tc>
        <w:tc>
          <w:tcPr>
            <w:tcW w:w="1749" w:type="dxa"/>
            <w:tcBorders>
              <w:top w:val="nil"/>
              <w:left w:val="nil"/>
              <w:bottom w:val="single" w:sz="4" w:space="0" w:color="000000"/>
              <w:right w:val="nil"/>
            </w:tcBorders>
            <w:vAlign w:val="center"/>
          </w:tcPr>
          <w:p w14:paraId="32C1EF23" w14:textId="77777777" w:rsidR="00223B6B" w:rsidRPr="00BD7347" w:rsidRDefault="00223B6B" w:rsidP="00E96F1A">
            <w:pPr>
              <w:spacing w:after="0" w:line="240" w:lineRule="auto"/>
              <w:jc w:val="center"/>
              <w:rPr>
                <w:rFonts w:ascii="Times New Roman" w:eastAsia="Times New Roman" w:hAnsi="Times New Roman" w:cs="Times New Roman"/>
                <w:color w:val="000000"/>
              </w:rPr>
            </w:pPr>
            <w:r>
              <w:rPr>
                <w:rFonts w:ascii="Times New Roman" w:eastAsia="Times New Roman" w:hAnsi="Times New Roman" w:cs="Times New Roman"/>
                <w:color w:val="000000"/>
              </w:rPr>
              <w:t>0.09</w:t>
            </w:r>
          </w:p>
        </w:tc>
      </w:tr>
      <w:tr w:rsidR="00223B6B" w14:paraId="464482E8" w14:textId="77777777" w:rsidTr="00F54147">
        <w:trPr>
          <w:trHeight w:val="310"/>
        </w:trPr>
        <w:tc>
          <w:tcPr>
            <w:tcW w:w="2880" w:type="dxa"/>
            <w:tcBorders>
              <w:top w:val="nil"/>
              <w:left w:val="nil"/>
              <w:bottom w:val="nil"/>
              <w:right w:val="nil"/>
            </w:tcBorders>
            <w:vAlign w:val="center"/>
          </w:tcPr>
          <w:p w14:paraId="74F1A6D0"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Notes:</w:t>
            </w:r>
          </w:p>
        </w:tc>
        <w:tc>
          <w:tcPr>
            <w:tcW w:w="2430" w:type="dxa"/>
            <w:tcBorders>
              <w:top w:val="nil"/>
              <w:left w:val="nil"/>
              <w:bottom w:val="nil"/>
              <w:right w:val="nil"/>
            </w:tcBorders>
            <w:vAlign w:val="bottom"/>
          </w:tcPr>
          <w:p w14:paraId="75996CB9" w14:textId="77777777" w:rsidR="00223B6B" w:rsidRPr="00BD7347" w:rsidRDefault="00223B6B" w:rsidP="00E96F1A">
            <w:pPr>
              <w:spacing w:after="0" w:line="240" w:lineRule="auto"/>
              <w:rPr>
                <w:rFonts w:ascii="Times New Roman" w:eastAsia="Times New Roman" w:hAnsi="Times New Roman" w:cs="Times New Roman"/>
                <w:color w:val="000000"/>
              </w:rPr>
            </w:pPr>
          </w:p>
        </w:tc>
        <w:tc>
          <w:tcPr>
            <w:tcW w:w="2340" w:type="dxa"/>
            <w:tcBorders>
              <w:top w:val="nil"/>
              <w:left w:val="nil"/>
              <w:bottom w:val="nil"/>
              <w:right w:val="nil"/>
            </w:tcBorders>
            <w:vAlign w:val="bottom"/>
          </w:tcPr>
          <w:p w14:paraId="19ECFC75" w14:textId="77777777" w:rsidR="00223B6B" w:rsidRPr="00BD7347" w:rsidRDefault="00223B6B" w:rsidP="00E96F1A">
            <w:pPr>
              <w:spacing w:after="0" w:line="240" w:lineRule="auto"/>
              <w:rPr>
                <w:rFonts w:ascii="Times New Roman" w:eastAsia="Times New Roman" w:hAnsi="Times New Roman" w:cs="Times New Roman"/>
                <w:sz w:val="20"/>
                <w:szCs w:val="20"/>
              </w:rPr>
            </w:pPr>
          </w:p>
        </w:tc>
        <w:tc>
          <w:tcPr>
            <w:tcW w:w="1749" w:type="dxa"/>
            <w:tcBorders>
              <w:top w:val="nil"/>
              <w:left w:val="nil"/>
              <w:bottom w:val="nil"/>
              <w:right w:val="nil"/>
            </w:tcBorders>
            <w:vAlign w:val="bottom"/>
          </w:tcPr>
          <w:p w14:paraId="339DC2BC" w14:textId="77777777" w:rsidR="00223B6B" w:rsidRPr="00BD7347" w:rsidRDefault="00223B6B" w:rsidP="00E96F1A">
            <w:pPr>
              <w:spacing w:after="0" w:line="240" w:lineRule="auto"/>
              <w:rPr>
                <w:rFonts w:ascii="Times New Roman" w:eastAsia="Times New Roman" w:hAnsi="Times New Roman" w:cs="Times New Roman"/>
                <w:sz w:val="20"/>
                <w:szCs w:val="20"/>
              </w:rPr>
            </w:pPr>
          </w:p>
        </w:tc>
      </w:tr>
      <w:tr w:rsidR="00223B6B" w14:paraId="4D814D4F" w14:textId="77777777" w:rsidTr="00F54147">
        <w:trPr>
          <w:trHeight w:val="1098"/>
        </w:trPr>
        <w:tc>
          <w:tcPr>
            <w:tcW w:w="9404" w:type="dxa"/>
            <w:gridSpan w:val="4"/>
            <w:tcBorders>
              <w:top w:val="nil"/>
              <w:left w:val="nil"/>
              <w:bottom w:val="nil"/>
              <w:right w:val="nil"/>
            </w:tcBorders>
            <w:vAlign w:val="center"/>
          </w:tcPr>
          <w:p w14:paraId="4D5EEB9A"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Ns differ slightly from what was reported in the manuscript, as we exclude those who had missing administrative data or who explicitly opted out of study participation. Standardized differences calculated using Cohen's D. A standardized difference of 0.1 or less indicates that the covariates are well-balanced. Standardized differences for the number of adults and number of children reflect the differences across all levels of those variables. The site indicator was not available for the full study population, so it is omitted from this balance check.</w:t>
            </w:r>
          </w:p>
        </w:tc>
      </w:tr>
      <w:tr w:rsidR="00223B6B" w14:paraId="46DD7B6F" w14:textId="77777777" w:rsidTr="00F54147">
        <w:trPr>
          <w:trHeight w:val="310"/>
        </w:trPr>
        <w:tc>
          <w:tcPr>
            <w:tcW w:w="2880" w:type="dxa"/>
            <w:tcBorders>
              <w:top w:val="nil"/>
              <w:left w:val="nil"/>
              <w:bottom w:val="nil"/>
              <w:right w:val="nil"/>
            </w:tcBorders>
            <w:vAlign w:val="center"/>
          </w:tcPr>
          <w:p w14:paraId="747FABC9" w14:textId="77777777" w:rsidR="00223B6B" w:rsidRPr="00BD7347" w:rsidRDefault="00223B6B" w:rsidP="00E96F1A">
            <w:pPr>
              <w:spacing w:after="0" w:line="240" w:lineRule="auto"/>
              <w:rPr>
                <w:rFonts w:ascii="Times New Roman" w:eastAsia="Times New Roman" w:hAnsi="Times New Roman" w:cs="Times New Roman"/>
                <w:color w:val="000000"/>
              </w:rPr>
            </w:pPr>
            <w:r>
              <w:rPr>
                <w:rFonts w:ascii="Times New Roman" w:eastAsia="Times New Roman" w:hAnsi="Times New Roman" w:cs="Times New Roman"/>
                <w:color w:val="000000"/>
              </w:rPr>
              <w:t>*p&lt;0.05</w:t>
            </w:r>
          </w:p>
        </w:tc>
        <w:tc>
          <w:tcPr>
            <w:tcW w:w="2430" w:type="dxa"/>
            <w:tcBorders>
              <w:top w:val="nil"/>
              <w:left w:val="nil"/>
              <w:bottom w:val="nil"/>
              <w:right w:val="nil"/>
            </w:tcBorders>
            <w:vAlign w:val="bottom"/>
          </w:tcPr>
          <w:p w14:paraId="60EE20EC" w14:textId="77777777" w:rsidR="00223B6B" w:rsidRPr="00BD7347" w:rsidRDefault="00223B6B" w:rsidP="00E96F1A">
            <w:pPr>
              <w:spacing w:after="0" w:line="240" w:lineRule="auto"/>
              <w:rPr>
                <w:rFonts w:ascii="Times New Roman" w:eastAsia="Times New Roman" w:hAnsi="Times New Roman" w:cs="Times New Roman"/>
                <w:color w:val="000000"/>
              </w:rPr>
            </w:pPr>
          </w:p>
        </w:tc>
        <w:tc>
          <w:tcPr>
            <w:tcW w:w="2340" w:type="dxa"/>
            <w:tcBorders>
              <w:top w:val="nil"/>
              <w:left w:val="nil"/>
              <w:bottom w:val="nil"/>
              <w:right w:val="nil"/>
            </w:tcBorders>
            <w:vAlign w:val="bottom"/>
          </w:tcPr>
          <w:p w14:paraId="2A71F4F2" w14:textId="77777777" w:rsidR="00223B6B" w:rsidRPr="00BD7347" w:rsidRDefault="00223B6B" w:rsidP="00E96F1A">
            <w:pPr>
              <w:spacing w:after="0" w:line="240" w:lineRule="auto"/>
              <w:rPr>
                <w:rFonts w:ascii="Times New Roman" w:eastAsia="Times New Roman" w:hAnsi="Times New Roman" w:cs="Times New Roman"/>
                <w:sz w:val="20"/>
                <w:szCs w:val="20"/>
              </w:rPr>
            </w:pPr>
          </w:p>
        </w:tc>
        <w:tc>
          <w:tcPr>
            <w:tcW w:w="1749" w:type="dxa"/>
            <w:tcBorders>
              <w:top w:val="nil"/>
              <w:left w:val="nil"/>
              <w:bottom w:val="nil"/>
              <w:right w:val="nil"/>
            </w:tcBorders>
            <w:vAlign w:val="bottom"/>
          </w:tcPr>
          <w:p w14:paraId="70CEC160" w14:textId="77777777" w:rsidR="00223B6B" w:rsidRPr="00BD7347" w:rsidRDefault="00223B6B" w:rsidP="00E96F1A">
            <w:pPr>
              <w:spacing w:after="0" w:line="240" w:lineRule="auto"/>
              <w:rPr>
                <w:rFonts w:ascii="Times New Roman" w:eastAsia="Times New Roman" w:hAnsi="Times New Roman" w:cs="Times New Roman"/>
                <w:sz w:val="20"/>
                <w:szCs w:val="20"/>
              </w:rPr>
            </w:pPr>
          </w:p>
        </w:tc>
      </w:tr>
    </w:tbl>
    <w:p w14:paraId="464029E3" w14:textId="77777777" w:rsidR="00F54147" w:rsidRDefault="00F54147" w:rsidP="00223B6B">
      <w:pPr>
        <w:spacing w:after="0" w:line="276" w:lineRule="auto"/>
        <w:rPr>
          <w:rFonts w:ascii="Times New Roman" w:eastAsia="Times New Roman" w:hAnsi="Times New Roman" w:cs="Times New Roman"/>
          <w:b/>
          <w:bCs/>
        </w:rPr>
        <w:sectPr w:rsidR="00F54147">
          <w:pgSz w:w="12240" w:h="15840"/>
          <w:pgMar w:top="1440" w:right="1440" w:bottom="1440" w:left="1440" w:header="720" w:footer="720" w:gutter="0"/>
          <w:cols w:space="720"/>
          <w:docGrid w:linePitch="360"/>
        </w:sectPr>
      </w:pPr>
    </w:p>
    <w:p w14:paraId="39D51908" w14:textId="77777777" w:rsidR="00223B6B" w:rsidRPr="00BD7347" w:rsidRDefault="00223B6B" w:rsidP="00223B6B">
      <w:pPr>
        <w:spacing w:after="0" w:line="276" w:lineRule="auto"/>
        <w:rPr>
          <w:rFonts w:ascii="Times New Roman" w:eastAsia="Times New Roman" w:hAnsi="Times New Roman" w:cs="Times New Roman"/>
          <w:b/>
          <w:bCs/>
        </w:rPr>
      </w:pPr>
    </w:p>
    <w:p w14:paraId="3F2E1B3A" w14:textId="1C478224"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b/>
          <w:bCs/>
        </w:rPr>
        <w:t xml:space="preserve">Appendix </w:t>
      </w:r>
      <w:r w:rsidR="00F54147">
        <w:rPr>
          <w:rFonts w:ascii="Times New Roman" w:eastAsia="Times New Roman" w:hAnsi="Times New Roman" w:cs="Times New Roman"/>
          <w:b/>
          <w:bCs/>
        </w:rPr>
        <w:t xml:space="preserve">Table </w:t>
      </w:r>
      <w:r>
        <w:rPr>
          <w:rFonts w:ascii="Times New Roman" w:eastAsia="Times New Roman" w:hAnsi="Times New Roman" w:cs="Times New Roman"/>
          <w:b/>
          <w:bCs/>
        </w:rPr>
        <w:t>2. Baseline Summary Statistics of Analytic Sample (Administrative Data, Unweighted)</w:t>
      </w:r>
    </w:p>
    <w:tbl>
      <w:tblPr>
        <w:tblStyle w:val="a0"/>
        <w:tblW w:w="12615"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30"/>
        <w:gridCol w:w="1860"/>
        <w:gridCol w:w="1950"/>
        <w:gridCol w:w="1950"/>
        <w:gridCol w:w="1620"/>
        <w:gridCol w:w="1605"/>
      </w:tblGrid>
      <w:tr w:rsidR="00223B6B" w14:paraId="2933A05B" w14:textId="77777777" w:rsidTr="00E96F1A">
        <w:trPr>
          <w:trHeight w:val="270"/>
        </w:trPr>
        <w:tc>
          <w:tcPr>
            <w:tcW w:w="3630" w:type="dxa"/>
            <w:vMerge w:val="restart"/>
            <w:tcBorders>
              <w:top w:val="single" w:sz="4" w:space="0" w:color="auto"/>
              <w:left w:val="nil"/>
              <w:bottom w:val="single" w:sz="4" w:space="0" w:color="auto"/>
              <w:right w:val="nil"/>
            </w:tcBorders>
            <w:tcMar>
              <w:top w:w="0" w:type="dxa"/>
              <w:left w:w="100" w:type="dxa"/>
              <w:bottom w:w="0" w:type="dxa"/>
              <w:right w:w="100" w:type="dxa"/>
            </w:tcMar>
            <w:vAlign w:val="bottom"/>
          </w:tcPr>
          <w:p w14:paraId="66D7594F" w14:textId="77777777" w:rsidR="00223B6B" w:rsidRPr="00BD7347" w:rsidRDefault="00223B6B" w:rsidP="00E96F1A">
            <w:pPr>
              <w:spacing w:after="0" w:line="276" w:lineRule="auto"/>
              <w:jc w:val="both"/>
              <w:rPr>
                <w:rFonts w:ascii="Times New Roman" w:eastAsia="Times New Roman" w:hAnsi="Times New Roman" w:cs="Times New Roman"/>
              </w:rPr>
            </w:pPr>
            <w:r>
              <w:rPr>
                <w:rFonts w:ascii="Times New Roman" w:eastAsia="Times New Roman" w:hAnsi="Times New Roman" w:cs="Times New Roman"/>
                <w:b/>
                <w:bCs/>
              </w:rPr>
              <w:t>Variables</w:t>
            </w:r>
          </w:p>
        </w:tc>
        <w:tc>
          <w:tcPr>
            <w:tcW w:w="1860" w:type="dxa"/>
            <w:vMerge w:val="restart"/>
            <w:tcBorders>
              <w:top w:val="single" w:sz="4" w:space="0" w:color="auto"/>
              <w:left w:val="nil"/>
              <w:right w:val="nil"/>
            </w:tcBorders>
            <w:tcMar>
              <w:top w:w="0" w:type="dxa"/>
              <w:left w:w="100" w:type="dxa"/>
              <w:bottom w:w="0" w:type="dxa"/>
              <w:right w:w="100" w:type="dxa"/>
            </w:tcMar>
            <w:vAlign w:val="bottom"/>
          </w:tcPr>
          <w:p w14:paraId="6E8A1259" w14:textId="77777777" w:rsidR="00223B6B" w:rsidRPr="004B4368" w:rsidRDefault="00223B6B" w:rsidP="00E96F1A">
            <w:pPr>
              <w:tabs>
                <w:tab w:val="left" w:pos="370"/>
              </w:tabs>
              <w:spacing w:after="0" w:line="276"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Aggregate Sample</w:t>
            </w:r>
          </w:p>
        </w:tc>
        <w:tc>
          <w:tcPr>
            <w:tcW w:w="1950" w:type="dxa"/>
            <w:vMerge w:val="restart"/>
            <w:tcBorders>
              <w:top w:val="single" w:sz="4" w:space="0" w:color="auto"/>
              <w:left w:val="nil"/>
              <w:right w:val="nil"/>
            </w:tcBorders>
            <w:tcMar>
              <w:top w:w="0" w:type="dxa"/>
              <w:left w:w="100" w:type="dxa"/>
              <w:bottom w:w="0" w:type="dxa"/>
              <w:right w:w="100" w:type="dxa"/>
            </w:tcMar>
            <w:vAlign w:val="bottom"/>
          </w:tcPr>
          <w:p w14:paraId="41EEDAB1" w14:textId="77777777" w:rsidR="00223B6B" w:rsidRPr="004B4368" w:rsidRDefault="00223B6B" w:rsidP="00E96F1A">
            <w:pPr>
              <w:spacing w:after="0" w:line="276"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Comparison (n = 180)</w:t>
            </w:r>
          </w:p>
        </w:tc>
        <w:tc>
          <w:tcPr>
            <w:tcW w:w="1950" w:type="dxa"/>
            <w:vMerge w:val="restart"/>
            <w:tcBorders>
              <w:top w:val="single" w:sz="4" w:space="0" w:color="auto"/>
              <w:left w:val="nil"/>
              <w:right w:val="nil"/>
            </w:tcBorders>
            <w:tcMar>
              <w:top w:w="0" w:type="dxa"/>
              <w:left w:w="100" w:type="dxa"/>
              <w:bottom w:w="0" w:type="dxa"/>
              <w:right w:w="100" w:type="dxa"/>
            </w:tcMar>
            <w:vAlign w:val="bottom"/>
          </w:tcPr>
          <w:p w14:paraId="0348839C" w14:textId="77777777" w:rsidR="00223B6B" w:rsidRPr="004B4368" w:rsidRDefault="00223B6B" w:rsidP="00E96F1A">
            <w:pPr>
              <w:spacing w:after="0" w:line="276"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Treatment (n = 272)</w:t>
            </w:r>
          </w:p>
        </w:tc>
        <w:tc>
          <w:tcPr>
            <w:tcW w:w="3225" w:type="dxa"/>
            <w:gridSpan w:val="2"/>
            <w:tcBorders>
              <w:top w:val="single" w:sz="4" w:space="0" w:color="auto"/>
              <w:left w:val="nil"/>
              <w:bottom w:val="nil"/>
              <w:right w:val="nil"/>
            </w:tcBorders>
            <w:tcMar>
              <w:top w:w="0" w:type="dxa"/>
              <w:left w:w="100" w:type="dxa"/>
              <w:bottom w:w="0" w:type="dxa"/>
              <w:right w:w="100" w:type="dxa"/>
            </w:tcMar>
          </w:tcPr>
          <w:p w14:paraId="0FED99D8" w14:textId="77777777" w:rsidR="00223B6B" w:rsidRPr="004B4368" w:rsidRDefault="00223B6B" w:rsidP="00E96F1A">
            <w:pPr>
              <w:spacing w:after="0" w:line="276" w:lineRule="auto"/>
              <w:jc w:val="center"/>
              <w:rPr>
                <w:rFonts w:ascii="Times New Roman" w:eastAsia="Times New Roman" w:hAnsi="Times New Roman" w:cs="Times New Roman"/>
                <w:b/>
                <w:bCs/>
                <w:color w:val="333333"/>
              </w:rPr>
            </w:pPr>
            <w:r>
              <w:rPr>
                <w:rFonts w:ascii="Times New Roman" w:eastAsia="Times New Roman" w:hAnsi="Times New Roman" w:cs="Times New Roman"/>
                <w:b/>
                <w:bCs/>
                <w:color w:val="333333"/>
              </w:rPr>
              <w:t>Treatment Conditions</w:t>
            </w:r>
          </w:p>
        </w:tc>
      </w:tr>
      <w:tr w:rsidR="00223B6B" w14:paraId="33308B72" w14:textId="77777777" w:rsidTr="00E96F1A">
        <w:trPr>
          <w:trHeight w:val="270"/>
        </w:trPr>
        <w:tc>
          <w:tcPr>
            <w:tcW w:w="3630" w:type="dxa"/>
            <w:vMerge/>
            <w:tcBorders>
              <w:top w:val="single" w:sz="4" w:space="0" w:color="auto"/>
              <w:left w:val="nil"/>
              <w:bottom w:val="single" w:sz="4" w:space="0" w:color="auto"/>
              <w:right w:val="nil"/>
            </w:tcBorders>
            <w:tcMar>
              <w:top w:w="0" w:type="dxa"/>
              <w:left w:w="100" w:type="dxa"/>
              <w:bottom w:w="0" w:type="dxa"/>
              <w:right w:w="100" w:type="dxa"/>
            </w:tcMar>
            <w:vAlign w:val="bottom"/>
          </w:tcPr>
          <w:p w14:paraId="3C9B85F8" w14:textId="77777777" w:rsidR="00223B6B" w:rsidRPr="004B4368" w:rsidRDefault="00223B6B" w:rsidP="00E96F1A">
            <w:pPr>
              <w:spacing w:after="0" w:line="276" w:lineRule="auto"/>
              <w:jc w:val="both"/>
              <w:rPr>
                <w:rFonts w:ascii="Times New Roman" w:eastAsia="Times New Roman" w:hAnsi="Times New Roman" w:cs="Times New Roman"/>
                <w:b/>
                <w:bCs/>
              </w:rPr>
            </w:pPr>
          </w:p>
        </w:tc>
        <w:tc>
          <w:tcPr>
            <w:tcW w:w="1860" w:type="dxa"/>
            <w:vMerge/>
            <w:tcBorders>
              <w:left w:val="nil"/>
              <w:bottom w:val="single" w:sz="4" w:space="0" w:color="auto"/>
              <w:right w:val="nil"/>
            </w:tcBorders>
            <w:tcMar>
              <w:top w:w="0" w:type="dxa"/>
              <w:left w:w="100" w:type="dxa"/>
              <w:bottom w:w="0" w:type="dxa"/>
              <w:right w:w="100" w:type="dxa"/>
            </w:tcMar>
          </w:tcPr>
          <w:p w14:paraId="356F5CCD" w14:textId="77777777" w:rsidR="00223B6B" w:rsidRPr="00BD7347" w:rsidRDefault="00223B6B" w:rsidP="00E96F1A">
            <w:pPr>
              <w:spacing w:after="0" w:line="276" w:lineRule="auto"/>
              <w:jc w:val="center"/>
              <w:rPr>
                <w:rFonts w:ascii="Times New Roman" w:eastAsia="Times New Roman" w:hAnsi="Times New Roman" w:cs="Times New Roman"/>
                <w:color w:val="333333"/>
              </w:rPr>
            </w:pPr>
          </w:p>
        </w:tc>
        <w:tc>
          <w:tcPr>
            <w:tcW w:w="1950" w:type="dxa"/>
            <w:vMerge/>
            <w:tcBorders>
              <w:left w:val="nil"/>
              <w:bottom w:val="single" w:sz="4" w:space="0" w:color="auto"/>
              <w:right w:val="nil"/>
            </w:tcBorders>
            <w:tcMar>
              <w:top w:w="0" w:type="dxa"/>
              <w:left w:w="100" w:type="dxa"/>
              <w:bottom w:w="0" w:type="dxa"/>
              <w:right w:w="100" w:type="dxa"/>
            </w:tcMar>
          </w:tcPr>
          <w:p w14:paraId="0C47F8EC" w14:textId="77777777" w:rsidR="00223B6B" w:rsidRPr="00BD7347" w:rsidRDefault="00223B6B" w:rsidP="00E96F1A">
            <w:pPr>
              <w:spacing w:after="0" w:line="276" w:lineRule="auto"/>
              <w:jc w:val="center"/>
              <w:rPr>
                <w:rFonts w:ascii="Times New Roman" w:eastAsia="Times New Roman" w:hAnsi="Times New Roman" w:cs="Times New Roman"/>
                <w:color w:val="333333"/>
              </w:rPr>
            </w:pPr>
          </w:p>
        </w:tc>
        <w:tc>
          <w:tcPr>
            <w:tcW w:w="1950" w:type="dxa"/>
            <w:vMerge/>
            <w:tcBorders>
              <w:left w:val="nil"/>
              <w:bottom w:val="single" w:sz="4" w:space="0" w:color="auto"/>
              <w:right w:val="nil"/>
            </w:tcBorders>
            <w:tcMar>
              <w:top w:w="0" w:type="dxa"/>
              <w:left w:w="100" w:type="dxa"/>
              <w:bottom w:w="0" w:type="dxa"/>
              <w:right w:w="100" w:type="dxa"/>
            </w:tcMar>
          </w:tcPr>
          <w:p w14:paraId="40251E0C" w14:textId="77777777" w:rsidR="00223B6B" w:rsidRPr="00BD7347" w:rsidRDefault="00223B6B" w:rsidP="00E96F1A">
            <w:pPr>
              <w:spacing w:after="0" w:line="276" w:lineRule="auto"/>
              <w:jc w:val="center"/>
              <w:rPr>
                <w:rFonts w:ascii="Times New Roman" w:eastAsia="Times New Roman" w:hAnsi="Times New Roman" w:cs="Times New Roman"/>
                <w:color w:val="333333"/>
              </w:rPr>
            </w:pPr>
          </w:p>
        </w:tc>
        <w:tc>
          <w:tcPr>
            <w:tcW w:w="1620" w:type="dxa"/>
            <w:tcBorders>
              <w:top w:val="single" w:sz="4" w:space="0" w:color="auto"/>
              <w:left w:val="nil"/>
              <w:bottom w:val="single" w:sz="4" w:space="0" w:color="auto"/>
              <w:right w:val="nil"/>
            </w:tcBorders>
            <w:tcMar>
              <w:top w:w="0" w:type="dxa"/>
              <w:left w:w="100" w:type="dxa"/>
              <w:bottom w:w="0" w:type="dxa"/>
              <w:right w:w="100" w:type="dxa"/>
            </w:tcMar>
          </w:tcPr>
          <w:p w14:paraId="6AFE818E" w14:textId="77777777" w:rsidR="00223B6B" w:rsidRPr="004B4368" w:rsidRDefault="00223B6B" w:rsidP="00E96F1A">
            <w:pPr>
              <w:spacing w:after="0" w:line="276" w:lineRule="auto"/>
              <w:jc w:val="center"/>
              <w:rPr>
                <w:rFonts w:ascii="Times New Roman" w:eastAsia="Times New Roman" w:hAnsi="Times New Roman" w:cs="Times New Roman"/>
                <w:i/>
                <w:iCs/>
                <w:color w:val="333333"/>
              </w:rPr>
            </w:pPr>
            <w:r>
              <w:rPr>
                <w:rFonts w:ascii="Times New Roman" w:eastAsia="Times New Roman" w:hAnsi="Times New Roman" w:cs="Times New Roman"/>
                <w:i/>
                <w:iCs/>
                <w:color w:val="000000"/>
              </w:rPr>
              <w:t>Lump Sum + $700 (n = 138)</w:t>
            </w:r>
          </w:p>
        </w:tc>
        <w:tc>
          <w:tcPr>
            <w:tcW w:w="1605" w:type="dxa"/>
            <w:tcBorders>
              <w:top w:val="single" w:sz="4" w:space="0" w:color="auto"/>
              <w:left w:val="nil"/>
              <w:bottom w:val="single" w:sz="4" w:space="0" w:color="auto"/>
              <w:right w:val="nil"/>
            </w:tcBorders>
            <w:tcMar>
              <w:top w:w="0" w:type="dxa"/>
              <w:left w:w="100" w:type="dxa"/>
              <w:bottom w:w="0" w:type="dxa"/>
              <w:right w:w="100" w:type="dxa"/>
            </w:tcMar>
          </w:tcPr>
          <w:p w14:paraId="40BD2490"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i/>
                <w:iCs/>
                <w:color w:val="000000"/>
              </w:rPr>
              <w:t>$850 (n = 134)</w:t>
            </w:r>
          </w:p>
        </w:tc>
      </w:tr>
      <w:tr w:rsidR="00223B6B" w14:paraId="21730FF6" w14:textId="77777777" w:rsidTr="00E96F1A">
        <w:trPr>
          <w:trHeight w:val="270"/>
        </w:trPr>
        <w:tc>
          <w:tcPr>
            <w:tcW w:w="3630" w:type="dxa"/>
            <w:vMerge/>
            <w:tcBorders>
              <w:top w:val="single" w:sz="4" w:space="0" w:color="auto"/>
              <w:left w:val="nil"/>
              <w:bottom w:val="single" w:sz="4" w:space="0" w:color="auto"/>
              <w:right w:val="nil"/>
            </w:tcBorders>
            <w:tcMar>
              <w:top w:w="0" w:type="dxa"/>
              <w:left w:w="100" w:type="dxa"/>
              <w:bottom w:w="0" w:type="dxa"/>
              <w:right w:w="100" w:type="dxa"/>
            </w:tcMar>
            <w:vAlign w:val="bottom"/>
          </w:tcPr>
          <w:p w14:paraId="686253CD" w14:textId="77777777" w:rsidR="00223B6B" w:rsidRPr="00BD7347" w:rsidRDefault="00223B6B" w:rsidP="00E96F1A">
            <w:pPr>
              <w:spacing w:after="0" w:line="276" w:lineRule="auto"/>
              <w:jc w:val="both"/>
              <w:rPr>
                <w:rFonts w:ascii="Times New Roman" w:eastAsia="Times New Roman" w:hAnsi="Times New Roman" w:cs="Times New Roman"/>
              </w:rPr>
            </w:pPr>
          </w:p>
        </w:tc>
        <w:tc>
          <w:tcPr>
            <w:tcW w:w="1860" w:type="dxa"/>
            <w:tcBorders>
              <w:top w:val="single" w:sz="4" w:space="0" w:color="auto"/>
              <w:left w:val="nil"/>
              <w:bottom w:val="single" w:sz="4" w:space="0" w:color="auto"/>
              <w:right w:val="nil"/>
            </w:tcBorders>
            <w:tcMar>
              <w:top w:w="0" w:type="dxa"/>
              <w:left w:w="100" w:type="dxa"/>
              <w:bottom w:w="0" w:type="dxa"/>
              <w:right w:w="100" w:type="dxa"/>
            </w:tcMar>
            <w:vAlign w:val="center"/>
          </w:tcPr>
          <w:p w14:paraId="1F35D2F1"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i/>
                <w:iCs/>
                <w:color w:val="000000"/>
              </w:rPr>
              <w:t>%/Mean (S.D.)</w:t>
            </w:r>
          </w:p>
        </w:tc>
        <w:tc>
          <w:tcPr>
            <w:tcW w:w="1950" w:type="dxa"/>
            <w:tcBorders>
              <w:top w:val="single" w:sz="4" w:space="0" w:color="auto"/>
              <w:left w:val="nil"/>
              <w:bottom w:val="single" w:sz="4" w:space="0" w:color="auto"/>
              <w:right w:val="nil"/>
            </w:tcBorders>
            <w:tcMar>
              <w:top w:w="0" w:type="dxa"/>
              <w:left w:w="100" w:type="dxa"/>
              <w:bottom w:w="0" w:type="dxa"/>
              <w:right w:w="100" w:type="dxa"/>
            </w:tcMar>
            <w:vAlign w:val="center"/>
          </w:tcPr>
          <w:p w14:paraId="6EEA1781"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i/>
                <w:iCs/>
                <w:color w:val="000000"/>
              </w:rPr>
              <w:t>%/Mean (S.D.)</w:t>
            </w:r>
          </w:p>
        </w:tc>
        <w:tc>
          <w:tcPr>
            <w:tcW w:w="1950" w:type="dxa"/>
            <w:tcBorders>
              <w:top w:val="single" w:sz="4" w:space="0" w:color="auto"/>
              <w:left w:val="nil"/>
              <w:bottom w:val="single" w:sz="4" w:space="0" w:color="auto"/>
              <w:right w:val="nil"/>
            </w:tcBorders>
            <w:tcMar>
              <w:top w:w="0" w:type="dxa"/>
              <w:left w:w="100" w:type="dxa"/>
              <w:bottom w:w="0" w:type="dxa"/>
              <w:right w:w="100" w:type="dxa"/>
            </w:tcMar>
            <w:vAlign w:val="center"/>
          </w:tcPr>
          <w:p w14:paraId="2594934C"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i/>
                <w:iCs/>
                <w:color w:val="000000"/>
              </w:rPr>
              <w:t>%/Mean (S.D.)</w:t>
            </w:r>
          </w:p>
        </w:tc>
        <w:tc>
          <w:tcPr>
            <w:tcW w:w="1620" w:type="dxa"/>
            <w:tcBorders>
              <w:top w:val="single" w:sz="4" w:space="0" w:color="auto"/>
              <w:left w:val="nil"/>
              <w:bottom w:val="single" w:sz="4" w:space="0" w:color="auto"/>
              <w:right w:val="nil"/>
            </w:tcBorders>
            <w:tcMar>
              <w:top w:w="0" w:type="dxa"/>
              <w:left w:w="100" w:type="dxa"/>
              <w:bottom w:w="0" w:type="dxa"/>
              <w:right w:w="100" w:type="dxa"/>
            </w:tcMar>
          </w:tcPr>
          <w:p w14:paraId="4FE37F95"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i/>
                <w:iCs/>
                <w:color w:val="000000"/>
              </w:rPr>
              <w:t>%/Mean (S.D.)</w:t>
            </w:r>
          </w:p>
        </w:tc>
        <w:tc>
          <w:tcPr>
            <w:tcW w:w="1605" w:type="dxa"/>
            <w:tcBorders>
              <w:top w:val="single" w:sz="4" w:space="0" w:color="auto"/>
              <w:left w:val="nil"/>
              <w:bottom w:val="single" w:sz="4" w:space="0" w:color="auto"/>
              <w:right w:val="nil"/>
            </w:tcBorders>
            <w:tcMar>
              <w:top w:w="0" w:type="dxa"/>
              <w:left w:w="100" w:type="dxa"/>
              <w:bottom w:w="0" w:type="dxa"/>
              <w:right w:w="100" w:type="dxa"/>
            </w:tcMar>
          </w:tcPr>
          <w:p w14:paraId="65A26113"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i/>
                <w:iCs/>
                <w:color w:val="000000"/>
              </w:rPr>
              <w:t>%/Mean (S.D.)</w:t>
            </w:r>
          </w:p>
        </w:tc>
      </w:tr>
    </w:tbl>
    <w:tbl>
      <w:tblPr>
        <w:tblStyle w:val="a8"/>
        <w:tblW w:w="128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3630"/>
        <w:gridCol w:w="2040"/>
        <w:gridCol w:w="1950"/>
        <w:gridCol w:w="1950"/>
        <w:gridCol w:w="1620"/>
        <w:gridCol w:w="1620"/>
      </w:tblGrid>
      <w:tr w:rsidR="00223B6B" w14:paraId="71ADEEEC" w14:textId="77777777" w:rsidTr="00E96F1A">
        <w:trPr>
          <w:trHeight w:val="270"/>
        </w:trPr>
        <w:tc>
          <w:tcPr>
            <w:tcW w:w="3630" w:type="dxa"/>
            <w:tcBorders>
              <w:top w:val="nil"/>
              <w:left w:val="nil"/>
              <w:bottom w:val="nil"/>
              <w:right w:val="nil"/>
            </w:tcBorders>
            <w:tcMar>
              <w:top w:w="0" w:type="dxa"/>
              <w:left w:w="100" w:type="dxa"/>
              <w:bottom w:w="0" w:type="dxa"/>
              <w:right w:w="100" w:type="dxa"/>
            </w:tcMar>
            <w:vAlign w:val="bottom"/>
          </w:tcPr>
          <w:p w14:paraId="56382616"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Number of Adults: One</w:t>
            </w:r>
          </w:p>
        </w:tc>
        <w:tc>
          <w:tcPr>
            <w:tcW w:w="2040" w:type="dxa"/>
            <w:tcBorders>
              <w:top w:val="nil"/>
              <w:left w:val="nil"/>
              <w:bottom w:val="nil"/>
              <w:right w:val="nil"/>
            </w:tcBorders>
            <w:tcMar>
              <w:top w:w="0" w:type="dxa"/>
              <w:left w:w="100" w:type="dxa"/>
              <w:bottom w:w="0" w:type="dxa"/>
              <w:right w:w="100" w:type="dxa"/>
            </w:tcMar>
          </w:tcPr>
          <w:p w14:paraId="4319EC0A"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68.5</w:t>
            </w:r>
          </w:p>
        </w:tc>
        <w:tc>
          <w:tcPr>
            <w:tcW w:w="1950" w:type="dxa"/>
            <w:tcBorders>
              <w:top w:val="nil"/>
              <w:left w:val="nil"/>
              <w:bottom w:val="nil"/>
              <w:right w:val="nil"/>
            </w:tcBorders>
            <w:tcMar>
              <w:top w:w="0" w:type="dxa"/>
              <w:left w:w="100" w:type="dxa"/>
              <w:bottom w:w="0" w:type="dxa"/>
              <w:right w:w="100" w:type="dxa"/>
            </w:tcMar>
          </w:tcPr>
          <w:p w14:paraId="54811180"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60.8</w:t>
            </w:r>
          </w:p>
        </w:tc>
        <w:tc>
          <w:tcPr>
            <w:tcW w:w="1950" w:type="dxa"/>
            <w:tcBorders>
              <w:top w:val="nil"/>
              <w:left w:val="nil"/>
              <w:bottom w:val="nil"/>
              <w:right w:val="nil"/>
            </w:tcBorders>
            <w:tcMar>
              <w:top w:w="0" w:type="dxa"/>
              <w:left w:w="100" w:type="dxa"/>
              <w:bottom w:w="0" w:type="dxa"/>
              <w:right w:w="100" w:type="dxa"/>
            </w:tcMar>
          </w:tcPr>
          <w:p w14:paraId="76893B7B"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73.4**</w:t>
            </w:r>
          </w:p>
        </w:tc>
        <w:tc>
          <w:tcPr>
            <w:tcW w:w="1620" w:type="dxa"/>
            <w:tcBorders>
              <w:top w:val="nil"/>
              <w:left w:val="nil"/>
              <w:bottom w:val="nil"/>
              <w:right w:val="nil"/>
            </w:tcBorders>
            <w:tcMar>
              <w:top w:w="0" w:type="dxa"/>
              <w:left w:w="100" w:type="dxa"/>
              <w:bottom w:w="0" w:type="dxa"/>
              <w:right w:w="100" w:type="dxa"/>
            </w:tcMar>
          </w:tcPr>
          <w:p w14:paraId="09BBD1AD"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73.9</w:t>
            </w:r>
          </w:p>
        </w:tc>
        <w:tc>
          <w:tcPr>
            <w:tcW w:w="1620" w:type="dxa"/>
            <w:tcBorders>
              <w:top w:val="nil"/>
              <w:left w:val="nil"/>
              <w:bottom w:val="nil"/>
              <w:right w:val="nil"/>
            </w:tcBorders>
            <w:tcMar>
              <w:top w:w="0" w:type="dxa"/>
              <w:left w:w="100" w:type="dxa"/>
              <w:bottom w:w="0" w:type="dxa"/>
              <w:right w:w="100" w:type="dxa"/>
            </w:tcMar>
          </w:tcPr>
          <w:p w14:paraId="05679438"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72.9*</w:t>
            </w:r>
          </w:p>
        </w:tc>
      </w:tr>
      <w:tr w:rsidR="00223B6B" w14:paraId="6C1245AB"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38B3D7FC"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Number of Adults: Two</w:t>
            </w:r>
          </w:p>
        </w:tc>
        <w:tc>
          <w:tcPr>
            <w:tcW w:w="2040" w:type="dxa"/>
            <w:tcBorders>
              <w:top w:val="nil"/>
              <w:left w:val="nil"/>
              <w:bottom w:val="nil"/>
              <w:right w:val="nil"/>
            </w:tcBorders>
            <w:tcMar>
              <w:top w:w="0" w:type="dxa"/>
              <w:left w:w="100" w:type="dxa"/>
              <w:bottom w:w="0" w:type="dxa"/>
              <w:right w:w="100" w:type="dxa"/>
            </w:tcMar>
          </w:tcPr>
          <w:p w14:paraId="6671A8F3"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22.4</w:t>
            </w:r>
          </w:p>
        </w:tc>
        <w:tc>
          <w:tcPr>
            <w:tcW w:w="1950" w:type="dxa"/>
            <w:tcBorders>
              <w:top w:val="nil"/>
              <w:left w:val="nil"/>
              <w:bottom w:val="nil"/>
              <w:right w:val="nil"/>
            </w:tcBorders>
            <w:tcMar>
              <w:top w:w="0" w:type="dxa"/>
              <w:left w:w="100" w:type="dxa"/>
              <w:bottom w:w="0" w:type="dxa"/>
              <w:right w:w="100" w:type="dxa"/>
            </w:tcMar>
          </w:tcPr>
          <w:p w14:paraId="316B5A47"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25.6</w:t>
            </w:r>
          </w:p>
        </w:tc>
        <w:tc>
          <w:tcPr>
            <w:tcW w:w="1950" w:type="dxa"/>
            <w:tcBorders>
              <w:top w:val="nil"/>
              <w:left w:val="nil"/>
              <w:bottom w:val="nil"/>
              <w:right w:val="nil"/>
            </w:tcBorders>
            <w:tcMar>
              <w:top w:w="0" w:type="dxa"/>
              <w:left w:w="100" w:type="dxa"/>
              <w:bottom w:w="0" w:type="dxa"/>
              <w:right w:w="100" w:type="dxa"/>
            </w:tcMar>
          </w:tcPr>
          <w:p w14:paraId="7E733420"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20.3**</w:t>
            </w:r>
          </w:p>
        </w:tc>
        <w:tc>
          <w:tcPr>
            <w:tcW w:w="1620" w:type="dxa"/>
            <w:tcBorders>
              <w:top w:val="nil"/>
              <w:left w:val="nil"/>
              <w:bottom w:val="nil"/>
              <w:right w:val="nil"/>
            </w:tcBorders>
            <w:tcMar>
              <w:top w:w="0" w:type="dxa"/>
              <w:left w:w="100" w:type="dxa"/>
              <w:bottom w:w="0" w:type="dxa"/>
              <w:right w:w="100" w:type="dxa"/>
            </w:tcMar>
          </w:tcPr>
          <w:p w14:paraId="24A3A3C4"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19.6</w:t>
            </w:r>
          </w:p>
        </w:tc>
        <w:tc>
          <w:tcPr>
            <w:tcW w:w="1620" w:type="dxa"/>
            <w:tcBorders>
              <w:top w:val="nil"/>
              <w:left w:val="nil"/>
              <w:bottom w:val="nil"/>
              <w:right w:val="nil"/>
            </w:tcBorders>
            <w:tcMar>
              <w:top w:w="0" w:type="dxa"/>
              <w:left w:w="100" w:type="dxa"/>
              <w:bottom w:w="0" w:type="dxa"/>
              <w:right w:w="100" w:type="dxa"/>
            </w:tcMar>
          </w:tcPr>
          <w:p w14:paraId="34CE5EA9"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21.1*</w:t>
            </w:r>
          </w:p>
        </w:tc>
      </w:tr>
      <w:tr w:rsidR="00223B6B" w14:paraId="4F718527"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1407ADE1"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Number of Adults: Three or more</w:t>
            </w:r>
          </w:p>
        </w:tc>
        <w:tc>
          <w:tcPr>
            <w:tcW w:w="2040" w:type="dxa"/>
            <w:tcBorders>
              <w:top w:val="nil"/>
              <w:left w:val="nil"/>
              <w:bottom w:val="nil"/>
              <w:right w:val="nil"/>
            </w:tcBorders>
            <w:tcMar>
              <w:top w:w="0" w:type="dxa"/>
              <w:left w:w="100" w:type="dxa"/>
              <w:bottom w:w="0" w:type="dxa"/>
              <w:right w:w="100" w:type="dxa"/>
            </w:tcMar>
          </w:tcPr>
          <w:p w14:paraId="05A654DA"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9.2</w:t>
            </w:r>
          </w:p>
        </w:tc>
        <w:tc>
          <w:tcPr>
            <w:tcW w:w="1950" w:type="dxa"/>
            <w:tcBorders>
              <w:top w:val="nil"/>
              <w:left w:val="nil"/>
              <w:bottom w:val="nil"/>
              <w:right w:val="nil"/>
            </w:tcBorders>
            <w:tcMar>
              <w:top w:w="0" w:type="dxa"/>
              <w:left w:w="100" w:type="dxa"/>
              <w:bottom w:w="0" w:type="dxa"/>
              <w:right w:w="100" w:type="dxa"/>
            </w:tcMar>
          </w:tcPr>
          <w:p w14:paraId="5911E6F1"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13.6</w:t>
            </w:r>
          </w:p>
        </w:tc>
        <w:tc>
          <w:tcPr>
            <w:tcW w:w="1950" w:type="dxa"/>
            <w:tcBorders>
              <w:top w:val="nil"/>
              <w:left w:val="nil"/>
              <w:bottom w:val="nil"/>
              <w:right w:val="nil"/>
            </w:tcBorders>
            <w:tcMar>
              <w:top w:w="0" w:type="dxa"/>
              <w:left w:w="100" w:type="dxa"/>
              <w:bottom w:w="0" w:type="dxa"/>
              <w:right w:w="100" w:type="dxa"/>
            </w:tcMar>
          </w:tcPr>
          <w:p w14:paraId="1ED58AC9"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6.3**</w:t>
            </w:r>
          </w:p>
        </w:tc>
        <w:tc>
          <w:tcPr>
            <w:tcW w:w="1620" w:type="dxa"/>
            <w:tcBorders>
              <w:top w:val="nil"/>
              <w:left w:val="nil"/>
              <w:bottom w:val="nil"/>
              <w:right w:val="nil"/>
            </w:tcBorders>
            <w:tcMar>
              <w:top w:w="0" w:type="dxa"/>
              <w:left w:w="100" w:type="dxa"/>
              <w:bottom w:w="0" w:type="dxa"/>
              <w:right w:w="100" w:type="dxa"/>
            </w:tcMar>
          </w:tcPr>
          <w:p w14:paraId="013A15B1"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6.5</w:t>
            </w:r>
          </w:p>
        </w:tc>
        <w:tc>
          <w:tcPr>
            <w:tcW w:w="1620" w:type="dxa"/>
            <w:tcBorders>
              <w:top w:val="nil"/>
              <w:left w:val="nil"/>
              <w:bottom w:val="nil"/>
              <w:right w:val="nil"/>
            </w:tcBorders>
            <w:tcMar>
              <w:top w:w="0" w:type="dxa"/>
              <w:left w:w="100" w:type="dxa"/>
              <w:bottom w:w="0" w:type="dxa"/>
              <w:right w:w="100" w:type="dxa"/>
            </w:tcMar>
          </w:tcPr>
          <w:p w14:paraId="2C5EE485"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6.0*</w:t>
            </w:r>
          </w:p>
        </w:tc>
      </w:tr>
      <w:tr w:rsidR="00223B6B" w14:paraId="56CA4E75"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510E0F68"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Number of Children: None</w:t>
            </w:r>
          </w:p>
        </w:tc>
        <w:tc>
          <w:tcPr>
            <w:tcW w:w="2040" w:type="dxa"/>
            <w:tcBorders>
              <w:top w:val="nil"/>
              <w:left w:val="nil"/>
              <w:bottom w:val="nil"/>
              <w:right w:val="nil"/>
            </w:tcBorders>
            <w:tcMar>
              <w:top w:w="0" w:type="dxa"/>
              <w:left w:w="100" w:type="dxa"/>
              <w:bottom w:w="0" w:type="dxa"/>
              <w:right w:w="100" w:type="dxa"/>
            </w:tcMar>
          </w:tcPr>
          <w:p w14:paraId="2371F009"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26.4</w:t>
            </w:r>
          </w:p>
        </w:tc>
        <w:tc>
          <w:tcPr>
            <w:tcW w:w="1950" w:type="dxa"/>
            <w:tcBorders>
              <w:top w:val="nil"/>
              <w:left w:val="nil"/>
              <w:bottom w:val="nil"/>
              <w:right w:val="nil"/>
            </w:tcBorders>
            <w:tcMar>
              <w:top w:w="0" w:type="dxa"/>
              <w:left w:w="100" w:type="dxa"/>
              <w:bottom w:w="0" w:type="dxa"/>
              <w:right w:w="100" w:type="dxa"/>
            </w:tcMar>
          </w:tcPr>
          <w:p w14:paraId="65124848"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25.6</w:t>
            </w:r>
          </w:p>
        </w:tc>
        <w:tc>
          <w:tcPr>
            <w:tcW w:w="1950" w:type="dxa"/>
            <w:tcBorders>
              <w:top w:val="nil"/>
              <w:left w:val="nil"/>
              <w:bottom w:val="nil"/>
              <w:right w:val="nil"/>
            </w:tcBorders>
            <w:tcMar>
              <w:top w:w="0" w:type="dxa"/>
              <w:left w:w="100" w:type="dxa"/>
              <w:bottom w:w="0" w:type="dxa"/>
              <w:right w:w="100" w:type="dxa"/>
            </w:tcMar>
          </w:tcPr>
          <w:p w14:paraId="096BE925"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26.9</w:t>
            </w:r>
          </w:p>
        </w:tc>
        <w:tc>
          <w:tcPr>
            <w:tcW w:w="1620" w:type="dxa"/>
            <w:tcBorders>
              <w:top w:val="nil"/>
              <w:left w:val="nil"/>
              <w:bottom w:val="nil"/>
              <w:right w:val="nil"/>
            </w:tcBorders>
            <w:tcMar>
              <w:top w:w="0" w:type="dxa"/>
              <w:left w:w="100" w:type="dxa"/>
              <w:bottom w:w="0" w:type="dxa"/>
              <w:right w:w="100" w:type="dxa"/>
            </w:tcMar>
          </w:tcPr>
          <w:p w14:paraId="0BDBF501"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28.3</w:t>
            </w:r>
          </w:p>
        </w:tc>
        <w:tc>
          <w:tcPr>
            <w:tcW w:w="1620" w:type="dxa"/>
            <w:tcBorders>
              <w:top w:val="nil"/>
              <w:left w:val="nil"/>
              <w:bottom w:val="nil"/>
              <w:right w:val="nil"/>
            </w:tcBorders>
            <w:tcMar>
              <w:top w:w="0" w:type="dxa"/>
              <w:left w:w="100" w:type="dxa"/>
              <w:bottom w:w="0" w:type="dxa"/>
              <w:right w:w="100" w:type="dxa"/>
            </w:tcMar>
          </w:tcPr>
          <w:p w14:paraId="1052E28F"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25.6</w:t>
            </w:r>
          </w:p>
        </w:tc>
      </w:tr>
      <w:tr w:rsidR="00223B6B" w14:paraId="05EB42D2"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2A30B56C"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Number of Children: One</w:t>
            </w:r>
          </w:p>
        </w:tc>
        <w:tc>
          <w:tcPr>
            <w:tcW w:w="2040" w:type="dxa"/>
            <w:tcBorders>
              <w:top w:val="nil"/>
              <w:left w:val="nil"/>
              <w:bottom w:val="nil"/>
              <w:right w:val="nil"/>
            </w:tcBorders>
            <w:tcMar>
              <w:top w:w="0" w:type="dxa"/>
              <w:left w:w="100" w:type="dxa"/>
              <w:bottom w:w="0" w:type="dxa"/>
              <w:right w:w="100" w:type="dxa"/>
            </w:tcMar>
          </w:tcPr>
          <w:p w14:paraId="29ACBEB0"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25.7</w:t>
            </w:r>
          </w:p>
        </w:tc>
        <w:tc>
          <w:tcPr>
            <w:tcW w:w="1950" w:type="dxa"/>
            <w:tcBorders>
              <w:top w:val="nil"/>
              <w:left w:val="nil"/>
              <w:bottom w:val="nil"/>
              <w:right w:val="nil"/>
            </w:tcBorders>
            <w:tcMar>
              <w:top w:w="0" w:type="dxa"/>
              <w:left w:w="100" w:type="dxa"/>
              <w:bottom w:w="0" w:type="dxa"/>
              <w:right w:w="100" w:type="dxa"/>
            </w:tcMar>
          </w:tcPr>
          <w:p w14:paraId="631C203B"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23.9</w:t>
            </w:r>
          </w:p>
        </w:tc>
        <w:tc>
          <w:tcPr>
            <w:tcW w:w="1950" w:type="dxa"/>
            <w:tcBorders>
              <w:top w:val="nil"/>
              <w:left w:val="nil"/>
              <w:bottom w:val="nil"/>
              <w:right w:val="nil"/>
            </w:tcBorders>
            <w:tcMar>
              <w:top w:w="0" w:type="dxa"/>
              <w:left w:w="100" w:type="dxa"/>
              <w:bottom w:w="0" w:type="dxa"/>
              <w:right w:w="100" w:type="dxa"/>
            </w:tcMar>
          </w:tcPr>
          <w:p w14:paraId="490D5D69"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26.9</w:t>
            </w:r>
          </w:p>
        </w:tc>
        <w:tc>
          <w:tcPr>
            <w:tcW w:w="1620" w:type="dxa"/>
            <w:tcBorders>
              <w:top w:val="nil"/>
              <w:left w:val="nil"/>
              <w:bottom w:val="nil"/>
              <w:right w:val="nil"/>
            </w:tcBorders>
            <w:tcMar>
              <w:top w:w="0" w:type="dxa"/>
              <w:left w:w="100" w:type="dxa"/>
              <w:bottom w:w="0" w:type="dxa"/>
              <w:right w:w="100" w:type="dxa"/>
            </w:tcMar>
          </w:tcPr>
          <w:p w14:paraId="20C56727"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25.4</w:t>
            </w:r>
          </w:p>
        </w:tc>
        <w:tc>
          <w:tcPr>
            <w:tcW w:w="1620" w:type="dxa"/>
            <w:tcBorders>
              <w:top w:val="nil"/>
              <w:left w:val="nil"/>
              <w:bottom w:val="nil"/>
              <w:right w:val="nil"/>
            </w:tcBorders>
            <w:tcMar>
              <w:top w:w="0" w:type="dxa"/>
              <w:left w:w="100" w:type="dxa"/>
              <w:bottom w:w="0" w:type="dxa"/>
              <w:right w:w="100" w:type="dxa"/>
            </w:tcMar>
          </w:tcPr>
          <w:p w14:paraId="50130D1F"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28.6</w:t>
            </w:r>
          </w:p>
        </w:tc>
      </w:tr>
      <w:tr w:rsidR="00223B6B" w14:paraId="114D658C"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2D6F1CA0"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Number of Children: Two</w:t>
            </w:r>
          </w:p>
        </w:tc>
        <w:tc>
          <w:tcPr>
            <w:tcW w:w="2040" w:type="dxa"/>
            <w:tcBorders>
              <w:top w:val="nil"/>
              <w:left w:val="nil"/>
              <w:bottom w:val="nil"/>
              <w:right w:val="nil"/>
            </w:tcBorders>
            <w:tcMar>
              <w:top w:w="0" w:type="dxa"/>
              <w:left w:w="100" w:type="dxa"/>
              <w:bottom w:w="0" w:type="dxa"/>
              <w:right w:w="100" w:type="dxa"/>
            </w:tcMar>
          </w:tcPr>
          <w:p w14:paraId="1AA9F1A8"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23.3</w:t>
            </w:r>
          </w:p>
        </w:tc>
        <w:tc>
          <w:tcPr>
            <w:tcW w:w="1950" w:type="dxa"/>
            <w:tcBorders>
              <w:top w:val="nil"/>
              <w:left w:val="nil"/>
              <w:bottom w:val="nil"/>
              <w:right w:val="nil"/>
            </w:tcBorders>
            <w:tcMar>
              <w:top w:w="0" w:type="dxa"/>
              <w:left w:w="100" w:type="dxa"/>
              <w:bottom w:w="0" w:type="dxa"/>
              <w:right w:w="100" w:type="dxa"/>
            </w:tcMar>
          </w:tcPr>
          <w:p w14:paraId="04A8711C"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25</w:t>
            </w:r>
          </w:p>
        </w:tc>
        <w:tc>
          <w:tcPr>
            <w:tcW w:w="1950" w:type="dxa"/>
            <w:tcBorders>
              <w:top w:val="nil"/>
              <w:left w:val="nil"/>
              <w:bottom w:val="nil"/>
              <w:right w:val="nil"/>
            </w:tcBorders>
            <w:tcMar>
              <w:top w:w="0" w:type="dxa"/>
              <w:left w:w="100" w:type="dxa"/>
              <w:bottom w:w="0" w:type="dxa"/>
              <w:right w:w="100" w:type="dxa"/>
            </w:tcMar>
          </w:tcPr>
          <w:p w14:paraId="4D07DFB1"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22.1</w:t>
            </w:r>
          </w:p>
        </w:tc>
        <w:tc>
          <w:tcPr>
            <w:tcW w:w="1620" w:type="dxa"/>
            <w:tcBorders>
              <w:top w:val="nil"/>
              <w:left w:val="nil"/>
              <w:bottom w:val="nil"/>
              <w:right w:val="nil"/>
            </w:tcBorders>
            <w:tcMar>
              <w:top w:w="0" w:type="dxa"/>
              <w:left w:w="100" w:type="dxa"/>
              <w:bottom w:w="0" w:type="dxa"/>
              <w:right w:w="100" w:type="dxa"/>
            </w:tcMar>
          </w:tcPr>
          <w:p w14:paraId="421D5CB2"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18.8</w:t>
            </w:r>
          </w:p>
        </w:tc>
        <w:tc>
          <w:tcPr>
            <w:tcW w:w="1620" w:type="dxa"/>
            <w:tcBorders>
              <w:top w:val="nil"/>
              <w:left w:val="nil"/>
              <w:bottom w:val="nil"/>
              <w:right w:val="nil"/>
            </w:tcBorders>
            <w:tcMar>
              <w:top w:w="0" w:type="dxa"/>
              <w:left w:w="100" w:type="dxa"/>
              <w:bottom w:w="0" w:type="dxa"/>
              <w:right w:w="100" w:type="dxa"/>
            </w:tcMar>
          </w:tcPr>
          <w:p w14:paraId="7B79F8DE"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25.6</w:t>
            </w:r>
          </w:p>
        </w:tc>
      </w:tr>
      <w:tr w:rsidR="00223B6B" w14:paraId="7A1F2CAB"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613D59F0"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Number of Children: Three or more</w:t>
            </w:r>
          </w:p>
        </w:tc>
        <w:tc>
          <w:tcPr>
            <w:tcW w:w="2040" w:type="dxa"/>
            <w:tcBorders>
              <w:top w:val="nil"/>
              <w:left w:val="nil"/>
              <w:bottom w:val="nil"/>
              <w:right w:val="nil"/>
            </w:tcBorders>
            <w:tcMar>
              <w:top w:w="0" w:type="dxa"/>
              <w:left w:w="100" w:type="dxa"/>
              <w:bottom w:w="0" w:type="dxa"/>
              <w:right w:w="100" w:type="dxa"/>
            </w:tcMar>
          </w:tcPr>
          <w:p w14:paraId="09B0413B"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24.6</w:t>
            </w:r>
          </w:p>
        </w:tc>
        <w:tc>
          <w:tcPr>
            <w:tcW w:w="1950" w:type="dxa"/>
            <w:tcBorders>
              <w:top w:val="nil"/>
              <w:left w:val="nil"/>
              <w:bottom w:val="nil"/>
              <w:right w:val="nil"/>
            </w:tcBorders>
            <w:tcMar>
              <w:top w:w="0" w:type="dxa"/>
              <w:left w:w="100" w:type="dxa"/>
              <w:bottom w:w="0" w:type="dxa"/>
              <w:right w:w="100" w:type="dxa"/>
            </w:tcMar>
          </w:tcPr>
          <w:p w14:paraId="49C31D45"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25.6</w:t>
            </w:r>
          </w:p>
        </w:tc>
        <w:tc>
          <w:tcPr>
            <w:tcW w:w="1950" w:type="dxa"/>
            <w:tcBorders>
              <w:top w:val="nil"/>
              <w:left w:val="nil"/>
              <w:bottom w:val="nil"/>
              <w:right w:val="nil"/>
            </w:tcBorders>
            <w:tcMar>
              <w:top w:w="0" w:type="dxa"/>
              <w:left w:w="100" w:type="dxa"/>
              <w:bottom w:w="0" w:type="dxa"/>
              <w:right w:w="100" w:type="dxa"/>
            </w:tcMar>
          </w:tcPr>
          <w:p w14:paraId="5D46B9AE"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24</w:t>
            </w:r>
          </w:p>
        </w:tc>
        <w:tc>
          <w:tcPr>
            <w:tcW w:w="1620" w:type="dxa"/>
            <w:tcBorders>
              <w:top w:val="nil"/>
              <w:left w:val="nil"/>
              <w:bottom w:val="nil"/>
              <w:right w:val="nil"/>
            </w:tcBorders>
            <w:tcMar>
              <w:top w:w="0" w:type="dxa"/>
              <w:left w:w="100" w:type="dxa"/>
              <w:bottom w:w="0" w:type="dxa"/>
              <w:right w:w="100" w:type="dxa"/>
            </w:tcMar>
          </w:tcPr>
          <w:p w14:paraId="7D4E2B56"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27.5</w:t>
            </w:r>
          </w:p>
        </w:tc>
        <w:tc>
          <w:tcPr>
            <w:tcW w:w="1620" w:type="dxa"/>
            <w:tcBorders>
              <w:top w:val="nil"/>
              <w:left w:val="nil"/>
              <w:bottom w:val="nil"/>
              <w:right w:val="nil"/>
            </w:tcBorders>
            <w:tcMar>
              <w:top w:w="0" w:type="dxa"/>
              <w:left w:w="100" w:type="dxa"/>
              <w:bottom w:w="0" w:type="dxa"/>
              <w:right w:w="100" w:type="dxa"/>
            </w:tcMar>
          </w:tcPr>
          <w:p w14:paraId="3AE18E5C"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20.3</w:t>
            </w:r>
          </w:p>
        </w:tc>
      </w:tr>
      <w:tr w:rsidR="00223B6B" w14:paraId="32CCF7C8"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1901A6BE"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Age</w:t>
            </w:r>
          </w:p>
        </w:tc>
        <w:tc>
          <w:tcPr>
            <w:tcW w:w="2040" w:type="dxa"/>
            <w:tcBorders>
              <w:top w:val="nil"/>
              <w:left w:val="nil"/>
              <w:bottom w:val="nil"/>
              <w:right w:val="nil"/>
            </w:tcBorders>
            <w:tcMar>
              <w:top w:w="0" w:type="dxa"/>
              <w:left w:w="100" w:type="dxa"/>
              <w:bottom w:w="0" w:type="dxa"/>
              <w:right w:w="100" w:type="dxa"/>
            </w:tcMar>
          </w:tcPr>
          <w:p w14:paraId="6F667BFF"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38.7 (11.9)</w:t>
            </w:r>
          </w:p>
        </w:tc>
        <w:tc>
          <w:tcPr>
            <w:tcW w:w="1950" w:type="dxa"/>
            <w:tcBorders>
              <w:top w:val="nil"/>
              <w:left w:val="nil"/>
              <w:bottom w:val="nil"/>
              <w:right w:val="nil"/>
            </w:tcBorders>
            <w:tcMar>
              <w:top w:w="0" w:type="dxa"/>
              <w:left w:w="100" w:type="dxa"/>
              <w:bottom w:w="0" w:type="dxa"/>
              <w:right w:w="100" w:type="dxa"/>
            </w:tcMar>
          </w:tcPr>
          <w:p w14:paraId="49AFCF96"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38.0 (11.2)</w:t>
            </w:r>
          </w:p>
        </w:tc>
        <w:tc>
          <w:tcPr>
            <w:tcW w:w="1950" w:type="dxa"/>
            <w:tcBorders>
              <w:top w:val="nil"/>
              <w:left w:val="nil"/>
              <w:bottom w:val="nil"/>
              <w:right w:val="nil"/>
            </w:tcBorders>
            <w:tcMar>
              <w:top w:w="0" w:type="dxa"/>
              <w:left w:w="100" w:type="dxa"/>
              <w:bottom w:w="0" w:type="dxa"/>
              <w:right w:w="100" w:type="dxa"/>
            </w:tcMar>
          </w:tcPr>
          <w:p w14:paraId="78BB8155"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39.1 (12.4)</w:t>
            </w:r>
          </w:p>
        </w:tc>
        <w:tc>
          <w:tcPr>
            <w:tcW w:w="1620" w:type="dxa"/>
            <w:tcBorders>
              <w:top w:val="nil"/>
              <w:left w:val="nil"/>
              <w:bottom w:val="nil"/>
              <w:right w:val="nil"/>
            </w:tcBorders>
            <w:tcMar>
              <w:top w:w="0" w:type="dxa"/>
              <w:left w:w="100" w:type="dxa"/>
              <w:bottom w:w="0" w:type="dxa"/>
              <w:right w:w="100" w:type="dxa"/>
            </w:tcMar>
          </w:tcPr>
          <w:p w14:paraId="4C5DA3E5"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39.4 (11.9)</w:t>
            </w:r>
          </w:p>
        </w:tc>
        <w:tc>
          <w:tcPr>
            <w:tcW w:w="1620" w:type="dxa"/>
            <w:tcBorders>
              <w:top w:val="nil"/>
              <w:left w:val="nil"/>
              <w:bottom w:val="nil"/>
              <w:right w:val="nil"/>
            </w:tcBorders>
            <w:tcMar>
              <w:top w:w="0" w:type="dxa"/>
              <w:left w:w="100" w:type="dxa"/>
              <w:bottom w:w="0" w:type="dxa"/>
              <w:right w:w="100" w:type="dxa"/>
            </w:tcMar>
          </w:tcPr>
          <w:p w14:paraId="3F657882"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38.9 (12.9)</w:t>
            </w:r>
          </w:p>
        </w:tc>
      </w:tr>
      <w:tr w:rsidR="00223B6B" w14:paraId="4DB64A96" w14:textId="77777777" w:rsidTr="00E96F1A">
        <w:trPr>
          <w:trHeight w:val="510"/>
        </w:trPr>
        <w:tc>
          <w:tcPr>
            <w:tcW w:w="3630" w:type="dxa"/>
            <w:tcBorders>
              <w:top w:val="nil"/>
              <w:left w:val="nil"/>
              <w:bottom w:val="nil"/>
              <w:right w:val="nil"/>
            </w:tcBorders>
            <w:tcMar>
              <w:top w:w="0" w:type="dxa"/>
              <w:left w:w="100" w:type="dxa"/>
              <w:bottom w:w="0" w:type="dxa"/>
              <w:right w:w="100" w:type="dxa"/>
            </w:tcMar>
          </w:tcPr>
          <w:p w14:paraId="7C4A845A"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Household Income</w:t>
            </w:r>
          </w:p>
        </w:tc>
        <w:tc>
          <w:tcPr>
            <w:tcW w:w="2040" w:type="dxa"/>
            <w:tcBorders>
              <w:top w:val="nil"/>
              <w:left w:val="nil"/>
              <w:bottom w:val="nil"/>
              <w:right w:val="nil"/>
            </w:tcBorders>
            <w:tcMar>
              <w:top w:w="0" w:type="dxa"/>
              <w:left w:w="100" w:type="dxa"/>
              <w:bottom w:w="0" w:type="dxa"/>
              <w:right w:w="100" w:type="dxa"/>
            </w:tcMar>
          </w:tcPr>
          <w:p w14:paraId="51C46296"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$12,905.0 ($11,771.2)</w:t>
            </w:r>
          </w:p>
        </w:tc>
        <w:tc>
          <w:tcPr>
            <w:tcW w:w="1950" w:type="dxa"/>
            <w:tcBorders>
              <w:top w:val="nil"/>
              <w:left w:val="nil"/>
              <w:bottom w:val="nil"/>
              <w:right w:val="nil"/>
            </w:tcBorders>
            <w:tcMar>
              <w:top w:w="0" w:type="dxa"/>
              <w:left w:w="100" w:type="dxa"/>
              <w:bottom w:w="0" w:type="dxa"/>
              <w:right w:w="100" w:type="dxa"/>
            </w:tcMar>
          </w:tcPr>
          <w:p w14:paraId="7606F1ED"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$13,380.0 ($12,309.1)</w:t>
            </w:r>
          </w:p>
        </w:tc>
        <w:tc>
          <w:tcPr>
            <w:tcW w:w="1950" w:type="dxa"/>
            <w:tcBorders>
              <w:top w:val="nil"/>
              <w:left w:val="nil"/>
              <w:bottom w:val="nil"/>
              <w:right w:val="nil"/>
            </w:tcBorders>
            <w:tcMar>
              <w:top w:w="0" w:type="dxa"/>
              <w:left w:w="100" w:type="dxa"/>
              <w:bottom w:w="0" w:type="dxa"/>
              <w:right w:w="100" w:type="dxa"/>
            </w:tcMar>
          </w:tcPr>
          <w:p w14:paraId="037BFE59"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$12,596.5 ($11,420.9)</w:t>
            </w:r>
          </w:p>
        </w:tc>
        <w:tc>
          <w:tcPr>
            <w:tcW w:w="1620" w:type="dxa"/>
            <w:tcBorders>
              <w:top w:val="nil"/>
              <w:left w:val="nil"/>
              <w:bottom w:val="nil"/>
              <w:right w:val="nil"/>
            </w:tcBorders>
            <w:tcMar>
              <w:top w:w="0" w:type="dxa"/>
              <w:left w:w="100" w:type="dxa"/>
              <w:bottom w:w="0" w:type="dxa"/>
              <w:right w:w="100" w:type="dxa"/>
            </w:tcMar>
          </w:tcPr>
          <w:p w14:paraId="46D94984"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$13,762.6 ($12,100.2)</w:t>
            </w:r>
          </w:p>
        </w:tc>
        <w:tc>
          <w:tcPr>
            <w:tcW w:w="1620" w:type="dxa"/>
            <w:tcBorders>
              <w:top w:val="nil"/>
              <w:left w:val="nil"/>
              <w:bottom w:val="nil"/>
              <w:right w:val="nil"/>
            </w:tcBorders>
            <w:tcMar>
              <w:top w:w="0" w:type="dxa"/>
              <w:left w:w="100" w:type="dxa"/>
              <w:bottom w:w="0" w:type="dxa"/>
              <w:right w:w="100" w:type="dxa"/>
            </w:tcMar>
          </w:tcPr>
          <w:p w14:paraId="18E614BD"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$11,386.6 ($10,580.4)</w:t>
            </w:r>
          </w:p>
        </w:tc>
      </w:tr>
      <w:tr w:rsidR="00223B6B" w14:paraId="69A31CD0"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6558319C"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Site: Urban</w:t>
            </w:r>
          </w:p>
        </w:tc>
        <w:tc>
          <w:tcPr>
            <w:tcW w:w="2040" w:type="dxa"/>
            <w:tcBorders>
              <w:top w:val="nil"/>
              <w:left w:val="nil"/>
              <w:bottom w:val="nil"/>
              <w:right w:val="nil"/>
            </w:tcBorders>
            <w:tcMar>
              <w:top w:w="0" w:type="dxa"/>
              <w:left w:w="100" w:type="dxa"/>
              <w:bottom w:w="0" w:type="dxa"/>
              <w:right w:w="100" w:type="dxa"/>
            </w:tcMar>
          </w:tcPr>
          <w:p w14:paraId="037414B4"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27.2</w:t>
            </w:r>
          </w:p>
        </w:tc>
        <w:tc>
          <w:tcPr>
            <w:tcW w:w="1950" w:type="dxa"/>
            <w:tcBorders>
              <w:top w:val="nil"/>
              <w:left w:val="nil"/>
              <w:bottom w:val="nil"/>
              <w:right w:val="nil"/>
            </w:tcBorders>
            <w:tcMar>
              <w:top w:w="0" w:type="dxa"/>
              <w:left w:w="100" w:type="dxa"/>
              <w:bottom w:w="0" w:type="dxa"/>
              <w:right w:w="100" w:type="dxa"/>
            </w:tcMar>
          </w:tcPr>
          <w:p w14:paraId="174AE781"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18.3</w:t>
            </w:r>
          </w:p>
        </w:tc>
        <w:tc>
          <w:tcPr>
            <w:tcW w:w="1950" w:type="dxa"/>
            <w:tcBorders>
              <w:top w:val="nil"/>
              <w:left w:val="nil"/>
              <w:bottom w:val="nil"/>
              <w:right w:val="nil"/>
            </w:tcBorders>
            <w:tcMar>
              <w:top w:w="0" w:type="dxa"/>
              <w:left w:w="100" w:type="dxa"/>
              <w:bottom w:w="0" w:type="dxa"/>
              <w:right w:w="100" w:type="dxa"/>
            </w:tcMar>
          </w:tcPr>
          <w:p w14:paraId="2F9FF67D"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33.1**</w:t>
            </w:r>
          </w:p>
        </w:tc>
        <w:tc>
          <w:tcPr>
            <w:tcW w:w="1620" w:type="dxa"/>
            <w:tcBorders>
              <w:top w:val="nil"/>
              <w:left w:val="nil"/>
              <w:bottom w:val="nil"/>
              <w:right w:val="nil"/>
            </w:tcBorders>
            <w:tcMar>
              <w:top w:w="0" w:type="dxa"/>
              <w:left w:w="100" w:type="dxa"/>
              <w:bottom w:w="0" w:type="dxa"/>
              <w:right w:w="100" w:type="dxa"/>
            </w:tcMar>
          </w:tcPr>
          <w:p w14:paraId="26BFDCD9"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32.6</w:t>
            </w:r>
          </w:p>
        </w:tc>
        <w:tc>
          <w:tcPr>
            <w:tcW w:w="1620" w:type="dxa"/>
            <w:tcBorders>
              <w:top w:val="nil"/>
              <w:left w:val="nil"/>
              <w:bottom w:val="nil"/>
              <w:right w:val="nil"/>
            </w:tcBorders>
            <w:tcMar>
              <w:top w:w="0" w:type="dxa"/>
              <w:left w:w="100" w:type="dxa"/>
              <w:bottom w:w="0" w:type="dxa"/>
              <w:right w:w="100" w:type="dxa"/>
            </w:tcMar>
          </w:tcPr>
          <w:p w14:paraId="29883698"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33.6*</w:t>
            </w:r>
          </w:p>
        </w:tc>
      </w:tr>
      <w:tr w:rsidR="00223B6B" w14:paraId="544E48C7" w14:textId="77777777" w:rsidTr="00E96F1A">
        <w:trPr>
          <w:trHeight w:val="255"/>
        </w:trPr>
        <w:tc>
          <w:tcPr>
            <w:tcW w:w="3630" w:type="dxa"/>
            <w:tcBorders>
              <w:top w:val="nil"/>
              <w:left w:val="nil"/>
              <w:bottom w:val="nil"/>
              <w:right w:val="nil"/>
            </w:tcBorders>
            <w:tcMar>
              <w:top w:w="0" w:type="dxa"/>
              <w:left w:w="100" w:type="dxa"/>
              <w:bottom w:w="0" w:type="dxa"/>
              <w:right w:w="100" w:type="dxa"/>
            </w:tcMar>
            <w:vAlign w:val="bottom"/>
          </w:tcPr>
          <w:p w14:paraId="31954F39"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Site: Suburban</w:t>
            </w:r>
          </w:p>
        </w:tc>
        <w:tc>
          <w:tcPr>
            <w:tcW w:w="2040" w:type="dxa"/>
            <w:tcBorders>
              <w:top w:val="nil"/>
              <w:left w:val="nil"/>
              <w:bottom w:val="nil"/>
              <w:right w:val="nil"/>
            </w:tcBorders>
            <w:tcMar>
              <w:top w:w="0" w:type="dxa"/>
              <w:left w:w="100" w:type="dxa"/>
              <w:bottom w:w="0" w:type="dxa"/>
              <w:right w:w="100" w:type="dxa"/>
            </w:tcMar>
          </w:tcPr>
          <w:p w14:paraId="480D1A9E"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37.4</w:t>
            </w:r>
          </w:p>
        </w:tc>
        <w:tc>
          <w:tcPr>
            <w:tcW w:w="1950" w:type="dxa"/>
            <w:tcBorders>
              <w:top w:val="nil"/>
              <w:left w:val="nil"/>
              <w:bottom w:val="nil"/>
              <w:right w:val="nil"/>
            </w:tcBorders>
            <w:tcMar>
              <w:top w:w="0" w:type="dxa"/>
              <w:left w:w="100" w:type="dxa"/>
              <w:bottom w:w="0" w:type="dxa"/>
              <w:right w:w="100" w:type="dxa"/>
            </w:tcMar>
          </w:tcPr>
          <w:p w14:paraId="39C3023B"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40</w:t>
            </w:r>
          </w:p>
        </w:tc>
        <w:tc>
          <w:tcPr>
            <w:tcW w:w="1950" w:type="dxa"/>
            <w:tcBorders>
              <w:top w:val="nil"/>
              <w:left w:val="nil"/>
              <w:bottom w:val="nil"/>
              <w:right w:val="nil"/>
            </w:tcBorders>
            <w:tcMar>
              <w:top w:w="0" w:type="dxa"/>
              <w:left w:w="100" w:type="dxa"/>
              <w:bottom w:w="0" w:type="dxa"/>
              <w:right w:w="100" w:type="dxa"/>
            </w:tcMar>
          </w:tcPr>
          <w:p w14:paraId="09395B51"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35.7**</w:t>
            </w:r>
          </w:p>
        </w:tc>
        <w:tc>
          <w:tcPr>
            <w:tcW w:w="1620" w:type="dxa"/>
            <w:tcBorders>
              <w:top w:val="nil"/>
              <w:left w:val="nil"/>
              <w:bottom w:val="nil"/>
              <w:right w:val="nil"/>
            </w:tcBorders>
            <w:tcMar>
              <w:top w:w="0" w:type="dxa"/>
              <w:left w:w="100" w:type="dxa"/>
              <w:bottom w:w="0" w:type="dxa"/>
              <w:right w:w="100" w:type="dxa"/>
            </w:tcMar>
          </w:tcPr>
          <w:p w14:paraId="7870E9A5"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37</w:t>
            </w:r>
          </w:p>
        </w:tc>
        <w:tc>
          <w:tcPr>
            <w:tcW w:w="1620" w:type="dxa"/>
            <w:tcBorders>
              <w:top w:val="nil"/>
              <w:left w:val="nil"/>
              <w:bottom w:val="nil"/>
              <w:right w:val="nil"/>
            </w:tcBorders>
            <w:tcMar>
              <w:top w:w="0" w:type="dxa"/>
              <w:left w:w="100" w:type="dxa"/>
              <w:bottom w:w="0" w:type="dxa"/>
              <w:right w:w="100" w:type="dxa"/>
            </w:tcMar>
          </w:tcPr>
          <w:p w14:paraId="1EC05A20"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34.3*</w:t>
            </w:r>
          </w:p>
        </w:tc>
      </w:tr>
      <w:tr w:rsidR="00223B6B" w14:paraId="43DAAE3D" w14:textId="77777777" w:rsidTr="00E96F1A">
        <w:trPr>
          <w:trHeight w:val="270"/>
        </w:trPr>
        <w:tc>
          <w:tcPr>
            <w:tcW w:w="3630" w:type="dxa"/>
            <w:tcBorders>
              <w:top w:val="nil"/>
              <w:left w:val="nil"/>
              <w:bottom w:val="single" w:sz="7" w:space="0" w:color="000000"/>
              <w:right w:val="nil"/>
            </w:tcBorders>
            <w:tcMar>
              <w:top w:w="0" w:type="dxa"/>
              <w:left w:w="100" w:type="dxa"/>
              <w:bottom w:w="0" w:type="dxa"/>
              <w:right w:w="100" w:type="dxa"/>
            </w:tcMar>
            <w:vAlign w:val="bottom"/>
          </w:tcPr>
          <w:p w14:paraId="5A4ADB40" w14:textId="77777777" w:rsidR="00223B6B" w:rsidRPr="00BD7347" w:rsidRDefault="00223B6B" w:rsidP="00E96F1A">
            <w:pPr>
              <w:spacing w:after="0" w:line="276" w:lineRule="auto"/>
              <w:rPr>
                <w:rFonts w:ascii="Times New Roman" w:eastAsia="Times New Roman" w:hAnsi="Times New Roman" w:cs="Times New Roman"/>
              </w:rPr>
            </w:pPr>
            <w:r>
              <w:rPr>
                <w:rFonts w:ascii="Times New Roman" w:eastAsia="Times New Roman" w:hAnsi="Times New Roman" w:cs="Times New Roman"/>
              </w:rPr>
              <w:t>Site: Rural</w:t>
            </w:r>
          </w:p>
        </w:tc>
        <w:tc>
          <w:tcPr>
            <w:tcW w:w="2040" w:type="dxa"/>
            <w:tcBorders>
              <w:top w:val="nil"/>
              <w:left w:val="nil"/>
              <w:bottom w:val="single" w:sz="7" w:space="0" w:color="000000"/>
              <w:right w:val="nil"/>
            </w:tcBorders>
            <w:tcMar>
              <w:top w:w="0" w:type="dxa"/>
              <w:left w:w="100" w:type="dxa"/>
              <w:bottom w:w="0" w:type="dxa"/>
              <w:right w:w="100" w:type="dxa"/>
            </w:tcMar>
          </w:tcPr>
          <w:p w14:paraId="04CA01BE"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35.4</w:t>
            </w:r>
          </w:p>
        </w:tc>
        <w:tc>
          <w:tcPr>
            <w:tcW w:w="1950" w:type="dxa"/>
            <w:tcBorders>
              <w:top w:val="nil"/>
              <w:left w:val="nil"/>
              <w:bottom w:val="single" w:sz="7" w:space="0" w:color="000000"/>
              <w:right w:val="nil"/>
            </w:tcBorders>
            <w:tcMar>
              <w:top w:w="0" w:type="dxa"/>
              <w:left w:w="100" w:type="dxa"/>
              <w:bottom w:w="0" w:type="dxa"/>
              <w:right w:w="100" w:type="dxa"/>
            </w:tcMar>
          </w:tcPr>
          <w:p w14:paraId="54B1812E"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41.7</w:t>
            </w:r>
          </w:p>
        </w:tc>
        <w:tc>
          <w:tcPr>
            <w:tcW w:w="1950" w:type="dxa"/>
            <w:tcBorders>
              <w:top w:val="nil"/>
              <w:left w:val="nil"/>
              <w:bottom w:val="single" w:sz="7" w:space="0" w:color="000000"/>
              <w:right w:val="nil"/>
            </w:tcBorders>
            <w:tcMar>
              <w:top w:w="0" w:type="dxa"/>
              <w:left w:w="100" w:type="dxa"/>
              <w:bottom w:w="0" w:type="dxa"/>
              <w:right w:w="100" w:type="dxa"/>
            </w:tcMar>
          </w:tcPr>
          <w:p w14:paraId="38B5B387"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31.3**</w:t>
            </w:r>
          </w:p>
        </w:tc>
        <w:tc>
          <w:tcPr>
            <w:tcW w:w="1620" w:type="dxa"/>
            <w:tcBorders>
              <w:top w:val="nil"/>
              <w:left w:val="nil"/>
              <w:bottom w:val="single" w:sz="7" w:space="0" w:color="000000"/>
              <w:right w:val="nil"/>
            </w:tcBorders>
            <w:tcMar>
              <w:top w:w="0" w:type="dxa"/>
              <w:left w:w="100" w:type="dxa"/>
              <w:bottom w:w="0" w:type="dxa"/>
              <w:right w:w="100" w:type="dxa"/>
            </w:tcMar>
          </w:tcPr>
          <w:p w14:paraId="2DB51883"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30.4</w:t>
            </w:r>
          </w:p>
        </w:tc>
        <w:tc>
          <w:tcPr>
            <w:tcW w:w="1620" w:type="dxa"/>
            <w:tcBorders>
              <w:top w:val="nil"/>
              <w:left w:val="nil"/>
              <w:bottom w:val="single" w:sz="7" w:space="0" w:color="000000"/>
              <w:right w:val="nil"/>
            </w:tcBorders>
            <w:tcMar>
              <w:top w:w="0" w:type="dxa"/>
              <w:left w:w="100" w:type="dxa"/>
              <w:bottom w:w="0" w:type="dxa"/>
              <w:right w:w="100" w:type="dxa"/>
            </w:tcMar>
          </w:tcPr>
          <w:p w14:paraId="177A2499" w14:textId="77777777" w:rsidR="00223B6B" w:rsidRPr="00BD7347" w:rsidRDefault="00223B6B" w:rsidP="00E96F1A">
            <w:pPr>
              <w:spacing w:after="0" w:line="276" w:lineRule="auto"/>
              <w:jc w:val="center"/>
              <w:rPr>
                <w:rFonts w:ascii="Times New Roman" w:eastAsia="Times New Roman" w:hAnsi="Times New Roman" w:cs="Times New Roman"/>
                <w:color w:val="333333"/>
              </w:rPr>
            </w:pPr>
            <w:r>
              <w:rPr>
                <w:rFonts w:ascii="Times New Roman" w:eastAsia="Times New Roman" w:hAnsi="Times New Roman" w:cs="Times New Roman"/>
                <w:color w:val="333333"/>
              </w:rPr>
              <w:t>32.1*</w:t>
            </w:r>
          </w:p>
        </w:tc>
      </w:tr>
    </w:tbl>
    <w:p w14:paraId="375B3DE4" w14:textId="77777777" w:rsidR="00223B6B" w:rsidRPr="00BD7347" w:rsidRDefault="00223B6B" w:rsidP="00223B6B">
      <w:pPr>
        <w:spacing w:after="0" w:line="276" w:lineRule="auto"/>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p &lt; .05, ** p &lt; .01, *** p &lt; .001. Two tailed tests: </w:t>
      </w:r>
      <w:r>
        <w:rPr>
          <w:rFonts w:ascii="Times New Roman" w:eastAsia="Times New Roman" w:hAnsi="Times New Roman" w:cs="Times New Roman"/>
          <w:noProof/>
          <w:sz w:val="20"/>
          <w:szCs w:val="20"/>
          <w:lang w:val="en-US"/>
        </w:rPr>
        <w:drawing>
          <wp:inline distT="114300" distB="114300" distL="114300" distR="114300" wp14:anchorId="418763B2" wp14:editId="020889F2">
            <wp:extent cx="127000" cy="177800"/>
            <wp:effectExtent l="0" t="0" r="0" b="0"/>
            <wp:docPr id="2" name="image2.png"/>
            <wp:cNvGraphicFramePr/>
            <a:graphic xmlns:a="http://schemas.openxmlformats.org/drawingml/2006/main">
              <a:graphicData uri="http://schemas.openxmlformats.org/drawingml/2006/picture">
                <pic:pic xmlns:pic="http://schemas.openxmlformats.org/drawingml/2006/picture">
                  <pic:nvPicPr>
                    <pic:cNvPr id="2" name="image2.png"/>
                    <pic:cNvPicPr/>
                  </pic:nvPicPr>
                  <pic:blipFill>
                    <a:blip r:embed="rId5"/>
                    <a:stretch>
                      <a:fillRect/>
                    </a:stretch>
                  </pic:blipFill>
                  <pic:spPr>
                    <a:xfrm>
                      <a:off x="0" y="0"/>
                      <a:ext cx="127000" cy="177800"/>
                    </a:xfrm>
                    <a:prstGeom prst="rect">
                      <a:avLst/>
                    </a:prstGeom>
                  </pic:spPr>
                </pic:pic>
              </a:graphicData>
            </a:graphic>
          </wp:inline>
        </w:drawing>
      </w:r>
      <w:r>
        <w:rPr>
          <w:rFonts w:ascii="Times New Roman" w:eastAsia="Times New Roman" w:hAnsi="Times New Roman" w:cs="Times New Roman"/>
          <w:sz w:val="20"/>
          <w:szCs w:val="20"/>
        </w:rPr>
        <w:t xml:space="preserve"> test for correlation between treatment conditions and categorical variables. T-test for mean differences among treatment conditions.</w:t>
      </w:r>
    </w:p>
    <w:p w14:paraId="4262249A" w14:textId="77777777" w:rsidR="00223B6B" w:rsidRPr="00BD7347" w:rsidRDefault="00223B6B" w:rsidP="00223B6B">
      <w:pPr>
        <w:rPr>
          <w:rFonts w:ascii="Times New Roman" w:eastAsia="Times New Roman" w:hAnsi="Times New Roman" w:cs="Times New Roman"/>
          <w:sz w:val="20"/>
          <w:szCs w:val="20"/>
        </w:rPr>
      </w:pPr>
      <w:r>
        <w:rPr>
          <w:rFonts w:ascii="Times New Roman" w:eastAsia="Times New Roman" w:hAnsi="Times New Roman" w:cs="Times New Roman"/>
          <w:i/>
          <w:iCs/>
          <w:sz w:val="20"/>
          <w:szCs w:val="20"/>
        </w:rPr>
        <w:t>Note</w:t>
      </w:r>
      <w:r>
        <w:rPr>
          <w:rFonts w:ascii="Times New Roman" w:eastAsia="Times New Roman" w:hAnsi="Times New Roman" w:cs="Times New Roman"/>
          <w:sz w:val="20"/>
          <w:szCs w:val="20"/>
        </w:rPr>
        <w:t>. Missing values are not included in computing descriptive statistics.</w:t>
      </w:r>
    </w:p>
    <w:p w14:paraId="2693C99A" w14:textId="77777777" w:rsidR="00F54147" w:rsidRDefault="00F54147" w:rsidP="00223B6B">
      <w:pPr>
        <w:spacing w:after="0" w:line="240" w:lineRule="auto"/>
        <w:rPr>
          <w:rFonts w:ascii="Times New Roman" w:eastAsia="Times New Roman" w:hAnsi="Times New Roman" w:cs="Times New Roman"/>
          <w:b/>
          <w:bCs/>
        </w:rPr>
        <w:sectPr w:rsidR="00F54147" w:rsidSect="00F54147">
          <w:pgSz w:w="15840" w:h="12240" w:orient="landscape"/>
          <w:pgMar w:top="1440" w:right="1440" w:bottom="1440" w:left="1440" w:header="720" w:footer="720" w:gutter="0"/>
          <w:cols w:space="720"/>
          <w:docGrid w:linePitch="360"/>
        </w:sectPr>
      </w:pPr>
    </w:p>
    <w:p w14:paraId="4A22FA71" w14:textId="1D0DA724" w:rsidR="00223B6B" w:rsidRPr="00BD7347" w:rsidRDefault="00223B6B" w:rsidP="00223B6B">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lastRenderedPageBreak/>
        <w:t xml:space="preserve">Appendix </w:t>
      </w:r>
      <w:r w:rsidR="00F54147">
        <w:rPr>
          <w:rFonts w:ascii="Times New Roman" w:eastAsia="Times New Roman" w:hAnsi="Times New Roman" w:cs="Times New Roman"/>
          <w:b/>
          <w:bCs/>
        </w:rPr>
        <w:t xml:space="preserve">Table </w:t>
      </w:r>
      <w:r>
        <w:rPr>
          <w:rFonts w:ascii="Times New Roman" w:eastAsia="Times New Roman" w:hAnsi="Times New Roman" w:cs="Times New Roman"/>
          <w:b/>
          <w:bCs/>
        </w:rPr>
        <w:t>3. Summary Statistics of Alternative Financial Services Use and Debts Amount by Treatment Conditions (24 Months, Unweighted)</w:t>
      </w:r>
    </w:p>
    <w:tbl>
      <w:tblPr>
        <w:tblStyle w:val="a9"/>
        <w:tblW w:w="0" w:type="auto"/>
        <w:tblInd w:w="0" w:type="dxa"/>
        <w:tblBorders>
          <w:top w:val="nil"/>
          <w:left w:val="nil"/>
          <w:bottom w:val="nil"/>
          <w:right w:val="nil"/>
          <w:insideH w:val="nil"/>
          <w:insideV w:val="nil"/>
        </w:tblBorders>
        <w:tblLayout w:type="fixed"/>
        <w:tblLook w:val="0400" w:firstRow="0" w:lastRow="0" w:firstColumn="0" w:lastColumn="0" w:noHBand="0" w:noVBand="1"/>
      </w:tblPr>
      <w:tblGrid>
        <w:gridCol w:w="3870"/>
        <w:gridCol w:w="1620"/>
        <w:gridCol w:w="1620"/>
        <w:gridCol w:w="1620"/>
        <w:gridCol w:w="1620"/>
        <w:gridCol w:w="1620"/>
      </w:tblGrid>
      <w:tr w:rsidR="00223B6B" w14:paraId="47233263" w14:textId="77777777" w:rsidTr="00E96F1A">
        <w:trPr>
          <w:trHeight w:val="316"/>
        </w:trPr>
        <w:tc>
          <w:tcPr>
            <w:tcW w:w="3870" w:type="dxa"/>
            <w:vMerge w:val="restart"/>
            <w:tcBorders>
              <w:top w:val="single" w:sz="4" w:space="0" w:color="000000"/>
            </w:tcBorders>
            <w:vAlign w:val="center"/>
          </w:tcPr>
          <w:p w14:paraId="3AEE9A5E" w14:textId="77777777" w:rsidR="00223B6B" w:rsidRPr="00BD7347" w:rsidRDefault="00223B6B" w:rsidP="00E96F1A">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Variables</w:t>
            </w:r>
          </w:p>
        </w:tc>
        <w:tc>
          <w:tcPr>
            <w:tcW w:w="1620" w:type="dxa"/>
            <w:vMerge w:val="restart"/>
            <w:tcBorders>
              <w:top w:val="single" w:sz="4" w:space="0" w:color="000000"/>
            </w:tcBorders>
            <w:vAlign w:val="bottom"/>
          </w:tcPr>
          <w:p w14:paraId="6EA4CF67" w14:textId="77777777" w:rsidR="00223B6B" w:rsidRPr="00BD7347" w:rsidRDefault="00223B6B" w:rsidP="00E96F1A">
            <w:pPr>
              <w:jc w:val="center"/>
              <w:rPr>
                <w:rFonts w:ascii="Times New Roman" w:eastAsia="Times New Roman" w:hAnsi="Times New Roman" w:cs="Times New Roman"/>
                <w:b/>
                <w:bCs/>
                <w:sz w:val="22"/>
                <w:szCs w:val="22"/>
              </w:rPr>
            </w:pPr>
            <w:r>
              <w:rPr>
                <w:rFonts w:ascii="Times New Roman" w:eastAsia="Times New Roman" w:hAnsi="Times New Roman" w:cs="Times New Roman"/>
                <w:b/>
                <w:bCs/>
                <w:color w:val="000000"/>
                <w:sz w:val="22"/>
                <w:szCs w:val="22"/>
              </w:rPr>
              <w:t>Aggregate Sample</w:t>
            </w:r>
          </w:p>
        </w:tc>
        <w:tc>
          <w:tcPr>
            <w:tcW w:w="1620" w:type="dxa"/>
            <w:vMerge w:val="restart"/>
            <w:tcBorders>
              <w:top w:val="single" w:sz="4" w:space="0" w:color="000000"/>
            </w:tcBorders>
            <w:vAlign w:val="bottom"/>
          </w:tcPr>
          <w:p w14:paraId="43B598A8"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Comparison</w:t>
            </w:r>
          </w:p>
          <w:p w14:paraId="28AE30C9"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(n = 180)</w:t>
            </w:r>
          </w:p>
        </w:tc>
        <w:tc>
          <w:tcPr>
            <w:tcW w:w="1620" w:type="dxa"/>
            <w:vMerge w:val="restart"/>
            <w:tcBorders>
              <w:top w:val="single" w:sz="4" w:space="0" w:color="000000"/>
            </w:tcBorders>
            <w:vAlign w:val="bottom"/>
          </w:tcPr>
          <w:p w14:paraId="3D925AFF"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Treatment</w:t>
            </w:r>
          </w:p>
          <w:p w14:paraId="32B9C985"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(n = 272)</w:t>
            </w:r>
          </w:p>
        </w:tc>
        <w:tc>
          <w:tcPr>
            <w:tcW w:w="3240" w:type="dxa"/>
            <w:gridSpan w:val="2"/>
            <w:tcBorders>
              <w:top w:val="single" w:sz="4" w:space="0" w:color="000000"/>
            </w:tcBorders>
            <w:vAlign w:val="bottom"/>
          </w:tcPr>
          <w:p w14:paraId="1C74C7D7"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Treatment Conditions</w:t>
            </w:r>
          </w:p>
        </w:tc>
      </w:tr>
      <w:tr w:rsidR="00223B6B" w14:paraId="38044454" w14:textId="77777777" w:rsidTr="00E96F1A">
        <w:trPr>
          <w:trHeight w:val="341"/>
        </w:trPr>
        <w:tc>
          <w:tcPr>
            <w:tcW w:w="3870" w:type="dxa"/>
            <w:vMerge/>
            <w:tcBorders>
              <w:top w:val="single" w:sz="4" w:space="0" w:color="000000"/>
            </w:tcBorders>
            <w:vAlign w:val="center"/>
          </w:tcPr>
          <w:p w14:paraId="2C50CB0B"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p>
        </w:tc>
        <w:tc>
          <w:tcPr>
            <w:tcW w:w="1620" w:type="dxa"/>
            <w:vMerge/>
            <w:tcBorders>
              <w:top w:val="single" w:sz="4" w:space="0" w:color="000000"/>
            </w:tcBorders>
            <w:vAlign w:val="bottom"/>
          </w:tcPr>
          <w:p w14:paraId="328A3EFC"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p>
        </w:tc>
        <w:tc>
          <w:tcPr>
            <w:tcW w:w="1620" w:type="dxa"/>
            <w:vMerge/>
            <w:tcBorders>
              <w:top w:val="single" w:sz="4" w:space="0" w:color="000000"/>
            </w:tcBorders>
            <w:vAlign w:val="bottom"/>
          </w:tcPr>
          <w:p w14:paraId="7C9F2927"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p>
        </w:tc>
        <w:tc>
          <w:tcPr>
            <w:tcW w:w="1620" w:type="dxa"/>
            <w:vMerge/>
            <w:tcBorders>
              <w:top w:val="single" w:sz="4" w:space="0" w:color="000000"/>
            </w:tcBorders>
            <w:vAlign w:val="bottom"/>
          </w:tcPr>
          <w:p w14:paraId="00FAB4AF"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p>
        </w:tc>
        <w:tc>
          <w:tcPr>
            <w:tcW w:w="1620" w:type="dxa"/>
            <w:tcBorders>
              <w:top w:val="single" w:sz="4" w:space="0" w:color="000000"/>
            </w:tcBorders>
            <w:vAlign w:val="bottom"/>
          </w:tcPr>
          <w:p w14:paraId="2CF24643"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rPr>
              <w:t>Lump sum + $700</w:t>
            </w:r>
            <w:r>
              <w:rPr>
                <w:rFonts w:ascii="Times New Roman" w:eastAsia="Times New Roman" w:hAnsi="Times New Roman" w:cs="Times New Roman"/>
                <w:i/>
                <w:iCs/>
                <w:color w:val="000000"/>
                <w:sz w:val="22"/>
                <w:szCs w:val="22"/>
              </w:rPr>
              <w:t xml:space="preserve"> (n = 138) </w:t>
            </w:r>
          </w:p>
        </w:tc>
        <w:tc>
          <w:tcPr>
            <w:tcW w:w="1620" w:type="dxa"/>
            <w:tcBorders>
              <w:top w:val="single" w:sz="4" w:space="0" w:color="000000"/>
              <w:bottom w:val="single" w:sz="4" w:space="0" w:color="000000"/>
            </w:tcBorders>
            <w:vAlign w:val="bottom"/>
          </w:tcPr>
          <w:p w14:paraId="657E4404"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$850 (n = 134)</w:t>
            </w:r>
          </w:p>
        </w:tc>
      </w:tr>
      <w:tr w:rsidR="00223B6B" w14:paraId="7EAC2B56" w14:textId="77777777" w:rsidTr="00E96F1A">
        <w:trPr>
          <w:trHeight w:val="228"/>
        </w:trPr>
        <w:tc>
          <w:tcPr>
            <w:tcW w:w="3870" w:type="dxa"/>
            <w:vMerge/>
            <w:tcBorders>
              <w:top w:val="single" w:sz="4" w:space="0" w:color="000000"/>
            </w:tcBorders>
            <w:vAlign w:val="center"/>
          </w:tcPr>
          <w:p w14:paraId="16BE17D8"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i/>
                <w:iCs/>
                <w:color w:val="000000"/>
                <w:sz w:val="22"/>
                <w:szCs w:val="22"/>
              </w:rPr>
            </w:pPr>
          </w:p>
        </w:tc>
        <w:tc>
          <w:tcPr>
            <w:tcW w:w="1620" w:type="dxa"/>
            <w:tcBorders>
              <w:top w:val="single" w:sz="4" w:space="0" w:color="000000"/>
              <w:bottom w:val="single" w:sz="4" w:space="0" w:color="000000"/>
            </w:tcBorders>
            <w:vAlign w:val="center"/>
          </w:tcPr>
          <w:p w14:paraId="15A57E55"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c>
          <w:tcPr>
            <w:tcW w:w="1620" w:type="dxa"/>
            <w:tcBorders>
              <w:top w:val="single" w:sz="4" w:space="0" w:color="000000"/>
            </w:tcBorders>
            <w:vAlign w:val="center"/>
          </w:tcPr>
          <w:p w14:paraId="08EC3396"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c>
          <w:tcPr>
            <w:tcW w:w="1620" w:type="dxa"/>
            <w:tcBorders>
              <w:top w:val="single" w:sz="4" w:space="0" w:color="000000"/>
            </w:tcBorders>
            <w:vAlign w:val="center"/>
          </w:tcPr>
          <w:p w14:paraId="6883B783"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c>
          <w:tcPr>
            <w:tcW w:w="1620" w:type="dxa"/>
            <w:tcBorders>
              <w:top w:val="single" w:sz="4" w:space="0" w:color="000000"/>
            </w:tcBorders>
          </w:tcPr>
          <w:p w14:paraId="20241B5F"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c>
          <w:tcPr>
            <w:tcW w:w="1620" w:type="dxa"/>
            <w:tcBorders>
              <w:top w:val="single" w:sz="4" w:space="0" w:color="000000"/>
            </w:tcBorders>
          </w:tcPr>
          <w:p w14:paraId="243ACBE1"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r>
      <w:tr w:rsidR="00223B6B" w14:paraId="77E801BE" w14:textId="77777777" w:rsidTr="00E96F1A">
        <w:trPr>
          <w:trHeight w:val="288"/>
        </w:trPr>
        <w:tc>
          <w:tcPr>
            <w:tcW w:w="3870" w:type="dxa"/>
            <w:tcBorders>
              <w:top w:val="single" w:sz="4" w:space="0" w:color="000000"/>
            </w:tcBorders>
          </w:tcPr>
          <w:p w14:paraId="2E076FB7" w14:textId="77777777" w:rsidR="00223B6B" w:rsidRPr="00BD7347" w:rsidRDefault="00223B6B" w:rsidP="00E96F1A">
            <w:pPr>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Panel A: AFS</w:t>
            </w:r>
          </w:p>
        </w:tc>
        <w:tc>
          <w:tcPr>
            <w:tcW w:w="1620" w:type="dxa"/>
            <w:tcBorders>
              <w:top w:val="single" w:sz="4" w:space="0" w:color="000000"/>
            </w:tcBorders>
            <w:vAlign w:val="bottom"/>
          </w:tcPr>
          <w:p w14:paraId="6E55817D" w14:textId="77777777" w:rsidR="00223B6B" w:rsidRPr="00BD7347" w:rsidRDefault="00223B6B" w:rsidP="00E96F1A">
            <w:pPr>
              <w:jc w:val="center"/>
              <w:rPr>
                <w:rFonts w:ascii="Times New Roman" w:eastAsia="Times New Roman" w:hAnsi="Times New Roman" w:cs="Times New Roman"/>
                <w:i/>
                <w:iCs/>
                <w:color w:val="000000"/>
                <w:sz w:val="22"/>
                <w:szCs w:val="22"/>
              </w:rPr>
            </w:pPr>
          </w:p>
        </w:tc>
        <w:tc>
          <w:tcPr>
            <w:tcW w:w="1620" w:type="dxa"/>
            <w:tcBorders>
              <w:top w:val="single" w:sz="4" w:space="0" w:color="000000"/>
            </w:tcBorders>
            <w:vAlign w:val="bottom"/>
          </w:tcPr>
          <w:p w14:paraId="61559996" w14:textId="77777777" w:rsidR="00223B6B" w:rsidRPr="00BD7347" w:rsidRDefault="00223B6B" w:rsidP="00E96F1A">
            <w:pPr>
              <w:jc w:val="center"/>
              <w:rPr>
                <w:rFonts w:ascii="Times New Roman" w:eastAsia="Times New Roman" w:hAnsi="Times New Roman" w:cs="Times New Roman"/>
                <w:i/>
                <w:iCs/>
                <w:color w:val="000000"/>
                <w:sz w:val="22"/>
                <w:szCs w:val="22"/>
              </w:rPr>
            </w:pPr>
          </w:p>
        </w:tc>
        <w:tc>
          <w:tcPr>
            <w:tcW w:w="1620" w:type="dxa"/>
            <w:tcBorders>
              <w:top w:val="single" w:sz="4" w:space="0" w:color="000000"/>
            </w:tcBorders>
          </w:tcPr>
          <w:p w14:paraId="2BF1EF07" w14:textId="77777777" w:rsidR="00223B6B" w:rsidRPr="00BD7347" w:rsidRDefault="00223B6B" w:rsidP="00E96F1A">
            <w:pPr>
              <w:jc w:val="center"/>
              <w:rPr>
                <w:rFonts w:ascii="Times New Roman" w:eastAsia="Times New Roman" w:hAnsi="Times New Roman" w:cs="Times New Roman"/>
                <w:i/>
                <w:iCs/>
                <w:color w:val="000000"/>
                <w:sz w:val="22"/>
                <w:szCs w:val="22"/>
              </w:rPr>
            </w:pPr>
          </w:p>
        </w:tc>
        <w:tc>
          <w:tcPr>
            <w:tcW w:w="1620" w:type="dxa"/>
            <w:tcBorders>
              <w:top w:val="single" w:sz="4" w:space="0" w:color="000000"/>
            </w:tcBorders>
          </w:tcPr>
          <w:p w14:paraId="7B6BA9B8" w14:textId="77777777" w:rsidR="00223B6B" w:rsidRPr="00BD7347" w:rsidRDefault="00223B6B" w:rsidP="00E96F1A">
            <w:pPr>
              <w:jc w:val="center"/>
              <w:rPr>
                <w:rFonts w:ascii="Times New Roman" w:eastAsia="Times New Roman" w:hAnsi="Times New Roman" w:cs="Times New Roman"/>
                <w:i/>
                <w:iCs/>
                <w:color w:val="000000"/>
                <w:sz w:val="22"/>
                <w:szCs w:val="22"/>
              </w:rPr>
            </w:pPr>
          </w:p>
        </w:tc>
        <w:tc>
          <w:tcPr>
            <w:tcW w:w="1620" w:type="dxa"/>
            <w:tcBorders>
              <w:top w:val="single" w:sz="4" w:space="0" w:color="000000"/>
            </w:tcBorders>
          </w:tcPr>
          <w:p w14:paraId="6C5AF14D" w14:textId="77777777" w:rsidR="00223B6B" w:rsidRPr="00BD7347" w:rsidRDefault="00223B6B" w:rsidP="00E96F1A">
            <w:pPr>
              <w:jc w:val="center"/>
              <w:rPr>
                <w:rFonts w:ascii="Times New Roman" w:eastAsia="Times New Roman" w:hAnsi="Times New Roman" w:cs="Times New Roman"/>
                <w:i/>
                <w:iCs/>
                <w:color w:val="000000"/>
                <w:sz w:val="22"/>
                <w:szCs w:val="22"/>
              </w:rPr>
            </w:pPr>
          </w:p>
        </w:tc>
      </w:tr>
      <w:tr w:rsidR="00223B6B" w14:paraId="70DF340A" w14:textId="77777777" w:rsidTr="00E96F1A">
        <w:trPr>
          <w:trHeight w:val="288"/>
        </w:trPr>
        <w:tc>
          <w:tcPr>
            <w:tcW w:w="3870" w:type="dxa"/>
            <w:vAlign w:val="bottom"/>
          </w:tcPr>
          <w:p w14:paraId="1A97D016"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Used Auto Title Loan: Yes</w:t>
            </w:r>
          </w:p>
        </w:tc>
        <w:tc>
          <w:tcPr>
            <w:tcW w:w="1620" w:type="dxa"/>
            <w:vAlign w:val="bottom"/>
          </w:tcPr>
          <w:p w14:paraId="4D168B6C"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13.2</w:t>
            </w:r>
          </w:p>
        </w:tc>
        <w:tc>
          <w:tcPr>
            <w:tcW w:w="1620" w:type="dxa"/>
            <w:vAlign w:val="bottom"/>
          </w:tcPr>
          <w:p w14:paraId="74EF873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w:t>
            </w:r>
          </w:p>
        </w:tc>
        <w:tc>
          <w:tcPr>
            <w:tcW w:w="1620" w:type="dxa"/>
            <w:vAlign w:val="bottom"/>
          </w:tcPr>
          <w:p w14:paraId="24247400"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13.7</w:t>
            </w:r>
          </w:p>
        </w:tc>
        <w:tc>
          <w:tcPr>
            <w:tcW w:w="1620" w:type="dxa"/>
            <w:vAlign w:val="bottom"/>
          </w:tcPr>
          <w:p w14:paraId="2582DE12"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13.4</w:t>
            </w:r>
          </w:p>
        </w:tc>
        <w:tc>
          <w:tcPr>
            <w:tcW w:w="1620" w:type="dxa"/>
            <w:vAlign w:val="bottom"/>
          </w:tcPr>
          <w:p w14:paraId="288E299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13.9</w:t>
            </w:r>
          </w:p>
        </w:tc>
      </w:tr>
      <w:tr w:rsidR="00223B6B" w14:paraId="7884AEF8" w14:textId="77777777" w:rsidTr="00E96F1A">
        <w:trPr>
          <w:trHeight w:val="288"/>
        </w:trPr>
        <w:tc>
          <w:tcPr>
            <w:tcW w:w="3870" w:type="dxa"/>
            <w:vAlign w:val="bottom"/>
          </w:tcPr>
          <w:p w14:paraId="3DDC52D4"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Auto Title Loan: Never</w:t>
            </w:r>
          </w:p>
        </w:tc>
        <w:tc>
          <w:tcPr>
            <w:tcW w:w="1620" w:type="dxa"/>
            <w:vAlign w:val="bottom"/>
          </w:tcPr>
          <w:p w14:paraId="486257C5"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86.8</w:t>
            </w:r>
          </w:p>
        </w:tc>
        <w:tc>
          <w:tcPr>
            <w:tcW w:w="1620" w:type="dxa"/>
            <w:vAlign w:val="bottom"/>
          </w:tcPr>
          <w:p w14:paraId="7FCE08B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87.5</w:t>
            </w:r>
          </w:p>
        </w:tc>
        <w:tc>
          <w:tcPr>
            <w:tcW w:w="1620" w:type="dxa"/>
            <w:vAlign w:val="bottom"/>
          </w:tcPr>
          <w:p w14:paraId="1E3140C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86.3</w:t>
            </w:r>
          </w:p>
        </w:tc>
        <w:tc>
          <w:tcPr>
            <w:tcW w:w="1620" w:type="dxa"/>
            <w:vAlign w:val="bottom"/>
          </w:tcPr>
          <w:p w14:paraId="628DF1B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86.6</w:t>
            </w:r>
          </w:p>
        </w:tc>
        <w:tc>
          <w:tcPr>
            <w:tcW w:w="1620" w:type="dxa"/>
            <w:vAlign w:val="bottom"/>
          </w:tcPr>
          <w:p w14:paraId="7A7F163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86.1</w:t>
            </w:r>
          </w:p>
        </w:tc>
      </w:tr>
      <w:tr w:rsidR="00223B6B" w14:paraId="0D6BE169" w14:textId="77777777" w:rsidTr="00E96F1A">
        <w:trPr>
          <w:trHeight w:val="288"/>
        </w:trPr>
        <w:tc>
          <w:tcPr>
            <w:tcW w:w="3870" w:type="dxa"/>
            <w:vAlign w:val="bottom"/>
          </w:tcPr>
          <w:p w14:paraId="153962B2"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Auto Title Loan: 1 time</w:t>
            </w:r>
          </w:p>
        </w:tc>
        <w:tc>
          <w:tcPr>
            <w:tcW w:w="1620" w:type="dxa"/>
            <w:vAlign w:val="bottom"/>
          </w:tcPr>
          <w:p w14:paraId="558C1137"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7.8</w:t>
            </w:r>
          </w:p>
        </w:tc>
        <w:tc>
          <w:tcPr>
            <w:tcW w:w="1620" w:type="dxa"/>
            <w:vAlign w:val="bottom"/>
          </w:tcPr>
          <w:p w14:paraId="797D60E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9.5</w:t>
            </w:r>
          </w:p>
        </w:tc>
        <w:tc>
          <w:tcPr>
            <w:tcW w:w="1620" w:type="dxa"/>
            <w:vAlign w:val="bottom"/>
          </w:tcPr>
          <w:p w14:paraId="59FBED7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w:t>
            </w:r>
          </w:p>
        </w:tc>
        <w:tc>
          <w:tcPr>
            <w:tcW w:w="1620" w:type="dxa"/>
            <w:vAlign w:val="bottom"/>
          </w:tcPr>
          <w:p w14:paraId="30D1BCD5"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5.9</w:t>
            </w:r>
          </w:p>
        </w:tc>
        <w:tc>
          <w:tcPr>
            <w:tcW w:w="1620" w:type="dxa"/>
            <w:vAlign w:val="bottom"/>
          </w:tcPr>
          <w:p w14:paraId="7945FF9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w:t>
            </w:r>
          </w:p>
        </w:tc>
      </w:tr>
      <w:tr w:rsidR="00223B6B" w14:paraId="412A550C" w14:textId="77777777" w:rsidTr="00E96F1A">
        <w:trPr>
          <w:trHeight w:val="288"/>
        </w:trPr>
        <w:tc>
          <w:tcPr>
            <w:tcW w:w="3870" w:type="dxa"/>
            <w:vAlign w:val="bottom"/>
          </w:tcPr>
          <w:p w14:paraId="7EB3359C"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Auto Title Loan: 2 times</w:t>
            </w:r>
          </w:p>
        </w:tc>
        <w:tc>
          <w:tcPr>
            <w:tcW w:w="1620" w:type="dxa"/>
            <w:vAlign w:val="bottom"/>
          </w:tcPr>
          <w:p w14:paraId="3C1C91EA"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4.4</w:t>
            </w:r>
          </w:p>
        </w:tc>
        <w:tc>
          <w:tcPr>
            <w:tcW w:w="1620" w:type="dxa"/>
            <w:vAlign w:val="bottom"/>
          </w:tcPr>
          <w:p w14:paraId="2F169BB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w:t>
            </w:r>
          </w:p>
        </w:tc>
        <w:tc>
          <w:tcPr>
            <w:tcW w:w="1620" w:type="dxa"/>
            <w:vAlign w:val="bottom"/>
          </w:tcPr>
          <w:p w14:paraId="1161AAC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w:t>
            </w:r>
          </w:p>
        </w:tc>
        <w:tc>
          <w:tcPr>
            <w:tcW w:w="1620" w:type="dxa"/>
            <w:vAlign w:val="bottom"/>
          </w:tcPr>
          <w:p w14:paraId="6AE17D9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w:t>
            </w:r>
          </w:p>
        </w:tc>
        <w:tc>
          <w:tcPr>
            <w:tcW w:w="1620" w:type="dxa"/>
            <w:vAlign w:val="bottom"/>
          </w:tcPr>
          <w:p w14:paraId="679B056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6.6</w:t>
            </w:r>
          </w:p>
        </w:tc>
      </w:tr>
      <w:tr w:rsidR="00223B6B" w14:paraId="7969D535" w14:textId="77777777" w:rsidTr="00E96F1A">
        <w:trPr>
          <w:trHeight w:val="288"/>
        </w:trPr>
        <w:tc>
          <w:tcPr>
            <w:tcW w:w="3870" w:type="dxa"/>
            <w:vAlign w:val="bottom"/>
          </w:tcPr>
          <w:p w14:paraId="100D7C0A"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Auto Title Loan: 3 or more times</w:t>
            </w:r>
          </w:p>
        </w:tc>
        <w:tc>
          <w:tcPr>
            <w:tcW w:w="1620" w:type="dxa"/>
            <w:vAlign w:val="bottom"/>
          </w:tcPr>
          <w:p w14:paraId="705C3477"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1.0</w:t>
            </w:r>
          </w:p>
        </w:tc>
        <w:tc>
          <w:tcPr>
            <w:tcW w:w="1620" w:type="dxa"/>
            <w:vAlign w:val="bottom"/>
          </w:tcPr>
          <w:p w14:paraId="1C55B93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0.6</w:t>
            </w:r>
          </w:p>
        </w:tc>
        <w:tc>
          <w:tcPr>
            <w:tcW w:w="1620" w:type="dxa"/>
            <w:vAlign w:val="bottom"/>
          </w:tcPr>
          <w:p w14:paraId="1FAF096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w:t>
            </w:r>
          </w:p>
        </w:tc>
        <w:tc>
          <w:tcPr>
            <w:tcW w:w="1620" w:type="dxa"/>
            <w:vAlign w:val="bottom"/>
          </w:tcPr>
          <w:p w14:paraId="1907DA5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w:t>
            </w:r>
          </w:p>
        </w:tc>
        <w:tc>
          <w:tcPr>
            <w:tcW w:w="1620" w:type="dxa"/>
            <w:vAlign w:val="bottom"/>
          </w:tcPr>
          <w:p w14:paraId="5D50A229"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0.0</w:t>
            </w:r>
          </w:p>
        </w:tc>
      </w:tr>
      <w:tr w:rsidR="00223B6B" w14:paraId="7DF3A3EB" w14:textId="77777777" w:rsidTr="00E96F1A">
        <w:trPr>
          <w:trHeight w:val="288"/>
        </w:trPr>
        <w:tc>
          <w:tcPr>
            <w:tcW w:w="3870" w:type="dxa"/>
            <w:vAlign w:val="bottom"/>
          </w:tcPr>
          <w:p w14:paraId="6C255C0B"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Used Payday Loan: Yes</w:t>
            </w:r>
          </w:p>
        </w:tc>
        <w:tc>
          <w:tcPr>
            <w:tcW w:w="1620" w:type="dxa"/>
            <w:vAlign w:val="bottom"/>
          </w:tcPr>
          <w:p w14:paraId="704913B2"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23.8</w:t>
            </w:r>
          </w:p>
        </w:tc>
        <w:tc>
          <w:tcPr>
            <w:tcW w:w="1620" w:type="dxa"/>
            <w:vAlign w:val="bottom"/>
          </w:tcPr>
          <w:p w14:paraId="3E857DB0"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27.8</w:t>
            </w:r>
          </w:p>
        </w:tc>
        <w:tc>
          <w:tcPr>
            <w:tcW w:w="1620" w:type="dxa"/>
            <w:vAlign w:val="bottom"/>
          </w:tcPr>
          <w:p w14:paraId="2233A3AE"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21.0</w:t>
            </w:r>
          </w:p>
        </w:tc>
        <w:tc>
          <w:tcPr>
            <w:tcW w:w="1620" w:type="dxa"/>
            <w:vAlign w:val="bottom"/>
          </w:tcPr>
          <w:p w14:paraId="321AFC6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22.5</w:t>
            </w:r>
          </w:p>
        </w:tc>
        <w:tc>
          <w:tcPr>
            <w:tcW w:w="1620" w:type="dxa"/>
            <w:vAlign w:val="bottom"/>
          </w:tcPr>
          <w:p w14:paraId="50523CC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19.5</w:t>
            </w:r>
          </w:p>
        </w:tc>
      </w:tr>
      <w:tr w:rsidR="00223B6B" w14:paraId="2BBB5EDF" w14:textId="77777777" w:rsidTr="00E96F1A">
        <w:trPr>
          <w:trHeight w:val="288"/>
        </w:trPr>
        <w:tc>
          <w:tcPr>
            <w:tcW w:w="3870" w:type="dxa"/>
            <w:vAlign w:val="bottom"/>
          </w:tcPr>
          <w:p w14:paraId="06E45C98"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Payday Loan: Never</w:t>
            </w:r>
          </w:p>
        </w:tc>
        <w:tc>
          <w:tcPr>
            <w:tcW w:w="1620" w:type="dxa"/>
            <w:vAlign w:val="bottom"/>
          </w:tcPr>
          <w:p w14:paraId="01C0EE31"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76.2</w:t>
            </w:r>
          </w:p>
        </w:tc>
        <w:tc>
          <w:tcPr>
            <w:tcW w:w="1620" w:type="dxa"/>
            <w:vAlign w:val="bottom"/>
          </w:tcPr>
          <w:p w14:paraId="617E7F6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72.2</w:t>
            </w:r>
          </w:p>
        </w:tc>
        <w:tc>
          <w:tcPr>
            <w:tcW w:w="1620" w:type="dxa"/>
            <w:vAlign w:val="bottom"/>
          </w:tcPr>
          <w:p w14:paraId="4CEA75B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79.0</w:t>
            </w:r>
          </w:p>
        </w:tc>
        <w:tc>
          <w:tcPr>
            <w:tcW w:w="1620" w:type="dxa"/>
            <w:vAlign w:val="bottom"/>
          </w:tcPr>
          <w:p w14:paraId="59B2385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77.5</w:t>
            </w:r>
          </w:p>
        </w:tc>
        <w:tc>
          <w:tcPr>
            <w:tcW w:w="1620" w:type="dxa"/>
            <w:vAlign w:val="bottom"/>
          </w:tcPr>
          <w:p w14:paraId="2528DD3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80.5</w:t>
            </w:r>
          </w:p>
        </w:tc>
      </w:tr>
      <w:tr w:rsidR="00223B6B" w14:paraId="2E985CA2" w14:textId="77777777" w:rsidTr="00E96F1A">
        <w:trPr>
          <w:trHeight w:val="288"/>
        </w:trPr>
        <w:tc>
          <w:tcPr>
            <w:tcW w:w="3870" w:type="dxa"/>
            <w:vAlign w:val="bottom"/>
          </w:tcPr>
          <w:p w14:paraId="4E336D53"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Payday Loan: 1 time</w:t>
            </w:r>
          </w:p>
        </w:tc>
        <w:tc>
          <w:tcPr>
            <w:tcW w:w="1620" w:type="dxa"/>
            <w:vAlign w:val="bottom"/>
          </w:tcPr>
          <w:p w14:paraId="25F5DA9A"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10.7</w:t>
            </w:r>
          </w:p>
        </w:tc>
        <w:tc>
          <w:tcPr>
            <w:tcW w:w="1620" w:type="dxa"/>
            <w:vAlign w:val="bottom"/>
          </w:tcPr>
          <w:p w14:paraId="63D00A6E"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13.6</w:t>
            </w:r>
          </w:p>
        </w:tc>
        <w:tc>
          <w:tcPr>
            <w:tcW w:w="1620" w:type="dxa"/>
            <w:vAlign w:val="bottom"/>
          </w:tcPr>
          <w:p w14:paraId="3F2CF88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w:t>
            </w:r>
          </w:p>
        </w:tc>
        <w:tc>
          <w:tcPr>
            <w:tcW w:w="1620" w:type="dxa"/>
            <w:vAlign w:val="bottom"/>
          </w:tcPr>
          <w:p w14:paraId="3B4803D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w:t>
            </w:r>
          </w:p>
        </w:tc>
        <w:tc>
          <w:tcPr>
            <w:tcW w:w="1620" w:type="dxa"/>
            <w:vAlign w:val="bottom"/>
          </w:tcPr>
          <w:p w14:paraId="54C898B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8.9</w:t>
            </w:r>
          </w:p>
        </w:tc>
      </w:tr>
      <w:tr w:rsidR="00223B6B" w14:paraId="2A05FEFB" w14:textId="77777777" w:rsidTr="00E96F1A">
        <w:trPr>
          <w:trHeight w:val="288"/>
        </w:trPr>
        <w:tc>
          <w:tcPr>
            <w:tcW w:w="3870" w:type="dxa"/>
            <w:vAlign w:val="bottom"/>
          </w:tcPr>
          <w:p w14:paraId="262681C1"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Payday Loan: 2 times</w:t>
            </w:r>
          </w:p>
        </w:tc>
        <w:tc>
          <w:tcPr>
            <w:tcW w:w="1620" w:type="dxa"/>
            <w:vAlign w:val="bottom"/>
          </w:tcPr>
          <w:p w14:paraId="2E4C86DB"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7.8</w:t>
            </w:r>
          </w:p>
        </w:tc>
        <w:tc>
          <w:tcPr>
            <w:tcW w:w="1620" w:type="dxa"/>
            <w:vAlign w:val="bottom"/>
          </w:tcPr>
          <w:p w14:paraId="48DE4CC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w:t>
            </w:r>
          </w:p>
        </w:tc>
        <w:tc>
          <w:tcPr>
            <w:tcW w:w="1620" w:type="dxa"/>
            <w:vAlign w:val="bottom"/>
          </w:tcPr>
          <w:p w14:paraId="13358575"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w:t>
            </w:r>
          </w:p>
        </w:tc>
        <w:tc>
          <w:tcPr>
            <w:tcW w:w="1620" w:type="dxa"/>
            <w:vAlign w:val="bottom"/>
          </w:tcPr>
          <w:p w14:paraId="074D8E55"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10.0</w:t>
            </w:r>
          </w:p>
        </w:tc>
        <w:tc>
          <w:tcPr>
            <w:tcW w:w="1620" w:type="dxa"/>
            <w:vAlign w:val="bottom"/>
          </w:tcPr>
          <w:p w14:paraId="455A088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6.5</w:t>
            </w:r>
          </w:p>
        </w:tc>
      </w:tr>
      <w:tr w:rsidR="00223B6B" w14:paraId="7E2E93CA" w14:textId="77777777" w:rsidTr="00E96F1A">
        <w:trPr>
          <w:trHeight w:val="288"/>
        </w:trPr>
        <w:tc>
          <w:tcPr>
            <w:tcW w:w="3870" w:type="dxa"/>
            <w:vAlign w:val="bottom"/>
          </w:tcPr>
          <w:p w14:paraId="4313B827"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Payday Loan: 3 or more times</w:t>
            </w:r>
          </w:p>
        </w:tc>
        <w:tc>
          <w:tcPr>
            <w:tcW w:w="1620" w:type="dxa"/>
            <w:vAlign w:val="bottom"/>
          </w:tcPr>
          <w:p w14:paraId="668C8941"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5.3</w:t>
            </w:r>
          </w:p>
        </w:tc>
        <w:tc>
          <w:tcPr>
            <w:tcW w:w="1620" w:type="dxa"/>
            <w:vAlign w:val="bottom"/>
          </w:tcPr>
          <w:p w14:paraId="387A81B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w:t>
            </w:r>
          </w:p>
        </w:tc>
        <w:tc>
          <w:tcPr>
            <w:tcW w:w="1620" w:type="dxa"/>
            <w:vAlign w:val="bottom"/>
          </w:tcPr>
          <w:p w14:paraId="4ECE3F89"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c>
          <w:tcPr>
            <w:tcW w:w="1620" w:type="dxa"/>
            <w:vAlign w:val="bottom"/>
          </w:tcPr>
          <w:p w14:paraId="59685B9C"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c>
          <w:tcPr>
            <w:tcW w:w="1620" w:type="dxa"/>
            <w:vAlign w:val="bottom"/>
          </w:tcPr>
          <w:p w14:paraId="138F5EA5"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r>
      <w:tr w:rsidR="00223B6B" w14:paraId="2B74EDB5" w14:textId="77777777" w:rsidTr="00E96F1A">
        <w:trPr>
          <w:trHeight w:val="288"/>
        </w:trPr>
        <w:tc>
          <w:tcPr>
            <w:tcW w:w="3870" w:type="dxa"/>
            <w:vAlign w:val="bottom"/>
          </w:tcPr>
          <w:p w14:paraId="5BE8A0E5"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Used Pawn Shop: Yes</w:t>
            </w:r>
          </w:p>
        </w:tc>
        <w:tc>
          <w:tcPr>
            <w:tcW w:w="1620" w:type="dxa"/>
            <w:vAlign w:val="bottom"/>
          </w:tcPr>
          <w:p w14:paraId="06715C6B"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26.3</w:t>
            </w:r>
          </w:p>
        </w:tc>
        <w:tc>
          <w:tcPr>
            <w:tcW w:w="1620" w:type="dxa"/>
            <w:vAlign w:val="bottom"/>
          </w:tcPr>
          <w:p w14:paraId="45F3259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35.1</w:t>
            </w:r>
          </w:p>
        </w:tc>
        <w:tc>
          <w:tcPr>
            <w:tcW w:w="1620" w:type="dxa"/>
            <w:vAlign w:val="bottom"/>
          </w:tcPr>
          <w:p w14:paraId="1BF554C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21.2**</w:t>
            </w:r>
          </w:p>
        </w:tc>
        <w:tc>
          <w:tcPr>
            <w:tcW w:w="1620" w:type="dxa"/>
            <w:vAlign w:val="bottom"/>
          </w:tcPr>
          <w:p w14:paraId="2DC2A1C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18.3</w:t>
            </w:r>
          </w:p>
        </w:tc>
        <w:tc>
          <w:tcPr>
            <w:tcW w:w="1620" w:type="dxa"/>
            <w:vAlign w:val="bottom"/>
          </w:tcPr>
          <w:p w14:paraId="1EC5F5D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22.0</w:t>
            </w:r>
          </w:p>
        </w:tc>
      </w:tr>
      <w:tr w:rsidR="00223B6B" w14:paraId="0CF4B27A" w14:textId="77777777" w:rsidTr="00E96F1A">
        <w:trPr>
          <w:trHeight w:val="288"/>
        </w:trPr>
        <w:tc>
          <w:tcPr>
            <w:tcW w:w="3870" w:type="dxa"/>
            <w:vAlign w:val="bottom"/>
          </w:tcPr>
          <w:p w14:paraId="3FCFFFDC"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Pawn Shop: Never</w:t>
            </w:r>
          </w:p>
        </w:tc>
        <w:tc>
          <w:tcPr>
            <w:tcW w:w="1620" w:type="dxa"/>
            <w:vAlign w:val="bottom"/>
          </w:tcPr>
          <w:p w14:paraId="29978339"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73.7</w:t>
            </w:r>
          </w:p>
        </w:tc>
        <w:tc>
          <w:tcPr>
            <w:tcW w:w="1620" w:type="dxa"/>
            <w:vAlign w:val="bottom"/>
          </w:tcPr>
          <w:p w14:paraId="3491F58E"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64.9</w:t>
            </w:r>
          </w:p>
        </w:tc>
        <w:tc>
          <w:tcPr>
            <w:tcW w:w="1620" w:type="dxa"/>
            <w:vAlign w:val="bottom"/>
          </w:tcPr>
          <w:p w14:paraId="5E8605E0"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79.8**</w:t>
            </w:r>
          </w:p>
        </w:tc>
        <w:tc>
          <w:tcPr>
            <w:tcW w:w="1620" w:type="dxa"/>
            <w:vAlign w:val="bottom"/>
          </w:tcPr>
          <w:p w14:paraId="569C528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81.7</w:t>
            </w:r>
          </w:p>
        </w:tc>
        <w:tc>
          <w:tcPr>
            <w:tcW w:w="1620" w:type="dxa"/>
            <w:vAlign w:val="bottom"/>
          </w:tcPr>
          <w:p w14:paraId="4617751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78.0</w:t>
            </w:r>
          </w:p>
        </w:tc>
      </w:tr>
      <w:tr w:rsidR="00223B6B" w14:paraId="66EAB30A" w14:textId="77777777" w:rsidTr="00E96F1A">
        <w:trPr>
          <w:trHeight w:val="288"/>
        </w:trPr>
        <w:tc>
          <w:tcPr>
            <w:tcW w:w="3870" w:type="dxa"/>
            <w:vAlign w:val="bottom"/>
          </w:tcPr>
          <w:p w14:paraId="226FBD1A"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Pawn Shop: 1 time</w:t>
            </w:r>
          </w:p>
        </w:tc>
        <w:tc>
          <w:tcPr>
            <w:tcW w:w="1620" w:type="dxa"/>
            <w:vAlign w:val="bottom"/>
          </w:tcPr>
          <w:p w14:paraId="33B64C90"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11.2</w:t>
            </w:r>
          </w:p>
        </w:tc>
        <w:tc>
          <w:tcPr>
            <w:tcW w:w="1620" w:type="dxa"/>
            <w:vAlign w:val="bottom"/>
          </w:tcPr>
          <w:p w14:paraId="73A3FA0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15.5</w:t>
            </w:r>
          </w:p>
        </w:tc>
        <w:tc>
          <w:tcPr>
            <w:tcW w:w="1620" w:type="dxa"/>
            <w:vAlign w:val="bottom"/>
          </w:tcPr>
          <w:p w14:paraId="74BC47A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8.2**</w:t>
            </w:r>
          </w:p>
        </w:tc>
        <w:tc>
          <w:tcPr>
            <w:tcW w:w="1620" w:type="dxa"/>
            <w:vAlign w:val="bottom"/>
          </w:tcPr>
          <w:p w14:paraId="7615621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w:t>
            </w:r>
          </w:p>
        </w:tc>
        <w:tc>
          <w:tcPr>
            <w:tcW w:w="1620" w:type="dxa"/>
            <w:vAlign w:val="bottom"/>
          </w:tcPr>
          <w:p w14:paraId="2D606AB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8.1</w:t>
            </w:r>
          </w:p>
        </w:tc>
      </w:tr>
      <w:tr w:rsidR="00223B6B" w14:paraId="44A013F9" w14:textId="77777777" w:rsidTr="00E96F1A">
        <w:trPr>
          <w:trHeight w:val="288"/>
        </w:trPr>
        <w:tc>
          <w:tcPr>
            <w:tcW w:w="3870" w:type="dxa"/>
            <w:vAlign w:val="bottom"/>
          </w:tcPr>
          <w:p w14:paraId="54E36830"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Pawn Shop: 2 times</w:t>
            </w:r>
          </w:p>
        </w:tc>
        <w:tc>
          <w:tcPr>
            <w:tcW w:w="1620" w:type="dxa"/>
            <w:vAlign w:val="bottom"/>
          </w:tcPr>
          <w:p w14:paraId="3320E64F"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8.3</w:t>
            </w:r>
          </w:p>
        </w:tc>
        <w:tc>
          <w:tcPr>
            <w:tcW w:w="1620" w:type="dxa"/>
            <w:vAlign w:val="bottom"/>
          </w:tcPr>
          <w:p w14:paraId="10303B9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9.5</w:t>
            </w:r>
          </w:p>
        </w:tc>
        <w:tc>
          <w:tcPr>
            <w:tcW w:w="1620" w:type="dxa"/>
            <w:vAlign w:val="bottom"/>
          </w:tcPr>
          <w:p w14:paraId="256BEAD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w:t>
            </w:r>
          </w:p>
        </w:tc>
        <w:tc>
          <w:tcPr>
            <w:tcW w:w="1620" w:type="dxa"/>
            <w:vAlign w:val="bottom"/>
          </w:tcPr>
          <w:p w14:paraId="381D677E"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w:t>
            </w:r>
          </w:p>
        </w:tc>
        <w:tc>
          <w:tcPr>
            <w:tcW w:w="1620" w:type="dxa"/>
            <w:vAlign w:val="bottom"/>
          </w:tcPr>
          <w:p w14:paraId="5B180C6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8.9</w:t>
            </w:r>
          </w:p>
        </w:tc>
      </w:tr>
      <w:tr w:rsidR="00223B6B" w14:paraId="3B1B9412" w14:textId="77777777" w:rsidTr="00E96F1A">
        <w:trPr>
          <w:trHeight w:val="288"/>
        </w:trPr>
        <w:tc>
          <w:tcPr>
            <w:tcW w:w="3870" w:type="dxa"/>
            <w:vAlign w:val="bottom"/>
          </w:tcPr>
          <w:p w14:paraId="4C2B0169"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Used Pawn Shop: 3 or more times</w:t>
            </w:r>
          </w:p>
        </w:tc>
        <w:tc>
          <w:tcPr>
            <w:tcW w:w="1620" w:type="dxa"/>
            <w:vAlign w:val="bottom"/>
          </w:tcPr>
          <w:p w14:paraId="28E1FDB3"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6.8</w:t>
            </w:r>
          </w:p>
        </w:tc>
        <w:tc>
          <w:tcPr>
            <w:tcW w:w="1620" w:type="dxa"/>
            <w:vAlign w:val="bottom"/>
          </w:tcPr>
          <w:p w14:paraId="00CE8CB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w:t>
            </w:r>
          </w:p>
        </w:tc>
        <w:tc>
          <w:tcPr>
            <w:tcW w:w="1620" w:type="dxa"/>
            <w:vAlign w:val="bottom"/>
          </w:tcPr>
          <w:p w14:paraId="0EF9871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4.5**</w:t>
            </w:r>
          </w:p>
        </w:tc>
        <w:tc>
          <w:tcPr>
            <w:tcW w:w="1620" w:type="dxa"/>
            <w:vAlign w:val="bottom"/>
          </w:tcPr>
          <w:p w14:paraId="15C0A78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c>
          <w:tcPr>
            <w:tcW w:w="1620" w:type="dxa"/>
            <w:vAlign w:val="bottom"/>
          </w:tcPr>
          <w:p w14:paraId="1AE76BB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4.9</w:t>
            </w:r>
          </w:p>
        </w:tc>
      </w:tr>
      <w:tr w:rsidR="00223B6B" w14:paraId="6AA9CE85" w14:textId="77777777" w:rsidTr="00E96F1A">
        <w:trPr>
          <w:trHeight w:val="288"/>
        </w:trPr>
        <w:tc>
          <w:tcPr>
            <w:tcW w:w="3870" w:type="dxa"/>
            <w:vAlign w:val="bottom"/>
          </w:tcPr>
          <w:p w14:paraId="2C0C5729"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Sold Plasma: Yes</w:t>
            </w:r>
          </w:p>
        </w:tc>
        <w:tc>
          <w:tcPr>
            <w:tcW w:w="1620" w:type="dxa"/>
            <w:vAlign w:val="bottom"/>
          </w:tcPr>
          <w:p w14:paraId="70788F2B"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19.6</w:t>
            </w:r>
          </w:p>
        </w:tc>
        <w:tc>
          <w:tcPr>
            <w:tcW w:w="1620" w:type="dxa"/>
            <w:vAlign w:val="bottom"/>
          </w:tcPr>
          <w:p w14:paraId="5C19453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28.1</w:t>
            </w:r>
          </w:p>
        </w:tc>
        <w:tc>
          <w:tcPr>
            <w:tcW w:w="1620" w:type="dxa"/>
            <w:vAlign w:val="bottom"/>
          </w:tcPr>
          <w:p w14:paraId="5080BAF9"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13.7***</w:t>
            </w:r>
          </w:p>
        </w:tc>
        <w:tc>
          <w:tcPr>
            <w:tcW w:w="1620" w:type="dxa"/>
            <w:vAlign w:val="bottom"/>
          </w:tcPr>
          <w:p w14:paraId="7591CF8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11.6</w:t>
            </w:r>
          </w:p>
        </w:tc>
        <w:tc>
          <w:tcPr>
            <w:tcW w:w="1620" w:type="dxa"/>
            <w:vAlign w:val="bottom"/>
          </w:tcPr>
          <w:p w14:paraId="75D4400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15.8</w:t>
            </w:r>
          </w:p>
        </w:tc>
      </w:tr>
      <w:tr w:rsidR="00223B6B" w14:paraId="20251932" w14:textId="77777777" w:rsidTr="00E96F1A">
        <w:trPr>
          <w:trHeight w:val="288"/>
        </w:trPr>
        <w:tc>
          <w:tcPr>
            <w:tcW w:w="3870" w:type="dxa"/>
            <w:vAlign w:val="bottom"/>
          </w:tcPr>
          <w:p w14:paraId="0F64AD25"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Sold Plasma: Never</w:t>
            </w:r>
          </w:p>
        </w:tc>
        <w:tc>
          <w:tcPr>
            <w:tcW w:w="1620" w:type="dxa"/>
            <w:vAlign w:val="bottom"/>
          </w:tcPr>
          <w:p w14:paraId="24531C57"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80.4</w:t>
            </w:r>
          </w:p>
        </w:tc>
        <w:tc>
          <w:tcPr>
            <w:tcW w:w="1620" w:type="dxa"/>
            <w:vAlign w:val="bottom"/>
          </w:tcPr>
          <w:p w14:paraId="2372FC6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71.9</w:t>
            </w:r>
          </w:p>
        </w:tc>
        <w:tc>
          <w:tcPr>
            <w:tcW w:w="1620" w:type="dxa"/>
            <w:vAlign w:val="bottom"/>
          </w:tcPr>
          <w:p w14:paraId="0D4A3AF0"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86.3**</w:t>
            </w:r>
          </w:p>
        </w:tc>
        <w:tc>
          <w:tcPr>
            <w:tcW w:w="1620" w:type="dxa"/>
            <w:vAlign w:val="bottom"/>
          </w:tcPr>
          <w:p w14:paraId="73C3C72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88.4</w:t>
            </w:r>
          </w:p>
        </w:tc>
        <w:tc>
          <w:tcPr>
            <w:tcW w:w="1620" w:type="dxa"/>
            <w:vAlign w:val="bottom"/>
          </w:tcPr>
          <w:p w14:paraId="38BC055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84.2</w:t>
            </w:r>
          </w:p>
        </w:tc>
      </w:tr>
      <w:tr w:rsidR="00223B6B" w14:paraId="13D7902A" w14:textId="77777777" w:rsidTr="00E96F1A">
        <w:trPr>
          <w:trHeight w:val="288"/>
        </w:trPr>
        <w:tc>
          <w:tcPr>
            <w:tcW w:w="3870" w:type="dxa"/>
            <w:vAlign w:val="bottom"/>
          </w:tcPr>
          <w:p w14:paraId="4A44570C"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Sold Plasma: 1 time</w:t>
            </w:r>
          </w:p>
        </w:tc>
        <w:tc>
          <w:tcPr>
            <w:tcW w:w="1620" w:type="dxa"/>
            <w:vAlign w:val="bottom"/>
          </w:tcPr>
          <w:p w14:paraId="3ACC56EE"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5.9</w:t>
            </w:r>
          </w:p>
        </w:tc>
        <w:tc>
          <w:tcPr>
            <w:tcW w:w="1620" w:type="dxa"/>
            <w:vAlign w:val="bottom"/>
          </w:tcPr>
          <w:p w14:paraId="4C2FADB2"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8.4</w:t>
            </w:r>
          </w:p>
        </w:tc>
        <w:tc>
          <w:tcPr>
            <w:tcW w:w="1620" w:type="dxa"/>
            <w:vAlign w:val="bottom"/>
          </w:tcPr>
          <w:p w14:paraId="5C275935"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c>
          <w:tcPr>
            <w:tcW w:w="1620" w:type="dxa"/>
            <w:vAlign w:val="bottom"/>
          </w:tcPr>
          <w:p w14:paraId="6C963465"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c>
          <w:tcPr>
            <w:tcW w:w="1620" w:type="dxa"/>
            <w:vAlign w:val="bottom"/>
          </w:tcPr>
          <w:p w14:paraId="5965075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r>
      <w:tr w:rsidR="00223B6B" w14:paraId="68D8028F" w14:textId="77777777" w:rsidTr="00E96F1A">
        <w:trPr>
          <w:trHeight w:val="288"/>
        </w:trPr>
        <w:tc>
          <w:tcPr>
            <w:tcW w:w="3870" w:type="dxa"/>
            <w:vAlign w:val="bottom"/>
          </w:tcPr>
          <w:p w14:paraId="4FC262E3"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Sold Plasma: 2 times</w:t>
            </w:r>
          </w:p>
        </w:tc>
        <w:tc>
          <w:tcPr>
            <w:tcW w:w="1620" w:type="dxa"/>
            <w:vAlign w:val="bottom"/>
          </w:tcPr>
          <w:p w14:paraId="6F58912D"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3.4</w:t>
            </w:r>
          </w:p>
        </w:tc>
        <w:tc>
          <w:tcPr>
            <w:tcW w:w="1620" w:type="dxa"/>
            <w:vAlign w:val="bottom"/>
          </w:tcPr>
          <w:p w14:paraId="33C66F1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w:t>
            </w:r>
          </w:p>
        </w:tc>
        <w:tc>
          <w:tcPr>
            <w:tcW w:w="1620" w:type="dxa"/>
            <w:vAlign w:val="bottom"/>
          </w:tcPr>
          <w:p w14:paraId="5E9FEBF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3.7**</w:t>
            </w:r>
          </w:p>
        </w:tc>
        <w:tc>
          <w:tcPr>
            <w:tcW w:w="1620" w:type="dxa"/>
            <w:vAlign w:val="bottom"/>
          </w:tcPr>
          <w:p w14:paraId="382C482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w:t>
            </w:r>
          </w:p>
        </w:tc>
        <w:tc>
          <w:tcPr>
            <w:tcW w:w="1620" w:type="dxa"/>
            <w:vAlign w:val="bottom"/>
          </w:tcPr>
          <w:p w14:paraId="15DA0AA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w:t>
            </w:r>
          </w:p>
        </w:tc>
      </w:tr>
      <w:tr w:rsidR="00223B6B" w14:paraId="1F8C4587" w14:textId="77777777" w:rsidTr="00E96F1A">
        <w:trPr>
          <w:trHeight w:val="288"/>
        </w:trPr>
        <w:tc>
          <w:tcPr>
            <w:tcW w:w="3870" w:type="dxa"/>
            <w:vAlign w:val="bottom"/>
          </w:tcPr>
          <w:p w14:paraId="41E709E1"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Sold Plasma: 3 or more times</w:t>
            </w:r>
          </w:p>
        </w:tc>
        <w:tc>
          <w:tcPr>
            <w:tcW w:w="1620" w:type="dxa"/>
            <w:vAlign w:val="bottom"/>
          </w:tcPr>
          <w:p w14:paraId="5772E616"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10.3</w:t>
            </w:r>
          </w:p>
        </w:tc>
        <w:tc>
          <w:tcPr>
            <w:tcW w:w="1620" w:type="dxa"/>
            <w:vAlign w:val="bottom"/>
          </w:tcPr>
          <w:p w14:paraId="6DF1C2A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16.8</w:t>
            </w:r>
          </w:p>
        </w:tc>
        <w:tc>
          <w:tcPr>
            <w:tcW w:w="1620" w:type="dxa"/>
            <w:vAlign w:val="bottom"/>
          </w:tcPr>
          <w:p w14:paraId="6EC5EA7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5.8**</w:t>
            </w:r>
          </w:p>
        </w:tc>
        <w:tc>
          <w:tcPr>
            <w:tcW w:w="1620" w:type="dxa"/>
            <w:vAlign w:val="bottom"/>
          </w:tcPr>
          <w:p w14:paraId="39BFE67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4.1</w:t>
            </w:r>
          </w:p>
        </w:tc>
        <w:tc>
          <w:tcPr>
            <w:tcW w:w="1620" w:type="dxa"/>
            <w:vAlign w:val="bottom"/>
          </w:tcPr>
          <w:p w14:paraId="11F92EFC"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w:t>
            </w:r>
          </w:p>
        </w:tc>
      </w:tr>
      <w:tr w:rsidR="00223B6B" w14:paraId="0C5D7AA1" w14:textId="77777777" w:rsidTr="00E96F1A">
        <w:trPr>
          <w:trHeight w:val="288"/>
        </w:trPr>
        <w:tc>
          <w:tcPr>
            <w:tcW w:w="3870" w:type="dxa"/>
            <w:vAlign w:val="bottom"/>
          </w:tcPr>
          <w:p w14:paraId="6354068F" w14:textId="77777777" w:rsidR="00223B6B" w:rsidRPr="00BD7347" w:rsidRDefault="00223B6B" w:rsidP="00E96F1A">
            <w:pPr>
              <w:rPr>
                <w:rFonts w:ascii="Times New Roman" w:eastAsia="Times New Roman" w:hAnsi="Times New Roman" w:cs="Times New Roman"/>
                <w:sz w:val="22"/>
                <w:szCs w:val="22"/>
              </w:rPr>
            </w:pPr>
            <w:proofErr w:type="spellStart"/>
            <w:r>
              <w:rPr>
                <w:rFonts w:ascii="Times New Roman" w:eastAsia="Times New Roman" w:hAnsi="Times New Roman" w:cs="Times New Roman"/>
                <w:color w:val="000000"/>
                <w:sz w:val="22"/>
                <w:szCs w:val="22"/>
              </w:rPr>
              <w:t>Overdrafted</w:t>
            </w:r>
            <w:proofErr w:type="spellEnd"/>
            <w:r>
              <w:rPr>
                <w:rFonts w:ascii="Times New Roman" w:eastAsia="Times New Roman" w:hAnsi="Times New Roman" w:cs="Times New Roman"/>
                <w:color w:val="000000"/>
                <w:sz w:val="22"/>
                <w:szCs w:val="22"/>
              </w:rPr>
              <w:t>: Yes</w:t>
            </w:r>
          </w:p>
        </w:tc>
        <w:tc>
          <w:tcPr>
            <w:tcW w:w="1620" w:type="dxa"/>
            <w:vAlign w:val="bottom"/>
          </w:tcPr>
          <w:p w14:paraId="298C96D5"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49.6</w:t>
            </w:r>
          </w:p>
        </w:tc>
        <w:tc>
          <w:tcPr>
            <w:tcW w:w="1620" w:type="dxa"/>
            <w:vAlign w:val="bottom"/>
          </w:tcPr>
          <w:p w14:paraId="11833F0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59.9</w:t>
            </w:r>
          </w:p>
        </w:tc>
        <w:tc>
          <w:tcPr>
            <w:tcW w:w="1620" w:type="dxa"/>
            <w:vAlign w:val="bottom"/>
          </w:tcPr>
          <w:p w14:paraId="7315944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42.4**</w:t>
            </w:r>
          </w:p>
        </w:tc>
        <w:tc>
          <w:tcPr>
            <w:tcW w:w="1620" w:type="dxa"/>
            <w:vAlign w:val="bottom"/>
          </w:tcPr>
          <w:p w14:paraId="1DE581F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44.9</w:t>
            </w:r>
          </w:p>
        </w:tc>
        <w:tc>
          <w:tcPr>
            <w:tcW w:w="1620" w:type="dxa"/>
            <w:vAlign w:val="bottom"/>
          </w:tcPr>
          <w:p w14:paraId="08B7C06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40.0</w:t>
            </w:r>
          </w:p>
        </w:tc>
      </w:tr>
      <w:tr w:rsidR="00223B6B" w14:paraId="4FE0D125" w14:textId="77777777" w:rsidTr="00E96F1A">
        <w:trPr>
          <w:trHeight w:val="288"/>
        </w:trPr>
        <w:tc>
          <w:tcPr>
            <w:tcW w:w="3870" w:type="dxa"/>
            <w:vAlign w:val="bottom"/>
          </w:tcPr>
          <w:p w14:paraId="793616FA"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Overdrafted</w:t>
            </w:r>
            <w:proofErr w:type="spellEnd"/>
            <w:r>
              <w:rPr>
                <w:rFonts w:ascii="Times New Roman" w:eastAsia="Times New Roman" w:hAnsi="Times New Roman" w:cs="Times New Roman"/>
                <w:color w:val="000000"/>
                <w:sz w:val="22"/>
                <w:szCs w:val="22"/>
              </w:rPr>
              <w:t>: Never</w:t>
            </w:r>
          </w:p>
        </w:tc>
        <w:tc>
          <w:tcPr>
            <w:tcW w:w="1620" w:type="dxa"/>
            <w:vAlign w:val="bottom"/>
          </w:tcPr>
          <w:p w14:paraId="2B1C6045"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50.4</w:t>
            </w:r>
          </w:p>
        </w:tc>
        <w:tc>
          <w:tcPr>
            <w:tcW w:w="1620" w:type="dxa"/>
            <w:vAlign w:val="bottom"/>
          </w:tcPr>
          <w:p w14:paraId="7AA5FCD2"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40.1</w:t>
            </w:r>
          </w:p>
        </w:tc>
        <w:tc>
          <w:tcPr>
            <w:tcW w:w="1620" w:type="dxa"/>
            <w:vAlign w:val="bottom"/>
          </w:tcPr>
          <w:p w14:paraId="4CE1089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57.6**</w:t>
            </w:r>
          </w:p>
        </w:tc>
        <w:tc>
          <w:tcPr>
            <w:tcW w:w="1620" w:type="dxa"/>
            <w:vAlign w:val="bottom"/>
          </w:tcPr>
          <w:p w14:paraId="7014407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55.1</w:t>
            </w:r>
          </w:p>
        </w:tc>
        <w:tc>
          <w:tcPr>
            <w:tcW w:w="1620" w:type="dxa"/>
            <w:vAlign w:val="bottom"/>
          </w:tcPr>
          <w:p w14:paraId="53FA998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60.0</w:t>
            </w:r>
          </w:p>
        </w:tc>
      </w:tr>
      <w:tr w:rsidR="00223B6B" w14:paraId="0981A606" w14:textId="77777777" w:rsidTr="00E96F1A">
        <w:trPr>
          <w:trHeight w:val="288"/>
        </w:trPr>
        <w:tc>
          <w:tcPr>
            <w:tcW w:w="3870" w:type="dxa"/>
            <w:vAlign w:val="bottom"/>
          </w:tcPr>
          <w:p w14:paraId="7EC45101"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Overdrafted</w:t>
            </w:r>
            <w:proofErr w:type="spellEnd"/>
            <w:r>
              <w:rPr>
                <w:rFonts w:ascii="Times New Roman" w:eastAsia="Times New Roman" w:hAnsi="Times New Roman" w:cs="Times New Roman"/>
                <w:color w:val="000000"/>
                <w:sz w:val="22"/>
                <w:szCs w:val="22"/>
              </w:rPr>
              <w:t>: 1 time</w:t>
            </w:r>
          </w:p>
        </w:tc>
        <w:tc>
          <w:tcPr>
            <w:tcW w:w="1620" w:type="dxa"/>
            <w:vAlign w:val="bottom"/>
          </w:tcPr>
          <w:p w14:paraId="4C648807"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14.3</w:t>
            </w:r>
          </w:p>
        </w:tc>
        <w:tc>
          <w:tcPr>
            <w:tcW w:w="1620" w:type="dxa"/>
            <w:vAlign w:val="bottom"/>
          </w:tcPr>
          <w:p w14:paraId="47C3475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15.6</w:t>
            </w:r>
          </w:p>
        </w:tc>
        <w:tc>
          <w:tcPr>
            <w:tcW w:w="1620" w:type="dxa"/>
            <w:vAlign w:val="bottom"/>
          </w:tcPr>
          <w:p w14:paraId="2994A36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13.5**</w:t>
            </w:r>
          </w:p>
        </w:tc>
        <w:tc>
          <w:tcPr>
            <w:tcW w:w="1620" w:type="dxa"/>
            <w:vAlign w:val="bottom"/>
          </w:tcPr>
          <w:p w14:paraId="464E9019"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14.4</w:t>
            </w:r>
          </w:p>
        </w:tc>
        <w:tc>
          <w:tcPr>
            <w:tcW w:w="1620" w:type="dxa"/>
            <w:vAlign w:val="bottom"/>
          </w:tcPr>
          <w:p w14:paraId="4EFAE07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w:t>
            </w:r>
          </w:p>
        </w:tc>
      </w:tr>
      <w:tr w:rsidR="00223B6B" w14:paraId="2201922D" w14:textId="77777777" w:rsidTr="00E96F1A">
        <w:trPr>
          <w:trHeight w:val="288"/>
        </w:trPr>
        <w:tc>
          <w:tcPr>
            <w:tcW w:w="3870" w:type="dxa"/>
            <w:vAlign w:val="bottom"/>
          </w:tcPr>
          <w:p w14:paraId="4DCAEC86"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Overdrafted</w:t>
            </w:r>
            <w:proofErr w:type="spellEnd"/>
            <w:r>
              <w:rPr>
                <w:rFonts w:ascii="Times New Roman" w:eastAsia="Times New Roman" w:hAnsi="Times New Roman" w:cs="Times New Roman"/>
                <w:color w:val="000000"/>
                <w:sz w:val="22"/>
                <w:szCs w:val="22"/>
              </w:rPr>
              <w:t>: 2 times</w:t>
            </w:r>
          </w:p>
        </w:tc>
        <w:tc>
          <w:tcPr>
            <w:tcW w:w="1620" w:type="dxa"/>
            <w:vAlign w:val="bottom"/>
          </w:tcPr>
          <w:p w14:paraId="7CE0C14B"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12.1</w:t>
            </w:r>
          </w:p>
        </w:tc>
        <w:tc>
          <w:tcPr>
            <w:tcW w:w="1620" w:type="dxa"/>
            <w:vAlign w:val="bottom"/>
          </w:tcPr>
          <w:p w14:paraId="55645AAC"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w:t>
            </w:r>
          </w:p>
        </w:tc>
        <w:tc>
          <w:tcPr>
            <w:tcW w:w="1620" w:type="dxa"/>
            <w:vAlign w:val="bottom"/>
          </w:tcPr>
          <w:p w14:paraId="05F75F3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w:t>
            </w:r>
          </w:p>
        </w:tc>
        <w:tc>
          <w:tcPr>
            <w:tcW w:w="1620" w:type="dxa"/>
            <w:vAlign w:val="bottom"/>
          </w:tcPr>
          <w:p w14:paraId="7E0C759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11.9</w:t>
            </w:r>
          </w:p>
        </w:tc>
        <w:tc>
          <w:tcPr>
            <w:tcW w:w="1620" w:type="dxa"/>
            <w:vAlign w:val="bottom"/>
          </w:tcPr>
          <w:p w14:paraId="3F079C3C"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12.5</w:t>
            </w:r>
          </w:p>
        </w:tc>
      </w:tr>
      <w:tr w:rsidR="00223B6B" w14:paraId="6A1051DB" w14:textId="77777777" w:rsidTr="00E96F1A">
        <w:trPr>
          <w:trHeight w:val="288"/>
        </w:trPr>
        <w:tc>
          <w:tcPr>
            <w:tcW w:w="3870" w:type="dxa"/>
            <w:tcBorders>
              <w:bottom w:val="single" w:sz="4" w:space="0" w:color="000000"/>
            </w:tcBorders>
            <w:vAlign w:val="bottom"/>
          </w:tcPr>
          <w:p w14:paraId="31517CCC"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w:t>
            </w:r>
            <w:proofErr w:type="spellStart"/>
            <w:r>
              <w:rPr>
                <w:rFonts w:ascii="Times New Roman" w:eastAsia="Times New Roman" w:hAnsi="Times New Roman" w:cs="Times New Roman"/>
                <w:color w:val="000000"/>
                <w:sz w:val="22"/>
                <w:szCs w:val="22"/>
              </w:rPr>
              <w:t>Overdrafted</w:t>
            </w:r>
            <w:proofErr w:type="spellEnd"/>
            <w:r>
              <w:rPr>
                <w:rFonts w:ascii="Times New Roman" w:eastAsia="Times New Roman" w:hAnsi="Times New Roman" w:cs="Times New Roman"/>
                <w:color w:val="000000"/>
                <w:sz w:val="22"/>
                <w:szCs w:val="22"/>
              </w:rPr>
              <w:t>: 3 or more times</w:t>
            </w:r>
          </w:p>
        </w:tc>
        <w:tc>
          <w:tcPr>
            <w:tcW w:w="1620" w:type="dxa"/>
            <w:tcBorders>
              <w:bottom w:val="single" w:sz="4" w:space="0" w:color="000000"/>
            </w:tcBorders>
            <w:vAlign w:val="bottom"/>
          </w:tcPr>
          <w:p w14:paraId="1E2D7DA5"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23.2</w:t>
            </w:r>
          </w:p>
        </w:tc>
        <w:tc>
          <w:tcPr>
            <w:tcW w:w="1620" w:type="dxa"/>
            <w:tcBorders>
              <w:bottom w:val="single" w:sz="4" w:space="0" w:color="000000"/>
            </w:tcBorders>
            <w:vAlign w:val="bottom"/>
          </w:tcPr>
          <w:p w14:paraId="5239ED1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32.3</w:t>
            </w:r>
          </w:p>
        </w:tc>
        <w:tc>
          <w:tcPr>
            <w:tcW w:w="1620" w:type="dxa"/>
            <w:tcBorders>
              <w:bottom w:val="single" w:sz="4" w:space="0" w:color="000000"/>
            </w:tcBorders>
            <w:vAlign w:val="bottom"/>
          </w:tcPr>
          <w:p w14:paraId="134A915C"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16.8**</w:t>
            </w:r>
          </w:p>
        </w:tc>
        <w:tc>
          <w:tcPr>
            <w:tcW w:w="1620" w:type="dxa"/>
            <w:tcBorders>
              <w:bottom w:val="single" w:sz="4" w:space="0" w:color="000000"/>
            </w:tcBorders>
            <w:vAlign w:val="bottom"/>
          </w:tcPr>
          <w:p w14:paraId="2EB73AC2"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18.6</w:t>
            </w:r>
          </w:p>
        </w:tc>
        <w:tc>
          <w:tcPr>
            <w:tcW w:w="1620" w:type="dxa"/>
            <w:tcBorders>
              <w:bottom w:val="single" w:sz="4" w:space="0" w:color="000000"/>
            </w:tcBorders>
            <w:vAlign w:val="bottom"/>
          </w:tcPr>
          <w:p w14:paraId="4655F12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15.0</w:t>
            </w:r>
          </w:p>
        </w:tc>
      </w:tr>
      <w:tr w:rsidR="00223B6B" w14:paraId="31FF10F3" w14:textId="77777777" w:rsidTr="00E96F1A">
        <w:trPr>
          <w:trHeight w:val="288"/>
        </w:trPr>
        <w:tc>
          <w:tcPr>
            <w:tcW w:w="3870" w:type="dxa"/>
            <w:tcBorders>
              <w:top w:val="single" w:sz="4" w:space="0" w:color="000000"/>
              <w:bottom w:val="single" w:sz="4" w:space="0" w:color="000000"/>
            </w:tcBorders>
            <w:vAlign w:val="bottom"/>
          </w:tcPr>
          <w:p w14:paraId="0F213AB8" w14:textId="77777777" w:rsidR="00223B6B" w:rsidRPr="00BD7347" w:rsidRDefault="00223B6B" w:rsidP="00E96F1A">
            <w:pPr>
              <w:rPr>
                <w:rFonts w:ascii="Times New Roman" w:eastAsia="Times New Roman" w:hAnsi="Times New Roman" w:cs="Times New Roman"/>
                <w:sz w:val="22"/>
                <w:szCs w:val="22"/>
              </w:rPr>
            </w:pPr>
          </w:p>
        </w:tc>
        <w:tc>
          <w:tcPr>
            <w:tcW w:w="1620" w:type="dxa"/>
            <w:tcBorders>
              <w:top w:val="single" w:sz="4" w:space="0" w:color="000000"/>
              <w:bottom w:val="single" w:sz="4" w:space="0" w:color="000000"/>
            </w:tcBorders>
            <w:vAlign w:val="bottom"/>
          </w:tcPr>
          <w:p w14:paraId="08D65780"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bottom w:val="single" w:sz="4" w:space="0" w:color="000000"/>
            </w:tcBorders>
          </w:tcPr>
          <w:p w14:paraId="21E774E3"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bottom w:val="single" w:sz="4" w:space="0" w:color="000000"/>
            </w:tcBorders>
          </w:tcPr>
          <w:p w14:paraId="477BE276"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bottom w:val="single" w:sz="4" w:space="0" w:color="000000"/>
            </w:tcBorders>
            <w:vAlign w:val="bottom"/>
          </w:tcPr>
          <w:p w14:paraId="76AB92F8"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bottom w:val="single" w:sz="4" w:space="0" w:color="000000"/>
            </w:tcBorders>
            <w:vAlign w:val="bottom"/>
          </w:tcPr>
          <w:p w14:paraId="2F322696" w14:textId="77777777" w:rsidR="00223B6B" w:rsidRPr="00BD7347" w:rsidRDefault="00223B6B" w:rsidP="00E96F1A">
            <w:pPr>
              <w:jc w:val="center"/>
              <w:rPr>
                <w:rFonts w:ascii="Times New Roman" w:eastAsia="Times New Roman" w:hAnsi="Times New Roman" w:cs="Times New Roman"/>
                <w:sz w:val="22"/>
                <w:szCs w:val="22"/>
              </w:rPr>
            </w:pPr>
          </w:p>
        </w:tc>
      </w:tr>
      <w:tr w:rsidR="00223B6B" w14:paraId="5F07ED1C" w14:textId="77777777" w:rsidTr="00E96F1A">
        <w:trPr>
          <w:trHeight w:val="288"/>
        </w:trPr>
        <w:tc>
          <w:tcPr>
            <w:tcW w:w="3870" w:type="dxa"/>
            <w:tcBorders>
              <w:top w:val="single" w:sz="4" w:space="0" w:color="000000"/>
            </w:tcBorders>
            <w:vAlign w:val="bottom"/>
          </w:tcPr>
          <w:p w14:paraId="213A068E" w14:textId="77777777" w:rsidR="00223B6B" w:rsidRPr="00BD7347" w:rsidRDefault="00223B6B" w:rsidP="00E96F1A">
            <w:pPr>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Panel B: </w:t>
            </w:r>
            <w:proofErr w:type="spellStart"/>
            <w:r>
              <w:rPr>
                <w:rFonts w:ascii="Times New Roman" w:eastAsia="Times New Roman" w:hAnsi="Times New Roman" w:cs="Times New Roman"/>
                <w:i/>
                <w:iCs/>
                <w:sz w:val="22"/>
                <w:szCs w:val="22"/>
              </w:rPr>
              <w:t>Debt</w:t>
            </w:r>
            <w:r>
              <w:rPr>
                <w:rFonts w:ascii="Times New Roman" w:eastAsia="Times New Roman" w:hAnsi="Times New Roman" w:cs="Times New Roman"/>
                <w:i/>
                <w:iCs/>
                <w:sz w:val="22"/>
                <w:szCs w:val="22"/>
                <w:vertAlign w:val="superscript"/>
              </w:rPr>
              <w:t>a</w:t>
            </w:r>
            <w:proofErr w:type="spellEnd"/>
          </w:p>
        </w:tc>
        <w:tc>
          <w:tcPr>
            <w:tcW w:w="1620" w:type="dxa"/>
            <w:tcBorders>
              <w:top w:val="single" w:sz="4" w:space="0" w:color="000000"/>
            </w:tcBorders>
            <w:vAlign w:val="bottom"/>
          </w:tcPr>
          <w:p w14:paraId="4A1A4BFA"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tcBorders>
          </w:tcPr>
          <w:p w14:paraId="6DE1A037"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tcBorders>
          </w:tcPr>
          <w:p w14:paraId="03CC5B7D"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tcBorders>
            <w:vAlign w:val="bottom"/>
          </w:tcPr>
          <w:p w14:paraId="51DE877A"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tcBorders>
            <w:vAlign w:val="bottom"/>
          </w:tcPr>
          <w:p w14:paraId="61002E95" w14:textId="77777777" w:rsidR="00223B6B" w:rsidRPr="00BD7347" w:rsidRDefault="00223B6B" w:rsidP="00E96F1A">
            <w:pPr>
              <w:jc w:val="center"/>
              <w:rPr>
                <w:rFonts w:ascii="Times New Roman" w:eastAsia="Times New Roman" w:hAnsi="Times New Roman" w:cs="Times New Roman"/>
                <w:sz w:val="22"/>
                <w:szCs w:val="22"/>
              </w:rPr>
            </w:pPr>
          </w:p>
        </w:tc>
      </w:tr>
      <w:tr w:rsidR="00223B6B" w14:paraId="7CAE3B41" w14:textId="77777777" w:rsidTr="00E96F1A">
        <w:trPr>
          <w:trHeight w:val="288"/>
        </w:trPr>
        <w:tc>
          <w:tcPr>
            <w:tcW w:w="3870" w:type="dxa"/>
            <w:vAlign w:val="bottom"/>
          </w:tcPr>
          <w:p w14:paraId="4E2022FD"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Credit Card Balance</w:t>
            </w:r>
          </w:p>
        </w:tc>
        <w:tc>
          <w:tcPr>
            <w:tcW w:w="1620" w:type="dxa"/>
            <w:vAlign w:val="bottom"/>
          </w:tcPr>
          <w:p w14:paraId="41EB1941"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$866.2 ($2,006.8)</w:t>
            </w:r>
          </w:p>
        </w:tc>
        <w:tc>
          <w:tcPr>
            <w:tcW w:w="1620" w:type="dxa"/>
            <w:vAlign w:val="bottom"/>
          </w:tcPr>
          <w:p w14:paraId="7334A82E"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$778.8 ($1,963.4)</w:t>
            </w:r>
          </w:p>
        </w:tc>
        <w:tc>
          <w:tcPr>
            <w:tcW w:w="1620" w:type="dxa"/>
            <w:vAlign w:val="bottom"/>
          </w:tcPr>
          <w:p w14:paraId="4624D72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$927.4 ($2,038.4)</w:t>
            </w:r>
          </w:p>
        </w:tc>
        <w:tc>
          <w:tcPr>
            <w:tcW w:w="1620" w:type="dxa"/>
            <w:vAlign w:val="bottom"/>
          </w:tcPr>
          <w:p w14:paraId="0E60044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$1,013.8 ($2,078.1)</w:t>
            </w:r>
          </w:p>
        </w:tc>
        <w:tc>
          <w:tcPr>
            <w:tcW w:w="1620" w:type="dxa"/>
            <w:vAlign w:val="bottom"/>
          </w:tcPr>
          <w:p w14:paraId="14903E2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$839.7 ($2,002.2)</w:t>
            </w:r>
          </w:p>
        </w:tc>
      </w:tr>
      <w:tr w:rsidR="00223B6B" w14:paraId="5A5E7D36" w14:textId="77777777" w:rsidTr="00E96F1A">
        <w:trPr>
          <w:trHeight w:val="288"/>
        </w:trPr>
        <w:tc>
          <w:tcPr>
            <w:tcW w:w="3870" w:type="dxa"/>
            <w:vAlign w:val="bottom"/>
          </w:tcPr>
          <w:p w14:paraId="432436EE"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Educational Loan</w:t>
            </w:r>
          </w:p>
        </w:tc>
        <w:tc>
          <w:tcPr>
            <w:tcW w:w="1620" w:type="dxa"/>
            <w:vAlign w:val="bottom"/>
          </w:tcPr>
          <w:p w14:paraId="5F5C2E49"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$16,340.7 ($26,600.9)</w:t>
            </w:r>
          </w:p>
        </w:tc>
        <w:tc>
          <w:tcPr>
            <w:tcW w:w="1620" w:type="dxa"/>
            <w:vAlign w:val="bottom"/>
          </w:tcPr>
          <w:p w14:paraId="6E68A0F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$16,540.8 ($23,285.5)</w:t>
            </w:r>
          </w:p>
        </w:tc>
        <w:tc>
          <w:tcPr>
            <w:tcW w:w="1620" w:type="dxa"/>
            <w:vAlign w:val="bottom"/>
          </w:tcPr>
          <w:p w14:paraId="3EF382D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$16,197.1 ($25,550.4)</w:t>
            </w:r>
          </w:p>
        </w:tc>
        <w:tc>
          <w:tcPr>
            <w:tcW w:w="1620" w:type="dxa"/>
            <w:vAlign w:val="bottom"/>
          </w:tcPr>
          <w:p w14:paraId="1EEF2FA0"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$15,649.5 ($25,442.8)</w:t>
            </w:r>
          </w:p>
        </w:tc>
        <w:tc>
          <w:tcPr>
            <w:tcW w:w="1620" w:type="dxa"/>
            <w:vAlign w:val="bottom"/>
          </w:tcPr>
          <w:p w14:paraId="5902C57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$16,713.8 ($25,744.0)</w:t>
            </w:r>
          </w:p>
        </w:tc>
      </w:tr>
      <w:tr w:rsidR="00223B6B" w14:paraId="0D090582" w14:textId="77777777" w:rsidTr="00E96F1A">
        <w:trPr>
          <w:trHeight w:val="288"/>
        </w:trPr>
        <w:tc>
          <w:tcPr>
            <w:tcW w:w="3870" w:type="dxa"/>
            <w:vAlign w:val="bottom"/>
          </w:tcPr>
          <w:p w14:paraId="75F65AAE"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Auto Loan</w:t>
            </w:r>
          </w:p>
        </w:tc>
        <w:tc>
          <w:tcPr>
            <w:tcW w:w="1620" w:type="dxa"/>
            <w:vAlign w:val="bottom"/>
          </w:tcPr>
          <w:p w14:paraId="0701ABCB"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$5,533.4 ($9,296.0)</w:t>
            </w:r>
          </w:p>
        </w:tc>
        <w:tc>
          <w:tcPr>
            <w:tcW w:w="1620" w:type="dxa"/>
            <w:vAlign w:val="bottom"/>
          </w:tcPr>
          <w:p w14:paraId="6628317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$4,856.4 ($8,634.3)</w:t>
            </w:r>
          </w:p>
        </w:tc>
        <w:tc>
          <w:tcPr>
            <w:tcW w:w="1620" w:type="dxa"/>
            <w:vAlign w:val="bottom"/>
          </w:tcPr>
          <w:p w14:paraId="2EFF385E"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$6,023.4 ($9,735.3)</w:t>
            </w:r>
          </w:p>
        </w:tc>
        <w:tc>
          <w:tcPr>
            <w:tcW w:w="1620" w:type="dxa"/>
            <w:vAlign w:val="bottom"/>
          </w:tcPr>
          <w:p w14:paraId="10222B3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$5,035.6 ($8,940.2)</w:t>
            </w:r>
          </w:p>
        </w:tc>
        <w:tc>
          <w:tcPr>
            <w:tcW w:w="1620" w:type="dxa"/>
            <w:vAlign w:val="bottom"/>
          </w:tcPr>
          <w:p w14:paraId="09E0B83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$6,970.6 ($10,389.9)</w:t>
            </w:r>
          </w:p>
        </w:tc>
      </w:tr>
      <w:tr w:rsidR="00223B6B" w14:paraId="0A85FCA8" w14:textId="77777777" w:rsidTr="00E96F1A">
        <w:trPr>
          <w:trHeight w:val="288"/>
        </w:trPr>
        <w:tc>
          <w:tcPr>
            <w:tcW w:w="3870" w:type="dxa"/>
            <w:vAlign w:val="bottom"/>
          </w:tcPr>
          <w:p w14:paraId="2E24FDAE"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Medical Debt</w:t>
            </w:r>
          </w:p>
        </w:tc>
        <w:tc>
          <w:tcPr>
            <w:tcW w:w="1620" w:type="dxa"/>
            <w:vAlign w:val="bottom"/>
          </w:tcPr>
          <w:p w14:paraId="5C24D18E"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$5,286.0 ($2,0267.0)</w:t>
            </w:r>
          </w:p>
        </w:tc>
        <w:tc>
          <w:tcPr>
            <w:tcW w:w="1620" w:type="dxa"/>
            <w:vAlign w:val="bottom"/>
          </w:tcPr>
          <w:p w14:paraId="0B880A2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$4,634.4 ($10,882.8)</w:t>
            </w:r>
          </w:p>
        </w:tc>
        <w:tc>
          <w:tcPr>
            <w:tcW w:w="1620" w:type="dxa"/>
            <w:vAlign w:val="bottom"/>
          </w:tcPr>
          <w:p w14:paraId="7CFA64A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$5,754.9 ($24,939.4)</w:t>
            </w:r>
          </w:p>
        </w:tc>
        <w:tc>
          <w:tcPr>
            <w:tcW w:w="1620" w:type="dxa"/>
            <w:vAlign w:val="bottom"/>
          </w:tcPr>
          <w:p w14:paraId="2CF3C5B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$4,671.5 ($15,552.6)</w:t>
            </w:r>
          </w:p>
        </w:tc>
        <w:tc>
          <w:tcPr>
            <w:tcW w:w="1620" w:type="dxa"/>
            <w:vAlign w:val="bottom"/>
          </w:tcPr>
          <w:p w14:paraId="1EF3D02C"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$6,793.9 ($31,452.7)</w:t>
            </w:r>
          </w:p>
        </w:tc>
      </w:tr>
      <w:tr w:rsidR="00223B6B" w14:paraId="0AC4D506" w14:textId="77777777" w:rsidTr="00E96F1A">
        <w:trPr>
          <w:trHeight w:val="288"/>
        </w:trPr>
        <w:tc>
          <w:tcPr>
            <w:tcW w:w="3870" w:type="dxa"/>
            <w:vAlign w:val="bottom"/>
          </w:tcPr>
          <w:p w14:paraId="513A763F"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Other Bank Loan</w:t>
            </w:r>
          </w:p>
        </w:tc>
        <w:tc>
          <w:tcPr>
            <w:tcW w:w="1620" w:type="dxa"/>
            <w:vAlign w:val="bottom"/>
          </w:tcPr>
          <w:p w14:paraId="4AD73816"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$1,012.1 ($2,566.7)</w:t>
            </w:r>
          </w:p>
        </w:tc>
        <w:tc>
          <w:tcPr>
            <w:tcW w:w="1620" w:type="dxa"/>
            <w:vAlign w:val="bottom"/>
          </w:tcPr>
          <w:p w14:paraId="3D8F7EB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$1,203.6 ($2,704.2)</w:t>
            </w:r>
          </w:p>
        </w:tc>
        <w:tc>
          <w:tcPr>
            <w:tcW w:w="1620" w:type="dxa"/>
            <w:vAlign w:val="bottom"/>
          </w:tcPr>
          <w:p w14:paraId="44FDA480"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$877.1 ($2,461.9)</w:t>
            </w:r>
          </w:p>
        </w:tc>
        <w:tc>
          <w:tcPr>
            <w:tcW w:w="1620" w:type="dxa"/>
            <w:vAlign w:val="bottom"/>
          </w:tcPr>
          <w:p w14:paraId="519C90C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$899.2 ($2,604.4)</w:t>
            </w:r>
          </w:p>
        </w:tc>
        <w:tc>
          <w:tcPr>
            <w:tcW w:w="1620" w:type="dxa"/>
            <w:vAlign w:val="bottom"/>
          </w:tcPr>
          <w:p w14:paraId="7E6BDB3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$855.9 ($2,327.4)</w:t>
            </w:r>
          </w:p>
        </w:tc>
      </w:tr>
      <w:tr w:rsidR="00223B6B" w14:paraId="45431219" w14:textId="77777777" w:rsidTr="00E96F1A">
        <w:trPr>
          <w:trHeight w:val="288"/>
        </w:trPr>
        <w:tc>
          <w:tcPr>
            <w:tcW w:w="3870" w:type="dxa"/>
            <w:tcBorders>
              <w:bottom w:val="single" w:sz="4" w:space="0" w:color="000000"/>
            </w:tcBorders>
            <w:vAlign w:val="bottom"/>
          </w:tcPr>
          <w:p w14:paraId="3C2D0226"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Total Debt</w:t>
            </w:r>
          </w:p>
        </w:tc>
        <w:tc>
          <w:tcPr>
            <w:tcW w:w="1620" w:type="dxa"/>
            <w:tcBorders>
              <w:bottom w:val="single" w:sz="4" w:space="0" w:color="000000"/>
            </w:tcBorders>
            <w:vAlign w:val="bottom"/>
          </w:tcPr>
          <w:p w14:paraId="25B843C6"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$29,137.0 ($35,448.4)</w:t>
            </w:r>
          </w:p>
        </w:tc>
        <w:tc>
          <w:tcPr>
            <w:tcW w:w="1620" w:type="dxa"/>
            <w:tcBorders>
              <w:bottom w:val="single" w:sz="4" w:space="0" w:color="000000"/>
            </w:tcBorders>
            <w:vAlign w:val="bottom"/>
          </w:tcPr>
          <w:p w14:paraId="290CBFD9"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$2,8861.1 ($32,819.0)</w:t>
            </w:r>
          </w:p>
        </w:tc>
        <w:tc>
          <w:tcPr>
            <w:tcW w:w="1620" w:type="dxa"/>
            <w:tcBorders>
              <w:bottom w:val="single" w:sz="4" w:space="0" w:color="000000"/>
            </w:tcBorders>
            <w:vAlign w:val="bottom"/>
          </w:tcPr>
          <w:p w14:paraId="6928B52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$29,328.9 ($37,232.6)</w:t>
            </w:r>
          </w:p>
        </w:tc>
        <w:tc>
          <w:tcPr>
            <w:tcW w:w="1620" w:type="dxa"/>
            <w:tcBorders>
              <w:bottom w:val="single" w:sz="4" w:space="0" w:color="000000"/>
            </w:tcBorders>
            <w:vAlign w:val="bottom"/>
          </w:tcPr>
          <w:p w14:paraId="59BAAAC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$27,763.9 ($37,091.7)</w:t>
            </w:r>
          </w:p>
        </w:tc>
        <w:tc>
          <w:tcPr>
            <w:tcW w:w="1620" w:type="dxa"/>
            <w:tcBorders>
              <w:bottom w:val="single" w:sz="4" w:space="0" w:color="000000"/>
            </w:tcBorders>
            <w:vAlign w:val="bottom"/>
          </w:tcPr>
          <w:p w14:paraId="6935852E"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$30,820.6 ($37,450.7)</w:t>
            </w:r>
          </w:p>
        </w:tc>
      </w:tr>
    </w:tbl>
    <w:p w14:paraId="391A2180" w14:textId="77777777" w:rsidR="00223B6B" w:rsidRPr="00BD7347" w:rsidRDefault="00223B6B" w:rsidP="00223B6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p &lt; .05, ** p &lt; .01, *** p &lt; .001. Two tailed tests: </w:t>
      </w:r>
      <m:oMath>
        <m:sSup>
          <m:sSupPr>
            <m:ctrlPr>
              <w:rPr>
                <w:rFonts w:ascii="Cambria Math" w:eastAsia="Cambria Math" w:hAnsi="Cambria Math" w:cs="Times New Roman"/>
              </w:rPr>
            </m:ctrlPr>
          </m:sSupPr>
          <m:e>
            <m:r>
              <w:rPr>
                <w:rFonts w:ascii="Cambria Math" w:hAnsi="Cambria Math" w:cs="Times New Roman"/>
              </w:rPr>
              <m:t>χ</m:t>
            </m:r>
          </m:e>
          <m:sup>
            <m:r>
              <w:rPr>
                <w:rFonts w:ascii="Cambria Math" w:eastAsia="Cambria Math" w:hAnsi="Cambria Math" w:cs="Times New Roman"/>
              </w:rPr>
              <m:t>2</m:t>
            </m:r>
          </m:sup>
        </m:sSup>
      </m:oMath>
      <w:r>
        <w:rPr>
          <w:rFonts w:ascii="Times New Roman" w:eastAsia="Times New Roman" w:hAnsi="Times New Roman" w:cs="Times New Roman"/>
        </w:rPr>
        <w:t xml:space="preserve"> test for correlation between treatment conditions and outcomes in Panel A. T test for mean differences in Panel B.</w:t>
      </w:r>
    </w:p>
    <w:p w14:paraId="3A83EBDD" w14:textId="77777777" w:rsidR="00223B6B" w:rsidRPr="00BD7347" w:rsidRDefault="00223B6B" w:rsidP="00223B6B">
      <w:pPr>
        <w:spacing w:after="0" w:line="240" w:lineRule="auto"/>
        <w:rPr>
          <w:rFonts w:ascii="Times New Roman" w:eastAsia="Times New Roman" w:hAnsi="Times New Roman" w:cs="Times New Roman"/>
        </w:rPr>
      </w:pPr>
      <w:r>
        <w:rPr>
          <w:rFonts w:ascii="Times New Roman" w:eastAsia="Times New Roman" w:hAnsi="Times New Roman" w:cs="Times New Roman"/>
          <w:i/>
          <w:iCs/>
        </w:rPr>
        <w:t>Note</w:t>
      </w:r>
      <w:r>
        <w:rPr>
          <w:rFonts w:ascii="Times New Roman" w:eastAsia="Times New Roman" w:hAnsi="Times New Roman" w:cs="Times New Roman"/>
        </w:rPr>
        <w:t>. Missing values are not included in computing descriptive statistics.</w:t>
      </w:r>
    </w:p>
    <w:p w14:paraId="71FC583F" w14:textId="77777777" w:rsidR="00223B6B" w:rsidRDefault="00223B6B" w:rsidP="00223B6B">
      <w:pPr>
        <w:spacing w:after="0" w:line="240" w:lineRule="auto"/>
        <w:rPr>
          <w:rFonts w:ascii="Times New Roman" w:eastAsia="Times New Roman" w:hAnsi="Times New Roman" w:cs="Times New Roman"/>
        </w:rPr>
      </w:pPr>
      <w:proofErr w:type="gramStart"/>
      <w:r>
        <w:rPr>
          <w:rFonts w:ascii="Times New Roman" w:eastAsia="Times New Roman" w:hAnsi="Times New Roman" w:cs="Times New Roman"/>
          <w:vertAlign w:val="superscript"/>
        </w:rPr>
        <w:t>a</w:t>
      </w:r>
      <w:proofErr w:type="gramEnd"/>
      <w:r>
        <w:rPr>
          <w:rFonts w:ascii="Times New Roman" w:eastAsia="Times New Roman" w:hAnsi="Times New Roman" w:cs="Times New Roman"/>
        </w:rPr>
        <w:t xml:space="preserve"> Amounts are </w:t>
      </w:r>
      <w:proofErr w:type="spellStart"/>
      <w:r>
        <w:rPr>
          <w:rFonts w:ascii="Times New Roman" w:eastAsia="Times New Roman" w:hAnsi="Times New Roman" w:cs="Times New Roman"/>
        </w:rPr>
        <w:t>winsorized</w:t>
      </w:r>
      <w:proofErr w:type="spellEnd"/>
      <w:r>
        <w:rPr>
          <w:rFonts w:ascii="Times New Roman" w:eastAsia="Times New Roman" w:hAnsi="Times New Roman" w:cs="Times New Roman"/>
        </w:rPr>
        <w:t xml:space="preserve"> at the 95-percentile distribution.</w:t>
      </w:r>
    </w:p>
    <w:p w14:paraId="0EA9CE26" w14:textId="77777777" w:rsidR="00F54147" w:rsidRDefault="00F54147" w:rsidP="00223B6B">
      <w:pPr>
        <w:spacing w:after="0" w:line="240" w:lineRule="auto"/>
        <w:rPr>
          <w:rFonts w:ascii="Times New Roman" w:eastAsia="Times New Roman" w:hAnsi="Times New Roman" w:cs="Times New Roman"/>
        </w:rPr>
        <w:sectPr w:rsidR="00F54147" w:rsidSect="00F54147">
          <w:pgSz w:w="15840" w:h="12240" w:orient="landscape"/>
          <w:pgMar w:top="1440" w:right="1440" w:bottom="1440" w:left="1440" w:header="720" w:footer="720" w:gutter="0"/>
          <w:cols w:space="720"/>
          <w:docGrid w:linePitch="360"/>
        </w:sectPr>
      </w:pPr>
    </w:p>
    <w:p w14:paraId="6048D345" w14:textId="77777777" w:rsidR="00F54147" w:rsidRPr="00BD7347" w:rsidRDefault="00F54147" w:rsidP="00223B6B">
      <w:pPr>
        <w:spacing w:after="0" w:line="240" w:lineRule="auto"/>
        <w:rPr>
          <w:rFonts w:ascii="Times New Roman" w:eastAsia="Times New Roman" w:hAnsi="Times New Roman" w:cs="Times New Roman"/>
        </w:rPr>
      </w:pPr>
    </w:p>
    <w:p w14:paraId="78D2565B" w14:textId="1E7E624B" w:rsidR="00223B6B" w:rsidRPr="00BD7347" w:rsidRDefault="00223B6B" w:rsidP="00223B6B">
      <w:pPr>
        <w:spacing w:after="0"/>
        <w:rPr>
          <w:rFonts w:ascii="Times New Roman" w:eastAsia="Times New Roman" w:hAnsi="Times New Roman" w:cs="Times New Roman"/>
          <w:b/>
          <w:bCs/>
        </w:rPr>
      </w:pPr>
      <w:r>
        <w:rPr>
          <w:rFonts w:ascii="Times New Roman" w:eastAsia="Times New Roman" w:hAnsi="Times New Roman" w:cs="Times New Roman"/>
          <w:b/>
          <w:bCs/>
        </w:rPr>
        <w:t xml:space="preserve">Appendix </w:t>
      </w:r>
      <w:r w:rsidR="00F54147">
        <w:rPr>
          <w:rFonts w:ascii="Times New Roman" w:eastAsia="Times New Roman" w:hAnsi="Times New Roman" w:cs="Times New Roman"/>
          <w:b/>
          <w:bCs/>
        </w:rPr>
        <w:t xml:space="preserve">Table </w:t>
      </w:r>
      <w:r>
        <w:rPr>
          <w:rFonts w:ascii="Times New Roman" w:eastAsia="Times New Roman" w:hAnsi="Times New Roman" w:cs="Times New Roman"/>
          <w:b/>
          <w:bCs/>
        </w:rPr>
        <w:t>4. Summary Statistics of Emergency Fund Duration and Savings by Treatment Conditions (24 Months, Unweighted)</w:t>
      </w:r>
    </w:p>
    <w:tbl>
      <w:tblPr>
        <w:tblStyle w:val="aa"/>
        <w:tblW w:w="0" w:type="auto"/>
        <w:tblInd w:w="0" w:type="dxa"/>
        <w:tblBorders>
          <w:top w:val="nil"/>
          <w:left w:val="nil"/>
          <w:bottom w:val="nil"/>
          <w:right w:val="nil"/>
          <w:insideH w:val="nil"/>
          <w:insideV w:val="nil"/>
        </w:tblBorders>
        <w:tblLayout w:type="fixed"/>
        <w:tblLook w:val="0400" w:firstRow="0" w:lastRow="0" w:firstColumn="0" w:lastColumn="0" w:noHBand="0" w:noVBand="1"/>
      </w:tblPr>
      <w:tblGrid>
        <w:gridCol w:w="3600"/>
        <w:gridCol w:w="1440"/>
        <w:gridCol w:w="1440"/>
        <w:gridCol w:w="1350"/>
        <w:gridCol w:w="1620"/>
        <w:gridCol w:w="1800"/>
      </w:tblGrid>
      <w:tr w:rsidR="00223B6B" w14:paraId="43C197CA" w14:textId="77777777" w:rsidTr="00E96F1A">
        <w:trPr>
          <w:trHeight w:val="361"/>
        </w:trPr>
        <w:tc>
          <w:tcPr>
            <w:tcW w:w="3600" w:type="dxa"/>
            <w:vMerge w:val="restart"/>
            <w:tcBorders>
              <w:top w:val="single" w:sz="4" w:space="0" w:color="000000"/>
              <w:bottom w:val="single" w:sz="4" w:space="0" w:color="000000"/>
            </w:tcBorders>
            <w:vAlign w:val="center"/>
          </w:tcPr>
          <w:p w14:paraId="3847C96F" w14:textId="77777777" w:rsidR="00223B6B" w:rsidRPr="00BD7347" w:rsidRDefault="00223B6B" w:rsidP="00E96F1A">
            <w:pPr>
              <w:rPr>
                <w:rFonts w:ascii="Times New Roman" w:eastAsia="Times New Roman" w:hAnsi="Times New Roman" w:cs="Times New Roman"/>
                <w:b/>
                <w:bCs/>
                <w:sz w:val="22"/>
                <w:szCs w:val="22"/>
              </w:rPr>
            </w:pPr>
            <w:r>
              <w:rPr>
                <w:rFonts w:ascii="Times New Roman" w:eastAsia="Times New Roman" w:hAnsi="Times New Roman" w:cs="Times New Roman"/>
                <w:b/>
                <w:bCs/>
                <w:sz w:val="22"/>
                <w:szCs w:val="22"/>
              </w:rPr>
              <w:t>Variables</w:t>
            </w:r>
          </w:p>
        </w:tc>
        <w:tc>
          <w:tcPr>
            <w:tcW w:w="1440" w:type="dxa"/>
            <w:vMerge w:val="restart"/>
            <w:tcBorders>
              <w:top w:val="single" w:sz="4" w:space="0" w:color="000000"/>
              <w:bottom w:val="single" w:sz="4" w:space="0" w:color="auto"/>
            </w:tcBorders>
            <w:vAlign w:val="bottom"/>
          </w:tcPr>
          <w:p w14:paraId="35078237" w14:textId="77777777" w:rsidR="00223B6B" w:rsidRPr="00BD7347" w:rsidRDefault="00223B6B" w:rsidP="00E96F1A">
            <w:pPr>
              <w:jc w:val="center"/>
              <w:rPr>
                <w:rFonts w:ascii="Times New Roman" w:eastAsia="Times New Roman" w:hAnsi="Times New Roman" w:cs="Times New Roman"/>
                <w:b/>
                <w:bCs/>
                <w:sz w:val="22"/>
                <w:szCs w:val="22"/>
              </w:rPr>
            </w:pPr>
            <w:r>
              <w:rPr>
                <w:rFonts w:ascii="Times New Roman" w:eastAsia="Times New Roman" w:hAnsi="Times New Roman" w:cs="Times New Roman"/>
                <w:b/>
                <w:bCs/>
                <w:color w:val="000000"/>
                <w:sz w:val="22"/>
                <w:szCs w:val="22"/>
              </w:rPr>
              <w:t>Aggregate Sample</w:t>
            </w:r>
          </w:p>
        </w:tc>
        <w:tc>
          <w:tcPr>
            <w:tcW w:w="1440" w:type="dxa"/>
            <w:vMerge w:val="restart"/>
            <w:tcBorders>
              <w:top w:val="single" w:sz="4" w:space="0" w:color="000000"/>
              <w:bottom w:val="single" w:sz="4" w:space="0" w:color="000000"/>
            </w:tcBorders>
            <w:vAlign w:val="bottom"/>
          </w:tcPr>
          <w:p w14:paraId="7C1B381E"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Comparison</w:t>
            </w:r>
          </w:p>
          <w:p w14:paraId="3B44C352"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(n = 180)</w:t>
            </w:r>
          </w:p>
        </w:tc>
        <w:tc>
          <w:tcPr>
            <w:tcW w:w="1350" w:type="dxa"/>
            <w:vMerge w:val="restart"/>
            <w:tcBorders>
              <w:top w:val="single" w:sz="4" w:space="0" w:color="000000"/>
              <w:bottom w:val="single" w:sz="4" w:space="0" w:color="000000"/>
            </w:tcBorders>
            <w:vAlign w:val="bottom"/>
          </w:tcPr>
          <w:p w14:paraId="5805F455"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Treatment</w:t>
            </w:r>
          </w:p>
          <w:p w14:paraId="777B4F05"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(n = 272)</w:t>
            </w:r>
          </w:p>
        </w:tc>
        <w:tc>
          <w:tcPr>
            <w:tcW w:w="3420" w:type="dxa"/>
            <w:gridSpan w:val="2"/>
            <w:tcBorders>
              <w:top w:val="single" w:sz="4" w:space="0" w:color="000000"/>
              <w:bottom w:val="single" w:sz="4" w:space="0" w:color="000000"/>
            </w:tcBorders>
            <w:vAlign w:val="bottom"/>
          </w:tcPr>
          <w:p w14:paraId="50937378" w14:textId="77777777" w:rsidR="00223B6B" w:rsidRPr="00BD7347" w:rsidRDefault="00223B6B" w:rsidP="00E96F1A">
            <w:pPr>
              <w:jc w:val="center"/>
              <w:rPr>
                <w:rFonts w:ascii="Times New Roman" w:eastAsia="Times New Roman" w:hAnsi="Times New Roman" w:cs="Times New Roman"/>
                <w:b/>
                <w:bCs/>
                <w:color w:val="000000"/>
                <w:sz w:val="22"/>
                <w:szCs w:val="22"/>
              </w:rPr>
            </w:pPr>
            <w:r>
              <w:rPr>
                <w:rFonts w:ascii="Times New Roman" w:eastAsia="Times New Roman" w:hAnsi="Times New Roman" w:cs="Times New Roman"/>
                <w:b/>
                <w:bCs/>
                <w:color w:val="000000"/>
                <w:sz w:val="22"/>
                <w:szCs w:val="22"/>
              </w:rPr>
              <w:t>Treatment Conditions</w:t>
            </w:r>
          </w:p>
        </w:tc>
      </w:tr>
      <w:tr w:rsidR="00223B6B" w14:paraId="7F6D39A5" w14:textId="77777777" w:rsidTr="00E96F1A">
        <w:trPr>
          <w:trHeight w:val="406"/>
        </w:trPr>
        <w:tc>
          <w:tcPr>
            <w:tcW w:w="3600" w:type="dxa"/>
            <w:vMerge/>
            <w:tcBorders>
              <w:top w:val="single" w:sz="4" w:space="0" w:color="000000"/>
              <w:bottom w:val="single" w:sz="4" w:space="0" w:color="000000"/>
            </w:tcBorders>
            <w:vAlign w:val="center"/>
          </w:tcPr>
          <w:p w14:paraId="74E8E803"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p>
        </w:tc>
        <w:tc>
          <w:tcPr>
            <w:tcW w:w="1440" w:type="dxa"/>
            <w:vMerge/>
            <w:tcBorders>
              <w:top w:val="single" w:sz="4" w:space="0" w:color="000000"/>
              <w:bottom w:val="single" w:sz="4" w:space="0" w:color="auto"/>
            </w:tcBorders>
            <w:vAlign w:val="bottom"/>
          </w:tcPr>
          <w:p w14:paraId="2619ADCF"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p>
        </w:tc>
        <w:tc>
          <w:tcPr>
            <w:tcW w:w="1440" w:type="dxa"/>
            <w:vMerge/>
            <w:tcBorders>
              <w:top w:val="single" w:sz="4" w:space="0" w:color="000000"/>
              <w:bottom w:val="single" w:sz="4" w:space="0" w:color="000000"/>
            </w:tcBorders>
            <w:vAlign w:val="bottom"/>
          </w:tcPr>
          <w:p w14:paraId="422D9546"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p>
        </w:tc>
        <w:tc>
          <w:tcPr>
            <w:tcW w:w="1350" w:type="dxa"/>
            <w:vMerge/>
            <w:tcBorders>
              <w:top w:val="single" w:sz="4" w:space="0" w:color="000000"/>
              <w:bottom w:val="single" w:sz="4" w:space="0" w:color="000000"/>
            </w:tcBorders>
            <w:vAlign w:val="bottom"/>
          </w:tcPr>
          <w:p w14:paraId="69C4654F"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b/>
                <w:bCs/>
                <w:color w:val="000000"/>
                <w:sz w:val="22"/>
                <w:szCs w:val="22"/>
              </w:rPr>
            </w:pPr>
          </w:p>
        </w:tc>
        <w:tc>
          <w:tcPr>
            <w:tcW w:w="1620" w:type="dxa"/>
            <w:tcBorders>
              <w:top w:val="single" w:sz="4" w:space="0" w:color="000000"/>
              <w:bottom w:val="single" w:sz="4" w:space="0" w:color="000000"/>
            </w:tcBorders>
            <w:vAlign w:val="bottom"/>
          </w:tcPr>
          <w:p w14:paraId="2E6F8176"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rPr>
              <w:t xml:space="preserve">Lump sum + </w:t>
            </w:r>
            <w:r>
              <w:rPr>
                <w:rFonts w:ascii="Times New Roman" w:eastAsia="Times New Roman" w:hAnsi="Times New Roman" w:cs="Times New Roman"/>
                <w:i/>
                <w:iCs/>
                <w:color w:val="000000"/>
                <w:sz w:val="22"/>
                <w:szCs w:val="22"/>
              </w:rPr>
              <w:t xml:space="preserve">$700 (n = 138) </w:t>
            </w:r>
          </w:p>
        </w:tc>
        <w:tc>
          <w:tcPr>
            <w:tcW w:w="1800" w:type="dxa"/>
            <w:tcBorders>
              <w:top w:val="single" w:sz="4" w:space="0" w:color="000000"/>
              <w:bottom w:val="single" w:sz="4" w:space="0" w:color="000000"/>
            </w:tcBorders>
            <w:vAlign w:val="bottom"/>
          </w:tcPr>
          <w:p w14:paraId="06C645B7"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$850 (n = 134)</w:t>
            </w:r>
          </w:p>
        </w:tc>
      </w:tr>
      <w:tr w:rsidR="00223B6B" w14:paraId="39AE174A" w14:textId="77777777" w:rsidTr="00E96F1A">
        <w:trPr>
          <w:trHeight w:val="433"/>
        </w:trPr>
        <w:tc>
          <w:tcPr>
            <w:tcW w:w="3600" w:type="dxa"/>
            <w:vMerge/>
            <w:tcBorders>
              <w:top w:val="single" w:sz="4" w:space="0" w:color="000000"/>
              <w:bottom w:val="single" w:sz="4" w:space="0" w:color="000000"/>
            </w:tcBorders>
            <w:vAlign w:val="center"/>
          </w:tcPr>
          <w:p w14:paraId="1C4969AD" w14:textId="77777777" w:rsidR="00223B6B" w:rsidRPr="00BD7347" w:rsidRDefault="00223B6B" w:rsidP="00E96F1A">
            <w:pPr>
              <w:widowControl w:val="0"/>
              <w:pBdr>
                <w:top w:val="nil"/>
                <w:left w:val="nil"/>
                <w:bottom w:val="nil"/>
                <w:right w:val="nil"/>
                <w:between w:val="nil"/>
              </w:pBdr>
              <w:spacing w:line="276" w:lineRule="auto"/>
              <w:rPr>
                <w:rFonts w:ascii="Times New Roman" w:eastAsia="Times New Roman" w:hAnsi="Times New Roman" w:cs="Times New Roman"/>
                <w:i/>
                <w:iCs/>
                <w:color w:val="000000"/>
                <w:sz w:val="22"/>
                <w:szCs w:val="22"/>
              </w:rPr>
            </w:pPr>
          </w:p>
        </w:tc>
        <w:tc>
          <w:tcPr>
            <w:tcW w:w="1440" w:type="dxa"/>
            <w:tcBorders>
              <w:top w:val="single" w:sz="4" w:space="0" w:color="auto"/>
              <w:bottom w:val="single" w:sz="4" w:space="0" w:color="000000"/>
            </w:tcBorders>
            <w:vAlign w:val="bottom"/>
          </w:tcPr>
          <w:p w14:paraId="4767D9B4"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c>
          <w:tcPr>
            <w:tcW w:w="1440" w:type="dxa"/>
            <w:tcBorders>
              <w:top w:val="single" w:sz="4" w:space="0" w:color="000000"/>
              <w:bottom w:val="single" w:sz="4" w:space="0" w:color="000000"/>
            </w:tcBorders>
            <w:vAlign w:val="bottom"/>
          </w:tcPr>
          <w:p w14:paraId="7617AFA5"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c>
          <w:tcPr>
            <w:tcW w:w="1350" w:type="dxa"/>
            <w:tcBorders>
              <w:top w:val="single" w:sz="4" w:space="0" w:color="000000"/>
              <w:bottom w:val="single" w:sz="4" w:space="0" w:color="000000"/>
            </w:tcBorders>
            <w:vAlign w:val="bottom"/>
          </w:tcPr>
          <w:p w14:paraId="05BA444E"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c>
          <w:tcPr>
            <w:tcW w:w="1620" w:type="dxa"/>
            <w:tcBorders>
              <w:top w:val="single" w:sz="4" w:space="0" w:color="000000"/>
              <w:bottom w:val="single" w:sz="4" w:space="0" w:color="000000"/>
            </w:tcBorders>
            <w:vAlign w:val="bottom"/>
          </w:tcPr>
          <w:p w14:paraId="55DB2573"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c>
          <w:tcPr>
            <w:tcW w:w="1800" w:type="dxa"/>
            <w:tcBorders>
              <w:top w:val="single" w:sz="4" w:space="0" w:color="000000"/>
              <w:bottom w:val="single" w:sz="4" w:space="0" w:color="000000"/>
            </w:tcBorders>
            <w:vAlign w:val="bottom"/>
          </w:tcPr>
          <w:p w14:paraId="533880B2" w14:textId="77777777" w:rsidR="00223B6B" w:rsidRPr="00BD7347" w:rsidRDefault="00223B6B" w:rsidP="00E96F1A">
            <w:pPr>
              <w:jc w:val="center"/>
              <w:rPr>
                <w:rFonts w:ascii="Times New Roman" w:eastAsia="Times New Roman" w:hAnsi="Times New Roman" w:cs="Times New Roman"/>
                <w:i/>
                <w:iCs/>
                <w:color w:val="000000"/>
                <w:sz w:val="22"/>
                <w:szCs w:val="22"/>
              </w:rPr>
            </w:pPr>
            <w:r>
              <w:rPr>
                <w:rFonts w:ascii="Times New Roman" w:eastAsia="Times New Roman" w:hAnsi="Times New Roman" w:cs="Times New Roman"/>
                <w:i/>
                <w:iCs/>
                <w:color w:val="000000"/>
                <w:sz w:val="22"/>
                <w:szCs w:val="22"/>
              </w:rPr>
              <w:t>%/Mean (S.D.)</w:t>
            </w:r>
          </w:p>
        </w:tc>
      </w:tr>
      <w:tr w:rsidR="00223B6B" w14:paraId="606FD3C3" w14:textId="77777777" w:rsidTr="00E96F1A">
        <w:trPr>
          <w:trHeight w:val="568"/>
        </w:trPr>
        <w:tc>
          <w:tcPr>
            <w:tcW w:w="3600" w:type="dxa"/>
            <w:tcBorders>
              <w:top w:val="single" w:sz="4" w:space="0" w:color="000000"/>
            </w:tcBorders>
          </w:tcPr>
          <w:p w14:paraId="66C03790" w14:textId="77777777" w:rsidR="00223B6B" w:rsidRPr="00BD7347" w:rsidRDefault="00223B6B" w:rsidP="00E96F1A">
            <w:pPr>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Panel A: Emergency Fund Duration</w:t>
            </w:r>
          </w:p>
        </w:tc>
        <w:tc>
          <w:tcPr>
            <w:tcW w:w="1440" w:type="dxa"/>
            <w:tcBorders>
              <w:top w:val="single" w:sz="4" w:space="0" w:color="000000"/>
            </w:tcBorders>
            <w:vAlign w:val="bottom"/>
          </w:tcPr>
          <w:p w14:paraId="77208CAA" w14:textId="77777777" w:rsidR="00223B6B" w:rsidRPr="00BD7347" w:rsidRDefault="00223B6B" w:rsidP="00E96F1A">
            <w:pPr>
              <w:jc w:val="center"/>
              <w:rPr>
                <w:rFonts w:ascii="Times New Roman" w:eastAsia="Times New Roman" w:hAnsi="Times New Roman" w:cs="Times New Roman"/>
                <w:i/>
                <w:iCs/>
                <w:color w:val="000000"/>
                <w:sz w:val="22"/>
                <w:szCs w:val="22"/>
              </w:rPr>
            </w:pPr>
          </w:p>
        </w:tc>
        <w:tc>
          <w:tcPr>
            <w:tcW w:w="1440" w:type="dxa"/>
            <w:tcBorders>
              <w:top w:val="single" w:sz="4" w:space="0" w:color="000000"/>
            </w:tcBorders>
            <w:vAlign w:val="bottom"/>
          </w:tcPr>
          <w:p w14:paraId="36C1518A" w14:textId="77777777" w:rsidR="00223B6B" w:rsidRPr="00BD7347" w:rsidRDefault="00223B6B" w:rsidP="00E96F1A">
            <w:pPr>
              <w:jc w:val="center"/>
              <w:rPr>
                <w:rFonts w:ascii="Times New Roman" w:eastAsia="Times New Roman" w:hAnsi="Times New Roman" w:cs="Times New Roman"/>
                <w:i/>
                <w:iCs/>
                <w:color w:val="000000"/>
                <w:sz w:val="22"/>
                <w:szCs w:val="22"/>
              </w:rPr>
            </w:pPr>
          </w:p>
        </w:tc>
        <w:tc>
          <w:tcPr>
            <w:tcW w:w="1350" w:type="dxa"/>
            <w:tcBorders>
              <w:top w:val="single" w:sz="4" w:space="0" w:color="000000"/>
            </w:tcBorders>
          </w:tcPr>
          <w:p w14:paraId="3161F7AC" w14:textId="77777777" w:rsidR="00223B6B" w:rsidRPr="00BD7347" w:rsidRDefault="00223B6B" w:rsidP="00E96F1A">
            <w:pPr>
              <w:jc w:val="center"/>
              <w:rPr>
                <w:rFonts w:ascii="Times New Roman" w:eastAsia="Times New Roman" w:hAnsi="Times New Roman" w:cs="Times New Roman"/>
                <w:i/>
                <w:iCs/>
                <w:color w:val="000000"/>
                <w:sz w:val="22"/>
                <w:szCs w:val="22"/>
              </w:rPr>
            </w:pPr>
          </w:p>
        </w:tc>
        <w:tc>
          <w:tcPr>
            <w:tcW w:w="1620" w:type="dxa"/>
            <w:tcBorders>
              <w:top w:val="single" w:sz="4" w:space="0" w:color="000000"/>
            </w:tcBorders>
          </w:tcPr>
          <w:p w14:paraId="1667417A" w14:textId="77777777" w:rsidR="00223B6B" w:rsidRPr="00BD7347" w:rsidRDefault="00223B6B" w:rsidP="00E96F1A">
            <w:pPr>
              <w:jc w:val="center"/>
              <w:rPr>
                <w:rFonts w:ascii="Times New Roman" w:eastAsia="Times New Roman" w:hAnsi="Times New Roman" w:cs="Times New Roman"/>
                <w:i/>
                <w:iCs/>
                <w:color w:val="000000"/>
                <w:sz w:val="22"/>
                <w:szCs w:val="22"/>
              </w:rPr>
            </w:pPr>
          </w:p>
        </w:tc>
        <w:tc>
          <w:tcPr>
            <w:tcW w:w="1800" w:type="dxa"/>
            <w:tcBorders>
              <w:top w:val="single" w:sz="4" w:space="0" w:color="000000"/>
            </w:tcBorders>
          </w:tcPr>
          <w:p w14:paraId="12479D72" w14:textId="77777777" w:rsidR="00223B6B" w:rsidRPr="00BD7347" w:rsidRDefault="00223B6B" w:rsidP="00E96F1A">
            <w:pPr>
              <w:jc w:val="center"/>
              <w:rPr>
                <w:rFonts w:ascii="Times New Roman" w:eastAsia="Times New Roman" w:hAnsi="Times New Roman" w:cs="Times New Roman"/>
                <w:i/>
                <w:iCs/>
                <w:color w:val="000000"/>
                <w:sz w:val="22"/>
                <w:szCs w:val="22"/>
              </w:rPr>
            </w:pPr>
          </w:p>
        </w:tc>
      </w:tr>
      <w:tr w:rsidR="00223B6B" w14:paraId="12B5F464" w14:textId="77777777" w:rsidTr="00E96F1A">
        <w:trPr>
          <w:trHeight w:val="270"/>
        </w:trPr>
        <w:tc>
          <w:tcPr>
            <w:tcW w:w="3600" w:type="dxa"/>
            <w:vAlign w:val="bottom"/>
          </w:tcPr>
          <w:p w14:paraId="3D1BC644"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Set Aside Emergency Fund: Yes</w:t>
            </w:r>
          </w:p>
        </w:tc>
        <w:tc>
          <w:tcPr>
            <w:tcW w:w="1440" w:type="dxa"/>
            <w:vAlign w:val="bottom"/>
          </w:tcPr>
          <w:p w14:paraId="6D920427"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19.7</w:t>
            </w:r>
          </w:p>
        </w:tc>
        <w:tc>
          <w:tcPr>
            <w:tcW w:w="1440" w:type="dxa"/>
            <w:vAlign w:val="bottom"/>
          </w:tcPr>
          <w:p w14:paraId="15B64A20"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11.5</w:t>
            </w:r>
          </w:p>
        </w:tc>
        <w:tc>
          <w:tcPr>
            <w:tcW w:w="1350" w:type="dxa"/>
            <w:vAlign w:val="bottom"/>
          </w:tcPr>
          <w:p w14:paraId="0D466E2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25.9***</w:t>
            </w:r>
          </w:p>
        </w:tc>
        <w:tc>
          <w:tcPr>
            <w:tcW w:w="1620" w:type="dxa"/>
            <w:vAlign w:val="bottom"/>
          </w:tcPr>
          <w:p w14:paraId="61FC1D9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27.0</w:t>
            </w:r>
          </w:p>
        </w:tc>
        <w:tc>
          <w:tcPr>
            <w:tcW w:w="1800" w:type="dxa"/>
            <w:vAlign w:val="bottom"/>
          </w:tcPr>
          <w:p w14:paraId="2008F54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24.8</w:t>
            </w:r>
          </w:p>
        </w:tc>
      </w:tr>
      <w:tr w:rsidR="00223B6B" w14:paraId="5B901F59" w14:textId="77777777" w:rsidTr="00E96F1A">
        <w:trPr>
          <w:trHeight w:val="315"/>
        </w:trPr>
        <w:tc>
          <w:tcPr>
            <w:tcW w:w="3600" w:type="dxa"/>
            <w:vAlign w:val="bottom"/>
          </w:tcPr>
          <w:p w14:paraId="696D6D21"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Duration: No Emergency Fund</w:t>
            </w:r>
          </w:p>
        </w:tc>
        <w:tc>
          <w:tcPr>
            <w:tcW w:w="1440" w:type="dxa"/>
            <w:vAlign w:val="bottom"/>
          </w:tcPr>
          <w:p w14:paraId="26006BCC"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80.3</w:t>
            </w:r>
          </w:p>
        </w:tc>
        <w:tc>
          <w:tcPr>
            <w:tcW w:w="1440" w:type="dxa"/>
            <w:vAlign w:val="bottom"/>
          </w:tcPr>
          <w:p w14:paraId="79343EA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88.5</w:t>
            </w:r>
          </w:p>
        </w:tc>
        <w:tc>
          <w:tcPr>
            <w:tcW w:w="1350" w:type="dxa"/>
            <w:vAlign w:val="bottom"/>
          </w:tcPr>
          <w:p w14:paraId="6454B32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74.1**</w:t>
            </w:r>
          </w:p>
        </w:tc>
        <w:tc>
          <w:tcPr>
            <w:tcW w:w="1620" w:type="dxa"/>
            <w:vAlign w:val="bottom"/>
          </w:tcPr>
          <w:p w14:paraId="2069F6C0"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73.0</w:t>
            </w:r>
          </w:p>
        </w:tc>
        <w:tc>
          <w:tcPr>
            <w:tcW w:w="1800" w:type="dxa"/>
            <w:vAlign w:val="bottom"/>
          </w:tcPr>
          <w:p w14:paraId="1C2BE8D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75.2</w:t>
            </w:r>
          </w:p>
        </w:tc>
      </w:tr>
      <w:tr w:rsidR="00223B6B" w14:paraId="59A70264" w14:textId="77777777" w:rsidTr="00E96F1A">
        <w:trPr>
          <w:trHeight w:val="351"/>
        </w:trPr>
        <w:tc>
          <w:tcPr>
            <w:tcW w:w="3600" w:type="dxa"/>
            <w:vAlign w:val="bottom"/>
          </w:tcPr>
          <w:p w14:paraId="430F8FB8"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Duration: Less than One Month</w:t>
            </w:r>
          </w:p>
        </w:tc>
        <w:tc>
          <w:tcPr>
            <w:tcW w:w="1440" w:type="dxa"/>
            <w:vAlign w:val="bottom"/>
          </w:tcPr>
          <w:p w14:paraId="47095F62"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9.0</w:t>
            </w:r>
          </w:p>
        </w:tc>
        <w:tc>
          <w:tcPr>
            <w:tcW w:w="1440" w:type="dxa"/>
            <w:vAlign w:val="bottom"/>
          </w:tcPr>
          <w:p w14:paraId="4D9D0EC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6.9</w:t>
            </w:r>
          </w:p>
        </w:tc>
        <w:tc>
          <w:tcPr>
            <w:tcW w:w="1350" w:type="dxa"/>
            <w:vAlign w:val="bottom"/>
          </w:tcPr>
          <w:p w14:paraId="1D4C38B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10.5**</w:t>
            </w:r>
          </w:p>
        </w:tc>
        <w:tc>
          <w:tcPr>
            <w:tcW w:w="1620" w:type="dxa"/>
            <w:vAlign w:val="bottom"/>
          </w:tcPr>
          <w:p w14:paraId="1028913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12.2</w:t>
            </w:r>
          </w:p>
        </w:tc>
        <w:tc>
          <w:tcPr>
            <w:tcW w:w="1800" w:type="dxa"/>
            <w:vAlign w:val="bottom"/>
          </w:tcPr>
          <w:p w14:paraId="7F57781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8.9</w:t>
            </w:r>
          </w:p>
        </w:tc>
      </w:tr>
      <w:tr w:rsidR="00223B6B" w14:paraId="59B18E58" w14:textId="77777777" w:rsidTr="00E96F1A">
        <w:trPr>
          <w:trHeight w:val="288"/>
        </w:trPr>
        <w:tc>
          <w:tcPr>
            <w:tcW w:w="3600" w:type="dxa"/>
            <w:vAlign w:val="bottom"/>
          </w:tcPr>
          <w:p w14:paraId="77138FDD" w14:textId="77777777" w:rsidR="00223B6B" w:rsidRPr="00BD7347" w:rsidRDefault="00223B6B" w:rsidP="00E96F1A">
            <w:pP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Duration: One to Three Months</w:t>
            </w:r>
          </w:p>
        </w:tc>
        <w:tc>
          <w:tcPr>
            <w:tcW w:w="1440" w:type="dxa"/>
            <w:vAlign w:val="bottom"/>
          </w:tcPr>
          <w:p w14:paraId="448313CF"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6.2</w:t>
            </w:r>
          </w:p>
        </w:tc>
        <w:tc>
          <w:tcPr>
            <w:tcW w:w="1440" w:type="dxa"/>
            <w:vAlign w:val="bottom"/>
          </w:tcPr>
          <w:p w14:paraId="739BD638"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p>
        </w:tc>
        <w:tc>
          <w:tcPr>
            <w:tcW w:w="1350" w:type="dxa"/>
            <w:vAlign w:val="bottom"/>
          </w:tcPr>
          <w:p w14:paraId="3C76235F"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9.2**</w:t>
            </w:r>
          </w:p>
        </w:tc>
        <w:tc>
          <w:tcPr>
            <w:tcW w:w="1620" w:type="dxa"/>
            <w:vAlign w:val="bottom"/>
          </w:tcPr>
          <w:p w14:paraId="1B37C54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7.0</w:t>
            </w:r>
          </w:p>
        </w:tc>
        <w:tc>
          <w:tcPr>
            <w:tcW w:w="1800" w:type="dxa"/>
            <w:vAlign w:val="bottom"/>
          </w:tcPr>
          <w:p w14:paraId="4597555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11.5</w:t>
            </w:r>
          </w:p>
        </w:tc>
      </w:tr>
      <w:tr w:rsidR="00223B6B" w14:paraId="4835302B" w14:textId="77777777" w:rsidTr="00E96F1A">
        <w:trPr>
          <w:trHeight w:val="531"/>
        </w:trPr>
        <w:tc>
          <w:tcPr>
            <w:tcW w:w="3600" w:type="dxa"/>
            <w:vAlign w:val="bottom"/>
          </w:tcPr>
          <w:p w14:paraId="0BAEB876"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 xml:space="preserve">  Duration: More than Three Months</w:t>
            </w:r>
          </w:p>
        </w:tc>
        <w:tc>
          <w:tcPr>
            <w:tcW w:w="1440" w:type="dxa"/>
            <w:vAlign w:val="bottom"/>
          </w:tcPr>
          <w:p w14:paraId="48E74F53"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sz w:val="22"/>
                <w:szCs w:val="22"/>
              </w:rPr>
              <w:t>4.5</w:t>
            </w:r>
          </w:p>
        </w:tc>
        <w:tc>
          <w:tcPr>
            <w:tcW w:w="1440" w:type="dxa"/>
            <w:vAlign w:val="bottom"/>
          </w:tcPr>
          <w:p w14:paraId="6CDAEF6D"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w:t>
            </w:r>
          </w:p>
        </w:tc>
        <w:tc>
          <w:tcPr>
            <w:tcW w:w="1350" w:type="dxa"/>
            <w:vAlign w:val="bottom"/>
          </w:tcPr>
          <w:p w14:paraId="2620255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6.1**</w:t>
            </w:r>
          </w:p>
        </w:tc>
        <w:tc>
          <w:tcPr>
            <w:tcW w:w="1620" w:type="dxa"/>
            <w:vAlign w:val="bottom"/>
          </w:tcPr>
          <w:p w14:paraId="3A45D82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7.8</w:t>
            </w:r>
          </w:p>
        </w:tc>
        <w:tc>
          <w:tcPr>
            <w:tcW w:w="1800" w:type="dxa"/>
            <w:vAlign w:val="bottom"/>
          </w:tcPr>
          <w:p w14:paraId="2482C7BC"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4.4</w:t>
            </w:r>
          </w:p>
        </w:tc>
      </w:tr>
      <w:tr w:rsidR="00223B6B" w14:paraId="63E86C2F" w14:textId="77777777" w:rsidTr="00E96F1A">
        <w:trPr>
          <w:trHeight w:val="451"/>
        </w:trPr>
        <w:tc>
          <w:tcPr>
            <w:tcW w:w="3600" w:type="dxa"/>
            <w:tcBorders>
              <w:top w:val="single" w:sz="4" w:space="0" w:color="000000"/>
              <w:bottom w:val="single" w:sz="4" w:space="0" w:color="000000"/>
            </w:tcBorders>
            <w:vAlign w:val="bottom"/>
          </w:tcPr>
          <w:p w14:paraId="3B85B64A" w14:textId="77777777" w:rsidR="00223B6B" w:rsidRPr="00BD7347" w:rsidRDefault="00223B6B" w:rsidP="00E96F1A">
            <w:pPr>
              <w:rPr>
                <w:rFonts w:ascii="Times New Roman" w:eastAsia="Times New Roman" w:hAnsi="Times New Roman" w:cs="Times New Roman"/>
                <w:sz w:val="22"/>
                <w:szCs w:val="22"/>
              </w:rPr>
            </w:pPr>
          </w:p>
        </w:tc>
        <w:tc>
          <w:tcPr>
            <w:tcW w:w="1440" w:type="dxa"/>
            <w:tcBorders>
              <w:top w:val="single" w:sz="4" w:space="0" w:color="000000"/>
              <w:bottom w:val="single" w:sz="4" w:space="0" w:color="000000"/>
            </w:tcBorders>
            <w:vAlign w:val="bottom"/>
          </w:tcPr>
          <w:p w14:paraId="13AF1877" w14:textId="77777777" w:rsidR="00223B6B" w:rsidRPr="00BD7347" w:rsidRDefault="00223B6B" w:rsidP="00E96F1A">
            <w:pPr>
              <w:jc w:val="center"/>
              <w:rPr>
                <w:rFonts w:ascii="Times New Roman" w:eastAsia="Times New Roman" w:hAnsi="Times New Roman" w:cs="Times New Roman"/>
                <w:sz w:val="22"/>
                <w:szCs w:val="22"/>
              </w:rPr>
            </w:pPr>
          </w:p>
        </w:tc>
        <w:tc>
          <w:tcPr>
            <w:tcW w:w="1440" w:type="dxa"/>
            <w:tcBorders>
              <w:top w:val="single" w:sz="4" w:space="0" w:color="000000"/>
              <w:bottom w:val="single" w:sz="4" w:space="0" w:color="000000"/>
            </w:tcBorders>
          </w:tcPr>
          <w:p w14:paraId="3F4A5011" w14:textId="77777777" w:rsidR="00223B6B" w:rsidRPr="00BD7347" w:rsidRDefault="00223B6B" w:rsidP="00E96F1A">
            <w:pPr>
              <w:jc w:val="center"/>
              <w:rPr>
                <w:rFonts w:ascii="Times New Roman" w:eastAsia="Times New Roman" w:hAnsi="Times New Roman" w:cs="Times New Roman"/>
                <w:sz w:val="22"/>
                <w:szCs w:val="22"/>
              </w:rPr>
            </w:pPr>
          </w:p>
        </w:tc>
        <w:tc>
          <w:tcPr>
            <w:tcW w:w="1350" w:type="dxa"/>
            <w:tcBorders>
              <w:top w:val="single" w:sz="4" w:space="0" w:color="000000"/>
              <w:bottom w:val="single" w:sz="4" w:space="0" w:color="000000"/>
            </w:tcBorders>
          </w:tcPr>
          <w:p w14:paraId="20EE76EB"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bottom w:val="single" w:sz="4" w:space="0" w:color="000000"/>
            </w:tcBorders>
            <w:vAlign w:val="bottom"/>
          </w:tcPr>
          <w:p w14:paraId="7754C792" w14:textId="77777777" w:rsidR="00223B6B" w:rsidRPr="00BD7347" w:rsidRDefault="00223B6B" w:rsidP="00E96F1A">
            <w:pPr>
              <w:jc w:val="center"/>
              <w:rPr>
                <w:rFonts w:ascii="Times New Roman" w:eastAsia="Times New Roman" w:hAnsi="Times New Roman" w:cs="Times New Roman"/>
                <w:sz w:val="22"/>
                <w:szCs w:val="22"/>
              </w:rPr>
            </w:pPr>
          </w:p>
        </w:tc>
        <w:tc>
          <w:tcPr>
            <w:tcW w:w="1800" w:type="dxa"/>
            <w:tcBorders>
              <w:top w:val="single" w:sz="4" w:space="0" w:color="000000"/>
              <w:bottom w:val="single" w:sz="4" w:space="0" w:color="000000"/>
            </w:tcBorders>
            <w:vAlign w:val="bottom"/>
          </w:tcPr>
          <w:p w14:paraId="0A7920B5" w14:textId="77777777" w:rsidR="00223B6B" w:rsidRPr="00BD7347" w:rsidRDefault="00223B6B" w:rsidP="00E96F1A">
            <w:pPr>
              <w:jc w:val="center"/>
              <w:rPr>
                <w:rFonts w:ascii="Times New Roman" w:eastAsia="Times New Roman" w:hAnsi="Times New Roman" w:cs="Times New Roman"/>
                <w:sz w:val="22"/>
                <w:szCs w:val="22"/>
              </w:rPr>
            </w:pPr>
          </w:p>
        </w:tc>
      </w:tr>
      <w:tr w:rsidR="00223B6B" w14:paraId="3695C15E" w14:textId="77777777" w:rsidTr="00E96F1A">
        <w:trPr>
          <w:trHeight w:val="379"/>
        </w:trPr>
        <w:tc>
          <w:tcPr>
            <w:tcW w:w="3600" w:type="dxa"/>
            <w:tcBorders>
              <w:top w:val="single" w:sz="4" w:space="0" w:color="000000"/>
            </w:tcBorders>
            <w:vAlign w:val="bottom"/>
          </w:tcPr>
          <w:p w14:paraId="668B3C43" w14:textId="77777777" w:rsidR="00223B6B" w:rsidRPr="00BD7347" w:rsidRDefault="00223B6B" w:rsidP="00E96F1A">
            <w:pPr>
              <w:rPr>
                <w:rFonts w:ascii="Times New Roman" w:eastAsia="Times New Roman" w:hAnsi="Times New Roman" w:cs="Times New Roman"/>
                <w:i/>
                <w:iCs/>
                <w:sz w:val="22"/>
                <w:szCs w:val="22"/>
              </w:rPr>
            </w:pPr>
            <w:r>
              <w:rPr>
                <w:rFonts w:ascii="Times New Roman" w:eastAsia="Times New Roman" w:hAnsi="Times New Roman" w:cs="Times New Roman"/>
                <w:i/>
                <w:iCs/>
                <w:sz w:val="22"/>
                <w:szCs w:val="22"/>
              </w:rPr>
              <w:t xml:space="preserve">Panel B: </w:t>
            </w:r>
            <w:proofErr w:type="spellStart"/>
            <w:r>
              <w:rPr>
                <w:rFonts w:ascii="Times New Roman" w:eastAsia="Times New Roman" w:hAnsi="Times New Roman" w:cs="Times New Roman"/>
                <w:i/>
                <w:iCs/>
                <w:sz w:val="22"/>
                <w:szCs w:val="22"/>
              </w:rPr>
              <w:t>Savings</w:t>
            </w:r>
            <w:r>
              <w:rPr>
                <w:rFonts w:ascii="Times New Roman" w:eastAsia="Times New Roman" w:hAnsi="Times New Roman" w:cs="Times New Roman"/>
                <w:i/>
                <w:iCs/>
                <w:sz w:val="22"/>
                <w:szCs w:val="22"/>
                <w:vertAlign w:val="superscript"/>
              </w:rPr>
              <w:t>a</w:t>
            </w:r>
            <w:proofErr w:type="spellEnd"/>
          </w:p>
        </w:tc>
        <w:tc>
          <w:tcPr>
            <w:tcW w:w="1440" w:type="dxa"/>
            <w:tcBorders>
              <w:top w:val="single" w:sz="4" w:space="0" w:color="000000"/>
            </w:tcBorders>
            <w:vAlign w:val="bottom"/>
          </w:tcPr>
          <w:p w14:paraId="0693B37B" w14:textId="77777777" w:rsidR="00223B6B" w:rsidRPr="00BD7347" w:rsidRDefault="00223B6B" w:rsidP="00E96F1A">
            <w:pPr>
              <w:jc w:val="center"/>
              <w:rPr>
                <w:rFonts w:ascii="Times New Roman" w:eastAsia="Times New Roman" w:hAnsi="Times New Roman" w:cs="Times New Roman"/>
                <w:sz w:val="22"/>
                <w:szCs w:val="22"/>
              </w:rPr>
            </w:pPr>
          </w:p>
        </w:tc>
        <w:tc>
          <w:tcPr>
            <w:tcW w:w="1440" w:type="dxa"/>
            <w:tcBorders>
              <w:top w:val="single" w:sz="4" w:space="0" w:color="000000"/>
            </w:tcBorders>
          </w:tcPr>
          <w:p w14:paraId="6B5920B1" w14:textId="77777777" w:rsidR="00223B6B" w:rsidRPr="00BD7347" w:rsidRDefault="00223B6B" w:rsidP="00E96F1A">
            <w:pPr>
              <w:jc w:val="center"/>
              <w:rPr>
                <w:rFonts w:ascii="Times New Roman" w:eastAsia="Times New Roman" w:hAnsi="Times New Roman" w:cs="Times New Roman"/>
                <w:sz w:val="22"/>
                <w:szCs w:val="22"/>
              </w:rPr>
            </w:pPr>
          </w:p>
        </w:tc>
        <w:tc>
          <w:tcPr>
            <w:tcW w:w="1350" w:type="dxa"/>
            <w:tcBorders>
              <w:top w:val="single" w:sz="4" w:space="0" w:color="000000"/>
            </w:tcBorders>
          </w:tcPr>
          <w:p w14:paraId="55480A2E" w14:textId="77777777" w:rsidR="00223B6B" w:rsidRPr="00BD7347" w:rsidRDefault="00223B6B" w:rsidP="00E96F1A">
            <w:pPr>
              <w:jc w:val="center"/>
              <w:rPr>
                <w:rFonts w:ascii="Times New Roman" w:eastAsia="Times New Roman" w:hAnsi="Times New Roman" w:cs="Times New Roman"/>
                <w:sz w:val="22"/>
                <w:szCs w:val="22"/>
              </w:rPr>
            </w:pPr>
          </w:p>
        </w:tc>
        <w:tc>
          <w:tcPr>
            <w:tcW w:w="1620" w:type="dxa"/>
            <w:tcBorders>
              <w:top w:val="single" w:sz="4" w:space="0" w:color="000000"/>
            </w:tcBorders>
            <w:vAlign w:val="bottom"/>
          </w:tcPr>
          <w:p w14:paraId="47BB657F" w14:textId="77777777" w:rsidR="00223B6B" w:rsidRPr="00BD7347" w:rsidRDefault="00223B6B" w:rsidP="00E96F1A">
            <w:pPr>
              <w:jc w:val="center"/>
              <w:rPr>
                <w:rFonts w:ascii="Times New Roman" w:eastAsia="Times New Roman" w:hAnsi="Times New Roman" w:cs="Times New Roman"/>
                <w:sz w:val="22"/>
                <w:szCs w:val="22"/>
              </w:rPr>
            </w:pPr>
          </w:p>
        </w:tc>
        <w:tc>
          <w:tcPr>
            <w:tcW w:w="1800" w:type="dxa"/>
            <w:tcBorders>
              <w:top w:val="single" w:sz="4" w:space="0" w:color="000000"/>
            </w:tcBorders>
            <w:vAlign w:val="bottom"/>
          </w:tcPr>
          <w:p w14:paraId="7B318A5B" w14:textId="77777777" w:rsidR="00223B6B" w:rsidRPr="00BD7347" w:rsidRDefault="00223B6B" w:rsidP="00E96F1A">
            <w:pPr>
              <w:jc w:val="center"/>
              <w:rPr>
                <w:rFonts w:ascii="Times New Roman" w:eastAsia="Times New Roman" w:hAnsi="Times New Roman" w:cs="Times New Roman"/>
                <w:sz w:val="22"/>
                <w:szCs w:val="22"/>
              </w:rPr>
            </w:pPr>
          </w:p>
        </w:tc>
      </w:tr>
      <w:tr w:rsidR="00223B6B" w14:paraId="247EA90F" w14:textId="77777777" w:rsidTr="00E96F1A">
        <w:trPr>
          <w:trHeight w:val="333"/>
        </w:trPr>
        <w:tc>
          <w:tcPr>
            <w:tcW w:w="3600" w:type="dxa"/>
            <w:vAlign w:val="bottom"/>
          </w:tcPr>
          <w:p w14:paraId="2A27F3D0"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Savings</w:t>
            </w:r>
          </w:p>
        </w:tc>
        <w:tc>
          <w:tcPr>
            <w:tcW w:w="1440" w:type="dxa"/>
            <w:vAlign w:val="bottom"/>
          </w:tcPr>
          <w:p w14:paraId="59C14309"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$334.3 ($765.9)</w:t>
            </w:r>
          </w:p>
        </w:tc>
        <w:tc>
          <w:tcPr>
            <w:tcW w:w="1440" w:type="dxa"/>
            <w:vAlign w:val="bottom"/>
          </w:tcPr>
          <w:p w14:paraId="66358D41"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$134.4 ($453.6)</w:t>
            </w:r>
          </w:p>
        </w:tc>
        <w:tc>
          <w:tcPr>
            <w:tcW w:w="1350" w:type="dxa"/>
            <w:vAlign w:val="bottom"/>
          </w:tcPr>
          <w:p w14:paraId="2F78E06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$477.2*** ($900.9)</w:t>
            </w:r>
          </w:p>
        </w:tc>
        <w:tc>
          <w:tcPr>
            <w:tcW w:w="1620" w:type="dxa"/>
            <w:vAlign w:val="bottom"/>
          </w:tcPr>
          <w:p w14:paraId="4B46084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$435.6 ($860.5)</w:t>
            </w:r>
          </w:p>
        </w:tc>
        <w:tc>
          <w:tcPr>
            <w:tcW w:w="1800" w:type="dxa"/>
            <w:vAlign w:val="bottom"/>
          </w:tcPr>
          <w:p w14:paraId="58B7F6A9"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$518.7 ($941.3)</w:t>
            </w:r>
          </w:p>
        </w:tc>
      </w:tr>
      <w:tr w:rsidR="00223B6B" w14:paraId="51A7F4B9" w14:textId="77777777" w:rsidTr="00E96F1A">
        <w:trPr>
          <w:trHeight w:val="378"/>
        </w:trPr>
        <w:tc>
          <w:tcPr>
            <w:tcW w:w="3600" w:type="dxa"/>
            <w:vAlign w:val="bottom"/>
          </w:tcPr>
          <w:p w14:paraId="2A285B00"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Saving for Child Education: Yes</w:t>
            </w:r>
          </w:p>
        </w:tc>
        <w:tc>
          <w:tcPr>
            <w:tcW w:w="1440" w:type="dxa"/>
            <w:vAlign w:val="bottom"/>
          </w:tcPr>
          <w:p w14:paraId="6937CB77"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29.2</w:t>
            </w:r>
          </w:p>
        </w:tc>
        <w:tc>
          <w:tcPr>
            <w:tcW w:w="1440" w:type="dxa"/>
            <w:vAlign w:val="bottom"/>
          </w:tcPr>
          <w:p w14:paraId="1C85847A"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23.4</w:t>
            </w:r>
          </w:p>
        </w:tc>
        <w:tc>
          <w:tcPr>
            <w:tcW w:w="1350" w:type="dxa"/>
            <w:vAlign w:val="bottom"/>
          </w:tcPr>
          <w:p w14:paraId="4937F38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33.5*</w:t>
            </w:r>
          </w:p>
        </w:tc>
        <w:tc>
          <w:tcPr>
            <w:tcW w:w="1620" w:type="dxa"/>
            <w:vAlign w:val="bottom"/>
          </w:tcPr>
          <w:p w14:paraId="0286F052"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34.0</w:t>
            </w:r>
          </w:p>
        </w:tc>
        <w:tc>
          <w:tcPr>
            <w:tcW w:w="1800" w:type="dxa"/>
            <w:vAlign w:val="bottom"/>
          </w:tcPr>
          <w:p w14:paraId="0DBE1E95"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33.1</w:t>
            </w:r>
          </w:p>
        </w:tc>
      </w:tr>
      <w:tr w:rsidR="00223B6B" w14:paraId="743D1B4E" w14:textId="77777777" w:rsidTr="00E96F1A">
        <w:trPr>
          <w:trHeight w:val="342"/>
        </w:trPr>
        <w:tc>
          <w:tcPr>
            <w:tcW w:w="3600" w:type="dxa"/>
            <w:tcBorders>
              <w:bottom w:val="single" w:sz="4" w:space="0" w:color="000000"/>
            </w:tcBorders>
            <w:vAlign w:val="bottom"/>
          </w:tcPr>
          <w:p w14:paraId="33644FB3" w14:textId="77777777" w:rsidR="00223B6B" w:rsidRPr="00BD7347" w:rsidRDefault="00223B6B" w:rsidP="00E96F1A">
            <w:pPr>
              <w:rPr>
                <w:rFonts w:ascii="Times New Roman" w:eastAsia="Times New Roman" w:hAnsi="Times New Roman" w:cs="Times New Roman"/>
                <w:sz w:val="22"/>
                <w:szCs w:val="22"/>
              </w:rPr>
            </w:pPr>
            <w:r>
              <w:rPr>
                <w:rFonts w:ascii="Times New Roman" w:eastAsia="Times New Roman" w:hAnsi="Times New Roman" w:cs="Times New Roman"/>
                <w:sz w:val="22"/>
                <w:szCs w:val="22"/>
              </w:rPr>
              <w:t>Savings for Child Education</w:t>
            </w:r>
          </w:p>
        </w:tc>
        <w:tc>
          <w:tcPr>
            <w:tcW w:w="1440" w:type="dxa"/>
            <w:tcBorders>
              <w:bottom w:val="single" w:sz="4" w:space="0" w:color="000000"/>
            </w:tcBorders>
            <w:vAlign w:val="bottom"/>
          </w:tcPr>
          <w:p w14:paraId="2A524E7C" w14:textId="77777777" w:rsidR="00223B6B" w:rsidRPr="00BD7347" w:rsidRDefault="00223B6B" w:rsidP="00E96F1A">
            <w:pPr>
              <w:jc w:val="center"/>
              <w:rPr>
                <w:rFonts w:ascii="Times New Roman" w:eastAsia="Times New Roman" w:hAnsi="Times New Roman" w:cs="Times New Roman"/>
                <w:sz w:val="22"/>
                <w:szCs w:val="22"/>
              </w:rPr>
            </w:pPr>
            <w:r>
              <w:rPr>
                <w:rFonts w:ascii="Times New Roman" w:eastAsia="Times New Roman" w:hAnsi="Times New Roman" w:cs="Times New Roman"/>
                <w:color w:val="000000"/>
                <w:sz w:val="22"/>
                <w:szCs w:val="22"/>
              </w:rPr>
              <w:t>$644.6 ($1,467.6)</w:t>
            </w:r>
          </w:p>
        </w:tc>
        <w:tc>
          <w:tcPr>
            <w:tcW w:w="1440" w:type="dxa"/>
            <w:tcBorders>
              <w:bottom w:val="single" w:sz="4" w:space="0" w:color="000000"/>
            </w:tcBorders>
            <w:vAlign w:val="bottom"/>
          </w:tcPr>
          <w:p w14:paraId="3299B753"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$505.9 ($1,287.8)</w:t>
            </w:r>
          </w:p>
        </w:tc>
        <w:tc>
          <w:tcPr>
            <w:tcW w:w="1350" w:type="dxa"/>
            <w:tcBorders>
              <w:bottom w:val="single" w:sz="4" w:space="0" w:color="000000"/>
            </w:tcBorders>
            <w:vAlign w:val="bottom"/>
          </w:tcPr>
          <w:p w14:paraId="4E1AC18B"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$746.1 ($1,582.8)</w:t>
            </w:r>
          </w:p>
        </w:tc>
        <w:tc>
          <w:tcPr>
            <w:tcW w:w="1620" w:type="dxa"/>
            <w:tcBorders>
              <w:bottom w:val="single" w:sz="4" w:space="0" w:color="000000"/>
            </w:tcBorders>
            <w:vAlign w:val="bottom"/>
          </w:tcPr>
          <w:p w14:paraId="737FDBE4"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$687.6 ($1,583.3)</w:t>
            </w:r>
          </w:p>
        </w:tc>
        <w:tc>
          <w:tcPr>
            <w:tcW w:w="1800" w:type="dxa"/>
            <w:tcBorders>
              <w:bottom w:val="single" w:sz="4" w:space="0" w:color="000000"/>
            </w:tcBorders>
            <w:vAlign w:val="bottom"/>
          </w:tcPr>
          <w:p w14:paraId="0B23B756" w14:textId="77777777" w:rsidR="00223B6B" w:rsidRPr="00BD7347" w:rsidRDefault="00223B6B" w:rsidP="00E96F1A">
            <w:pPr>
              <w:jc w:val="center"/>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$799.4 ($1,590.5)</w:t>
            </w:r>
          </w:p>
        </w:tc>
      </w:tr>
    </w:tbl>
    <w:p w14:paraId="674D80F6" w14:textId="77777777" w:rsidR="00223B6B" w:rsidRPr="00BD7347" w:rsidRDefault="00223B6B" w:rsidP="00223B6B">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 p &lt; .05, ** p &lt; .01, *** p &lt; .001. Two tailed tests: </w:t>
      </w:r>
      <m:oMath>
        <m:sSup>
          <m:sSupPr>
            <m:ctrlPr>
              <w:rPr>
                <w:rFonts w:ascii="Cambria Math" w:eastAsia="Cambria Math" w:hAnsi="Cambria Math" w:cs="Times New Roman"/>
              </w:rPr>
            </m:ctrlPr>
          </m:sSupPr>
          <m:e>
            <m:r>
              <w:rPr>
                <w:rFonts w:ascii="Cambria Math" w:hAnsi="Cambria Math" w:cs="Times New Roman"/>
              </w:rPr>
              <m:t>χ</m:t>
            </m:r>
          </m:e>
          <m:sup>
            <m:r>
              <w:rPr>
                <w:rFonts w:ascii="Cambria Math" w:eastAsia="Cambria Math" w:hAnsi="Cambria Math" w:cs="Times New Roman"/>
              </w:rPr>
              <m:t>2</m:t>
            </m:r>
          </m:sup>
        </m:sSup>
      </m:oMath>
      <w:r>
        <w:rPr>
          <w:rFonts w:ascii="Times New Roman" w:eastAsia="Times New Roman" w:hAnsi="Times New Roman" w:cs="Times New Roman"/>
        </w:rPr>
        <w:t xml:space="preserve"> test for correlation between treatment conditions and outcomes in Panel A. T test for mean differences in Panel B.</w:t>
      </w:r>
    </w:p>
    <w:p w14:paraId="23594080" w14:textId="77777777"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i/>
          <w:iCs/>
        </w:rPr>
        <w:t>Note</w:t>
      </w:r>
      <w:r>
        <w:rPr>
          <w:rFonts w:ascii="Times New Roman" w:eastAsia="Times New Roman" w:hAnsi="Times New Roman" w:cs="Times New Roman"/>
        </w:rPr>
        <w:t>. Missing values are not included in computing descriptive statistics.</w:t>
      </w:r>
    </w:p>
    <w:p w14:paraId="235639EF" w14:textId="77777777" w:rsidR="00F54147" w:rsidRDefault="00223B6B" w:rsidP="00223B6B">
      <w:pPr>
        <w:spacing w:after="0"/>
        <w:rPr>
          <w:rFonts w:ascii="Times New Roman" w:eastAsia="Times New Roman" w:hAnsi="Times New Roman" w:cs="Times New Roman"/>
        </w:rPr>
        <w:sectPr w:rsidR="00F54147" w:rsidSect="00F54147">
          <w:pgSz w:w="15840" w:h="12240" w:orient="landscape"/>
          <w:pgMar w:top="1440" w:right="1440" w:bottom="1440" w:left="1440" w:header="720" w:footer="720" w:gutter="0"/>
          <w:cols w:space="720"/>
          <w:docGrid w:linePitch="360"/>
        </w:sectPr>
      </w:pPr>
      <w:proofErr w:type="gramStart"/>
      <w:r>
        <w:rPr>
          <w:rFonts w:ascii="Times New Roman" w:eastAsia="Times New Roman" w:hAnsi="Times New Roman" w:cs="Times New Roman"/>
          <w:vertAlign w:val="superscript"/>
        </w:rPr>
        <w:t>a</w:t>
      </w:r>
      <w:proofErr w:type="gramEnd"/>
      <w:r>
        <w:rPr>
          <w:rFonts w:ascii="Times New Roman" w:eastAsia="Times New Roman" w:hAnsi="Times New Roman" w:cs="Times New Roman"/>
        </w:rPr>
        <w:t xml:space="preserve"> Amounts are </w:t>
      </w:r>
      <w:proofErr w:type="spellStart"/>
      <w:r>
        <w:rPr>
          <w:rFonts w:ascii="Times New Roman" w:eastAsia="Times New Roman" w:hAnsi="Times New Roman" w:cs="Times New Roman"/>
        </w:rPr>
        <w:t>winsorized</w:t>
      </w:r>
      <w:proofErr w:type="spellEnd"/>
      <w:r>
        <w:rPr>
          <w:rFonts w:ascii="Times New Roman" w:eastAsia="Times New Roman" w:hAnsi="Times New Roman" w:cs="Times New Roman"/>
        </w:rPr>
        <w:t xml:space="preserve"> at the 95-percentile distribution.</w:t>
      </w:r>
    </w:p>
    <w:p w14:paraId="320C2DE4" w14:textId="77777777" w:rsidR="00223B6B" w:rsidRPr="00BD7347" w:rsidRDefault="00223B6B" w:rsidP="00223B6B">
      <w:pPr>
        <w:spacing w:after="0"/>
        <w:rPr>
          <w:rFonts w:ascii="Times New Roman" w:eastAsia="Times New Roman" w:hAnsi="Times New Roman" w:cs="Times New Roman"/>
        </w:rPr>
      </w:pPr>
    </w:p>
    <w:p w14:paraId="184950EF" w14:textId="44A4C05C" w:rsidR="00223B6B" w:rsidRPr="00481DC8" w:rsidRDefault="00223B6B" w:rsidP="00223B6B">
      <w:pPr>
        <w:pStyle w:val="Heading3"/>
        <w:rPr>
          <w:i w:val="0"/>
          <w:iCs w:val="0"/>
        </w:rPr>
      </w:pPr>
      <w:bookmarkStart w:id="1" w:name="_a6qhylmr59lf" w:colFirst="0" w:colLast="0"/>
      <w:bookmarkEnd w:id="1"/>
      <w:r>
        <w:rPr>
          <w:i w:val="0"/>
          <w:iCs w:val="0"/>
        </w:rPr>
        <w:t xml:space="preserve">Appendix </w:t>
      </w:r>
      <w:r w:rsidR="00F54147" w:rsidRPr="00F54147">
        <w:rPr>
          <w:i w:val="0"/>
          <w:iCs w:val="0"/>
        </w:rPr>
        <w:t xml:space="preserve">Table </w:t>
      </w:r>
      <w:r>
        <w:rPr>
          <w:i w:val="0"/>
          <w:iCs w:val="0"/>
        </w:rPr>
        <w:t>5: In Her Hands Phase 1 Timeline</w:t>
      </w:r>
    </w:p>
    <w:tbl>
      <w:tblPr>
        <w:tblStyle w:val="ab"/>
        <w:tblW w:w="9360"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1590"/>
        <w:gridCol w:w="5235"/>
        <w:gridCol w:w="2535"/>
      </w:tblGrid>
      <w:tr w:rsidR="00223B6B" w14:paraId="24FA8F93" w14:textId="77777777" w:rsidTr="00E96F1A">
        <w:trPr>
          <w:tblHeader/>
        </w:trPr>
        <w:tc>
          <w:tcPr>
            <w:tcW w:w="1590" w:type="dxa"/>
          </w:tcPr>
          <w:p w14:paraId="4FB290C7"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b/>
                <w:bCs/>
              </w:rPr>
              <w:t>Month</w:t>
            </w:r>
          </w:p>
        </w:tc>
        <w:tc>
          <w:tcPr>
            <w:tcW w:w="5235" w:type="dxa"/>
          </w:tcPr>
          <w:p w14:paraId="106905BA"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b/>
                <w:bCs/>
              </w:rPr>
              <w:t>Treatment</w:t>
            </w:r>
          </w:p>
        </w:tc>
        <w:tc>
          <w:tcPr>
            <w:tcW w:w="2535" w:type="dxa"/>
          </w:tcPr>
          <w:p w14:paraId="280D6579" w14:textId="77777777" w:rsidR="00223B6B" w:rsidRPr="00BD7347" w:rsidRDefault="00223B6B" w:rsidP="00E96F1A">
            <w:pPr>
              <w:spacing w:after="0" w:line="240" w:lineRule="auto"/>
              <w:rPr>
                <w:rFonts w:ascii="Times New Roman" w:eastAsia="Times New Roman" w:hAnsi="Times New Roman" w:cs="Times New Roman"/>
                <w:b/>
                <w:bCs/>
              </w:rPr>
            </w:pPr>
            <w:r>
              <w:rPr>
                <w:rFonts w:ascii="Times New Roman" w:eastAsia="Times New Roman" w:hAnsi="Times New Roman" w:cs="Times New Roman"/>
                <w:b/>
                <w:bCs/>
              </w:rPr>
              <w:t>Comparison</w:t>
            </w:r>
          </w:p>
        </w:tc>
      </w:tr>
      <w:tr w:rsidR="00223B6B" w14:paraId="32F95B56" w14:textId="77777777" w:rsidTr="00E96F1A">
        <w:tc>
          <w:tcPr>
            <w:tcW w:w="1590" w:type="dxa"/>
          </w:tcPr>
          <w:p w14:paraId="3B62D238"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June 2022</w:t>
            </w:r>
          </w:p>
        </w:tc>
        <w:tc>
          <w:tcPr>
            <w:tcW w:w="5235" w:type="dxa"/>
          </w:tcPr>
          <w:p w14:paraId="592783B0"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Baseline Survey and First Payment</w:t>
            </w:r>
          </w:p>
        </w:tc>
        <w:tc>
          <w:tcPr>
            <w:tcW w:w="2535" w:type="dxa"/>
          </w:tcPr>
          <w:p w14:paraId="5BF3CC81"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5AE37B91" w14:textId="77777777" w:rsidTr="00E96F1A">
        <w:tc>
          <w:tcPr>
            <w:tcW w:w="1590" w:type="dxa"/>
          </w:tcPr>
          <w:p w14:paraId="2331D05B"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August 2022</w:t>
            </w:r>
          </w:p>
        </w:tc>
        <w:tc>
          <w:tcPr>
            <w:tcW w:w="5235" w:type="dxa"/>
          </w:tcPr>
          <w:p w14:paraId="4912EBEE"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2 Baseline Survey and First Payment</w:t>
            </w:r>
          </w:p>
        </w:tc>
        <w:tc>
          <w:tcPr>
            <w:tcW w:w="2535" w:type="dxa"/>
          </w:tcPr>
          <w:p w14:paraId="75F1DE20"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3C4A36F3" w14:textId="77777777" w:rsidTr="00E96F1A">
        <w:tc>
          <w:tcPr>
            <w:tcW w:w="1590" w:type="dxa"/>
          </w:tcPr>
          <w:p w14:paraId="640852F3"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September 2022</w:t>
            </w:r>
          </w:p>
        </w:tc>
        <w:tc>
          <w:tcPr>
            <w:tcW w:w="5235" w:type="dxa"/>
          </w:tcPr>
          <w:p w14:paraId="2E6315FC"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Wave 1 Interviews; Site 2 Wave 1 Interviews</w:t>
            </w:r>
          </w:p>
        </w:tc>
        <w:tc>
          <w:tcPr>
            <w:tcW w:w="2535" w:type="dxa"/>
          </w:tcPr>
          <w:p w14:paraId="2A4F38FE"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68109964" w14:textId="77777777" w:rsidTr="00E96F1A">
        <w:tc>
          <w:tcPr>
            <w:tcW w:w="1590" w:type="dxa"/>
          </w:tcPr>
          <w:p w14:paraId="062AD77B"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October 2022</w:t>
            </w:r>
          </w:p>
        </w:tc>
        <w:tc>
          <w:tcPr>
            <w:tcW w:w="5235" w:type="dxa"/>
          </w:tcPr>
          <w:p w14:paraId="34993CF0"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3 Baseline Survey and First Payment; Site 3 Wave 1 interviews</w:t>
            </w:r>
          </w:p>
        </w:tc>
        <w:tc>
          <w:tcPr>
            <w:tcW w:w="2535" w:type="dxa"/>
          </w:tcPr>
          <w:p w14:paraId="75C37FF4"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5822B131" w14:textId="77777777" w:rsidTr="00E96F1A">
        <w:tc>
          <w:tcPr>
            <w:tcW w:w="1590" w:type="dxa"/>
          </w:tcPr>
          <w:p w14:paraId="5FD984F1"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December 2022</w:t>
            </w:r>
          </w:p>
        </w:tc>
        <w:tc>
          <w:tcPr>
            <w:tcW w:w="5235" w:type="dxa"/>
          </w:tcPr>
          <w:p w14:paraId="36CDF5CE"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Wave 1 Survey</w:t>
            </w:r>
          </w:p>
        </w:tc>
        <w:tc>
          <w:tcPr>
            <w:tcW w:w="2535" w:type="dxa"/>
          </w:tcPr>
          <w:p w14:paraId="165BBB07"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24689A7C" w14:textId="77777777" w:rsidTr="00E96F1A">
        <w:tc>
          <w:tcPr>
            <w:tcW w:w="1590" w:type="dxa"/>
          </w:tcPr>
          <w:p w14:paraId="45F480BD"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January 2023</w:t>
            </w:r>
          </w:p>
        </w:tc>
        <w:tc>
          <w:tcPr>
            <w:tcW w:w="5235" w:type="dxa"/>
          </w:tcPr>
          <w:p w14:paraId="4FFBA7A1"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Wave 2 Interviews</w:t>
            </w:r>
          </w:p>
        </w:tc>
        <w:tc>
          <w:tcPr>
            <w:tcW w:w="2535" w:type="dxa"/>
          </w:tcPr>
          <w:p w14:paraId="045AA495"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55CA16B4" w14:textId="77777777" w:rsidTr="00E96F1A">
        <w:tc>
          <w:tcPr>
            <w:tcW w:w="1590" w:type="dxa"/>
          </w:tcPr>
          <w:p w14:paraId="5BFB3CEB"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February 2023</w:t>
            </w:r>
          </w:p>
        </w:tc>
        <w:tc>
          <w:tcPr>
            <w:tcW w:w="5235" w:type="dxa"/>
          </w:tcPr>
          <w:p w14:paraId="505CF436"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2 Wave 1 Survey; Site 2 Wave 2 Interviews</w:t>
            </w:r>
          </w:p>
        </w:tc>
        <w:tc>
          <w:tcPr>
            <w:tcW w:w="2535" w:type="dxa"/>
          </w:tcPr>
          <w:p w14:paraId="1911AA97"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0790F1F1" w14:textId="77777777" w:rsidTr="00E96F1A">
        <w:tc>
          <w:tcPr>
            <w:tcW w:w="1590" w:type="dxa"/>
          </w:tcPr>
          <w:p w14:paraId="44D5EBE7"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March 2023</w:t>
            </w:r>
          </w:p>
        </w:tc>
        <w:tc>
          <w:tcPr>
            <w:tcW w:w="5235" w:type="dxa"/>
          </w:tcPr>
          <w:p w14:paraId="5DC7E810"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3 Wave 2 Interviews</w:t>
            </w:r>
          </w:p>
        </w:tc>
        <w:tc>
          <w:tcPr>
            <w:tcW w:w="2535" w:type="dxa"/>
          </w:tcPr>
          <w:p w14:paraId="591EA446"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6D5804F1" w14:textId="77777777" w:rsidTr="00E96F1A">
        <w:tc>
          <w:tcPr>
            <w:tcW w:w="1590" w:type="dxa"/>
          </w:tcPr>
          <w:p w14:paraId="5E9E5C3A"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April 2023</w:t>
            </w:r>
          </w:p>
        </w:tc>
        <w:tc>
          <w:tcPr>
            <w:tcW w:w="5235" w:type="dxa"/>
          </w:tcPr>
          <w:p w14:paraId="7C450751"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Site 3 Wave 1 Survey </w:t>
            </w:r>
          </w:p>
        </w:tc>
        <w:tc>
          <w:tcPr>
            <w:tcW w:w="2535" w:type="dxa"/>
          </w:tcPr>
          <w:p w14:paraId="7F369DFE"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0D2D684B" w14:textId="77777777" w:rsidTr="00E96F1A">
        <w:tc>
          <w:tcPr>
            <w:tcW w:w="1590" w:type="dxa"/>
          </w:tcPr>
          <w:p w14:paraId="64C29280"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June 2023</w:t>
            </w:r>
          </w:p>
        </w:tc>
        <w:tc>
          <w:tcPr>
            <w:tcW w:w="5235" w:type="dxa"/>
          </w:tcPr>
          <w:p w14:paraId="177B2992"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Wave 2 Survey</w:t>
            </w:r>
          </w:p>
        </w:tc>
        <w:tc>
          <w:tcPr>
            <w:tcW w:w="2535" w:type="dxa"/>
          </w:tcPr>
          <w:p w14:paraId="6AF67D2F"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Wave 2 Survey</w:t>
            </w:r>
          </w:p>
        </w:tc>
      </w:tr>
      <w:tr w:rsidR="00223B6B" w14:paraId="5F5E82E6" w14:textId="77777777" w:rsidTr="00E96F1A">
        <w:tc>
          <w:tcPr>
            <w:tcW w:w="1590" w:type="dxa"/>
          </w:tcPr>
          <w:p w14:paraId="2206AE3C"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August 2023</w:t>
            </w:r>
          </w:p>
        </w:tc>
        <w:tc>
          <w:tcPr>
            <w:tcW w:w="5235" w:type="dxa"/>
          </w:tcPr>
          <w:p w14:paraId="7556F4FB"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2 Wave 2 Survey; Site 1 Wave 2 Interviews</w:t>
            </w:r>
          </w:p>
        </w:tc>
        <w:tc>
          <w:tcPr>
            <w:tcW w:w="2535" w:type="dxa"/>
          </w:tcPr>
          <w:p w14:paraId="24014270"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2 Wave 2 Survey</w:t>
            </w:r>
          </w:p>
        </w:tc>
      </w:tr>
      <w:tr w:rsidR="00223B6B" w14:paraId="2F0CB1B8" w14:textId="77777777" w:rsidTr="00E96F1A">
        <w:tc>
          <w:tcPr>
            <w:tcW w:w="1590" w:type="dxa"/>
          </w:tcPr>
          <w:p w14:paraId="47D0A4F2"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September 2023</w:t>
            </w:r>
          </w:p>
        </w:tc>
        <w:tc>
          <w:tcPr>
            <w:tcW w:w="5235" w:type="dxa"/>
          </w:tcPr>
          <w:p w14:paraId="2A54A744"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2 Wave 2 Interviews</w:t>
            </w:r>
          </w:p>
        </w:tc>
        <w:tc>
          <w:tcPr>
            <w:tcW w:w="2535" w:type="dxa"/>
          </w:tcPr>
          <w:p w14:paraId="0CA19CE5"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74711E77" w14:textId="77777777" w:rsidTr="00E96F1A">
        <w:tc>
          <w:tcPr>
            <w:tcW w:w="1590" w:type="dxa"/>
          </w:tcPr>
          <w:p w14:paraId="150A9FFC"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October 2023</w:t>
            </w:r>
          </w:p>
        </w:tc>
        <w:tc>
          <w:tcPr>
            <w:tcW w:w="5235" w:type="dxa"/>
          </w:tcPr>
          <w:p w14:paraId="53A84C9B"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3 Wave 2 surveys; Site 3 Wave 2 interviews</w:t>
            </w:r>
          </w:p>
        </w:tc>
        <w:tc>
          <w:tcPr>
            <w:tcW w:w="2535" w:type="dxa"/>
          </w:tcPr>
          <w:p w14:paraId="7A8FA9C7"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3 Wave 2 surveys</w:t>
            </w:r>
          </w:p>
        </w:tc>
      </w:tr>
      <w:tr w:rsidR="00223B6B" w14:paraId="2130733C" w14:textId="77777777" w:rsidTr="00E96F1A">
        <w:tc>
          <w:tcPr>
            <w:tcW w:w="1590" w:type="dxa"/>
          </w:tcPr>
          <w:p w14:paraId="32AAC014"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December 2023</w:t>
            </w:r>
          </w:p>
        </w:tc>
        <w:tc>
          <w:tcPr>
            <w:tcW w:w="5235" w:type="dxa"/>
          </w:tcPr>
          <w:p w14:paraId="5B979B0D"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Site 1 Wave 3 Survey  </w:t>
            </w:r>
          </w:p>
        </w:tc>
        <w:tc>
          <w:tcPr>
            <w:tcW w:w="2535" w:type="dxa"/>
          </w:tcPr>
          <w:p w14:paraId="62242F1E"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59296FE6" w14:textId="77777777" w:rsidTr="00E96F1A">
        <w:tc>
          <w:tcPr>
            <w:tcW w:w="1590" w:type="dxa"/>
          </w:tcPr>
          <w:p w14:paraId="5AC17666"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January 2024</w:t>
            </w:r>
          </w:p>
        </w:tc>
        <w:tc>
          <w:tcPr>
            <w:tcW w:w="5235" w:type="dxa"/>
          </w:tcPr>
          <w:p w14:paraId="4AE80A56"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Wave 3 Interviews</w:t>
            </w:r>
          </w:p>
        </w:tc>
        <w:tc>
          <w:tcPr>
            <w:tcW w:w="2535" w:type="dxa"/>
          </w:tcPr>
          <w:p w14:paraId="42E15291"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0464C213" w14:textId="77777777" w:rsidTr="00E96F1A">
        <w:tc>
          <w:tcPr>
            <w:tcW w:w="1590" w:type="dxa"/>
          </w:tcPr>
          <w:p w14:paraId="25B6A1A0"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February 2024</w:t>
            </w:r>
          </w:p>
        </w:tc>
        <w:tc>
          <w:tcPr>
            <w:tcW w:w="5235" w:type="dxa"/>
          </w:tcPr>
          <w:p w14:paraId="6A632D25"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2 Wave 3 survey; Site 2 Wave 3 interviews</w:t>
            </w:r>
          </w:p>
        </w:tc>
        <w:tc>
          <w:tcPr>
            <w:tcW w:w="2535" w:type="dxa"/>
          </w:tcPr>
          <w:p w14:paraId="79C7E338"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582F26BD" w14:textId="77777777" w:rsidTr="00E96F1A">
        <w:tc>
          <w:tcPr>
            <w:tcW w:w="1590" w:type="dxa"/>
          </w:tcPr>
          <w:p w14:paraId="28760794"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March 2024</w:t>
            </w:r>
          </w:p>
        </w:tc>
        <w:tc>
          <w:tcPr>
            <w:tcW w:w="5235" w:type="dxa"/>
          </w:tcPr>
          <w:p w14:paraId="530D86D7"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3 Wave 3 interviews</w:t>
            </w:r>
          </w:p>
        </w:tc>
        <w:tc>
          <w:tcPr>
            <w:tcW w:w="2535" w:type="dxa"/>
          </w:tcPr>
          <w:p w14:paraId="48FACA49"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02117136" w14:textId="77777777" w:rsidTr="00E96F1A">
        <w:tc>
          <w:tcPr>
            <w:tcW w:w="1590" w:type="dxa"/>
          </w:tcPr>
          <w:p w14:paraId="23EE00CC"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April 2024</w:t>
            </w:r>
          </w:p>
        </w:tc>
        <w:tc>
          <w:tcPr>
            <w:tcW w:w="5235" w:type="dxa"/>
          </w:tcPr>
          <w:p w14:paraId="7CA1474E"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 xml:space="preserve">Site 3 Wave 3 survey  </w:t>
            </w:r>
          </w:p>
        </w:tc>
        <w:tc>
          <w:tcPr>
            <w:tcW w:w="2535" w:type="dxa"/>
          </w:tcPr>
          <w:p w14:paraId="52397A30" w14:textId="77777777" w:rsidR="00223B6B" w:rsidRPr="00BD7347" w:rsidRDefault="00223B6B" w:rsidP="00E96F1A">
            <w:pPr>
              <w:spacing w:after="0" w:line="240" w:lineRule="auto"/>
              <w:rPr>
                <w:rFonts w:ascii="Times New Roman" w:eastAsia="Times New Roman" w:hAnsi="Times New Roman" w:cs="Times New Roman"/>
              </w:rPr>
            </w:pPr>
          </w:p>
        </w:tc>
      </w:tr>
      <w:tr w:rsidR="00223B6B" w14:paraId="27FB471D" w14:textId="77777777" w:rsidTr="00E96F1A">
        <w:tc>
          <w:tcPr>
            <w:tcW w:w="1590" w:type="dxa"/>
          </w:tcPr>
          <w:p w14:paraId="7230DC10"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May 2024</w:t>
            </w:r>
          </w:p>
        </w:tc>
        <w:tc>
          <w:tcPr>
            <w:tcW w:w="5235" w:type="dxa"/>
          </w:tcPr>
          <w:p w14:paraId="57773B8A"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Final Survey and Final Payment</w:t>
            </w:r>
          </w:p>
        </w:tc>
        <w:tc>
          <w:tcPr>
            <w:tcW w:w="2535" w:type="dxa"/>
          </w:tcPr>
          <w:p w14:paraId="1433F2EE"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1 Final Survey</w:t>
            </w:r>
          </w:p>
        </w:tc>
      </w:tr>
      <w:tr w:rsidR="00223B6B" w14:paraId="0B881852" w14:textId="77777777" w:rsidTr="00E96F1A">
        <w:tc>
          <w:tcPr>
            <w:tcW w:w="1590" w:type="dxa"/>
          </w:tcPr>
          <w:p w14:paraId="6DE3F548"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July 2024</w:t>
            </w:r>
          </w:p>
        </w:tc>
        <w:tc>
          <w:tcPr>
            <w:tcW w:w="5235" w:type="dxa"/>
          </w:tcPr>
          <w:p w14:paraId="5D45AB83"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2 Final Survey and Final payment</w:t>
            </w:r>
          </w:p>
        </w:tc>
        <w:tc>
          <w:tcPr>
            <w:tcW w:w="2535" w:type="dxa"/>
          </w:tcPr>
          <w:p w14:paraId="54D1B135"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2 Final Survey</w:t>
            </w:r>
          </w:p>
        </w:tc>
      </w:tr>
      <w:tr w:rsidR="00223B6B" w14:paraId="2F042866" w14:textId="77777777" w:rsidTr="00E96F1A">
        <w:tc>
          <w:tcPr>
            <w:tcW w:w="1590" w:type="dxa"/>
          </w:tcPr>
          <w:p w14:paraId="7F19C200"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September 2024</w:t>
            </w:r>
          </w:p>
        </w:tc>
        <w:tc>
          <w:tcPr>
            <w:tcW w:w="5235" w:type="dxa"/>
          </w:tcPr>
          <w:p w14:paraId="1A346D64"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3 Final Survey and Final Payment</w:t>
            </w:r>
          </w:p>
        </w:tc>
        <w:tc>
          <w:tcPr>
            <w:tcW w:w="2535" w:type="dxa"/>
          </w:tcPr>
          <w:p w14:paraId="685564AD" w14:textId="77777777" w:rsidR="00223B6B" w:rsidRPr="00BD7347" w:rsidRDefault="00223B6B" w:rsidP="00E96F1A">
            <w:pPr>
              <w:spacing w:after="0" w:line="240" w:lineRule="auto"/>
              <w:rPr>
                <w:rFonts w:ascii="Times New Roman" w:eastAsia="Times New Roman" w:hAnsi="Times New Roman" w:cs="Times New Roman"/>
              </w:rPr>
            </w:pPr>
            <w:r>
              <w:rPr>
                <w:rFonts w:ascii="Times New Roman" w:eastAsia="Times New Roman" w:hAnsi="Times New Roman" w:cs="Times New Roman"/>
              </w:rPr>
              <w:t>Site 3 Final Survey</w:t>
            </w:r>
          </w:p>
        </w:tc>
      </w:tr>
    </w:tbl>
    <w:p w14:paraId="4D8EABF1" w14:textId="77777777" w:rsidR="00223B6B" w:rsidRPr="00BD7347" w:rsidRDefault="00223B6B" w:rsidP="00223B6B">
      <w:pPr>
        <w:rPr>
          <w:rFonts w:ascii="Times New Roman" w:hAnsi="Times New Roman" w:cs="Times New Roman"/>
        </w:rPr>
      </w:pPr>
    </w:p>
    <w:p w14:paraId="7567230D" w14:textId="55B7B2B9" w:rsidR="00223B6B" w:rsidRPr="00BD7347" w:rsidRDefault="00223B6B" w:rsidP="00223B6B">
      <w:pPr>
        <w:pStyle w:val="Heading2"/>
        <w:keepNext w:val="0"/>
        <w:keepLines w:val="0"/>
        <w:spacing w:before="0" w:line="259" w:lineRule="auto"/>
      </w:pPr>
      <w:bookmarkStart w:id="2" w:name="_fbdhj2eekzw8" w:colFirst="0" w:colLast="0"/>
      <w:bookmarkEnd w:id="2"/>
      <w:r>
        <w:t xml:space="preserve">Appendix </w:t>
      </w:r>
      <w:r w:rsidR="00F54147" w:rsidRPr="00F54147">
        <w:t xml:space="preserve">Table </w:t>
      </w:r>
      <w:r>
        <w:t>6. In Her Hands High-Cost Credit Outcomes ($700 vs $850 Comparison)</w:t>
      </w:r>
    </w:p>
    <w:tbl>
      <w:tblPr>
        <w:tblStyle w:val="ac"/>
        <w:tblW w:w="891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775"/>
        <w:gridCol w:w="1275"/>
        <w:gridCol w:w="1230"/>
        <w:gridCol w:w="1065"/>
        <w:gridCol w:w="1320"/>
        <w:gridCol w:w="1245"/>
      </w:tblGrid>
      <w:tr w:rsidR="00223B6B" w14:paraId="4553B469" w14:textId="77777777" w:rsidTr="00E96F1A">
        <w:trPr>
          <w:trHeight w:val="525"/>
        </w:trPr>
        <w:tc>
          <w:tcPr>
            <w:tcW w:w="2775" w:type="dxa"/>
            <w:vMerge w:val="restart"/>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10B89626" w14:textId="77777777" w:rsidR="00223B6B" w:rsidRPr="00BD7347" w:rsidRDefault="00223B6B" w:rsidP="00E96F1A">
            <w:pPr>
              <w:spacing w:after="0"/>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27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1464DCFD"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Auto Title Loan</w:t>
            </w:r>
          </w:p>
        </w:tc>
        <w:tc>
          <w:tcPr>
            <w:tcW w:w="123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7C7E9DB0"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Payday Loan</w:t>
            </w:r>
          </w:p>
        </w:tc>
        <w:tc>
          <w:tcPr>
            <w:tcW w:w="106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20746997"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Pawn Shop</w:t>
            </w:r>
          </w:p>
        </w:tc>
        <w:tc>
          <w:tcPr>
            <w:tcW w:w="132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2D039B0D"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Plasma Selling</w:t>
            </w:r>
          </w:p>
        </w:tc>
        <w:tc>
          <w:tcPr>
            <w:tcW w:w="124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7E60095A"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Overdraft</w:t>
            </w:r>
          </w:p>
        </w:tc>
      </w:tr>
      <w:tr w:rsidR="00223B6B" w14:paraId="5FB43944" w14:textId="77777777" w:rsidTr="00E96F1A">
        <w:trPr>
          <w:trHeight w:val="270"/>
        </w:trPr>
        <w:tc>
          <w:tcPr>
            <w:tcW w:w="2775" w:type="dxa"/>
            <w:vMerge/>
            <w:tcBorders>
              <w:top w:val="single" w:sz="7" w:space="0" w:color="000000"/>
              <w:left w:val="nil"/>
              <w:bottom w:val="single" w:sz="7" w:space="0" w:color="000000"/>
              <w:right w:val="nil"/>
            </w:tcBorders>
            <w:tcMar>
              <w:top w:w="100" w:type="dxa"/>
              <w:left w:w="100" w:type="dxa"/>
              <w:bottom w:w="100" w:type="dxa"/>
              <w:right w:w="100" w:type="dxa"/>
            </w:tcMar>
          </w:tcPr>
          <w:p w14:paraId="373CFD95" w14:textId="77777777" w:rsidR="00223B6B" w:rsidRPr="00BD7347" w:rsidRDefault="00223B6B" w:rsidP="00E96F1A">
            <w:pPr>
              <w:spacing w:after="0"/>
              <w:rPr>
                <w:rFonts w:ascii="Times New Roman" w:eastAsia="Times New Roman" w:hAnsi="Times New Roman" w:cs="Times New Roman"/>
                <w:b/>
                <w:bCs/>
              </w:rPr>
            </w:pPr>
          </w:p>
        </w:tc>
        <w:tc>
          <w:tcPr>
            <w:tcW w:w="1275" w:type="dxa"/>
            <w:tcBorders>
              <w:top w:val="nil"/>
              <w:left w:val="nil"/>
              <w:bottom w:val="single" w:sz="7" w:space="0" w:color="000000"/>
              <w:right w:val="nil"/>
            </w:tcBorders>
            <w:shd w:val="clear" w:color="auto" w:fill="FFFFFF"/>
            <w:tcMar>
              <w:top w:w="0" w:type="dxa"/>
              <w:left w:w="0" w:type="dxa"/>
              <w:bottom w:w="0" w:type="dxa"/>
              <w:right w:w="0" w:type="dxa"/>
            </w:tcMar>
          </w:tcPr>
          <w:p w14:paraId="39D90403"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230" w:type="dxa"/>
            <w:tcBorders>
              <w:top w:val="nil"/>
              <w:left w:val="nil"/>
              <w:bottom w:val="single" w:sz="7" w:space="0" w:color="000000"/>
              <w:right w:val="nil"/>
            </w:tcBorders>
            <w:shd w:val="clear" w:color="auto" w:fill="FFFFFF"/>
            <w:tcMar>
              <w:top w:w="0" w:type="dxa"/>
              <w:left w:w="0" w:type="dxa"/>
              <w:bottom w:w="0" w:type="dxa"/>
              <w:right w:w="0" w:type="dxa"/>
            </w:tcMar>
          </w:tcPr>
          <w:p w14:paraId="557BBA7C"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065" w:type="dxa"/>
            <w:tcBorders>
              <w:top w:val="nil"/>
              <w:left w:val="nil"/>
              <w:bottom w:val="single" w:sz="7" w:space="0" w:color="000000"/>
              <w:right w:val="nil"/>
            </w:tcBorders>
            <w:shd w:val="clear" w:color="auto" w:fill="FFFFFF"/>
            <w:tcMar>
              <w:top w:w="0" w:type="dxa"/>
              <w:left w:w="0" w:type="dxa"/>
              <w:bottom w:w="0" w:type="dxa"/>
              <w:right w:w="0" w:type="dxa"/>
            </w:tcMar>
          </w:tcPr>
          <w:p w14:paraId="06AE0742"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320" w:type="dxa"/>
            <w:tcBorders>
              <w:top w:val="nil"/>
              <w:left w:val="nil"/>
              <w:bottom w:val="single" w:sz="7" w:space="0" w:color="000000"/>
              <w:right w:val="nil"/>
            </w:tcBorders>
            <w:shd w:val="clear" w:color="auto" w:fill="FFFFFF"/>
            <w:tcMar>
              <w:top w:w="0" w:type="dxa"/>
              <w:left w:w="0" w:type="dxa"/>
              <w:bottom w:w="0" w:type="dxa"/>
              <w:right w:w="0" w:type="dxa"/>
            </w:tcMar>
          </w:tcPr>
          <w:p w14:paraId="5D592B24"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245" w:type="dxa"/>
            <w:tcBorders>
              <w:top w:val="nil"/>
              <w:left w:val="nil"/>
              <w:bottom w:val="single" w:sz="7" w:space="0" w:color="000000"/>
              <w:right w:val="nil"/>
            </w:tcBorders>
            <w:shd w:val="clear" w:color="auto" w:fill="FFFFFF"/>
            <w:tcMar>
              <w:top w:w="0" w:type="dxa"/>
              <w:left w:w="0" w:type="dxa"/>
              <w:bottom w:w="0" w:type="dxa"/>
              <w:right w:w="0" w:type="dxa"/>
            </w:tcMar>
          </w:tcPr>
          <w:p w14:paraId="40D8FED0"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r>
      <w:tr w:rsidR="00223B6B" w14:paraId="02F4185C" w14:textId="77777777" w:rsidTr="00E96F1A">
        <w:trPr>
          <w:trHeight w:val="285"/>
        </w:trPr>
        <w:tc>
          <w:tcPr>
            <w:tcW w:w="2775" w:type="dxa"/>
            <w:tcBorders>
              <w:top w:val="nil"/>
              <w:left w:val="nil"/>
              <w:bottom w:val="nil"/>
              <w:right w:val="nil"/>
            </w:tcBorders>
            <w:shd w:val="clear" w:color="auto" w:fill="FFFFFF"/>
            <w:tcMar>
              <w:top w:w="0" w:type="dxa"/>
              <w:left w:w="0" w:type="dxa"/>
              <w:bottom w:w="0" w:type="dxa"/>
              <w:right w:w="0" w:type="dxa"/>
            </w:tcMar>
          </w:tcPr>
          <w:p w14:paraId="2005DF64"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Condition: $850</w:t>
            </w:r>
          </w:p>
        </w:tc>
        <w:tc>
          <w:tcPr>
            <w:tcW w:w="1275" w:type="dxa"/>
            <w:tcBorders>
              <w:top w:val="nil"/>
              <w:left w:val="nil"/>
              <w:bottom w:val="nil"/>
              <w:right w:val="nil"/>
            </w:tcBorders>
            <w:shd w:val="clear" w:color="auto" w:fill="FFFFFF"/>
            <w:tcMar>
              <w:top w:w="0" w:type="dxa"/>
              <w:left w:w="0" w:type="dxa"/>
              <w:bottom w:w="0" w:type="dxa"/>
              <w:right w:w="0" w:type="dxa"/>
            </w:tcMar>
          </w:tcPr>
          <w:p w14:paraId="1C57B23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0.04 (0.05)</w:t>
            </w:r>
          </w:p>
        </w:tc>
        <w:tc>
          <w:tcPr>
            <w:tcW w:w="1230" w:type="dxa"/>
            <w:tcBorders>
              <w:top w:val="nil"/>
              <w:left w:val="nil"/>
              <w:bottom w:val="nil"/>
              <w:right w:val="nil"/>
            </w:tcBorders>
            <w:shd w:val="clear" w:color="auto" w:fill="FFFFFF"/>
            <w:tcMar>
              <w:top w:w="0" w:type="dxa"/>
              <w:left w:w="0" w:type="dxa"/>
              <w:bottom w:w="0" w:type="dxa"/>
              <w:right w:w="0" w:type="dxa"/>
            </w:tcMar>
          </w:tcPr>
          <w:p w14:paraId="6B5C5B8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0.04 (0.06)</w:t>
            </w:r>
          </w:p>
        </w:tc>
        <w:tc>
          <w:tcPr>
            <w:tcW w:w="1065" w:type="dxa"/>
            <w:tcBorders>
              <w:top w:val="nil"/>
              <w:left w:val="nil"/>
              <w:bottom w:val="nil"/>
              <w:right w:val="nil"/>
            </w:tcBorders>
            <w:shd w:val="clear" w:color="auto" w:fill="FFFFFF"/>
            <w:tcMar>
              <w:top w:w="0" w:type="dxa"/>
              <w:left w:w="0" w:type="dxa"/>
              <w:bottom w:w="0" w:type="dxa"/>
              <w:right w:w="0" w:type="dxa"/>
            </w:tcMar>
          </w:tcPr>
          <w:p w14:paraId="5130B77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0.09 (0.06)</w:t>
            </w:r>
          </w:p>
        </w:tc>
        <w:tc>
          <w:tcPr>
            <w:tcW w:w="1320" w:type="dxa"/>
            <w:tcBorders>
              <w:top w:val="nil"/>
              <w:left w:val="nil"/>
              <w:bottom w:val="nil"/>
              <w:right w:val="nil"/>
            </w:tcBorders>
            <w:shd w:val="clear" w:color="auto" w:fill="FFFFFF"/>
            <w:tcMar>
              <w:top w:w="0" w:type="dxa"/>
              <w:left w:w="0" w:type="dxa"/>
              <w:bottom w:w="0" w:type="dxa"/>
              <w:right w:w="0" w:type="dxa"/>
            </w:tcMar>
          </w:tcPr>
          <w:p w14:paraId="54FC2813"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-0.01 (0.05)</w:t>
            </w:r>
          </w:p>
        </w:tc>
        <w:tc>
          <w:tcPr>
            <w:tcW w:w="1245" w:type="dxa"/>
            <w:tcBorders>
              <w:top w:val="nil"/>
              <w:left w:val="nil"/>
              <w:bottom w:val="nil"/>
              <w:right w:val="nil"/>
            </w:tcBorders>
            <w:shd w:val="clear" w:color="auto" w:fill="FFFFFF"/>
            <w:tcMar>
              <w:top w:w="0" w:type="dxa"/>
              <w:left w:w="0" w:type="dxa"/>
              <w:bottom w:w="0" w:type="dxa"/>
              <w:right w:w="0" w:type="dxa"/>
            </w:tcMar>
          </w:tcPr>
          <w:p w14:paraId="689A4FC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-0.00 (0.08)</w:t>
            </w:r>
          </w:p>
        </w:tc>
      </w:tr>
      <w:tr w:rsidR="00223B6B" w14:paraId="77828963" w14:textId="77777777" w:rsidTr="00E96F1A">
        <w:trPr>
          <w:trHeight w:val="285"/>
        </w:trPr>
        <w:tc>
          <w:tcPr>
            <w:tcW w:w="2775" w:type="dxa"/>
            <w:tcBorders>
              <w:top w:val="nil"/>
              <w:left w:val="nil"/>
              <w:bottom w:val="nil"/>
              <w:right w:val="nil"/>
            </w:tcBorders>
            <w:shd w:val="clear" w:color="auto" w:fill="FFFFFF"/>
            <w:tcMar>
              <w:top w:w="0" w:type="dxa"/>
              <w:left w:w="0" w:type="dxa"/>
              <w:bottom w:w="0" w:type="dxa"/>
              <w:right w:w="0" w:type="dxa"/>
            </w:tcMar>
          </w:tcPr>
          <w:p w14:paraId="69572D54"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Wave: 24 Months</w:t>
            </w:r>
          </w:p>
        </w:tc>
        <w:tc>
          <w:tcPr>
            <w:tcW w:w="1275" w:type="dxa"/>
            <w:tcBorders>
              <w:top w:val="nil"/>
              <w:left w:val="nil"/>
              <w:bottom w:val="nil"/>
              <w:right w:val="nil"/>
            </w:tcBorders>
            <w:shd w:val="clear" w:color="auto" w:fill="FFFFFF"/>
            <w:tcMar>
              <w:top w:w="0" w:type="dxa"/>
              <w:left w:w="0" w:type="dxa"/>
              <w:bottom w:w="0" w:type="dxa"/>
              <w:right w:w="0" w:type="dxa"/>
            </w:tcMar>
          </w:tcPr>
          <w:p w14:paraId="5072DA4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0.01 (0.05)</w:t>
            </w:r>
          </w:p>
        </w:tc>
        <w:tc>
          <w:tcPr>
            <w:tcW w:w="1230" w:type="dxa"/>
            <w:tcBorders>
              <w:top w:val="nil"/>
              <w:left w:val="nil"/>
              <w:bottom w:val="nil"/>
              <w:right w:val="nil"/>
            </w:tcBorders>
            <w:shd w:val="clear" w:color="auto" w:fill="FFFFFF"/>
            <w:tcMar>
              <w:top w:w="0" w:type="dxa"/>
              <w:left w:w="0" w:type="dxa"/>
              <w:bottom w:w="0" w:type="dxa"/>
              <w:right w:w="0" w:type="dxa"/>
            </w:tcMar>
          </w:tcPr>
          <w:p w14:paraId="612D338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-0.00 (0.05)</w:t>
            </w:r>
          </w:p>
        </w:tc>
        <w:tc>
          <w:tcPr>
            <w:tcW w:w="1065" w:type="dxa"/>
            <w:tcBorders>
              <w:top w:val="nil"/>
              <w:left w:val="nil"/>
              <w:bottom w:val="nil"/>
              <w:right w:val="nil"/>
            </w:tcBorders>
            <w:shd w:val="clear" w:color="auto" w:fill="FFFFFF"/>
            <w:tcMar>
              <w:top w:w="0" w:type="dxa"/>
              <w:left w:w="0" w:type="dxa"/>
              <w:bottom w:w="0" w:type="dxa"/>
              <w:right w:w="0" w:type="dxa"/>
            </w:tcMar>
          </w:tcPr>
          <w:p w14:paraId="1E1DC7E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-0.03 (0.05)</w:t>
            </w:r>
          </w:p>
        </w:tc>
        <w:tc>
          <w:tcPr>
            <w:tcW w:w="1320" w:type="dxa"/>
            <w:tcBorders>
              <w:top w:val="nil"/>
              <w:left w:val="nil"/>
              <w:bottom w:val="nil"/>
              <w:right w:val="nil"/>
            </w:tcBorders>
            <w:shd w:val="clear" w:color="auto" w:fill="FFFFFF"/>
            <w:tcMar>
              <w:top w:w="0" w:type="dxa"/>
              <w:left w:w="0" w:type="dxa"/>
              <w:bottom w:w="0" w:type="dxa"/>
              <w:right w:w="0" w:type="dxa"/>
            </w:tcMar>
          </w:tcPr>
          <w:p w14:paraId="778B0CA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-0.05 (0.04)</w:t>
            </w:r>
          </w:p>
        </w:tc>
        <w:tc>
          <w:tcPr>
            <w:tcW w:w="1245" w:type="dxa"/>
            <w:tcBorders>
              <w:top w:val="nil"/>
              <w:left w:val="nil"/>
              <w:bottom w:val="nil"/>
              <w:right w:val="nil"/>
            </w:tcBorders>
            <w:shd w:val="clear" w:color="auto" w:fill="FFFFFF"/>
            <w:tcMar>
              <w:top w:w="0" w:type="dxa"/>
              <w:left w:w="0" w:type="dxa"/>
              <w:bottom w:w="0" w:type="dxa"/>
              <w:right w:w="0" w:type="dxa"/>
            </w:tcMar>
          </w:tcPr>
          <w:p w14:paraId="2C709EA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-0.03 (0.07)</w:t>
            </w:r>
          </w:p>
        </w:tc>
      </w:tr>
      <w:tr w:rsidR="00223B6B" w14:paraId="3495BA44" w14:textId="77777777" w:rsidTr="00E96F1A">
        <w:trPr>
          <w:trHeight w:val="525"/>
        </w:trPr>
        <w:tc>
          <w:tcPr>
            <w:tcW w:w="2775" w:type="dxa"/>
            <w:tcBorders>
              <w:top w:val="nil"/>
              <w:left w:val="nil"/>
              <w:bottom w:val="single" w:sz="7" w:space="0" w:color="000000"/>
              <w:right w:val="nil"/>
            </w:tcBorders>
            <w:shd w:val="clear" w:color="auto" w:fill="FFFFFF"/>
            <w:tcMar>
              <w:top w:w="0" w:type="dxa"/>
              <w:left w:w="0" w:type="dxa"/>
              <w:bottom w:w="0" w:type="dxa"/>
              <w:right w:w="0" w:type="dxa"/>
            </w:tcMar>
          </w:tcPr>
          <w:p w14:paraId="65DD8151" w14:textId="77777777" w:rsidR="00223B6B" w:rsidRPr="00BD7347" w:rsidRDefault="00223B6B" w:rsidP="00E96F1A">
            <w:pPr>
              <w:spacing w:after="0"/>
              <w:rPr>
                <w:rFonts w:ascii="Times New Roman" w:eastAsia="Times New Roman" w:hAnsi="Times New Roman" w:cs="Times New Roman"/>
                <w:b/>
                <w:bCs/>
              </w:rPr>
            </w:pPr>
            <w:r>
              <w:rPr>
                <w:rFonts w:ascii="Times New Roman" w:eastAsia="Times New Roman" w:hAnsi="Times New Roman" w:cs="Times New Roman"/>
                <w:b/>
                <w:bCs/>
              </w:rPr>
              <w:t>Condition: $850 × Wave: 24 Months</w:t>
            </w:r>
          </w:p>
        </w:tc>
        <w:tc>
          <w:tcPr>
            <w:tcW w:w="1275" w:type="dxa"/>
            <w:tcBorders>
              <w:top w:val="nil"/>
              <w:left w:val="nil"/>
              <w:bottom w:val="single" w:sz="7" w:space="0" w:color="000000"/>
              <w:right w:val="nil"/>
            </w:tcBorders>
            <w:shd w:val="clear" w:color="auto" w:fill="FFFFFF"/>
            <w:tcMar>
              <w:top w:w="0" w:type="dxa"/>
              <w:left w:w="0" w:type="dxa"/>
              <w:bottom w:w="0" w:type="dxa"/>
              <w:right w:w="0" w:type="dxa"/>
            </w:tcMar>
          </w:tcPr>
          <w:p w14:paraId="7DB6DF0F"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-0.03 (0.07)</w:t>
            </w:r>
          </w:p>
        </w:tc>
        <w:tc>
          <w:tcPr>
            <w:tcW w:w="1230" w:type="dxa"/>
            <w:tcBorders>
              <w:top w:val="nil"/>
              <w:left w:val="nil"/>
              <w:bottom w:val="single" w:sz="7" w:space="0" w:color="000000"/>
              <w:right w:val="nil"/>
            </w:tcBorders>
            <w:shd w:val="clear" w:color="auto" w:fill="FFFFFF"/>
            <w:tcMar>
              <w:top w:w="0" w:type="dxa"/>
              <w:left w:w="0" w:type="dxa"/>
              <w:bottom w:w="0" w:type="dxa"/>
              <w:right w:w="0" w:type="dxa"/>
            </w:tcMar>
          </w:tcPr>
          <w:p w14:paraId="6B982C19"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-0.00 (0.07)</w:t>
            </w:r>
          </w:p>
        </w:tc>
        <w:tc>
          <w:tcPr>
            <w:tcW w:w="1065" w:type="dxa"/>
            <w:tcBorders>
              <w:top w:val="nil"/>
              <w:left w:val="nil"/>
              <w:bottom w:val="single" w:sz="7" w:space="0" w:color="000000"/>
              <w:right w:val="nil"/>
            </w:tcBorders>
            <w:shd w:val="clear" w:color="auto" w:fill="FFFFFF"/>
            <w:tcMar>
              <w:top w:w="0" w:type="dxa"/>
              <w:left w:w="0" w:type="dxa"/>
              <w:bottom w:w="0" w:type="dxa"/>
              <w:right w:w="0" w:type="dxa"/>
            </w:tcMar>
          </w:tcPr>
          <w:p w14:paraId="47E0996B"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-0.02 (0.07)</w:t>
            </w:r>
          </w:p>
        </w:tc>
        <w:tc>
          <w:tcPr>
            <w:tcW w:w="1320" w:type="dxa"/>
            <w:tcBorders>
              <w:top w:val="nil"/>
              <w:left w:val="nil"/>
              <w:bottom w:val="single" w:sz="7" w:space="0" w:color="000000"/>
              <w:right w:val="nil"/>
            </w:tcBorders>
            <w:shd w:val="clear" w:color="auto" w:fill="FFFFFF"/>
            <w:tcMar>
              <w:top w:w="0" w:type="dxa"/>
              <w:left w:w="0" w:type="dxa"/>
              <w:bottom w:w="0" w:type="dxa"/>
              <w:right w:w="0" w:type="dxa"/>
            </w:tcMar>
          </w:tcPr>
          <w:p w14:paraId="0E6A6BBA"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0.08 (0.06)</w:t>
            </w:r>
          </w:p>
        </w:tc>
        <w:tc>
          <w:tcPr>
            <w:tcW w:w="1245" w:type="dxa"/>
            <w:tcBorders>
              <w:top w:val="nil"/>
              <w:left w:val="nil"/>
              <w:bottom w:val="single" w:sz="7" w:space="0" w:color="000000"/>
              <w:right w:val="nil"/>
            </w:tcBorders>
            <w:shd w:val="clear" w:color="auto" w:fill="FFFFFF"/>
            <w:tcMar>
              <w:top w:w="0" w:type="dxa"/>
              <w:left w:w="0" w:type="dxa"/>
              <w:bottom w:w="0" w:type="dxa"/>
              <w:right w:w="0" w:type="dxa"/>
            </w:tcMar>
          </w:tcPr>
          <w:p w14:paraId="23B3677C"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-0.03 (0.10)</w:t>
            </w:r>
          </w:p>
        </w:tc>
      </w:tr>
      <w:tr w:rsidR="00223B6B" w14:paraId="030E340E" w14:textId="77777777" w:rsidTr="00E96F1A">
        <w:trPr>
          <w:trHeight w:val="525"/>
        </w:trPr>
        <w:tc>
          <w:tcPr>
            <w:tcW w:w="2775" w:type="dxa"/>
            <w:tcBorders>
              <w:top w:val="nil"/>
              <w:left w:val="nil"/>
              <w:bottom w:val="single" w:sz="7" w:space="0" w:color="000000"/>
              <w:right w:val="nil"/>
            </w:tcBorders>
            <w:shd w:val="clear" w:color="auto" w:fill="FFFFFF"/>
            <w:tcMar>
              <w:top w:w="0" w:type="dxa"/>
              <w:left w:w="0" w:type="dxa"/>
              <w:bottom w:w="0" w:type="dxa"/>
              <w:right w:w="0" w:type="dxa"/>
            </w:tcMar>
          </w:tcPr>
          <w:p w14:paraId="6F17A1B6"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Baseline administrative controls</w:t>
            </w:r>
          </w:p>
        </w:tc>
        <w:tc>
          <w:tcPr>
            <w:tcW w:w="1275" w:type="dxa"/>
            <w:tcBorders>
              <w:top w:val="nil"/>
              <w:left w:val="nil"/>
              <w:bottom w:val="single" w:sz="7" w:space="0" w:color="000000"/>
              <w:right w:val="nil"/>
            </w:tcBorders>
            <w:shd w:val="clear" w:color="auto" w:fill="FFFFFF"/>
            <w:tcMar>
              <w:top w:w="0" w:type="dxa"/>
              <w:left w:w="0" w:type="dxa"/>
              <w:bottom w:w="0" w:type="dxa"/>
              <w:right w:w="0" w:type="dxa"/>
            </w:tcMar>
          </w:tcPr>
          <w:p w14:paraId="78A3A93E"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230" w:type="dxa"/>
            <w:tcBorders>
              <w:top w:val="nil"/>
              <w:left w:val="nil"/>
              <w:bottom w:val="single" w:sz="7" w:space="0" w:color="000000"/>
              <w:right w:val="nil"/>
            </w:tcBorders>
            <w:shd w:val="clear" w:color="auto" w:fill="FFFFFF"/>
            <w:tcMar>
              <w:top w:w="0" w:type="dxa"/>
              <w:left w:w="0" w:type="dxa"/>
              <w:bottom w:w="0" w:type="dxa"/>
              <w:right w:w="0" w:type="dxa"/>
            </w:tcMar>
          </w:tcPr>
          <w:p w14:paraId="39A09F8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065" w:type="dxa"/>
            <w:tcBorders>
              <w:top w:val="nil"/>
              <w:left w:val="nil"/>
              <w:bottom w:val="single" w:sz="7" w:space="0" w:color="000000"/>
              <w:right w:val="nil"/>
            </w:tcBorders>
            <w:shd w:val="clear" w:color="auto" w:fill="FFFFFF"/>
            <w:tcMar>
              <w:top w:w="0" w:type="dxa"/>
              <w:left w:w="0" w:type="dxa"/>
              <w:bottom w:w="0" w:type="dxa"/>
              <w:right w:w="0" w:type="dxa"/>
            </w:tcMar>
          </w:tcPr>
          <w:p w14:paraId="62156040"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320" w:type="dxa"/>
            <w:tcBorders>
              <w:top w:val="nil"/>
              <w:left w:val="nil"/>
              <w:bottom w:val="single" w:sz="7" w:space="0" w:color="000000"/>
              <w:right w:val="nil"/>
            </w:tcBorders>
            <w:shd w:val="clear" w:color="auto" w:fill="FFFFFF"/>
            <w:tcMar>
              <w:top w:w="0" w:type="dxa"/>
              <w:left w:w="0" w:type="dxa"/>
              <w:bottom w:w="0" w:type="dxa"/>
              <w:right w:w="0" w:type="dxa"/>
            </w:tcMar>
          </w:tcPr>
          <w:p w14:paraId="691A5F6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245" w:type="dxa"/>
            <w:tcBorders>
              <w:top w:val="nil"/>
              <w:left w:val="nil"/>
              <w:bottom w:val="single" w:sz="7" w:space="0" w:color="000000"/>
              <w:right w:val="nil"/>
            </w:tcBorders>
            <w:shd w:val="clear" w:color="auto" w:fill="FFFFFF"/>
            <w:tcMar>
              <w:top w:w="0" w:type="dxa"/>
              <w:left w:w="0" w:type="dxa"/>
              <w:bottom w:w="0" w:type="dxa"/>
              <w:right w:w="0" w:type="dxa"/>
            </w:tcMar>
          </w:tcPr>
          <w:p w14:paraId="33CAB854"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r>
      <w:tr w:rsidR="00223B6B" w14:paraId="2E80D3E2" w14:textId="77777777" w:rsidTr="00E96F1A">
        <w:trPr>
          <w:trHeight w:val="285"/>
        </w:trPr>
        <w:tc>
          <w:tcPr>
            <w:tcW w:w="2775" w:type="dxa"/>
            <w:tcBorders>
              <w:top w:val="nil"/>
              <w:left w:val="nil"/>
              <w:bottom w:val="nil"/>
              <w:right w:val="nil"/>
            </w:tcBorders>
            <w:shd w:val="clear" w:color="auto" w:fill="FFFFFF"/>
            <w:tcMar>
              <w:top w:w="0" w:type="dxa"/>
              <w:left w:w="0" w:type="dxa"/>
              <w:bottom w:w="0" w:type="dxa"/>
              <w:right w:w="0" w:type="dxa"/>
            </w:tcMar>
          </w:tcPr>
          <w:p w14:paraId="52EF9FC7"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12-Month treatment effect</w:t>
            </w:r>
          </w:p>
        </w:tc>
        <w:tc>
          <w:tcPr>
            <w:tcW w:w="1275" w:type="dxa"/>
            <w:tcBorders>
              <w:top w:val="nil"/>
              <w:left w:val="nil"/>
              <w:bottom w:val="nil"/>
              <w:right w:val="nil"/>
            </w:tcBorders>
            <w:shd w:val="clear" w:color="auto" w:fill="FFFFFF"/>
            <w:tcMar>
              <w:top w:w="0" w:type="dxa"/>
              <w:left w:w="0" w:type="dxa"/>
              <w:bottom w:w="0" w:type="dxa"/>
              <w:right w:w="0" w:type="dxa"/>
            </w:tcMar>
          </w:tcPr>
          <w:p w14:paraId="4DD172F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0.04 (0.05)</w:t>
            </w:r>
          </w:p>
        </w:tc>
        <w:tc>
          <w:tcPr>
            <w:tcW w:w="1230" w:type="dxa"/>
            <w:tcBorders>
              <w:top w:val="nil"/>
              <w:left w:val="nil"/>
              <w:bottom w:val="nil"/>
              <w:right w:val="nil"/>
            </w:tcBorders>
            <w:shd w:val="clear" w:color="auto" w:fill="FFFFFF"/>
            <w:tcMar>
              <w:top w:w="0" w:type="dxa"/>
              <w:left w:w="0" w:type="dxa"/>
              <w:bottom w:w="0" w:type="dxa"/>
              <w:right w:w="0" w:type="dxa"/>
            </w:tcMar>
          </w:tcPr>
          <w:p w14:paraId="7733ED6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0.04 (0.06)</w:t>
            </w:r>
          </w:p>
        </w:tc>
        <w:tc>
          <w:tcPr>
            <w:tcW w:w="1065" w:type="dxa"/>
            <w:tcBorders>
              <w:top w:val="nil"/>
              <w:left w:val="nil"/>
              <w:bottom w:val="nil"/>
              <w:right w:val="nil"/>
            </w:tcBorders>
            <w:shd w:val="clear" w:color="auto" w:fill="FFFFFF"/>
            <w:tcMar>
              <w:top w:w="0" w:type="dxa"/>
              <w:left w:w="0" w:type="dxa"/>
              <w:bottom w:w="0" w:type="dxa"/>
              <w:right w:w="0" w:type="dxa"/>
            </w:tcMar>
          </w:tcPr>
          <w:p w14:paraId="1E28794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0.09 (0.06)</w:t>
            </w:r>
          </w:p>
        </w:tc>
        <w:tc>
          <w:tcPr>
            <w:tcW w:w="1320" w:type="dxa"/>
            <w:tcBorders>
              <w:top w:val="nil"/>
              <w:left w:val="nil"/>
              <w:bottom w:val="nil"/>
              <w:right w:val="nil"/>
            </w:tcBorders>
            <w:shd w:val="clear" w:color="auto" w:fill="FFFFFF"/>
            <w:tcMar>
              <w:top w:w="0" w:type="dxa"/>
              <w:left w:w="0" w:type="dxa"/>
              <w:bottom w:w="0" w:type="dxa"/>
              <w:right w:w="0" w:type="dxa"/>
            </w:tcMar>
          </w:tcPr>
          <w:p w14:paraId="11C1EE1E"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-0.01 (0.05)</w:t>
            </w:r>
          </w:p>
        </w:tc>
        <w:tc>
          <w:tcPr>
            <w:tcW w:w="1245" w:type="dxa"/>
            <w:tcBorders>
              <w:top w:val="nil"/>
              <w:left w:val="nil"/>
              <w:bottom w:val="nil"/>
              <w:right w:val="nil"/>
            </w:tcBorders>
            <w:shd w:val="clear" w:color="auto" w:fill="FFFFFF"/>
            <w:tcMar>
              <w:top w:w="0" w:type="dxa"/>
              <w:left w:w="0" w:type="dxa"/>
              <w:bottom w:w="0" w:type="dxa"/>
              <w:right w:w="0" w:type="dxa"/>
            </w:tcMar>
          </w:tcPr>
          <w:p w14:paraId="57D8AD6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-0.00 (0.08)</w:t>
            </w:r>
          </w:p>
        </w:tc>
      </w:tr>
      <w:tr w:rsidR="00223B6B" w14:paraId="79ECD7B2" w14:textId="77777777" w:rsidTr="00E96F1A">
        <w:trPr>
          <w:trHeight w:val="285"/>
        </w:trPr>
        <w:tc>
          <w:tcPr>
            <w:tcW w:w="2775" w:type="dxa"/>
            <w:tcBorders>
              <w:top w:val="nil"/>
              <w:left w:val="nil"/>
              <w:bottom w:val="single" w:sz="7" w:space="0" w:color="000000"/>
              <w:right w:val="nil"/>
            </w:tcBorders>
            <w:shd w:val="clear" w:color="auto" w:fill="FFFFFF"/>
            <w:tcMar>
              <w:top w:w="0" w:type="dxa"/>
              <w:left w:w="0" w:type="dxa"/>
              <w:bottom w:w="0" w:type="dxa"/>
              <w:right w:w="0" w:type="dxa"/>
            </w:tcMar>
          </w:tcPr>
          <w:p w14:paraId="1F4D56ED"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24-Month treatment effect</w:t>
            </w:r>
          </w:p>
        </w:tc>
        <w:tc>
          <w:tcPr>
            <w:tcW w:w="1275" w:type="dxa"/>
            <w:tcBorders>
              <w:top w:val="nil"/>
              <w:left w:val="nil"/>
              <w:bottom w:val="single" w:sz="7" w:space="0" w:color="000000"/>
              <w:right w:val="nil"/>
            </w:tcBorders>
            <w:shd w:val="clear" w:color="auto" w:fill="FFFFFF"/>
            <w:tcMar>
              <w:top w:w="0" w:type="dxa"/>
              <w:left w:w="0" w:type="dxa"/>
              <w:bottom w:w="0" w:type="dxa"/>
              <w:right w:w="0" w:type="dxa"/>
            </w:tcMar>
          </w:tcPr>
          <w:p w14:paraId="750C830F"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0.01 (0.05)</w:t>
            </w:r>
          </w:p>
        </w:tc>
        <w:tc>
          <w:tcPr>
            <w:tcW w:w="1230" w:type="dxa"/>
            <w:tcBorders>
              <w:top w:val="nil"/>
              <w:left w:val="nil"/>
              <w:bottom w:val="single" w:sz="7" w:space="0" w:color="000000"/>
              <w:right w:val="nil"/>
            </w:tcBorders>
            <w:shd w:val="clear" w:color="auto" w:fill="FFFFFF"/>
            <w:tcMar>
              <w:top w:w="0" w:type="dxa"/>
              <w:left w:w="0" w:type="dxa"/>
              <w:bottom w:w="0" w:type="dxa"/>
              <w:right w:w="0" w:type="dxa"/>
            </w:tcMar>
          </w:tcPr>
          <w:p w14:paraId="7C0CC2C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0.03 (0.06)</w:t>
            </w:r>
          </w:p>
        </w:tc>
        <w:tc>
          <w:tcPr>
            <w:tcW w:w="1065" w:type="dxa"/>
            <w:tcBorders>
              <w:top w:val="nil"/>
              <w:left w:val="nil"/>
              <w:bottom w:val="single" w:sz="7" w:space="0" w:color="000000"/>
              <w:right w:val="nil"/>
            </w:tcBorders>
            <w:shd w:val="clear" w:color="auto" w:fill="FFFFFF"/>
            <w:tcMar>
              <w:top w:w="0" w:type="dxa"/>
              <w:left w:w="0" w:type="dxa"/>
              <w:bottom w:w="0" w:type="dxa"/>
              <w:right w:w="0" w:type="dxa"/>
            </w:tcMar>
          </w:tcPr>
          <w:p w14:paraId="1099D8C4"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0.07 (0.06)</w:t>
            </w:r>
          </w:p>
        </w:tc>
        <w:tc>
          <w:tcPr>
            <w:tcW w:w="1320" w:type="dxa"/>
            <w:tcBorders>
              <w:top w:val="nil"/>
              <w:left w:val="nil"/>
              <w:bottom w:val="single" w:sz="7" w:space="0" w:color="000000"/>
              <w:right w:val="nil"/>
            </w:tcBorders>
            <w:shd w:val="clear" w:color="auto" w:fill="FFFFFF"/>
            <w:tcMar>
              <w:top w:w="0" w:type="dxa"/>
              <w:left w:w="0" w:type="dxa"/>
              <w:bottom w:w="0" w:type="dxa"/>
              <w:right w:w="0" w:type="dxa"/>
            </w:tcMar>
          </w:tcPr>
          <w:p w14:paraId="791D83C8"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0.07 (0.05)</w:t>
            </w:r>
          </w:p>
        </w:tc>
        <w:tc>
          <w:tcPr>
            <w:tcW w:w="1245" w:type="dxa"/>
            <w:tcBorders>
              <w:top w:val="nil"/>
              <w:left w:val="nil"/>
              <w:bottom w:val="single" w:sz="7" w:space="0" w:color="000000"/>
              <w:right w:val="nil"/>
            </w:tcBorders>
            <w:shd w:val="clear" w:color="auto" w:fill="FFFFFF"/>
            <w:tcMar>
              <w:top w:w="0" w:type="dxa"/>
              <w:left w:w="0" w:type="dxa"/>
              <w:bottom w:w="0" w:type="dxa"/>
              <w:right w:w="0" w:type="dxa"/>
            </w:tcMar>
          </w:tcPr>
          <w:p w14:paraId="7C5592C7"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-0.03 (0.08)</w:t>
            </w:r>
          </w:p>
        </w:tc>
      </w:tr>
      <w:tr w:rsidR="00223B6B" w14:paraId="08793CCF" w14:textId="77777777" w:rsidTr="00E96F1A">
        <w:trPr>
          <w:trHeight w:val="285"/>
        </w:trPr>
        <w:tc>
          <w:tcPr>
            <w:tcW w:w="2775" w:type="dxa"/>
            <w:tcBorders>
              <w:top w:val="nil"/>
              <w:left w:val="nil"/>
              <w:bottom w:val="single" w:sz="7" w:space="0" w:color="000000"/>
              <w:right w:val="nil"/>
            </w:tcBorders>
            <w:shd w:val="clear" w:color="auto" w:fill="FFFFFF"/>
            <w:tcMar>
              <w:top w:w="0" w:type="dxa"/>
              <w:left w:w="0" w:type="dxa"/>
              <w:bottom w:w="0" w:type="dxa"/>
              <w:right w:w="0" w:type="dxa"/>
            </w:tcMar>
          </w:tcPr>
          <w:p w14:paraId="0E1BCE2A"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N</w:t>
            </w:r>
          </w:p>
        </w:tc>
        <w:tc>
          <w:tcPr>
            <w:tcW w:w="1275" w:type="dxa"/>
            <w:tcBorders>
              <w:top w:val="nil"/>
              <w:left w:val="nil"/>
              <w:bottom w:val="single" w:sz="7" w:space="0" w:color="000000"/>
              <w:right w:val="nil"/>
            </w:tcBorders>
            <w:shd w:val="clear" w:color="auto" w:fill="FFFFFF"/>
            <w:tcMar>
              <w:top w:w="0" w:type="dxa"/>
              <w:left w:w="0" w:type="dxa"/>
              <w:bottom w:w="0" w:type="dxa"/>
              <w:right w:w="0" w:type="dxa"/>
            </w:tcMar>
          </w:tcPr>
          <w:p w14:paraId="5BC0D688"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316</w:t>
            </w:r>
          </w:p>
        </w:tc>
        <w:tc>
          <w:tcPr>
            <w:tcW w:w="1230" w:type="dxa"/>
            <w:tcBorders>
              <w:top w:val="nil"/>
              <w:left w:val="nil"/>
              <w:bottom w:val="single" w:sz="7" w:space="0" w:color="000000"/>
              <w:right w:val="nil"/>
            </w:tcBorders>
            <w:shd w:val="clear" w:color="auto" w:fill="FFFFFF"/>
            <w:tcMar>
              <w:top w:w="0" w:type="dxa"/>
              <w:left w:w="0" w:type="dxa"/>
              <w:bottom w:w="0" w:type="dxa"/>
              <w:right w:w="0" w:type="dxa"/>
            </w:tcMar>
          </w:tcPr>
          <w:p w14:paraId="0FF2FEDE"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317</w:t>
            </w:r>
          </w:p>
        </w:tc>
        <w:tc>
          <w:tcPr>
            <w:tcW w:w="1065" w:type="dxa"/>
            <w:tcBorders>
              <w:top w:val="nil"/>
              <w:left w:val="nil"/>
              <w:bottom w:val="single" w:sz="7" w:space="0" w:color="000000"/>
              <w:right w:val="nil"/>
            </w:tcBorders>
            <w:shd w:val="clear" w:color="auto" w:fill="FFFFFF"/>
            <w:tcMar>
              <w:top w:w="0" w:type="dxa"/>
              <w:left w:w="0" w:type="dxa"/>
              <w:bottom w:w="0" w:type="dxa"/>
              <w:right w:w="0" w:type="dxa"/>
            </w:tcMar>
          </w:tcPr>
          <w:p w14:paraId="78284DD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318</w:t>
            </w:r>
          </w:p>
        </w:tc>
        <w:tc>
          <w:tcPr>
            <w:tcW w:w="1320" w:type="dxa"/>
            <w:tcBorders>
              <w:top w:val="nil"/>
              <w:left w:val="nil"/>
              <w:bottom w:val="single" w:sz="7" w:space="0" w:color="000000"/>
              <w:right w:val="nil"/>
            </w:tcBorders>
            <w:shd w:val="clear" w:color="auto" w:fill="FFFFFF"/>
            <w:tcMar>
              <w:top w:w="0" w:type="dxa"/>
              <w:left w:w="0" w:type="dxa"/>
              <w:bottom w:w="0" w:type="dxa"/>
              <w:right w:w="0" w:type="dxa"/>
            </w:tcMar>
          </w:tcPr>
          <w:p w14:paraId="3D3FC824"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316</w:t>
            </w:r>
          </w:p>
        </w:tc>
        <w:tc>
          <w:tcPr>
            <w:tcW w:w="1245" w:type="dxa"/>
            <w:tcBorders>
              <w:top w:val="nil"/>
              <w:left w:val="nil"/>
              <w:bottom w:val="single" w:sz="7" w:space="0" w:color="000000"/>
              <w:right w:val="nil"/>
            </w:tcBorders>
            <w:shd w:val="clear" w:color="auto" w:fill="FFFFFF"/>
            <w:tcMar>
              <w:top w:w="0" w:type="dxa"/>
              <w:left w:w="0" w:type="dxa"/>
              <w:bottom w:w="0" w:type="dxa"/>
              <w:right w:w="0" w:type="dxa"/>
            </w:tcMar>
          </w:tcPr>
          <w:p w14:paraId="52EDD10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313</w:t>
            </w:r>
          </w:p>
        </w:tc>
      </w:tr>
    </w:tbl>
    <w:p w14:paraId="2E1E9250" w14:textId="77777777"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rPr>
        <w:t>* p &lt; .05, ** p &lt; .01, *** p &lt; .001. Two-tailed tests.</w:t>
      </w:r>
    </w:p>
    <w:p w14:paraId="65DFDAFB" w14:textId="77777777" w:rsidR="00223B6B" w:rsidRPr="00BD7347" w:rsidRDefault="00223B6B" w:rsidP="00223B6B">
      <w:pPr>
        <w:pStyle w:val="Heading2"/>
        <w:keepNext w:val="0"/>
        <w:keepLines w:val="0"/>
        <w:spacing w:before="0" w:line="259" w:lineRule="auto"/>
        <w:rPr>
          <w:b w:val="0"/>
          <w:bCs w:val="0"/>
          <w:sz w:val="22"/>
          <w:szCs w:val="22"/>
        </w:rPr>
      </w:pPr>
      <w:bookmarkStart w:id="3" w:name="_r15y1uo3cnom" w:colFirst="0" w:colLast="0"/>
      <w:bookmarkEnd w:id="3"/>
      <w:r>
        <w:rPr>
          <w:b w:val="0"/>
          <w:bCs w:val="0"/>
          <w:sz w:val="22"/>
          <w:szCs w:val="22"/>
        </w:rPr>
        <w:t xml:space="preserve">Baseline controls </w:t>
      </w:r>
      <w:proofErr w:type="gramStart"/>
      <w:r>
        <w:rPr>
          <w:b w:val="0"/>
          <w:bCs w:val="0"/>
          <w:sz w:val="22"/>
          <w:szCs w:val="22"/>
        </w:rPr>
        <w:t>include:</w:t>
      </w:r>
      <w:proofErr w:type="gramEnd"/>
      <w:r>
        <w:rPr>
          <w:b w:val="0"/>
          <w:bCs w:val="0"/>
          <w:sz w:val="22"/>
          <w:szCs w:val="22"/>
        </w:rPr>
        <w:t xml:space="preserve"> number of adults, number of children, study site, age, and logged household income.</w:t>
      </w:r>
    </w:p>
    <w:p w14:paraId="3DF94D28" w14:textId="77777777" w:rsidR="00F54147" w:rsidRDefault="00223B6B" w:rsidP="00223B6B">
      <w:pPr>
        <w:spacing w:after="0"/>
        <w:rPr>
          <w:rFonts w:ascii="Times New Roman" w:eastAsia="Times New Roman" w:hAnsi="Times New Roman" w:cs="Times New Roman"/>
        </w:rPr>
        <w:sectPr w:rsidR="00F54147" w:rsidSect="00F54147">
          <w:pgSz w:w="12240" w:h="15840"/>
          <w:pgMar w:top="1440" w:right="1440" w:bottom="1440" w:left="1440" w:header="720" w:footer="720" w:gutter="0"/>
          <w:cols w:space="720"/>
          <w:docGrid w:linePitch="360"/>
        </w:sectPr>
      </w:pPr>
      <w:r>
        <w:rPr>
          <w:rFonts w:ascii="Times New Roman" w:eastAsia="Times New Roman" w:hAnsi="Times New Roman" w:cs="Times New Roman"/>
        </w:rPr>
        <w:t>All models restricted to the two active treatment arms (Lump sum</w:t>
      </w:r>
      <w:r>
        <w:rPr>
          <w:rFonts w:ascii="Times New Roman" w:eastAsia="Times New Roman" w:hAnsi="Times New Roman" w:cs="Times New Roman"/>
          <w:i/>
          <w:iCs/>
        </w:rPr>
        <w:t xml:space="preserve"> + </w:t>
      </w:r>
      <w:r>
        <w:rPr>
          <w:rFonts w:ascii="Times New Roman" w:eastAsia="Times New Roman" w:hAnsi="Times New Roman" w:cs="Times New Roman"/>
        </w:rPr>
        <w:t>$700/month vs $850/month). Lump sum +</w:t>
      </w:r>
      <w:r>
        <w:rPr>
          <w:rFonts w:ascii="Times New Roman" w:eastAsia="Times New Roman" w:hAnsi="Times New Roman" w:cs="Times New Roman"/>
          <w:i/>
          <w:iCs/>
        </w:rPr>
        <w:t xml:space="preserve"> </w:t>
      </w:r>
      <w:r>
        <w:rPr>
          <w:rFonts w:ascii="Times New Roman" w:eastAsia="Times New Roman" w:hAnsi="Times New Roman" w:cs="Times New Roman"/>
        </w:rPr>
        <w:t>$700/month is the reference, so Condition is the $850 effect.</w:t>
      </w:r>
    </w:p>
    <w:p w14:paraId="57E0B9CE" w14:textId="77777777" w:rsidR="00223B6B" w:rsidRPr="00BD7347" w:rsidRDefault="00223B6B" w:rsidP="00223B6B">
      <w:pPr>
        <w:spacing w:after="0"/>
        <w:rPr>
          <w:rFonts w:ascii="Times New Roman" w:eastAsia="Times New Roman" w:hAnsi="Times New Roman" w:cs="Times New Roman"/>
        </w:rPr>
      </w:pPr>
    </w:p>
    <w:p w14:paraId="6344FFE1" w14:textId="4390E56B" w:rsidR="00223B6B" w:rsidRPr="00BD7347" w:rsidRDefault="00223B6B" w:rsidP="00223B6B">
      <w:pPr>
        <w:pStyle w:val="Heading2"/>
        <w:keepNext w:val="0"/>
        <w:keepLines w:val="0"/>
        <w:spacing w:before="0" w:line="259" w:lineRule="auto"/>
      </w:pPr>
      <w:bookmarkStart w:id="4" w:name="_g3pl1ew57b2l" w:colFirst="0" w:colLast="0"/>
      <w:bookmarkEnd w:id="4"/>
      <w:r>
        <w:t xml:space="preserve">Appendix </w:t>
      </w:r>
      <w:r w:rsidR="00F54147" w:rsidRPr="00F54147">
        <w:t xml:space="preserve">Table </w:t>
      </w:r>
      <w:r>
        <w:t>7. In Her Hands Debt Outcomes ($700 vs $850 Comparison)</w:t>
      </w:r>
    </w:p>
    <w:tbl>
      <w:tblPr>
        <w:tblStyle w:val="ad"/>
        <w:tblW w:w="11246"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1961"/>
        <w:gridCol w:w="1380"/>
        <w:gridCol w:w="1605"/>
        <w:gridCol w:w="1290"/>
        <w:gridCol w:w="1440"/>
        <w:gridCol w:w="1425"/>
        <w:gridCol w:w="2145"/>
      </w:tblGrid>
      <w:tr w:rsidR="00223B6B" w14:paraId="2787C0FD" w14:textId="77777777" w:rsidTr="00E96F1A">
        <w:trPr>
          <w:trHeight w:val="285"/>
        </w:trPr>
        <w:tc>
          <w:tcPr>
            <w:tcW w:w="1961" w:type="dxa"/>
            <w:vMerge w:val="restart"/>
            <w:tcBorders>
              <w:top w:val="single" w:sz="7" w:space="0" w:color="000000"/>
              <w:left w:val="nil"/>
              <w:bottom w:val="single" w:sz="7" w:space="0" w:color="000000"/>
              <w:right w:val="nil"/>
            </w:tcBorders>
            <w:tcMar>
              <w:top w:w="0" w:type="dxa"/>
              <w:left w:w="100" w:type="dxa"/>
              <w:bottom w:w="0" w:type="dxa"/>
              <w:right w:w="100" w:type="dxa"/>
            </w:tcMar>
          </w:tcPr>
          <w:p w14:paraId="69195817" w14:textId="77777777" w:rsidR="00223B6B" w:rsidRPr="00BD7347" w:rsidRDefault="00223B6B" w:rsidP="00E96F1A">
            <w:pPr>
              <w:spacing w:after="0"/>
              <w:ind w:left="-1620"/>
              <w:rPr>
                <w:rFonts w:ascii="Times New Roman" w:eastAsia="Times New Roman" w:hAnsi="Times New Roman" w:cs="Times New Roman"/>
                <w:b/>
                <w:bCs/>
              </w:rPr>
            </w:pPr>
          </w:p>
        </w:tc>
        <w:tc>
          <w:tcPr>
            <w:tcW w:w="1380" w:type="dxa"/>
            <w:tcBorders>
              <w:top w:val="single" w:sz="7" w:space="0" w:color="000000"/>
              <w:left w:val="nil"/>
              <w:bottom w:val="single" w:sz="7" w:space="0" w:color="000000"/>
              <w:right w:val="nil"/>
            </w:tcBorders>
            <w:tcMar>
              <w:top w:w="0" w:type="dxa"/>
              <w:left w:w="100" w:type="dxa"/>
              <w:bottom w:w="0" w:type="dxa"/>
              <w:right w:w="100" w:type="dxa"/>
            </w:tcMar>
          </w:tcPr>
          <w:p w14:paraId="0C556624"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Credit Card</w:t>
            </w:r>
          </w:p>
        </w:tc>
        <w:tc>
          <w:tcPr>
            <w:tcW w:w="1605" w:type="dxa"/>
            <w:tcBorders>
              <w:top w:val="single" w:sz="7" w:space="0" w:color="000000"/>
              <w:left w:val="nil"/>
              <w:bottom w:val="single" w:sz="7" w:space="0" w:color="000000"/>
              <w:right w:val="nil"/>
            </w:tcBorders>
            <w:tcMar>
              <w:top w:w="0" w:type="dxa"/>
              <w:left w:w="100" w:type="dxa"/>
              <w:bottom w:w="0" w:type="dxa"/>
              <w:right w:w="100" w:type="dxa"/>
            </w:tcMar>
          </w:tcPr>
          <w:p w14:paraId="433C2940"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Educational Loan</w:t>
            </w:r>
          </w:p>
        </w:tc>
        <w:tc>
          <w:tcPr>
            <w:tcW w:w="1290" w:type="dxa"/>
            <w:tcBorders>
              <w:top w:val="single" w:sz="7" w:space="0" w:color="000000"/>
              <w:left w:val="nil"/>
              <w:bottom w:val="single" w:sz="7" w:space="0" w:color="000000"/>
              <w:right w:val="nil"/>
            </w:tcBorders>
            <w:tcMar>
              <w:top w:w="0" w:type="dxa"/>
              <w:left w:w="100" w:type="dxa"/>
              <w:bottom w:w="0" w:type="dxa"/>
              <w:right w:w="100" w:type="dxa"/>
            </w:tcMar>
          </w:tcPr>
          <w:p w14:paraId="76076299"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Auto Loan</w:t>
            </w:r>
          </w:p>
        </w:tc>
        <w:tc>
          <w:tcPr>
            <w:tcW w:w="1440" w:type="dxa"/>
            <w:tcBorders>
              <w:top w:val="single" w:sz="7" w:space="0" w:color="000000"/>
              <w:left w:val="nil"/>
              <w:bottom w:val="single" w:sz="7" w:space="0" w:color="000000"/>
              <w:right w:val="nil"/>
            </w:tcBorders>
            <w:tcMar>
              <w:top w:w="0" w:type="dxa"/>
              <w:left w:w="100" w:type="dxa"/>
              <w:bottom w:w="0" w:type="dxa"/>
              <w:right w:w="100" w:type="dxa"/>
            </w:tcMar>
          </w:tcPr>
          <w:p w14:paraId="145E8C6F"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Medical Debt</w:t>
            </w:r>
          </w:p>
        </w:tc>
        <w:tc>
          <w:tcPr>
            <w:tcW w:w="1425" w:type="dxa"/>
            <w:tcBorders>
              <w:top w:val="single" w:sz="7" w:space="0" w:color="000000"/>
              <w:left w:val="nil"/>
              <w:bottom w:val="single" w:sz="7" w:space="0" w:color="000000"/>
              <w:right w:val="nil"/>
            </w:tcBorders>
            <w:tcMar>
              <w:top w:w="0" w:type="dxa"/>
              <w:left w:w="100" w:type="dxa"/>
              <w:bottom w:w="0" w:type="dxa"/>
              <w:right w:w="100" w:type="dxa"/>
            </w:tcMar>
          </w:tcPr>
          <w:p w14:paraId="0A3E33C0"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Other Bank Loan</w:t>
            </w:r>
          </w:p>
        </w:tc>
        <w:tc>
          <w:tcPr>
            <w:tcW w:w="2145" w:type="dxa"/>
            <w:tcBorders>
              <w:top w:val="single" w:sz="7" w:space="0" w:color="000000"/>
              <w:left w:val="nil"/>
              <w:bottom w:val="single" w:sz="7" w:space="0" w:color="000000"/>
              <w:right w:val="nil"/>
            </w:tcBorders>
            <w:tcMar>
              <w:top w:w="0" w:type="dxa"/>
              <w:left w:w="100" w:type="dxa"/>
              <w:bottom w:w="0" w:type="dxa"/>
              <w:right w:w="100" w:type="dxa"/>
            </w:tcMar>
          </w:tcPr>
          <w:p w14:paraId="0F5413C9" w14:textId="77777777" w:rsidR="00223B6B" w:rsidRPr="00BD7347" w:rsidRDefault="00223B6B" w:rsidP="00E96F1A">
            <w:pPr>
              <w:spacing w:after="0"/>
              <w:ind w:right="825"/>
              <w:jc w:val="center"/>
              <w:rPr>
                <w:rFonts w:ascii="Times New Roman" w:eastAsia="Times New Roman" w:hAnsi="Times New Roman" w:cs="Times New Roman"/>
                <w:b/>
                <w:bCs/>
              </w:rPr>
            </w:pPr>
            <w:r>
              <w:rPr>
                <w:rFonts w:ascii="Times New Roman" w:eastAsia="Times New Roman" w:hAnsi="Times New Roman" w:cs="Times New Roman"/>
                <w:b/>
                <w:bCs/>
              </w:rPr>
              <w:t>Total Debt</w:t>
            </w:r>
          </w:p>
        </w:tc>
      </w:tr>
      <w:tr w:rsidR="00223B6B" w14:paraId="0DE72D03" w14:textId="77777777" w:rsidTr="00E96F1A">
        <w:trPr>
          <w:trHeight w:val="285"/>
        </w:trPr>
        <w:tc>
          <w:tcPr>
            <w:tcW w:w="1961" w:type="dxa"/>
            <w:vMerge/>
            <w:tcBorders>
              <w:top w:val="single" w:sz="7" w:space="0" w:color="000000"/>
              <w:left w:val="nil"/>
              <w:bottom w:val="single" w:sz="7" w:space="0" w:color="000000"/>
              <w:right w:val="nil"/>
            </w:tcBorders>
            <w:tcMar>
              <w:top w:w="100" w:type="dxa"/>
              <w:left w:w="100" w:type="dxa"/>
              <w:bottom w:w="100" w:type="dxa"/>
              <w:right w:w="100" w:type="dxa"/>
            </w:tcMar>
          </w:tcPr>
          <w:p w14:paraId="1E0381E1" w14:textId="77777777" w:rsidR="00223B6B" w:rsidRPr="00BD7347" w:rsidRDefault="00223B6B" w:rsidP="00E96F1A">
            <w:pPr>
              <w:spacing w:after="0"/>
              <w:ind w:left="-1620"/>
              <w:rPr>
                <w:rFonts w:ascii="Times New Roman" w:eastAsia="Times New Roman" w:hAnsi="Times New Roman" w:cs="Times New Roman"/>
                <w:b/>
                <w:bCs/>
              </w:rPr>
            </w:pPr>
          </w:p>
        </w:tc>
        <w:tc>
          <w:tcPr>
            <w:tcW w:w="1380" w:type="dxa"/>
            <w:tcBorders>
              <w:top w:val="nil"/>
              <w:left w:val="nil"/>
              <w:bottom w:val="single" w:sz="7" w:space="0" w:color="000000"/>
              <w:right w:val="nil"/>
            </w:tcBorders>
            <w:tcMar>
              <w:top w:w="0" w:type="dxa"/>
              <w:left w:w="100" w:type="dxa"/>
              <w:bottom w:w="0" w:type="dxa"/>
              <w:right w:w="100" w:type="dxa"/>
            </w:tcMar>
          </w:tcPr>
          <w:p w14:paraId="079A51A9"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Coef. (S.E.)</w:t>
            </w:r>
          </w:p>
        </w:tc>
        <w:tc>
          <w:tcPr>
            <w:tcW w:w="1605" w:type="dxa"/>
            <w:tcBorders>
              <w:top w:val="nil"/>
              <w:left w:val="nil"/>
              <w:bottom w:val="single" w:sz="7" w:space="0" w:color="000000"/>
              <w:right w:val="nil"/>
            </w:tcBorders>
            <w:tcMar>
              <w:top w:w="0" w:type="dxa"/>
              <w:left w:w="100" w:type="dxa"/>
              <w:bottom w:w="0" w:type="dxa"/>
              <w:right w:w="100" w:type="dxa"/>
            </w:tcMar>
          </w:tcPr>
          <w:p w14:paraId="463B675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Coef. (S.E.)</w:t>
            </w:r>
          </w:p>
        </w:tc>
        <w:tc>
          <w:tcPr>
            <w:tcW w:w="1290" w:type="dxa"/>
            <w:tcBorders>
              <w:top w:val="nil"/>
              <w:left w:val="nil"/>
              <w:bottom w:val="single" w:sz="7" w:space="0" w:color="000000"/>
              <w:right w:val="nil"/>
            </w:tcBorders>
            <w:tcMar>
              <w:top w:w="0" w:type="dxa"/>
              <w:left w:w="100" w:type="dxa"/>
              <w:bottom w:w="0" w:type="dxa"/>
              <w:right w:w="100" w:type="dxa"/>
            </w:tcMar>
          </w:tcPr>
          <w:p w14:paraId="6FF8F947"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Coef. (S.E.)</w:t>
            </w:r>
          </w:p>
        </w:tc>
        <w:tc>
          <w:tcPr>
            <w:tcW w:w="1440" w:type="dxa"/>
            <w:tcBorders>
              <w:top w:val="nil"/>
              <w:left w:val="nil"/>
              <w:bottom w:val="single" w:sz="7" w:space="0" w:color="000000"/>
              <w:right w:val="nil"/>
            </w:tcBorders>
            <w:tcMar>
              <w:top w:w="0" w:type="dxa"/>
              <w:left w:w="100" w:type="dxa"/>
              <w:bottom w:w="0" w:type="dxa"/>
              <w:right w:w="100" w:type="dxa"/>
            </w:tcMar>
          </w:tcPr>
          <w:p w14:paraId="3D801639"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Coef. (S.E.)</w:t>
            </w:r>
          </w:p>
        </w:tc>
        <w:tc>
          <w:tcPr>
            <w:tcW w:w="1425" w:type="dxa"/>
            <w:tcBorders>
              <w:top w:val="nil"/>
              <w:left w:val="nil"/>
              <w:bottom w:val="single" w:sz="7" w:space="0" w:color="000000"/>
              <w:right w:val="nil"/>
            </w:tcBorders>
            <w:tcMar>
              <w:top w:w="0" w:type="dxa"/>
              <w:left w:w="100" w:type="dxa"/>
              <w:bottom w:w="0" w:type="dxa"/>
              <w:right w:w="100" w:type="dxa"/>
            </w:tcMar>
          </w:tcPr>
          <w:p w14:paraId="75E1653E"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Coef. (S.E.)</w:t>
            </w:r>
          </w:p>
        </w:tc>
        <w:tc>
          <w:tcPr>
            <w:tcW w:w="2145" w:type="dxa"/>
            <w:tcBorders>
              <w:top w:val="nil"/>
              <w:left w:val="nil"/>
              <w:bottom w:val="single" w:sz="7" w:space="0" w:color="000000"/>
              <w:right w:val="nil"/>
            </w:tcBorders>
            <w:tcMar>
              <w:top w:w="0" w:type="dxa"/>
              <w:left w:w="100" w:type="dxa"/>
              <w:bottom w:w="0" w:type="dxa"/>
              <w:right w:w="100" w:type="dxa"/>
            </w:tcMar>
          </w:tcPr>
          <w:p w14:paraId="62F5E1E0" w14:textId="77777777" w:rsidR="00223B6B" w:rsidRPr="00BD7347" w:rsidRDefault="00223B6B" w:rsidP="00E96F1A">
            <w:pPr>
              <w:spacing w:after="0"/>
              <w:ind w:right="825"/>
              <w:jc w:val="center"/>
              <w:rPr>
                <w:rFonts w:ascii="Times New Roman" w:eastAsia="Times New Roman" w:hAnsi="Times New Roman" w:cs="Times New Roman"/>
              </w:rPr>
            </w:pPr>
            <w:r>
              <w:rPr>
                <w:rFonts w:ascii="Times New Roman" w:eastAsia="Times New Roman" w:hAnsi="Times New Roman" w:cs="Times New Roman"/>
              </w:rPr>
              <w:t>Coef. (S.E.)</w:t>
            </w:r>
          </w:p>
        </w:tc>
      </w:tr>
      <w:tr w:rsidR="00223B6B" w14:paraId="285E96E0" w14:textId="77777777" w:rsidTr="00E96F1A">
        <w:trPr>
          <w:trHeight w:val="285"/>
        </w:trPr>
        <w:tc>
          <w:tcPr>
            <w:tcW w:w="1961" w:type="dxa"/>
            <w:tcBorders>
              <w:top w:val="nil"/>
              <w:left w:val="nil"/>
              <w:bottom w:val="nil"/>
              <w:right w:val="nil"/>
            </w:tcBorders>
            <w:tcMar>
              <w:top w:w="0" w:type="dxa"/>
              <w:left w:w="100" w:type="dxa"/>
              <w:bottom w:w="0" w:type="dxa"/>
              <w:right w:w="100" w:type="dxa"/>
            </w:tcMar>
          </w:tcPr>
          <w:p w14:paraId="78B68F5F"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Condition: $850</w:t>
            </w:r>
          </w:p>
        </w:tc>
        <w:tc>
          <w:tcPr>
            <w:tcW w:w="1380" w:type="dxa"/>
            <w:tcBorders>
              <w:top w:val="nil"/>
              <w:left w:val="nil"/>
              <w:bottom w:val="nil"/>
              <w:right w:val="nil"/>
            </w:tcBorders>
            <w:tcMar>
              <w:top w:w="0" w:type="dxa"/>
              <w:left w:w="100" w:type="dxa"/>
              <w:bottom w:w="0" w:type="dxa"/>
              <w:right w:w="100" w:type="dxa"/>
            </w:tcMar>
          </w:tcPr>
          <w:p w14:paraId="0EA73410"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58.17 (299.22)</w:t>
            </w:r>
          </w:p>
        </w:tc>
        <w:tc>
          <w:tcPr>
            <w:tcW w:w="1605" w:type="dxa"/>
            <w:tcBorders>
              <w:top w:val="nil"/>
              <w:left w:val="nil"/>
              <w:bottom w:val="nil"/>
              <w:right w:val="nil"/>
            </w:tcBorders>
            <w:tcMar>
              <w:top w:w="0" w:type="dxa"/>
              <w:left w:w="100" w:type="dxa"/>
              <w:bottom w:w="0" w:type="dxa"/>
              <w:right w:w="100" w:type="dxa"/>
            </w:tcMar>
          </w:tcPr>
          <w:p w14:paraId="3F8509B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2596.98 (3730.68)</w:t>
            </w:r>
          </w:p>
        </w:tc>
        <w:tc>
          <w:tcPr>
            <w:tcW w:w="1290" w:type="dxa"/>
            <w:tcBorders>
              <w:top w:val="nil"/>
              <w:left w:val="nil"/>
              <w:bottom w:val="nil"/>
              <w:right w:val="nil"/>
            </w:tcBorders>
            <w:tcMar>
              <w:top w:w="0" w:type="dxa"/>
              <w:left w:w="100" w:type="dxa"/>
              <w:bottom w:w="0" w:type="dxa"/>
              <w:right w:w="100" w:type="dxa"/>
            </w:tcMar>
          </w:tcPr>
          <w:p w14:paraId="6DD2FC1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646.75 (1353.81)</w:t>
            </w:r>
          </w:p>
        </w:tc>
        <w:tc>
          <w:tcPr>
            <w:tcW w:w="1440" w:type="dxa"/>
            <w:tcBorders>
              <w:top w:val="nil"/>
              <w:left w:val="nil"/>
              <w:bottom w:val="nil"/>
              <w:right w:val="nil"/>
            </w:tcBorders>
            <w:tcMar>
              <w:top w:w="0" w:type="dxa"/>
              <w:left w:w="100" w:type="dxa"/>
              <w:bottom w:w="0" w:type="dxa"/>
              <w:right w:w="100" w:type="dxa"/>
            </w:tcMar>
          </w:tcPr>
          <w:p w14:paraId="521DB7D3"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15.65 (2968.29)</w:t>
            </w:r>
          </w:p>
        </w:tc>
        <w:tc>
          <w:tcPr>
            <w:tcW w:w="1425" w:type="dxa"/>
            <w:tcBorders>
              <w:top w:val="nil"/>
              <w:left w:val="nil"/>
              <w:bottom w:val="nil"/>
              <w:right w:val="nil"/>
            </w:tcBorders>
            <w:tcMar>
              <w:top w:w="0" w:type="dxa"/>
              <w:left w:w="100" w:type="dxa"/>
              <w:bottom w:w="0" w:type="dxa"/>
              <w:right w:w="100" w:type="dxa"/>
            </w:tcMar>
          </w:tcPr>
          <w:p w14:paraId="5921FFC7"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-166.94 (376.53)</w:t>
            </w:r>
          </w:p>
        </w:tc>
        <w:tc>
          <w:tcPr>
            <w:tcW w:w="2145" w:type="dxa"/>
            <w:tcBorders>
              <w:top w:val="nil"/>
              <w:left w:val="nil"/>
              <w:bottom w:val="nil"/>
              <w:right w:val="nil"/>
            </w:tcBorders>
            <w:tcMar>
              <w:top w:w="0" w:type="dxa"/>
              <w:left w:w="100" w:type="dxa"/>
              <w:bottom w:w="0" w:type="dxa"/>
              <w:right w:w="100" w:type="dxa"/>
            </w:tcMar>
          </w:tcPr>
          <w:p w14:paraId="085E653D" w14:textId="77777777" w:rsidR="00223B6B" w:rsidRPr="00BD7347" w:rsidRDefault="00223B6B" w:rsidP="00E96F1A">
            <w:pPr>
              <w:spacing w:after="0"/>
              <w:ind w:right="825"/>
              <w:jc w:val="center"/>
              <w:rPr>
                <w:rFonts w:ascii="Times New Roman" w:eastAsia="Times New Roman" w:hAnsi="Times New Roman" w:cs="Times New Roman"/>
              </w:rPr>
            </w:pPr>
            <w:r>
              <w:rPr>
                <w:rFonts w:ascii="Times New Roman" w:eastAsia="Times New Roman" w:hAnsi="Times New Roman" w:cs="Times New Roman"/>
              </w:rPr>
              <w:t>2348.70 (5329.50)</w:t>
            </w:r>
          </w:p>
        </w:tc>
      </w:tr>
      <w:tr w:rsidR="00223B6B" w14:paraId="6765C885" w14:textId="77777777" w:rsidTr="00E96F1A">
        <w:trPr>
          <w:trHeight w:val="285"/>
        </w:trPr>
        <w:tc>
          <w:tcPr>
            <w:tcW w:w="1961" w:type="dxa"/>
            <w:tcBorders>
              <w:top w:val="nil"/>
              <w:left w:val="nil"/>
              <w:bottom w:val="nil"/>
              <w:right w:val="nil"/>
            </w:tcBorders>
            <w:tcMar>
              <w:top w:w="0" w:type="dxa"/>
              <w:left w:w="100" w:type="dxa"/>
              <w:bottom w:w="0" w:type="dxa"/>
              <w:right w:w="100" w:type="dxa"/>
            </w:tcMar>
          </w:tcPr>
          <w:p w14:paraId="4FCECE50"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Wave: 24 Months</w:t>
            </w:r>
          </w:p>
        </w:tc>
        <w:tc>
          <w:tcPr>
            <w:tcW w:w="1380" w:type="dxa"/>
            <w:tcBorders>
              <w:top w:val="nil"/>
              <w:left w:val="nil"/>
              <w:bottom w:val="nil"/>
              <w:right w:val="nil"/>
            </w:tcBorders>
            <w:tcMar>
              <w:top w:w="0" w:type="dxa"/>
              <w:left w:w="100" w:type="dxa"/>
              <w:bottom w:w="0" w:type="dxa"/>
              <w:right w:w="100" w:type="dxa"/>
            </w:tcMar>
          </w:tcPr>
          <w:p w14:paraId="4BCDC314"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415.73* (188.61)</w:t>
            </w:r>
          </w:p>
        </w:tc>
        <w:tc>
          <w:tcPr>
            <w:tcW w:w="1605" w:type="dxa"/>
            <w:tcBorders>
              <w:top w:val="nil"/>
              <w:left w:val="nil"/>
              <w:bottom w:val="nil"/>
              <w:right w:val="nil"/>
            </w:tcBorders>
            <w:tcMar>
              <w:top w:w="0" w:type="dxa"/>
              <w:left w:w="100" w:type="dxa"/>
              <w:bottom w:w="0" w:type="dxa"/>
              <w:right w:w="100" w:type="dxa"/>
            </w:tcMar>
          </w:tcPr>
          <w:p w14:paraId="2FC1C550"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9488.70*** (2245.28)</w:t>
            </w:r>
          </w:p>
        </w:tc>
        <w:tc>
          <w:tcPr>
            <w:tcW w:w="1290" w:type="dxa"/>
            <w:tcBorders>
              <w:top w:val="nil"/>
              <w:left w:val="nil"/>
              <w:bottom w:val="nil"/>
              <w:right w:val="nil"/>
            </w:tcBorders>
            <w:tcMar>
              <w:top w:w="0" w:type="dxa"/>
              <w:left w:w="100" w:type="dxa"/>
              <w:bottom w:w="0" w:type="dxa"/>
              <w:right w:w="100" w:type="dxa"/>
            </w:tcMar>
          </w:tcPr>
          <w:p w14:paraId="37BB48E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11.29 (910.07)</w:t>
            </w:r>
          </w:p>
        </w:tc>
        <w:tc>
          <w:tcPr>
            <w:tcW w:w="1440" w:type="dxa"/>
            <w:tcBorders>
              <w:top w:val="nil"/>
              <w:left w:val="nil"/>
              <w:bottom w:val="nil"/>
              <w:right w:val="nil"/>
            </w:tcBorders>
            <w:tcMar>
              <w:top w:w="0" w:type="dxa"/>
              <w:left w:w="100" w:type="dxa"/>
              <w:bottom w:w="0" w:type="dxa"/>
              <w:right w:w="100" w:type="dxa"/>
            </w:tcMar>
          </w:tcPr>
          <w:p w14:paraId="26E7D02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2062.42 (2803.85)</w:t>
            </w:r>
          </w:p>
        </w:tc>
        <w:tc>
          <w:tcPr>
            <w:tcW w:w="1425" w:type="dxa"/>
            <w:tcBorders>
              <w:top w:val="nil"/>
              <w:left w:val="nil"/>
              <w:bottom w:val="nil"/>
              <w:right w:val="nil"/>
            </w:tcBorders>
            <w:tcMar>
              <w:top w:w="0" w:type="dxa"/>
              <w:left w:w="100" w:type="dxa"/>
              <w:bottom w:w="0" w:type="dxa"/>
              <w:right w:w="100" w:type="dxa"/>
            </w:tcMar>
          </w:tcPr>
          <w:p w14:paraId="26286D83"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146.25 (294.99)</w:t>
            </w:r>
          </w:p>
        </w:tc>
        <w:tc>
          <w:tcPr>
            <w:tcW w:w="2145" w:type="dxa"/>
            <w:tcBorders>
              <w:top w:val="nil"/>
              <w:left w:val="nil"/>
              <w:bottom w:val="nil"/>
              <w:right w:val="nil"/>
            </w:tcBorders>
            <w:tcMar>
              <w:top w:w="0" w:type="dxa"/>
              <w:left w:w="100" w:type="dxa"/>
              <w:bottom w:w="0" w:type="dxa"/>
              <w:right w:w="100" w:type="dxa"/>
            </w:tcMar>
          </w:tcPr>
          <w:p w14:paraId="77FE072A" w14:textId="77777777" w:rsidR="00223B6B" w:rsidRPr="00BD7347" w:rsidRDefault="00223B6B" w:rsidP="00E96F1A">
            <w:pPr>
              <w:spacing w:after="0"/>
              <w:ind w:right="675"/>
              <w:jc w:val="center"/>
              <w:rPr>
                <w:rFonts w:ascii="Times New Roman" w:eastAsia="Times New Roman" w:hAnsi="Times New Roman" w:cs="Times New Roman"/>
              </w:rPr>
            </w:pPr>
            <w:r>
              <w:rPr>
                <w:rFonts w:ascii="Times New Roman" w:eastAsia="Times New Roman" w:hAnsi="Times New Roman" w:cs="Times New Roman"/>
              </w:rPr>
              <w:t>12797.07*** (3537.15)</w:t>
            </w:r>
          </w:p>
        </w:tc>
      </w:tr>
      <w:tr w:rsidR="00223B6B" w14:paraId="52A0EB29" w14:textId="77777777" w:rsidTr="00E96F1A">
        <w:trPr>
          <w:trHeight w:val="285"/>
        </w:trPr>
        <w:tc>
          <w:tcPr>
            <w:tcW w:w="1961" w:type="dxa"/>
            <w:tcBorders>
              <w:top w:val="nil"/>
              <w:left w:val="nil"/>
              <w:bottom w:val="single" w:sz="7" w:space="0" w:color="000000"/>
              <w:right w:val="nil"/>
            </w:tcBorders>
            <w:tcMar>
              <w:top w:w="0" w:type="dxa"/>
              <w:left w:w="100" w:type="dxa"/>
              <w:bottom w:w="0" w:type="dxa"/>
              <w:right w:w="100" w:type="dxa"/>
            </w:tcMar>
          </w:tcPr>
          <w:p w14:paraId="46CA96AB" w14:textId="77777777" w:rsidR="00223B6B" w:rsidRPr="00BD7347" w:rsidRDefault="00223B6B" w:rsidP="00E96F1A">
            <w:pPr>
              <w:spacing w:after="0"/>
              <w:rPr>
                <w:rFonts w:ascii="Times New Roman" w:eastAsia="Times New Roman" w:hAnsi="Times New Roman" w:cs="Times New Roman"/>
                <w:b/>
                <w:bCs/>
              </w:rPr>
            </w:pPr>
            <w:r>
              <w:rPr>
                <w:rFonts w:ascii="Times New Roman" w:eastAsia="Times New Roman" w:hAnsi="Times New Roman" w:cs="Times New Roman"/>
                <w:b/>
                <w:bCs/>
              </w:rPr>
              <w:t>Condition: $850 × 24 Months</w:t>
            </w:r>
          </w:p>
        </w:tc>
        <w:tc>
          <w:tcPr>
            <w:tcW w:w="1380" w:type="dxa"/>
            <w:tcBorders>
              <w:top w:val="nil"/>
              <w:left w:val="nil"/>
              <w:bottom w:val="single" w:sz="7" w:space="0" w:color="000000"/>
              <w:right w:val="nil"/>
            </w:tcBorders>
            <w:tcMar>
              <w:top w:w="0" w:type="dxa"/>
              <w:left w:w="100" w:type="dxa"/>
              <w:bottom w:w="0" w:type="dxa"/>
              <w:right w:w="100" w:type="dxa"/>
            </w:tcMar>
          </w:tcPr>
          <w:p w14:paraId="6502FDB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-639.37* (265.32)</w:t>
            </w:r>
          </w:p>
        </w:tc>
        <w:tc>
          <w:tcPr>
            <w:tcW w:w="1605" w:type="dxa"/>
            <w:tcBorders>
              <w:top w:val="nil"/>
              <w:left w:val="nil"/>
              <w:bottom w:val="single" w:sz="7" w:space="0" w:color="000000"/>
              <w:right w:val="nil"/>
            </w:tcBorders>
            <w:tcMar>
              <w:top w:w="0" w:type="dxa"/>
              <w:left w:w="100" w:type="dxa"/>
              <w:bottom w:w="0" w:type="dxa"/>
              <w:right w:w="100" w:type="dxa"/>
            </w:tcMar>
          </w:tcPr>
          <w:p w14:paraId="3ECCC01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-8502.23** (3149.36)</w:t>
            </w:r>
          </w:p>
        </w:tc>
        <w:tc>
          <w:tcPr>
            <w:tcW w:w="1290" w:type="dxa"/>
            <w:tcBorders>
              <w:top w:val="nil"/>
              <w:left w:val="nil"/>
              <w:bottom w:val="single" w:sz="7" w:space="0" w:color="000000"/>
              <w:right w:val="nil"/>
            </w:tcBorders>
            <w:tcMar>
              <w:top w:w="0" w:type="dxa"/>
              <w:left w:w="100" w:type="dxa"/>
              <w:bottom w:w="0" w:type="dxa"/>
              <w:right w:w="100" w:type="dxa"/>
            </w:tcMar>
          </w:tcPr>
          <w:p w14:paraId="4FF1B49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165.59 (1279.72)</w:t>
            </w:r>
          </w:p>
        </w:tc>
        <w:tc>
          <w:tcPr>
            <w:tcW w:w="1440" w:type="dxa"/>
            <w:tcBorders>
              <w:top w:val="nil"/>
              <w:left w:val="nil"/>
              <w:bottom w:val="single" w:sz="7" w:space="0" w:color="000000"/>
              <w:right w:val="nil"/>
            </w:tcBorders>
            <w:tcMar>
              <w:top w:w="0" w:type="dxa"/>
              <w:left w:w="100" w:type="dxa"/>
              <w:bottom w:w="0" w:type="dxa"/>
              <w:right w:w="100" w:type="dxa"/>
            </w:tcMar>
          </w:tcPr>
          <w:p w14:paraId="06AA630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2546.23 (3920.73)</w:t>
            </w:r>
          </w:p>
        </w:tc>
        <w:tc>
          <w:tcPr>
            <w:tcW w:w="1425" w:type="dxa"/>
            <w:tcBorders>
              <w:top w:val="nil"/>
              <w:left w:val="nil"/>
              <w:bottom w:val="single" w:sz="7" w:space="0" w:color="000000"/>
              <w:right w:val="nil"/>
            </w:tcBorders>
            <w:tcMar>
              <w:top w:w="0" w:type="dxa"/>
              <w:left w:w="100" w:type="dxa"/>
              <w:bottom w:w="0" w:type="dxa"/>
              <w:right w:w="100" w:type="dxa"/>
            </w:tcMar>
          </w:tcPr>
          <w:p w14:paraId="51A57FF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-133.92 (414.43)</w:t>
            </w:r>
          </w:p>
        </w:tc>
        <w:tc>
          <w:tcPr>
            <w:tcW w:w="2145" w:type="dxa"/>
            <w:tcBorders>
              <w:top w:val="nil"/>
              <w:left w:val="nil"/>
              <w:bottom w:val="single" w:sz="7" w:space="0" w:color="000000"/>
              <w:right w:val="nil"/>
            </w:tcBorders>
            <w:tcMar>
              <w:top w:w="0" w:type="dxa"/>
              <w:left w:w="100" w:type="dxa"/>
              <w:bottom w:w="0" w:type="dxa"/>
              <w:right w:w="100" w:type="dxa"/>
            </w:tcMar>
          </w:tcPr>
          <w:p w14:paraId="552A4B8B" w14:textId="77777777" w:rsidR="00223B6B" w:rsidRPr="00BD7347" w:rsidRDefault="00223B6B" w:rsidP="00E96F1A">
            <w:pPr>
              <w:spacing w:after="0"/>
              <w:ind w:right="825"/>
              <w:jc w:val="center"/>
              <w:rPr>
                <w:rFonts w:ascii="Times New Roman" w:eastAsia="Times New Roman" w:hAnsi="Times New Roman" w:cs="Times New Roman"/>
              </w:rPr>
            </w:pPr>
            <w:r>
              <w:rPr>
                <w:rFonts w:ascii="Times New Roman" w:eastAsia="Times New Roman" w:hAnsi="Times New Roman" w:cs="Times New Roman"/>
              </w:rPr>
              <w:t>-8811.44 (4950.23)</w:t>
            </w:r>
          </w:p>
        </w:tc>
      </w:tr>
      <w:tr w:rsidR="00223B6B" w14:paraId="3C559B40" w14:textId="77777777" w:rsidTr="00E96F1A">
        <w:trPr>
          <w:trHeight w:val="285"/>
        </w:trPr>
        <w:tc>
          <w:tcPr>
            <w:tcW w:w="1961" w:type="dxa"/>
            <w:tcBorders>
              <w:top w:val="nil"/>
              <w:left w:val="nil"/>
              <w:bottom w:val="single" w:sz="7" w:space="0" w:color="000000"/>
              <w:right w:val="nil"/>
            </w:tcBorders>
            <w:tcMar>
              <w:top w:w="0" w:type="dxa"/>
              <w:left w:w="100" w:type="dxa"/>
              <w:bottom w:w="0" w:type="dxa"/>
              <w:right w:w="100" w:type="dxa"/>
            </w:tcMar>
          </w:tcPr>
          <w:p w14:paraId="026A71AB"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Baseline administrative controls</w:t>
            </w:r>
          </w:p>
        </w:tc>
        <w:tc>
          <w:tcPr>
            <w:tcW w:w="1380" w:type="dxa"/>
            <w:tcBorders>
              <w:top w:val="nil"/>
              <w:left w:val="nil"/>
              <w:bottom w:val="single" w:sz="7" w:space="0" w:color="000000"/>
              <w:right w:val="nil"/>
            </w:tcBorders>
            <w:tcMar>
              <w:top w:w="0" w:type="dxa"/>
              <w:left w:w="100" w:type="dxa"/>
              <w:bottom w:w="0" w:type="dxa"/>
              <w:right w:w="100" w:type="dxa"/>
            </w:tcMar>
          </w:tcPr>
          <w:p w14:paraId="4897649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605" w:type="dxa"/>
            <w:tcBorders>
              <w:top w:val="nil"/>
              <w:left w:val="nil"/>
              <w:bottom w:val="single" w:sz="7" w:space="0" w:color="000000"/>
              <w:right w:val="nil"/>
            </w:tcBorders>
            <w:tcMar>
              <w:top w:w="0" w:type="dxa"/>
              <w:left w:w="100" w:type="dxa"/>
              <w:bottom w:w="0" w:type="dxa"/>
              <w:right w:w="100" w:type="dxa"/>
            </w:tcMar>
          </w:tcPr>
          <w:p w14:paraId="72F9F86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290" w:type="dxa"/>
            <w:tcBorders>
              <w:top w:val="nil"/>
              <w:left w:val="nil"/>
              <w:bottom w:val="single" w:sz="7" w:space="0" w:color="000000"/>
              <w:right w:val="nil"/>
            </w:tcBorders>
            <w:tcMar>
              <w:top w:w="0" w:type="dxa"/>
              <w:left w:w="100" w:type="dxa"/>
              <w:bottom w:w="0" w:type="dxa"/>
              <w:right w:w="100" w:type="dxa"/>
            </w:tcMar>
          </w:tcPr>
          <w:p w14:paraId="7ABB5D3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440" w:type="dxa"/>
            <w:tcBorders>
              <w:top w:val="nil"/>
              <w:left w:val="nil"/>
              <w:bottom w:val="single" w:sz="7" w:space="0" w:color="000000"/>
              <w:right w:val="nil"/>
            </w:tcBorders>
            <w:tcMar>
              <w:top w:w="0" w:type="dxa"/>
              <w:left w:w="100" w:type="dxa"/>
              <w:bottom w:w="0" w:type="dxa"/>
              <w:right w:w="100" w:type="dxa"/>
            </w:tcMar>
          </w:tcPr>
          <w:p w14:paraId="00F3B9B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425" w:type="dxa"/>
            <w:tcBorders>
              <w:top w:val="nil"/>
              <w:left w:val="nil"/>
              <w:bottom w:val="single" w:sz="7" w:space="0" w:color="000000"/>
              <w:right w:val="nil"/>
            </w:tcBorders>
            <w:tcMar>
              <w:top w:w="0" w:type="dxa"/>
              <w:left w:w="100" w:type="dxa"/>
              <w:bottom w:w="0" w:type="dxa"/>
              <w:right w:w="100" w:type="dxa"/>
            </w:tcMar>
          </w:tcPr>
          <w:p w14:paraId="21282D8C"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2145" w:type="dxa"/>
            <w:tcBorders>
              <w:top w:val="nil"/>
              <w:left w:val="nil"/>
              <w:bottom w:val="single" w:sz="7" w:space="0" w:color="000000"/>
              <w:right w:val="nil"/>
            </w:tcBorders>
            <w:tcMar>
              <w:top w:w="0" w:type="dxa"/>
              <w:left w:w="100" w:type="dxa"/>
              <w:bottom w:w="0" w:type="dxa"/>
              <w:right w:w="100" w:type="dxa"/>
            </w:tcMar>
          </w:tcPr>
          <w:p w14:paraId="1D6810B4" w14:textId="77777777" w:rsidR="00223B6B" w:rsidRPr="00BD7347" w:rsidRDefault="00223B6B" w:rsidP="00E96F1A">
            <w:pPr>
              <w:spacing w:after="0"/>
              <w:ind w:right="825"/>
              <w:jc w:val="center"/>
              <w:rPr>
                <w:rFonts w:ascii="Times New Roman" w:eastAsia="Times New Roman" w:hAnsi="Times New Roman" w:cs="Times New Roman"/>
              </w:rPr>
            </w:pPr>
            <w:r>
              <w:rPr>
                <w:rFonts w:ascii="Times New Roman" w:eastAsia="Times New Roman" w:hAnsi="Times New Roman" w:cs="Times New Roman"/>
              </w:rPr>
              <w:t>Yes</w:t>
            </w:r>
          </w:p>
        </w:tc>
      </w:tr>
      <w:tr w:rsidR="00223B6B" w14:paraId="2C94125B" w14:textId="77777777" w:rsidTr="00E96F1A">
        <w:trPr>
          <w:trHeight w:val="285"/>
        </w:trPr>
        <w:tc>
          <w:tcPr>
            <w:tcW w:w="1961" w:type="dxa"/>
            <w:tcBorders>
              <w:top w:val="nil"/>
              <w:left w:val="nil"/>
              <w:bottom w:val="nil"/>
              <w:right w:val="nil"/>
            </w:tcBorders>
            <w:tcMar>
              <w:top w:w="0" w:type="dxa"/>
              <w:left w:w="100" w:type="dxa"/>
              <w:bottom w:w="0" w:type="dxa"/>
              <w:right w:w="100" w:type="dxa"/>
            </w:tcMar>
          </w:tcPr>
          <w:p w14:paraId="3B31BDE1"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12-Month treatment effect</w:t>
            </w:r>
          </w:p>
        </w:tc>
        <w:tc>
          <w:tcPr>
            <w:tcW w:w="1380" w:type="dxa"/>
            <w:tcBorders>
              <w:top w:val="nil"/>
              <w:left w:val="nil"/>
              <w:bottom w:val="nil"/>
              <w:right w:val="nil"/>
            </w:tcBorders>
            <w:tcMar>
              <w:top w:w="0" w:type="dxa"/>
              <w:left w:w="100" w:type="dxa"/>
              <w:bottom w:w="0" w:type="dxa"/>
              <w:right w:w="100" w:type="dxa"/>
            </w:tcMar>
          </w:tcPr>
          <w:p w14:paraId="7E4E37C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58.17 (299.22)</w:t>
            </w:r>
          </w:p>
        </w:tc>
        <w:tc>
          <w:tcPr>
            <w:tcW w:w="1605" w:type="dxa"/>
            <w:tcBorders>
              <w:top w:val="nil"/>
              <w:left w:val="nil"/>
              <w:bottom w:val="nil"/>
              <w:right w:val="nil"/>
            </w:tcBorders>
            <w:tcMar>
              <w:top w:w="0" w:type="dxa"/>
              <w:left w:w="100" w:type="dxa"/>
              <w:bottom w:w="0" w:type="dxa"/>
              <w:right w:w="100" w:type="dxa"/>
            </w:tcMar>
          </w:tcPr>
          <w:p w14:paraId="19BFB63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2596.98 (3730.68)</w:t>
            </w:r>
          </w:p>
        </w:tc>
        <w:tc>
          <w:tcPr>
            <w:tcW w:w="1290" w:type="dxa"/>
            <w:tcBorders>
              <w:top w:val="nil"/>
              <w:left w:val="nil"/>
              <w:bottom w:val="nil"/>
              <w:right w:val="nil"/>
            </w:tcBorders>
            <w:tcMar>
              <w:top w:w="0" w:type="dxa"/>
              <w:left w:w="100" w:type="dxa"/>
              <w:bottom w:w="0" w:type="dxa"/>
              <w:right w:w="100" w:type="dxa"/>
            </w:tcMar>
          </w:tcPr>
          <w:p w14:paraId="6ABE813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646.75 (1353.81)</w:t>
            </w:r>
          </w:p>
        </w:tc>
        <w:tc>
          <w:tcPr>
            <w:tcW w:w="1440" w:type="dxa"/>
            <w:tcBorders>
              <w:top w:val="nil"/>
              <w:left w:val="nil"/>
              <w:bottom w:val="nil"/>
              <w:right w:val="nil"/>
            </w:tcBorders>
            <w:tcMar>
              <w:top w:w="0" w:type="dxa"/>
              <w:left w:w="100" w:type="dxa"/>
              <w:bottom w:w="0" w:type="dxa"/>
              <w:right w:w="100" w:type="dxa"/>
            </w:tcMar>
          </w:tcPr>
          <w:p w14:paraId="296F48DC"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15.65 (2968.29)</w:t>
            </w:r>
          </w:p>
        </w:tc>
        <w:tc>
          <w:tcPr>
            <w:tcW w:w="1425" w:type="dxa"/>
            <w:tcBorders>
              <w:top w:val="nil"/>
              <w:left w:val="nil"/>
              <w:bottom w:val="nil"/>
              <w:right w:val="nil"/>
            </w:tcBorders>
            <w:tcMar>
              <w:top w:w="0" w:type="dxa"/>
              <w:left w:w="100" w:type="dxa"/>
              <w:bottom w:w="0" w:type="dxa"/>
              <w:right w:w="100" w:type="dxa"/>
            </w:tcMar>
          </w:tcPr>
          <w:p w14:paraId="2D4AF6C4"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-166.94 (376.53)</w:t>
            </w:r>
          </w:p>
        </w:tc>
        <w:tc>
          <w:tcPr>
            <w:tcW w:w="2145" w:type="dxa"/>
            <w:tcBorders>
              <w:top w:val="nil"/>
              <w:left w:val="nil"/>
              <w:bottom w:val="nil"/>
              <w:right w:val="nil"/>
            </w:tcBorders>
            <w:tcMar>
              <w:top w:w="0" w:type="dxa"/>
              <w:left w:w="100" w:type="dxa"/>
              <w:bottom w:w="0" w:type="dxa"/>
              <w:right w:w="100" w:type="dxa"/>
            </w:tcMar>
          </w:tcPr>
          <w:p w14:paraId="2FE984B0" w14:textId="77777777" w:rsidR="00223B6B" w:rsidRPr="00BD7347" w:rsidRDefault="00223B6B" w:rsidP="00E96F1A">
            <w:pPr>
              <w:spacing w:after="0"/>
              <w:ind w:right="825"/>
              <w:jc w:val="center"/>
              <w:rPr>
                <w:rFonts w:ascii="Times New Roman" w:eastAsia="Times New Roman" w:hAnsi="Times New Roman" w:cs="Times New Roman"/>
              </w:rPr>
            </w:pPr>
            <w:r>
              <w:rPr>
                <w:rFonts w:ascii="Times New Roman" w:eastAsia="Times New Roman" w:hAnsi="Times New Roman" w:cs="Times New Roman"/>
              </w:rPr>
              <w:t>2348.70 (5329.50)</w:t>
            </w:r>
          </w:p>
        </w:tc>
      </w:tr>
      <w:tr w:rsidR="00223B6B" w14:paraId="2C39EC93" w14:textId="77777777" w:rsidTr="00E96F1A">
        <w:trPr>
          <w:trHeight w:val="285"/>
        </w:trPr>
        <w:tc>
          <w:tcPr>
            <w:tcW w:w="1961" w:type="dxa"/>
            <w:tcBorders>
              <w:top w:val="nil"/>
              <w:left w:val="nil"/>
              <w:bottom w:val="single" w:sz="7" w:space="0" w:color="000000"/>
              <w:right w:val="nil"/>
            </w:tcBorders>
            <w:tcMar>
              <w:top w:w="0" w:type="dxa"/>
              <w:left w:w="100" w:type="dxa"/>
              <w:bottom w:w="0" w:type="dxa"/>
              <w:right w:w="100" w:type="dxa"/>
            </w:tcMar>
          </w:tcPr>
          <w:p w14:paraId="4790EC4C"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24-Month treatment effect</w:t>
            </w:r>
          </w:p>
        </w:tc>
        <w:tc>
          <w:tcPr>
            <w:tcW w:w="1380" w:type="dxa"/>
            <w:tcBorders>
              <w:top w:val="nil"/>
              <w:left w:val="nil"/>
              <w:bottom w:val="single" w:sz="7" w:space="0" w:color="000000"/>
              <w:right w:val="nil"/>
            </w:tcBorders>
            <w:tcMar>
              <w:top w:w="0" w:type="dxa"/>
              <w:left w:w="100" w:type="dxa"/>
              <w:bottom w:w="0" w:type="dxa"/>
              <w:right w:w="100" w:type="dxa"/>
            </w:tcMar>
          </w:tcPr>
          <w:p w14:paraId="1DC60524"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-581.20 (296.92)</w:t>
            </w:r>
          </w:p>
        </w:tc>
        <w:tc>
          <w:tcPr>
            <w:tcW w:w="1605" w:type="dxa"/>
            <w:tcBorders>
              <w:top w:val="nil"/>
              <w:left w:val="nil"/>
              <w:bottom w:val="single" w:sz="7" w:space="0" w:color="000000"/>
              <w:right w:val="nil"/>
            </w:tcBorders>
            <w:tcMar>
              <w:top w:w="0" w:type="dxa"/>
              <w:left w:w="100" w:type="dxa"/>
              <w:bottom w:w="0" w:type="dxa"/>
              <w:right w:w="100" w:type="dxa"/>
            </w:tcMar>
          </w:tcPr>
          <w:p w14:paraId="50BFEE4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-5905.25 (3709.67)</w:t>
            </w:r>
          </w:p>
        </w:tc>
        <w:tc>
          <w:tcPr>
            <w:tcW w:w="1290" w:type="dxa"/>
            <w:tcBorders>
              <w:top w:val="nil"/>
              <w:left w:val="nil"/>
              <w:bottom w:val="single" w:sz="7" w:space="0" w:color="000000"/>
              <w:right w:val="nil"/>
            </w:tcBorders>
            <w:tcMar>
              <w:top w:w="0" w:type="dxa"/>
              <w:left w:w="100" w:type="dxa"/>
              <w:bottom w:w="0" w:type="dxa"/>
              <w:right w:w="100" w:type="dxa"/>
            </w:tcMar>
          </w:tcPr>
          <w:p w14:paraId="6E24D61C"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812.35 (1357.93)</w:t>
            </w:r>
          </w:p>
        </w:tc>
        <w:tc>
          <w:tcPr>
            <w:tcW w:w="1440" w:type="dxa"/>
            <w:tcBorders>
              <w:top w:val="nil"/>
              <w:left w:val="nil"/>
              <w:bottom w:val="single" w:sz="7" w:space="0" w:color="000000"/>
              <w:right w:val="nil"/>
            </w:tcBorders>
            <w:tcMar>
              <w:top w:w="0" w:type="dxa"/>
              <w:left w:w="100" w:type="dxa"/>
              <w:bottom w:w="0" w:type="dxa"/>
              <w:right w:w="100" w:type="dxa"/>
            </w:tcMar>
          </w:tcPr>
          <w:p w14:paraId="1636D27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2561.88 (2948.27)</w:t>
            </w:r>
          </w:p>
        </w:tc>
        <w:tc>
          <w:tcPr>
            <w:tcW w:w="1425" w:type="dxa"/>
            <w:tcBorders>
              <w:top w:val="nil"/>
              <w:left w:val="nil"/>
              <w:bottom w:val="single" w:sz="7" w:space="0" w:color="000000"/>
              <w:right w:val="nil"/>
            </w:tcBorders>
            <w:tcMar>
              <w:top w:w="0" w:type="dxa"/>
              <w:left w:w="100" w:type="dxa"/>
              <w:bottom w:w="0" w:type="dxa"/>
              <w:right w:w="100" w:type="dxa"/>
            </w:tcMar>
          </w:tcPr>
          <w:p w14:paraId="5035782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-300.87 (375.31)</w:t>
            </w:r>
          </w:p>
        </w:tc>
        <w:tc>
          <w:tcPr>
            <w:tcW w:w="2145" w:type="dxa"/>
            <w:tcBorders>
              <w:top w:val="nil"/>
              <w:left w:val="nil"/>
              <w:bottom w:val="single" w:sz="7" w:space="0" w:color="000000"/>
              <w:right w:val="nil"/>
            </w:tcBorders>
            <w:tcMar>
              <w:top w:w="0" w:type="dxa"/>
              <w:left w:w="100" w:type="dxa"/>
              <w:bottom w:w="0" w:type="dxa"/>
              <w:right w:w="100" w:type="dxa"/>
            </w:tcMar>
          </w:tcPr>
          <w:p w14:paraId="2E4F1DE0" w14:textId="77777777" w:rsidR="00223B6B" w:rsidRPr="00BD7347" w:rsidRDefault="00223B6B" w:rsidP="00E96F1A">
            <w:pPr>
              <w:spacing w:after="0"/>
              <w:ind w:right="825"/>
              <w:jc w:val="center"/>
              <w:rPr>
                <w:rFonts w:ascii="Times New Roman" w:eastAsia="Times New Roman" w:hAnsi="Times New Roman" w:cs="Times New Roman"/>
              </w:rPr>
            </w:pPr>
            <w:r>
              <w:rPr>
                <w:rFonts w:ascii="Times New Roman" w:eastAsia="Times New Roman" w:hAnsi="Times New Roman" w:cs="Times New Roman"/>
              </w:rPr>
              <w:t>-6462.75 (5291.97)</w:t>
            </w:r>
          </w:p>
        </w:tc>
      </w:tr>
      <w:tr w:rsidR="00223B6B" w14:paraId="7FAA1381" w14:textId="77777777" w:rsidTr="00E96F1A">
        <w:trPr>
          <w:trHeight w:val="285"/>
        </w:trPr>
        <w:tc>
          <w:tcPr>
            <w:tcW w:w="1961" w:type="dxa"/>
            <w:tcBorders>
              <w:top w:val="nil"/>
              <w:left w:val="nil"/>
              <w:bottom w:val="single" w:sz="7" w:space="0" w:color="000000"/>
              <w:right w:val="nil"/>
            </w:tcBorders>
            <w:tcMar>
              <w:top w:w="0" w:type="dxa"/>
              <w:left w:w="100" w:type="dxa"/>
              <w:bottom w:w="0" w:type="dxa"/>
              <w:right w:w="100" w:type="dxa"/>
            </w:tcMar>
          </w:tcPr>
          <w:p w14:paraId="453580D8"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N</w:t>
            </w:r>
          </w:p>
        </w:tc>
        <w:tc>
          <w:tcPr>
            <w:tcW w:w="1380" w:type="dxa"/>
            <w:tcBorders>
              <w:top w:val="nil"/>
              <w:left w:val="nil"/>
              <w:bottom w:val="single" w:sz="7" w:space="0" w:color="000000"/>
              <w:right w:val="nil"/>
            </w:tcBorders>
            <w:tcMar>
              <w:top w:w="0" w:type="dxa"/>
              <w:left w:w="100" w:type="dxa"/>
              <w:bottom w:w="0" w:type="dxa"/>
              <w:right w:w="100" w:type="dxa"/>
            </w:tcMar>
          </w:tcPr>
          <w:p w14:paraId="309CB63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322</w:t>
            </w:r>
          </w:p>
        </w:tc>
        <w:tc>
          <w:tcPr>
            <w:tcW w:w="1605" w:type="dxa"/>
            <w:tcBorders>
              <w:top w:val="nil"/>
              <w:left w:val="nil"/>
              <w:bottom w:val="single" w:sz="7" w:space="0" w:color="000000"/>
              <w:right w:val="nil"/>
            </w:tcBorders>
            <w:tcMar>
              <w:top w:w="0" w:type="dxa"/>
              <w:left w:w="100" w:type="dxa"/>
              <w:bottom w:w="0" w:type="dxa"/>
              <w:right w:w="100" w:type="dxa"/>
            </w:tcMar>
          </w:tcPr>
          <w:p w14:paraId="070703FF"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316</w:t>
            </w:r>
          </w:p>
        </w:tc>
        <w:tc>
          <w:tcPr>
            <w:tcW w:w="1290" w:type="dxa"/>
            <w:tcBorders>
              <w:top w:val="nil"/>
              <w:left w:val="nil"/>
              <w:bottom w:val="single" w:sz="7" w:space="0" w:color="000000"/>
              <w:right w:val="nil"/>
            </w:tcBorders>
            <w:tcMar>
              <w:top w:w="0" w:type="dxa"/>
              <w:left w:w="100" w:type="dxa"/>
              <w:bottom w:w="0" w:type="dxa"/>
              <w:right w:w="100" w:type="dxa"/>
            </w:tcMar>
          </w:tcPr>
          <w:p w14:paraId="333100F7"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320</w:t>
            </w:r>
          </w:p>
        </w:tc>
        <w:tc>
          <w:tcPr>
            <w:tcW w:w="1440" w:type="dxa"/>
            <w:tcBorders>
              <w:top w:val="nil"/>
              <w:left w:val="nil"/>
              <w:bottom w:val="single" w:sz="7" w:space="0" w:color="000000"/>
              <w:right w:val="nil"/>
            </w:tcBorders>
            <w:tcMar>
              <w:top w:w="0" w:type="dxa"/>
              <w:left w:w="100" w:type="dxa"/>
              <w:bottom w:w="0" w:type="dxa"/>
              <w:right w:w="100" w:type="dxa"/>
            </w:tcMar>
          </w:tcPr>
          <w:p w14:paraId="79FEC77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315</w:t>
            </w:r>
          </w:p>
        </w:tc>
        <w:tc>
          <w:tcPr>
            <w:tcW w:w="1425" w:type="dxa"/>
            <w:tcBorders>
              <w:top w:val="nil"/>
              <w:left w:val="nil"/>
              <w:bottom w:val="single" w:sz="7" w:space="0" w:color="000000"/>
              <w:right w:val="nil"/>
            </w:tcBorders>
            <w:tcMar>
              <w:top w:w="0" w:type="dxa"/>
              <w:left w:w="100" w:type="dxa"/>
              <w:bottom w:w="0" w:type="dxa"/>
              <w:right w:w="100" w:type="dxa"/>
            </w:tcMar>
          </w:tcPr>
          <w:p w14:paraId="3E3701D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318</w:t>
            </w:r>
          </w:p>
        </w:tc>
        <w:tc>
          <w:tcPr>
            <w:tcW w:w="2145" w:type="dxa"/>
            <w:tcBorders>
              <w:top w:val="nil"/>
              <w:left w:val="nil"/>
              <w:bottom w:val="single" w:sz="7" w:space="0" w:color="000000"/>
              <w:right w:val="nil"/>
            </w:tcBorders>
            <w:tcMar>
              <w:top w:w="0" w:type="dxa"/>
              <w:left w:w="100" w:type="dxa"/>
              <w:bottom w:w="0" w:type="dxa"/>
              <w:right w:w="100" w:type="dxa"/>
            </w:tcMar>
          </w:tcPr>
          <w:p w14:paraId="5F4F48D6" w14:textId="77777777" w:rsidR="00223B6B" w:rsidRPr="00BD7347" w:rsidRDefault="00223B6B" w:rsidP="00E96F1A">
            <w:pPr>
              <w:spacing w:after="0"/>
              <w:ind w:right="825"/>
              <w:jc w:val="center"/>
              <w:rPr>
                <w:rFonts w:ascii="Times New Roman" w:eastAsia="Times New Roman" w:hAnsi="Times New Roman" w:cs="Times New Roman"/>
              </w:rPr>
            </w:pPr>
            <w:r>
              <w:rPr>
                <w:rFonts w:ascii="Times New Roman" w:eastAsia="Times New Roman" w:hAnsi="Times New Roman" w:cs="Times New Roman"/>
              </w:rPr>
              <w:t>328</w:t>
            </w:r>
          </w:p>
        </w:tc>
      </w:tr>
    </w:tbl>
    <w:p w14:paraId="3ABB2CEE" w14:textId="77777777"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rPr>
        <w:t>* p &lt; .05, ** p &lt; .01, *** p &lt; .001. Two-tailed tests.</w:t>
      </w:r>
    </w:p>
    <w:p w14:paraId="39B7840C" w14:textId="77777777"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rPr>
        <w:t xml:space="preserve">Baseline controls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number of adults, number of children, study site, age, and logged household income.</w:t>
      </w:r>
    </w:p>
    <w:p w14:paraId="2011CE60" w14:textId="77777777" w:rsidR="00F54147" w:rsidRDefault="00223B6B" w:rsidP="00223B6B">
      <w:pPr>
        <w:spacing w:after="0"/>
        <w:rPr>
          <w:rFonts w:ascii="Times New Roman" w:eastAsia="Times New Roman" w:hAnsi="Times New Roman" w:cs="Times New Roman"/>
        </w:rPr>
        <w:sectPr w:rsidR="00F54147" w:rsidSect="00F54147">
          <w:pgSz w:w="15840" w:h="12240" w:orient="landscape"/>
          <w:pgMar w:top="1440" w:right="1440" w:bottom="1440" w:left="1440" w:header="720" w:footer="720" w:gutter="0"/>
          <w:cols w:space="720"/>
          <w:docGrid w:linePitch="360"/>
        </w:sectPr>
      </w:pPr>
      <w:r>
        <w:rPr>
          <w:rFonts w:ascii="Times New Roman" w:eastAsia="Times New Roman" w:hAnsi="Times New Roman" w:cs="Times New Roman"/>
        </w:rPr>
        <w:t>All models restricted to the two active treatment arms (Lump sum</w:t>
      </w:r>
      <w:r>
        <w:rPr>
          <w:rFonts w:ascii="Times New Roman" w:eastAsia="Times New Roman" w:hAnsi="Times New Roman" w:cs="Times New Roman"/>
          <w:i/>
          <w:iCs/>
        </w:rPr>
        <w:t xml:space="preserve"> + </w:t>
      </w:r>
      <w:r>
        <w:rPr>
          <w:rFonts w:ascii="Times New Roman" w:eastAsia="Times New Roman" w:hAnsi="Times New Roman" w:cs="Times New Roman"/>
        </w:rPr>
        <w:t>$700/month vs $850/month). Lump sum +</w:t>
      </w:r>
      <w:r>
        <w:rPr>
          <w:rFonts w:ascii="Times New Roman" w:eastAsia="Times New Roman" w:hAnsi="Times New Roman" w:cs="Times New Roman"/>
          <w:i/>
          <w:iCs/>
        </w:rPr>
        <w:t xml:space="preserve"> </w:t>
      </w:r>
      <w:r>
        <w:rPr>
          <w:rFonts w:ascii="Times New Roman" w:eastAsia="Times New Roman" w:hAnsi="Times New Roman" w:cs="Times New Roman"/>
        </w:rPr>
        <w:t>$700/month is the reference, so Condition is the $850 effect.</w:t>
      </w:r>
    </w:p>
    <w:p w14:paraId="5051952D" w14:textId="77777777" w:rsidR="00223B6B" w:rsidRPr="00BD7347" w:rsidRDefault="00223B6B" w:rsidP="00223B6B">
      <w:pPr>
        <w:spacing w:after="0"/>
        <w:rPr>
          <w:rFonts w:ascii="Times New Roman" w:eastAsia="Times New Roman" w:hAnsi="Times New Roman" w:cs="Times New Roman"/>
        </w:rPr>
      </w:pPr>
    </w:p>
    <w:p w14:paraId="64D4D0DD" w14:textId="0D625996" w:rsidR="00223B6B" w:rsidRPr="00BD7347" w:rsidRDefault="00223B6B" w:rsidP="00223B6B">
      <w:pPr>
        <w:pStyle w:val="Heading2"/>
        <w:keepNext w:val="0"/>
        <w:keepLines w:val="0"/>
        <w:spacing w:before="0" w:line="259" w:lineRule="auto"/>
      </w:pPr>
      <w:bookmarkStart w:id="5" w:name="_a7kx40lmjmby" w:colFirst="0" w:colLast="0"/>
      <w:bookmarkEnd w:id="5"/>
      <w:r>
        <w:t xml:space="preserve">Appendix </w:t>
      </w:r>
      <w:r w:rsidR="00F54147" w:rsidRPr="00F54147">
        <w:t xml:space="preserve">Table </w:t>
      </w:r>
      <w:r>
        <w:t>8. In Her Hands Debt Outcomes, log scale ($700 vs $850 Comparison)</w:t>
      </w:r>
    </w:p>
    <w:tbl>
      <w:tblPr>
        <w:tblStyle w:val="ae"/>
        <w:tblW w:w="9359"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528"/>
        <w:gridCol w:w="1060"/>
        <w:gridCol w:w="949"/>
        <w:gridCol w:w="1383"/>
        <w:gridCol w:w="1088"/>
        <w:gridCol w:w="1346"/>
        <w:gridCol w:w="1005"/>
      </w:tblGrid>
      <w:tr w:rsidR="00223B6B" w14:paraId="0A021DD3" w14:textId="77777777" w:rsidTr="00E96F1A">
        <w:trPr>
          <w:trHeight w:val="285"/>
        </w:trPr>
        <w:tc>
          <w:tcPr>
            <w:tcW w:w="2526" w:type="dxa"/>
            <w:vMerge w:val="restart"/>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535D8F3E" w14:textId="77777777" w:rsidR="00223B6B" w:rsidRPr="00BD7347" w:rsidRDefault="00223B6B" w:rsidP="00E96F1A">
            <w:pPr>
              <w:spacing w:before="100" w:after="100"/>
              <w:ind w:left="100" w:right="100"/>
              <w:jc w:val="center"/>
              <w:rPr>
                <w:rFonts w:ascii="Times New Roman" w:eastAsia="Arial" w:hAnsi="Times New Roman" w:cs="Times New Roman"/>
                <w:b/>
                <w:bCs/>
              </w:rPr>
            </w:pPr>
            <w:r>
              <w:rPr>
                <w:rFonts w:ascii="Times New Roman" w:eastAsia="Arial" w:hAnsi="Times New Roman" w:cs="Times New Roman"/>
                <w:b/>
                <w:bCs/>
              </w:rPr>
              <w:t xml:space="preserve"> </w:t>
            </w:r>
          </w:p>
        </w:tc>
        <w:tc>
          <w:tcPr>
            <w:tcW w:w="1060" w:type="dxa"/>
            <w:tcBorders>
              <w:top w:val="single" w:sz="7" w:space="0" w:color="000000"/>
              <w:left w:val="nil"/>
              <w:bottom w:val="nil"/>
              <w:right w:val="nil"/>
            </w:tcBorders>
            <w:shd w:val="clear" w:color="auto" w:fill="FFFFFF"/>
            <w:tcMar>
              <w:top w:w="0" w:type="dxa"/>
              <w:left w:w="0" w:type="dxa"/>
              <w:bottom w:w="0" w:type="dxa"/>
              <w:right w:w="0" w:type="dxa"/>
            </w:tcMar>
          </w:tcPr>
          <w:p w14:paraId="474D1903"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Credit Card</w:t>
            </w:r>
          </w:p>
        </w:tc>
        <w:tc>
          <w:tcPr>
            <w:tcW w:w="949" w:type="dxa"/>
            <w:tcBorders>
              <w:top w:val="single" w:sz="7" w:space="0" w:color="000000"/>
              <w:left w:val="nil"/>
              <w:bottom w:val="nil"/>
              <w:right w:val="nil"/>
            </w:tcBorders>
            <w:shd w:val="clear" w:color="auto" w:fill="FFFFFF"/>
            <w:tcMar>
              <w:top w:w="0" w:type="dxa"/>
              <w:left w:w="0" w:type="dxa"/>
              <w:bottom w:w="0" w:type="dxa"/>
              <w:right w:w="0" w:type="dxa"/>
            </w:tcMar>
          </w:tcPr>
          <w:p w14:paraId="73C5599C"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Auto Loan</w:t>
            </w:r>
          </w:p>
        </w:tc>
        <w:tc>
          <w:tcPr>
            <w:tcW w:w="1383" w:type="dxa"/>
            <w:tcBorders>
              <w:top w:val="single" w:sz="7" w:space="0" w:color="000000"/>
              <w:left w:val="nil"/>
              <w:bottom w:val="nil"/>
              <w:right w:val="nil"/>
            </w:tcBorders>
            <w:shd w:val="clear" w:color="auto" w:fill="FFFFFF"/>
            <w:tcMar>
              <w:top w:w="0" w:type="dxa"/>
              <w:left w:w="0" w:type="dxa"/>
              <w:bottom w:w="0" w:type="dxa"/>
              <w:right w:w="0" w:type="dxa"/>
            </w:tcMar>
          </w:tcPr>
          <w:p w14:paraId="750BA77C"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Educational Loan</w:t>
            </w:r>
          </w:p>
        </w:tc>
        <w:tc>
          <w:tcPr>
            <w:tcW w:w="1088" w:type="dxa"/>
            <w:tcBorders>
              <w:top w:val="single" w:sz="7" w:space="0" w:color="000000"/>
              <w:left w:val="nil"/>
              <w:bottom w:val="nil"/>
              <w:right w:val="nil"/>
            </w:tcBorders>
            <w:shd w:val="clear" w:color="auto" w:fill="FFFFFF"/>
            <w:tcMar>
              <w:top w:w="0" w:type="dxa"/>
              <w:left w:w="0" w:type="dxa"/>
              <w:bottom w:w="0" w:type="dxa"/>
              <w:right w:w="0" w:type="dxa"/>
            </w:tcMar>
          </w:tcPr>
          <w:p w14:paraId="5B253CF3"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Medical Debt</w:t>
            </w:r>
          </w:p>
        </w:tc>
        <w:tc>
          <w:tcPr>
            <w:tcW w:w="1346" w:type="dxa"/>
            <w:tcBorders>
              <w:top w:val="single" w:sz="7" w:space="0" w:color="000000"/>
              <w:left w:val="nil"/>
              <w:bottom w:val="nil"/>
              <w:right w:val="nil"/>
            </w:tcBorders>
            <w:shd w:val="clear" w:color="auto" w:fill="FFFFFF"/>
            <w:tcMar>
              <w:top w:w="0" w:type="dxa"/>
              <w:left w:w="0" w:type="dxa"/>
              <w:bottom w:w="0" w:type="dxa"/>
              <w:right w:w="0" w:type="dxa"/>
            </w:tcMar>
          </w:tcPr>
          <w:p w14:paraId="3EA02EB0"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Other Bank Loan</w:t>
            </w:r>
          </w:p>
        </w:tc>
        <w:tc>
          <w:tcPr>
            <w:tcW w:w="1005" w:type="dxa"/>
            <w:tcBorders>
              <w:top w:val="single" w:sz="7" w:space="0" w:color="000000"/>
              <w:left w:val="nil"/>
              <w:bottom w:val="nil"/>
              <w:right w:val="nil"/>
            </w:tcBorders>
            <w:shd w:val="clear" w:color="auto" w:fill="FFFFFF"/>
            <w:tcMar>
              <w:top w:w="0" w:type="dxa"/>
              <w:left w:w="0" w:type="dxa"/>
              <w:bottom w:w="0" w:type="dxa"/>
              <w:right w:w="0" w:type="dxa"/>
            </w:tcMar>
          </w:tcPr>
          <w:p w14:paraId="222BEBCF"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Total Debt</w:t>
            </w:r>
          </w:p>
        </w:tc>
      </w:tr>
      <w:tr w:rsidR="00223B6B" w14:paraId="793C3BCB" w14:textId="77777777" w:rsidTr="00E96F1A">
        <w:trPr>
          <w:trHeight w:val="285"/>
        </w:trPr>
        <w:tc>
          <w:tcPr>
            <w:tcW w:w="2526" w:type="dxa"/>
            <w:vMerge/>
            <w:tcBorders>
              <w:top w:val="single" w:sz="7" w:space="0" w:color="000000"/>
              <w:left w:val="nil"/>
              <w:bottom w:val="single" w:sz="7" w:space="0" w:color="000000"/>
              <w:right w:val="nil"/>
            </w:tcBorders>
            <w:tcMar>
              <w:top w:w="100" w:type="dxa"/>
              <w:left w:w="100" w:type="dxa"/>
              <w:bottom w:w="100" w:type="dxa"/>
              <w:right w:w="100" w:type="dxa"/>
            </w:tcMar>
          </w:tcPr>
          <w:p w14:paraId="0E3ECEEB" w14:textId="77777777" w:rsidR="00223B6B" w:rsidRPr="00BD7347" w:rsidRDefault="00223B6B" w:rsidP="00E96F1A">
            <w:pPr>
              <w:spacing w:after="0"/>
              <w:rPr>
                <w:rFonts w:ascii="Times New Roman" w:eastAsia="Times New Roman" w:hAnsi="Times New Roman" w:cs="Times New Roman"/>
                <w:b/>
                <w:bCs/>
              </w:rPr>
            </w:pPr>
          </w:p>
        </w:tc>
        <w:tc>
          <w:tcPr>
            <w:tcW w:w="1060"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1A94C7BE"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949"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58BF8A9B"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383"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47353A32"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088"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60065A7E"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346"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6ECA74CE"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005" w:type="dxa"/>
            <w:tcBorders>
              <w:top w:val="single" w:sz="7" w:space="0" w:color="000000"/>
              <w:left w:val="nil"/>
              <w:bottom w:val="single" w:sz="7" w:space="0" w:color="000000"/>
              <w:right w:val="nil"/>
            </w:tcBorders>
            <w:shd w:val="clear" w:color="auto" w:fill="FFFFFF"/>
            <w:tcMar>
              <w:top w:w="0" w:type="dxa"/>
              <w:left w:w="0" w:type="dxa"/>
              <w:bottom w:w="0" w:type="dxa"/>
              <w:right w:w="0" w:type="dxa"/>
            </w:tcMar>
          </w:tcPr>
          <w:p w14:paraId="67EFE54A"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r>
      <w:tr w:rsidR="00223B6B" w14:paraId="1E12F3BA" w14:textId="77777777" w:rsidTr="00E96F1A">
        <w:trPr>
          <w:trHeight w:val="285"/>
        </w:trPr>
        <w:tc>
          <w:tcPr>
            <w:tcW w:w="2526" w:type="dxa"/>
            <w:tcBorders>
              <w:top w:val="nil"/>
              <w:left w:val="nil"/>
              <w:bottom w:val="nil"/>
              <w:right w:val="nil"/>
            </w:tcBorders>
            <w:shd w:val="clear" w:color="auto" w:fill="FFFFFF"/>
            <w:tcMar>
              <w:top w:w="0" w:type="dxa"/>
              <w:left w:w="0" w:type="dxa"/>
              <w:bottom w:w="0" w:type="dxa"/>
              <w:right w:w="0" w:type="dxa"/>
            </w:tcMar>
          </w:tcPr>
          <w:p w14:paraId="16CEDAE0"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Condition: $850</w:t>
            </w:r>
          </w:p>
        </w:tc>
        <w:tc>
          <w:tcPr>
            <w:tcW w:w="1060" w:type="dxa"/>
            <w:tcBorders>
              <w:top w:val="nil"/>
              <w:left w:val="nil"/>
              <w:bottom w:val="nil"/>
              <w:right w:val="nil"/>
            </w:tcBorders>
            <w:shd w:val="clear" w:color="auto" w:fill="FFFFFF"/>
            <w:tcMar>
              <w:top w:w="0" w:type="dxa"/>
              <w:left w:w="0" w:type="dxa"/>
              <w:bottom w:w="0" w:type="dxa"/>
              <w:right w:w="0" w:type="dxa"/>
            </w:tcMar>
          </w:tcPr>
          <w:p w14:paraId="18AF8E3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0.38 (0.56)</w:t>
            </w:r>
          </w:p>
        </w:tc>
        <w:tc>
          <w:tcPr>
            <w:tcW w:w="949" w:type="dxa"/>
            <w:tcBorders>
              <w:top w:val="nil"/>
              <w:left w:val="nil"/>
              <w:bottom w:val="nil"/>
              <w:right w:val="nil"/>
            </w:tcBorders>
            <w:shd w:val="clear" w:color="auto" w:fill="FFFFFF"/>
            <w:tcMar>
              <w:top w:w="0" w:type="dxa"/>
              <w:left w:w="0" w:type="dxa"/>
              <w:bottom w:w="0" w:type="dxa"/>
              <w:right w:w="0" w:type="dxa"/>
            </w:tcMar>
          </w:tcPr>
          <w:p w14:paraId="21F0328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0.13 (0.70)</w:t>
            </w:r>
          </w:p>
        </w:tc>
        <w:tc>
          <w:tcPr>
            <w:tcW w:w="1383" w:type="dxa"/>
            <w:tcBorders>
              <w:top w:val="nil"/>
              <w:left w:val="nil"/>
              <w:bottom w:val="nil"/>
              <w:right w:val="nil"/>
            </w:tcBorders>
            <w:shd w:val="clear" w:color="auto" w:fill="FFFFFF"/>
            <w:tcMar>
              <w:top w:w="0" w:type="dxa"/>
              <w:left w:w="0" w:type="dxa"/>
              <w:bottom w:w="0" w:type="dxa"/>
              <w:right w:w="0" w:type="dxa"/>
            </w:tcMar>
          </w:tcPr>
          <w:p w14:paraId="16CEDDE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-0.21 (0.79)</w:t>
            </w:r>
          </w:p>
        </w:tc>
        <w:tc>
          <w:tcPr>
            <w:tcW w:w="1088" w:type="dxa"/>
            <w:tcBorders>
              <w:top w:val="nil"/>
              <w:left w:val="nil"/>
              <w:bottom w:val="nil"/>
              <w:right w:val="nil"/>
            </w:tcBorders>
            <w:shd w:val="clear" w:color="auto" w:fill="FFFFFF"/>
            <w:tcMar>
              <w:top w:w="0" w:type="dxa"/>
              <w:left w:w="0" w:type="dxa"/>
              <w:bottom w:w="0" w:type="dxa"/>
              <w:right w:w="0" w:type="dxa"/>
            </w:tcMar>
          </w:tcPr>
          <w:p w14:paraId="19249D20"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-0.53 (0.64)</w:t>
            </w:r>
          </w:p>
        </w:tc>
        <w:tc>
          <w:tcPr>
            <w:tcW w:w="1346" w:type="dxa"/>
            <w:tcBorders>
              <w:top w:val="nil"/>
              <w:left w:val="nil"/>
              <w:bottom w:val="nil"/>
              <w:right w:val="nil"/>
            </w:tcBorders>
            <w:shd w:val="clear" w:color="auto" w:fill="FFFFFF"/>
            <w:tcMar>
              <w:top w:w="0" w:type="dxa"/>
              <w:left w:w="0" w:type="dxa"/>
              <w:bottom w:w="0" w:type="dxa"/>
              <w:right w:w="0" w:type="dxa"/>
            </w:tcMar>
          </w:tcPr>
          <w:p w14:paraId="2CAC87C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0.40 (0.53)</w:t>
            </w:r>
          </w:p>
        </w:tc>
        <w:tc>
          <w:tcPr>
            <w:tcW w:w="1005" w:type="dxa"/>
            <w:tcBorders>
              <w:top w:val="nil"/>
              <w:left w:val="nil"/>
              <w:bottom w:val="nil"/>
              <w:right w:val="nil"/>
            </w:tcBorders>
            <w:shd w:val="clear" w:color="auto" w:fill="FFFFFF"/>
            <w:tcMar>
              <w:top w:w="0" w:type="dxa"/>
              <w:left w:w="0" w:type="dxa"/>
              <w:bottom w:w="0" w:type="dxa"/>
              <w:right w:w="0" w:type="dxa"/>
            </w:tcMar>
          </w:tcPr>
          <w:p w14:paraId="71E29FA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-0.41 (0.64)</w:t>
            </w:r>
          </w:p>
        </w:tc>
      </w:tr>
      <w:tr w:rsidR="00223B6B" w14:paraId="084A147A" w14:textId="77777777" w:rsidTr="00E96F1A">
        <w:trPr>
          <w:trHeight w:val="285"/>
        </w:trPr>
        <w:tc>
          <w:tcPr>
            <w:tcW w:w="2526" w:type="dxa"/>
            <w:tcBorders>
              <w:top w:val="nil"/>
              <w:left w:val="nil"/>
              <w:bottom w:val="nil"/>
              <w:right w:val="nil"/>
            </w:tcBorders>
            <w:shd w:val="clear" w:color="auto" w:fill="FFFFFF"/>
            <w:tcMar>
              <w:top w:w="0" w:type="dxa"/>
              <w:left w:w="0" w:type="dxa"/>
              <w:bottom w:w="0" w:type="dxa"/>
              <w:right w:w="0" w:type="dxa"/>
            </w:tcMar>
          </w:tcPr>
          <w:p w14:paraId="581CF35F"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Wave: 24 Months</w:t>
            </w:r>
          </w:p>
        </w:tc>
        <w:tc>
          <w:tcPr>
            <w:tcW w:w="1060" w:type="dxa"/>
            <w:tcBorders>
              <w:top w:val="nil"/>
              <w:left w:val="nil"/>
              <w:bottom w:val="nil"/>
              <w:right w:val="nil"/>
            </w:tcBorders>
            <w:shd w:val="clear" w:color="auto" w:fill="FFFFFF"/>
            <w:tcMar>
              <w:top w:w="0" w:type="dxa"/>
              <w:left w:w="0" w:type="dxa"/>
              <w:bottom w:w="0" w:type="dxa"/>
              <w:right w:w="0" w:type="dxa"/>
            </w:tcMar>
          </w:tcPr>
          <w:p w14:paraId="69B1645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0.53 (0.34)</w:t>
            </w:r>
          </w:p>
        </w:tc>
        <w:tc>
          <w:tcPr>
            <w:tcW w:w="949" w:type="dxa"/>
            <w:tcBorders>
              <w:top w:val="nil"/>
              <w:left w:val="nil"/>
              <w:bottom w:val="nil"/>
              <w:right w:val="nil"/>
            </w:tcBorders>
            <w:shd w:val="clear" w:color="auto" w:fill="FFFFFF"/>
            <w:tcMar>
              <w:top w:w="0" w:type="dxa"/>
              <w:left w:w="0" w:type="dxa"/>
              <w:bottom w:w="0" w:type="dxa"/>
              <w:right w:w="0" w:type="dxa"/>
            </w:tcMar>
          </w:tcPr>
          <w:p w14:paraId="55626B57"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-0.39 (0.42)</w:t>
            </w:r>
          </w:p>
        </w:tc>
        <w:tc>
          <w:tcPr>
            <w:tcW w:w="1383" w:type="dxa"/>
            <w:tcBorders>
              <w:top w:val="nil"/>
              <w:left w:val="nil"/>
              <w:bottom w:val="nil"/>
              <w:right w:val="nil"/>
            </w:tcBorders>
            <w:shd w:val="clear" w:color="auto" w:fill="FFFFFF"/>
            <w:tcMar>
              <w:top w:w="0" w:type="dxa"/>
              <w:left w:w="0" w:type="dxa"/>
              <w:bottom w:w="0" w:type="dxa"/>
              <w:right w:w="0" w:type="dxa"/>
            </w:tcMar>
          </w:tcPr>
          <w:p w14:paraId="3BBCC25F"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0.81 (0.47)</w:t>
            </w:r>
          </w:p>
        </w:tc>
        <w:tc>
          <w:tcPr>
            <w:tcW w:w="1088" w:type="dxa"/>
            <w:tcBorders>
              <w:top w:val="nil"/>
              <w:left w:val="nil"/>
              <w:bottom w:val="nil"/>
              <w:right w:val="nil"/>
            </w:tcBorders>
            <w:shd w:val="clear" w:color="auto" w:fill="FFFFFF"/>
            <w:tcMar>
              <w:top w:w="0" w:type="dxa"/>
              <w:left w:w="0" w:type="dxa"/>
              <w:bottom w:w="0" w:type="dxa"/>
              <w:right w:w="0" w:type="dxa"/>
            </w:tcMar>
          </w:tcPr>
          <w:p w14:paraId="53798137"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0.82 (0.47)</w:t>
            </w:r>
          </w:p>
        </w:tc>
        <w:tc>
          <w:tcPr>
            <w:tcW w:w="1346" w:type="dxa"/>
            <w:tcBorders>
              <w:top w:val="nil"/>
              <w:left w:val="nil"/>
              <w:bottom w:val="nil"/>
              <w:right w:val="nil"/>
            </w:tcBorders>
            <w:shd w:val="clear" w:color="auto" w:fill="FFFFFF"/>
            <w:tcMar>
              <w:top w:w="0" w:type="dxa"/>
              <w:left w:w="0" w:type="dxa"/>
              <w:bottom w:w="0" w:type="dxa"/>
              <w:right w:w="0" w:type="dxa"/>
            </w:tcMar>
          </w:tcPr>
          <w:p w14:paraId="775EF87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-0.14 (0.40)</w:t>
            </w:r>
          </w:p>
        </w:tc>
        <w:tc>
          <w:tcPr>
            <w:tcW w:w="1005" w:type="dxa"/>
            <w:tcBorders>
              <w:top w:val="nil"/>
              <w:left w:val="nil"/>
              <w:bottom w:val="nil"/>
              <w:right w:val="nil"/>
            </w:tcBorders>
            <w:shd w:val="clear" w:color="auto" w:fill="FFFFFF"/>
            <w:tcMar>
              <w:top w:w="0" w:type="dxa"/>
              <w:left w:w="0" w:type="dxa"/>
              <w:bottom w:w="0" w:type="dxa"/>
              <w:right w:w="0" w:type="dxa"/>
            </w:tcMar>
          </w:tcPr>
          <w:p w14:paraId="116FC7A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0.72 (0.47)</w:t>
            </w:r>
          </w:p>
        </w:tc>
      </w:tr>
      <w:tr w:rsidR="00223B6B" w14:paraId="08D9FA12" w14:textId="77777777" w:rsidTr="00E96F1A">
        <w:trPr>
          <w:trHeight w:val="285"/>
        </w:trPr>
        <w:tc>
          <w:tcPr>
            <w:tcW w:w="2526" w:type="dxa"/>
            <w:tcBorders>
              <w:top w:val="nil"/>
              <w:left w:val="nil"/>
              <w:bottom w:val="single" w:sz="7" w:space="0" w:color="000000"/>
              <w:right w:val="nil"/>
            </w:tcBorders>
            <w:shd w:val="clear" w:color="auto" w:fill="FFFFFF"/>
            <w:tcMar>
              <w:top w:w="0" w:type="dxa"/>
              <w:left w:w="0" w:type="dxa"/>
              <w:bottom w:w="0" w:type="dxa"/>
              <w:right w:w="0" w:type="dxa"/>
            </w:tcMar>
          </w:tcPr>
          <w:p w14:paraId="1D004D83" w14:textId="77777777" w:rsidR="00223B6B" w:rsidRPr="00BD7347" w:rsidRDefault="00223B6B" w:rsidP="00E96F1A">
            <w:pPr>
              <w:spacing w:after="0"/>
              <w:rPr>
                <w:rFonts w:ascii="Times New Roman" w:eastAsia="Times New Roman" w:hAnsi="Times New Roman" w:cs="Times New Roman"/>
                <w:b/>
                <w:bCs/>
              </w:rPr>
            </w:pPr>
            <w:r>
              <w:rPr>
                <w:rFonts w:ascii="Times New Roman" w:eastAsia="Times New Roman" w:hAnsi="Times New Roman" w:cs="Times New Roman"/>
                <w:b/>
                <w:bCs/>
              </w:rPr>
              <w:t>Condition: $850 × Wave: 24 Months</w:t>
            </w:r>
          </w:p>
        </w:tc>
        <w:tc>
          <w:tcPr>
            <w:tcW w:w="1060" w:type="dxa"/>
            <w:tcBorders>
              <w:top w:val="nil"/>
              <w:left w:val="nil"/>
              <w:bottom w:val="single" w:sz="7" w:space="0" w:color="000000"/>
              <w:right w:val="nil"/>
            </w:tcBorders>
            <w:shd w:val="clear" w:color="auto" w:fill="FFFFFF"/>
            <w:tcMar>
              <w:top w:w="0" w:type="dxa"/>
              <w:left w:w="0" w:type="dxa"/>
              <w:bottom w:w="0" w:type="dxa"/>
              <w:right w:w="0" w:type="dxa"/>
            </w:tcMar>
          </w:tcPr>
          <w:p w14:paraId="2FAA4F1E"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-1.43** (0.47)</w:t>
            </w:r>
          </w:p>
        </w:tc>
        <w:tc>
          <w:tcPr>
            <w:tcW w:w="949" w:type="dxa"/>
            <w:tcBorders>
              <w:top w:val="nil"/>
              <w:left w:val="nil"/>
              <w:bottom w:val="single" w:sz="7" w:space="0" w:color="000000"/>
              <w:right w:val="nil"/>
            </w:tcBorders>
            <w:shd w:val="clear" w:color="auto" w:fill="FFFFFF"/>
            <w:tcMar>
              <w:top w:w="0" w:type="dxa"/>
              <w:left w:w="0" w:type="dxa"/>
              <w:bottom w:w="0" w:type="dxa"/>
              <w:right w:w="0" w:type="dxa"/>
            </w:tcMar>
          </w:tcPr>
          <w:p w14:paraId="33A9F20A"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0.18 (0.59)</w:t>
            </w:r>
          </w:p>
        </w:tc>
        <w:tc>
          <w:tcPr>
            <w:tcW w:w="1383" w:type="dxa"/>
            <w:tcBorders>
              <w:top w:val="nil"/>
              <w:left w:val="nil"/>
              <w:bottom w:val="single" w:sz="7" w:space="0" w:color="000000"/>
              <w:right w:val="nil"/>
            </w:tcBorders>
            <w:shd w:val="clear" w:color="auto" w:fill="FFFFFF"/>
            <w:tcMar>
              <w:top w:w="0" w:type="dxa"/>
              <w:left w:w="0" w:type="dxa"/>
              <w:bottom w:w="0" w:type="dxa"/>
              <w:right w:w="0" w:type="dxa"/>
            </w:tcMar>
          </w:tcPr>
          <w:p w14:paraId="19B72FB2"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-0.85 (0.66)</w:t>
            </w:r>
          </w:p>
        </w:tc>
        <w:tc>
          <w:tcPr>
            <w:tcW w:w="1088" w:type="dxa"/>
            <w:tcBorders>
              <w:top w:val="nil"/>
              <w:left w:val="nil"/>
              <w:bottom w:val="single" w:sz="7" w:space="0" w:color="000000"/>
              <w:right w:val="nil"/>
            </w:tcBorders>
            <w:shd w:val="clear" w:color="auto" w:fill="FFFFFF"/>
            <w:tcMar>
              <w:top w:w="0" w:type="dxa"/>
              <w:left w:w="0" w:type="dxa"/>
              <w:bottom w:w="0" w:type="dxa"/>
              <w:right w:w="0" w:type="dxa"/>
            </w:tcMar>
          </w:tcPr>
          <w:p w14:paraId="23AD6CC6"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-0.98 (0.66)</w:t>
            </w:r>
          </w:p>
        </w:tc>
        <w:tc>
          <w:tcPr>
            <w:tcW w:w="1346" w:type="dxa"/>
            <w:tcBorders>
              <w:top w:val="nil"/>
              <w:left w:val="nil"/>
              <w:bottom w:val="single" w:sz="7" w:space="0" w:color="000000"/>
              <w:right w:val="nil"/>
            </w:tcBorders>
            <w:shd w:val="clear" w:color="auto" w:fill="FFFFFF"/>
            <w:tcMar>
              <w:top w:w="0" w:type="dxa"/>
              <w:left w:w="0" w:type="dxa"/>
              <w:bottom w:w="0" w:type="dxa"/>
              <w:right w:w="0" w:type="dxa"/>
            </w:tcMar>
          </w:tcPr>
          <w:p w14:paraId="4F32A8BE"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-0.34 (0.56)</w:t>
            </w:r>
          </w:p>
        </w:tc>
        <w:tc>
          <w:tcPr>
            <w:tcW w:w="1005" w:type="dxa"/>
            <w:tcBorders>
              <w:top w:val="nil"/>
              <w:left w:val="nil"/>
              <w:bottom w:val="single" w:sz="7" w:space="0" w:color="000000"/>
              <w:right w:val="nil"/>
            </w:tcBorders>
            <w:shd w:val="clear" w:color="auto" w:fill="FFFFFF"/>
            <w:tcMar>
              <w:top w:w="0" w:type="dxa"/>
              <w:left w:w="0" w:type="dxa"/>
              <w:bottom w:w="0" w:type="dxa"/>
              <w:right w:w="0" w:type="dxa"/>
            </w:tcMar>
          </w:tcPr>
          <w:p w14:paraId="65805F6E"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-0.86 (0.66)</w:t>
            </w:r>
          </w:p>
        </w:tc>
      </w:tr>
      <w:tr w:rsidR="00223B6B" w14:paraId="415CA396" w14:textId="77777777" w:rsidTr="00E96F1A">
        <w:trPr>
          <w:trHeight w:val="285"/>
        </w:trPr>
        <w:tc>
          <w:tcPr>
            <w:tcW w:w="2526" w:type="dxa"/>
            <w:tcBorders>
              <w:top w:val="nil"/>
              <w:left w:val="nil"/>
              <w:bottom w:val="single" w:sz="7" w:space="0" w:color="000000"/>
              <w:right w:val="nil"/>
            </w:tcBorders>
            <w:shd w:val="clear" w:color="auto" w:fill="FFFFFF"/>
            <w:tcMar>
              <w:top w:w="0" w:type="dxa"/>
              <w:left w:w="0" w:type="dxa"/>
              <w:bottom w:w="0" w:type="dxa"/>
              <w:right w:w="0" w:type="dxa"/>
            </w:tcMar>
          </w:tcPr>
          <w:p w14:paraId="2D5B48BA"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Baseline administrative controls</w:t>
            </w:r>
          </w:p>
        </w:tc>
        <w:tc>
          <w:tcPr>
            <w:tcW w:w="1060" w:type="dxa"/>
            <w:tcBorders>
              <w:top w:val="nil"/>
              <w:left w:val="nil"/>
              <w:bottom w:val="single" w:sz="7" w:space="0" w:color="000000"/>
              <w:right w:val="nil"/>
            </w:tcBorders>
            <w:shd w:val="clear" w:color="auto" w:fill="FFFFFF"/>
            <w:tcMar>
              <w:top w:w="0" w:type="dxa"/>
              <w:left w:w="0" w:type="dxa"/>
              <w:bottom w:w="0" w:type="dxa"/>
              <w:right w:w="0" w:type="dxa"/>
            </w:tcMar>
          </w:tcPr>
          <w:p w14:paraId="2201C64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949" w:type="dxa"/>
            <w:tcBorders>
              <w:top w:val="nil"/>
              <w:left w:val="nil"/>
              <w:bottom w:val="single" w:sz="7" w:space="0" w:color="000000"/>
              <w:right w:val="nil"/>
            </w:tcBorders>
            <w:shd w:val="clear" w:color="auto" w:fill="FFFFFF"/>
            <w:tcMar>
              <w:top w:w="0" w:type="dxa"/>
              <w:left w:w="0" w:type="dxa"/>
              <w:bottom w:w="0" w:type="dxa"/>
              <w:right w:w="0" w:type="dxa"/>
            </w:tcMar>
          </w:tcPr>
          <w:p w14:paraId="3920B9A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383" w:type="dxa"/>
            <w:tcBorders>
              <w:top w:val="nil"/>
              <w:left w:val="nil"/>
              <w:bottom w:val="single" w:sz="7" w:space="0" w:color="000000"/>
              <w:right w:val="nil"/>
            </w:tcBorders>
            <w:shd w:val="clear" w:color="auto" w:fill="FFFFFF"/>
            <w:tcMar>
              <w:top w:w="0" w:type="dxa"/>
              <w:left w:w="0" w:type="dxa"/>
              <w:bottom w:w="0" w:type="dxa"/>
              <w:right w:w="0" w:type="dxa"/>
            </w:tcMar>
          </w:tcPr>
          <w:p w14:paraId="377E50E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088" w:type="dxa"/>
            <w:tcBorders>
              <w:top w:val="nil"/>
              <w:left w:val="nil"/>
              <w:bottom w:val="single" w:sz="7" w:space="0" w:color="000000"/>
              <w:right w:val="nil"/>
            </w:tcBorders>
            <w:shd w:val="clear" w:color="auto" w:fill="FFFFFF"/>
            <w:tcMar>
              <w:top w:w="0" w:type="dxa"/>
              <w:left w:w="0" w:type="dxa"/>
              <w:bottom w:w="0" w:type="dxa"/>
              <w:right w:w="0" w:type="dxa"/>
            </w:tcMar>
          </w:tcPr>
          <w:p w14:paraId="03F2414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346" w:type="dxa"/>
            <w:tcBorders>
              <w:top w:val="nil"/>
              <w:left w:val="nil"/>
              <w:bottom w:val="single" w:sz="7" w:space="0" w:color="000000"/>
              <w:right w:val="nil"/>
            </w:tcBorders>
            <w:shd w:val="clear" w:color="auto" w:fill="FFFFFF"/>
            <w:tcMar>
              <w:top w:w="0" w:type="dxa"/>
              <w:left w:w="0" w:type="dxa"/>
              <w:bottom w:w="0" w:type="dxa"/>
              <w:right w:w="0" w:type="dxa"/>
            </w:tcMar>
          </w:tcPr>
          <w:p w14:paraId="7FBE08D7"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005" w:type="dxa"/>
            <w:tcBorders>
              <w:top w:val="nil"/>
              <w:left w:val="nil"/>
              <w:bottom w:val="single" w:sz="7" w:space="0" w:color="000000"/>
              <w:right w:val="nil"/>
            </w:tcBorders>
            <w:shd w:val="clear" w:color="auto" w:fill="FFFFFF"/>
            <w:tcMar>
              <w:top w:w="0" w:type="dxa"/>
              <w:left w:w="0" w:type="dxa"/>
              <w:bottom w:w="0" w:type="dxa"/>
              <w:right w:w="0" w:type="dxa"/>
            </w:tcMar>
          </w:tcPr>
          <w:p w14:paraId="3866231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r>
      <w:tr w:rsidR="00223B6B" w14:paraId="3F9490D7" w14:textId="77777777" w:rsidTr="00E96F1A">
        <w:trPr>
          <w:trHeight w:val="285"/>
        </w:trPr>
        <w:tc>
          <w:tcPr>
            <w:tcW w:w="2526" w:type="dxa"/>
            <w:tcBorders>
              <w:top w:val="nil"/>
              <w:left w:val="nil"/>
              <w:bottom w:val="nil"/>
              <w:right w:val="nil"/>
            </w:tcBorders>
            <w:shd w:val="clear" w:color="auto" w:fill="FFFFFF"/>
            <w:tcMar>
              <w:top w:w="0" w:type="dxa"/>
              <w:left w:w="0" w:type="dxa"/>
              <w:bottom w:w="0" w:type="dxa"/>
              <w:right w:w="0" w:type="dxa"/>
            </w:tcMar>
          </w:tcPr>
          <w:p w14:paraId="19FC8BDC"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12-Month treatment effect</w:t>
            </w:r>
          </w:p>
        </w:tc>
        <w:tc>
          <w:tcPr>
            <w:tcW w:w="1060" w:type="dxa"/>
            <w:tcBorders>
              <w:top w:val="nil"/>
              <w:left w:val="nil"/>
              <w:bottom w:val="nil"/>
              <w:right w:val="nil"/>
            </w:tcBorders>
            <w:shd w:val="clear" w:color="auto" w:fill="FFFFFF"/>
            <w:tcMar>
              <w:top w:w="0" w:type="dxa"/>
              <w:left w:w="0" w:type="dxa"/>
              <w:bottom w:w="0" w:type="dxa"/>
              <w:right w:w="0" w:type="dxa"/>
            </w:tcMar>
          </w:tcPr>
          <w:p w14:paraId="088E2CA6"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0.38 (0.56)</w:t>
            </w:r>
          </w:p>
        </w:tc>
        <w:tc>
          <w:tcPr>
            <w:tcW w:w="949" w:type="dxa"/>
            <w:tcBorders>
              <w:top w:val="nil"/>
              <w:left w:val="nil"/>
              <w:bottom w:val="nil"/>
              <w:right w:val="nil"/>
            </w:tcBorders>
            <w:shd w:val="clear" w:color="auto" w:fill="FFFFFF"/>
            <w:tcMar>
              <w:top w:w="0" w:type="dxa"/>
              <w:left w:w="0" w:type="dxa"/>
              <w:bottom w:w="0" w:type="dxa"/>
              <w:right w:w="0" w:type="dxa"/>
            </w:tcMar>
          </w:tcPr>
          <w:p w14:paraId="515398D9"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0.13 (0.70)</w:t>
            </w:r>
          </w:p>
        </w:tc>
        <w:tc>
          <w:tcPr>
            <w:tcW w:w="1383" w:type="dxa"/>
            <w:tcBorders>
              <w:top w:val="nil"/>
              <w:left w:val="nil"/>
              <w:bottom w:val="nil"/>
              <w:right w:val="nil"/>
            </w:tcBorders>
            <w:shd w:val="clear" w:color="auto" w:fill="FFFFFF"/>
            <w:tcMar>
              <w:top w:w="0" w:type="dxa"/>
              <w:left w:w="0" w:type="dxa"/>
              <w:bottom w:w="0" w:type="dxa"/>
              <w:right w:w="0" w:type="dxa"/>
            </w:tcMar>
          </w:tcPr>
          <w:p w14:paraId="0F1B8DAF"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-0.21 (0.79)</w:t>
            </w:r>
          </w:p>
        </w:tc>
        <w:tc>
          <w:tcPr>
            <w:tcW w:w="1088" w:type="dxa"/>
            <w:tcBorders>
              <w:top w:val="nil"/>
              <w:left w:val="nil"/>
              <w:bottom w:val="nil"/>
              <w:right w:val="nil"/>
            </w:tcBorders>
            <w:shd w:val="clear" w:color="auto" w:fill="FFFFFF"/>
            <w:tcMar>
              <w:top w:w="0" w:type="dxa"/>
              <w:left w:w="0" w:type="dxa"/>
              <w:bottom w:w="0" w:type="dxa"/>
              <w:right w:w="0" w:type="dxa"/>
            </w:tcMar>
          </w:tcPr>
          <w:p w14:paraId="2F1725A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-0.53 (0.64)</w:t>
            </w:r>
          </w:p>
        </w:tc>
        <w:tc>
          <w:tcPr>
            <w:tcW w:w="1346" w:type="dxa"/>
            <w:tcBorders>
              <w:top w:val="nil"/>
              <w:left w:val="nil"/>
              <w:bottom w:val="nil"/>
              <w:right w:val="nil"/>
            </w:tcBorders>
            <w:shd w:val="clear" w:color="auto" w:fill="FFFFFF"/>
            <w:tcMar>
              <w:top w:w="0" w:type="dxa"/>
              <w:left w:w="0" w:type="dxa"/>
              <w:bottom w:w="0" w:type="dxa"/>
              <w:right w:w="0" w:type="dxa"/>
            </w:tcMar>
          </w:tcPr>
          <w:p w14:paraId="260D330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0.40 (0.53)</w:t>
            </w:r>
          </w:p>
        </w:tc>
        <w:tc>
          <w:tcPr>
            <w:tcW w:w="1005" w:type="dxa"/>
            <w:tcBorders>
              <w:top w:val="nil"/>
              <w:left w:val="nil"/>
              <w:bottom w:val="nil"/>
              <w:right w:val="nil"/>
            </w:tcBorders>
            <w:shd w:val="clear" w:color="auto" w:fill="FFFFFF"/>
            <w:tcMar>
              <w:top w:w="0" w:type="dxa"/>
              <w:left w:w="0" w:type="dxa"/>
              <w:bottom w:w="0" w:type="dxa"/>
              <w:right w:w="0" w:type="dxa"/>
            </w:tcMar>
          </w:tcPr>
          <w:p w14:paraId="636BF4A0"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-0.41 (0.64)</w:t>
            </w:r>
          </w:p>
        </w:tc>
      </w:tr>
      <w:tr w:rsidR="00223B6B" w14:paraId="4288776D" w14:textId="77777777" w:rsidTr="00E96F1A">
        <w:trPr>
          <w:trHeight w:val="285"/>
        </w:trPr>
        <w:tc>
          <w:tcPr>
            <w:tcW w:w="2526" w:type="dxa"/>
            <w:tcBorders>
              <w:top w:val="nil"/>
              <w:left w:val="nil"/>
              <w:bottom w:val="single" w:sz="7" w:space="0" w:color="000000"/>
              <w:right w:val="nil"/>
            </w:tcBorders>
            <w:shd w:val="clear" w:color="auto" w:fill="FFFFFF"/>
            <w:tcMar>
              <w:top w:w="0" w:type="dxa"/>
              <w:left w:w="0" w:type="dxa"/>
              <w:bottom w:w="0" w:type="dxa"/>
              <w:right w:w="0" w:type="dxa"/>
            </w:tcMar>
          </w:tcPr>
          <w:p w14:paraId="41856577"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24-Month treatment effect</w:t>
            </w:r>
          </w:p>
        </w:tc>
        <w:tc>
          <w:tcPr>
            <w:tcW w:w="1060" w:type="dxa"/>
            <w:tcBorders>
              <w:top w:val="nil"/>
              <w:left w:val="nil"/>
              <w:bottom w:val="single" w:sz="7" w:space="0" w:color="000000"/>
              <w:right w:val="nil"/>
            </w:tcBorders>
            <w:shd w:val="clear" w:color="auto" w:fill="FFFFFF"/>
            <w:tcMar>
              <w:top w:w="0" w:type="dxa"/>
              <w:left w:w="0" w:type="dxa"/>
              <w:bottom w:w="0" w:type="dxa"/>
              <w:right w:w="0" w:type="dxa"/>
            </w:tcMar>
          </w:tcPr>
          <w:p w14:paraId="35926C8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-1.05 (0.56)</w:t>
            </w:r>
          </w:p>
        </w:tc>
        <w:tc>
          <w:tcPr>
            <w:tcW w:w="949" w:type="dxa"/>
            <w:tcBorders>
              <w:top w:val="nil"/>
              <w:left w:val="nil"/>
              <w:bottom w:val="single" w:sz="7" w:space="0" w:color="000000"/>
              <w:right w:val="nil"/>
            </w:tcBorders>
            <w:shd w:val="clear" w:color="auto" w:fill="FFFFFF"/>
            <w:tcMar>
              <w:top w:w="0" w:type="dxa"/>
              <w:left w:w="0" w:type="dxa"/>
              <w:bottom w:w="0" w:type="dxa"/>
              <w:right w:w="0" w:type="dxa"/>
            </w:tcMar>
          </w:tcPr>
          <w:p w14:paraId="4D598EBE"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0.31 (0.71)</w:t>
            </w:r>
          </w:p>
        </w:tc>
        <w:tc>
          <w:tcPr>
            <w:tcW w:w="1383" w:type="dxa"/>
            <w:tcBorders>
              <w:top w:val="nil"/>
              <w:left w:val="nil"/>
              <w:bottom w:val="single" w:sz="7" w:space="0" w:color="000000"/>
              <w:right w:val="nil"/>
            </w:tcBorders>
            <w:shd w:val="clear" w:color="auto" w:fill="FFFFFF"/>
            <w:tcMar>
              <w:top w:w="0" w:type="dxa"/>
              <w:left w:w="0" w:type="dxa"/>
              <w:bottom w:w="0" w:type="dxa"/>
              <w:right w:w="0" w:type="dxa"/>
            </w:tcMar>
          </w:tcPr>
          <w:p w14:paraId="7FC5EEDA"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-1.06 (0.79)</w:t>
            </w:r>
          </w:p>
        </w:tc>
        <w:tc>
          <w:tcPr>
            <w:tcW w:w="1088" w:type="dxa"/>
            <w:tcBorders>
              <w:top w:val="nil"/>
              <w:left w:val="nil"/>
              <w:bottom w:val="single" w:sz="7" w:space="0" w:color="000000"/>
              <w:right w:val="nil"/>
            </w:tcBorders>
            <w:shd w:val="clear" w:color="auto" w:fill="FFFFFF"/>
            <w:tcMar>
              <w:top w:w="0" w:type="dxa"/>
              <w:left w:w="0" w:type="dxa"/>
              <w:bottom w:w="0" w:type="dxa"/>
              <w:right w:w="0" w:type="dxa"/>
            </w:tcMar>
          </w:tcPr>
          <w:p w14:paraId="67692D9C"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-1.51* (0.63)</w:t>
            </w:r>
          </w:p>
        </w:tc>
        <w:tc>
          <w:tcPr>
            <w:tcW w:w="1346" w:type="dxa"/>
            <w:tcBorders>
              <w:top w:val="nil"/>
              <w:left w:val="nil"/>
              <w:bottom w:val="single" w:sz="7" w:space="0" w:color="000000"/>
              <w:right w:val="nil"/>
            </w:tcBorders>
            <w:shd w:val="clear" w:color="auto" w:fill="FFFFFF"/>
            <w:tcMar>
              <w:top w:w="0" w:type="dxa"/>
              <w:left w:w="0" w:type="dxa"/>
              <w:bottom w:w="0" w:type="dxa"/>
              <w:right w:w="0" w:type="dxa"/>
            </w:tcMar>
          </w:tcPr>
          <w:p w14:paraId="4907A2CC"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0.06 (0.53)</w:t>
            </w:r>
          </w:p>
        </w:tc>
        <w:tc>
          <w:tcPr>
            <w:tcW w:w="1005" w:type="dxa"/>
            <w:tcBorders>
              <w:top w:val="nil"/>
              <w:left w:val="nil"/>
              <w:bottom w:val="single" w:sz="7" w:space="0" w:color="000000"/>
              <w:right w:val="nil"/>
            </w:tcBorders>
            <w:shd w:val="clear" w:color="auto" w:fill="FFFFFF"/>
            <w:tcMar>
              <w:top w:w="0" w:type="dxa"/>
              <w:left w:w="0" w:type="dxa"/>
              <w:bottom w:w="0" w:type="dxa"/>
              <w:right w:w="0" w:type="dxa"/>
            </w:tcMar>
          </w:tcPr>
          <w:p w14:paraId="44FD3FE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-1.27* (0.63)</w:t>
            </w:r>
          </w:p>
        </w:tc>
      </w:tr>
      <w:tr w:rsidR="00223B6B" w14:paraId="797711D1" w14:textId="77777777" w:rsidTr="00E96F1A">
        <w:trPr>
          <w:trHeight w:val="285"/>
        </w:trPr>
        <w:tc>
          <w:tcPr>
            <w:tcW w:w="2526" w:type="dxa"/>
            <w:tcBorders>
              <w:top w:val="nil"/>
              <w:left w:val="nil"/>
              <w:bottom w:val="single" w:sz="7" w:space="0" w:color="000000"/>
              <w:right w:val="nil"/>
            </w:tcBorders>
            <w:shd w:val="clear" w:color="auto" w:fill="FFFFFF"/>
            <w:tcMar>
              <w:top w:w="0" w:type="dxa"/>
              <w:left w:w="0" w:type="dxa"/>
              <w:bottom w:w="0" w:type="dxa"/>
              <w:right w:w="0" w:type="dxa"/>
            </w:tcMar>
          </w:tcPr>
          <w:p w14:paraId="085A5E87"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N</w:t>
            </w:r>
          </w:p>
        </w:tc>
        <w:tc>
          <w:tcPr>
            <w:tcW w:w="1060" w:type="dxa"/>
            <w:tcBorders>
              <w:top w:val="nil"/>
              <w:left w:val="nil"/>
              <w:bottom w:val="single" w:sz="7" w:space="0" w:color="000000"/>
              <w:right w:val="nil"/>
            </w:tcBorders>
            <w:shd w:val="clear" w:color="auto" w:fill="FFFFFF"/>
            <w:tcMar>
              <w:top w:w="0" w:type="dxa"/>
              <w:left w:w="0" w:type="dxa"/>
              <w:bottom w:w="0" w:type="dxa"/>
              <w:right w:w="0" w:type="dxa"/>
            </w:tcMar>
          </w:tcPr>
          <w:p w14:paraId="0DE910E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322</w:t>
            </w:r>
          </w:p>
        </w:tc>
        <w:tc>
          <w:tcPr>
            <w:tcW w:w="949" w:type="dxa"/>
            <w:tcBorders>
              <w:top w:val="nil"/>
              <w:left w:val="nil"/>
              <w:bottom w:val="single" w:sz="7" w:space="0" w:color="000000"/>
              <w:right w:val="nil"/>
            </w:tcBorders>
            <w:shd w:val="clear" w:color="auto" w:fill="FFFFFF"/>
            <w:tcMar>
              <w:top w:w="0" w:type="dxa"/>
              <w:left w:w="0" w:type="dxa"/>
              <w:bottom w:w="0" w:type="dxa"/>
              <w:right w:w="0" w:type="dxa"/>
            </w:tcMar>
          </w:tcPr>
          <w:p w14:paraId="413B0A32"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320</w:t>
            </w:r>
          </w:p>
        </w:tc>
        <w:tc>
          <w:tcPr>
            <w:tcW w:w="1383" w:type="dxa"/>
            <w:tcBorders>
              <w:top w:val="nil"/>
              <w:left w:val="nil"/>
              <w:bottom w:val="single" w:sz="7" w:space="0" w:color="000000"/>
              <w:right w:val="nil"/>
            </w:tcBorders>
            <w:shd w:val="clear" w:color="auto" w:fill="FFFFFF"/>
            <w:tcMar>
              <w:top w:w="0" w:type="dxa"/>
              <w:left w:w="0" w:type="dxa"/>
              <w:bottom w:w="0" w:type="dxa"/>
              <w:right w:w="0" w:type="dxa"/>
            </w:tcMar>
          </w:tcPr>
          <w:p w14:paraId="1102FF8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316</w:t>
            </w:r>
          </w:p>
        </w:tc>
        <w:tc>
          <w:tcPr>
            <w:tcW w:w="1088" w:type="dxa"/>
            <w:tcBorders>
              <w:top w:val="nil"/>
              <w:left w:val="nil"/>
              <w:bottom w:val="single" w:sz="7" w:space="0" w:color="000000"/>
              <w:right w:val="nil"/>
            </w:tcBorders>
            <w:shd w:val="clear" w:color="auto" w:fill="FFFFFF"/>
            <w:tcMar>
              <w:top w:w="0" w:type="dxa"/>
              <w:left w:w="0" w:type="dxa"/>
              <w:bottom w:w="0" w:type="dxa"/>
              <w:right w:w="0" w:type="dxa"/>
            </w:tcMar>
          </w:tcPr>
          <w:p w14:paraId="3B128077"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315</w:t>
            </w:r>
          </w:p>
        </w:tc>
        <w:tc>
          <w:tcPr>
            <w:tcW w:w="1346" w:type="dxa"/>
            <w:tcBorders>
              <w:top w:val="nil"/>
              <w:left w:val="nil"/>
              <w:bottom w:val="single" w:sz="7" w:space="0" w:color="000000"/>
              <w:right w:val="nil"/>
            </w:tcBorders>
            <w:shd w:val="clear" w:color="auto" w:fill="FFFFFF"/>
            <w:tcMar>
              <w:top w:w="0" w:type="dxa"/>
              <w:left w:w="0" w:type="dxa"/>
              <w:bottom w:w="0" w:type="dxa"/>
              <w:right w:w="0" w:type="dxa"/>
            </w:tcMar>
          </w:tcPr>
          <w:p w14:paraId="4FD7309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318</w:t>
            </w:r>
          </w:p>
        </w:tc>
        <w:tc>
          <w:tcPr>
            <w:tcW w:w="1005" w:type="dxa"/>
            <w:tcBorders>
              <w:top w:val="nil"/>
              <w:left w:val="nil"/>
              <w:bottom w:val="single" w:sz="7" w:space="0" w:color="000000"/>
              <w:right w:val="nil"/>
            </w:tcBorders>
            <w:shd w:val="clear" w:color="auto" w:fill="FFFFFF"/>
            <w:tcMar>
              <w:top w:w="0" w:type="dxa"/>
              <w:left w:w="0" w:type="dxa"/>
              <w:bottom w:w="0" w:type="dxa"/>
              <w:right w:w="0" w:type="dxa"/>
            </w:tcMar>
          </w:tcPr>
          <w:p w14:paraId="0D6F14A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328</w:t>
            </w:r>
          </w:p>
        </w:tc>
      </w:tr>
    </w:tbl>
    <w:p w14:paraId="67F37B01" w14:textId="77777777"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rPr>
        <w:t>* p &lt; .05, ** p &lt; .01, *** p &lt; .001. Two-tailed tests.</w:t>
      </w:r>
    </w:p>
    <w:p w14:paraId="02C2CDC7" w14:textId="77777777"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rPr>
        <w:t xml:space="preserve">Baseline controls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number of adults, number of children, study site, age, and logged household income.</w:t>
      </w:r>
    </w:p>
    <w:p w14:paraId="6627005B" w14:textId="77777777" w:rsidR="00F54147" w:rsidRDefault="00223B6B" w:rsidP="00223B6B">
      <w:pPr>
        <w:spacing w:after="0"/>
        <w:rPr>
          <w:rFonts w:ascii="Times New Roman" w:eastAsia="Times New Roman" w:hAnsi="Times New Roman" w:cs="Times New Roman"/>
        </w:rPr>
        <w:sectPr w:rsidR="00F54147" w:rsidSect="00F54147">
          <w:pgSz w:w="12240" w:h="15840"/>
          <w:pgMar w:top="1440" w:right="1440" w:bottom="1440" w:left="1440" w:header="720" w:footer="720" w:gutter="0"/>
          <w:cols w:space="720"/>
          <w:docGrid w:linePitch="360"/>
        </w:sectPr>
      </w:pPr>
      <w:r>
        <w:rPr>
          <w:rFonts w:ascii="Times New Roman" w:eastAsia="Times New Roman" w:hAnsi="Times New Roman" w:cs="Times New Roman"/>
        </w:rPr>
        <w:t>All models restricted to the two active treatment arms (Lump sum</w:t>
      </w:r>
      <w:r>
        <w:rPr>
          <w:rFonts w:ascii="Times New Roman" w:eastAsia="Times New Roman" w:hAnsi="Times New Roman" w:cs="Times New Roman"/>
          <w:i/>
          <w:iCs/>
        </w:rPr>
        <w:t xml:space="preserve"> + </w:t>
      </w:r>
      <w:r>
        <w:rPr>
          <w:rFonts w:ascii="Times New Roman" w:eastAsia="Times New Roman" w:hAnsi="Times New Roman" w:cs="Times New Roman"/>
        </w:rPr>
        <w:t>$700/month vs $850/month). Lump sum +</w:t>
      </w:r>
      <w:r>
        <w:rPr>
          <w:rFonts w:ascii="Times New Roman" w:eastAsia="Times New Roman" w:hAnsi="Times New Roman" w:cs="Times New Roman"/>
          <w:i/>
          <w:iCs/>
        </w:rPr>
        <w:t xml:space="preserve"> </w:t>
      </w:r>
      <w:r>
        <w:rPr>
          <w:rFonts w:ascii="Times New Roman" w:eastAsia="Times New Roman" w:hAnsi="Times New Roman" w:cs="Times New Roman"/>
        </w:rPr>
        <w:t>$700/month is the reference, so Condition is the $850 effect.</w:t>
      </w:r>
    </w:p>
    <w:p w14:paraId="065CFACD" w14:textId="77777777" w:rsidR="00223B6B" w:rsidRPr="00BD7347" w:rsidRDefault="00223B6B" w:rsidP="00223B6B">
      <w:pPr>
        <w:spacing w:after="0"/>
        <w:rPr>
          <w:rFonts w:ascii="Times New Roman" w:eastAsia="Times New Roman" w:hAnsi="Times New Roman" w:cs="Times New Roman"/>
        </w:rPr>
      </w:pPr>
    </w:p>
    <w:p w14:paraId="380E4418" w14:textId="7BFFB765" w:rsidR="00223B6B" w:rsidRPr="00BD7347" w:rsidRDefault="00223B6B" w:rsidP="00223B6B">
      <w:pPr>
        <w:pStyle w:val="Heading2"/>
        <w:keepNext w:val="0"/>
        <w:keepLines w:val="0"/>
        <w:spacing w:before="0" w:line="259" w:lineRule="auto"/>
      </w:pPr>
      <w:bookmarkStart w:id="6" w:name="_cva6uym1iwrr" w:colFirst="0" w:colLast="0"/>
      <w:bookmarkEnd w:id="6"/>
      <w:r>
        <w:t xml:space="preserve">Appendix </w:t>
      </w:r>
      <w:r w:rsidR="00F54147" w:rsidRPr="00F54147">
        <w:t xml:space="preserve">Table </w:t>
      </w:r>
      <w:r>
        <w:t>9. In Her Hands Savings Outcomes ($700 vs $850 Comparison)</w:t>
      </w:r>
    </w:p>
    <w:tbl>
      <w:tblPr>
        <w:tblStyle w:val="af"/>
        <w:tblW w:w="9360" w:type="dxa"/>
        <w:tblInd w:w="0" w:type="dxa"/>
        <w:tblBorders>
          <w:top w:val="nil"/>
          <w:left w:val="nil"/>
          <w:bottom w:val="nil"/>
          <w:right w:val="nil"/>
          <w:insideH w:val="nil"/>
          <w:insideV w:val="nil"/>
        </w:tblBorders>
        <w:tblLayout w:type="fixed"/>
        <w:tblLook w:val="0600" w:firstRow="0" w:lastRow="0" w:firstColumn="0" w:lastColumn="0" w:noHBand="1" w:noVBand="1"/>
      </w:tblPr>
      <w:tblGrid>
        <w:gridCol w:w="2496"/>
        <w:gridCol w:w="1876"/>
        <w:gridCol w:w="1404"/>
        <w:gridCol w:w="1886"/>
        <w:gridCol w:w="1698"/>
      </w:tblGrid>
      <w:tr w:rsidR="00223B6B" w14:paraId="57C6BE95" w14:textId="77777777" w:rsidTr="00F54147">
        <w:trPr>
          <w:trHeight w:val="465"/>
        </w:trPr>
        <w:tc>
          <w:tcPr>
            <w:tcW w:w="2494" w:type="dxa"/>
            <w:tcBorders>
              <w:top w:val="single" w:sz="7" w:space="0" w:color="000000"/>
              <w:left w:val="nil"/>
              <w:bottom w:val="nil"/>
              <w:right w:val="nil"/>
            </w:tcBorders>
            <w:shd w:val="clear" w:color="auto" w:fill="FFFFFF"/>
            <w:tcMar>
              <w:top w:w="0" w:type="dxa"/>
              <w:left w:w="0" w:type="dxa"/>
              <w:bottom w:w="0" w:type="dxa"/>
              <w:right w:w="0" w:type="dxa"/>
            </w:tcMar>
          </w:tcPr>
          <w:p w14:paraId="16573157" w14:textId="77777777" w:rsidR="00223B6B" w:rsidRPr="00BD7347" w:rsidRDefault="00223B6B" w:rsidP="00E96F1A">
            <w:pPr>
              <w:spacing w:before="100" w:after="100"/>
              <w:ind w:left="100" w:right="100"/>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876" w:type="dxa"/>
            <w:vMerge w:val="restart"/>
            <w:tcBorders>
              <w:top w:val="single" w:sz="7" w:space="0" w:color="000000"/>
              <w:left w:val="nil"/>
              <w:bottom w:val="single" w:sz="7" w:space="0" w:color="000000"/>
              <w:right w:val="nil"/>
            </w:tcBorders>
            <w:shd w:val="clear" w:color="auto" w:fill="FFFFFF"/>
            <w:tcMar>
              <w:top w:w="0" w:type="dxa"/>
              <w:left w:w="0" w:type="dxa"/>
              <w:bottom w:w="0" w:type="dxa"/>
              <w:right w:w="0" w:type="dxa"/>
            </w:tcMar>
            <w:vAlign w:val="bottom"/>
          </w:tcPr>
          <w:p w14:paraId="2A0C9EFD"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Emergency Fund: Yes</w:t>
            </w:r>
          </w:p>
        </w:tc>
        <w:tc>
          <w:tcPr>
            <w:tcW w:w="1404" w:type="dxa"/>
            <w:vMerge w:val="restart"/>
            <w:tcBorders>
              <w:top w:val="single" w:sz="7" w:space="0" w:color="000000"/>
              <w:left w:val="nil"/>
              <w:bottom w:val="single" w:sz="7" w:space="0" w:color="000000"/>
              <w:right w:val="nil"/>
            </w:tcBorders>
            <w:shd w:val="clear" w:color="auto" w:fill="FFFFFF"/>
            <w:tcMar>
              <w:top w:w="0" w:type="dxa"/>
              <w:left w:w="0" w:type="dxa"/>
              <w:bottom w:w="0" w:type="dxa"/>
              <w:right w:w="0" w:type="dxa"/>
            </w:tcMar>
            <w:vAlign w:val="bottom"/>
          </w:tcPr>
          <w:p w14:paraId="413C1538"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Savings</w:t>
            </w:r>
          </w:p>
        </w:tc>
        <w:tc>
          <w:tcPr>
            <w:tcW w:w="3584" w:type="dxa"/>
            <w:gridSpan w:val="2"/>
            <w:tcBorders>
              <w:top w:val="single" w:sz="7" w:space="0" w:color="000000"/>
              <w:left w:val="nil"/>
              <w:bottom w:val="single" w:sz="7" w:space="0" w:color="000000"/>
              <w:right w:val="nil"/>
            </w:tcBorders>
            <w:shd w:val="clear" w:color="auto" w:fill="FFFFFF"/>
            <w:tcMar>
              <w:top w:w="0" w:type="dxa"/>
              <w:left w:w="0" w:type="dxa"/>
              <w:bottom w:w="0" w:type="dxa"/>
              <w:right w:w="0" w:type="dxa"/>
            </w:tcMar>
            <w:vAlign w:val="bottom"/>
          </w:tcPr>
          <w:p w14:paraId="3906DFDC"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Savings for Child Education</w:t>
            </w:r>
          </w:p>
        </w:tc>
      </w:tr>
      <w:tr w:rsidR="00223B6B" w14:paraId="6BB961C5" w14:textId="77777777" w:rsidTr="00F54147">
        <w:trPr>
          <w:trHeight w:val="450"/>
        </w:trPr>
        <w:tc>
          <w:tcPr>
            <w:tcW w:w="2494" w:type="dxa"/>
            <w:tcBorders>
              <w:top w:val="nil"/>
              <w:left w:val="nil"/>
              <w:bottom w:val="nil"/>
              <w:right w:val="nil"/>
            </w:tcBorders>
            <w:shd w:val="clear" w:color="auto" w:fill="FFFFFF"/>
            <w:tcMar>
              <w:top w:w="0" w:type="dxa"/>
              <w:left w:w="0" w:type="dxa"/>
              <w:bottom w:w="0" w:type="dxa"/>
              <w:right w:w="0" w:type="dxa"/>
            </w:tcMar>
          </w:tcPr>
          <w:p w14:paraId="7E8A34CA" w14:textId="77777777" w:rsidR="00223B6B" w:rsidRPr="00BD7347" w:rsidRDefault="00223B6B" w:rsidP="00E96F1A">
            <w:pPr>
              <w:spacing w:before="100" w:after="100"/>
              <w:ind w:left="100" w:right="100"/>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876" w:type="dxa"/>
            <w:vMerge/>
            <w:tcBorders>
              <w:top w:val="single" w:sz="7" w:space="0" w:color="000000"/>
              <w:left w:val="nil"/>
              <w:bottom w:val="single" w:sz="7" w:space="0" w:color="000000"/>
              <w:right w:val="nil"/>
            </w:tcBorders>
            <w:tcMar>
              <w:top w:w="100" w:type="dxa"/>
              <w:left w:w="100" w:type="dxa"/>
              <w:bottom w:w="100" w:type="dxa"/>
              <w:right w:w="100" w:type="dxa"/>
            </w:tcMar>
            <w:vAlign w:val="bottom"/>
          </w:tcPr>
          <w:p w14:paraId="17182159" w14:textId="77777777" w:rsidR="00223B6B" w:rsidRPr="00BD7347" w:rsidRDefault="00223B6B" w:rsidP="00E96F1A">
            <w:pPr>
              <w:spacing w:after="0"/>
              <w:rPr>
                <w:rFonts w:ascii="Times New Roman" w:eastAsia="Times New Roman" w:hAnsi="Times New Roman" w:cs="Times New Roman"/>
                <w:b/>
                <w:bCs/>
              </w:rPr>
            </w:pPr>
          </w:p>
        </w:tc>
        <w:tc>
          <w:tcPr>
            <w:tcW w:w="1404" w:type="dxa"/>
            <w:vMerge/>
            <w:tcBorders>
              <w:top w:val="single" w:sz="7" w:space="0" w:color="000000"/>
              <w:left w:val="nil"/>
              <w:bottom w:val="single" w:sz="7" w:space="0" w:color="000000"/>
              <w:right w:val="nil"/>
            </w:tcBorders>
            <w:tcMar>
              <w:top w:w="100" w:type="dxa"/>
              <w:left w:w="100" w:type="dxa"/>
              <w:bottom w:w="100" w:type="dxa"/>
              <w:right w:w="100" w:type="dxa"/>
            </w:tcMar>
            <w:vAlign w:val="bottom"/>
          </w:tcPr>
          <w:p w14:paraId="13C3FF78" w14:textId="77777777" w:rsidR="00223B6B" w:rsidRPr="00BD7347" w:rsidRDefault="00223B6B" w:rsidP="00E96F1A">
            <w:pPr>
              <w:spacing w:after="0"/>
              <w:rPr>
                <w:rFonts w:ascii="Times New Roman" w:eastAsia="Times New Roman" w:hAnsi="Times New Roman" w:cs="Times New Roman"/>
                <w:b/>
                <w:bCs/>
              </w:rPr>
            </w:pPr>
          </w:p>
        </w:tc>
        <w:tc>
          <w:tcPr>
            <w:tcW w:w="1886" w:type="dxa"/>
            <w:tcBorders>
              <w:top w:val="nil"/>
              <w:left w:val="nil"/>
              <w:bottom w:val="single" w:sz="7" w:space="0" w:color="000000"/>
              <w:right w:val="nil"/>
            </w:tcBorders>
            <w:shd w:val="clear" w:color="auto" w:fill="FFFFFF"/>
            <w:tcMar>
              <w:top w:w="0" w:type="dxa"/>
              <w:left w:w="0" w:type="dxa"/>
              <w:bottom w:w="0" w:type="dxa"/>
              <w:right w:w="0" w:type="dxa"/>
            </w:tcMar>
            <w:vAlign w:val="bottom"/>
          </w:tcPr>
          <w:p w14:paraId="612C518B"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Saving: Yes</w:t>
            </w:r>
          </w:p>
        </w:tc>
        <w:tc>
          <w:tcPr>
            <w:tcW w:w="1698" w:type="dxa"/>
            <w:tcBorders>
              <w:top w:val="nil"/>
              <w:left w:val="nil"/>
              <w:bottom w:val="single" w:sz="7" w:space="0" w:color="000000"/>
              <w:right w:val="nil"/>
            </w:tcBorders>
            <w:shd w:val="clear" w:color="auto" w:fill="FFFFFF"/>
            <w:tcMar>
              <w:top w:w="0" w:type="dxa"/>
              <w:left w:w="0" w:type="dxa"/>
              <w:bottom w:w="0" w:type="dxa"/>
              <w:right w:w="0" w:type="dxa"/>
            </w:tcMar>
            <w:vAlign w:val="bottom"/>
          </w:tcPr>
          <w:p w14:paraId="7C412F1D"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Amount of Savings</w:t>
            </w:r>
          </w:p>
        </w:tc>
      </w:tr>
      <w:tr w:rsidR="00223B6B" w14:paraId="134EA658" w14:textId="77777777" w:rsidTr="00E96F1A">
        <w:trPr>
          <w:trHeight w:val="465"/>
        </w:trPr>
        <w:tc>
          <w:tcPr>
            <w:tcW w:w="2494" w:type="dxa"/>
            <w:tcBorders>
              <w:top w:val="nil"/>
              <w:left w:val="nil"/>
              <w:bottom w:val="single" w:sz="7" w:space="0" w:color="000000"/>
              <w:right w:val="nil"/>
            </w:tcBorders>
            <w:shd w:val="clear" w:color="auto" w:fill="FFFFFF"/>
            <w:tcMar>
              <w:top w:w="0" w:type="dxa"/>
              <w:left w:w="0" w:type="dxa"/>
              <w:bottom w:w="0" w:type="dxa"/>
              <w:right w:w="0" w:type="dxa"/>
            </w:tcMar>
          </w:tcPr>
          <w:p w14:paraId="41E8B4AF" w14:textId="77777777" w:rsidR="00223B6B" w:rsidRPr="00BD7347" w:rsidRDefault="00223B6B" w:rsidP="00E96F1A">
            <w:pPr>
              <w:spacing w:before="100" w:after="100"/>
              <w:ind w:left="100" w:right="100"/>
              <w:jc w:val="center"/>
              <w:rPr>
                <w:rFonts w:ascii="Times New Roman" w:eastAsia="Times New Roman" w:hAnsi="Times New Roman" w:cs="Times New Roman"/>
                <w:b/>
                <w:bCs/>
              </w:rPr>
            </w:pPr>
            <w:r>
              <w:rPr>
                <w:rFonts w:ascii="Times New Roman" w:eastAsia="Times New Roman" w:hAnsi="Times New Roman" w:cs="Times New Roman"/>
                <w:b/>
                <w:bCs/>
              </w:rPr>
              <w:t xml:space="preserve"> </w:t>
            </w:r>
          </w:p>
        </w:tc>
        <w:tc>
          <w:tcPr>
            <w:tcW w:w="1876" w:type="dxa"/>
            <w:tcBorders>
              <w:top w:val="nil"/>
              <w:left w:val="nil"/>
              <w:bottom w:val="single" w:sz="7" w:space="0" w:color="000000"/>
              <w:right w:val="nil"/>
            </w:tcBorders>
            <w:shd w:val="clear" w:color="auto" w:fill="FFFFFF"/>
            <w:tcMar>
              <w:top w:w="0" w:type="dxa"/>
              <w:left w:w="0" w:type="dxa"/>
              <w:bottom w:w="0" w:type="dxa"/>
              <w:right w:w="0" w:type="dxa"/>
            </w:tcMar>
          </w:tcPr>
          <w:p w14:paraId="176869A1"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404" w:type="dxa"/>
            <w:tcBorders>
              <w:top w:val="nil"/>
              <w:left w:val="nil"/>
              <w:bottom w:val="single" w:sz="7" w:space="0" w:color="000000"/>
              <w:right w:val="nil"/>
            </w:tcBorders>
            <w:shd w:val="clear" w:color="auto" w:fill="FFFFFF"/>
            <w:tcMar>
              <w:top w:w="0" w:type="dxa"/>
              <w:left w:w="0" w:type="dxa"/>
              <w:bottom w:w="0" w:type="dxa"/>
              <w:right w:w="0" w:type="dxa"/>
            </w:tcMar>
          </w:tcPr>
          <w:p w14:paraId="1BA906FA"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886" w:type="dxa"/>
            <w:tcBorders>
              <w:top w:val="nil"/>
              <w:left w:val="nil"/>
              <w:bottom w:val="single" w:sz="7" w:space="0" w:color="000000"/>
              <w:right w:val="nil"/>
            </w:tcBorders>
            <w:shd w:val="clear" w:color="auto" w:fill="FFFFFF"/>
            <w:tcMar>
              <w:top w:w="0" w:type="dxa"/>
              <w:left w:w="0" w:type="dxa"/>
              <w:bottom w:w="0" w:type="dxa"/>
              <w:right w:w="0" w:type="dxa"/>
            </w:tcMar>
          </w:tcPr>
          <w:p w14:paraId="3E7D7538"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c>
          <w:tcPr>
            <w:tcW w:w="1698" w:type="dxa"/>
            <w:tcBorders>
              <w:top w:val="nil"/>
              <w:left w:val="nil"/>
              <w:bottom w:val="single" w:sz="7" w:space="0" w:color="000000"/>
              <w:right w:val="nil"/>
            </w:tcBorders>
            <w:shd w:val="clear" w:color="auto" w:fill="FFFFFF"/>
            <w:tcMar>
              <w:top w:w="0" w:type="dxa"/>
              <w:left w:w="0" w:type="dxa"/>
              <w:bottom w:w="0" w:type="dxa"/>
              <w:right w:w="0" w:type="dxa"/>
            </w:tcMar>
          </w:tcPr>
          <w:p w14:paraId="6E06BB5C" w14:textId="77777777" w:rsidR="00223B6B" w:rsidRPr="00BD7347" w:rsidRDefault="00223B6B" w:rsidP="00E96F1A">
            <w:pPr>
              <w:spacing w:after="0"/>
              <w:jc w:val="center"/>
              <w:rPr>
                <w:rFonts w:ascii="Times New Roman" w:eastAsia="Times New Roman" w:hAnsi="Times New Roman" w:cs="Times New Roman"/>
                <w:i/>
                <w:iCs/>
              </w:rPr>
            </w:pPr>
            <w:r>
              <w:rPr>
                <w:rFonts w:ascii="Times New Roman" w:eastAsia="Times New Roman" w:hAnsi="Times New Roman" w:cs="Times New Roman"/>
                <w:i/>
                <w:iCs/>
              </w:rPr>
              <w:t>Coef. (S.E.)</w:t>
            </w:r>
          </w:p>
        </w:tc>
      </w:tr>
      <w:tr w:rsidR="00223B6B" w14:paraId="68442D16" w14:textId="77777777" w:rsidTr="00E96F1A">
        <w:trPr>
          <w:trHeight w:val="285"/>
        </w:trPr>
        <w:tc>
          <w:tcPr>
            <w:tcW w:w="2494" w:type="dxa"/>
            <w:tcBorders>
              <w:top w:val="nil"/>
              <w:left w:val="nil"/>
              <w:bottom w:val="nil"/>
              <w:right w:val="nil"/>
            </w:tcBorders>
            <w:shd w:val="clear" w:color="auto" w:fill="FFFFFF"/>
            <w:tcMar>
              <w:top w:w="0" w:type="dxa"/>
              <w:left w:w="0" w:type="dxa"/>
              <w:bottom w:w="0" w:type="dxa"/>
              <w:right w:w="0" w:type="dxa"/>
            </w:tcMar>
          </w:tcPr>
          <w:p w14:paraId="4B50436D"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Condition: $850</w:t>
            </w:r>
          </w:p>
        </w:tc>
        <w:tc>
          <w:tcPr>
            <w:tcW w:w="1876" w:type="dxa"/>
            <w:tcBorders>
              <w:top w:val="nil"/>
              <w:left w:val="nil"/>
              <w:bottom w:val="nil"/>
              <w:right w:val="nil"/>
            </w:tcBorders>
            <w:shd w:val="clear" w:color="auto" w:fill="FFFFFF"/>
            <w:tcMar>
              <w:top w:w="0" w:type="dxa"/>
              <w:left w:w="0" w:type="dxa"/>
              <w:bottom w:w="0" w:type="dxa"/>
              <w:right w:w="0" w:type="dxa"/>
            </w:tcMar>
          </w:tcPr>
          <w:p w14:paraId="6137950C"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0.02 (0.07)</w:t>
            </w:r>
          </w:p>
        </w:tc>
        <w:tc>
          <w:tcPr>
            <w:tcW w:w="1404" w:type="dxa"/>
            <w:tcBorders>
              <w:top w:val="nil"/>
              <w:left w:val="nil"/>
              <w:bottom w:val="nil"/>
              <w:right w:val="nil"/>
            </w:tcBorders>
            <w:shd w:val="clear" w:color="auto" w:fill="FFFFFF"/>
            <w:tcMar>
              <w:top w:w="0" w:type="dxa"/>
              <w:left w:w="0" w:type="dxa"/>
              <w:bottom w:w="0" w:type="dxa"/>
              <w:right w:w="0" w:type="dxa"/>
            </w:tcMar>
          </w:tcPr>
          <w:p w14:paraId="2C5DCF24"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-9.33 (113.05)</w:t>
            </w:r>
          </w:p>
        </w:tc>
        <w:tc>
          <w:tcPr>
            <w:tcW w:w="1886" w:type="dxa"/>
            <w:tcBorders>
              <w:top w:val="nil"/>
              <w:left w:val="nil"/>
              <w:bottom w:val="nil"/>
              <w:right w:val="nil"/>
            </w:tcBorders>
            <w:shd w:val="clear" w:color="auto" w:fill="FFFFFF"/>
            <w:tcMar>
              <w:top w:w="0" w:type="dxa"/>
              <w:left w:w="0" w:type="dxa"/>
              <w:bottom w:w="0" w:type="dxa"/>
              <w:right w:w="0" w:type="dxa"/>
            </w:tcMar>
          </w:tcPr>
          <w:p w14:paraId="25E0737E"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-0.01 (0.09)</w:t>
            </w:r>
          </w:p>
        </w:tc>
        <w:tc>
          <w:tcPr>
            <w:tcW w:w="1698" w:type="dxa"/>
            <w:tcBorders>
              <w:top w:val="nil"/>
              <w:left w:val="nil"/>
              <w:bottom w:val="nil"/>
              <w:right w:val="nil"/>
            </w:tcBorders>
            <w:shd w:val="clear" w:color="auto" w:fill="FFFFFF"/>
            <w:tcMar>
              <w:top w:w="0" w:type="dxa"/>
              <w:left w:w="0" w:type="dxa"/>
              <w:bottom w:w="0" w:type="dxa"/>
              <w:right w:w="0" w:type="dxa"/>
            </w:tcMar>
          </w:tcPr>
          <w:p w14:paraId="2EBB7354"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-38.05 (304.99)</w:t>
            </w:r>
          </w:p>
        </w:tc>
      </w:tr>
      <w:tr w:rsidR="00223B6B" w14:paraId="2FA28AF9" w14:textId="77777777" w:rsidTr="00E96F1A">
        <w:trPr>
          <w:trHeight w:val="285"/>
        </w:trPr>
        <w:tc>
          <w:tcPr>
            <w:tcW w:w="2494" w:type="dxa"/>
            <w:tcBorders>
              <w:top w:val="nil"/>
              <w:left w:val="nil"/>
              <w:bottom w:val="nil"/>
              <w:right w:val="nil"/>
            </w:tcBorders>
            <w:shd w:val="clear" w:color="auto" w:fill="FFFFFF"/>
            <w:tcMar>
              <w:top w:w="0" w:type="dxa"/>
              <w:left w:w="0" w:type="dxa"/>
              <w:bottom w:w="0" w:type="dxa"/>
              <w:right w:w="0" w:type="dxa"/>
            </w:tcMar>
          </w:tcPr>
          <w:p w14:paraId="1A82A173"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Wave: 24 Months</w:t>
            </w:r>
          </w:p>
        </w:tc>
        <w:tc>
          <w:tcPr>
            <w:tcW w:w="1876" w:type="dxa"/>
            <w:tcBorders>
              <w:top w:val="nil"/>
              <w:left w:val="nil"/>
              <w:bottom w:val="nil"/>
              <w:right w:val="nil"/>
            </w:tcBorders>
            <w:shd w:val="clear" w:color="auto" w:fill="FFFFFF"/>
            <w:tcMar>
              <w:top w:w="0" w:type="dxa"/>
              <w:left w:w="0" w:type="dxa"/>
              <w:bottom w:w="0" w:type="dxa"/>
              <w:right w:w="0" w:type="dxa"/>
            </w:tcMar>
          </w:tcPr>
          <w:p w14:paraId="2078874E"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0.06 (0.05)</w:t>
            </w:r>
          </w:p>
        </w:tc>
        <w:tc>
          <w:tcPr>
            <w:tcW w:w="1404" w:type="dxa"/>
            <w:tcBorders>
              <w:top w:val="nil"/>
              <w:left w:val="nil"/>
              <w:bottom w:val="nil"/>
              <w:right w:val="nil"/>
            </w:tcBorders>
            <w:shd w:val="clear" w:color="auto" w:fill="FFFFFF"/>
            <w:tcMar>
              <w:top w:w="0" w:type="dxa"/>
              <w:left w:w="0" w:type="dxa"/>
              <w:bottom w:w="0" w:type="dxa"/>
              <w:right w:w="0" w:type="dxa"/>
            </w:tcMar>
          </w:tcPr>
          <w:p w14:paraId="4AEB7C99"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227.50** (84.82)</w:t>
            </w:r>
          </w:p>
        </w:tc>
        <w:tc>
          <w:tcPr>
            <w:tcW w:w="1886" w:type="dxa"/>
            <w:tcBorders>
              <w:top w:val="nil"/>
              <w:left w:val="nil"/>
              <w:bottom w:val="nil"/>
              <w:right w:val="nil"/>
            </w:tcBorders>
            <w:shd w:val="clear" w:color="auto" w:fill="FFFFFF"/>
            <w:tcMar>
              <w:top w:w="0" w:type="dxa"/>
              <w:left w:w="0" w:type="dxa"/>
              <w:bottom w:w="0" w:type="dxa"/>
              <w:right w:w="0" w:type="dxa"/>
            </w:tcMar>
          </w:tcPr>
          <w:p w14:paraId="4717DB70"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-0.05 (0.07)</w:t>
            </w:r>
          </w:p>
        </w:tc>
        <w:tc>
          <w:tcPr>
            <w:tcW w:w="1698" w:type="dxa"/>
            <w:tcBorders>
              <w:top w:val="nil"/>
              <w:left w:val="nil"/>
              <w:bottom w:val="nil"/>
              <w:right w:val="nil"/>
            </w:tcBorders>
            <w:shd w:val="clear" w:color="auto" w:fill="FFFFFF"/>
            <w:tcMar>
              <w:top w:w="0" w:type="dxa"/>
              <w:left w:w="0" w:type="dxa"/>
              <w:bottom w:w="0" w:type="dxa"/>
              <w:right w:w="0" w:type="dxa"/>
            </w:tcMar>
          </w:tcPr>
          <w:p w14:paraId="794A3A1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183.46 (253.71)</w:t>
            </w:r>
          </w:p>
        </w:tc>
      </w:tr>
      <w:tr w:rsidR="00223B6B" w14:paraId="01C9E7B8" w14:textId="77777777" w:rsidTr="00E96F1A">
        <w:trPr>
          <w:trHeight w:val="285"/>
        </w:trPr>
        <w:tc>
          <w:tcPr>
            <w:tcW w:w="2494" w:type="dxa"/>
            <w:tcBorders>
              <w:top w:val="nil"/>
              <w:left w:val="nil"/>
              <w:bottom w:val="single" w:sz="7" w:space="0" w:color="000000"/>
              <w:right w:val="nil"/>
            </w:tcBorders>
            <w:shd w:val="clear" w:color="auto" w:fill="FFFFFF"/>
            <w:tcMar>
              <w:top w:w="0" w:type="dxa"/>
              <w:left w:w="0" w:type="dxa"/>
              <w:bottom w:w="0" w:type="dxa"/>
              <w:right w:w="0" w:type="dxa"/>
            </w:tcMar>
          </w:tcPr>
          <w:p w14:paraId="09BA4269" w14:textId="77777777" w:rsidR="00223B6B" w:rsidRPr="00BD7347" w:rsidRDefault="00223B6B" w:rsidP="00E96F1A">
            <w:pPr>
              <w:spacing w:after="0"/>
              <w:rPr>
                <w:rFonts w:ascii="Times New Roman" w:eastAsia="Times New Roman" w:hAnsi="Times New Roman" w:cs="Times New Roman"/>
                <w:b/>
                <w:bCs/>
              </w:rPr>
            </w:pPr>
            <w:r>
              <w:rPr>
                <w:rFonts w:ascii="Times New Roman" w:eastAsia="Times New Roman" w:hAnsi="Times New Roman" w:cs="Times New Roman"/>
                <w:b/>
                <w:bCs/>
              </w:rPr>
              <w:t>Condition: $850 × Wave: 24 Months</w:t>
            </w:r>
          </w:p>
        </w:tc>
        <w:tc>
          <w:tcPr>
            <w:tcW w:w="1876" w:type="dxa"/>
            <w:tcBorders>
              <w:top w:val="nil"/>
              <w:left w:val="nil"/>
              <w:bottom w:val="single" w:sz="7" w:space="0" w:color="000000"/>
              <w:right w:val="nil"/>
            </w:tcBorders>
            <w:shd w:val="clear" w:color="auto" w:fill="FFFFFF"/>
            <w:tcMar>
              <w:top w:w="0" w:type="dxa"/>
              <w:left w:w="0" w:type="dxa"/>
              <w:bottom w:w="0" w:type="dxa"/>
              <w:right w:w="0" w:type="dxa"/>
            </w:tcMar>
          </w:tcPr>
          <w:p w14:paraId="4992625A"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-0.01 (0.07)</w:t>
            </w:r>
          </w:p>
        </w:tc>
        <w:tc>
          <w:tcPr>
            <w:tcW w:w="1404" w:type="dxa"/>
            <w:tcBorders>
              <w:top w:val="nil"/>
              <w:left w:val="nil"/>
              <w:bottom w:val="single" w:sz="7" w:space="0" w:color="000000"/>
              <w:right w:val="nil"/>
            </w:tcBorders>
            <w:shd w:val="clear" w:color="auto" w:fill="FFFFFF"/>
            <w:tcMar>
              <w:top w:w="0" w:type="dxa"/>
              <w:left w:w="0" w:type="dxa"/>
              <w:bottom w:w="0" w:type="dxa"/>
              <w:right w:w="0" w:type="dxa"/>
            </w:tcMar>
          </w:tcPr>
          <w:p w14:paraId="0FD3F6FB"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61.53 (119.82)</w:t>
            </w:r>
          </w:p>
        </w:tc>
        <w:tc>
          <w:tcPr>
            <w:tcW w:w="1886" w:type="dxa"/>
            <w:tcBorders>
              <w:top w:val="nil"/>
              <w:left w:val="nil"/>
              <w:bottom w:val="single" w:sz="7" w:space="0" w:color="000000"/>
              <w:right w:val="nil"/>
            </w:tcBorders>
            <w:shd w:val="clear" w:color="auto" w:fill="FFFFFF"/>
            <w:tcMar>
              <w:top w:w="0" w:type="dxa"/>
              <w:left w:w="0" w:type="dxa"/>
              <w:bottom w:w="0" w:type="dxa"/>
              <w:right w:w="0" w:type="dxa"/>
            </w:tcMar>
          </w:tcPr>
          <w:p w14:paraId="51B6BE52"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0.04 (0.09)</w:t>
            </w:r>
          </w:p>
        </w:tc>
        <w:tc>
          <w:tcPr>
            <w:tcW w:w="1698" w:type="dxa"/>
            <w:tcBorders>
              <w:top w:val="nil"/>
              <w:left w:val="nil"/>
              <w:bottom w:val="single" w:sz="7" w:space="0" w:color="000000"/>
              <w:right w:val="nil"/>
            </w:tcBorders>
            <w:shd w:val="clear" w:color="auto" w:fill="FFFFFF"/>
            <w:tcMar>
              <w:top w:w="0" w:type="dxa"/>
              <w:left w:w="0" w:type="dxa"/>
              <w:bottom w:w="0" w:type="dxa"/>
              <w:right w:w="0" w:type="dxa"/>
            </w:tcMar>
          </w:tcPr>
          <w:p w14:paraId="6AB02009" w14:textId="77777777" w:rsidR="00223B6B" w:rsidRPr="00BD7347" w:rsidRDefault="00223B6B" w:rsidP="00E96F1A">
            <w:pPr>
              <w:spacing w:after="0"/>
              <w:jc w:val="center"/>
              <w:rPr>
                <w:rFonts w:ascii="Times New Roman" w:eastAsia="Times New Roman" w:hAnsi="Times New Roman" w:cs="Times New Roman"/>
                <w:b/>
                <w:bCs/>
              </w:rPr>
            </w:pPr>
            <w:r>
              <w:rPr>
                <w:rFonts w:ascii="Times New Roman" w:eastAsia="Times New Roman" w:hAnsi="Times New Roman" w:cs="Times New Roman"/>
                <w:b/>
                <w:bCs/>
              </w:rPr>
              <w:t>32.46 (360.05)</w:t>
            </w:r>
          </w:p>
        </w:tc>
      </w:tr>
      <w:tr w:rsidR="00223B6B" w14:paraId="7D69FEB4" w14:textId="77777777" w:rsidTr="00E96F1A">
        <w:trPr>
          <w:trHeight w:val="285"/>
        </w:trPr>
        <w:tc>
          <w:tcPr>
            <w:tcW w:w="2494" w:type="dxa"/>
            <w:tcBorders>
              <w:top w:val="nil"/>
              <w:left w:val="nil"/>
              <w:bottom w:val="single" w:sz="7" w:space="0" w:color="000000"/>
              <w:right w:val="nil"/>
            </w:tcBorders>
            <w:shd w:val="clear" w:color="auto" w:fill="FFFFFF"/>
            <w:tcMar>
              <w:top w:w="0" w:type="dxa"/>
              <w:left w:w="0" w:type="dxa"/>
              <w:bottom w:w="0" w:type="dxa"/>
              <w:right w:w="0" w:type="dxa"/>
            </w:tcMar>
          </w:tcPr>
          <w:p w14:paraId="39CB2748"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Baseline administrative controls</w:t>
            </w:r>
          </w:p>
        </w:tc>
        <w:tc>
          <w:tcPr>
            <w:tcW w:w="1876" w:type="dxa"/>
            <w:tcBorders>
              <w:top w:val="nil"/>
              <w:left w:val="nil"/>
              <w:bottom w:val="single" w:sz="7" w:space="0" w:color="000000"/>
              <w:right w:val="nil"/>
            </w:tcBorders>
            <w:shd w:val="clear" w:color="auto" w:fill="FFFFFF"/>
            <w:tcMar>
              <w:top w:w="0" w:type="dxa"/>
              <w:left w:w="0" w:type="dxa"/>
              <w:bottom w:w="0" w:type="dxa"/>
              <w:right w:w="0" w:type="dxa"/>
            </w:tcMar>
          </w:tcPr>
          <w:p w14:paraId="41AEB9C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404" w:type="dxa"/>
            <w:tcBorders>
              <w:top w:val="nil"/>
              <w:left w:val="nil"/>
              <w:bottom w:val="single" w:sz="7" w:space="0" w:color="000000"/>
              <w:right w:val="nil"/>
            </w:tcBorders>
            <w:shd w:val="clear" w:color="auto" w:fill="FFFFFF"/>
            <w:tcMar>
              <w:top w:w="0" w:type="dxa"/>
              <w:left w:w="0" w:type="dxa"/>
              <w:bottom w:w="0" w:type="dxa"/>
              <w:right w:w="0" w:type="dxa"/>
            </w:tcMar>
          </w:tcPr>
          <w:p w14:paraId="671A79E9"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886" w:type="dxa"/>
            <w:tcBorders>
              <w:top w:val="nil"/>
              <w:left w:val="nil"/>
              <w:bottom w:val="single" w:sz="7" w:space="0" w:color="000000"/>
              <w:right w:val="nil"/>
            </w:tcBorders>
            <w:shd w:val="clear" w:color="auto" w:fill="FFFFFF"/>
            <w:tcMar>
              <w:top w:w="0" w:type="dxa"/>
              <w:left w:w="0" w:type="dxa"/>
              <w:bottom w:w="0" w:type="dxa"/>
              <w:right w:w="0" w:type="dxa"/>
            </w:tcMar>
          </w:tcPr>
          <w:p w14:paraId="7DC3BF53"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c>
          <w:tcPr>
            <w:tcW w:w="1698" w:type="dxa"/>
            <w:tcBorders>
              <w:top w:val="nil"/>
              <w:left w:val="nil"/>
              <w:bottom w:val="single" w:sz="7" w:space="0" w:color="000000"/>
              <w:right w:val="nil"/>
            </w:tcBorders>
            <w:shd w:val="clear" w:color="auto" w:fill="FFFFFF"/>
            <w:tcMar>
              <w:top w:w="0" w:type="dxa"/>
              <w:left w:w="0" w:type="dxa"/>
              <w:bottom w:w="0" w:type="dxa"/>
              <w:right w:w="0" w:type="dxa"/>
            </w:tcMar>
          </w:tcPr>
          <w:p w14:paraId="598FD1A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Yes</w:t>
            </w:r>
          </w:p>
        </w:tc>
      </w:tr>
      <w:tr w:rsidR="00223B6B" w14:paraId="244EBE61" w14:textId="77777777" w:rsidTr="00E96F1A">
        <w:trPr>
          <w:trHeight w:val="285"/>
        </w:trPr>
        <w:tc>
          <w:tcPr>
            <w:tcW w:w="2494" w:type="dxa"/>
            <w:tcBorders>
              <w:top w:val="nil"/>
              <w:left w:val="nil"/>
              <w:bottom w:val="nil"/>
              <w:right w:val="nil"/>
            </w:tcBorders>
            <w:shd w:val="clear" w:color="auto" w:fill="FFFFFF"/>
            <w:tcMar>
              <w:top w:w="0" w:type="dxa"/>
              <w:left w:w="0" w:type="dxa"/>
              <w:bottom w:w="0" w:type="dxa"/>
              <w:right w:w="0" w:type="dxa"/>
            </w:tcMar>
          </w:tcPr>
          <w:p w14:paraId="665D2AD6"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12-Month treatment effect</w:t>
            </w:r>
          </w:p>
        </w:tc>
        <w:tc>
          <w:tcPr>
            <w:tcW w:w="1876" w:type="dxa"/>
            <w:tcBorders>
              <w:top w:val="nil"/>
              <w:left w:val="nil"/>
              <w:bottom w:val="nil"/>
              <w:right w:val="nil"/>
            </w:tcBorders>
            <w:shd w:val="clear" w:color="auto" w:fill="FFFFFF"/>
            <w:tcMar>
              <w:top w:w="0" w:type="dxa"/>
              <w:left w:w="0" w:type="dxa"/>
              <w:bottom w:w="0" w:type="dxa"/>
              <w:right w:w="0" w:type="dxa"/>
            </w:tcMar>
          </w:tcPr>
          <w:p w14:paraId="1F413FDE"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0.02 (0.07)</w:t>
            </w:r>
          </w:p>
        </w:tc>
        <w:tc>
          <w:tcPr>
            <w:tcW w:w="1404" w:type="dxa"/>
            <w:tcBorders>
              <w:top w:val="nil"/>
              <w:left w:val="nil"/>
              <w:bottom w:val="nil"/>
              <w:right w:val="nil"/>
            </w:tcBorders>
            <w:shd w:val="clear" w:color="auto" w:fill="FFFFFF"/>
            <w:tcMar>
              <w:top w:w="0" w:type="dxa"/>
              <w:left w:w="0" w:type="dxa"/>
              <w:bottom w:w="0" w:type="dxa"/>
              <w:right w:w="0" w:type="dxa"/>
            </w:tcMar>
          </w:tcPr>
          <w:p w14:paraId="253BDF3F"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-9.33 (113.05)</w:t>
            </w:r>
          </w:p>
        </w:tc>
        <w:tc>
          <w:tcPr>
            <w:tcW w:w="1886" w:type="dxa"/>
            <w:tcBorders>
              <w:top w:val="nil"/>
              <w:left w:val="nil"/>
              <w:bottom w:val="nil"/>
              <w:right w:val="nil"/>
            </w:tcBorders>
            <w:shd w:val="clear" w:color="auto" w:fill="FFFFFF"/>
            <w:tcMar>
              <w:top w:w="0" w:type="dxa"/>
              <w:left w:w="0" w:type="dxa"/>
              <w:bottom w:w="0" w:type="dxa"/>
              <w:right w:w="0" w:type="dxa"/>
            </w:tcMar>
          </w:tcPr>
          <w:p w14:paraId="04F04530"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-0.01 (0.09)</w:t>
            </w:r>
          </w:p>
        </w:tc>
        <w:tc>
          <w:tcPr>
            <w:tcW w:w="1698" w:type="dxa"/>
            <w:tcBorders>
              <w:top w:val="nil"/>
              <w:left w:val="nil"/>
              <w:bottom w:val="nil"/>
              <w:right w:val="nil"/>
            </w:tcBorders>
            <w:shd w:val="clear" w:color="auto" w:fill="FFFFFF"/>
            <w:tcMar>
              <w:top w:w="0" w:type="dxa"/>
              <w:left w:w="0" w:type="dxa"/>
              <w:bottom w:w="0" w:type="dxa"/>
              <w:right w:w="0" w:type="dxa"/>
            </w:tcMar>
          </w:tcPr>
          <w:p w14:paraId="109AF8FD"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-38.05 (304.99)</w:t>
            </w:r>
          </w:p>
        </w:tc>
      </w:tr>
      <w:tr w:rsidR="00223B6B" w14:paraId="005891A8" w14:textId="77777777" w:rsidTr="00E96F1A">
        <w:trPr>
          <w:trHeight w:val="285"/>
        </w:trPr>
        <w:tc>
          <w:tcPr>
            <w:tcW w:w="2494" w:type="dxa"/>
            <w:tcBorders>
              <w:top w:val="nil"/>
              <w:left w:val="nil"/>
              <w:bottom w:val="single" w:sz="7" w:space="0" w:color="000000"/>
              <w:right w:val="nil"/>
            </w:tcBorders>
            <w:shd w:val="clear" w:color="auto" w:fill="FFFFFF"/>
            <w:tcMar>
              <w:top w:w="0" w:type="dxa"/>
              <w:left w:w="0" w:type="dxa"/>
              <w:bottom w:w="0" w:type="dxa"/>
              <w:right w:w="0" w:type="dxa"/>
            </w:tcMar>
          </w:tcPr>
          <w:p w14:paraId="7BEA591D"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24-Month treatment effect</w:t>
            </w:r>
          </w:p>
        </w:tc>
        <w:tc>
          <w:tcPr>
            <w:tcW w:w="1876" w:type="dxa"/>
            <w:tcBorders>
              <w:top w:val="nil"/>
              <w:left w:val="nil"/>
              <w:bottom w:val="single" w:sz="7" w:space="0" w:color="000000"/>
              <w:right w:val="nil"/>
            </w:tcBorders>
            <w:shd w:val="clear" w:color="auto" w:fill="FFFFFF"/>
            <w:tcMar>
              <w:top w:w="0" w:type="dxa"/>
              <w:left w:w="0" w:type="dxa"/>
              <w:bottom w:w="0" w:type="dxa"/>
              <w:right w:w="0" w:type="dxa"/>
            </w:tcMar>
          </w:tcPr>
          <w:p w14:paraId="6869B17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0.01 (0.07)</w:t>
            </w:r>
          </w:p>
        </w:tc>
        <w:tc>
          <w:tcPr>
            <w:tcW w:w="1404" w:type="dxa"/>
            <w:tcBorders>
              <w:top w:val="nil"/>
              <w:left w:val="nil"/>
              <w:bottom w:val="single" w:sz="7" w:space="0" w:color="000000"/>
              <w:right w:val="nil"/>
            </w:tcBorders>
            <w:shd w:val="clear" w:color="auto" w:fill="FFFFFF"/>
            <w:tcMar>
              <w:top w:w="0" w:type="dxa"/>
              <w:left w:w="0" w:type="dxa"/>
              <w:bottom w:w="0" w:type="dxa"/>
              <w:right w:w="0" w:type="dxa"/>
            </w:tcMar>
          </w:tcPr>
          <w:p w14:paraId="39CAB6F1"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52.20 (110.99)</w:t>
            </w:r>
          </w:p>
        </w:tc>
        <w:tc>
          <w:tcPr>
            <w:tcW w:w="1886" w:type="dxa"/>
            <w:tcBorders>
              <w:top w:val="nil"/>
              <w:left w:val="nil"/>
              <w:bottom w:val="single" w:sz="7" w:space="0" w:color="000000"/>
              <w:right w:val="nil"/>
            </w:tcBorders>
            <w:shd w:val="clear" w:color="auto" w:fill="FFFFFF"/>
            <w:tcMar>
              <w:top w:w="0" w:type="dxa"/>
              <w:left w:w="0" w:type="dxa"/>
              <w:bottom w:w="0" w:type="dxa"/>
              <w:right w:w="0" w:type="dxa"/>
            </w:tcMar>
          </w:tcPr>
          <w:p w14:paraId="30D90DAC"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0.03 (0.09)</w:t>
            </w:r>
          </w:p>
        </w:tc>
        <w:tc>
          <w:tcPr>
            <w:tcW w:w="1698" w:type="dxa"/>
            <w:tcBorders>
              <w:top w:val="nil"/>
              <w:left w:val="nil"/>
              <w:bottom w:val="single" w:sz="7" w:space="0" w:color="000000"/>
              <w:right w:val="nil"/>
            </w:tcBorders>
            <w:shd w:val="clear" w:color="auto" w:fill="FFFFFF"/>
            <w:tcMar>
              <w:top w:w="0" w:type="dxa"/>
              <w:left w:w="0" w:type="dxa"/>
              <w:bottom w:w="0" w:type="dxa"/>
              <w:right w:w="0" w:type="dxa"/>
            </w:tcMar>
          </w:tcPr>
          <w:p w14:paraId="11EE5C53"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-5.59 (310.10)</w:t>
            </w:r>
          </w:p>
        </w:tc>
      </w:tr>
      <w:tr w:rsidR="00223B6B" w14:paraId="7683B3F5" w14:textId="77777777" w:rsidTr="00E96F1A">
        <w:trPr>
          <w:trHeight w:val="285"/>
        </w:trPr>
        <w:tc>
          <w:tcPr>
            <w:tcW w:w="2494" w:type="dxa"/>
            <w:tcBorders>
              <w:top w:val="nil"/>
              <w:left w:val="nil"/>
              <w:bottom w:val="single" w:sz="7" w:space="0" w:color="000000"/>
              <w:right w:val="nil"/>
            </w:tcBorders>
            <w:shd w:val="clear" w:color="auto" w:fill="FFFFFF"/>
            <w:tcMar>
              <w:top w:w="0" w:type="dxa"/>
              <w:left w:w="0" w:type="dxa"/>
              <w:bottom w:w="0" w:type="dxa"/>
              <w:right w:w="0" w:type="dxa"/>
            </w:tcMar>
          </w:tcPr>
          <w:p w14:paraId="60D881AB" w14:textId="77777777" w:rsidR="00223B6B" w:rsidRPr="00BD7347" w:rsidRDefault="00223B6B" w:rsidP="00E96F1A">
            <w:pPr>
              <w:spacing w:after="0"/>
              <w:rPr>
                <w:rFonts w:ascii="Times New Roman" w:eastAsia="Times New Roman" w:hAnsi="Times New Roman" w:cs="Times New Roman"/>
              </w:rPr>
            </w:pPr>
            <w:r>
              <w:rPr>
                <w:rFonts w:ascii="Times New Roman" w:eastAsia="Times New Roman" w:hAnsi="Times New Roman" w:cs="Times New Roman"/>
              </w:rPr>
              <w:t>N</w:t>
            </w:r>
          </w:p>
        </w:tc>
        <w:tc>
          <w:tcPr>
            <w:tcW w:w="1876" w:type="dxa"/>
            <w:tcBorders>
              <w:top w:val="nil"/>
              <w:left w:val="nil"/>
              <w:bottom w:val="single" w:sz="7" w:space="0" w:color="000000"/>
              <w:right w:val="nil"/>
            </w:tcBorders>
            <w:shd w:val="clear" w:color="auto" w:fill="FFFFFF"/>
            <w:tcMar>
              <w:top w:w="0" w:type="dxa"/>
              <w:left w:w="0" w:type="dxa"/>
              <w:bottom w:w="0" w:type="dxa"/>
              <w:right w:w="0" w:type="dxa"/>
            </w:tcMar>
          </w:tcPr>
          <w:p w14:paraId="6CF35A55"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309</w:t>
            </w:r>
          </w:p>
        </w:tc>
        <w:tc>
          <w:tcPr>
            <w:tcW w:w="1404" w:type="dxa"/>
            <w:tcBorders>
              <w:top w:val="nil"/>
              <w:left w:val="nil"/>
              <w:bottom w:val="single" w:sz="7" w:space="0" w:color="000000"/>
              <w:right w:val="nil"/>
            </w:tcBorders>
            <w:shd w:val="clear" w:color="auto" w:fill="FFFFFF"/>
            <w:tcMar>
              <w:top w:w="0" w:type="dxa"/>
              <w:left w:w="0" w:type="dxa"/>
              <w:bottom w:w="0" w:type="dxa"/>
              <w:right w:w="0" w:type="dxa"/>
            </w:tcMar>
          </w:tcPr>
          <w:p w14:paraId="4EDD559B"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314</w:t>
            </w:r>
          </w:p>
        </w:tc>
        <w:tc>
          <w:tcPr>
            <w:tcW w:w="1886" w:type="dxa"/>
            <w:tcBorders>
              <w:top w:val="nil"/>
              <w:left w:val="nil"/>
              <w:bottom w:val="single" w:sz="7" w:space="0" w:color="000000"/>
              <w:right w:val="nil"/>
            </w:tcBorders>
            <w:shd w:val="clear" w:color="auto" w:fill="FFFFFF"/>
            <w:tcMar>
              <w:top w:w="0" w:type="dxa"/>
              <w:left w:w="0" w:type="dxa"/>
              <w:bottom w:w="0" w:type="dxa"/>
              <w:right w:w="0" w:type="dxa"/>
            </w:tcMar>
          </w:tcPr>
          <w:p w14:paraId="1C29F659"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209</w:t>
            </w:r>
          </w:p>
        </w:tc>
        <w:tc>
          <w:tcPr>
            <w:tcW w:w="1698" w:type="dxa"/>
            <w:tcBorders>
              <w:top w:val="nil"/>
              <w:left w:val="nil"/>
              <w:bottom w:val="single" w:sz="7" w:space="0" w:color="000000"/>
              <w:right w:val="nil"/>
            </w:tcBorders>
            <w:shd w:val="clear" w:color="auto" w:fill="FFFFFF"/>
            <w:tcMar>
              <w:top w:w="0" w:type="dxa"/>
              <w:left w:w="0" w:type="dxa"/>
              <w:bottom w:w="0" w:type="dxa"/>
              <w:right w:w="0" w:type="dxa"/>
            </w:tcMar>
          </w:tcPr>
          <w:p w14:paraId="10DC8269" w14:textId="77777777" w:rsidR="00223B6B" w:rsidRPr="00BD7347" w:rsidRDefault="00223B6B" w:rsidP="00E96F1A">
            <w:pPr>
              <w:spacing w:after="0"/>
              <w:jc w:val="center"/>
              <w:rPr>
                <w:rFonts w:ascii="Times New Roman" w:eastAsia="Times New Roman" w:hAnsi="Times New Roman" w:cs="Times New Roman"/>
              </w:rPr>
            </w:pPr>
            <w:r>
              <w:rPr>
                <w:rFonts w:ascii="Times New Roman" w:eastAsia="Times New Roman" w:hAnsi="Times New Roman" w:cs="Times New Roman"/>
              </w:rPr>
              <w:t>207</w:t>
            </w:r>
          </w:p>
        </w:tc>
      </w:tr>
    </w:tbl>
    <w:p w14:paraId="359BB896" w14:textId="77777777"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rPr>
        <w:t>* p &lt; .05, ** p &lt; .01, *** p &lt; .001. Two-tailed tests.</w:t>
      </w:r>
    </w:p>
    <w:p w14:paraId="320532A0" w14:textId="77777777" w:rsidR="00223B6B" w:rsidRPr="00BD7347" w:rsidRDefault="00223B6B" w:rsidP="00223B6B">
      <w:pPr>
        <w:spacing w:after="0"/>
        <w:rPr>
          <w:rFonts w:ascii="Times New Roman" w:eastAsia="Times New Roman" w:hAnsi="Times New Roman" w:cs="Times New Roman"/>
        </w:rPr>
      </w:pPr>
      <w:r>
        <w:rPr>
          <w:rFonts w:ascii="Times New Roman" w:eastAsia="Times New Roman" w:hAnsi="Times New Roman" w:cs="Times New Roman"/>
        </w:rPr>
        <w:t xml:space="preserve">Baseline controls </w:t>
      </w:r>
      <w:proofErr w:type="gramStart"/>
      <w:r>
        <w:rPr>
          <w:rFonts w:ascii="Times New Roman" w:eastAsia="Times New Roman" w:hAnsi="Times New Roman" w:cs="Times New Roman"/>
        </w:rPr>
        <w:t>include:</w:t>
      </w:r>
      <w:proofErr w:type="gramEnd"/>
      <w:r>
        <w:rPr>
          <w:rFonts w:ascii="Times New Roman" w:eastAsia="Times New Roman" w:hAnsi="Times New Roman" w:cs="Times New Roman"/>
        </w:rPr>
        <w:t xml:space="preserve"> number of adults, number of children, study site, age, and logged household income.</w:t>
      </w:r>
    </w:p>
    <w:p w14:paraId="0C73FFB1" w14:textId="77777777" w:rsidR="00223B6B" w:rsidRPr="00BD7347" w:rsidRDefault="00223B6B" w:rsidP="00223B6B">
      <w:pPr>
        <w:spacing w:after="0"/>
        <w:rPr>
          <w:rFonts w:ascii="Times New Roman" w:eastAsia="Times New Roman" w:hAnsi="Times New Roman" w:cs="Times New Roman"/>
          <w:b/>
          <w:bCs/>
        </w:rPr>
      </w:pPr>
      <w:r>
        <w:rPr>
          <w:rFonts w:ascii="Times New Roman" w:eastAsia="Times New Roman" w:hAnsi="Times New Roman" w:cs="Times New Roman"/>
        </w:rPr>
        <w:t>All models restricted to the two active treatment arms (Lump sum</w:t>
      </w:r>
      <w:r>
        <w:rPr>
          <w:rFonts w:ascii="Times New Roman" w:eastAsia="Times New Roman" w:hAnsi="Times New Roman" w:cs="Times New Roman"/>
          <w:i/>
          <w:iCs/>
        </w:rPr>
        <w:t xml:space="preserve"> + </w:t>
      </w:r>
      <w:r>
        <w:rPr>
          <w:rFonts w:ascii="Times New Roman" w:eastAsia="Times New Roman" w:hAnsi="Times New Roman" w:cs="Times New Roman"/>
        </w:rPr>
        <w:t>$700/month vs $850/month). Lump sum +</w:t>
      </w:r>
      <w:r>
        <w:rPr>
          <w:rFonts w:ascii="Times New Roman" w:eastAsia="Times New Roman" w:hAnsi="Times New Roman" w:cs="Times New Roman"/>
          <w:i/>
          <w:iCs/>
        </w:rPr>
        <w:t xml:space="preserve"> </w:t>
      </w:r>
      <w:r>
        <w:rPr>
          <w:rFonts w:ascii="Times New Roman" w:eastAsia="Times New Roman" w:hAnsi="Times New Roman" w:cs="Times New Roman"/>
        </w:rPr>
        <w:t>$700/month is the reference, so Condition is the $850 effect.</w:t>
      </w:r>
      <w:r>
        <w:rPr>
          <w:rFonts w:ascii="Times New Roman" w:hAnsi="Times New Roman" w:cs="Times New Roman"/>
        </w:rPr>
        <w:br w:type="page"/>
      </w:r>
    </w:p>
    <w:p w14:paraId="5924DB6D" w14:textId="77777777" w:rsidR="00223B6B" w:rsidRPr="00BD7347" w:rsidRDefault="00223B6B" w:rsidP="00223B6B">
      <w:pPr>
        <w:spacing w:after="0"/>
        <w:rPr>
          <w:rFonts w:ascii="Times New Roman" w:eastAsia="Times New Roman" w:hAnsi="Times New Roman" w:cs="Times New Roman"/>
          <w:b/>
          <w:bCs/>
        </w:rPr>
      </w:pPr>
      <w:r>
        <w:rPr>
          <w:rFonts w:ascii="Times New Roman" w:eastAsia="Times New Roman" w:hAnsi="Times New Roman" w:cs="Times New Roman"/>
          <w:b/>
          <w:bCs/>
        </w:rPr>
        <w:lastRenderedPageBreak/>
        <w:t>Appendix B – Survey Question Text</w:t>
      </w:r>
    </w:p>
    <w:p w14:paraId="7602D24A" w14:textId="77777777" w:rsidR="00223B6B" w:rsidRPr="00BD7347" w:rsidRDefault="00223B6B" w:rsidP="00223B6B">
      <w:pPr>
        <w:keepNext/>
        <w:spacing w:before="240" w:after="6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Alternative Financial Service Use</w:t>
      </w:r>
    </w:p>
    <w:p w14:paraId="654A5E16"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Question stem. </w:t>
      </w:r>
      <w:r>
        <w:rPr>
          <w:rFonts w:ascii="Times New Roman" w:eastAsia="Times New Roman" w:hAnsi="Times New Roman" w:cs="Times New Roman"/>
          <w:sz w:val="24"/>
          <w:szCs w:val="24"/>
        </w:rPr>
        <w:t>In the last 6 months, how many times have you or someone in your household…</w:t>
      </w:r>
    </w:p>
    <w:p w14:paraId="71085FE9"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Response options. </w:t>
      </w:r>
      <w:r>
        <w:rPr>
          <w:rFonts w:ascii="Times New Roman" w:eastAsia="Times New Roman" w:hAnsi="Times New Roman" w:cs="Times New Roman"/>
          <w:sz w:val="24"/>
          <w:szCs w:val="24"/>
        </w:rPr>
        <w:t>Never; 1 time; 2 times; 3 or more times.</w:t>
      </w:r>
    </w:p>
    <w:p w14:paraId="69545964" w14:textId="77777777" w:rsidR="00223B6B" w:rsidRPr="00BD7347" w:rsidRDefault="00223B6B" w:rsidP="00223B6B">
      <w:p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Taken out an auto title loan (i.e., a loan where your car title is used as collateral)?</w:t>
      </w:r>
    </w:p>
    <w:p w14:paraId="63F632F5" w14:textId="77777777" w:rsidR="00223B6B" w:rsidRPr="00BD7347" w:rsidRDefault="00223B6B" w:rsidP="00223B6B">
      <w:p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Taken out a </w:t>
      </w:r>
      <w:proofErr w:type="gramStart"/>
      <w:r>
        <w:rPr>
          <w:rFonts w:ascii="Times New Roman" w:eastAsia="Times New Roman" w:hAnsi="Times New Roman" w:cs="Times New Roman"/>
          <w:sz w:val="24"/>
          <w:szCs w:val="24"/>
        </w:rPr>
        <w:t>short term</w:t>
      </w:r>
      <w:proofErr w:type="gramEnd"/>
      <w:r>
        <w:rPr>
          <w:rFonts w:ascii="Times New Roman" w:eastAsia="Times New Roman" w:hAnsi="Times New Roman" w:cs="Times New Roman"/>
          <w:sz w:val="24"/>
          <w:szCs w:val="24"/>
        </w:rPr>
        <w:t xml:space="preserve"> payday loan?</w:t>
      </w:r>
    </w:p>
    <w:p w14:paraId="770DD4D7" w14:textId="77777777" w:rsidR="00223B6B" w:rsidRPr="00BD7347" w:rsidRDefault="00223B6B" w:rsidP="00223B6B">
      <w:p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Pawned an item at a pawn shop because cash was needed?</w:t>
      </w:r>
    </w:p>
    <w:p w14:paraId="68AB3543" w14:textId="77777777" w:rsidR="00223B6B" w:rsidRPr="00BD7347" w:rsidRDefault="00223B6B" w:rsidP="00223B6B">
      <w:p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Sold blood plasma for money?</w:t>
      </w:r>
    </w:p>
    <w:p w14:paraId="0B27409B" w14:textId="77777777" w:rsidR="00223B6B" w:rsidRPr="00BD7347" w:rsidRDefault="00223B6B" w:rsidP="00223B6B">
      <w:pPr>
        <w:spacing w:after="12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Over-drafted your bank account or wrote a check for more than what was in your account?</w:t>
      </w:r>
    </w:p>
    <w:p w14:paraId="7BE6380C" w14:textId="77777777" w:rsidR="00223B6B" w:rsidRPr="00BD7347" w:rsidRDefault="00223B6B" w:rsidP="00223B6B">
      <w:pPr>
        <w:keepNext/>
        <w:spacing w:before="240" w:after="6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t>Debt</w:t>
      </w:r>
    </w:p>
    <w:p w14:paraId="4A0117F9" w14:textId="77777777" w:rsidR="00223B6B" w:rsidRPr="00BD7347" w:rsidRDefault="00223B6B" w:rsidP="00223B6B">
      <w:pPr>
        <w:keepNext/>
        <w:spacing w:before="180" w:after="4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Credit Card Debt</w:t>
      </w:r>
    </w:p>
    <w:p w14:paraId="27018FCA"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Displayed if the respondent reported credit card ownership.</w:t>
      </w:r>
    </w:p>
    <w:p w14:paraId="01F5F42E"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Question. </w:t>
      </w:r>
      <w:r>
        <w:rPr>
          <w:rFonts w:ascii="Times New Roman" w:eastAsia="Times New Roman" w:hAnsi="Times New Roman" w:cs="Times New Roman"/>
          <w:sz w:val="24"/>
          <w:szCs w:val="24"/>
        </w:rPr>
        <w:t>Thinking about all your household's credit card accounts, what was the total balance still owed on all these accounts after you made the last payment(s)?</w:t>
      </w:r>
    </w:p>
    <w:p w14:paraId="53A53A3D" w14:textId="77777777" w:rsidR="00223B6B" w:rsidRPr="00BD7347" w:rsidRDefault="00223B6B" w:rsidP="00223B6B">
      <w:pPr>
        <w:keepLines/>
        <w:spacing w:after="12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Response format. </w:t>
      </w:r>
      <w:r>
        <w:rPr>
          <w:rFonts w:ascii="Times New Roman" w:eastAsia="Times New Roman" w:hAnsi="Times New Roman" w:cs="Times New Roman"/>
          <w:sz w:val="24"/>
          <w:szCs w:val="24"/>
        </w:rPr>
        <w:t>Open-ended dollar amount.</w:t>
      </w:r>
    </w:p>
    <w:p w14:paraId="04B8127A" w14:textId="77777777" w:rsidR="00223B6B" w:rsidRPr="00BD7347" w:rsidRDefault="00223B6B" w:rsidP="00223B6B">
      <w:pPr>
        <w:keepNext/>
        <w:spacing w:before="180" w:after="4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Other Types of Debt</w:t>
      </w:r>
    </w:p>
    <w:p w14:paraId="24A99469"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Displayed if the respondent indicated that the household held education, auto, medical, or personal loan debt.</w:t>
      </w:r>
    </w:p>
    <w:p w14:paraId="18AF3B91"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Question stem. </w:t>
      </w:r>
      <w:r>
        <w:rPr>
          <w:rFonts w:ascii="Times New Roman" w:eastAsia="Times New Roman" w:hAnsi="Times New Roman" w:cs="Times New Roman"/>
          <w:sz w:val="24"/>
          <w:szCs w:val="24"/>
        </w:rPr>
        <w:t>For each of the types of debt you indicated your household has, please provide the current dollar amount of each debt.</w:t>
      </w:r>
    </w:p>
    <w:p w14:paraId="158CDEBA"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Response format. </w:t>
      </w:r>
      <w:r>
        <w:rPr>
          <w:rFonts w:ascii="Times New Roman" w:eastAsia="Times New Roman" w:hAnsi="Times New Roman" w:cs="Times New Roman"/>
          <w:sz w:val="24"/>
          <w:szCs w:val="24"/>
        </w:rPr>
        <w:t>Open-ended dollar amount for each selected debt type.</w:t>
      </w:r>
    </w:p>
    <w:p w14:paraId="5849501F" w14:textId="77777777" w:rsidR="00223B6B" w:rsidRPr="00BD7347" w:rsidRDefault="00223B6B" w:rsidP="00223B6B">
      <w:p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Education or student loans</w:t>
      </w:r>
    </w:p>
    <w:p w14:paraId="0F93AB34" w14:textId="77777777" w:rsidR="00223B6B" w:rsidRPr="00BD7347" w:rsidRDefault="00223B6B" w:rsidP="00223B6B">
      <w:p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Auto loans (do not include an auto lease)</w:t>
      </w:r>
    </w:p>
    <w:p w14:paraId="2F1B999F" w14:textId="77777777" w:rsidR="00223B6B" w:rsidRPr="00BD7347" w:rsidRDefault="00223B6B" w:rsidP="00223B6B">
      <w:pPr>
        <w:spacing w:after="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Unpaid medical bills</w:t>
      </w:r>
    </w:p>
    <w:p w14:paraId="50E13749" w14:textId="77777777" w:rsidR="00223B6B" w:rsidRPr="00BD7347" w:rsidRDefault="00223B6B" w:rsidP="00223B6B">
      <w:pPr>
        <w:spacing w:after="120" w:line="276" w:lineRule="auto"/>
        <w:ind w:left="720" w:hanging="360"/>
        <w:rPr>
          <w:rFonts w:ascii="Times New Roman" w:eastAsia="Times New Roman" w:hAnsi="Times New Roman" w:cs="Times New Roman"/>
          <w:sz w:val="24"/>
          <w:szCs w:val="24"/>
        </w:rPr>
      </w:pPr>
      <w:r>
        <w:rPr>
          <w:rFonts w:ascii="Times New Roman" w:eastAsia="Times New Roman" w:hAnsi="Times New Roman" w:cs="Times New Roman"/>
          <w:sz w:val="24"/>
          <w:szCs w:val="24"/>
        </w:rPr>
        <w:t>• Personal loans from a bank or credit union (not counting mortgage or auto loans)</w:t>
      </w:r>
    </w:p>
    <w:p w14:paraId="6B12D325" w14:textId="77777777" w:rsidR="00223B6B" w:rsidRPr="00BD7347" w:rsidRDefault="00223B6B" w:rsidP="00223B6B">
      <w:pPr>
        <w:keepNext/>
        <w:pageBreakBefore/>
        <w:spacing w:before="240" w:after="60" w:line="276" w:lineRule="auto"/>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Savings</w:t>
      </w:r>
    </w:p>
    <w:p w14:paraId="4C3B144C" w14:textId="77777777" w:rsidR="00223B6B" w:rsidRPr="00BD7347" w:rsidRDefault="00223B6B" w:rsidP="00223B6B">
      <w:pPr>
        <w:keepNext/>
        <w:spacing w:before="180" w:after="4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Emergency Fund</w:t>
      </w:r>
    </w:p>
    <w:p w14:paraId="11868A25"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Question. </w:t>
      </w:r>
      <w:r>
        <w:rPr>
          <w:rFonts w:ascii="Times New Roman" w:eastAsia="Times New Roman" w:hAnsi="Times New Roman" w:cs="Times New Roman"/>
          <w:sz w:val="24"/>
          <w:szCs w:val="24"/>
        </w:rPr>
        <w:t xml:space="preserve">Have you set aside any emergency or </w:t>
      </w:r>
      <w:proofErr w:type="gramStart"/>
      <w:r>
        <w:rPr>
          <w:rFonts w:ascii="Times New Roman" w:eastAsia="Times New Roman" w:hAnsi="Times New Roman" w:cs="Times New Roman"/>
          <w:sz w:val="24"/>
          <w:szCs w:val="24"/>
        </w:rPr>
        <w:t>rainy day</w:t>
      </w:r>
      <w:proofErr w:type="gramEnd"/>
      <w:r>
        <w:rPr>
          <w:rFonts w:ascii="Times New Roman" w:eastAsia="Times New Roman" w:hAnsi="Times New Roman" w:cs="Times New Roman"/>
          <w:sz w:val="24"/>
          <w:szCs w:val="24"/>
        </w:rPr>
        <w:t xml:space="preserve"> funds that would cover your expenses in case of sickness, job loss, economic downturn, or other emergencies?</w:t>
      </w:r>
    </w:p>
    <w:p w14:paraId="716E5B72"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Response options. </w:t>
      </w:r>
      <w:r>
        <w:rPr>
          <w:rFonts w:ascii="Times New Roman" w:eastAsia="Times New Roman" w:hAnsi="Times New Roman" w:cs="Times New Roman"/>
          <w:sz w:val="24"/>
          <w:szCs w:val="24"/>
        </w:rPr>
        <w:t>Yes; No.</w:t>
      </w:r>
    </w:p>
    <w:p w14:paraId="31B7127C"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Displayed if the respondent selected “Yes.”</w:t>
      </w:r>
    </w:p>
    <w:p w14:paraId="574CF271"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Follow-up question. </w:t>
      </w:r>
      <w:r>
        <w:rPr>
          <w:rFonts w:ascii="Times New Roman" w:eastAsia="Times New Roman" w:hAnsi="Times New Roman" w:cs="Times New Roman"/>
          <w:sz w:val="24"/>
          <w:szCs w:val="24"/>
        </w:rPr>
        <w:t xml:space="preserve">Thinking about the savings that you have set aside in </w:t>
      </w:r>
      <w:proofErr w:type="gramStart"/>
      <w:r>
        <w:rPr>
          <w:rFonts w:ascii="Times New Roman" w:eastAsia="Times New Roman" w:hAnsi="Times New Roman" w:cs="Times New Roman"/>
          <w:sz w:val="24"/>
          <w:szCs w:val="24"/>
        </w:rPr>
        <w:t>emergency</w:t>
      </w:r>
      <w:proofErr w:type="gramEnd"/>
      <w:r>
        <w:rPr>
          <w:rFonts w:ascii="Times New Roman" w:eastAsia="Times New Roman" w:hAnsi="Times New Roman" w:cs="Times New Roman"/>
          <w:sz w:val="24"/>
          <w:szCs w:val="24"/>
        </w:rPr>
        <w:t xml:space="preserve"> or </w:t>
      </w:r>
      <w:proofErr w:type="gramStart"/>
      <w:r>
        <w:rPr>
          <w:rFonts w:ascii="Times New Roman" w:eastAsia="Times New Roman" w:hAnsi="Times New Roman" w:cs="Times New Roman"/>
          <w:sz w:val="24"/>
          <w:szCs w:val="24"/>
        </w:rPr>
        <w:t>rainy day</w:t>
      </w:r>
      <w:proofErr w:type="gramEnd"/>
      <w:r>
        <w:rPr>
          <w:rFonts w:ascii="Times New Roman" w:eastAsia="Times New Roman" w:hAnsi="Times New Roman" w:cs="Times New Roman"/>
          <w:sz w:val="24"/>
          <w:szCs w:val="24"/>
        </w:rPr>
        <w:t xml:space="preserve"> funds, which best describes how long your savings will last if your spending levels remained the same?</w:t>
      </w:r>
    </w:p>
    <w:p w14:paraId="3DFDB942" w14:textId="77777777" w:rsidR="00223B6B" w:rsidRPr="00BD7347" w:rsidRDefault="00223B6B" w:rsidP="00223B6B">
      <w:pPr>
        <w:keepLines/>
        <w:spacing w:after="12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Response options. </w:t>
      </w:r>
      <w:r>
        <w:rPr>
          <w:rFonts w:ascii="Times New Roman" w:eastAsia="Times New Roman" w:hAnsi="Times New Roman" w:cs="Times New Roman"/>
          <w:sz w:val="24"/>
          <w:szCs w:val="24"/>
        </w:rPr>
        <w:t>Less than 1 week; less than 1 month; less than 3 months; less than 6 months; 6 months or more.</w:t>
      </w:r>
    </w:p>
    <w:p w14:paraId="49B8FB82" w14:textId="77777777" w:rsidR="00223B6B" w:rsidRPr="00BD7347" w:rsidRDefault="00223B6B" w:rsidP="00223B6B">
      <w:pPr>
        <w:keepNext/>
        <w:spacing w:before="180" w:after="4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General Savings</w:t>
      </w:r>
    </w:p>
    <w:p w14:paraId="58957E98"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Question. </w:t>
      </w:r>
      <w:r>
        <w:rPr>
          <w:rFonts w:ascii="Times New Roman" w:eastAsia="Times New Roman" w:hAnsi="Times New Roman" w:cs="Times New Roman"/>
          <w:sz w:val="24"/>
          <w:szCs w:val="24"/>
        </w:rPr>
        <w:t>How much money do you have in savings today? If you don't know the exact number, give us your best estimate.</w:t>
      </w:r>
    </w:p>
    <w:p w14:paraId="7A267B49" w14:textId="77777777" w:rsidR="00223B6B" w:rsidRPr="00BD7347" w:rsidRDefault="00223B6B" w:rsidP="00223B6B">
      <w:pPr>
        <w:keepLines/>
        <w:spacing w:after="12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Response format. </w:t>
      </w:r>
      <w:r>
        <w:rPr>
          <w:rFonts w:ascii="Times New Roman" w:eastAsia="Times New Roman" w:hAnsi="Times New Roman" w:cs="Times New Roman"/>
          <w:sz w:val="24"/>
          <w:szCs w:val="24"/>
        </w:rPr>
        <w:t>Open-ended dollar amount.</w:t>
      </w:r>
    </w:p>
    <w:p w14:paraId="31549934" w14:textId="77777777" w:rsidR="00223B6B" w:rsidRPr="00BD7347" w:rsidRDefault="00223B6B" w:rsidP="00223B6B">
      <w:pPr>
        <w:keepNext/>
        <w:spacing w:before="180" w:after="40" w:line="276" w:lineRule="auto"/>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Savings for a Child's Education</w:t>
      </w:r>
    </w:p>
    <w:p w14:paraId="15863922"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Question. </w:t>
      </w:r>
      <w:r>
        <w:rPr>
          <w:rFonts w:ascii="Times New Roman" w:eastAsia="Times New Roman" w:hAnsi="Times New Roman" w:cs="Times New Roman"/>
          <w:sz w:val="24"/>
          <w:szCs w:val="24"/>
        </w:rPr>
        <w:t xml:space="preserve">Is your family currently saving for your child's future education, like college? By "your family" I mean you, your spouse or partner, or extended family like </w:t>
      </w:r>
      <w:proofErr w:type="gramStart"/>
      <w:r>
        <w:rPr>
          <w:rFonts w:ascii="Times New Roman" w:eastAsia="Times New Roman" w:hAnsi="Times New Roman" w:cs="Times New Roman"/>
          <w:sz w:val="24"/>
          <w:szCs w:val="24"/>
        </w:rPr>
        <w:t>grandparent</w:t>
      </w:r>
      <w:proofErr w:type="gramEnd"/>
      <w:r>
        <w:rPr>
          <w:rFonts w:ascii="Times New Roman" w:eastAsia="Times New Roman" w:hAnsi="Times New Roman" w:cs="Times New Roman"/>
          <w:sz w:val="24"/>
          <w:szCs w:val="24"/>
        </w:rPr>
        <w:t>/guardians, godparents, or aunts and uncles.</w:t>
      </w:r>
    </w:p>
    <w:p w14:paraId="594A8DA4"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Response options. </w:t>
      </w:r>
      <w:r>
        <w:rPr>
          <w:rFonts w:ascii="Times New Roman" w:eastAsia="Times New Roman" w:hAnsi="Times New Roman" w:cs="Times New Roman"/>
          <w:sz w:val="24"/>
          <w:szCs w:val="24"/>
        </w:rPr>
        <w:t>Yes; No.</w:t>
      </w:r>
    </w:p>
    <w:p w14:paraId="1C28A093"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i/>
          <w:iCs/>
          <w:sz w:val="24"/>
          <w:szCs w:val="24"/>
        </w:rPr>
        <w:t>Displayed if the respondent selected “Yes.”</w:t>
      </w:r>
    </w:p>
    <w:p w14:paraId="5DA4F2A1" w14:textId="77777777" w:rsidR="00223B6B" w:rsidRPr="00BD7347" w:rsidRDefault="00223B6B" w:rsidP="00223B6B">
      <w:pPr>
        <w:keepLines/>
        <w:spacing w:after="6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Follow-up question. </w:t>
      </w:r>
      <w:r>
        <w:rPr>
          <w:rFonts w:ascii="Times New Roman" w:eastAsia="Times New Roman" w:hAnsi="Times New Roman" w:cs="Times New Roman"/>
          <w:sz w:val="24"/>
          <w:szCs w:val="24"/>
        </w:rPr>
        <w:t>In total</w:t>
      </w:r>
      <w:proofErr w:type="gramStart"/>
      <w:r>
        <w:rPr>
          <w:rFonts w:ascii="Times New Roman" w:eastAsia="Times New Roman" w:hAnsi="Times New Roman" w:cs="Times New Roman"/>
          <w:sz w:val="24"/>
          <w:szCs w:val="24"/>
        </w:rPr>
        <w:t>, about</w:t>
      </w:r>
      <w:proofErr w:type="gramEnd"/>
      <w:r>
        <w:rPr>
          <w:rFonts w:ascii="Times New Roman" w:eastAsia="Times New Roman" w:hAnsi="Times New Roman" w:cs="Times New Roman"/>
          <w:sz w:val="24"/>
          <w:szCs w:val="24"/>
        </w:rPr>
        <w:t xml:space="preserve"> how much money has your family set aside for your child's future education? Give your best estimate.</w:t>
      </w:r>
    </w:p>
    <w:p w14:paraId="1BFCF26B" w14:textId="77777777" w:rsidR="00223B6B" w:rsidRPr="00BD7347" w:rsidRDefault="00223B6B" w:rsidP="00223B6B">
      <w:pPr>
        <w:keepLines/>
        <w:spacing w:after="0" w:line="276" w:lineRule="auto"/>
        <w:ind w:left="360"/>
        <w:rPr>
          <w:rFonts w:ascii="Times New Roman" w:eastAsia="Times New Roman" w:hAnsi="Times New Roman" w:cs="Times New Roman"/>
          <w:sz w:val="24"/>
          <w:szCs w:val="24"/>
        </w:rPr>
      </w:pPr>
      <w:r>
        <w:rPr>
          <w:rFonts w:ascii="Times New Roman" w:eastAsia="Times New Roman" w:hAnsi="Times New Roman" w:cs="Times New Roman"/>
          <w:b/>
          <w:bCs/>
          <w:sz w:val="24"/>
          <w:szCs w:val="24"/>
        </w:rPr>
        <w:t xml:space="preserve">Response format. </w:t>
      </w:r>
      <w:r>
        <w:rPr>
          <w:rFonts w:ascii="Times New Roman" w:eastAsia="Times New Roman" w:hAnsi="Times New Roman" w:cs="Times New Roman"/>
          <w:sz w:val="24"/>
          <w:szCs w:val="24"/>
        </w:rPr>
        <w:t>Open-ended dollar amount.</w:t>
      </w:r>
    </w:p>
    <w:p w14:paraId="51ECA3E0" w14:textId="77777777" w:rsidR="00AC3456" w:rsidRDefault="00AC3456"/>
    <w:sectPr w:rsidR="00AC3456" w:rsidSect="00F541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73A3964"/>
    <w:multiLevelType w:val="multilevel"/>
    <w:tmpl w:val="EA60FA7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16cid:durableId="16406503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B6B"/>
    <w:rsid w:val="00223B6B"/>
    <w:rsid w:val="00556461"/>
    <w:rsid w:val="00AC3456"/>
    <w:rsid w:val="00F541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A292F"/>
  <w15:chartTrackingRefBased/>
  <w15:docId w15:val="{928C7E9B-C82A-48E1-86F1-A488A98A29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23B6B"/>
    <w:rPr>
      <w:rFonts w:ascii="Calibri" w:eastAsia="Calibri" w:hAnsi="Calibri" w:cs="Calibri"/>
      <w:lang w:val="en"/>
    </w:rPr>
  </w:style>
  <w:style w:type="paragraph" w:styleId="Heading1">
    <w:name w:val="heading 1"/>
    <w:basedOn w:val="Normal"/>
    <w:next w:val="Normal"/>
    <w:link w:val="Heading1Char"/>
    <w:uiPriority w:val="9"/>
    <w:qFormat/>
    <w:rsid w:val="00223B6B"/>
    <w:pPr>
      <w:keepNext/>
      <w:keepLines/>
      <w:spacing w:before="480" w:after="120" w:line="276" w:lineRule="auto"/>
      <w:jc w:val="center"/>
      <w:outlineLvl w:val="0"/>
    </w:pPr>
    <w:rPr>
      <w:rFonts w:ascii="Times New Roman" w:eastAsia="Times New Roman" w:hAnsi="Times New Roman" w:cs="Times New Roman"/>
      <w:b/>
      <w:bCs/>
      <w:sz w:val="24"/>
      <w:szCs w:val="24"/>
    </w:rPr>
  </w:style>
  <w:style w:type="paragraph" w:styleId="Heading2">
    <w:name w:val="heading 2"/>
    <w:basedOn w:val="Normal"/>
    <w:next w:val="Normal"/>
    <w:link w:val="Heading2Char"/>
    <w:uiPriority w:val="9"/>
    <w:unhideWhenUsed/>
    <w:qFormat/>
    <w:rsid w:val="00223B6B"/>
    <w:pPr>
      <w:keepNext/>
      <w:keepLines/>
      <w:spacing w:before="200" w:after="0" w:line="276" w:lineRule="auto"/>
      <w:outlineLvl w:val="1"/>
    </w:pPr>
    <w:rPr>
      <w:rFonts w:ascii="Times New Roman" w:eastAsia="Times New Roman" w:hAnsi="Times New Roman" w:cs="Times New Roman"/>
      <w:b/>
      <w:bCs/>
      <w:sz w:val="24"/>
      <w:szCs w:val="24"/>
    </w:rPr>
  </w:style>
  <w:style w:type="paragraph" w:styleId="Heading3">
    <w:name w:val="heading 3"/>
    <w:basedOn w:val="Normal"/>
    <w:next w:val="Normal"/>
    <w:link w:val="Heading3Char"/>
    <w:uiPriority w:val="9"/>
    <w:unhideWhenUsed/>
    <w:qFormat/>
    <w:rsid w:val="00223B6B"/>
    <w:pPr>
      <w:keepNext/>
      <w:keepLines/>
      <w:spacing w:before="200" w:after="0" w:line="276" w:lineRule="auto"/>
      <w:jc w:val="both"/>
      <w:outlineLvl w:val="2"/>
    </w:pPr>
    <w:rPr>
      <w:rFonts w:ascii="Times New Roman" w:eastAsia="Times New Roman" w:hAnsi="Times New Roman" w:cs="Times New Roman"/>
      <w:b/>
      <w:bCs/>
      <w:i/>
      <w:iCs/>
      <w:sz w:val="24"/>
      <w:szCs w:val="24"/>
    </w:rPr>
  </w:style>
  <w:style w:type="paragraph" w:styleId="Heading4">
    <w:name w:val="heading 4"/>
    <w:basedOn w:val="Normal"/>
    <w:next w:val="Normal"/>
    <w:link w:val="Heading4Char"/>
    <w:uiPriority w:val="9"/>
    <w:semiHidden/>
    <w:unhideWhenUsed/>
    <w:qFormat/>
    <w:rsid w:val="00223B6B"/>
    <w:pPr>
      <w:keepNext/>
      <w:keepLines/>
      <w:spacing w:before="240" w:after="40"/>
      <w:outlineLvl w:val="3"/>
    </w:pPr>
    <w:rPr>
      <w:b/>
      <w:bCs/>
      <w:sz w:val="24"/>
      <w:szCs w:val="24"/>
    </w:rPr>
  </w:style>
  <w:style w:type="paragraph" w:styleId="Heading5">
    <w:name w:val="heading 5"/>
    <w:basedOn w:val="Normal"/>
    <w:next w:val="Normal"/>
    <w:link w:val="Heading5Char"/>
    <w:uiPriority w:val="9"/>
    <w:semiHidden/>
    <w:unhideWhenUsed/>
    <w:qFormat/>
    <w:rsid w:val="00223B6B"/>
    <w:pPr>
      <w:keepNext/>
      <w:keepLines/>
      <w:spacing w:before="220" w:after="40"/>
      <w:outlineLvl w:val="4"/>
    </w:pPr>
    <w:rPr>
      <w:b/>
      <w:bCs/>
    </w:rPr>
  </w:style>
  <w:style w:type="paragraph" w:styleId="Heading6">
    <w:name w:val="heading 6"/>
    <w:basedOn w:val="Normal"/>
    <w:next w:val="Normal"/>
    <w:link w:val="Heading6Char"/>
    <w:uiPriority w:val="9"/>
    <w:semiHidden/>
    <w:unhideWhenUsed/>
    <w:qFormat/>
    <w:rsid w:val="00223B6B"/>
    <w:pPr>
      <w:keepNext/>
      <w:keepLines/>
      <w:spacing w:before="200" w:after="40"/>
      <w:outlineLvl w:val="5"/>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3B6B"/>
    <w:rPr>
      <w:rFonts w:ascii="Times New Roman" w:eastAsia="Times New Roman" w:hAnsi="Times New Roman" w:cs="Times New Roman"/>
      <w:b/>
      <w:bCs/>
      <w:sz w:val="24"/>
      <w:szCs w:val="24"/>
      <w:lang w:val="en"/>
    </w:rPr>
  </w:style>
  <w:style w:type="character" w:customStyle="1" w:styleId="Heading2Char">
    <w:name w:val="Heading 2 Char"/>
    <w:basedOn w:val="DefaultParagraphFont"/>
    <w:link w:val="Heading2"/>
    <w:uiPriority w:val="9"/>
    <w:rsid w:val="00223B6B"/>
    <w:rPr>
      <w:rFonts w:ascii="Times New Roman" w:eastAsia="Times New Roman" w:hAnsi="Times New Roman" w:cs="Times New Roman"/>
      <w:b/>
      <w:bCs/>
      <w:sz w:val="24"/>
      <w:szCs w:val="24"/>
      <w:lang w:val="en"/>
    </w:rPr>
  </w:style>
  <w:style w:type="character" w:customStyle="1" w:styleId="Heading3Char">
    <w:name w:val="Heading 3 Char"/>
    <w:basedOn w:val="DefaultParagraphFont"/>
    <w:link w:val="Heading3"/>
    <w:uiPriority w:val="9"/>
    <w:rsid w:val="00223B6B"/>
    <w:rPr>
      <w:rFonts w:ascii="Times New Roman" w:eastAsia="Times New Roman" w:hAnsi="Times New Roman" w:cs="Times New Roman"/>
      <w:b/>
      <w:bCs/>
      <w:i/>
      <w:iCs/>
      <w:sz w:val="24"/>
      <w:szCs w:val="24"/>
      <w:lang w:val="en"/>
    </w:rPr>
  </w:style>
  <w:style w:type="character" w:customStyle="1" w:styleId="Heading4Char">
    <w:name w:val="Heading 4 Char"/>
    <w:basedOn w:val="DefaultParagraphFont"/>
    <w:link w:val="Heading4"/>
    <w:uiPriority w:val="9"/>
    <w:semiHidden/>
    <w:rsid w:val="00223B6B"/>
    <w:rPr>
      <w:rFonts w:ascii="Calibri" w:eastAsia="Calibri" w:hAnsi="Calibri" w:cs="Calibri"/>
      <w:b/>
      <w:bCs/>
      <w:sz w:val="24"/>
      <w:szCs w:val="24"/>
      <w:lang w:val="en"/>
    </w:rPr>
  </w:style>
  <w:style w:type="character" w:customStyle="1" w:styleId="Heading5Char">
    <w:name w:val="Heading 5 Char"/>
    <w:basedOn w:val="DefaultParagraphFont"/>
    <w:link w:val="Heading5"/>
    <w:uiPriority w:val="9"/>
    <w:semiHidden/>
    <w:rsid w:val="00223B6B"/>
    <w:rPr>
      <w:rFonts w:ascii="Calibri" w:eastAsia="Calibri" w:hAnsi="Calibri" w:cs="Calibri"/>
      <w:b/>
      <w:bCs/>
      <w:lang w:val="en"/>
    </w:rPr>
  </w:style>
  <w:style w:type="character" w:customStyle="1" w:styleId="Heading6Char">
    <w:name w:val="Heading 6 Char"/>
    <w:basedOn w:val="DefaultParagraphFont"/>
    <w:link w:val="Heading6"/>
    <w:uiPriority w:val="9"/>
    <w:semiHidden/>
    <w:rsid w:val="00223B6B"/>
    <w:rPr>
      <w:rFonts w:ascii="Calibri" w:eastAsia="Calibri" w:hAnsi="Calibri" w:cs="Calibri"/>
      <w:b/>
      <w:bCs/>
      <w:sz w:val="20"/>
      <w:szCs w:val="20"/>
      <w:lang w:val="en"/>
    </w:rPr>
  </w:style>
  <w:style w:type="table" w:customStyle="1" w:styleId="TableNormal0">
    <w:name w:val="TableNormal"/>
    <w:rsid w:val="00223B6B"/>
    <w:rPr>
      <w:rFonts w:ascii="Calibri" w:eastAsia="Calibri" w:hAnsi="Calibri" w:cs="Calibri"/>
      <w:lang w:val="en"/>
    </w:rPr>
    <w:tblPr>
      <w:tblCellMar>
        <w:top w:w="100" w:type="dxa"/>
        <w:left w:w="100" w:type="dxa"/>
        <w:bottom w:w="100" w:type="dxa"/>
        <w:right w:w="100" w:type="dxa"/>
      </w:tblCellMar>
    </w:tblPr>
  </w:style>
  <w:style w:type="paragraph" w:styleId="Title">
    <w:name w:val="Title"/>
    <w:basedOn w:val="Normal"/>
    <w:next w:val="Normal"/>
    <w:link w:val="TitleChar"/>
    <w:uiPriority w:val="10"/>
    <w:qFormat/>
    <w:rsid w:val="00223B6B"/>
    <w:pPr>
      <w:keepNext/>
      <w:keepLines/>
      <w:spacing w:before="480" w:after="120"/>
    </w:pPr>
    <w:rPr>
      <w:b/>
      <w:bCs/>
      <w:sz w:val="72"/>
      <w:szCs w:val="72"/>
    </w:rPr>
  </w:style>
  <w:style w:type="character" w:customStyle="1" w:styleId="TitleChar">
    <w:name w:val="Title Char"/>
    <w:basedOn w:val="DefaultParagraphFont"/>
    <w:link w:val="Title"/>
    <w:uiPriority w:val="10"/>
    <w:rsid w:val="00223B6B"/>
    <w:rPr>
      <w:rFonts w:ascii="Calibri" w:eastAsia="Calibri" w:hAnsi="Calibri" w:cs="Calibri"/>
      <w:b/>
      <w:bCs/>
      <w:sz w:val="72"/>
      <w:szCs w:val="72"/>
      <w:lang w:val="en"/>
    </w:rPr>
  </w:style>
  <w:style w:type="paragraph" w:styleId="Subtitle">
    <w:name w:val="Subtitle"/>
    <w:basedOn w:val="Normal"/>
    <w:next w:val="Normal"/>
    <w:link w:val="SubtitleChar"/>
    <w:uiPriority w:val="11"/>
    <w:qFormat/>
    <w:rsid w:val="00223B6B"/>
    <w:pPr>
      <w:keepNext/>
      <w:keepLines/>
      <w:spacing w:before="360" w:after="80"/>
    </w:pPr>
    <w:rPr>
      <w:rFonts w:ascii="Georgia" w:eastAsia="Georgia" w:hAnsi="Georgia" w:cs="Georgia"/>
      <w:i/>
      <w:iCs/>
      <w:color w:val="666666"/>
      <w:sz w:val="48"/>
      <w:szCs w:val="48"/>
    </w:rPr>
  </w:style>
  <w:style w:type="character" w:customStyle="1" w:styleId="SubtitleChar">
    <w:name w:val="Subtitle Char"/>
    <w:basedOn w:val="DefaultParagraphFont"/>
    <w:link w:val="Subtitle"/>
    <w:uiPriority w:val="11"/>
    <w:rsid w:val="00223B6B"/>
    <w:rPr>
      <w:rFonts w:ascii="Georgia" w:eastAsia="Georgia" w:hAnsi="Georgia" w:cs="Georgia"/>
      <w:i/>
      <w:iCs/>
      <w:color w:val="666666"/>
      <w:sz w:val="48"/>
      <w:szCs w:val="48"/>
      <w:lang w:val="en"/>
    </w:rPr>
  </w:style>
  <w:style w:type="table" w:customStyle="1" w:styleId="a">
    <w:name w:val="a"/>
    <w:basedOn w:val="TableNormal0"/>
    <w:rsid w:val="00223B6B"/>
    <w:tblPr>
      <w:tblStyleRowBandSize w:val="1"/>
      <w:tblStyleColBandSize w:val="1"/>
      <w:tblCellMar>
        <w:top w:w="0" w:type="dxa"/>
        <w:left w:w="115" w:type="dxa"/>
        <w:bottom w:w="0" w:type="dxa"/>
        <w:right w:w="115" w:type="dxa"/>
      </w:tblCellMar>
    </w:tblPr>
  </w:style>
  <w:style w:type="table" w:customStyle="1" w:styleId="a0">
    <w:name w:val="a0"/>
    <w:basedOn w:val="TableNormal0"/>
    <w:rsid w:val="00223B6B"/>
    <w:tblPr>
      <w:tblStyleRowBandSize w:val="1"/>
      <w:tblStyleColBandSize w:val="1"/>
    </w:tblPr>
  </w:style>
  <w:style w:type="table" w:customStyle="1" w:styleId="a1">
    <w:name w:val="a1"/>
    <w:basedOn w:val="TableNormal0"/>
    <w:rsid w:val="00223B6B"/>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2">
    <w:name w:val="a2"/>
    <w:basedOn w:val="TableNormal0"/>
    <w:rsid w:val="00223B6B"/>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3">
    <w:name w:val="a3"/>
    <w:basedOn w:val="TableNormal0"/>
    <w:rsid w:val="00223B6B"/>
    <w:pPr>
      <w:spacing w:after="0" w:line="240" w:lineRule="auto"/>
    </w:pPr>
    <w:tblPr>
      <w:tblStyleRowBandSize w:val="1"/>
      <w:tblStyleColBandSize w:val="1"/>
      <w:tblCellMar>
        <w:top w:w="0" w:type="dxa"/>
        <w:left w:w="108" w:type="dxa"/>
        <w:bottom w:w="0" w:type="dxa"/>
        <w:right w:w="108" w:type="dxa"/>
      </w:tblCellMar>
    </w:tblPr>
  </w:style>
  <w:style w:type="table" w:customStyle="1" w:styleId="a4">
    <w:name w:val="a4"/>
    <w:basedOn w:val="TableNormal0"/>
    <w:rsid w:val="00223B6B"/>
    <w:tblPr>
      <w:tblStyleRowBandSize w:val="1"/>
      <w:tblStyleColBandSize w:val="1"/>
    </w:tblPr>
  </w:style>
  <w:style w:type="table" w:customStyle="1" w:styleId="a5">
    <w:name w:val="a5"/>
    <w:basedOn w:val="TableNormal0"/>
    <w:rsid w:val="00223B6B"/>
    <w:pPr>
      <w:spacing w:after="0" w:line="240" w:lineRule="auto"/>
    </w:pPr>
    <w:tblPr>
      <w:tblStyleRowBandSize w:val="1"/>
      <w:tblStyleColBandSize w:val="1"/>
      <w:tblCellMar>
        <w:top w:w="0" w:type="dxa"/>
        <w:left w:w="108" w:type="dxa"/>
        <w:bottom w:w="0" w:type="dxa"/>
        <w:right w:w="108" w:type="dxa"/>
      </w:tblCellMar>
    </w:tblPr>
  </w:style>
  <w:style w:type="table" w:customStyle="1" w:styleId="a6">
    <w:name w:val="a6"/>
    <w:basedOn w:val="TableNormal0"/>
    <w:rsid w:val="00223B6B"/>
    <w:tblPr>
      <w:tblStyleRowBandSize w:val="1"/>
      <w:tblStyleColBandSize w:val="1"/>
      <w:tblCellMar>
        <w:top w:w="0" w:type="dxa"/>
        <w:left w:w="115" w:type="dxa"/>
        <w:bottom w:w="0" w:type="dxa"/>
        <w:right w:w="115" w:type="dxa"/>
      </w:tblCellMar>
    </w:tblPr>
  </w:style>
  <w:style w:type="table" w:customStyle="1" w:styleId="a7">
    <w:name w:val="a7"/>
    <w:basedOn w:val="TableNormal0"/>
    <w:rsid w:val="00223B6B"/>
    <w:tblPr>
      <w:tblStyleRowBandSize w:val="1"/>
      <w:tblStyleColBandSize w:val="1"/>
      <w:tblCellMar>
        <w:top w:w="0" w:type="dxa"/>
        <w:left w:w="115" w:type="dxa"/>
        <w:bottom w:w="0" w:type="dxa"/>
        <w:right w:w="115" w:type="dxa"/>
      </w:tblCellMar>
    </w:tblPr>
  </w:style>
  <w:style w:type="table" w:customStyle="1" w:styleId="a8">
    <w:name w:val="a8"/>
    <w:basedOn w:val="TableNormal0"/>
    <w:rsid w:val="00223B6B"/>
    <w:tblPr>
      <w:tblStyleRowBandSize w:val="1"/>
      <w:tblStyleColBandSize w:val="1"/>
    </w:tblPr>
  </w:style>
  <w:style w:type="table" w:customStyle="1" w:styleId="a9">
    <w:name w:val="a9"/>
    <w:basedOn w:val="TableNormal0"/>
    <w:rsid w:val="00223B6B"/>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a">
    <w:name w:val="aa"/>
    <w:basedOn w:val="TableNormal0"/>
    <w:rsid w:val="00223B6B"/>
    <w:pPr>
      <w:spacing w:after="0" w:line="240" w:lineRule="auto"/>
    </w:pPr>
    <w:rPr>
      <w:sz w:val="24"/>
      <w:szCs w:val="24"/>
    </w:rPr>
    <w:tblPr>
      <w:tblStyleRowBandSize w:val="1"/>
      <w:tblStyleColBandSize w:val="1"/>
      <w:tblCellMar>
        <w:top w:w="0" w:type="dxa"/>
        <w:left w:w="108" w:type="dxa"/>
        <w:bottom w:w="0" w:type="dxa"/>
        <w:right w:w="108" w:type="dxa"/>
      </w:tblCellMar>
    </w:tblPr>
  </w:style>
  <w:style w:type="table" w:customStyle="1" w:styleId="ab">
    <w:name w:val="ab"/>
    <w:basedOn w:val="TableNormal0"/>
    <w:rsid w:val="00223B6B"/>
    <w:tblPr>
      <w:tblStyleRowBandSize w:val="1"/>
      <w:tblStyleColBandSize w:val="1"/>
    </w:tblPr>
  </w:style>
  <w:style w:type="table" w:customStyle="1" w:styleId="ac">
    <w:name w:val="ac"/>
    <w:basedOn w:val="TableNormal0"/>
    <w:rsid w:val="00223B6B"/>
    <w:tblPr>
      <w:tblStyleRowBandSize w:val="1"/>
      <w:tblStyleColBandSize w:val="1"/>
    </w:tblPr>
  </w:style>
  <w:style w:type="table" w:customStyle="1" w:styleId="ad">
    <w:name w:val="ad"/>
    <w:basedOn w:val="TableNormal0"/>
    <w:rsid w:val="00223B6B"/>
    <w:tblPr>
      <w:tblStyleRowBandSize w:val="1"/>
      <w:tblStyleColBandSize w:val="1"/>
    </w:tblPr>
  </w:style>
  <w:style w:type="table" w:customStyle="1" w:styleId="ae">
    <w:name w:val="ae"/>
    <w:basedOn w:val="TableNormal0"/>
    <w:rsid w:val="00223B6B"/>
    <w:tblPr>
      <w:tblStyleRowBandSize w:val="1"/>
      <w:tblStyleColBandSize w:val="1"/>
    </w:tblPr>
  </w:style>
  <w:style w:type="table" w:customStyle="1" w:styleId="af">
    <w:name w:val="af"/>
    <w:basedOn w:val="TableNormal0"/>
    <w:rsid w:val="00223B6B"/>
    <w:tblPr>
      <w:tblStyleRowBandSize w:val="1"/>
      <w:tblStyleColBandSize w:val="1"/>
    </w:tblPr>
  </w:style>
  <w:style w:type="paragraph" w:styleId="CommentText">
    <w:name w:val="annotation text"/>
    <w:basedOn w:val="Normal"/>
    <w:link w:val="CommentTextChar"/>
    <w:uiPriority w:val="99"/>
    <w:semiHidden/>
    <w:unhideWhenUsed/>
    <w:rsid w:val="00223B6B"/>
    <w:pPr>
      <w:spacing w:line="240" w:lineRule="auto"/>
    </w:pPr>
    <w:rPr>
      <w:sz w:val="20"/>
      <w:szCs w:val="20"/>
    </w:rPr>
  </w:style>
  <w:style w:type="character" w:customStyle="1" w:styleId="CommentTextChar">
    <w:name w:val="Comment Text Char"/>
    <w:basedOn w:val="DefaultParagraphFont"/>
    <w:link w:val="CommentText"/>
    <w:uiPriority w:val="99"/>
    <w:semiHidden/>
    <w:rsid w:val="00223B6B"/>
    <w:rPr>
      <w:rFonts w:ascii="Calibri" w:eastAsia="Calibri" w:hAnsi="Calibri" w:cs="Calibri"/>
      <w:sz w:val="20"/>
      <w:szCs w:val="20"/>
      <w:lang w:val="en"/>
    </w:rPr>
  </w:style>
  <w:style w:type="character" w:styleId="CommentReference">
    <w:name w:val="annotation reference"/>
    <w:basedOn w:val="DefaultParagraphFont"/>
    <w:uiPriority w:val="99"/>
    <w:semiHidden/>
    <w:unhideWhenUsed/>
    <w:rsid w:val="00223B6B"/>
    <w:rPr>
      <w:sz w:val="16"/>
      <w:szCs w:val="16"/>
    </w:rPr>
  </w:style>
  <w:style w:type="character" w:styleId="Hyperlink">
    <w:name w:val="Hyperlink"/>
    <w:basedOn w:val="DefaultParagraphFont"/>
    <w:uiPriority w:val="99"/>
    <w:unhideWhenUsed/>
    <w:rsid w:val="00223B6B"/>
    <w:rPr>
      <w:color w:val="0563C1" w:themeColor="hyperlink"/>
      <w:u w:val="single"/>
    </w:rPr>
  </w:style>
  <w:style w:type="character" w:customStyle="1" w:styleId="UnresolvedMention1">
    <w:name w:val="Unresolved Mention1"/>
    <w:basedOn w:val="DefaultParagraphFont"/>
    <w:uiPriority w:val="99"/>
    <w:semiHidden/>
    <w:unhideWhenUsed/>
    <w:rsid w:val="00223B6B"/>
    <w:rPr>
      <w:color w:val="605E5C"/>
      <w:shd w:val="clear" w:color="auto" w:fill="E1DFDD"/>
    </w:rPr>
  </w:style>
  <w:style w:type="character" w:styleId="FollowedHyperlink">
    <w:name w:val="FollowedHyperlink"/>
    <w:basedOn w:val="DefaultParagraphFont"/>
    <w:uiPriority w:val="99"/>
    <w:semiHidden/>
    <w:unhideWhenUsed/>
    <w:rsid w:val="00223B6B"/>
    <w:rPr>
      <w:color w:val="954F72" w:themeColor="followedHyperlink"/>
      <w:u w:val="single"/>
    </w:rPr>
  </w:style>
  <w:style w:type="paragraph" w:styleId="Header">
    <w:name w:val="header"/>
    <w:basedOn w:val="Normal"/>
    <w:link w:val="HeaderChar"/>
    <w:uiPriority w:val="99"/>
    <w:unhideWhenUsed/>
    <w:rsid w:val="00223B6B"/>
    <w:pPr>
      <w:tabs>
        <w:tab w:val="center" w:pos="4680"/>
        <w:tab w:val="right" w:pos="9360"/>
      </w:tabs>
      <w:spacing w:after="0" w:line="240" w:lineRule="auto"/>
    </w:pPr>
  </w:style>
  <w:style w:type="character" w:customStyle="1" w:styleId="HeaderChar">
    <w:name w:val="Header Char"/>
    <w:basedOn w:val="DefaultParagraphFont"/>
    <w:link w:val="Header"/>
    <w:uiPriority w:val="99"/>
    <w:rsid w:val="00223B6B"/>
    <w:rPr>
      <w:rFonts w:ascii="Calibri" w:eastAsia="Calibri" w:hAnsi="Calibri" w:cs="Calibri"/>
      <w:lang w:val="en"/>
    </w:rPr>
  </w:style>
  <w:style w:type="paragraph" w:styleId="Footer">
    <w:name w:val="footer"/>
    <w:basedOn w:val="Normal"/>
    <w:link w:val="FooterChar"/>
    <w:uiPriority w:val="99"/>
    <w:unhideWhenUsed/>
    <w:rsid w:val="00223B6B"/>
    <w:pPr>
      <w:tabs>
        <w:tab w:val="center" w:pos="4680"/>
        <w:tab w:val="right" w:pos="9360"/>
      </w:tabs>
      <w:spacing w:after="0" w:line="240" w:lineRule="auto"/>
    </w:pPr>
  </w:style>
  <w:style w:type="character" w:customStyle="1" w:styleId="FooterChar">
    <w:name w:val="Footer Char"/>
    <w:basedOn w:val="DefaultParagraphFont"/>
    <w:link w:val="Footer"/>
    <w:uiPriority w:val="99"/>
    <w:rsid w:val="00223B6B"/>
    <w:rPr>
      <w:rFonts w:ascii="Calibri" w:eastAsia="Calibri" w:hAnsi="Calibri" w:cs="Calibri"/>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105</TotalTime>
  <Pages>12</Pages>
  <Words>2213</Words>
  <Characters>12616</Characters>
  <Application>Microsoft Office Word</Application>
  <DocSecurity>0</DocSecurity>
  <Lines>105</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14800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Lord Glaeken Garcia</dc:creator>
  <cp:keywords/>
  <dc:description/>
  <cp:lastModifiedBy>Roll, Stephen</cp:lastModifiedBy>
  <cp:revision>2</cp:revision>
  <dcterms:created xsi:type="dcterms:W3CDTF">2026-09-03T12:21:00Z</dcterms:created>
  <dcterms:modified xsi:type="dcterms:W3CDTF">2026-09-05T23:02:00Z</dcterms:modified>
</cp:coreProperties>
</file>