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F2C66" w14:textId="33000DDE" w:rsidR="00755ADC" w:rsidRPr="003B22F0" w:rsidRDefault="006E6146" w:rsidP="00755ADC">
      <w:pPr>
        <w:keepNext/>
        <w:keepLines/>
        <w:spacing w:before="480" w:after="0" w:line="276" w:lineRule="auto"/>
        <w:jc w:val="both"/>
        <w:outlineLvl w:val="0"/>
        <w:rPr>
          <w:rFonts w:ascii="Calibri" w:eastAsia="MS Gothic" w:hAnsi="Calibri" w:cs="Times New Roman"/>
          <w:b/>
          <w:bCs/>
          <w:color w:val="000000" w:themeColor="text1"/>
          <w:kern w:val="0"/>
          <w:sz w:val="28"/>
          <w:szCs w:val="28"/>
          <w:lang w:val="en-US"/>
          <w14:ligatures w14:val="none"/>
        </w:rPr>
      </w:pPr>
      <w:r w:rsidRPr="003B22F0">
        <w:rPr>
          <w:rFonts w:ascii="Calibri" w:eastAsia="MS Gothic" w:hAnsi="Calibri" w:cs="Times New Roman"/>
          <w:b/>
          <w:bCs/>
          <w:color w:val="000000" w:themeColor="text1"/>
          <w:kern w:val="0"/>
          <w:sz w:val="28"/>
          <w:szCs w:val="28"/>
          <w:lang w:val="en-US"/>
          <w14:ligatures w14:val="none"/>
        </w:rPr>
        <w:t xml:space="preserve">Supplementary Table </w:t>
      </w:r>
      <w:r w:rsidR="00B66963" w:rsidRPr="003B22F0">
        <w:rPr>
          <w:rFonts w:ascii="Calibri" w:eastAsia="MS Gothic" w:hAnsi="Calibri" w:cs="Times New Roman"/>
          <w:b/>
          <w:bCs/>
          <w:color w:val="000000" w:themeColor="text1"/>
          <w:kern w:val="0"/>
          <w:sz w:val="28"/>
          <w:szCs w:val="28"/>
          <w:lang w:val="en-US"/>
          <w14:ligatures w14:val="none"/>
        </w:rPr>
        <w:t>S</w:t>
      </w:r>
      <w:r w:rsidRPr="003B22F0">
        <w:rPr>
          <w:rFonts w:ascii="Calibri" w:eastAsia="MS Gothic" w:hAnsi="Calibri" w:cs="Times New Roman"/>
          <w:b/>
          <w:bCs/>
          <w:color w:val="000000" w:themeColor="text1"/>
          <w:kern w:val="0"/>
          <w:sz w:val="28"/>
          <w:szCs w:val="28"/>
          <w:lang w:val="en-US"/>
          <w14:ligatures w14:val="none"/>
        </w:rPr>
        <w:t>1</w:t>
      </w:r>
      <w:r w:rsidR="00755ADC" w:rsidRPr="003B22F0">
        <w:rPr>
          <w:rFonts w:ascii="Calibri" w:eastAsia="MS Gothic" w:hAnsi="Calibri" w:cs="Times New Roman"/>
          <w:b/>
          <w:bCs/>
          <w:color w:val="000000" w:themeColor="text1"/>
          <w:kern w:val="0"/>
          <w:sz w:val="28"/>
          <w:szCs w:val="28"/>
          <w:lang w:val="en-US"/>
          <w14:ligatures w14:val="none"/>
        </w:rPr>
        <w:t>. Barriers and improvements for geriatric oncology in your institution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2"/>
        <w:gridCol w:w="1220"/>
        <w:gridCol w:w="826"/>
        <w:gridCol w:w="893"/>
        <w:gridCol w:w="826"/>
        <w:gridCol w:w="1419"/>
        <w:gridCol w:w="1128"/>
        <w:gridCol w:w="1108"/>
        <w:gridCol w:w="926"/>
        <w:gridCol w:w="952"/>
        <w:gridCol w:w="1058"/>
        <w:gridCol w:w="1036"/>
      </w:tblGrid>
      <w:tr w:rsidR="003B22F0" w:rsidRPr="003B22F0" w14:paraId="4FA837A4" w14:textId="77777777" w:rsidTr="003F2097">
        <w:tc>
          <w:tcPr>
            <w:tcW w:w="930" w:type="pct"/>
          </w:tcPr>
          <w:p w14:paraId="16B70F0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6" w:type="pct"/>
          </w:tcPr>
          <w:p w14:paraId="07C9001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All countries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 xml:space="preserve"> n= </w:t>
            </w:r>
            <w:bookmarkStart w:id="0" w:name="_GoBack"/>
            <w:bookmarkEnd w:id="0"/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395 (%)</w:t>
            </w:r>
          </w:p>
        </w:tc>
        <w:tc>
          <w:tcPr>
            <w:tcW w:w="295" w:type="pct"/>
          </w:tcPr>
          <w:p w14:paraId="4515968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 xml:space="preserve">Italy </w:t>
            </w:r>
            <w:r w:rsidRPr="003B22F0">
              <w:rPr>
                <w:rFonts w:ascii="Cambria" w:hAnsi="Cambria" w:cs="Times New Roman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=66 (%)</w:t>
            </w:r>
          </w:p>
        </w:tc>
        <w:tc>
          <w:tcPr>
            <w:tcW w:w="319" w:type="pct"/>
          </w:tcPr>
          <w:p w14:paraId="683C6B8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 xml:space="preserve">France </w:t>
            </w:r>
            <w:r w:rsidRPr="003B22F0">
              <w:rPr>
                <w:rFonts w:ascii="Cambria" w:hAnsi="Cambria" w:cs="Times New Roman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= 47 (%)</w:t>
            </w:r>
          </w:p>
        </w:tc>
        <w:tc>
          <w:tcPr>
            <w:tcW w:w="295" w:type="pct"/>
          </w:tcPr>
          <w:p w14:paraId="70F69DA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 xml:space="preserve">Spain </w:t>
            </w:r>
            <w:r w:rsidRPr="003B22F0">
              <w:rPr>
                <w:rFonts w:ascii="Cambria" w:hAnsi="Cambria" w:cs="Times New Roman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= 47 (%)</w:t>
            </w:r>
          </w:p>
        </w:tc>
        <w:tc>
          <w:tcPr>
            <w:tcW w:w="507" w:type="pct"/>
          </w:tcPr>
          <w:p w14:paraId="400B91B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 xml:space="preserve">Netherlands </w:t>
            </w:r>
            <w:r w:rsidRPr="003B22F0">
              <w:rPr>
                <w:rFonts w:ascii="Cambria" w:hAnsi="Cambria" w:cs="Times New Roman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= 35 (%)</w:t>
            </w:r>
          </w:p>
        </w:tc>
        <w:tc>
          <w:tcPr>
            <w:tcW w:w="403" w:type="pct"/>
          </w:tcPr>
          <w:p w14:paraId="16E22F9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 xml:space="preserve">Denmark </w:t>
            </w:r>
            <w:r w:rsidRPr="003B22F0">
              <w:rPr>
                <w:rFonts w:ascii="Cambria" w:hAnsi="Cambria" w:cs="Times New Roman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= 32 (%)</w:t>
            </w:r>
          </w:p>
        </w:tc>
        <w:tc>
          <w:tcPr>
            <w:tcW w:w="396" w:type="pct"/>
          </w:tcPr>
          <w:p w14:paraId="7E477A7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 xml:space="preserve">United Kingdom </w:t>
            </w:r>
            <w:r w:rsidRPr="003B22F0">
              <w:rPr>
                <w:rFonts w:ascii="Cambria" w:hAnsi="Cambria" w:cs="Times New Roman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= 31 (%)</w:t>
            </w:r>
          </w:p>
        </w:tc>
        <w:tc>
          <w:tcPr>
            <w:tcW w:w="331" w:type="pct"/>
          </w:tcPr>
          <w:p w14:paraId="1732B25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Turkey</w:t>
            </w:r>
            <w:r w:rsidRPr="003B22F0">
              <w:rPr>
                <w:rFonts w:ascii="Cambria" w:hAnsi="Cambria" w:cs="Times New Roman"/>
                <w:i/>
                <w:iCs/>
                <w:color w:val="000000" w:themeColor="text1"/>
                <w:sz w:val="20"/>
                <w:szCs w:val="20"/>
              </w:rPr>
              <w:t xml:space="preserve"> n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= 26 (%)</w:t>
            </w:r>
          </w:p>
        </w:tc>
        <w:tc>
          <w:tcPr>
            <w:tcW w:w="340" w:type="pct"/>
          </w:tcPr>
          <w:p w14:paraId="0EF0EF4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Ireland</w:t>
            </w:r>
            <w:r w:rsidRPr="003B22F0">
              <w:rPr>
                <w:rFonts w:ascii="Cambria" w:hAnsi="Cambria" w:cs="Times New Roman"/>
                <w:i/>
                <w:iCs/>
                <w:color w:val="000000" w:themeColor="text1"/>
                <w:sz w:val="20"/>
                <w:szCs w:val="20"/>
              </w:rPr>
              <w:t xml:space="preserve"> n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= 14 (%)</w:t>
            </w:r>
          </w:p>
        </w:tc>
        <w:tc>
          <w:tcPr>
            <w:tcW w:w="378" w:type="pct"/>
          </w:tcPr>
          <w:p w14:paraId="4C19373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 xml:space="preserve">Portugal </w:t>
            </w:r>
            <w:r w:rsidRPr="003B22F0">
              <w:rPr>
                <w:rFonts w:ascii="Cambria" w:hAnsi="Cambria" w:cs="Times New Roman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= 13 (%)</w:t>
            </w:r>
          </w:p>
        </w:tc>
        <w:tc>
          <w:tcPr>
            <w:tcW w:w="370" w:type="pct"/>
          </w:tcPr>
          <w:p w14:paraId="7E66FA9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 xml:space="preserve">Belgium </w:t>
            </w:r>
            <w:r w:rsidRPr="003B22F0">
              <w:rPr>
                <w:rFonts w:ascii="Cambria" w:hAnsi="Cambria" w:cs="Times New Roman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= 12 (%)</w:t>
            </w:r>
          </w:p>
        </w:tc>
      </w:tr>
      <w:tr w:rsidR="003B22F0" w:rsidRPr="003B22F0" w14:paraId="4921B319" w14:textId="77777777" w:rsidTr="003F2097">
        <w:tc>
          <w:tcPr>
            <w:tcW w:w="5000" w:type="pct"/>
            <w:gridSpan w:val="12"/>
          </w:tcPr>
          <w:p w14:paraId="036B5ED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b/>
                <w:color w:val="000000" w:themeColor="text1"/>
                <w:sz w:val="20"/>
                <w:szCs w:val="20"/>
              </w:rPr>
              <w:t>What do you think are the main limitations for the development of medical geriatric oncology in your country?*</w:t>
            </w:r>
          </w:p>
        </w:tc>
      </w:tr>
      <w:tr w:rsidR="003B22F0" w:rsidRPr="003B22F0" w14:paraId="73715C65" w14:textId="77777777" w:rsidTr="003F2097">
        <w:tc>
          <w:tcPr>
            <w:tcW w:w="930" w:type="pct"/>
          </w:tcPr>
          <w:p w14:paraId="2CE095E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awareness and interest among geriatricians</w:t>
            </w:r>
          </w:p>
        </w:tc>
        <w:tc>
          <w:tcPr>
            <w:tcW w:w="436" w:type="pct"/>
          </w:tcPr>
          <w:p w14:paraId="3EE2C3B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54 (13.7)</w:t>
            </w:r>
          </w:p>
        </w:tc>
        <w:tc>
          <w:tcPr>
            <w:tcW w:w="295" w:type="pct"/>
          </w:tcPr>
          <w:p w14:paraId="1C7BEBD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 (24.2)</w:t>
            </w:r>
          </w:p>
        </w:tc>
        <w:tc>
          <w:tcPr>
            <w:tcW w:w="319" w:type="pct"/>
          </w:tcPr>
          <w:p w14:paraId="5912C00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295" w:type="pct"/>
          </w:tcPr>
          <w:p w14:paraId="3F5E16E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(10.6)</w:t>
            </w:r>
          </w:p>
        </w:tc>
        <w:tc>
          <w:tcPr>
            <w:tcW w:w="507" w:type="pct"/>
          </w:tcPr>
          <w:p w14:paraId="17A24D0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403" w:type="pct"/>
          </w:tcPr>
          <w:p w14:paraId="4871D19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(12.5)</w:t>
            </w:r>
          </w:p>
        </w:tc>
        <w:tc>
          <w:tcPr>
            <w:tcW w:w="396" w:type="pct"/>
          </w:tcPr>
          <w:p w14:paraId="51829C1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(25.8)</w:t>
            </w:r>
          </w:p>
        </w:tc>
        <w:tc>
          <w:tcPr>
            <w:tcW w:w="331" w:type="pct"/>
          </w:tcPr>
          <w:p w14:paraId="1AAA2EF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(23.1)</w:t>
            </w:r>
          </w:p>
        </w:tc>
        <w:tc>
          <w:tcPr>
            <w:tcW w:w="340" w:type="pct"/>
          </w:tcPr>
          <w:p w14:paraId="0DD7833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(14.3)</w:t>
            </w:r>
          </w:p>
        </w:tc>
        <w:tc>
          <w:tcPr>
            <w:tcW w:w="378" w:type="pct"/>
          </w:tcPr>
          <w:p w14:paraId="1FD14FD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(15.4)</w:t>
            </w:r>
          </w:p>
        </w:tc>
        <w:tc>
          <w:tcPr>
            <w:tcW w:w="370" w:type="pct"/>
          </w:tcPr>
          <w:p w14:paraId="3BEFA3F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3B22F0" w:rsidRPr="003B22F0" w14:paraId="618EFF7C" w14:textId="77777777" w:rsidTr="003F2097">
        <w:tc>
          <w:tcPr>
            <w:tcW w:w="930" w:type="pct"/>
          </w:tcPr>
          <w:p w14:paraId="5EF2749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awareness and interest among other medical specialists (e.g. oncologist, surgeons)</w:t>
            </w:r>
          </w:p>
        </w:tc>
        <w:tc>
          <w:tcPr>
            <w:tcW w:w="436" w:type="pct"/>
          </w:tcPr>
          <w:p w14:paraId="166FC64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187 (47.3)</w:t>
            </w:r>
          </w:p>
        </w:tc>
        <w:tc>
          <w:tcPr>
            <w:tcW w:w="295" w:type="pct"/>
          </w:tcPr>
          <w:p w14:paraId="5915A00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29 (43.9)</w:t>
            </w:r>
          </w:p>
        </w:tc>
        <w:tc>
          <w:tcPr>
            <w:tcW w:w="319" w:type="pct"/>
          </w:tcPr>
          <w:p w14:paraId="2DA9F6E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21 (44.7)</w:t>
            </w:r>
          </w:p>
        </w:tc>
        <w:tc>
          <w:tcPr>
            <w:tcW w:w="295" w:type="pct"/>
          </w:tcPr>
          <w:p w14:paraId="6C71D02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19 (40.4)</w:t>
            </w:r>
          </w:p>
        </w:tc>
        <w:tc>
          <w:tcPr>
            <w:tcW w:w="507" w:type="pct"/>
          </w:tcPr>
          <w:p w14:paraId="654AAED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23 (65.7)</w:t>
            </w:r>
          </w:p>
        </w:tc>
        <w:tc>
          <w:tcPr>
            <w:tcW w:w="403" w:type="pct"/>
          </w:tcPr>
          <w:p w14:paraId="7D22967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7 (21.9)</w:t>
            </w:r>
          </w:p>
        </w:tc>
        <w:tc>
          <w:tcPr>
            <w:tcW w:w="396" w:type="pct"/>
          </w:tcPr>
          <w:p w14:paraId="32F3590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 (51.6)</w:t>
            </w:r>
          </w:p>
        </w:tc>
        <w:tc>
          <w:tcPr>
            <w:tcW w:w="331" w:type="pct"/>
          </w:tcPr>
          <w:p w14:paraId="3CAC317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18 (69.2)</w:t>
            </w:r>
          </w:p>
        </w:tc>
        <w:tc>
          <w:tcPr>
            <w:tcW w:w="340" w:type="pct"/>
          </w:tcPr>
          <w:p w14:paraId="34F1C79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(21.4)</w:t>
            </w:r>
          </w:p>
        </w:tc>
        <w:tc>
          <w:tcPr>
            <w:tcW w:w="378" w:type="pct"/>
          </w:tcPr>
          <w:p w14:paraId="3A81E7C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7 (53.8)</w:t>
            </w:r>
          </w:p>
        </w:tc>
        <w:tc>
          <w:tcPr>
            <w:tcW w:w="370" w:type="pct"/>
          </w:tcPr>
          <w:p w14:paraId="24A4CE6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7 (58.3)</w:t>
            </w:r>
          </w:p>
        </w:tc>
      </w:tr>
      <w:tr w:rsidR="003B22F0" w:rsidRPr="003B22F0" w14:paraId="70ED516D" w14:textId="77777777" w:rsidTr="003F2097">
        <w:tc>
          <w:tcPr>
            <w:tcW w:w="930" w:type="pct"/>
          </w:tcPr>
          <w:p w14:paraId="45EC2F7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awareness and interest among policy makers</w:t>
            </w:r>
          </w:p>
        </w:tc>
        <w:tc>
          <w:tcPr>
            <w:tcW w:w="436" w:type="pct"/>
          </w:tcPr>
          <w:p w14:paraId="10E6700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137 (34.7)</w:t>
            </w:r>
          </w:p>
        </w:tc>
        <w:tc>
          <w:tcPr>
            <w:tcW w:w="295" w:type="pct"/>
          </w:tcPr>
          <w:p w14:paraId="736591E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22 (33.3)</w:t>
            </w:r>
          </w:p>
        </w:tc>
        <w:tc>
          <w:tcPr>
            <w:tcW w:w="319" w:type="pct"/>
          </w:tcPr>
          <w:p w14:paraId="1A9BAD2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17 (36.2)</w:t>
            </w:r>
          </w:p>
        </w:tc>
        <w:tc>
          <w:tcPr>
            <w:tcW w:w="295" w:type="pct"/>
          </w:tcPr>
          <w:p w14:paraId="614D8CD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17 (36.2)</w:t>
            </w:r>
          </w:p>
        </w:tc>
        <w:tc>
          <w:tcPr>
            <w:tcW w:w="507" w:type="pct"/>
          </w:tcPr>
          <w:p w14:paraId="7721541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(17.1)</w:t>
            </w:r>
          </w:p>
        </w:tc>
        <w:tc>
          <w:tcPr>
            <w:tcW w:w="403" w:type="pct"/>
          </w:tcPr>
          <w:p w14:paraId="54A31E5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(18.8)</w:t>
            </w:r>
          </w:p>
        </w:tc>
        <w:tc>
          <w:tcPr>
            <w:tcW w:w="396" w:type="pct"/>
          </w:tcPr>
          <w:p w14:paraId="10CED2E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14 (45.2)</w:t>
            </w:r>
          </w:p>
        </w:tc>
        <w:tc>
          <w:tcPr>
            <w:tcW w:w="331" w:type="pct"/>
          </w:tcPr>
          <w:p w14:paraId="697ED59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 (38.5)</w:t>
            </w:r>
          </w:p>
        </w:tc>
        <w:tc>
          <w:tcPr>
            <w:tcW w:w="340" w:type="pct"/>
          </w:tcPr>
          <w:p w14:paraId="41D4051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(21.4)</w:t>
            </w:r>
          </w:p>
        </w:tc>
        <w:tc>
          <w:tcPr>
            <w:tcW w:w="378" w:type="pct"/>
          </w:tcPr>
          <w:p w14:paraId="7DD47FB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(38.5)</w:t>
            </w:r>
          </w:p>
        </w:tc>
        <w:tc>
          <w:tcPr>
            <w:tcW w:w="370" w:type="pct"/>
          </w:tcPr>
          <w:p w14:paraId="5C34CEC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(41.7)</w:t>
            </w:r>
          </w:p>
        </w:tc>
      </w:tr>
      <w:tr w:rsidR="003B22F0" w:rsidRPr="003B22F0" w14:paraId="7B4F83AD" w14:textId="77777777" w:rsidTr="003F2097">
        <w:tc>
          <w:tcPr>
            <w:tcW w:w="930" w:type="pct"/>
          </w:tcPr>
          <w:p w14:paraId="5B59B81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evidence</w:t>
            </w:r>
          </w:p>
        </w:tc>
        <w:tc>
          <w:tcPr>
            <w:tcW w:w="436" w:type="pct"/>
          </w:tcPr>
          <w:p w14:paraId="1BF7F6A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28 (7.1)</w:t>
            </w:r>
          </w:p>
        </w:tc>
        <w:tc>
          <w:tcPr>
            <w:tcW w:w="295" w:type="pct"/>
          </w:tcPr>
          <w:p w14:paraId="12BDB27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(9.1)</w:t>
            </w:r>
          </w:p>
        </w:tc>
        <w:tc>
          <w:tcPr>
            <w:tcW w:w="319" w:type="pct"/>
          </w:tcPr>
          <w:p w14:paraId="1274649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(6.4)</w:t>
            </w:r>
          </w:p>
        </w:tc>
        <w:tc>
          <w:tcPr>
            <w:tcW w:w="295" w:type="pct"/>
          </w:tcPr>
          <w:p w14:paraId="1644854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(2.1)</w:t>
            </w:r>
          </w:p>
        </w:tc>
        <w:tc>
          <w:tcPr>
            <w:tcW w:w="507" w:type="pct"/>
          </w:tcPr>
          <w:p w14:paraId="5DBA792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7 (20.0)</w:t>
            </w:r>
          </w:p>
        </w:tc>
        <w:tc>
          <w:tcPr>
            <w:tcW w:w="403" w:type="pct"/>
          </w:tcPr>
          <w:p w14:paraId="55C7482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(6.2)</w:t>
            </w:r>
          </w:p>
        </w:tc>
        <w:tc>
          <w:tcPr>
            <w:tcW w:w="396" w:type="pct"/>
          </w:tcPr>
          <w:p w14:paraId="5928D33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(9.7)</w:t>
            </w:r>
          </w:p>
        </w:tc>
        <w:tc>
          <w:tcPr>
            <w:tcW w:w="331" w:type="pct"/>
          </w:tcPr>
          <w:p w14:paraId="0E3BE24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40" w:type="pct"/>
          </w:tcPr>
          <w:p w14:paraId="2A63F2C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78" w:type="pct"/>
          </w:tcPr>
          <w:p w14:paraId="5766100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(7.7)</w:t>
            </w:r>
          </w:p>
        </w:tc>
        <w:tc>
          <w:tcPr>
            <w:tcW w:w="370" w:type="pct"/>
          </w:tcPr>
          <w:p w14:paraId="0182359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(8.3)</w:t>
            </w:r>
          </w:p>
        </w:tc>
      </w:tr>
      <w:tr w:rsidR="003B22F0" w:rsidRPr="003B22F0" w14:paraId="2AF697AA" w14:textId="77777777" w:rsidTr="003F2097">
        <w:tc>
          <w:tcPr>
            <w:tcW w:w="930" w:type="pct"/>
          </w:tcPr>
          <w:p w14:paraId="347B742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time</w:t>
            </w:r>
          </w:p>
        </w:tc>
        <w:tc>
          <w:tcPr>
            <w:tcW w:w="436" w:type="pct"/>
          </w:tcPr>
          <w:p w14:paraId="7F245F6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131 (33.2)</w:t>
            </w:r>
          </w:p>
        </w:tc>
        <w:tc>
          <w:tcPr>
            <w:tcW w:w="295" w:type="pct"/>
          </w:tcPr>
          <w:p w14:paraId="316DAF3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 (22.7)</w:t>
            </w:r>
          </w:p>
        </w:tc>
        <w:tc>
          <w:tcPr>
            <w:tcW w:w="319" w:type="pct"/>
          </w:tcPr>
          <w:p w14:paraId="57E7A9E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25 (53.2)</w:t>
            </w:r>
          </w:p>
        </w:tc>
        <w:tc>
          <w:tcPr>
            <w:tcW w:w="295" w:type="pct"/>
          </w:tcPr>
          <w:p w14:paraId="6D6E8D8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19 (40.4)</w:t>
            </w:r>
          </w:p>
        </w:tc>
        <w:tc>
          <w:tcPr>
            <w:tcW w:w="507" w:type="pct"/>
          </w:tcPr>
          <w:p w14:paraId="4537BF1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19 (54.3)</w:t>
            </w:r>
          </w:p>
        </w:tc>
        <w:tc>
          <w:tcPr>
            <w:tcW w:w="403" w:type="pct"/>
          </w:tcPr>
          <w:p w14:paraId="06A9DF5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(15.6)</w:t>
            </w:r>
          </w:p>
        </w:tc>
        <w:tc>
          <w:tcPr>
            <w:tcW w:w="396" w:type="pct"/>
          </w:tcPr>
          <w:p w14:paraId="3DEA099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13 (41.9)</w:t>
            </w:r>
          </w:p>
        </w:tc>
        <w:tc>
          <w:tcPr>
            <w:tcW w:w="331" w:type="pct"/>
          </w:tcPr>
          <w:p w14:paraId="567E986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(30.8)</w:t>
            </w:r>
          </w:p>
        </w:tc>
        <w:tc>
          <w:tcPr>
            <w:tcW w:w="340" w:type="pct"/>
          </w:tcPr>
          <w:p w14:paraId="51AAA51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(7.1)</w:t>
            </w:r>
          </w:p>
        </w:tc>
        <w:tc>
          <w:tcPr>
            <w:tcW w:w="378" w:type="pct"/>
          </w:tcPr>
          <w:p w14:paraId="1A8CBAE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(23.1)</w:t>
            </w:r>
          </w:p>
        </w:tc>
        <w:tc>
          <w:tcPr>
            <w:tcW w:w="370" w:type="pct"/>
          </w:tcPr>
          <w:p w14:paraId="23EBDFD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(33.3)</w:t>
            </w:r>
          </w:p>
        </w:tc>
      </w:tr>
      <w:tr w:rsidR="003B22F0" w:rsidRPr="003B22F0" w14:paraId="54ECC6C3" w14:textId="77777777" w:rsidTr="003F2097">
        <w:tc>
          <w:tcPr>
            <w:tcW w:w="930" w:type="pct"/>
          </w:tcPr>
          <w:p w14:paraId="512531D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support staff</w:t>
            </w:r>
          </w:p>
        </w:tc>
        <w:tc>
          <w:tcPr>
            <w:tcW w:w="436" w:type="pct"/>
          </w:tcPr>
          <w:p w14:paraId="1AF50FB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124 (31.4)</w:t>
            </w:r>
          </w:p>
        </w:tc>
        <w:tc>
          <w:tcPr>
            <w:tcW w:w="295" w:type="pct"/>
          </w:tcPr>
          <w:p w14:paraId="4667E14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12 (18.2)</w:t>
            </w:r>
          </w:p>
        </w:tc>
        <w:tc>
          <w:tcPr>
            <w:tcW w:w="319" w:type="pct"/>
          </w:tcPr>
          <w:p w14:paraId="1A3B254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20 (42.6)</w:t>
            </w:r>
          </w:p>
        </w:tc>
        <w:tc>
          <w:tcPr>
            <w:tcW w:w="295" w:type="pct"/>
          </w:tcPr>
          <w:p w14:paraId="6A13157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18 (38.3)</w:t>
            </w:r>
          </w:p>
        </w:tc>
        <w:tc>
          <w:tcPr>
            <w:tcW w:w="507" w:type="pct"/>
          </w:tcPr>
          <w:p w14:paraId="792BB19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13 (37.1)</w:t>
            </w:r>
          </w:p>
        </w:tc>
        <w:tc>
          <w:tcPr>
            <w:tcW w:w="403" w:type="pct"/>
          </w:tcPr>
          <w:p w14:paraId="1C4A2BD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(12.5)</w:t>
            </w:r>
          </w:p>
        </w:tc>
        <w:tc>
          <w:tcPr>
            <w:tcW w:w="396" w:type="pct"/>
          </w:tcPr>
          <w:p w14:paraId="648042A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 (48.4)</w:t>
            </w:r>
          </w:p>
        </w:tc>
        <w:tc>
          <w:tcPr>
            <w:tcW w:w="331" w:type="pct"/>
          </w:tcPr>
          <w:p w14:paraId="2789C3F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9 (34.6)</w:t>
            </w:r>
          </w:p>
        </w:tc>
        <w:tc>
          <w:tcPr>
            <w:tcW w:w="340" w:type="pct"/>
          </w:tcPr>
          <w:p w14:paraId="6B2F45D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(14.3)</w:t>
            </w:r>
          </w:p>
        </w:tc>
        <w:tc>
          <w:tcPr>
            <w:tcW w:w="378" w:type="pct"/>
          </w:tcPr>
          <w:p w14:paraId="0F9695D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(38.5)</w:t>
            </w:r>
          </w:p>
        </w:tc>
        <w:tc>
          <w:tcPr>
            <w:tcW w:w="370" w:type="pct"/>
          </w:tcPr>
          <w:p w14:paraId="1EFFC31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(41.7)</w:t>
            </w:r>
          </w:p>
        </w:tc>
      </w:tr>
      <w:tr w:rsidR="003B22F0" w:rsidRPr="003B22F0" w14:paraId="32B779A2" w14:textId="77777777" w:rsidTr="003F2097">
        <w:tc>
          <w:tcPr>
            <w:tcW w:w="930" w:type="pct"/>
          </w:tcPr>
          <w:p w14:paraId="1A920C8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funding/reimbursement</w:t>
            </w:r>
          </w:p>
        </w:tc>
        <w:tc>
          <w:tcPr>
            <w:tcW w:w="436" w:type="pct"/>
          </w:tcPr>
          <w:p w14:paraId="6FF7107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118 (29.9)</w:t>
            </w:r>
          </w:p>
        </w:tc>
        <w:tc>
          <w:tcPr>
            <w:tcW w:w="295" w:type="pct"/>
          </w:tcPr>
          <w:p w14:paraId="743EE63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12 (18.2)</w:t>
            </w:r>
          </w:p>
        </w:tc>
        <w:tc>
          <w:tcPr>
            <w:tcW w:w="319" w:type="pct"/>
          </w:tcPr>
          <w:p w14:paraId="2C12AF1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 (31.9)</w:t>
            </w:r>
          </w:p>
        </w:tc>
        <w:tc>
          <w:tcPr>
            <w:tcW w:w="295" w:type="pct"/>
          </w:tcPr>
          <w:p w14:paraId="63D4AAF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11 (23.4)</w:t>
            </w:r>
          </w:p>
        </w:tc>
        <w:tc>
          <w:tcPr>
            <w:tcW w:w="507" w:type="pct"/>
          </w:tcPr>
          <w:p w14:paraId="70B0F31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(22.9)</w:t>
            </w:r>
          </w:p>
        </w:tc>
        <w:tc>
          <w:tcPr>
            <w:tcW w:w="403" w:type="pct"/>
          </w:tcPr>
          <w:p w14:paraId="4F69CBB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(15.6)</w:t>
            </w:r>
          </w:p>
        </w:tc>
        <w:tc>
          <w:tcPr>
            <w:tcW w:w="396" w:type="pct"/>
          </w:tcPr>
          <w:p w14:paraId="28B9CF2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20 (64.5)</w:t>
            </w:r>
          </w:p>
        </w:tc>
        <w:tc>
          <w:tcPr>
            <w:tcW w:w="331" w:type="pct"/>
          </w:tcPr>
          <w:p w14:paraId="7B4DD00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(19.2)</w:t>
            </w:r>
          </w:p>
        </w:tc>
        <w:tc>
          <w:tcPr>
            <w:tcW w:w="340" w:type="pct"/>
          </w:tcPr>
          <w:p w14:paraId="733399B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(14.3)</w:t>
            </w:r>
          </w:p>
        </w:tc>
        <w:tc>
          <w:tcPr>
            <w:tcW w:w="378" w:type="pct"/>
          </w:tcPr>
          <w:p w14:paraId="1D9C688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(46.2)</w:t>
            </w:r>
          </w:p>
        </w:tc>
        <w:tc>
          <w:tcPr>
            <w:tcW w:w="370" w:type="pct"/>
          </w:tcPr>
          <w:p w14:paraId="1462F0A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(66.7)</w:t>
            </w:r>
          </w:p>
        </w:tc>
      </w:tr>
      <w:tr w:rsidR="003B22F0" w:rsidRPr="003B22F0" w14:paraId="4E714CED" w14:textId="77777777" w:rsidTr="003F2097">
        <w:tc>
          <w:tcPr>
            <w:tcW w:w="930" w:type="pct"/>
          </w:tcPr>
          <w:p w14:paraId="43C2077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education on geriatric oncology</w:t>
            </w:r>
          </w:p>
        </w:tc>
        <w:tc>
          <w:tcPr>
            <w:tcW w:w="436" w:type="pct"/>
          </w:tcPr>
          <w:p w14:paraId="05A4D18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167 (42.3)</w:t>
            </w:r>
          </w:p>
        </w:tc>
        <w:tc>
          <w:tcPr>
            <w:tcW w:w="295" w:type="pct"/>
          </w:tcPr>
          <w:p w14:paraId="1F07AA9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31 (47.0)</w:t>
            </w:r>
          </w:p>
        </w:tc>
        <w:tc>
          <w:tcPr>
            <w:tcW w:w="319" w:type="pct"/>
          </w:tcPr>
          <w:p w14:paraId="0429698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 (34.0)</w:t>
            </w:r>
          </w:p>
        </w:tc>
        <w:tc>
          <w:tcPr>
            <w:tcW w:w="295" w:type="pct"/>
          </w:tcPr>
          <w:p w14:paraId="43C2631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17 (36.2)</w:t>
            </w:r>
          </w:p>
        </w:tc>
        <w:tc>
          <w:tcPr>
            <w:tcW w:w="507" w:type="pct"/>
          </w:tcPr>
          <w:p w14:paraId="13605DA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13 (37.1)</w:t>
            </w:r>
          </w:p>
        </w:tc>
        <w:tc>
          <w:tcPr>
            <w:tcW w:w="403" w:type="pct"/>
          </w:tcPr>
          <w:p w14:paraId="72F5592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(25.0)</w:t>
            </w:r>
          </w:p>
        </w:tc>
        <w:tc>
          <w:tcPr>
            <w:tcW w:w="396" w:type="pct"/>
          </w:tcPr>
          <w:p w14:paraId="496B3C8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 (48.4)</w:t>
            </w:r>
          </w:p>
        </w:tc>
        <w:tc>
          <w:tcPr>
            <w:tcW w:w="331" w:type="pct"/>
          </w:tcPr>
          <w:p w14:paraId="31FE334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18 (69.2)</w:t>
            </w:r>
          </w:p>
        </w:tc>
        <w:tc>
          <w:tcPr>
            <w:tcW w:w="340" w:type="pct"/>
          </w:tcPr>
          <w:p w14:paraId="0003018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(35.7)</w:t>
            </w:r>
          </w:p>
        </w:tc>
        <w:tc>
          <w:tcPr>
            <w:tcW w:w="378" w:type="pct"/>
          </w:tcPr>
          <w:p w14:paraId="0E5DF80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9 (69.2)</w:t>
            </w:r>
          </w:p>
        </w:tc>
        <w:tc>
          <w:tcPr>
            <w:tcW w:w="370" w:type="pct"/>
          </w:tcPr>
          <w:p w14:paraId="4601CF0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(33.3)</w:t>
            </w:r>
          </w:p>
        </w:tc>
      </w:tr>
      <w:tr w:rsidR="003B22F0" w:rsidRPr="003B22F0" w14:paraId="125A0E08" w14:textId="77777777" w:rsidTr="003F2097">
        <w:tc>
          <w:tcPr>
            <w:tcW w:w="930" w:type="pct"/>
          </w:tcPr>
          <w:p w14:paraId="6BA0F36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communication between involved healthcare professionals</w:t>
            </w:r>
          </w:p>
        </w:tc>
        <w:tc>
          <w:tcPr>
            <w:tcW w:w="436" w:type="pct"/>
          </w:tcPr>
          <w:p w14:paraId="18A7291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107 (27.1)</w:t>
            </w:r>
          </w:p>
        </w:tc>
        <w:tc>
          <w:tcPr>
            <w:tcW w:w="295" w:type="pct"/>
          </w:tcPr>
          <w:p w14:paraId="5FE0FDE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21 (31.8)</w:t>
            </w:r>
          </w:p>
        </w:tc>
        <w:tc>
          <w:tcPr>
            <w:tcW w:w="319" w:type="pct"/>
          </w:tcPr>
          <w:p w14:paraId="55793B8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14 (29.8)</w:t>
            </w:r>
          </w:p>
        </w:tc>
        <w:tc>
          <w:tcPr>
            <w:tcW w:w="295" w:type="pct"/>
          </w:tcPr>
          <w:p w14:paraId="26ED246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11 (23.4)</w:t>
            </w:r>
          </w:p>
        </w:tc>
        <w:tc>
          <w:tcPr>
            <w:tcW w:w="507" w:type="pct"/>
          </w:tcPr>
          <w:p w14:paraId="729B2B8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(22.9)</w:t>
            </w:r>
          </w:p>
        </w:tc>
        <w:tc>
          <w:tcPr>
            <w:tcW w:w="403" w:type="pct"/>
          </w:tcPr>
          <w:p w14:paraId="45E1FA9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(12.5)</w:t>
            </w:r>
          </w:p>
        </w:tc>
        <w:tc>
          <w:tcPr>
            <w:tcW w:w="396" w:type="pct"/>
          </w:tcPr>
          <w:p w14:paraId="09583CC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(19.4)</w:t>
            </w:r>
          </w:p>
        </w:tc>
        <w:tc>
          <w:tcPr>
            <w:tcW w:w="331" w:type="pct"/>
          </w:tcPr>
          <w:p w14:paraId="191FFBF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13 (50.0)</w:t>
            </w:r>
          </w:p>
        </w:tc>
        <w:tc>
          <w:tcPr>
            <w:tcW w:w="340" w:type="pct"/>
          </w:tcPr>
          <w:p w14:paraId="7B12785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(7.1)</w:t>
            </w:r>
          </w:p>
        </w:tc>
        <w:tc>
          <w:tcPr>
            <w:tcW w:w="378" w:type="pct"/>
          </w:tcPr>
          <w:p w14:paraId="0E9E94B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(23.1)</w:t>
            </w:r>
          </w:p>
        </w:tc>
        <w:tc>
          <w:tcPr>
            <w:tcW w:w="370" w:type="pct"/>
          </w:tcPr>
          <w:p w14:paraId="74BD044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(16.7)</w:t>
            </w:r>
          </w:p>
        </w:tc>
      </w:tr>
      <w:tr w:rsidR="003B22F0" w:rsidRPr="003B22F0" w14:paraId="50DDF4F9" w14:textId="77777777" w:rsidTr="003F2097">
        <w:tc>
          <w:tcPr>
            <w:tcW w:w="930" w:type="pct"/>
          </w:tcPr>
          <w:p w14:paraId="23D914A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geriatricians</w:t>
            </w:r>
          </w:p>
        </w:tc>
        <w:tc>
          <w:tcPr>
            <w:tcW w:w="436" w:type="pct"/>
          </w:tcPr>
          <w:p w14:paraId="59FA635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175 (44.3)</w:t>
            </w:r>
          </w:p>
        </w:tc>
        <w:tc>
          <w:tcPr>
            <w:tcW w:w="295" w:type="pct"/>
          </w:tcPr>
          <w:p w14:paraId="75C3146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18 (27.3)</w:t>
            </w:r>
          </w:p>
        </w:tc>
        <w:tc>
          <w:tcPr>
            <w:tcW w:w="319" w:type="pct"/>
          </w:tcPr>
          <w:p w14:paraId="57F23B3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35 (74.5)</w:t>
            </w:r>
          </w:p>
        </w:tc>
        <w:tc>
          <w:tcPr>
            <w:tcW w:w="295" w:type="pct"/>
          </w:tcPr>
          <w:p w14:paraId="02D65C4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19 (40.4)</w:t>
            </w:r>
          </w:p>
        </w:tc>
        <w:tc>
          <w:tcPr>
            <w:tcW w:w="507" w:type="pct"/>
          </w:tcPr>
          <w:p w14:paraId="749E416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7 (20.0)</w:t>
            </w:r>
          </w:p>
        </w:tc>
        <w:tc>
          <w:tcPr>
            <w:tcW w:w="403" w:type="pct"/>
          </w:tcPr>
          <w:p w14:paraId="76407FD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12 (37.5)</w:t>
            </w:r>
          </w:p>
        </w:tc>
        <w:tc>
          <w:tcPr>
            <w:tcW w:w="396" w:type="pct"/>
          </w:tcPr>
          <w:p w14:paraId="2376118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18 (58.1)</w:t>
            </w:r>
          </w:p>
        </w:tc>
        <w:tc>
          <w:tcPr>
            <w:tcW w:w="331" w:type="pct"/>
          </w:tcPr>
          <w:p w14:paraId="038B7CE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13 (50.0)</w:t>
            </w:r>
          </w:p>
        </w:tc>
        <w:tc>
          <w:tcPr>
            <w:tcW w:w="340" w:type="pct"/>
          </w:tcPr>
          <w:p w14:paraId="194466D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(14.3)</w:t>
            </w:r>
          </w:p>
        </w:tc>
        <w:tc>
          <w:tcPr>
            <w:tcW w:w="378" w:type="pct"/>
          </w:tcPr>
          <w:p w14:paraId="702B132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 (76.9)</w:t>
            </w:r>
          </w:p>
        </w:tc>
        <w:tc>
          <w:tcPr>
            <w:tcW w:w="370" w:type="pct"/>
          </w:tcPr>
          <w:p w14:paraId="3F8AF4C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7 (58.3)</w:t>
            </w:r>
          </w:p>
        </w:tc>
      </w:tr>
      <w:tr w:rsidR="003B22F0" w:rsidRPr="003B22F0" w14:paraId="75CDDFB0" w14:textId="77777777" w:rsidTr="003F2097">
        <w:tc>
          <w:tcPr>
            <w:tcW w:w="930" w:type="pct"/>
          </w:tcPr>
          <w:p w14:paraId="6E0BDD8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Other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36" w:type="pct"/>
          </w:tcPr>
          <w:p w14:paraId="583D910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(2.0)</w:t>
            </w:r>
          </w:p>
        </w:tc>
        <w:tc>
          <w:tcPr>
            <w:tcW w:w="295" w:type="pct"/>
          </w:tcPr>
          <w:p w14:paraId="4CF19A6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(1.5)</w:t>
            </w:r>
          </w:p>
        </w:tc>
        <w:tc>
          <w:tcPr>
            <w:tcW w:w="319" w:type="pct"/>
          </w:tcPr>
          <w:p w14:paraId="6BBE1C1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(2.1)</w:t>
            </w:r>
          </w:p>
        </w:tc>
        <w:tc>
          <w:tcPr>
            <w:tcW w:w="295" w:type="pct"/>
          </w:tcPr>
          <w:p w14:paraId="7749808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07" w:type="pct"/>
          </w:tcPr>
          <w:p w14:paraId="59D51FA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(5.7)</w:t>
            </w:r>
          </w:p>
        </w:tc>
        <w:tc>
          <w:tcPr>
            <w:tcW w:w="403" w:type="pct"/>
          </w:tcPr>
          <w:p w14:paraId="602C045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96" w:type="pct"/>
          </w:tcPr>
          <w:p w14:paraId="13AF39B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31" w:type="pct"/>
          </w:tcPr>
          <w:p w14:paraId="4445556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40" w:type="pct"/>
          </w:tcPr>
          <w:p w14:paraId="32EB28C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78" w:type="pct"/>
          </w:tcPr>
          <w:p w14:paraId="0288A05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70" w:type="pct"/>
          </w:tcPr>
          <w:p w14:paraId="4E7B934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3B22F0" w:rsidRPr="003B22F0" w14:paraId="2A71D5A9" w14:textId="77777777" w:rsidTr="003F2097">
        <w:tc>
          <w:tcPr>
            <w:tcW w:w="5000" w:type="pct"/>
            <w:gridSpan w:val="12"/>
          </w:tcPr>
          <w:p w14:paraId="760B4C0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b/>
                <w:color w:val="000000" w:themeColor="text1"/>
                <w:sz w:val="20"/>
                <w:szCs w:val="20"/>
              </w:rPr>
              <w:t>What do you think are the main limitations for the development of surgical geriatric oncology in your country?*</w:t>
            </w:r>
          </w:p>
        </w:tc>
      </w:tr>
      <w:tr w:rsidR="003B22F0" w:rsidRPr="003B22F0" w14:paraId="760AC173" w14:textId="77777777" w:rsidTr="003F2097">
        <w:tc>
          <w:tcPr>
            <w:tcW w:w="930" w:type="pct"/>
          </w:tcPr>
          <w:p w14:paraId="6C1E71C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awareness and interest among geriatricians</w:t>
            </w:r>
          </w:p>
        </w:tc>
        <w:tc>
          <w:tcPr>
            <w:tcW w:w="436" w:type="pct"/>
          </w:tcPr>
          <w:p w14:paraId="66FF169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50 (12.7)</w:t>
            </w:r>
          </w:p>
        </w:tc>
        <w:tc>
          <w:tcPr>
            <w:tcW w:w="295" w:type="pct"/>
          </w:tcPr>
          <w:p w14:paraId="631357A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 (22.7)</w:t>
            </w:r>
          </w:p>
        </w:tc>
        <w:tc>
          <w:tcPr>
            <w:tcW w:w="319" w:type="pct"/>
          </w:tcPr>
          <w:p w14:paraId="7817957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(2.1)</w:t>
            </w:r>
          </w:p>
        </w:tc>
        <w:tc>
          <w:tcPr>
            <w:tcW w:w="295" w:type="pct"/>
          </w:tcPr>
          <w:p w14:paraId="3BCDB53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(8.5)</w:t>
            </w:r>
          </w:p>
        </w:tc>
        <w:tc>
          <w:tcPr>
            <w:tcW w:w="507" w:type="pct"/>
          </w:tcPr>
          <w:p w14:paraId="5DAF029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(2.9)</w:t>
            </w:r>
          </w:p>
        </w:tc>
        <w:tc>
          <w:tcPr>
            <w:tcW w:w="403" w:type="pct"/>
          </w:tcPr>
          <w:p w14:paraId="1E03000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(6.3)</w:t>
            </w:r>
          </w:p>
        </w:tc>
        <w:tc>
          <w:tcPr>
            <w:tcW w:w="396" w:type="pct"/>
          </w:tcPr>
          <w:p w14:paraId="74249D4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(16.1)</w:t>
            </w:r>
          </w:p>
        </w:tc>
        <w:tc>
          <w:tcPr>
            <w:tcW w:w="331" w:type="pct"/>
          </w:tcPr>
          <w:p w14:paraId="3BB18D7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7 (26.9)</w:t>
            </w:r>
          </w:p>
        </w:tc>
        <w:tc>
          <w:tcPr>
            <w:tcW w:w="340" w:type="pct"/>
          </w:tcPr>
          <w:p w14:paraId="258E14A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(7.1)</w:t>
            </w:r>
          </w:p>
        </w:tc>
        <w:tc>
          <w:tcPr>
            <w:tcW w:w="378" w:type="pct"/>
          </w:tcPr>
          <w:p w14:paraId="56BC455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(23.1)</w:t>
            </w:r>
          </w:p>
        </w:tc>
        <w:tc>
          <w:tcPr>
            <w:tcW w:w="370" w:type="pct"/>
          </w:tcPr>
          <w:p w14:paraId="0FBD8E5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3B22F0" w:rsidRPr="003B22F0" w14:paraId="39D3F704" w14:textId="77777777" w:rsidTr="003F2097">
        <w:tc>
          <w:tcPr>
            <w:tcW w:w="930" w:type="pct"/>
          </w:tcPr>
          <w:p w14:paraId="15AC3FC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awareness and interest among other medical specialists (e.g. oncologist, surgeons)</w:t>
            </w:r>
          </w:p>
        </w:tc>
        <w:tc>
          <w:tcPr>
            <w:tcW w:w="436" w:type="pct"/>
          </w:tcPr>
          <w:p w14:paraId="0C18926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175 (44.3)</w:t>
            </w:r>
          </w:p>
        </w:tc>
        <w:tc>
          <w:tcPr>
            <w:tcW w:w="295" w:type="pct"/>
          </w:tcPr>
          <w:p w14:paraId="25B49D8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25 (37.9)</w:t>
            </w:r>
          </w:p>
        </w:tc>
        <w:tc>
          <w:tcPr>
            <w:tcW w:w="319" w:type="pct"/>
          </w:tcPr>
          <w:p w14:paraId="1D0D364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25 (53.2)</w:t>
            </w:r>
          </w:p>
        </w:tc>
        <w:tc>
          <w:tcPr>
            <w:tcW w:w="295" w:type="pct"/>
          </w:tcPr>
          <w:p w14:paraId="1EE794D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23 (48.9)</w:t>
            </w:r>
          </w:p>
        </w:tc>
        <w:tc>
          <w:tcPr>
            <w:tcW w:w="507" w:type="pct"/>
          </w:tcPr>
          <w:p w14:paraId="3545B02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17 (48.6)</w:t>
            </w:r>
          </w:p>
        </w:tc>
        <w:tc>
          <w:tcPr>
            <w:tcW w:w="403" w:type="pct"/>
          </w:tcPr>
          <w:p w14:paraId="4D84B7C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(18.8)</w:t>
            </w:r>
          </w:p>
        </w:tc>
        <w:tc>
          <w:tcPr>
            <w:tcW w:w="396" w:type="pct"/>
          </w:tcPr>
          <w:p w14:paraId="778AB8F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 (32.3)</w:t>
            </w:r>
          </w:p>
        </w:tc>
        <w:tc>
          <w:tcPr>
            <w:tcW w:w="331" w:type="pct"/>
          </w:tcPr>
          <w:p w14:paraId="1FE7932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18 (69.2)</w:t>
            </w:r>
          </w:p>
        </w:tc>
        <w:tc>
          <w:tcPr>
            <w:tcW w:w="340" w:type="pct"/>
          </w:tcPr>
          <w:p w14:paraId="1204554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(14.3)</w:t>
            </w:r>
          </w:p>
        </w:tc>
        <w:tc>
          <w:tcPr>
            <w:tcW w:w="378" w:type="pct"/>
          </w:tcPr>
          <w:p w14:paraId="4B49053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(46.2)</w:t>
            </w:r>
          </w:p>
        </w:tc>
        <w:tc>
          <w:tcPr>
            <w:tcW w:w="370" w:type="pct"/>
          </w:tcPr>
          <w:p w14:paraId="4B593F0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(50.0)</w:t>
            </w:r>
          </w:p>
        </w:tc>
      </w:tr>
      <w:tr w:rsidR="003B22F0" w:rsidRPr="003B22F0" w14:paraId="39F0CAE2" w14:textId="77777777" w:rsidTr="003F2097">
        <w:tc>
          <w:tcPr>
            <w:tcW w:w="930" w:type="pct"/>
          </w:tcPr>
          <w:p w14:paraId="13B8178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awareness and interest among policy makers</w:t>
            </w:r>
          </w:p>
        </w:tc>
        <w:tc>
          <w:tcPr>
            <w:tcW w:w="436" w:type="pct"/>
          </w:tcPr>
          <w:p w14:paraId="186AEC3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130 (32.9)</w:t>
            </w:r>
          </w:p>
        </w:tc>
        <w:tc>
          <w:tcPr>
            <w:tcW w:w="295" w:type="pct"/>
          </w:tcPr>
          <w:p w14:paraId="58F585F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18 (27.3)</w:t>
            </w:r>
          </w:p>
        </w:tc>
        <w:tc>
          <w:tcPr>
            <w:tcW w:w="319" w:type="pct"/>
          </w:tcPr>
          <w:p w14:paraId="5E227D6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13 (27.7)</w:t>
            </w:r>
          </w:p>
        </w:tc>
        <w:tc>
          <w:tcPr>
            <w:tcW w:w="295" w:type="pct"/>
          </w:tcPr>
          <w:p w14:paraId="6C3286C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 (31.9)</w:t>
            </w:r>
          </w:p>
        </w:tc>
        <w:tc>
          <w:tcPr>
            <w:tcW w:w="507" w:type="pct"/>
          </w:tcPr>
          <w:p w14:paraId="696870E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(17.1)</w:t>
            </w:r>
          </w:p>
        </w:tc>
        <w:tc>
          <w:tcPr>
            <w:tcW w:w="403" w:type="pct"/>
          </w:tcPr>
          <w:p w14:paraId="66BF4EC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(25.0)</w:t>
            </w:r>
          </w:p>
        </w:tc>
        <w:tc>
          <w:tcPr>
            <w:tcW w:w="396" w:type="pct"/>
          </w:tcPr>
          <w:p w14:paraId="543D85A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 (32.3)</w:t>
            </w:r>
          </w:p>
        </w:tc>
        <w:tc>
          <w:tcPr>
            <w:tcW w:w="331" w:type="pct"/>
          </w:tcPr>
          <w:p w14:paraId="573E1AD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9 (34.6)</w:t>
            </w:r>
          </w:p>
        </w:tc>
        <w:tc>
          <w:tcPr>
            <w:tcW w:w="340" w:type="pct"/>
          </w:tcPr>
          <w:p w14:paraId="0498472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(28.6)</w:t>
            </w:r>
          </w:p>
        </w:tc>
        <w:tc>
          <w:tcPr>
            <w:tcW w:w="378" w:type="pct"/>
          </w:tcPr>
          <w:p w14:paraId="60EF757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(38.5)</w:t>
            </w:r>
          </w:p>
        </w:tc>
        <w:tc>
          <w:tcPr>
            <w:tcW w:w="370" w:type="pct"/>
          </w:tcPr>
          <w:p w14:paraId="5D7A5A8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7 (58.3)</w:t>
            </w:r>
          </w:p>
        </w:tc>
      </w:tr>
      <w:tr w:rsidR="003B22F0" w:rsidRPr="003B22F0" w14:paraId="366C1E9F" w14:textId="77777777" w:rsidTr="003F2097">
        <w:tc>
          <w:tcPr>
            <w:tcW w:w="930" w:type="pct"/>
          </w:tcPr>
          <w:p w14:paraId="65A41D0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evidence</w:t>
            </w:r>
          </w:p>
        </w:tc>
        <w:tc>
          <w:tcPr>
            <w:tcW w:w="436" w:type="pct"/>
          </w:tcPr>
          <w:p w14:paraId="63F9DEE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35 (8.9)</w:t>
            </w:r>
          </w:p>
        </w:tc>
        <w:tc>
          <w:tcPr>
            <w:tcW w:w="295" w:type="pct"/>
          </w:tcPr>
          <w:p w14:paraId="03E9CD9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(12.1)</w:t>
            </w:r>
          </w:p>
        </w:tc>
        <w:tc>
          <w:tcPr>
            <w:tcW w:w="319" w:type="pct"/>
          </w:tcPr>
          <w:p w14:paraId="3B81DD9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(10.6)</w:t>
            </w:r>
          </w:p>
        </w:tc>
        <w:tc>
          <w:tcPr>
            <w:tcW w:w="295" w:type="pct"/>
          </w:tcPr>
          <w:p w14:paraId="001FF19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(2.1)</w:t>
            </w:r>
          </w:p>
        </w:tc>
        <w:tc>
          <w:tcPr>
            <w:tcW w:w="507" w:type="pct"/>
          </w:tcPr>
          <w:p w14:paraId="6483AC4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(22.9)</w:t>
            </w:r>
          </w:p>
        </w:tc>
        <w:tc>
          <w:tcPr>
            <w:tcW w:w="403" w:type="pct"/>
          </w:tcPr>
          <w:p w14:paraId="2A75271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(12.5)</w:t>
            </w:r>
          </w:p>
        </w:tc>
        <w:tc>
          <w:tcPr>
            <w:tcW w:w="396" w:type="pct"/>
          </w:tcPr>
          <w:p w14:paraId="6B6A6D6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(3.2)</w:t>
            </w:r>
          </w:p>
        </w:tc>
        <w:tc>
          <w:tcPr>
            <w:tcW w:w="331" w:type="pct"/>
          </w:tcPr>
          <w:p w14:paraId="6CF421D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(7.7)</w:t>
            </w:r>
          </w:p>
        </w:tc>
        <w:tc>
          <w:tcPr>
            <w:tcW w:w="340" w:type="pct"/>
          </w:tcPr>
          <w:p w14:paraId="6CC441D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78" w:type="pct"/>
          </w:tcPr>
          <w:p w14:paraId="401F19F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(7.7)</w:t>
            </w:r>
          </w:p>
        </w:tc>
        <w:tc>
          <w:tcPr>
            <w:tcW w:w="370" w:type="pct"/>
          </w:tcPr>
          <w:p w14:paraId="043312F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3B22F0" w:rsidRPr="003B22F0" w14:paraId="391F66F1" w14:textId="77777777" w:rsidTr="003F2097">
        <w:tc>
          <w:tcPr>
            <w:tcW w:w="930" w:type="pct"/>
          </w:tcPr>
          <w:p w14:paraId="6CDF81C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time</w:t>
            </w:r>
          </w:p>
        </w:tc>
        <w:tc>
          <w:tcPr>
            <w:tcW w:w="436" w:type="pct"/>
          </w:tcPr>
          <w:p w14:paraId="55822B6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129 (32.7)</w:t>
            </w:r>
          </w:p>
        </w:tc>
        <w:tc>
          <w:tcPr>
            <w:tcW w:w="295" w:type="pct"/>
          </w:tcPr>
          <w:p w14:paraId="7DC7B0C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 (22.7)</w:t>
            </w:r>
          </w:p>
        </w:tc>
        <w:tc>
          <w:tcPr>
            <w:tcW w:w="319" w:type="pct"/>
          </w:tcPr>
          <w:p w14:paraId="70D6DD5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25 (53.2)</w:t>
            </w:r>
          </w:p>
        </w:tc>
        <w:tc>
          <w:tcPr>
            <w:tcW w:w="295" w:type="pct"/>
          </w:tcPr>
          <w:p w14:paraId="7DF68BC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18 (38.3)</w:t>
            </w:r>
          </w:p>
        </w:tc>
        <w:tc>
          <w:tcPr>
            <w:tcW w:w="507" w:type="pct"/>
          </w:tcPr>
          <w:p w14:paraId="765C3EA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 (42.9)</w:t>
            </w:r>
          </w:p>
        </w:tc>
        <w:tc>
          <w:tcPr>
            <w:tcW w:w="403" w:type="pct"/>
          </w:tcPr>
          <w:p w14:paraId="4BDCA14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(6.3)</w:t>
            </w:r>
          </w:p>
        </w:tc>
        <w:tc>
          <w:tcPr>
            <w:tcW w:w="396" w:type="pct"/>
          </w:tcPr>
          <w:p w14:paraId="6A22F59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14 (45.2)</w:t>
            </w:r>
          </w:p>
        </w:tc>
        <w:tc>
          <w:tcPr>
            <w:tcW w:w="331" w:type="pct"/>
          </w:tcPr>
          <w:p w14:paraId="5A342D1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11 (42.3)</w:t>
            </w:r>
          </w:p>
        </w:tc>
        <w:tc>
          <w:tcPr>
            <w:tcW w:w="340" w:type="pct"/>
          </w:tcPr>
          <w:p w14:paraId="1EB2D50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(14.3)</w:t>
            </w:r>
          </w:p>
        </w:tc>
        <w:tc>
          <w:tcPr>
            <w:tcW w:w="378" w:type="pct"/>
          </w:tcPr>
          <w:p w14:paraId="4DA22E5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(23.1)</w:t>
            </w:r>
          </w:p>
        </w:tc>
        <w:tc>
          <w:tcPr>
            <w:tcW w:w="370" w:type="pct"/>
          </w:tcPr>
          <w:p w14:paraId="61D8115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(33.3)</w:t>
            </w:r>
          </w:p>
        </w:tc>
      </w:tr>
      <w:tr w:rsidR="003B22F0" w:rsidRPr="003B22F0" w14:paraId="60466C55" w14:textId="77777777" w:rsidTr="003F2097">
        <w:tc>
          <w:tcPr>
            <w:tcW w:w="930" w:type="pct"/>
          </w:tcPr>
          <w:p w14:paraId="04BD07F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support staff</w:t>
            </w:r>
          </w:p>
        </w:tc>
        <w:tc>
          <w:tcPr>
            <w:tcW w:w="436" w:type="pct"/>
          </w:tcPr>
          <w:p w14:paraId="62E65A9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119 (30.1)</w:t>
            </w:r>
          </w:p>
        </w:tc>
        <w:tc>
          <w:tcPr>
            <w:tcW w:w="295" w:type="pct"/>
          </w:tcPr>
          <w:p w14:paraId="3A2EACA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11 (16.7)</w:t>
            </w:r>
          </w:p>
        </w:tc>
        <w:tc>
          <w:tcPr>
            <w:tcW w:w="319" w:type="pct"/>
          </w:tcPr>
          <w:p w14:paraId="2BA31D7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20 (42.6)</w:t>
            </w:r>
          </w:p>
        </w:tc>
        <w:tc>
          <w:tcPr>
            <w:tcW w:w="295" w:type="pct"/>
          </w:tcPr>
          <w:p w14:paraId="2BAD8BE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14 (29.8)</w:t>
            </w:r>
          </w:p>
        </w:tc>
        <w:tc>
          <w:tcPr>
            <w:tcW w:w="507" w:type="pct"/>
          </w:tcPr>
          <w:p w14:paraId="3BDC456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12 (34.3)</w:t>
            </w:r>
          </w:p>
        </w:tc>
        <w:tc>
          <w:tcPr>
            <w:tcW w:w="403" w:type="pct"/>
          </w:tcPr>
          <w:p w14:paraId="0C5F544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(9.4)</w:t>
            </w:r>
          </w:p>
        </w:tc>
        <w:tc>
          <w:tcPr>
            <w:tcW w:w="396" w:type="pct"/>
          </w:tcPr>
          <w:p w14:paraId="403071F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 (51.6)</w:t>
            </w:r>
          </w:p>
        </w:tc>
        <w:tc>
          <w:tcPr>
            <w:tcW w:w="331" w:type="pct"/>
          </w:tcPr>
          <w:p w14:paraId="1D920D7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9 (34.6)</w:t>
            </w:r>
          </w:p>
        </w:tc>
        <w:tc>
          <w:tcPr>
            <w:tcW w:w="340" w:type="pct"/>
          </w:tcPr>
          <w:p w14:paraId="071A7EA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(14.3)</w:t>
            </w:r>
          </w:p>
        </w:tc>
        <w:tc>
          <w:tcPr>
            <w:tcW w:w="378" w:type="pct"/>
          </w:tcPr>
          <w:p w14:paraId="1E7A3F1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(38.5)</w:t>
            </w:r>
          </w:p>
        </w:tc>
        <w:tc>
          <w:tcPr>
            <w:tcW w:w="370" w:type="pct"/>
          </w:tcPr>
          <w:p w14:paraId="52D2139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(25.0)</w:t>
            </w:r>
          </w:p>
        </w:tc>
      </w:tr>
      <w:tr w:rsidR="003B22F0" w:rsidRPr="003B22F0" w14:paraId="4B68AA32" w14:textId="77777777" w:rsidTr="003F2097">
        <w:tc>
          <w:tcPr>
            <w:tcW w:w="930" w:type="pct"/>
          </w:tcPr>
          <w:p w14:paraId="08B6E8F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funding/reimbursement</w:t>
            </w:r>
          </w:p>
        </w:tc>
        <w:tc>
          <w:tcPr>
            <w:tcW w:w="436" w:type="pct"/>
          </w:tcPr>
          <w:p w14:paraId="6C14681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103 (26.1)</w:t>
            </w:r>
          </w:p>
        </w:tc>
        <w:tc>
          <w:tcPr>
            <w:tcW w:w="295" w:type="pct"/>
          </w:tcPr>
          <w:p w14:paraId="65EAB0D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(12.1)</w:t>
            </w:r>
          </w:p>
        </w:tc>
        <w:tc>
          <w:tcPr>
            <w:tcW w:w="319" w:type="pct"/>
          </w:tcPr>
          <w:p w14:paraId="7790259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12 (25.5)</w:t>
            </w:r>
          </w:p>
        </w:tc>
        <w:tc>
          <w:tcPr>
            <w:tcW w:w="295" w:type="pct"/>
          </w:tcPr>
          <w:p w14:paraId="6FFDFB3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 (21.3)</w:t>
            </w:r>
          </w:p>
        </w:tc>
        <w:tc>
          <w:tcPr>
            <w:tcW w:w="507" w:type="pct"/>
          </w:tcPr>
          <w:p w14:paraId="7D9C9C7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9 (25.7)</w:t>
            </w:r>
          </w:p>
        </w:tc>
        <w:tc>
          <w:tcPr>
            <w:tcW w:w="403" w:type="pct"/>
          </w:tcPr>
          <w:p w14:paraId="7C2C6A4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(9.4)</w:t>
            </w:r>
          </w:p>
        </w:tc>
        <w:tc>
          <w:tcPr>
            <w:tcW w:w="396" w:type="pct"/>
          </w:tcPr>
          <w:p w14:paraId="4EF73F2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 (51.6)</w:t>
            </w:r>
          </w:p>
        </w:tc>
        <w:tc>
          <w:tcPr>
            <w:tcW w:w="331" w:type="pct"/>
          </w:tcPr>
          <w:p w14:paraId="7E3D942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(23.1)</w:t>
            </w:r>
          </w:p>
        </w:tc>
        <w:tc>
          <w:tcPr>
            <w:tcW w:w="340" w:type="pct"/>
          </w:tcPr>
          <w:p w14:paraId="1B697AB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(14.3)</w:t>
            </w:r>
          </w:p>
        </w:tc>
        <w:tc>
          <w:tcPr>
            <w:tcW w:w="378" w:type="pct"/>
          </w:tcPr>
          <w:p w14:paraId="3896146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(38.5)</w:t>
            </w:r>
          </w:p>
        </w:tc>
        <w:tc>
          <w:tcPr>
            <w:tcW w:w="370" w:type="pct"/>
          </w:tcPr>
          <w:p w14:paraId="70997D4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(50.0)</w:t>
            </w:r>
          </w:p>
        </w:tc>
      </w:tr>
      <w:tr w:rsidR="003B22F0" w:rsidRPr="003B22F0" w14:paraId="6AF0C1CF" w14:textId="77777777" w:rsidTr="003F2097">
        <w:tc>
          <w:tcPr>
            <w:tcW w:w="930" w:type="pct"/>
          </w:tcPr>
          <w:p w14:paraId="0956151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education on geriatric oncology</w:t>
            </w:r>
          </w:p>
        </w:tc>
        <w:tc>
          <w:tcPr>
            <w:tcW w:w="436" w:type="pct"/>
          </w:tcPr>
          <w:p w14:paraId="4672B29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147 (37.2)</w:t>
            </w:r>
          </w:p>
        </w:tc>
        <w:tc>
          <w:tcPr>
            <w:tcW w:w="295" w:type="pct"/>
          </w:tcPr>
          <w:p w14:paraId="393967E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29 (43.9)</w:t>
            </w:r>
          </w:p>
        </w:tc>
        <w:tc>
          <w:tcPr>
            <w:tcW w:w="319" w:type="pct"/>
          </w:tcPr>
          <w:p w14:paraId="6A52D83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13 (27.7)</w:t>
            </w:r>
          </w:p>
        </w:tc>
        <w:tc>
          <w:tcPr>
            <w:tcW w:w="295" w:type="pct"/>
          </w:tcPr>
          <w:p w14:paraId="073E6A2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 (34.0)</w:t>
            </w:r>
          </w:p>
        </w:tc>
        <w:tc>
          <w:tcPr>
            <w:tcW w:w="507" w:type="pct"/>
          </w:tcPr>
          <w:p w14:paraId="007B841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 (28.6)</w:t>
            </w:r>
          </w:p>
        </w:tc>
        <w:tc>
          <w:tcPr>
            <w:tcW w:w="403" w:type="pct"/>
          </w:tcPr>
          <w:p w14:paraId="1D87D82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9 (28.1)</w:t>
            </w:r>
          </w:p>
        </w:tc>
        <w:tc>
          <w:tcPr>
            <w:tcW w:w="396" w:type="pct"/>
          </w:tcPr>
          <w:p w14:paraId="7F7C099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9 (29.0)</w:t>
            </w:r>
          </w:p>
        </w:tc>
        <w:tc>
          <w:tcPr>
            <w:tcW w:w="331" w:type="pct"/>
          </w:tcPr>
          <w:p w14:paraId="5487C3E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17 (65.4)</w:t>
            </w:r>
          </w:p>
        </w:tc>
        <w:tc>
          <w:tcPr>
            <w:tcW w:w="340" w:type="pct"/>
          </w:tcPr>
          <w:p w14:paraId="7773240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(21.4)</w:t>
            </w:r>
          </w:p>
        </w:tc>
        <w:tc>
          <w:tcPr>
            <w:tcW w:w="378" w:type="pct"/>
          </w:tcPr>
          <w:p w14:paraId="173AC3D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(61.5)</w:t>
            </w:r>
          </w:p>
        </w:tc>
        <w:tc>
          <w:tcPr>
            <w:tcW w:w="370" w:type="pct"/>
          </w:tcPr>
          <w:p w14:paraId="4478D78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(16.7)</w:t>
            </w:r>
          </w:p>
        </w:tc>
      </w:tr>
      <w:tr w:rsidR="003B22F0" w:rsidRPr="003B22F0" w14:paraId="555792DC" w14:textId="77777777" w:rsidTr="003F2097">
        <w:tc>
          <w:tcPr>
            <w:tcW w:w="930" w:type="pct"/>
          </w:tcPr>
          <w:p w14:paraId="314820C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communication between involved healthcare professionals</w:t>
            </w:r>
          </w:p>
        </w:tc>
        <w:tc>
          <w:tcPr>
            <w:tcW w:w="436" w:type="pct"/>
          </w:tcPr>
          <w:p w14:paraId="371D5E0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119 (30.1)</w:t>
            </w:r>
          </w:p>
        </w:tc>
        <w:tc>
          <w:tcPr>
            <w:tcW w:w="295" w:type="pct"/>
          </w:tcPr>
          <w:p w14:paraId="7CAC610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22 (33.3)</w:t>
            </w:r>
          </w:p>
        </w:tc>
        <w:tc>
          <w:tcPr>
            <w:tcW w:w="319" w:type="pct"/>
          </w:tcPr>
          <w:p w14:paraId="7C12E50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13 (27.7)</w:t>
            </w:r>
          </w:p>
        </w:tc>
        <w:tc>
          <w:tcPr>
            <w:tcW w:w="295" w:type="pct"/>
          </w:tcPr>
          <w:p w14:paraId="7BE9A3F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 (31.9)</w:t>
            </w:r>
          </w:p>
        </w:tc>
        <w:tc>
          <w:tcPr>
            <w:tcW w:w="507" w:type="pct"/>
          </w:tcPr>
          <w:p w14:paraId="4D4369B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(22.9)</w:t>
            </w:r>
          </w:p>
        </w:tc>
        <w:tc>
          <w:tcPr>
            <w:tcW w:w="403" w:type="pct"/>
          </w:tcPr>
          <w:p w14:paraId="2E3C1DA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(12.5)</w:t>
            </w:r>
          </w:p>
        </w:tc>
        <w:tc>
          <w:tcPr>
            <w:tcW w:w="396" w:type="pct"/>
          </w:tcPr>
          <w:p w14:paraId="534A46A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(25.8)</w:t>
            </w:r>
          </w:p>
        </w:tc>
        <w:tc>
          <w:tcPr>
            <w:tcW w:w="331" w:type="pct"/>
          </w:tcPr>
          <w:p w14:paraId="6385CE0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17 (65.4)</w:t>
            </w:r>
          </w:p>
        </w:tc>
        <w:tc>
          <w:tcPr>
            <w:tcW w:w="340" w:type="pct"/>
          </w:tcPr>
          <w:p w14:paraId="1F3E06C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(7.1)</w:t>
            </w:r>
          </w:p>
        </w:tc>
        <w:tc>
          <w:tcPr>
            <w:tcW w:w="378" w:type="pct"/>
          </w:tcPr>
          <w:p w14:paraId="29972CD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(23.1)</w:t>
            </w:r>
          </w:p>
        </w:tc>
        <w:tc>
          <w:tcPr>
            <w:tcW w:w="370" w:type="pct"/>
          </w:tcPr>
          <w:p w14:paraId="27A08D4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(8.3)</w:t>
            </w:r>
          </w:p>
        </w:tc>
      </w:tr>
      <w:tr w:rsidR="003B22F0" w:rsidRPr="003B22F0" w14:paraId="7BCCBD35" w14:textId="77777777" w:rsidTr="003F2097">
        <w:tc>
          <w:tcPr>
            <w:tcW w:w="930" w:type="pct"/>
          </w:tcPr>
          <w:p w14:paraId="1BA9EE1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Lack of geriatricians</w:t>
            </w:r>
          </w:p>
        </w:tc>
        <w:tc>
          <w:tcPr>
            <w:tcW w:w="436" w:type="pct"/>
          </w:tcPr>
          <w:p w14:paraId="6120D9D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167 (42.3)</w:t>
            </w:r>
          </w:p>
        </w:tc>
        <w:tc>
          <w:tcPr>
            <w:tcW w:w="295" w:type="pct"/>
          </w:tcPr>
          <w:p w14:paraId="4451673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 (24.2)</w:t>
            </w:r>
          </w:p>
        </w:tc>
        <w:tc>
          <w:tcPr>
            <w:tcW w:w="319" w:type="pct"/>
          </w:tcPr>
          <w:p w14:paraId="01F0A01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34 (72.3)</w:t>
            </w:r>
          </w:p>
        </w:tc>
        <w:tc>
          <w:tcPr>
            <w:tcW w:w="295" w:type="pct"/>
          </w:tcPr>
          <w:p w14:paraId="073A4B4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18 (38.3)</w:t>
            </w:r>
          </w:p>
        </w:tc>
        <w:tc>
          <w:tcPr>
            <w:tcW w:w="507" w:type="pct"/>
          </w:tcPr>
          <w:p w14:paraId="6267A49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(17.1)</w:t>
            </w:r>
          </w:p>
        </w:tc>
        <w:tc>
          <w:tcPr>
            <w:tcW w:w="403" w:type="pct"/>
          </w:tcPr>
          <w:p w14:paraId="3D22EB2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12 (37.5)</w:t>
            </w:r>
          </w:p>
        </w:tc>
        <w:tc>
          <w:tcPr>
            <w:tcW w:w="396" w:type="pct"/>
          </w:tcPr>
          <w:p w14:paraId="7FA2FBD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 (51.6)</w:t>
            </w:r>
          </w:p>
        </w:tc>
        <w:tc>
          <w:tcPr>
            <w:tcW w:w="331" w:type="pct"/>
          </w:tcPr>
          <w:p w14:paraId="2AA489C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14 (53.8)</w:t>
            </w:r>
          </w:p>
        </w:tc>
        <w:tc>
          <w:tcPr>
            <w:tcW w:w="340" w:type="pct"/>
          </w:tcPr>
          <w:p w14:paraId="054657F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(14.3)</w:t>
            </w:r>
          </w:p>
        </w:tc>
        <w:tc>
          <w:tcPr>
            <w:tcW w:w="378" w:type="pct"/>
          </w:tcPr>
          <w:p w14:paraId="76A9227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9 (69.2)</w:t>
            </w:r>
          </w:p>
        </w:tc>
        <w:tc>
          <w:tcPr>
            <w:tcW w:w="370" w:type="pct"/>
          </w:tcPr>
          <w:p w14:paraId="519C7F4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(50.0)</w:t>
            </w:r>
          </w:p>
        </w:tc>
      </w:tr>
      <w:tr w:rsidR="003B22F0" w:rsidRPr="003B22F0" w14:paraId="56CB2125" w14:textId="77777777" w:rsidTr="003F2097">
        <w:tc>
          <w:tcPr>
            <w:tcW w:w="930" w:type="pct"/>
          </w:tcPr>
          <w:p w14:paraId="78838D5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Other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6" w:type="pct"/>
          </w:tcPr>
          <w:p w14:paraId="69D242C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(1.3)</w:t>
            </w:r>
          </w:p>
        </w:tc>
        <w:tc>
          <w:tcPr>
            <w:tcW w:w="295" w:type="pct"/>
          </w:tcPr>
          <w:p w14:paraId="4259D0F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(1.5)</w:t>
            </w:r>
          </w:p>
        </w:tc>
        <w:tc>
          <w:tcPr>
            <w:tcW w:w="319" w:type="pct"/>
          </w:tcPr>
          <w:p w14:paraId="0AB1B44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(4.3)</w:t>
            </w:r>
          </w:p>
        </w:tc>
        <w:tc>
          <w:tcPr>
            <w:tcW w:w="295" w:type="pct"/>
          </w:tcPr>
          <w:p w14:paraId="5E5DAB8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07" w:type="pct"/>
          </w:tcPr>
          <w:p w14:paraId="4A8A72E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(2.9)</w:t>
            </w:r>
          </w:p>
        </w:tc>
        <w:tc>
          <w:tcPr>
            <w:tcW w:w="403" w:type="pct"/>
          </w:tcPr>
          <w:p w14:paraId="3C66AA0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96" w:type="pct"/>
          </w:tcPr>
          <w:p w14:paraId="4995015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31" w:type="pct"/>
          </w:tcPr>
          <w:p w14:paraId="7462498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40" w:type="pct"/>
          </w:tcPr>
          <w:p w14:paraId="79AC1D8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78" w:type="pct"/>
          </w:tcPr>
          <w:p w14:paraId="5AF5C18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70" w:type="pct"/>
          </w:tcPr>
          <w:p w14:paraId="210EFB4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3B22F0" w:rsidRPr="003B22F0" w14:paraId="68FCE60C" w14:textId="77777777" w:rsidTr="003F2097">
        <w:tc>
          <w:tcPr>
            <w:tcW w:w="5000" w:type="pct"/>
            <w:gridSpan w:val="12"/>
          </w:tcPr>
          <w:p w14:paraId="49C36B6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b/>
                <w:color w:val="000000" w:themeColor="text1"/>
                <w:sz w:val="20"/>
                <w:szCs w:val="20"/>
              </w:rPr>
              <w:t>What solutions or actions do you envision to promote the development of geriatric medical oncology (oncology, hematology, radiotherapy) in your country?*</w:t>
            </w:r>
          </w:p>
        </w:tc>
      </w:tr>
      <w:tr w:rsidR="003B22F0" w:rsidRPr="003B22F0" w14:paraId="37DD38D8" w14:textId="77777777" w:rsidTr="003F2097">
        <w:tc>
          <w:tcPr>
            <w:tcW w:w="930" w:type="pct"/>
          </w:tcPr>
          <w:p w14:paraId="4912561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Education for geriatricians</w:t>
            </w:r>
          </w:p>
        </w:tc>
        <w:tc>
          <w:tcPr>
            <w:tcW w:w="436" w:type="pct"/>
          </w:tcPr>
          <w:p w14:paraId="5F7C9FB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189 (47.8)</w:t>
            </w:r>
          </w:p>
        </w:tc>
        <w:tc>
          <w:tcPr>
            <w:tcW w:w="295" w:type="pct"/>
          </w:tcPr>
          <w:p w14:paraId="4B09267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33 (50.0)</w:t>
            </w:r>
          </w:p>
        </w:tc>
        <w:tc>
          <w:tcPr>
            <w:tcW w:w="319" w:type="pct"/>
          </w:tcPr>
          <w:p w14:paraId="3916B43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22 (46.8)</w:t>
            </w:r>
          </w:p>
        </w:tc>
        <w:tc>
          <w:tcPr>
            <w:tcW w:w="295" w:type="pct"/>
          </w:tcPr>
          <w:p w14:paraId="370DB41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21 (44.7)</w:t>
            </w:r>
          </w:p>
        </w:tc>
        <w:tc>
          <w:tcPr>
            <w:tcW w:w="507" w:type="pct"/>
          </w:tcPr>
          <w:p w14:paraId="23C3DDE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 (42.9)</w:t>
            </w:r>
          </w:p>
        </w:tc>
        <w:tc>
          <w:tcPr>
            <w:tcW w:w="403" w:type="pct"/>
          </w:tcPr>
          <w:p w14:paraId="2C25D70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9 (28.1)</w:t>
            </w:r>
          </w:p>
        </w:tc>
        <w:tc>
          <w:tcPr>
            <w:tcW w:w="396" w:type="pct"/>
          </w:tcPr>
          <w:p w14:paraId="42B783D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14 (45.2)</w:t>
            </w:r>
          </w:p>
        </w:tc>
        <w:tc>
          <w:tcPr>
            <w:tcW w:w="331" w:type="pct"/>
          </w:tcPr>
          <w:p w14:paraId="15495D1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 (61.5)</w:t>
            </w:r>
          </w:p>
        </w:tc>
        <w:tc>
          <w:tcPr>
            <w:tcW w:w="340" w:type="pct"/>
          </w:tcPr>
          <w:p w14:paraId="3A86207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(35.7)</w:t>
            </w:r>
          </w:p>
        </w:tc>
        <w:tc>
          <w:tcPr>
            <w:tcW w:w="378" w:type="pct"/>
          </w:tcPr>
          <w:p w14:paraId="4698438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(61.5)</w:t>
            </w:r>
          </w:p>
        </w:tc>
        <w:tc>
          <w:tcPr>
            <w:tcW w:w="370" w:type="pct"/>
          </w:tcPr>
          <w:p w14:paraId="5A638B2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(41.7)</w:t>
            </w:r>
          </w:p>
        </w:tc>
      </w:tr>
      <w:tr w:rsidR="003B22F0" w:rsidRPr="003B22F0" w14:paraId="17758617" w14:textId="77777777" w:rsidTr="003F2097">
        <w:tc>
          <w:tcPr>
            <w:tcW w:w="930" w:type="pct"/>
          </w:tcPr>
          <w:p w14:paraId="3CDA97B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 xml:space="preserve">Education for oncologists, </w:t>
            </w:r>
            <w:proofErr w:type="spellStart"/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haematologists</w:t>
            </w:r>
            <w:proofErr w:type="spellEnd"/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, radiotherapists</w:t>
            </w:r>
          </w:p>
        </w:tc>
        <w:tc>
          <w:tcPr>
            <w:tcW w:w="436" w:type="pct"/>
          </w:tcPr>
          <w:p w14:paraId="28FB8B9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277 (57.5)</w:t>
            </w:r>
          </w:p>
        </w:tc>
        <w:tc>
          <w:tcPr>
            <w:tcW w:w="295" w:type="pct"/>
          </w:tcPr>
          <w:p w14:paraId="5526211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32 (48.5)</w:t>
            </w:r>
          </w:p>
        </w:tc>
        <w:tc>
          <w:tcPr>
            <w:tcW w:w="319" w:type="pct"/>
          </w:tcPr>
          <w:p w14:paraId="32CFC93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29 (61.7)</w:t>
            </w:r>
          </w:p>
        </w:tc>
        <w:tc>
          <w:tcPr>
            <w:tcW w:w="295" w:type="pct"/>
          </w:tcPr>
          <w:p w14:paraId="686731B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30 (63.8)</w:t>
            </w:r>
          </w:p>
        </w:tc>
        <w:tc>
          <w:tcPr>
            <w:tcW w:w="507" w:type="pct"/>
          </w:tcPr>
          <w:p w14:paraId="59EB71E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22 (62.9)</w:t>
            </w:r>
          </w:p>
        </w:tc>
        <w:tc>
          <w:tcPr>
            <w:tcW w:w="403" w:type="pct"/>
          </w:tcPr>
          <w:p w14:paraId="387C9F4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(18.8)</w:t>
            </w:r>
          </w:p>
        </w:tc>
        <w:tc>
          <w:tcPr>
            <w:tcW w:w="396" w:type="pct"/>
          </w:tcPr>
          <w:p w14:paraId="1FF6444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21 (67.7)</w:t>
            </w:r>
          </w:p>
        </w:tc>
        <w:tc>
          <w:tcPr>
            <w:tcW w:w="331" w:type="pct"/>
          </w:tcPr>
          <w:p w14:paraId="45A60C1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19 (73.1)</w:t>
            </w:r>
          </w:p>
        </w:tc>
        <w:tc>
          <w:tcPr>
            <w:tcW w:w="340" w:type="pct"/>
          </w:tcPr>
          <w:p w14:paraId="0E2AC65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(35.7)</w:t>
            </w:r>
          </w:p>
        </w:tc>
        <w:tc>
          <w:tcPr>
            <w:tcW w:w="378" w:type="pct"/>
          </w:tcPr>
          <w:p w14:paraId="1A06E3D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12 (92.3)</w:t>
            </w:r>
          </w:p>
        </w:tc>
        <w:tc>
          <w:tcPr>
            <w:tcW w:w="370" w:type="pct"/>
          </w:tcPr>
          <w:p w14:paraId="155FCE2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(66.7)</w:t>
            </w:r>
          </w:p>
        </w:tc>
      </w:tr>
      <w:tr w:rsidR="003B22F0" w:rsidRPr="003B22F0" w14:paraId="1922B1A9" w14:textId="77777777" w:rsidTr="003F2097">
        <w:tc>
          <w:tcPr>
            <w:tcW w:w="930" w:type="pct"/>
          </w:tcPr>
          <w:p w14:paraId="12A5EFD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Implementation of dual-training programs or dedicated geriatric oncology fellowships</w:t>
            </w:r>
          </w:p>
        </w:tc>
        <w:tc>
          <w:tcPr>
            <w:tcW w:w="436" w:type="pct"/>
          </w:tcPr>
          <w:p w14:paraId="02EF73B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190 (48.1)</w:t>
            </w:r>
          </w:p>
        </w:tc>
        <w:tc>
          <w:tcPr>
            <w:tcW w:w="295" w:type="pct"/>
          </w:tcPr>
          <w:p w14:paraId="3735D33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32 (48.5)</w:t>
            </w:r>
          </w:p>
        </w:tc>
        <w:tc>
          <w:tcPr>
            <w:tcW w:w="319" w:type="pct"/>
          </w:tcPr>
          <w:p w14:paraId="26F4F29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22 (46.8)</w:t>
            </w:r>
          </w:p>
        </w:tc>
        <w:tc>
          <w:tcPr>
            <w:tcW w:w="295" w:type="pct"/>
          </w:tcPr>
          <w:p w14:paraId="1E0BAD9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31 (66.0)</w:t>
            </w:r>
          </w:p>
        </w:tc>
        <w:tc>
          <w:tcPr>
            <w:tcW w:w="507" w:type="pct"/>
          </w:tcPr>
          <w:p w14:paraId="410FB48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17 (48.6)</w:t>
            </w:r>
          </w:p>
        </w:tc>
        <w:tc>
          <w:tcPr>
            <w:tcW w:w="403" w:type="pct"/>
          </w:tcPr>
          <w:p w14:paraId="128C7E4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(25.0)</w:t>
            </w:r>
          </w:p>
        </w:tc>
        <w:tc>
          <w:tcPr>
            <w:tcW w:w="396" w:type="pct"/>
          </w:tcPr>
          <w:p w14:paraId="32D4185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13 (41.9)</w:t>
            </w:r>
          </w:p>
        </w:tc>
        <w:tc>
          <w:tcPr>
            <w:tcW w:w="331" w:type="pct"/>
          </w:tcPr>
          <w:p w14:paraId="0DB7B40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 (61.5)</w:t>
            </w:r>
          </w:p>
        </w:tc>
        <w:tc>
          <w:tcPr>
            <w:tcW w:w="340" w:type="pct"/>
          </w:tcPr>
          <w:p w14:paraId="5B8331C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(35.7)</w:t>
            </w:r>
          </w:p>
        </w:tc>
        <w:tc>
          <w:tcPr>
            <w:tcW w:w="378" w:type="pct"/>
          </w:tcPr>
          <w:p w14:paraId="5318D3E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11 (84.6)</w:t>
            </w:r>
          </w:p>
        </w:tc>
        <w:tc>
          <w:tcPr>
            <w:tcW w:w="370" w:type="pct"/>
          </w:tcPr>
          <w:p w14:paraId="7A869C2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(41.7)</w:t>
            </w:r>
          </w:p>
        </w:tc>
      </w:tr>
      <w:tr w:rsidR="003B22F0" w:rsidRPr="003B22F0" w14:paraId="6ABA4342" w14:textId="77777777" w:rsidTr="003F2097">
        <w:tc>
          <w:tcPr>
            <w:tcW w:w="930" w:type="pct"/>
          </w:tcPr>
          <w:p w14:paraId="63065A2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Influence on political stake-holders (e.g. by European medical societies)</w:t>
            </w:r>
          </w:p>
        </w:tc>
        <w:tc>
          <w:tcPr>
            <w:tcW w:w="436" w:type="pct"/>
          </w:tcPr>
          <w:p w14:paraId="05BDD8D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164 (41.5)</w:t>
            </w:r>
          </w:p>
        </w:tc>
        <w:tc>
          <w:tcPr>
            <w:tcW w:w="295" w:type="pct"/>
          </w:tcPr>
          <w:p w14:paraId="5F33C8C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29 (43.9)</w:t>
            </w:r>
          </w:p>
        </w:tc>
        <w:tc>
          <w:tcPr>
            <w:tcW w:w="319" w:type="pct"/>
          </w:tcPr>
          <w:p w14:paraId="60AA67F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14 (29.8)</w:t>
            </w:r>
          </w:p>
        </w:tc>
        <w:tc>
          <w:tcPr>
            <w:tcW w:w="295" w:type="pct"/>
          </w:tcPr>
          <w:p w14:paraId="04642BC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22 (46.8)</w:t>
            </w:r>
          </w:p>
        </w:tc>
        <w:tc>
          <w:tcPr>
            <w:tcW w:w="507" w:type="pct"/>
          </w:tcPr>
          <w:p w14:paraId="11EF529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11 (31.4)</w:t>
            </w:r>
          </w:p>
        </w:tc>
        <w:tc>
          <w:tcPr>
            <w:tcW w:w="403" w:type="pct"/>
          </w:tcPr>
          <w:p w14:paraId="2540760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9 (28.1)</w:t>
            </w:r>
          </w:p>
        </w:tc>
        <w:tc>
          <w:tcPr>
            <w:tcW w:w="396" w:type="pct"/>
          </w:tcPr>
          <w:p w14:paraId="34FB9D3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19 (61.3)</w:t>
            </w:r>
          </w:p>
        </w:tc>
        <w:tc>
          <w:tcPr>
            <w:tcW w:w="331" w:type="pct"/>
          </w:tcPr>
          <w:p w14:paraId="33CC12B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9 (34.6)</w:t>
            </w:r>
          </w:p>
        </w:tc>
        <w:tc>
          <w:tcPr>
            <w:tcW w:w="340" w:type="pct"/>
          </w:tcPr>
          <w:p w14:paraId="36F5C87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(35.7)</w:t>
            </w:r>
          </w:p>
        </w:tc>
        <w:tc>
          <w:tcPr>
            <w:tcW w:w="378" w:type="pct"/>
          </w:tcPr>
          <w:p w14:paraId="0E1992D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 (76.9)</w:t>
            </w:r>
          </w:p>
        </w:tc>
        <w:tc>
          <w:tcPr>
            <w:tcW w:w="370" w:type="pct"/>
          </w:tcPr>
          <w:p w14:paraId="06223E3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(25.0)</w:t>
            </w:r>
          </w:p>
        </w:tc>
      </w:tr>
      <w:tr w:rsidR="003B22F0" w:rsidRPr="003B22F0" w14:paraId="6E124D41" w14:textId="77777777" w:rsidTr="003F2097">
        <w:tc>
          <w:tcPr>
            <w:tcW w:w="930" w:type="pct"/>
          </w:tcPr>
          <w:p w14:paraId="06B3356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 xml:space="preserve">Regulatory solutions (e.g. obligatory use of (C)GA at certified cancer </w:t>
            </w:r>
            <w:proofErr w:type="spellStart"/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centres</w:t>
            </w:r>
            <w:proofErr w:type="spellEnd"/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2414CF5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167 (42.3)</w:t>
            </w:r>
          </w:p>
        </w:tc>
        <w:tc>
          <w:tcPr>
            <w:tcW w:w="295" w:type="pct"/>
          </w:tcPr>
          <w:p w14:paraId="4D63206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23 (34.8)</w:t>
            </w:r>
          </w:p>
        </w:tc>
        <w:tc>
          <w:tcPr>
            <w:tcW w:w="319" w:type="pct"/>
          </w:tcPr>
          <w:p w14:paraId="6EDF33E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27 (57.4)</w:t>
            </w:r>
          </w:p>
        </w:tc>
        <w:tc>
          <w:tcPr>
            <w:tcW w:w="295" w:type="pct"/>
          </w:tcPr>
          <w:p w14:paraId="03D659D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22 (46.8)</w:t>
            </w:r>
          </w:p>
        </w:tc>
        <w:tc>
          <w:tcPr>
            <w:tcW w:w="507" w:type="pct"/>
          </w:tcPr>
          <w:p w14:paraId="514166F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(22.9)</w:t>
            </w:r>
          </w:p>
        </w:tc>
        <w:tc>
          <w:tcPr>
            <w:tcW w:w="403" w:type="pct"/>
          </w:tcPr>
          <w:p w14:paraId="5517239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(12.5)</w:t>
            </w:r>
          </w:p>
        </w:tc>
        <w:tc>
          <w:tcPr>
            <w:tcW w:w="396" w:type="pct"/>
          </w:tcPr>
          <w:p w14:paraId="73BD0AE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 (48.4)</w:t>
            </w:r>
          </w:p>
        </w:tc>
        <w:tc>
          <w:tcPr>
            <w:tcW w:w="331" w:type="pct"/>
          </w:tcPr>
          <w:p w14:paraId="36574E5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 (57.7)</w:t>
            </w:r>
          </w:p>
        </w:tc>
        <w:tc>
          <w:tcPr>
            <w:tcW w:w="340" w:type="pct"/>
          </w:tcPr>
          <w:p w14:paraId="4E64B84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(28.6)</w:t>
            </w:r>
          </w:p>
        </w:tc>
        <w:tc>
          <w:tcPr>
            <w:tcW w:w="378" w:type="pct"/>
          </w:tcPr>
          <w:p w14:paraId="08FDFB0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 (76.9)</w:t>
            </w:r>
          </w:p>
        </w:tc>
        <w:tc>
          <w:tcPr>
            <w:tcW w:w="370" w:type="pct"/>
          </w:tcPr>
          <w:p w14:paraId="1294B5E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(66.7)</w:t>
            </w:r>
          </w:p>
        </w:tc>
      </w:tr>
      <w:tr w:rsidR="003B22F0" w:rsidRPr="003B22F0" w14:paraId="75AB2FFE" w14:textId="77777777" w:rsidTr="003F2097">
        <w:tc>
          <w:tcPr>
            <w:tcW w:w="930" w:type="pct"/>
          </w:tcPr>
          <w:p w14:paraId="4F2AB29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Other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36" w:type="pct"/>
          </w:tcPr>
          <w:p w14:paraId="341348E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14 (3.5)</w:t>
            </w:r>
          </w:p>
        </w:tc>
        <w:tc>
          <w:tcPr>
            <w:tcW w:w="295" w:type="pct"/>
          </w:tcPr>
          <w:p w14:paraId="62E119F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(1.5)</w:t>
            </w:r>
          </w:p>
        </w:tc>
        <w:tc>
          <w:tcPr>
            <w:tcW w:w="319" w:type="pct"/>
          </w:tcPr>
          <w:p w14:paraId="70ADF43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(4.3)</w:t>
            </w:r>
          </w:p>
        </w:tc>
        <w:tc>
          <w:tcPr>
            <w:tcW w:w="295" w:type="pct"/>
          </w:tcPr>
          <w:p w14:paraId="5C7ED9D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07" w:type="pct"/>
          </w:tcPr>
          <w:p w14:paraId="0978E51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(5.7)</w:t>
            </w:r>
          </w:p>
        </w:tc>
        <w:tc>
          <w:tcPr>
            <w:tcW w:w="403" w:type="pct"/>
          </w:tcPr>
          <w:p w14:paraId="7DF9ECE9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(9.4)</w:t>
            </w:r>
          </w:p>
        </w:tc>
        <w:tc>
          <w:tcPr>
            <w:tcW w:w="396" w:type="pct"/>
          </w:tcPr>
          <w:p w14:paraId="7802980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31" w:type="pct"/>
          </w:tcPr>
          <w:p w14:paraId="168E7E3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(3.8)</w:t>
            </w:r>
          </w:p>
        </w:tc>
        <w:tc>
          <w:tcPr>
            <w:tcW w:w="340" w:type="pct"/>
          </w:tcPr>
          <w:p w14:paraId="738BBBD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(7.1)</w:t>
            </w:r>
          </w:p>
        </w:tc>
        <w:tc>
          <w:tcPr>
            <w:tcW w:w="378" w:type="pct"/>
          </w:tcPr>
          <w:p w14:paraId="52B2477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(15.4)</w:t>
            </w:r>
          </w:p>
        </w:tc>
        <w:tc>
          <w:tcPr>
            <w:tcW w:w="370" w:type="pct"/>
          </w:tcPr>
          <w:p w14:paraId="1C6BFBE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3B22F0" w:rsidRPr="003B22F0" w14:paraId="66801891" w14:textId="77777777" w:rsidTr="003F2097">
        <w:tc>
          <w:tcPr>
            <w:tcW w:w="5000" w:type="pct"/>
            <w:gridSpan w:val="12"/>
          </w:tcPr>
          <w:p w14:paraId="435D1F2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b/>
                <w:color w:val="000000" w:themeColor="text1"/>
                <w:sz w:val="20"/>
                <w:szCs w:val="20"/>
              </w:rPr>
              <w:t>What solutions or actions do you envision to promote the development of surgical geriatric oncology in your country?*</w:t>
            </w:r>
          </w:p>
        </w:tc>
      </w:tr>
      <w:tr w:rsidR="003B22F0" w:rsidRPr="003B22F0" w14:paraId="2EF0B243" w14:textId="77777777" w:rsidTr="003F2097">
        <w:tc>
          <w:tcPr>
            <w:tcW w:w="930" w:type="pct"/>
          </w:tcPr>
          <w:p w14:paraId="5B3B5BE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Education for geriatricians</w:t>
            </w:r>
          </w:p>
        </w:tc>
        <w:tc>
          <w:tcPr>
            <w:tcW w:w="436" w:type="pct"/>
          </w:tcPr>
          <w:p w14:paraId="0F407B1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174 (44.1)</w:t>
            </w:r>
          </w:p>
        </w:tc>
        <w:tc>
          <w:tcPr>
            <w:tcW w:w="295" w:type="pct"/>
          </w:tcPr>
          <w:p w14:paraId="37BFE01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33 (50.0)</w:t>
            </w:r>
          </w:p>
        </w:tc>
        <w:tc>
          <w:tcPr>
            <w:tcW w:w="319" w:type="pct"/>
          </w:tcPr>
          <w:p w14:paraId="570513B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21 (44.7)</w:t>
            </w:r>
          </w:p>
        </w:tc>
        <w:tc>
          <w:tcPr>
            <w:tcW w:w="295" w:type="pct"/>
          </w:tcPr>
          <w:p w14:paraId="78D3591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18 (38.3)</w:t>
            </w:r>
          </w:p>
        </w:tc>
        <w:tc>
          <w:tcPr>
            <w:tcW w:w="507" w:type="pct"/>
          </w:tcPr>
          <w:p w14:paraId="5F0E4F0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14 (40.0)</w:t>
            </w:r>
          </w:p>
        </w:tc>
        <w:tc>
          <w:tcPr>
            <w:tcW w:w="403" w:type="pct"/>
          </w:tcPr>
          <w:p w14:paraId="42FAA0E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9 (28.1)</w:t>
            </w:r>
          </w:p>
        </w:tc>
        <w:tc>
          <w:tcPr>
            <w:tcW w:w="396" w:type="pct"/>
          </w:tcPr>
          <w:p w14:paraId="23FA895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 (32.3)</w:t>
            </w:r>
          </w:p>
        </w:tc>
        <w:tc>
          <w:tcPr>
            <w:tcW w:w="331" w:type="pct"/>
          </w:tcPr>
          <w:p w14:paraId="5D73B1E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17 (65.4)</w:t>
            </w:r>
          </w:p>
        </w:tc>
        <w:tc>
          <w:tcPr>
            <w:tcW w:w="340" w:type="pct"/>
          </w:tcPr>
          <w:p w14:paraId="3A7C1EC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(28.6)</w:t>
            </w:r>
          </w:p>
        </w:tc>
        <w:tc>
          <w:tcPr>
            <w:tcW w:w="378" w:type="pct"/>
          </w:tcPr>
          <w:p w14:paraId="46B6169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(61.5)</w:t>
            </w:r>
          </w:p>
        </w:tc>
        <w:tc>
          <w:tcPr>
            <w:tcW w:w="370" w:type="pct"/>
          </w:tcPr>
          <w:p w14:paraId="528E0F6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(33.3)</w:t>
            </w:r>
          </w:p>
        </w:tc>
      </w:tr>
      <w:tr w:rsidR="003B22F0" w:rsidRPr="003B22F0" w14:paraId="0E7A79EE" w14:textId="77777777" w:rsidTr="003F2097">
        <w:tc>
          <w:tcPr>
            <w:tcW w:w="930" w:type="pct"/>
          </w:tcPr>
          <w:p w14:paraId="62F38CC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Education for surgical specialists</w:t>
            </w:r>
          </w:p>
        </w:tc>
        <w:tc>
          <w:tcPr>
            <w:tcW w:w="436" w:type="pct"/>
          </w:tcPr>
          <w:p w14:paraId="346BAED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232 (58.7)</w:t>
            </w:r>
          </w:p>
        </w:tc>
        <w:tc>
          <w:tcPr>
            <w:tcW w:w="295" w:type="pct"/>
          </w:tcPr>
          <w:p w14:paraId="221F491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34 (51.5)</w:t>
            </w:r>
          </w:p>
        </w:tc>
        <w:tc>
          <w:tcPr>
            <w:tcW w:w="319" w:type="pct"/>
          </w:tcPr>
          <w:p w14:paraId="2542FEA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34 (72.3)</w:t>
            </w:r>
          </w:p>
        </w:tc>
        <w:tc>
          <w:tcPr>
            <w:tcW w:w="295" w:type="pct"/>
          </w:tcPr>
          <w:p w14:paraId="162FE83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33 (70.2)</w:t>
            </w:r>
          </w:p>
        </w:tc>
        <w:tc>
          <w:tcPr>
            <w:tcW w:w="507" w:type="pct"/>
          </w:tcPr>
          <w:p w14:paraId="46ED665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25 (71.4)</w:t>
            </w:r>
          </w:p>
        </w:tc>
        <w:tc>
          <w:tcPr>
            <w:tcW w:w="403" w:type="pct"/>
          </w:tcPr>
          <w:p w14:paraId="1C7D07C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(15.6)</w:t>
            </w:r>
          </w:p>
        </w:tc>
        <w:tc>
          <w:tcPr>
            <w:tcW w:w="396" w:type="pct"/>
          </w:tcPr>
          <w:p w14:paraId="03A133A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20 (64.5)</w:t>
            </w:r>
          </w:p>
        </w:tc>
        <w:tc>
          <w:tcPr>
            <w:tcW w:w="331" w:type="pct"/>
          </w:tcPr>
          <w:p w14:paraId="5A46F13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21 (80.8)</w:t>
            </w:r>
          </w:p>
        </w:tc>
        <w:tc>
          <w:tcPr>
            <w:tcW w:w="340" w:type="pct"/>
          </w:tcPr>
          <w:p w14:paraId="6E9FE41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(28.6)</w:t>
            </w:r>
          </w:p>
        </w:tc>
        <w:tc>
          <w:tcPr>
            <w:tcW w:w="378" w:type="pct"/>
          </w:tcPr>
          <w:p w14:paraId="06FEAA9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11 (84.6)</w:t>
            </w:r>
          </w:p>
        </w:tc>
        <w:tc>
          <w:tcPr>
            <w:tcW w:w="370" w:type="pct"/>
          </w:tcPr>
          <w:p w14:paraId="72E3211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(41.7)</w:t>
            </w:r>
          </w:p>
        </w:tc>
      </w:tr>
      <w:tr w:rsidR="003B22F0" w:rsidRPr="003B22F0" w14:paraId="366ED8EA" w14:textId="77777777" w:rsidTr="003F2097">
        <w:tc>
          <w:tcPr>
            <w:tcW w:w="930" w:type="pct"/>
          </w:tcPr>
          <w:p w14:paraId="0BA4670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Implementation of dual-training programs or dedicated geriatric oncology fellowships</w:t>
            </w:r>
          </w:p>
        </w:tc>
        <w:tc>
          <w:tcPr>
            <w:tcW w:w="436" w:type="pct"/>
          </w:tcPr>
          <w:p w14:paraId="3D10F03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169 (42.8)</w:t>
            </w:r>
          </w:p>
        </w:tc>
        <w:tc>
          <w:tcPr>
            <w:tcW w:w="295" w:type="pct"/>
          </w:tcPr>
          <w:p w14:paraId="4DDBB60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29 (43.9)</w:t>
            </w:r>
          </w:p>
        </w:tc>
        <w:tc>
          <w:tcPr>
            <w:tcW w:w="319" w:type="pct"/>
          </w:tcPr>
          <w:p w14:paraId="00E250A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17 (36.2)</w:t>
            </w:r>
          </w:p>
        </w:tc>
        <w:tc>
          <w:tcPr>
            <w:tcW w:w="295" w:type="pct"/>
          </w:tcPr>
          <w:p w14:paraId="053C0B8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28 (59.6)</w:t>
            </w:r>
          </w:p>
        </w:tc>
        <w:tc>
          <w:tcPr>
            <w:tcW w:w="507" w:type="pct"/>
          </w:tcPr>
          <w:p w14:paraId="6B93081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 (45.7)</w:t>
            </w:r>
          </w:p>
        </w:tc>
        <w:tc>
          <w:tcPr>
            <w:tcW w:w="403" w:type="pct"/>
          </w:tcPr>
          <w:p w14:paraId="02AB569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7 (21.9)</w:t>
            </w:r>
          </w:p>
        </w:tc>
        <w:tc>
          <w:tcPr>
            <w:tcW w:w="396" w:type="pct"/>
          </w:tcPr>
          <w:p w14:paraId="022520B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 (32.3)</w:t>
            </w:r>
          </w:p>
        </w:tc>
        <w:tc>
          <w:tcPr>
            <w:tcW w:w="331" w:type="pct"/>
          </w:tcPr>
          <w:p w14:paraId="6565DC9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14 (53.8)</w:t>
            </w:r>
          </w:p>
        </w:tc>
        <w:tc>
          <w:tcPr>
            <w:tcW w:w="340" w:type="pct"/>
          </w:tcPr>
          <w:p w14:paraId="0FCD375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(21.4)</w:t>
            </w:r>
          </w:p>
        </w:tc>
        <w:tc>
          <w:tcPr>
            <w:tcW w:w="378" w:type="pct"/>
          </w:tcPr>
          <w:p w14:paraId="4ED1D62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 (76.9)</w:t>
            </w:r>
          </w:p>
        </w:tc>
        <w:tc>
          <w:tcPr>
            <w:tcW w:w="370" w:type="pct"/>
          </w:tcPr>
          <w:p w14:paraId="6311A18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(50.0)</w:t>
            </w:r>
          </w:p>
        </w:tc>
      </w:tr>
      <w:tr w:rsidR="003B22F0" w:rsidRPr="003B22F0" w14:paraId="56372840" w14:textId="77777777" w:rsidTr="003F2097">
        <w:tc>
          <w:tcPr>
            <w:tcW w:w="930" w:type="pct"/>
          </w:tcPr>
          <w:p w14:paraId="5584622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Influence on political stake-holders (e.g. by European medical societies)</w:t>
            </w:r>
          </w:p>
        </w:tc>
        <w:tc>
          <w:tcPr>
            <w:tcW w:w="436" w:type="pct"/>
          </w:tcPr>
          <w:p w14:paraId="52B711A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151 (38.2)</w:t>
            </w:r>
          </w:p>
        </w:tc>
        <w:tc>
          <w:tcPr>
            <w:tcW w:w="295" w:type="pct"/>
          </w:tcPr>
          <w:p w14:paraId="542DA53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28 (42.4)</w:t>
            </w:r>
          </w:p>
        </w:tc>
        <w:tc>
          <w:tcPr>
            <w:tcW w:w="319" w:type="pct"/>
          </w:tcPr>
          <w:p w14:paraId="7628E00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 (34.0)</w:t>
            </w:r>
          </w:p>
        </w:tc>
        <w:tc>
          <w:tcPr>
            <w:tcW w:w="295" w:type="pct"/>
          </w:tcPr>
          <w:p w14:paraId="1926BE8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22 (46.8)</w:t>
            </w:r>
          </w:p>
        </w:tc>
        <w:tc>
          <w:tcPr>
            <w:tcW w:w="507" w:type="pct"/>
          </w:tcPr>
          <w:p w14:paraId="7E6879E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 (28.6)</w:t>
            </w:r>
          </w:p>
        </w:tc>
        <w:tc>
          <w:tcPr>
            <w:tcW w:w="403" w:type="pct"/>
          </w:tcPr>
          <w:p w14:paraId="0918FDC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7 (21.9)</w:t>
            </w:r>
          </w:p>
        </w:tc>
        <w:tc>
          <w:tcPr>
            <w:tcW w:w="396" w:type="pct"/>
          </w:tcPr>
          <w:p w14:paraId="1ECCFFD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 (48.4)</w:t>
            </w:r>
          </w:p>
        </w:tc>
        <w:tc>
          <w:tcPr>
            <w:tcW w:w="331" w:type="pct"/>
          </w:tcPr>
          <w:p w14:paraId="397F52D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(30.8)</w:t>
            </w:r>
          </w:p>
        </w:tc>
        <w:tc>
          <w:tcPr>
            <w:tcW w:w="340" w:type="pct"/>
          </w:tcPr>
          <w:p w14:paraId="649AC2D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(21.4)</w:t>
            </w:r>
          </w:p>
        </w:tc>
        <w:tc>
          <w:tcPr>
            <w:tcW w:w="378" w:type="pct"/>
          </w:tcPr>
          <w:p w14:paraId="2032D60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11 (84.6)</w:t>
            </w:r>
          </w:p>
        </w:tc>
        <w:tc>
          <w:tcPr>
            <w:tcW w:w="370" w:type="pct"/>
          </w:tcPr>
          <w:p w14:paraId="5948BAE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(25.0)</w:t>
            </w:r>
          </w:p>
        </w:tc>
      </w:tr>
      <w:tr w:rsidR="003B22F0" w:rsidRPr="003B22F0" w14:paraId="197E39A4" w14:textId="77777777" w:rsidTr="003F2097">
        <w:tc>
          <w:tcPr>
            <w:tcW w:w="930" w:type="pct"/>
          </w:tcPr>
          <w:p w14:paraId="1D10148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 xml:space="preserve">Regulatory solutions (e.g. obligatory use of (C)GA at certified cancer </w:t>
            </w:r>
            <w:proofErr w:type="spellStart"/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centres</w:t>
            </w:r>
            <w:proofErr w:type="spellEnd"/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36" w:type="pct"/>
          </w:tcPr>
          <w:p w14:paraId="0CEFC9B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165 (41.8)</w:t>
            </w:r>
          </w:p>
        </w:tc>
        <w:tc>
          <w:tcPr>
            <w:tcW w:w="295" w:type="pct"/>
          </w:tcPr>
          <w:p w14:paraId="66197EEA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25 (37.9)</w:t>
            </w:r>
          </w:p>
        </w:tc>
        <w:tc>
          <w:tcPr>
            <w:tcW w:w="319" w:type="pct"/>
          </w:tcPr>
          <w:p w14:paraId="7B26BB4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22 (46.8)</w:t>
            </w:r>
          </w:p>
        </w:tc>
        <w:tc>
          <w:tcPr>
            <w:tcW w:w="295" w:type="pct"/>
          </w:tcPr>
          <w:p w14:paraId="17EAD48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22 (46.8)</w:t>
            </w:r>
          </w:p>
        </w:tc>
        <w:tc>
          <w:tcPr>
            <w:tcW w:w="507" w:type="pct"/>
          </w:tcPr>
          <w:p w14:paraId="26E81B2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10 (28.6)</w:t>
            </w:r>
          </w:p>
        </w:tc>
        <w:tc>
          <w:tcPr>
            <w:tcW w:w="403" w:type="pct"/>
          </w:tcPr>
          <w:p w14:paraId="3165A3E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(6.3)</w:t>
            </w:r>
          </w:p>
        </w:tc>
        <w:tc>
          <w:tcPr>
            <w:tcW w:w="396" w:type="pct"/>
          </w:tcPr>
          <w:p w14:paraId="234D590B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16 (51.6)</w:t>
            </w:r>
          </w:p>
        </w:tc>
        <w:tc>
          <w:tcPr>
            <w:tcW w:w="331" w:type="pct"/>
          </w:tcPr>
          <w:p w14:paraId="695DAE1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15 (57.7)</w:t>
            </w:r>
          </w:p>
        </w:tc>
        <w:tc>
          <w:tcPr>
            <w:tcW w:w="340" w:type="pct"/>
          </w:tcPr>
          <w:p w14:paraId="49ECCA4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(21.4)</w:t>
            </w:r>
          </w:p>
        </w:tc>
        <w:tc>
          <w:tcPr>
            <w:tcW w:w="378" w:type="pct"/>
          </w:tcPr>
          <w:p w14:paraId="1C18CD6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9 (69.2)</w:t>
            </w:r>
          </w:p>
        </w:tc>
        <w:tc>
          <w:tcPr>
            <w:tcW w:w="370" w:type="pct"/>
          </w:tcPr>
          <w:p w14:paraId="7E8D9AF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(66.7)</w:t>
            </w:r>
          </w:p>
        </w:tc>
      </w:tr>
      <w:tr w:rsidR="003B22F0" w:rsidRPr="003B22F0" w14:paraId="2D752316" w14:textId="77777777" w:rsidTr="003F2097">
        <w:tc>
          <w:tcPr>
            <w:tcW w:w="930" w:type="pct"/>
          </w:tcPr>
          <w:p w14:paraId="1A7608A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Other</w:t>
            </w: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36" w:type="pct"/>
          </w:tcPr>
          <w:p w14:paraId="3D36610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11 (2.8)</w:t>
            </w:r>
          </w:p>
        </w:tc>
        <w:tc>
          <w:tcPr>
            <w:tcW w:w="295" w:type="pct"/>
          </w:tcPr>
          <w:p w14:paraId="6A35477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(1.5)</w:t>
            </w:r>
          </w:p>
        </w:tc>
        <w:tc>
          <w:tcPr>
            <w:tcW w:w="319" w:type="pct"/>
          </w:tcPr>
          <w:p w14:paraId="1904B9F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(4.3)</w:t>
            </w:r>
          </w:p>
        </w:tc>
        <w:tc>
          <w:tcPr>
            <w:tcW w:w="295" w:type="pct"/>
          </w:tcPr>
          <w:p w14:paraId="655E0E1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507" w:type="pct"/>
          </w:tcPr>
          <w:p w14:paraId="64507E3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(5.7)</w:t>
            </w:r>
          </w:p>
        </w:tc>
        <w:tc>
          <w:tcPr>
            <w:tcW w:w="403" w:type="pct"/>
          </w:tcPr>
          <w:p w14:paraId="7F081F8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(6.3)</w:t>
            </w:r>
          </w:p>
        </w:tc>
        <w:tc>
          <w:tcPr>
            <w:tcW w:w="396" w:type="pct"/>
          </w:tcPr>
          <w:p w14:paraId="75AFA7A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31" w:type="pct"/>
          </w:tcPr>
          <w:p w14:paraId="6EBEE74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40" w:type="pct"/>
          </w:tcPr>
          <w:p w14:paraId="2CBAE77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(7.1)</w:t>
            </w:r>
          </w:p>
        </w:tc>
        <w:tc>
          <w:tcPr>
            <w:tcW w:w="378" w:type="pct"/>
          </w:tcPr>
          <w:p w14:paraId="194E3F8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(7.7)</w:t>
            </w:r>
          </w:p>
        </w:tc>
        <w:tc>
          <w:tcPr>
            <w:tcW w:w="370" w:type="pct"/>
          </w:tcPr>
          <w:p w14:paraId="69E9126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3B22F0" w:rsidRPr="003B22F0" w14:paraId="1DC50FA6" w14:textId="77777777" w:rsidTr="003F2097">
        <w:tc>
          <w:tcPr>
            <w:tcW w:w="5000" w:type="pct"/>
            <w:gridSpan w:val="12"/>
          </w:tcPr>
          <w:p w14:paraId="01CFD90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</w:rPr>
              <w:t>Would you be interested in a masterclass on perioperative geriatric medicine?</w:t>
            </w:r>
            <w:r w:rsidRPr="003B22F0"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6</w:t>
            </w:r>
          </w:p>
        </w:tc>
      </w:tr>
      <w:tr w:rsidR="003B22F0" w:rsidRPr="003B22F0" w14:paraId="58F2FE9F" w14:textId="77777777" w:rsidTr="003F2097">
        <w:tc>
          <w:tcPr>
            <w:tcW w:w="930" w:type="pct"/>
          </w:tcPr>
          <w:p w14:paraId="2BF618B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36" w:type="pct"/>
          </w:tcPr>
          <w:p w14:paraId="1B1E106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250 (80.6)</w:t>
            </w:r>
          </w:p>
        </w:tc>
        <w:tc>
          <w:tcPr>
            <w:tcW w:w="295" w:type="pct"/>
          </w:tcPr>
          <w:p w14:paraId="6B68DC1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35 (71.4)</w:t>
            </w:r>
          </w:p>
        </w:tc>
        <w:tc>
          <w:tcPr>
            <w:tcW w:w="319" w:type="pct"/>
          </w:tcPr>
          <w:p w14:paraId="30CF7A6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35 (81.4)</w:t>
            </w:r>
          </w:p>
        </w:tc>
        <w:tc>
          <w:tcPr>
            <w:tcW w:w="295" w:type="pct"/>
          </w:tcPr>
          <w:p w14:paraId="22978F9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37 (90.2)</w:t>
            </w:r>
          </w:p>
        </w:tc>
        <w:tc>
          <w:tcPr>
            <w:tcW w:w="507" w:type="pct"/>
          </w:tcPr>
          <w:p w14:paraId="2B6B98D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21 (75.0)</w:t>
            </w:r>
          </w:p>
        </w:tc>
        <w:tc>
          <w:tcPr>
            <w:tcW w:w="403" w:type="pct"/>
          </w:tcPr>
          <w:p w14:paraId="59D2A6C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11 (78.6)</w:t>
            </w:r>
          </w:p>
        </w:tc>
        <w:tc>
          <w:tcPr>
            <w:tcW w:w="396" w:type="pct"/>
          </w:tcPr>
          <w:p w14:paraId="0153F44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19 (73.1)</w:t>
            </w:r>
          </w:p>
        </w:tc>
        <w:tc>
          <w:tcPr>
            <w:tcW w:w="331" w:type="pct"/>
          </w:tcPr>
          <w:p w14:paraId="0CCE6005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20 (87.0)</w:t>
            </w:r>
          </w:p>
        </w:tc>
        <w:tc>
          <w:tcPr>
            <w:tcW w:w="340" w:type="pct"/>
          </w:tcPr>
          <w:p w14:paraId="644663B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(100.0)</w:t>
            </w:r>
          </w:p>
        </w:tc>
        <w:tc>
          <w:tcPr>
            <w:tcW w:w="378" w:type="pct"/>
          </w:tcPr>
          <w:p w14:paraId="7B6BC51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12 (100.0)</w:t>
            </w:r>
          </w:p>
        </w:tc>
        <w:tc>
          <w:tcPr>
            <w:tcW w:w="370" w:type="pct"/>
          </w:tcPr>
          <w:p w14:paraId="7075240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9 (81.8)</w:t>
            </w:r>
          </w:p>
        </w:tc>
      </w:tr>
      <w:tr w:rsidR="003B22F0" w:rsidRPr="003B22F0" w14:paraId="2CD15BA5" w14:textId="77777777" w:rsidTr="003F2097">
        <w:tc>
          <w:tcPr>
            <w:tcW w:w="930" w:type="pct"/>
          </w:tcPr>
          <w:p w14:paraId="7D1F05E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36" w:type="pct"/>
          </w:tcPr>
          <w:p w14:paraId="2A318D10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25 (8.1)</w:t>
            </w:r>
          </w:p>
        </w:tc>
        <w:tc>
          <w:tcPr>
            <w:tcW w:w="295" w:type="pct"/>
          </w:tcPr>
          <w:p w14:paraId="49FD704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(12.2)</w:t>
            </w:r>
          </w:p>
        </w:tc>
        <w:tc>
          <w:tcPr>
            <w:tcW w:w="319" w:type="pct"/>
          </w:tcPr>
          <w:p w14:paraId="1AC87ED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(9.3)</w:t>
            </w:r>
          </w:p>
        </w:tc>
        <w:tc>
          <w:tcPr>
            <w:tcW w:w="295" w:type="pct"/>
          </w:tcPr>
          <w:p w14:paraId="18B63F3E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(2.4)</w:t>
            </w:r>
          </w:p>
        </w:tc>
        <w:tc>
          <w:tcPr>
            <w:tcW w:w="507" w:type="pct"/>
          </w:tcPr>
          <w:p w14:paraId="22A4F82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(7.1)</w:t>
            </w:r>
          </w:p>
        </w:tc>
        <w:tc>
          <w:tcPr>
            <w:tcW w:w="403" w:type="pct"/>
          </w:tcPr>
          <w:p w14:paraId="2DD0C6B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(7.1)</w:t>
            </w:r>
          </w:p>
        </w:tc>
        <w:tc>
          <w:tcPr>
            <w:tcW w:w="396" w:type="pct"/>
          </w:tcPr>
          <w:p w14:paraId="3D64061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6 (23.1)</w:t>
            </w:r>
          </w:p>
        </w:tc>
        <w:tc>
          <w:tcPr>
            <w:tcW w:w="331" w:type="pct"/>
          </w:tcPr>
          <w:p w14:paraId="414A6F4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40" w:type="pct"/>
          </w:tcPr>
          <w:p w14:paraId="5F9AF4B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78" w:type="pct"/>
          </w:tcPr>
          <w:p w14:paraId="56AB041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70" w:type="pct"/>
          </w:tcPr>
          <w:p w14:paraId="79C8F0F8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</w:tr>
      <w:tr w:rsidR="00755ADC" w:rsidRPr="003B22F0" w14:paraId="716F427F" w14:textId="77777777" w:rsidTr="003F2097">
        <w:tc>
          <w:tcPr>
            <w:tcW w:w="930" w:type="pct"/>
          </w:tcPr>
          <w:p w14:paraId="76B5A50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I don’t know</w:t>
            </w:r>
          </w:p>
        </w:tc>
        <w:tc>
          <w:tcPr>
            <w:tcW w:w="436" w:type="pct"/>
          </w:tcPr>
          <w:p w14:paraId="3188E073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35 (11.3)</w:t>
            </w:r>
          </w:p>
        </w:tc>
        <w:tc>
          <w:tcPr>
            <w:tcW w:w="295" w:type="pct"/>
          </w:tcPr>
          <w:p w14:paraId="6B176C9F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8 (16.3)</w:t>
            </w:r>
          </w:p>
        </w:tc>
        <w:tc>
          <w:tcPr>
            <w:tcW w:w="319" w:type="pct"/>
          </w:tcPr>
          <w:p w14:paraId="7CAF0F9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4 (9.3)</w:t>
            </w:r>
          </w:p>
        </w:tc>
        <w:tc>
          <w:tcPr>
            <w:tcW w:w="295" w:type="pct"/>
          </w:tcPr>
          <w:p w14:paraId="62F5E932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(7.3)</w:t>
            </w:r>
          </w:p>
        </w:tc>
        <w:tc>
          <w:tcPr>
            <w:tcW w:w="507" w:type="pct"/>
          </w:tcPr>
          <w:p w14:paraId="0F001F2C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5 (17.9)</w:t>
            </w:r>
          </w:p>
        </w:tc>
        <w:tc>
          <w:tcPr>
            <w:tcW w:w="403" w:type="pct"/>
          </w:tcPr>
          <w:p w14:paraId="12B8A611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(14.3)</w:t>
            </w:r>
          </w:p>
        </w:tc>
        <w:tc>
          <w:tcPr>
            <w:tcW w:w="396" w:type="pct"/>
          </w:tcPr>
          <w:p w14:paraId="50C78DCD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1 (3.8)</w:t>
            </w:r>
          </w:p>
        </w:tc>
        <w:tc>
          <w:tcPr>
            <w:tcW w:w="331" w:type="pct"/>
          </w:tcPr>
          <w:p w14:paraId="1297D11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3 (13.0)</w:t>
            </w:r>
          </w:p>
        </w:tc>
        <w:tc>
          <w:tcPr>
            <w:tcW w:w="340" w:type="pct"/>
          </w:tcPr>
          <w:p w14:paraId="653CE3C6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78" w:type="pct"/>
          </w:tcPr>
          <w:p w14:paraId="6BFB1844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370" w:type="pct"/>
          </w:tcPr>
          <w:p w14:paraId="1ADED3C7" w14:textId="77777777" w:rsidR="00755ADC" w:rsidRPr="003B22F0" w:rsidRDefault="00755ADC" w:rsidP="00755ADC">
            <w:pP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3B22F0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2 (18.2)</w:t>
            </w:r>
          </w:p>
        </w:tc>
      </w:tr>
    </w:tbl>
    <w:p w14:paraId="5456EDBC" w14:textId="77777777" w:rsidR="00755ADC" w:rsidRPr="003B22F0" w:rsidRDefault="00755ADC" w:rsidP="00755ADC">
      <w:pPr>
        <w:spacing w:after="200" w:line="276" w:lineRule="auto"/>
        <w:jc w:val="both"/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</w:pPr>
    </w:p>
    <w:p w14:paraId="25EB18D8" w14:textId="77777777" w:rsidR="00755ADC" w:rsidRPr="003B22F0" w:rsidRDefault="00755ADC" w:rsidP="00755ADC">
      <w:pPr>
        <w:spacing w:after="200" w:line="276" w:lineRule="auto"/>
        <w:jc w:val="both"/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</w:pP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>* Multiple response questions (where respondents can select one or more options)</w:t>
      </w:r>
    </w:p>
    <w:p w14:paraId="4724DE40" w14:textId="77777777" w:rsidR="00755ADC" w:rsidRPr="003B22F0" w:rsidRDefault="00755ADC" w:rsidP="00755ADC">
      <w:pPr>
        <w:spacing w:after="200" w:line="276" w:lineRule="auto"/>
        <w:jc w:val="both"/>
        <w:rPr>
          <w:rFonts w:ascii="Cambria" w:eastAsia="MS Mincho" w:hAnsi="Cambria" w:cs="Times New Roman"/>
          <w:color w:val="000000" w:themeColor="text1"/>
          <w:kern w:val="0"/>
          <w:vertAlign w:val="superscript"/>
          <w:lang w:val="en-US"/>
          <w14:ligatures w14:val="none"/>
        </w:rPr>
      </w:pPr>
      <w:r w:rsidRPr="003B22F0">
        <w:rPr>
          <w:rFonts w:ascii="Cambria" w:eastAsia="MS Mincho" w:hAnsi="Cambria" w:cs="Times New Roman"/>
          <w:color w:val="000000" w:themeColor="text1"/>
          <w:kern w:val="0"/>
          <w:vertAlign w:val="superscript"/>
          <w:lang w:val="en-US"/>
          <w14:ligatures w14:val="none"/>
        </w:rPr>
        <w:t>1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>All countries included all respondents, geriatricians and/or internists with a focus on geriatrics, with ≥ 26% progression.</w:t>
      </w:r>
    </w:p>
    <w:p w14:paraId="6C6F1789" w14:textId="77777777" w:rsidR="00755ADC" w:rsidRPr="003B22F0" w:rsidRDefault="00755ADC" w:rsidP="00755ADC">
      <w:pPr>
        <w:spacing w:after="200" w:line="276" w:lineRule="auto"/>
        <w:jc w:val="both"/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</w:pPr>
      <w:r w:rsidRPr="003B22F0">
        <w:rPr>
          <w:rFonts w:ascii="Cambria" w:eastAsia="MS Mincho" w:hAnsi="Cambria" w:cs="Times New Roman"/>
          <w:color w:val="000000" w:themeColor="text1"/>
          <w:kern w:val="0"/>
          <w:vertAlign w:val="superscript"/>
          <w:lang w:val="en-US"/>
          <w14:ligatures w14:val="none"/>
        </w:rPr>
        <w:t>2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>Challenges include ageism, differing expectations, lack of patient awareness, the absence of multidisciplinary wards, and a shortage of nurse practitioners. A respondent from Estonia noted that geriatrics is not integrated into the healthcare system.</w:t>
      </w:r>
    </w:p>
    <w:p w14:paraId="7CE6DE3F" w14:textId="77777777" w:rsidR="00755ADC" w:rsidRPr="003B22F0" w:rsidRDefault="00755ADC" w:rsidP="00755ADC">
      <w:pPr>
        <w:spacing w:after="200" w:line="276" w:lineRule="auto"/>
        <w:jc w:val="both"/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</w:pPr>
      <w:r w:rsidRPr="003B22F0">
        <w:rPr>
          <w:rFonts w:ascii="Cambria" w:eastAsia="MS Mincho" w:hAnsi="Cambria" w:cs="Times New Roman"/>
          <w:color w:val="000000" w:themeColor="text1"/>
          <w:kern w:val="0"/>
          <w:vertAlign w:val="superscript"/>
          <w:lang w:val="en-US"/>
          <w14:ligatures w14:val="none"/>
        </w:rPr>
        <w:t>3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>Ageism, differing expectations, and a shortage of liaison nurses.</w:t>
      </w:r>
    </w:p>
    <w:p w14:paraId="3FE92447" w14:textId="77777777" w:rsidR="00755ADC" w:rsidRPr="003B22F0" w:rsidRDefault="00755ADC" w:rsidP="00755ADC">
      <w:pPr>
        <w:spacing w:after="200" w:line="276" w:lineRule="auto"/>
        <w:jc w:val="both"/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</w:pPr>
      <w:r w:rsidRPr="003B22F0">
        <w:rPr>
          <w:rFonts w:ascii="Cambria" w:eastAsia="MS Mincho" w:hAnsi="Cambria" w:cs="Times New Roman"/>
          <w:color w:val="000000" w:themeColor="text1"/>
          <w:kern w:val="0"/>
          <w:vertAlign w:val="superscript"/>
          <w:lang w:val="en-US"/>
          <w14:ligatures w14:val="none"/>
        </w:rPr>
        <w:t>4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>Research initiatives, remote support systems, and clinical guidelines for managing cancer in older adults</w:t>
      </w:r>
    </w:p>
    <w:p w14:paraId="6E218857" w14:textId="77777777" w:rsidR="00755ADC" w:rsidRPr="003B22F0" w:rsidRDefault="00755ADC" w:rsidP="00755ADC">
      <w:pPr>
        <w:spacing w:after="200" w:line="276" w:lineRule="auto"/>
        <w:jc w:val="both"/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</w:pPr>
      <w:r w:rsidRPr="003B22F0">
        <w:rPr>
          <w:rFonts w:ascii="Cambria" w:eastAsia="MS Mincho" w:hAnsi="Cambria" w:cs="Times New Roman"/>
          <w:color w:val="000000" w:themeColor="text1"/>
          <w:kern w:val="0"/>
          <w:vertAlign w:val="superscript"/>
          <w:lang w:val="en-US"/>
          <w14:ligatures w14:val="none"/>
        </w:rPr>
        <w:t>5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>Training for anesthesiologists, guidelines for older patients with cancer, more staff to carry out the CGA, study projects.</w:t>
      </w:r>
    </w:p>
    <w:p w14:paraId="17785590" w14:textId="77777777" w:rsidR="00755ADC" w:rsidRPr="003B22F0" w:rsidRDefault="00755ADC" w:rsidP="00755ADC">
      <w:pPr>
        <w:spacing w:after="200" w:line="276" w:lineRule="auto"/>
        <w:jc w:val="both"/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</w:pPr>
      <w:r w:rsidRPr="003B22F0">
        <w:rPr>
          <w:rFonts w:ascii="Cambria" w:eastAsia="MS Mincho" w:hAnsi="Cambria" w:cs="Times New Roman"/>
          <w:color w:val="000000" w:themeColor="text1"/>
          <w:kern w:val="0"/>
          <w:vertAlign w:val="superscript"/>
          <w:lang w:val="en-US"/>
          <w14:ligatures w14:val="none"/>
        </w:rPr>
        <w:t>6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 xml:space="preserve">Percentages exclude missing values. Missing by country (not included in %): All </w:t>
      </w:r>
      <w:r w:rsidRPr="003B22F0">
        <w:rPr>
          <w:rFonts w:ascii="Cambria" w:eastAsia="MS Mincho" w:hAnsi="Cambria" w:cs="Times New Roman"/>
          <w:i/>
          <w:iCs/>
          <w:color w:val="000000" w:themeColor="text1"/>
          <w:kern w:val="0"/>
          <w:lang w:val="en-US"/>
          <w14:ligatures w14:val="none"/>
        </w:rPr>
        <w:t>n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 xml:space="preserve">= 85, Italy </w:t>
      </w:r>
      <w:r w:rsidRPr="003B22F0">
        <w:rPr>
          <w:rFonts w:ascii="Cambria" w:eastAsia="MS Mincho" w:hAnsi="Cambria" w:cs="Times New Roman"/>
          <w:i/>
          <w:color w:val="000000" w:themeColor="text1"/>
          <w:kern w:val="0"/>
          <w:lang w:val="en-US"/>
          <w14:ligatures w14:val="none"/>
        </w:rPr>
        <w:t>n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 xml:space="preserve">=17, France </w:t>
      </w:r>
      <w:r w:rsidRPr="003B22F0">
        <w:rPr>
          <w:rFonts w:ascii="Cambria" w:eastAsia="MS Mincho" w:hAnsi="Cambria" w:cs="Times New Roman"/>
          <w:i/>
          <w:color w:val="000000" w:themeColor="text1"/>
          <w:kern w:val="0"/>
          <w:lang w:val="en-US"/>
          <w14:ligatures w14:val="none"/>
        </w:rPr>
        <w:t>n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 xml:space="preserve">=4, Spain </w:t>
      </w:r>
      <w:r w:rsidRPr="003B22F0">
        <w:rPr>
          <w:rFonts w:ascii="Cambria" w:eastAsia="MS Mincho" w:hAnsi="Cambria" w:cs="Times New Roman"/>
          <w:i/>
          <w:color w:val="000000" w:themeColor="text1"/>
          <w:kern w:val="0"/>
          <w:lang w:val="en-US"/>
          <w14:ligatures w14:val="none"/>
        </w:rPr>
        <w:t>n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 xml:space="preserve">=6, Netherlands </w:t>
      </w:r>
      <w:r w:rsidRPr="003B22F0">
        <w:rPr>
          <w:rFonts w:ascii="Cambria" w:eastAsia="MS Mincho" w:hAnsi="Cambria" w:cs="Times New Roman"/>
          <w:i/>
          <w:color w:val="000000" w:themeColor="text1"/>
          <w:kern w:val="0"/>
          <w:lang w:val="en-US"/>
          <w14:ligatures w14:val="none"/>
        </w:rPr>
        <w:t>n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 xml:space="preserve">=7, Denmark </w:t>
      </w:r>
      <w:r w:rsidRPr="003B22F0">
        <w:rPr>
          <w:rFonts w:ascii="Cambria" w:eastAsia="MS Mincho" w:hAnsi="Cambria" w:cs="Times New Roman"/>
          <w:i/>
          <w:color w:val="000000" w:themeColor="text1"/>
          <w:kern w:val="0"/>
          <w:lang w:val="en-US"/>
          <w14:ligatures w14:val="none"/>
        </w:rPr>
        <w:t>n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 xml:space="preserve">=18, United Kingdom </w:t>
      </w:r>
      <w:r w:rsidRPr="003B22F0">
        <w:rPr>
          <w:rFonts w:ascii="Cambria" w:eastAsia="MS Mincho" w:hAnsi="Cambria" w:cs="Times New Roman"/>
          <w:i/>
          <w:color w:val="000000" w:themeColor="text1"/>
          <w:kern w:val="0"/>
          <w:lang w:val="en-US"/>
          <w14:ligatures w14:val="none"/>
        </w:rPr>
        <w:t>n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 xml:space="preserve">=5, Turkey </w:t>
      </w:r>
      <w:r w:rsidRPr="003B22F0">
        <w:rPr>
          <w:rFonts w:ascii="Cambria" w:eastAsia="MS Mincho" w:hAnsi="Cambria" w:cs="Times New Roman"/>
          <w:i/>
          <w:color w:val="000000" w:themeColor="text1"/>
          <w:kern w:val="0"/>
          <w:lang w:val="en-US"/>
          <w14:ligatures w14:val="none"/>
        </w:rPr>
        <w:t>n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 xml:space="preserve">=3, Ireland </w:t>
      </w:r>
      <w:r w:rsidRPr="003B22F0">
        <w:rPr>
          <w:rFonts w:ascii="Cambria" w:eastAsia="MS Mincho" w:hAnsi="Cambria" w:cs="Times New Roman"/>
          <w:i/>
          <w:color w:val="000000" w:themeColor="text1"/>
          <w:kern w:val="0"/>
          <w:lang w:val="en-US"/>
          <w14:ligatures w14:val="none"/>
        </w:rPr>
        <w:t>n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 xml:space="preserve">=9, Portugal </w:t>
      </w:r>
      <w:r w:rsidRPr="003B22F0">
        <w:rPr>
          <w:rFonts w:ascii="Cambria" w:eastAsia="MS Mincho" w:hAnsi="Cambria" w:cs="Times New Roman"/>
          <w:i/>
          <w:color w:val="000000" w:themeColor="text1"/>
          <w:kern w:val="0"/>
          <w:lang w:val="en-US"/>
          <w14:ligatures w14:val="none"/>
        </w:rPr>
        <w:t>n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 xml:space="preserve">=1, Belgium </w:t>
      </w:r>
      <w:r w:rsidRPr="003B22F0">
        <w:rPr>
          <w:rFonts w:ascii="Cambria" w:eastAsia="MS Mincho" w:hAnsi="Cambria" w:cs="Times New Roman"/>
          <w:i/>
          <w:color w:val="000000" w:themeColor="text1"/>
          <w:kern w:val="0"/>
          <w:lang w:val="en-US"/>
          <w14:ligatures w14:val="none"/>
        </w:rPr>
        <w:t>n</w:t>
      </w:r>
      <w:r w:rsidRPr="003B22F0">
        <w:rPr>
          <w:rFonts w:ascii="Cambria" w:eastAsia="MS Mincho" w:hAnsi="Cambria" w:cs="Times New Roman"/>
          <w:color w:val="000000" w:themeColor="text1"/>
          <w:kern w:val="0"/>
          <w:lang w:val="en-US"/>
          <w14:ligatures w14:val="none"/>
        </w:rPr>
        <w:t>=1.</w:t>
      </w:r>
    </w:p>
    <w:p w14:paraId="6FE41A9F" w14:textId="77777777" w:rsidR="00C11EE8" w:rsidRPr="003B22F0" w:rsidRDefault="00C11EE8">
      <w:pPr>
        <w:rPr>
          <w:color w:val="000000" w:themeColor="text1"/>
        </w:rPr>
      </w:pPr>
    </w:p>
    <w:sectPr w:rsidR="00C11EE8" w:rsidRPr="003B22F0" w:rsidSect="003B22F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ADC"/>
    <w:rsid w:val="00037A3E"/>
    <w:rsid w:val="000D33E8"/>
    <w:rsid w:val="003B22F0"/>
    <w:rsid w:val="005B26C4"/>
    <w:rsid w:val="006E6146"/>
    <w:rsid w:val="00755ADC"/>
    <w:rsid w:val="009419A3"/>
    <w:rsid w:val="00990FC9"/>
    <w:rsid w:val="00B66963"/>
    <w:rsid w:val="00C11EE8"/>
    <w:rsid w:val="00D8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AB3F1"/>
  <w15:chartTrackingRefBased/>
  <w15:docId w15:val="{A657431D-D069-447F-9962-6860EE98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A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A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A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A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A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A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A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A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A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A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A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A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55ADC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1071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</dc:creator>
  <cp:keywords/>
  <dc:description/>
  <cp:lastModifiedBy>George P</cp:lastModifiedBy>
  <cp:revision>4</cp:revision>
  <dcterms:created xsi:type="dcterms:W3CDTF">2026-02-11T08:44:00Z</dcterms:created>
  <dcterms:modified xsi:type="dcterms:W3CDTF">2026-08-05T07:01:00Z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3b0883ed-fe3e-4469-b9f9-a9c823ce0586</vt:lpwstr>
  </property>
</Properties>
</file>