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53D5F" w14:textId="0E9BBC1E" w:rsidR="00EA20BF" w:rsidRPr="00936340" w:rsidRDefault="0009577E">
      <w:pPr>
        <w:rPr>
          <w:rFonts w:ascii="Times New Roman" w:hAnsi="Times New Roman" w:cs="Times New Roman" w:hint="eastAsia"/>
        </w:rPr>
      </w:pPr>
      <w:r w:rsidRPr="0009577E">
        <w:rPr>
          <w:rFonts w:ascii="Times New Roman" w:hAnsi="Times New Roman" w:cs="Times New Roman"/>
          <w:b/>
          <w:bCs/>
        </w:rPr>
        <w:t xml:space="preserve">Supplementary </w:t>
      </w:r>
      <w:r w:rsidR="00453053" w:rsidRPr="00936340">
        <w:rPr>
          <w:rFonts w:ascii="Times New Roman" w:hAnsi="Times New Roman" w:cs="Times New Roman"/>
          <w:b/>
          <w:bCs/>
        </w:rPr>
        <w:t>Table 1. Summary of Key Quantitative Results at 2 and 4 Weeks Post-ACLT.</w:t>
      </w:r>
    </w:p>
    <w:tbl>
      <w:tblPr>
        <w:tblStyle w:val="ab"/>
        <w:tblW w:w="11624" w:type="dxa"/>
        <w:tblInd w:w="-15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993"/>
        <w:gridCol w:w="1701"/>
        <w:gridCol w:w="1843"/>
        <w:gridCol w:w="1701"/>
        <w:gridCol w:w="1842"/>
        <w:gridCol w:w="1985"/>
      </w:tblGrid>
      <w:tr w:rsidR="002E1CB8" w:rsidRPr="00FC28CF" w14:paraId="7F6168D4" w14:textId="77777777" w:rsidTr="0009577E">
        <w:tc>
          <w:tcPr>
            <w:tcW w:w="1559" w:type="dxa"/>
            <w:tcBorders>
              <w:bottom w:val="single" w:sz="4" w:space="0" w:color="auto"/>
            </w:tcBorders>
          </w:tcPr>
          <w:p w14:paraId="171B0A6C" w14:textId="05B1B795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Parameter</w:t>
            </w:r>
            <w:r w:rsidR="003C304C">
              <w:rPr>
                <w:rFonts w:ascii="Times New Roman" w:hAnsi="Times New Roman" w:cs="Times New Roman"/>
              </w:rPr>
              <w:t>s</w:t>
            </w:r>
            <w:bookmarkStart w:id="0" w:name="_GoBack"/>
            <w:bookmarkEnd w:id="0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36B89F6" w14:textId="05314408" w:rsidR="00EA20BF" w:rsidRPr="00FC28CF" w:rsidRDefault="00453053">
            <w:pPr>
              <w:rPr>
                <w:rFonts w:ascii="Times New Roman" w:hAnsi="Times New Roman" w:cs="Times New Roman" w:hint="eastAsia"/>
              </w:rPr>
            </w:pPr>
            <w:r w:rsidRPr="00FC28CF">
              <w:rPr>
                <w:rFonts w:ascii="Times New Roman" w:hAnsi="Times New Roman" w:cs="Times New Roman"/>
              </w:rPr>
              <w:t>Time Point</w:t>
            </w:r>
            <w:r w:rsidR="003818DD">
              <w:rPr>
                <w:rFonts w:ascii="Times New Roman" w:hAnsi="Times New Roman" w:cs="Times New Roman"/>
              </w:rPr>
              <w:t xml:space="preserve"> </w:t>
            </w:r>
            <w:r w:rsidR="003818DD">
              <w:rPr>
                <w:rFonts w:ascii="Times New Roman" w:hAnsi="Times New Roman" w:cs="Times New Roman" w:hint="eastAsia"/>
              </w:rPr>
              <w:t>(</w:t>
            </w:r>
            <w:r w:rsidR="0045677E" w:rsidRPr="00FC28CF">
              <w:rPr>
                <w:rFonts w:ascii="Times New Roman" w:hAnsi="Times New Roman" w:cs="Times New Roman"/>
              </w:rPr>
              <w:t>W</w:t>
            </w:r>
            <w:r w:rsidR="00FC28CF">
              <w:rPr>
                <w:rFonts w:ascii="Times New Roman" w:hAnsi="Times New Roman" w:cs="Times New Roman" w:hint="eastAsia"/>
              </w:rPr>
              <w:t>eek</w:t>
            </w:r>
            <w:r w:rsidR="003818DD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F9842BC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Sham+Vehicle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F45121F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ACLT+Vehicle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7D4F159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ACLT+PTH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F3BC51C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p-value (ACLT+Vehicle vs Sham+Vehicle)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305C4F3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p-value (ACLT+Vehicle vs ACLT+PTH)</w:t>
            </w:r>
          </w:p>
        </w:tc>
      </w:tr>
      <w:tr w:rsidR="002E1CB8" w:rsidRPr="00FC28CF" w14:paraId="37B55554" w14:textId="77777777" w:rsidTr="0009577E">
        <w:tc>
          <w:tcPr>
            <w:tcW w:w="11624" w:type="dxa"/>
            <w:gridSpan w:val="7"/>
            <w:tcBorders>
              <w:top w:val="single" w:sz="4" w:space="0" w:color="auto"/>
            </w:tcBorders>
          </w:tcPr>
          <w:p w14:paraId="6325AEF2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Histological Scores</w:t>
            </w:r>
          </w:p>
        </w:tc>
      </w:tr>
      <w:tr w:rsidR="002E1CB8" w:rsidRPr="00FC28CF" w14:paraId="3843E0B7" w14:textId="77777777" w:rsidTr="0009577E">
        <w:tc>
          <w:tcPr>
            <w:tcW w:w="1559" w:type="dxa"/>
            <w:vMerge w:val="restart"/>
          </w:tcPr>
          <w:p w14:paraId="56FF82F4" w14:textId="2B96F431" w:rsidR="00EA20BF" w:rsidRPr="00FC28CF" w:rsidRDefault="00453053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Mankin's Score</w:t>
            </w:r>
          </w:p>
        </w:tc>
        <w:tc>
          <w:tcPr>
            <w:tcW w:w="993" w:type="dxa"/>
          </w:tcPr>
          <w:p w14:paraId="234FA0E3" w14:textId="17ACB7AD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01" w:type="dxa"/>
          </w:tcPr>
          <w:p w14:paraId="40DBDA90" w14:textId="77777777" w:rsidR="00EA20BF" w:rsidRPr="00FC28CF" w:rsidRDefault="00453053">
            <w:pPr>
              <w:rPr>
                <w:rFonts w:ascii="Times New Roman" w:eastAsia="等线" w:hAnsi="Times New Roman" w:cs="Times New Roman"/>
              </w:rPr>
            </w:pPr>
            <w:r w:rsidRPr="00FC28CF">
              <w:rPr>
                <w:rFonts w:ascii="Times New Roman" w:eastAsia="等线" w:hAnsi="Times New Roman" w:cs="Times New Roman"/>
              </w:rPr>
              <w:t>0.2 ± 0.447</w:t>
            </w:r>
          </w:p>
        </w:tc>
        <w:tc>
          <w:tcPr>
            <w:tcW w:w="1843" w:type="dxa"/>
          </w:tcPr>
          <w:p w14:paraId="4D5CA5B2" w14:textId="77777777" w:rsidR="00EA20BF" w:rsidRPr="00FC28CF" w:rsidRDefault="00453053">
            <w:pPr>
              <w:rPr>
                <w:rFonts w:ascii="Times New Roman" w:eastAsia="等线" w:hAnsi="Times New Roman" w:cs="Times New Roman"/>
              </w:rPr>
            </w:pPr>
            <w:r w:rsidRPr="00FC28CF">
              <w:rPr>
                <w:rFonts w:ascii="Times New Roman" w:eastAsia="等线" w:hAnsi="Times New Roman" w:cs="Times New Roman"/>
              </w:rPr>
              <w:t>6.4</w:t>
            </w:r>
            <w:r w:rsidRPr="00FC28CF">
              <w:rPr>
                <w:rFonts w:ascii="Times New Roman" w:hAnsi="Times New Roman" w:cs="Times New Roman"/>
              </w:rPr>
              <w:t xml:space="preserve">± </w:t>
            </w:r>
            <w:r w:rsidRPr="00FC28CF">
              <w:rPr>
                <w:rFonts w:ascii="Times New Roman" w:eastAsia="等线" w:hAnsi="Times New Roman" w:cs="Times New Roman"/>
              </w:rPr>
              <w:t>0.548</w:t>
            </w:r>
          </w:p>
        </w:tc>
        <w:tc>
          <w:tcPr>
            <w:tcW w:w="1701" w:type="dxa"/>
          </w:tcPr>
          <w:p w14:paraId="764D8044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eastAsia="等线" w:hAnsi="Times New Roman" w:cs="Times New Roman"/>
              </w:rPr>
              <w:t>4.0</w:t>
            </w:r>
            <w:r w:rsidRPr="00FC28CF">
              <w:rPr>
                <w:rFonts w:ascii="Times New Roman" w:hAnsi="Times New Roman" w:cs="Times New Roman"/>
              </w:rPr>
              <w:t>± 1.000</w:t>
            </w:r>
          </w:p>
        </w:tc>
        <w:tc>
          <w:tcPr>
            <w:tcW w:w="1842" w:type="dxa"/>
          </w:tcPr>
          <w:p w14:paraId="163EB268" w14:textId="228C6943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14:paraId="7E4F0370" w14:textId="69A193B3" w:rsidR="00EA20BF" w:rsidRPr="00FC28CF" w:rsidRDefault="00080BAF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0.001528</w:t>
            </w:r>
            <w:r w:rsidRPr="00FC28CF">
              <w:rPr>
                <w:rFonts w:ascii="Times New Roman" w:hAnsi="Times New Roman" w:cs="Times New Roman"/>
              </w:rPr>
              <w:tab/>
            </w:r>
          </w:p>
        </w:tc>
      </w:tr>
      <w:tr w:rsidR="002E1CB8" w:rsidRPr="00FC28CF" w14:paraId="184A9655" w14:textId="77777777" w:rsidTr="0009577E">
        <w:tc>
          <w:tcPr>
            <w:tcW w:w="1559" w:type="dxa"/>
            <w:vMerge/>
          </w:tcPr>
          <w:p w14:paraId="1F109E3B" w14:textId="77777777" w:rsidR="00EA20BF" w:rsidRPr="00FC28CF" w:rsidRDefault="00EA20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B92F76D" w14:textId="5736FF36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302B0111" w14:textId="77777777" w:rsidR="00EA20BF" w:rsidRPr="00FC28CF" w:rsidRDefault="00453053">
            <w:pPr>
              <w:rPr>
                <w:rFonts w:ascii="Times New Roman" w:eastAsia="等线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0.2 ± </w:t>
            </w:r>
            <w:r w:rsidRPr="00FC28CF">
              <w:rPr>
                <w:rFonts w:ascii="Times New Roman" w:eastAsia="等线" w:hAnsi="Times New Roman" w:cs="Times New Roman"/>
              </w:rPr>
              <w:t>0.447</w:t>
            </w:r>
          </w:p>
        </w:tc>
        <w:tc>
          <w:tcPr>
            <w:tcW w:w="1843" w:type="dxa"/>
          </w:tcPr>
          <w:p w14:paraId="7CD4B54D" w14:textId="77777777" w:rsidR="00EA20BF" w:rsidRPr="00FC28CF" w:rsidRDefault="00453053">
            <w:pPr>
              <w:rPr>
                <w:rFonts w:ascii="Times New Roman" w:eastAsia="等线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7.4± </w:t>
            </w:r>
            <w:r w:rsidRPr="00FC28CF">
              <w:rPr>
                <w:rFonts w:ascii="Times New Roman" w:eastAsia="等线" w:hAnsi="Times New Roman" w:cs="Times New Roman"/>
              </w:rPr>
              <w:t>0.548</w:t>
            </w:r>
          </w:p>
        </w:tc>
        <w:tc>
          <w:tcPr>
            <w:tcW w:w="1701" w:type="dxa"/>
          </w:tcPr>
          <w:p w14:paraId="073C39CC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5.2 ± 0.837</w:t>
            </w:r>
          </w:p>
        </w:tc>
        <w:tc>
          <w:tcPr>
            <w:tcW w:w="1842" w:type="dxa"/>
          </w:tcPr>
          <w:p w14:paraId="2C81ED19" w14:textId="64BB343A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14:paraId="0F71B572" w14:textId="5D037B64" w:rsidR="00EA20BF" w:rsidRPr="00FC28CF" w:rsidRDefault="00080BAF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0.001165</w:t>
            </w:r>
          </w:p>
        </w:tc>
      </w:tr>
      <w:tr w:rsidR="002E1CB8" w:rsidRPr="00FC28CF" w14:paraId="67E596B5" w14:textId="77777777" w:rsidTr="0009577E">
        <w:tc>
          <w:tcPr>
            <w:tcW w:w="1559" w:type="dxa"/>
            <w:vMerge w:val="restart"/>
          </w:tcPr>
          <w:p w14:paraId="0075EC09" w14:textId="77777777" w:rsidR="00EA20BF" w:rsidRPr="00FC28CF" w:rsidRDefault="00453053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OARSI Score</w:t>
            </w:r>
          </w:p>
        </w:tc>
        <w:tc>
          <w:tcPr>
            <w:tcW w:w="993" w:type="dxa"/>
          </w:tcPr>
          <w:p w14:paraId="46ECCEBD" w14:textId="514CC23D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01" w:type="dxa"/>
          </w:tcPr>
          <w:p w14:paraId="05C40EB8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0.2 ±0.447</w:t>
            </w:r>
          </w:p>
        </w:tc>
        <w:tc>
          <w:tcPr>
            <w:tcW w:w="1843" w:type="dxa"/>
          </w:tcPr>
          <w:p w14:paraId="4D75508E" w14:textId="77777777" w:rsidR="00EA20BF" w:rsidRPr="00FC28CF" w:rsidRDefault="00453053">
            <w:pPr>
              <w:jc w:val="both"/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eastAsia="等线" w:hAnsi="Times New Roman" w:cs="Times New Roman"/>
              </w:rPr>
              <w:t>1.8</w:t>
            </w:r>
            <w:r w:rsidRPr="00FC28CF">
              <w:rPr>
                <w:rFonts w:ascii="Times New Roman" w:hAnsi="Times New Roman" w:cs="Times New Roman"/>
              </w:rPr>
              <w:t>± 0.447</w:t>
            </w:r>
          </w:p>
        </w:tc>
        <w:tc>
          <w:tcPr>
            <w:tcW w:w="1701" w:type="dxa"/>
          </w:tcPr>
          <w:p w14:paraId="28A03BC4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1.2 ± 0.447</w:t>
            </w:r>
          </w:p>
        </w:tc>
        <w:tc>
          <w:tcPr>
            <w:tcW w:w="1842" w:type="dxa"/>
          </w:tcPr>
          <w:p w14:paraId="2621A26D" w14:textId="0BD3D3B9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14:paraId="7360E95D" w14:textId="5D107FCB" w:rsidR="00EA20BF" w:rsidRPr="00FC28CF" w:rsidRDefault="00080BAF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0.06669</w:t>
            </w:r>
          </w:p>
        </w:tc>
      </w:tr>
      <w:tr w:rsidR="002E1CB8" w:rsidRPr="00FC28CF" w14:paraId="415C748C" w14:textId="77777777" w:rsidTr="0009577E">
        <w:tc>
          <w:tcPr>
            <w:tcW w:w="1559" w:type="dxa"/>
            <w:vMerge/>
          </w:tcPr>
          <w:p w14:paraId="6DD39CC1" w14:textId="77777777" w:rsidR="00EA20BF" w:rsidRPr="00FC28CF" w:rsidRDefault="00EA20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A3193BE" w14:textId="38E57060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0AFDD524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0.2 ±0.447</w:t>
            </w:r>
          </w:p>
        </w:tc>
        <w:tc>
          <w:tcPr>
            <w:tcW w:w="1843" w:type="dxa"/>
          </w:tcPr>
          <w:p w14:paraId="46E675E2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2.6 ± 0.548</w:t>
            </w:r>
          </w:p>
        </w:tc>
        <w:tc>
          <w:tcPr>
            <w:tcW w:w="1701" w:type="dxa"/>
          </w:tcPr>
          <w:p w14:paraId="12453499" w14:textId="77777777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1.6 ± 0.548</w:t>
            </w:r>
          </w:p>
        </w:tc>
        <w:tc>
          <w:tcPr>
            <w:tcW w:w="1842" w:type="dxa"/>
          </w:tcPr>
          <w:p w14:paraId="03FF8EBA" w14:textId="07A1B734" w:rsidR="00EA20BF" w:rsidRPr="00FC28CF" w:rsidRDefault="0045305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14:paraId="7E13316F" w14:textId="4C72FC2F" w:rsidR="00EA20BF" w:rsidRPr="00FC28CF" w:rsidRDefault="008D24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0.020300</w:t>
            </w:r>
          </w:p>
        </w:tc>
      </w:tr>
      <w:tr w:rsidR="002E1CB8" w:rsidRPr="00FC28CF" w14:paraId="3B8F7018" w14:textId="77777777" w:rsidTr="0009577E">
        <w:tc>
          <w:tcPr>
            <w:tcW w:w="11624" w:type="dxa"/>
            <w:gridSpan w:val="7"/>
          </w:tcPr>
          <w:p w14:paraId="6E11CA6B" w14:textId="4D0EAB95" w:rsidR="00EA20BF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Style w:val="ac"/>
                <w:rFonts w:ascii="Times New Roman" w:hAnsi="Times New Roman" w:cs="Times New Roman"/>
                <w:b w:val="0"/>
                <w:bCs w:val="0"/>
              </w:rPr>
              <w:t>Positive Cells (IHC)</w:t>
            </w:r>
          </w:p>
        </w:tc>
      </w:tr>
      <w:tr w:rsidR="002E1CB8" w:rsidRPr="00FC28CF" w14:paraId="1CA54EB4" w14:textId="77777777" w:rsidTr="0009577E">
        <w:tc>
          <w:tcPr>
            <w:tcW w:w="1559" w:type="dxa"/>
            <w:vMerge w:val="restart"/>
          </w:tcPr>
          <w:p w14:paraId="12EFF734" w14:textId="217DA43E" w:rsidR="0045677E" w:rsidRPr="00FC28CF" w:rsidRDefault="00080BAF" w:rsidP="0042297C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Collagen II</w:t>
            </w:r>
          </w:p>
        </w:tc>
        <w:tc>
          <w:tcPr>
            <w:tcW w:w="993" w:type="dxa"/>
          </w:tcPr>
          <w:p w14:paraId="1AEB3F4A" w14:textId="7523BBB0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01" w:type="dxa"/>
          </w:tcPr>
          <w:p w14:paraId="4DE7B29A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85.80± 4.60</w:t>
            </w:r>
          </w:p>
        </w:tc>
        <w:tc>
          <w:tcPr>
            <w:tcW w:w="1843" w:type="dxa"/>
          </w:tcPr>
          <w:p w14:paraId="4CBBAB0A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54.20± 4.60</w:t>
            </w:r>
          </w:p>
        </w:tc>
        <w:tc>
          <w:tcPr>
            <w:tcW w:w="1701" w:type="dxa"/>
          </w:tcPr>
          <w:p w14:paraId="569D8A74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67.40± 3.05</w:t>
            </w:r>
          </w:p>
        </w:tc>
        <w:tc>
          <w:tcPr>
            <w:tcW w:w="1842" w:type="dxa"/>
          </w:tcPr>
          <w:p w14:paraId="74D56C96" w14:textId="603C1F73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14:paraId="3AB3BEA3" w14:textId="35D36F94" w:rsidR="0045677E" w:rsidRPr="00FC28CF" w:rsidRDefault="008D24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0.000690</w:t>
            </w:r>
          </w:p>
        </w:tc>
      </w:tr>
      <w:tr w:rsidR="002E1CB8" w:rsidRPr="00FC28CF" w14:paraId="022A19FD" w14:textId="77777777" w:rsidTr="0009577E">
        <w:tc>
          <w:tcPr>
            <w:tcW w:w="1559" w:type="dxa"/>
            <w:vMerge/>
          </w:tcPr>
          <w:p w14:paraId="0CC920EB" w14:textId="6DBBDFEE" w:rsidR="0045677E" w:rsidRPr="00FC28CF" w:rsidRDefault="004567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B007C77" w14:textId="7AA4FFC9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7CB39155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86.80± 5.40</w:t>
            </w:r>
          </w:p>
        </w:tc>
        <w:tc>
          <w:tcPr>
            <w:tcW w:w="1843" w:type="dxa"/>
          </w:tcPr>
          <w:p w14:paraId="0FDB5B40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28.40± 4.83</w:t>
            </w:r>
          </w:p>
        </w:tc>
        <w:tc>
          <w:tcPr>
            <w:tcW w:w="1701" w:type="dxa"/>
          </w:tcPr>
          <w:p w14:paraId="6D4852FB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51.40 ± 4.04</w:t>
            </w:r>
          </w:p>
        </w:tc>
        <w:tc>
          <w:tcPr>
            <w:tcW w:w="1842" w:type="dxa"/>
          </w:tcPr>
          <w:p w14:paraId="0AA451E3" w14:textId="57C4303C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14:paraId="5CE617C0" w14:textId="3337688E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1</w:t>
            </w:r>
          </w:p>
        </w:tc>
      </w:tr>
      <w:tr w:rsidR="002E1CB8" w:rsidRPr="00FC28CF" w14:paraId="39DCA17A" w14:textId="77777777" w:rsidTr="0009577E">
        <w:tc>
          <w:tcPr>
            <w:tcW w:w="1559" w:type="dxa"/>
            <w:vMerge w:val="restart"/>
          </w:tcPr>
          <w:p w14:paraId="2433AE57" w14:textId="428F2806" w:rsidR="0045677E" w:rsidRPr="00FC28CF" w:rsidRDefault="00080BAF" w:rsidP="00D30F1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Collagen X</w:t>
            </w:r>
          </w:p>
        </w:tc>
        <w:tc>
          <w:tcPr>
            <w:tcW w:w="993" w:type="dxa"/>
          </w:tcPr>
          <w:p w14:paraId="6DB4189F" w14:textId="5571901A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01" w:type="dxa"/>
          </w:tcPr>
          <w:p w14:paraId="31217483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29.20± 2.28</w:t>
            </w:r>
          </w:p>
        </w:tc>
        <w:tc>
          <w:tcPr>
            <w:tcW w:w="1843" w:type="dxa"/>
          </w:tcPr>
          <w:p w14:paraId="6B7F9D07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36.20± 3.03</w:t>
            </w:r>
          </w:p>
        </w:tc>
        <w:tc>
          <w:tcPr>
            <w:tcW w:w="1701" w:type="dxa"/>
          </w:tcPr>
          <w:p w14:paraId="19B814C6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31.20± 1.92</w:t>
            </w:r>
          </w:p>
        </w:tc>
        <w:tc>
          <w:tcPr>
            <w:tcW w:w="1842" w:type="dxa"/>
          </w:tcPr>
          <w:p w14:paraId="38D12E64" w14:textId="5771BA84" w:rsidR="0045677E" w:rsidRPr="00FC28CF" w:rsidRDefault="00980A8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0.003322</w:t>
            </w:r>
            <w:r w:rsidRPr="00FC28C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985" w:type="dxa"/>
          </w:tcPr>
          <w:p w14:paraId="4A5F0200" w14:textId="302B39BC" w:rsidR="0045677E" w:rsidRPr="00FC28CF" w:rsidRDefault="00980A8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0.01438</w:t>
            </w:r>
            <w:r w:rsidRPr="00FC28CF">
              <w:rPr>
                <w:rFonts w:ascii="Times New Roman" w:hAnsi="Times New Roman" w:cs="Times New Roman"/>
              </w:rPr>
              <w:tab/>
            </w:r>
          </w:p>
        </w:tc>
      </w:tr>
      <w:tr w:rsidR="002E1CB8" w:rsidRPr="00FC28CF" w14:paraId="2F4E65B7" w14:textId="77777777" w:rsidTr="0009577E">
        <w:tc>
          <w:tcPr>
            <w:tcW w:w="1559" w:type="dxa"/>
            <w:vMerge/>
          </w:tcPr>
          <w:p w14:paraId="602B993D" w14:textId="1ED35046" w:rsidR="0045677E" w:rsidRPr="00FC28CF" w:rsidRDefault="004567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3A2A3CA" w14:textId="01AD5736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11721BB5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29.20 ± 1.48</w:t>
            </w:r>
          </w:p>
        </w:tc>
        <w:tc>
          <w:tcPr>
            <w:tcW w:w="1843" w:type="dxa"/>
          </w:tcPr>
          <w:p w14:paraId="619D9F61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41.20 ± 3.42</w:t>
            </w:r>
          </w:p>
        </w:tc>
        <w:tc>
          <w:tcPr>
            <w:tcW w:w="1701" w:type="dxa"/>
          </w:tcPr>
          <w:p w14:paraId="76F84804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35.80± 1.30</w:t>
            </w:r>
          </w:p>
        </w:tc>
        <w:tc>
          <w:tcPr>
            <w:tcW w:w="1842" w:type="dxa"/>
          </w:tcPr>
          <w:p w14:paraId="4246746B" w14:textId="66FD8D72" w:rsidR="0045677E" w:rsidRPr="00FC28CF" w:rsidRDefault="00F92AA8">
            <w:pPr>
              <w:rPr>
                <w:rFonts w:ascii="Times New Roman" w:hAnsi="Times New Roman" w:cs="Times New Roman" w:hint="eastAsia"/>
              </w:rPr>
            </w:pPr>
            <w:r w:rsidRPr="00FC28CF">
              <w:rPr>
                <w:rFonts w:ascii="Times New Roman" w:hAnsi="Times New Roman" w:cs="Times New Roman"/>
              </w:rPr>
              <w:t xml:space="preserve">&lt;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5677E" w:rsidRPr="00FC28CF">
              <w:rPr>
                <w:rFonts w:ascii="Times New Roman" w:hAnsi="Times New Roman" w:cs="Times New Roman"/>
              </w:rPr>
              <w:t>0.000</w:t>
            </w:r>
            <w:r w:rsidR="00980A83" w:rsidRPr="00FC28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14:paraId="7F8211F8" w14:textId="6423100A" w:rsidR="0045677E" w:rsidRPr="00FC28CF" w:rsidRDefault="00980A8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0.01089</w:t>
            </w:r>
          </w:p>
        </w:tc>
      </w:tr>
      <w:tr w:rsidR="002E1CB8" w:rsidRPr="00FC28CF" w14:paraId="0A3921DA" w14:textId="77777777" w:rsidTr="0009577E">
        <w:tc>
          <w:tcPr>
            <w:tcW w:w="1559" w:type="dxa"/>
            <w:vMerge w:val="restart"/>
          </w:tcPr>
          <w:p w14:paraId="6DA0F512" w14:textId="65D7B3BD" w:rsidR="0045677E" w:rsidRPr="00FC28CF" w:rsidRDefault="0045677E" w:rsidP="00AE7EB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MMP-13</w:t>
            </w:r>
          </w:p>
        </w:tc>
        <w:tc>
          <w:tcPr>
            <w:tcW w:w="993" w:type="dxa"/>
          </w:tcPr>
          <w:p w14:paraId="52E69A57" w14:textId="5FB7FFE6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01" w:type="dxa"/>
          </w:tcPr>
          <w:p w14:paraId="73BBDD89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31.80± 3.03</w:t>
            </w:r>
          </w:p>
        </w:tc>
        <w:tc>
          <w:tcPr>
            <w:tcW w:w="1843" w:type="dxa"/>
          </w:tcPr>
          <w:p w14:paraId="092EBA1F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44.20 ± 3.19</w:t>
            </w:r>
          </w:p>
        </w:tc>
        <w:tc>
          <w:tcPr>
            <w:tcW w:w="1701" w:type="dxa"/>
          </w:tcPr>
          <w:p w14:paraId="60A6F9B9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35.80 ± 2.59</w:t>
            </w:r>
          </w:p>
        </w:tc>
        <w:tc>
          <w:tcPr>
            <w:tcW w:w="1842" w:type="dxa"/>
          </w:tcPr>
          <w:p w14:paraId="105C5D69" w14:textId="28283165" w:rsidR="0045677E" w:rsidRPr="00FC28CF" w:rsidRDefault="00980A83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0.0002340</w:t>
            </w:r>
          </w:p>
        </w:tc>
        <w:tc>
          <w:tcPr>
            <w:tcW w:w="1985" w:type="dxa"/>
          </w:tcPr>
          <w:p w14:paraId="44B7A378" w14:textId="1247B623" w:rsidR="0045677E" w:rsidRPr="00FC28CF" w:rsidRDefault="00980A83">
            <w:pPr>
              <w:rPr>
                <w:rFonts w:ascii="Times New Roman" w:hAnsi="Times New Roman" w:cs="Times New Roman" w:hint="eastAsia"/>
              </w:rPr>
            </w:pPr>
            <w:r w:rsidRPr="00FC28CF">
              <w:rPr>
                <w:rFonts w:ascii="Times New Roman" w:hAnsi="Times New Roman" w:cs="Times New Roman"/>
              </w:rPr>
              <w:t>0.001828</w:t>
            </w:r>
          </w:p>
        </w:tc>
      </w:tr>
      <w:tr w:rsidR="002E1CB8" w:rsidRPr="00FC28CF" w14:paraId="264C8548" w14:textId="77777777" w:rsidTr="0009577E">
        <w:tc>
          <w:tcPr>
            <w:tcW w:w="1559" w:type="dxa"/>
            <w:vMerge/>
          </w:tcPr>
          <w:p w14:paraId="4CD44B56" w14:textId="2D4EBFD7" w:rsidR="0045677E" w:rsidRPr="00FC28CF" w:rsidRDefault="004567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75B035A" w14:textId="5F563BD3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499C56C2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31.20 ± 3.19</w:t>
            </w:r>
          </w:p>
        </w:tc>
        <w:tc>
          <w:tcPr>
            <w:tcW w:w="1843" w:type="dxa"/>
          </w:tcPr>
          <w:p w14:paraId="0DB919C3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60.20 ± 2.28</w:t>
            </w:r>
          </w:p>
        </w:tc>
        <w:tc>
          <w:tcPr>
            <w:tcW w:w="1701" w:type="dxa"/>
          </w:tcPr>
          <w:p w14:paraId="111DF3AF" w14:textId="7777777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43.20 ± 3.03</w:t>
            </w:r>
          </w:p>
        </w:tc>
        <w:tc>
          <w:tcPr>
            <w:tcW w:w="1842" w:type="dxa"/>
          </w:tcPr>
          <w:p w14:paraId="451A29A3" w14:textId="7A95F5C7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14:paraId="17BC1A60" w14:textId="5708D25A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01</w:t>
            </w:r>
          </w:p>
        </w:tc>
      </w:tr>
      <w:tr w:rsidR="002E1CB8" w:rsidRPr="00FC28CF" w14:paraId="0440078A" w14:textId="77777777" w:rsidTr="0009577E">
        <w:tc>
          <w:tcPr>
            <w:tcW w:w="11624" w:type="dxa"/>
            <w:gridSpan w:val="7"/>
          </w:tcPr>
          <w:p w14:paraId="0A5544E0" w14:textId="46D950A4" w:rsidR="0045677E" w:rsidRPr="00FC28CF" w:rsidRDefault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mRNA Expression</w:t>
            </w:r>
            <w:r w:rsidRPr="00FC28CF">
              <w:rPr>
                <w:rStyle w:val="ac"/>
                <w:rFonts w:ascii="Times New Roman" w:hAnsi="Times New Roman" w:cs="Times New Roman"/>
                <w:b w:val="0"/>
                <w:bCs w:val="0"/>
              </w:rPr>
              <w:t>%</w:t>
            </w:r>
          </w:p>
        </w:tc>
      </w:tr>
      <w:tr w:rsidR="002E1CB8" w:rsidRPr="00FC28CF" w14:paraId="252825E7" w14:textId="77777777" w:rsidTr="0009577E">
        <w:tc>
          <w:tcPr>
            <w:tcW w:w="1559" w:type="dxa"/>
            <w:vMerge w:val="restart"/>
          </w:tcPr>
          <w:p w14:paraId="276DFB85" w14:textId="7D1B04EE" w:rsidR="00E87270" w:rsidRPr="00FC28CF" w:rsidRDefault="00080BAF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Collagen II</w:t>
            </w:r>
          </w:p>
        </w:tc>
        <w:tc>
          <w:tcPr>
            <w:tcW w:w="993" w:type="dxa"/>
          </w:tcPr>
          <w:p w14:paraId="4156F49C" w14:textId="33F3E74E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3FF2CF9A" w14:textId="61B76C52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5.83±0.37</w:t>
            </w:r>
          </w:p>
        </w:tc>
        <w:tc>
          <w:tcPr>
            <w:tcW w:w="1843" w:type="dxa"/>
          </w:tcPr>
          <w:p w14:paraId="611312FF" w14:textId="54C3641F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1.51±0.23</w:t>
            </w:r>
          </w:p>
        </w:tc>
        <w:tc>
          <w:tcPr>
            <w:tcW w:w="1701" w:type="dxa"/>
          </w:tcPr>
          <w:p w14:paraId="33CCA87D" w14:textId="66E4ED66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2.53±0.25</w:t>
            </w:r>
          </w:p>
        </w:tc>
        <w:tc>
          <w:tcPr>
            <w:tcW w:w="1842" w:type="dxa"/>
          </w:tcPr>
          <w:p w14:paraId="4D6893CF" w14:textId="0B2170A4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985" w:type="dxa"/>
          </w:tcPr>
          <w:p w14:paraId="3FFB4238" w14:textId="370F0A3F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01</w:t>
            </w:r>
          </w:p>
        </w:tc>
      </w:tr>
      <w:tr w:rsidR="002E1CB8" w:rsidRPr="00FC28CF" w14:paraId="3C89BB50" w14:textId="77777777" w:rsidTr="0009577E">
        <w:tc>
          <w:tcPr>
            <w:tcW w:w="1559" w:type="dxa"/>
            <w:vMerge/>
          </w:tcPr>
          <w:p w14:paraId="1042D44E" w14:textId="06249C31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ED76F74" w14:textId="0364AC81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59DB9B0B" w14:textId="041C383D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5.78±0.30</w:t>
            </w:r>
          </w:p>
        </w:tc>
        <w:tc>
          <w:tcPr>
            <w:tcW w:w="1843" w:type="dxa"/>
          </w:tcPr>
          <w:p w14:paraId="58D7D008" w14:textId="49A63C00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1.00±0.10</w:t>
            </w:r>
          </w:p>
        </w:tc>
        <w:tc>
          <w:tcPr>
            <w:tcW w:w="1701" w:type="dxa"/>
          </w:tcPr>
          <w:p w14:paraId="6A54B758" w14:textId="09589C8D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1.44±0.17</w:t>
            </w:r>
          </w:p>
        </w:tc>
        <w:tc>
          <w:tcPr>
            <w:tcW w:w="1842" w:type="dxa"/>
          </w:tcPr>
          <w:p w14:paraId="4F0A8F26" w14:textId="646D3897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</w:t>
            </w:r>
            <w:r w:rsidR="00980A83" w:rsidRPr="00FC28CF">
              <w:rPr>
                <w:rFonts w:ascii="Times New Roman" w:hAnsi="Times New Roman" w:cs="Times New Roman"/>
              </w:rPr>
              <w:t>0</w:t>
            </w:r>
            <w:r w:rsidRPr="00FC28CF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985" w:type="dxa"/>
          </w:tcPr>
          <w:p w14:paraId="63227906" w14:textId="147A68B1" w:rsidR="00E87270" w:rsidRPr="00FC28CF" w:rsidRDefault="00E87270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0.001</w:t>
            </w:r>
            <w:r w:rsidR="00980A83" w:rsidRPr="00FC28CF">
              <w:rPr>
                <w:rFonts w:ascii="Times New Roman" w:hAnsi="Times New Roman" w:cs="Times New Roman"/>
              </w:rPr>
              <w:t>243</w:t>
            </w:r>
          </w:p>
        </w:tc>
      </w:tr>
      <w:tr w:rsidR="00F92AA8" w:rsidRPr="00FC28CF" w14:paraId="399A3B96" w14:textId="77777777" w:rsidTr="0009577E">
        <w:tc>
          <w:tcPr>
            <w:tcW w:w="1559" w:type="dxa"/>
            <w:vMerge w:val="restart"/>
          </w:tcPr>
          <w:p w14:paraId="0AE3C7A1" w14:textId="2EE5359A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Collagen X </w:t>
            </w:r>
          </w:p>
        </w:tc>
        <w:tc>
          <w:tcPr>
            <w:tcW w:w="993" w:type="dxa"/>
          </w:tcPr>
          <w:p w14:paraId="5F6E1D9D" w14:textId="1F17513F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1E72FDBC" w14:textId="5BD0F8B9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1.00±0.08</w:t>
            </w:r>
          </w:p>
        </w:tc>
        <w:tc>
          <w:tcPr>
            <w:tcW w:w="1843" w:type="dxa"/>
          </w:tcPr>
          <w:p w14:paraId="3C7CC5C7" w14:textId="7AE2B6F5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2.69±0.08</w:t>
            </w:r>
          </w:p>
        </w:tc>
        <w:tc>
          <w:tcPr>
            <w:tcW w:w="1701" w:type="dxa"/>
          </w:tcPr>
          <w:p w14:paraId="19BC2AC7" w14:textId="6691C877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2.06±0.20</w:t>
            </w:r>
          </w:p>
        </w:tc>
        <w:tc>
          <w:tcPr>
            <w:tcW w:w="1842" w:type="dxa"/>
          </w:tcPr>
          <w:p w14:paraId="62C1D2B5" w14:textId="3053F470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5204FA"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985" w:type="dxa"/>
          </w:tcPr>
          <w:p w14:paraId="40BD4F5B" w14:textId="5BFD8803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0.0001</w:t>
            </w:r>
            <w:r w:rsidR="008D246A">
              <w:rPr>
                <w:rFonts w:ascii="Times New Roman" w:hAnsi="Times New Roman" w:cs="Times New Roman"/>
              </w:rPr>
              <w:t>33</w:t>
            </w:r>
          </w:p>
        </w:tc>
      </w:tr>
      <w:tr w:rsidR="00F92AA8" w:rsidRPr="00FC28CF" w14:paraId="626AFF2E" w14:textId="77777777" w:rsidTr="0009577E">
        <w:tc>
          <w:tcPr>
            <w:tcW w:w="1559" w:type="dxa"/>
            <w:vMerge/>
          </w:tcPr>
          <w:p w14:paraId="6CECC80D" w14:textId="169EC99C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2C37D67" w14:textId="498A772E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14:paraId="30AEBACD" w14:textId="5D4DA744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1.00±0.20</w:t>
            </w:r>
          </w:p>
        </w:tc>
        <w:tc>
          <w:tcPr>
            <w:tcW w:w="1843" w:type="dxa"/>
          </w:tcPr>
          <w:p w14:paraId="3A4110E8" w14:textId="0716D5FD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3.55±0.31</w:t>
            </w:r>
          </w:p>
        </w:tc>
        <w:tc>
          <w:tcPr>
            <w:tcW w:w="1701" w:type="dxa"/>
          </w:tcPr>
          <w:p w14:paraId="6D32643A" w14:textId="121C0F2C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2.58±0.28</w:t>
            </w:r>
          </w:p>
        </w:tc>
        <w:tc>
          <w:tcPr>
            <w:tcW w:w="1842" w:type="dxa"/>
          </w:tcPr>
          <w:p w14:paraId="413BFE01" w14:textId="5189F709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5204FA"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985" w:type="dxa"/>
          </w:tcPr>
          <w:p w14:paraId="358C4CCC" w14:textId="7C565254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0.000</w:t>
            </w:r>
            <w:r w:rsidR="008D246A">
              <w:rPr>
                <w:rFonts w:ascii="Times New Roman" w:hAnsi="Times New Roman" w:cs="Times New Roman"/>
              </w:rPr>
              <w:t>966</w:t>
            </w:r>
          </w:p>
        </w:tc>
      </w:tr>
      <w:tr w:rsidR="00F92AA8" w:rsidRPr="00FC28CF" w14:paraId="008A1579" w14:textId="77777777" w:rsidTr="0009577E">
        <w:tc>
          <w:tcPr>
            <w:tcW w:w="1559" w:type="dxa"/>
            <w:vMerge w:val="restart"/>
          </w:tcPr>
          <w:p w14:paraId="14B414E6" w14:textId="556A7B10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MMP-13</w:t>
            </w:r>
          </w:p>
        </w:tc>
        <w:tc>
          <w:tcPr>
            <w:tcW w:w="993" w:type="dxa"/>
          </w:tcPr>
          <w:p w14:paraId="5B9288F4" w14:textId="46E8FE09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1F9CEAD5" w14:textId="7755DB08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1.00±0.14</w:t>
            </w:r>
          </w:p>
        </w:tc>
        <w:tc>
          <w:tcPr>
            <w:tcW w:w="1843" w:type="dxa"/>
          </w:tcPr>
          <w:p w14:paraId="61E9C053" w14:textId="33C0B898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3.47±0.20</w:t>
            </w:r>
          </w:p>
        </w:tc>
        <w:tc>
          <w:tcPr>
            <w:tcW w:w="1701" w:type="dxa"/>
          </w:tcPr>
          <w:p w14:paraId="5F840CE9" w14:textId="03766E46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2.69±0.30</w:t>
            </w:r>
          </w:p>
        </w:tc>
        <w:tc>
          <w:tcPr>
            <w:tcW w:w="1842" w:type="dxa"/>
          </w:tcPr>
          <w:p w14:paraId="67F041E6" w14:textId="376D77D5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5204FA"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985" w:type="dxa"/>
          </w:tcPr>
          <w:p w14:paraId="071D0D0B" w14:textId="484781BF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</w:t>
            </w:r>
            <w:r w:rsidR="008D246A">
              <w:rPr>
                <w:rFonts w:ascii="Times New Roman" w:hAnsi="Times New Roman" w:cs="Times New Roman"/>
              </w:rPr>
              <w:t>0983</w:t>
            </w:r>
          </w:p>
        </w:tc>
      </w:tr>
      <w:tr w:rsidR="00F92AA8" w:rsidRPr="00FC28CF" w14:paraId="154293F5" w14:textId="77777777" w:rsidTr="0009577E">
        <w:tc>
          <w:tcPr>
            <w:tcW w:w="1559" w:type="dxa"/>
            <w:vMerge/>
          </w:tcPr>
          <w:p w14:paraId="6B295F1E" w14:textId="77777777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D32FC68" w14:textId="16EBCB75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1809FB06" w14:textId="75ABE7AD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1.04±0.20</w:t>
            </w:r>
          </w:p>
        </w:tc>
        <w:tc>
          <w:tcPr>
            <w:tcW w:w="1843" w:type="dxa"/>
          </w:tcPr>
          <w:p w14:paraId="51EFD578" w14:textId="5EE3D341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5.02±0.26</w:t>
            </w:r>
          </w:p>
        </w:tc>
        <w:tc>
          <w:tcPr>
            <w:tcW w:w="1701" w:type="dxa"/>
          </w:tcPr>
          <w:p w14:paraId="78DD3096" w14:textId="652C44BF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3.61±0.17</w:t>
            </w:r>
          </w:p>
        </w:tc>
        <w:tc>
          <w:tcPr>
            <w:tcW w:w="1842" w:type="dxa"/>
          </w:tcPr>
          <w:p w14:paraId="589DDC15" w14:textId="3CE0277A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5204FA"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985" w:type="dxa"/>
          </w:tcPr>
          <w:p w14:paraId="3B10F98E" w14:textId="6211F4AE" w:rsidR="00F92AA8" w:rsidRPr="00FC28CF" w:rsidRDefault="00F92AA8" w:rsidP="00F92AA8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0.0001</w:t>
            </w:r>
          </w:p>
        </w:tc>
      </w:tr>
      <w:tr w:rsidR="002E1CB8" w:rsidRPr="00FC28CF" w14:paraId="3015C5E7" w14:textId="77777777" w:rsidTr="0009577E">
        <w:tc>
          <w:tcPr>
            <w:tcW w:w="11624" w:type="dxa"/>
            <w:gridSpan w:val="7"/>
          </w:tcPr>
          <w:p w14:paraId="0A81C957" w14:textId="62591DA9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Micro-CT Parameters</w:t>
            </w:r>
          </w:p>
        </w:tc>
      </w:tr>
      <w:tr w:rsidR="002E1CB8" w:rsidRPr="00FC28CF" w14:paraId="664A5352" w14:textId="77777777" w:rsidTr="0009577E">
        <w:tc>
          <w:tcPr>
            <w:tcW w:w="1559" w:type="dxa"/>
          </w:tcPr>
          <w:p w14:paraId="4E560AB4" w14:textId="0B53EDB9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BMD</w:t>
            </w:r>
          </w:p>
        </w:tc>
        <w:tc>
          <w:tcPr>
            <w:tcW w:w="993" w:type="dxa"/>
          </w:tcPr>
          <w:p w14:paraId="55E588C9" w14:textId="27E920D4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61BD685A" w14:textId="7F3C15A0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914.40±29.211</w:t>
            </w:r>
          </w:p>
        </w:tc>
        <w:tc>
          <w:tcPr>
            <w:tcW w:w="1843" w:type="dxa"/>
          </w:tcPr>
          <w:p w14:paraId="3A591CA9" w14:textId="62CA4665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755.20± 27.28</w:t>
            </w:r>
          </w:p>
        </w:tc>
        <w:tc>
          <w:tcPr>
            <w:tcW w:w="1701" w:type="dxa"/>
          </w:tcPr>
          <w:p w14:paraId="07AD62AE" w14:textId="3DCDC296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827.60± 33.26</w:t>
            </w:r>
          </w:p>
        </w:tc>
        <w:tc>
          <w:tcPr>
            <w:tcW w:w="1842" w:type="dxa"/>
          </w:tcPr>
          <w:p w14:paraId="21AF542D" w14:textId="734C9130" w:rsidR="0045677E" w:rsidRPr="00FC28CF" w:rsidRDefault="00F92AA8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985" w:type="dxa"/>
          </w:tcPr>
          <w:p w14:paraId="5E3D0735" w14:textId="170E28D5" w:rsidR="0045677E" w:rsidRPr="00FC28CF" w:rsidRDefault="00980A83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0.005518</w:t>
            </w:r>
          </w:p>
        </w:tc>
      </w:tr>
      <w:tr w:rsidR="002E1CB8" w:rsidRPr="00FC28CF" w14:paraId="4C59F2FF" w14:textId="77777777" w:rsidTr="0009577E">
        <w:tc>
          <w:tcPr>
            <w:tcW w:w="1559" w:type="dxa"/>
          </w:tcPr>
          <w:p w14:paraId="4C6B4D2D" w14:textId="682E459D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BV/TV</w:t>
            </w:r>
          </w:p>
        </w:tc>
        <w:tc>
          <w:tcPr>
            <w:tcW w:w="993" w:type="dxa"/>
          </w:tcPr>
          <w:p w14:paraId="4B7C8FC3" w14:textId="7B2B92DF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04A41292" w14:textId="2DC15111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 40.40± 3.21</w:t>
            </w:r>
          </w:p>
        </w:tc>
        <w:tc>
          <w:tcPr>
            <w:tcW w:w="1843" w:type="dxa"/>
          </w:tcPr>
          <w:p w14:paraId="25691FA4" w14:textId="4C64FD60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26.80± 3.03</w:t>
            </w:r>
          </w:p>
        </w:tc>
        <w:tc>
          <w:tcPr>
            <w:tcW w:w="1701" w:type="dxa"/>
          </w:tcPr>
          <w:p w14:paraId="4CEF9DAF" w14:textId="4DF718E8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33.80±2.77 </w:t>
            </w:r>
          </w:p>
        </w:tc>
        <w:tc>
          <w:tcPr>
            <w:tcW w:w="1842" w:type="dxa"/>
          </w:tcPr>
          <w:p w14:paraId="1F812AE0" w14:textId="2B0AC817" w:rsidR="0045677E" w:rsidRPr="00FC28CF" w:rsidRDefault="00980A83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0.0001262</w:t>
            </w:r>
          </w:p>
        </w:tc>
        <w:tc>
          <w:tcPr>
            <w:tcW w:w="1985" w:type="dxa"/>
          </w:tcPr>
          <w:p w14:paraId="3956A738" w14:textId="419F4B07" w:rsidR="0045677E" w:rsidRPr="00FC28CF" w:rsidRDefault="00980A83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0.005181</w:t>
            </w:r>
          </w:p>
        </w:tc>
      </w:tr>
      <w:tr w:rsidR="002E1CB8" w:rsidRPr="00FC28CF" w14:paraId="0FD781DF" w14:textId="77777777" w:rsidTr="0009577E">
        <w:tc>
          <w:tcPr>
            <w:tcW w:w="1559" w:type="dxa"/>
          </w:tcPr>
          <w:p w14:paraId="31CC10CE" w14:textId="4CA9A06D" w:rsidR="0045677E" w:rsidRPr="00FC28CF" w:rsidRDefault="00080BAF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Tb.N</w:t>
            </w:r>
          </w:p>
        </w:tc>
        <w:tc>
          <w:tcPr>
            <w:tcW w:w="993" w:type="dxa"/>
          </w:tcPr>
          <w:p w14:paraId="7CAD8573" w14:textId="2EABE27C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27E58C15" w14:textId="7BD4C8CC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3.28± 0.18</w:t>
            </w:r>
          </w:p>
        </w:tc>
        <w:tc>
          <w:tcPr>
            <w:tcW w:w="1843" w:type="dxa"/>
          </w:tcPr>
          <w:p w14:paraId="2C3BCC7C" w14:textId="7CEFCE2F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2.64±0.21</w:t>
            </w:r>
          </w:p>
        </w:tc>
        <w:tc>
          <w:tcPr>
            <w:tcW w:w="1701" w:type="dxa"/>
          </w:tcPr>
          <w:p w14:paraId="0D207622" w14:textId="3EA86667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3.1±0.16</w:t>
            </w:r>
          </w:p>
        </w:tc>
        <w:tc>
          <w:tcPr>
            <w:tcW w:w="1842" w:type="dxa"/>
          </w:tcPr>
          <w:p w14:paraId="3160BBF6" w14:textId="07FB2550" w:rsidR="0045677E" w:rsidRPr="00FC28CF" w:rsidRDefault="00FC28CF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0.0007972</w:t>
            </w:r>
          </w:p>
        </w:tc>
        <w:tc>
          <w:tcPr>
            <w:tcW w:w="1985" w:type="dxa"/>
          </w:tcPr>
          <w:p w14:paraId="67179C63" w14:textId="2B71A3A2" w:rsidR="0045677E" w:rsidRPr="00FC28CF" w:rsidRDefault="00FC28CF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0.004269</w:t>
            </w:r>
          </w:p>
        </w:tc>
      </w:tr>
      <w:tr w:rsidR="002E1CB8" w:rsidRPr="00FC28CF" w14:paraId="4EE75246" w14:textId="77777777" w:rsidTr="0009577E">
        <w:tc>
          <w:tcPr>
            <w:tcW w:w="1559" w:type="dxa"/>
          </w:tcPr>
          <w:p w14:paraId="599DFDCF" w14:textId="18AEC61C" w:rsidR="0045677E" w:rsidRPr="00FC28CF" w:rsidRDefault="00080BAF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Tb.Th</w:t>
            </w:r>
          </w:p>
        </w:tc>
        <w:tc>
          <w:tcPr>
            <w:tcW w:w="993" w:type="dxa"/>
          </w:tcPr>
          <w:p w14:paraId="1D1ED813" w14:textId="37787937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43541DA1" w14:textId="7F291333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0.10±0.00</w:t>
            </w:r>
          </w:p>
        </w:tc>
        <w:tc>
          <w:tcPr>
            <w:tcW w:w="1843" w:type="dxa"/>
          </w:tcPr>
          <w:p w14:paraId="0D018355" w14:textId="5711103B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0.08±0.00</w:t>
            </w:r>
          </w:p>
        </w:tc>
        <w:tc>
          <w:tcPr>
            <w:tcW w:w="1701" w:type="dxa"/>
          </w:tcPr>
          <w:p w14:paraId="0E17FF31" w14:textId="12682A18" w:rsidR="0045677E" w:rsidRPr="00FC28CF" w:rsidRDefault="0045677E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0.09±0.00</w:t>
            </w:r>
          </w:p>
        </w:tc>
        <w:tc>
          <w:tcPr>
            <w:tcW w:w="1842" w:type="dxa"/>
          </w:tcPr>
          <w:p w14:paraId="49A5ADD4" w14:textId="2D791080" w:rsidR="0045677E" w:rsidRPr="00FC28CF" w:rsidRDefault="00F92AA8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&lt; 0.0001</w:t>
            </w:r>
          </w:p>
        </w:tc>
        <w:tc>
          <w:tcPr>
            <w:tcW w:w="1985" w:type="dxa"/>
          </w:tcPr>
          <w:p w14:paraId="740A6C3D" w14:textId="213FE645" w:rsidR="0045677E" w:rsidRPr="00FC28CF" w:rsidRDefault="00FC28CF" w:rsidP="0045677E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0.01018</w:t>
            </w:r>
          </w:p>
        </w:tc>
      </w:tr>
      <w:tr w:rsidR="002E1CB8" w:rsidRPr="00FC28CF" w14:paraId="7108C1EB" w14:textId="77777777" w:rsidTr="0009577E">
        <w:tc>
          <w:tcPr>
            <w:tcW w:w="1559" w:type="dxa"/>
          </w:tcPr>
          <w:p w14:paraId="1B4C39D9" w14:textId="168F02CB" w:rsidR="0004363A" w:rsidRPr="00FC28CF" w:rsidRDefault="00080BAF" w:rsidP="0004363A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Tb.Sp</w:t>
            </w:r>
          </w:p>
        </w:tc>
        <w:tc>
          <w:tcPr>
            <w:tcW w:w="993" w:type="dxa"/>
          </w:tcPr>
          <w:p w14:paraId="5653FB51" w14:textId="0FDB644E" w:rsidR="0004363A" w:rsidRPr="00FC28CF" w:rsidRDefault="0004363A" w:rsidP="0004363A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701" w:type="dxa"/>
          </w:tcPr>
          <w:p w14:paraId="6EDD492F" w14:textId="62CB182B" w:rsidR="0004363A" w:rsidRPr="00FC28CF" w:rsidRDefault="0004363A" w:rsidP="0004363A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0.26±0.02</w:t>
            </w:r>
          </w:p>
        </w:tc>
        <w:tc>
          <w:tcPr>
            <w:tcW w:w="1843" w:type="dxa"/>
          </w:tcPr>
          <w:p w14:paraId="3A4D8C75" w14:textId="39790BA4" w:rsidR="0004363A" w:rsidRPr="00FC28CF" w:rsidRDefault="0004363A" w:rsidP="0004363A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0.35±0.03</w:t>
            </w:r>
          </w:p>
        </w:tc>
        <w:tc>
          <w:tcPr>
            <w:tcW w:w="1701" w:type="dxa"/>
          </w:tcPr>
          <w:p w14:paraId="4C122C0F" w14:textId="38A74F8F" w:rsidR="0004363A" w:rsidRPr="00FC28CF" w:rsidRDefault="0004363A" w:rsidP="0004363A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0.29±0.01</w:t>
            </w:r>
          </w:p>
        </w:tc>
        <w:tc>
          <w:tcPr>
            <w:tcW w:w="1842" w:type="dxa"/>
          </w:tcPr>
          <w:p w14:paraId="70312732" w14:textId="22F4DE32" w:rsidR="0004363A" w:rsidRPr="00FC28CF" w:rsidRDefault="003818DD" w:rsidP="000436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0.0001488</w:t>
            </w:r>
          </w:p>
        </w:tc>
        <w:tc>
          <w:tcPr>
            <w:tcW w:w="1985" w:type="dxa"/>
          </w:tcPr>
          <w:p w14:paraId="28B98AA6" w14:textId="107CDD3B" w:rsidR="0004363A" w:rsidRPr="00FC28CF" w:rsidRDefault="00FC28CF" w:rsidP="0004363A">
            <w:pPr>
              <w:rPr>
                <w:rFonts w:ascii="Times New Roman" w:hAnsi="Times New Roman" w:cs="Times New Roman"/>
              </w:rPr>
            </w:pPr>
            <w:r w:rsidRPr="00FC28CF">
              <w:rPr>
                <w:rFonts w:ascii="Times New Roman" w:hAnsi="Times New Roman" w:cs="Times New Roman"/>
              </w:rPr>
              <w:t>0.001142</w:t>
            </w:r>
          </w:p>
        </w:tc>
      </w:tr>
    </w:tbl>
    <w:p w14:paraId="370861CD" w14:textId="5F173AEE" w:rsidR="0004363A" w:rsidRDefault="0009577E">
      <w:pPr>
        <w:rPr>
          <w:rFonts w:ascii="Times New Roman" w:hAnsi="Times New Roman" w:cs="Times New Roman"/>
          <w:b/>
          <w:bCs/>
        </w:rPr>
      </w:pPr>
      <w:r w:rsidRPr="00936340">
        <w:rPr>
          <w:rFonts w:ascii="Times New Roman" w:hAnsi="Times New Roman" w:cs="Times New Roman"/>
        </w:rPr>
        <w:t>Data presented as Mean ± Standard Deviation</w:t>
      </w:r>
    </w:p>
    <w:p w14:paraId="7FC61017" w14:textId="77777777" w:rsidR="00E34208" w:rsidRDefault="00E3420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1F90AC9" w14:textId="2AF56989" w:rsidR="00936340" w:rsidRDefault="00E8421C">
      <w:pPr>
        <w:rPr>
          <w:rFonts w:ascii="Times New Roman" w:hAnsi="Times New Roman" w:cs="Times New Roman"/>
        </w:rPr>
      </w:pPr>
      <w:r w:rsidRPr="0009577E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936340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2</w:t>
      </w:r>
      <w:r w:rsidRPr="00936340">
        <w:rPr>
          <w:rFonts w:ascii="Times New Roman" w:hAnsi="Times New Roman" w:cs="Times New Roman"/>
          <w:b/>
          <w:bCs/>
        </w:rPr>
        <w:t>.</w:t>
      </w:r>
      <w:r w:rsidR="0004363A" w:rsidRPr="00936340">
        <w:rPr>
          <w:rFonts w:ascii="Times New Roman" w:hAnsi="Times New Roman" w:cs="Times New Roman"/>
          <w:b/>
          <w:bCs/>
        </w:rPr>
        <w:t xml:space="preserve"> Summary of Key Quantitative Results at 2 and 4 Weeks Post-ACLT</w:t>
      </w:r>
    </w:p>
    <w:tbl>
      <w:tblPr>
        <w:tblStyle w:val="ab"/>
        <w:tblW w:w="87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984"/>
        <w:gridCol w:w="1701"/>
        <w:gridCol w:w="1701"/>
      </w:tblGrid>
      <w:tr w:rsidR="002E1CB8" w:rsidRPr="002E1CB8" w14:paraId="17480942" w14:textId="77777777" w:rsidTr="00E8421C">
        <w:tc>
          <w:tcPr>
            <w:tcW w:w="1668" w:type="dxa"/>
            <w:tcBorders>
              <w:bottom w:val="single" w:sz="4" w:space="0" w:color="auto"/>
            </w:tcBorders>
          </w:tcPr>
          <w:p w14:paraId="50AD1ECD" w14:textId="77777777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Parameter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837BC3" w14:textId="53E99272" w:rsidR="00E3420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D381AA8" w14:textId="77777777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ACLT+Vehicle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637E91" w14:textId="77777777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ACLT+PTH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766686" w14:textId="78006A07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 xml:space="preserve">p-value </w:t>
            </w:r>
          </w:p>
        </w:tc>
      </w:tr>
      <w:tr w:rsidR="002E1CB8" w:rsidRPr="002E1CB8" w14:paraId="172B16EC" w14:textId="77777777" w:rsidTr="00E8421C">
        <w:tc>
          <w:tcPr>
            <w:tcW w:w="8755" w:type="dxa"/>
            <w:gridSpan w:val="5"/>
            <w:tcBorders>
              <w:top w:val="single" w:sz="4" w:space="0" w:color="auto"/>
            </w:tcBorders>
          </w:tcPr>
          <w:p w14:paraId="503B8A07" w14:textId="2A7750EA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Style w:val="ac"/>
                <w:rFonts w:ascii="Times New Roman" w:hAnsi="Times New Roman" w:cs="Times New Roman"/>
                <w:b w:val="0"/>
                <w:bCs w:val="0"/>
              </w:rPr>
              <w:t>% Positive Cells (IHC)</w:t>
            </w:r>
          </w:p>
        </w:tc>
      </w:tr>
      <w:tr w:rsidR="002E1CB8" w:rsidRPr="002E1CB8" w14:paraId="7E378E12" w14:textId="77777777" w:rsidTr="00E8421C">
        <w:tc>
          <w:tcPr>
            <w:tcW w:w="1668" w:type="dxa"/>
            <w:vMerge w:val="restart"/>
          </w:tcPr>
          <w:p w14:paraId="3270E7BC" w14:textId="77777777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PTH1R</w:t>
            </w:r>
          </w:p>
          <w:p w14:paraId="6CF4448F" w14:textId="5D52ABC6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1F71569" w14:textId="6173D1DC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 Weeks</w:t>
            </w:r>
          </w:p>
        </w:tc>
        <w:tc>
          <w:tcPr>
            <w:tcW w:w="1984" w:type="dxa"/>
          </w:tcPr>
          <w:p w14:paraId="486EB707" w14:textId="131473B0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13.40± 2.88</w:t>
            </w:r>
          </w:p>
        </w:tc>
        <w:tc>
          <w:tcPr>
            <w:tcW w:w="1701" w:type="dxa"/>
          </w:tcPr>
          <w:p w14:paraId="5A7065A7" w14:textId="291E0343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29.40± 1.95</w:t>
            </w:r>
          </w:p>
        </w:tc>
        <w:tc>
          <w:tcPr>
            <w:tcW w:w="1701" w:type="dxa"/>
          </w:tcPr>
          <w:p w14:paraId="6FC1F096" w14:textId="7FA9296C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 w:rsidR="00E34208"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2E1CB8" w:rsidRPr="002E1CB8" w14:paraId="7507A874" w14:textId="77777777" w:rsidTr="00E8421C">
        <w:tc>
          <w:tcPr>
            <w:tcW w:w="1668" w:type="dxa"/>
            <w:vMerge/>
          </w:tcPr>
          <w:p w14:paraId="345231D0" w14:textId="1368B192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04DDA58" w14:textId="51E67105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 Weeks</w:t>
            </w:r>
          </w:p>
        </w:tc>
        <w:tc>
          <w:tcPr>
            <w:tcW w:w="1984" w:type="dxa"/>
          </w:tcPr>
          <w:p w14:paraId="7E45A327" w14:textId="5876C5FE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13.80± 1.92</w:t>
            </w:r>
          </w:p>
        </w:tc>
        <w:tc>
          <w:tcPr>
            <w:tcW w:w="1701" w:type="dxa"/>
          </w:tcPr>
          <w:p w14:paraId="5091051B" w14:textId="2B821342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39.20 ± 3.19</w:t>
            </w:r>
          </w:p>
        </w:tc>
        <w:tc>
          <w:tcPr>
            <w:tcW w:w="1701" w:type="dxa"/>
          </w:tcPr>
          <w:p w14:paraId="7F4AD62E" w14:textId="1BE40374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 w:rsidR="00E34208"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2E1CB8" w:rsidRPr="002E1CB8" w14:paraId="545DE8BA" w14:textId="77777777" w:rsidTr="00E8421C">
        <w:tc>
          <w:tcPr>
            <w:tcW w:w="1668" w:type="dxa"/>
            <w:vMerge w:val="restart"/>
          </w:tcPr>
          <w:p w14:paraId="41D6732F" w14:textId="6C9D7401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CREB</w:t>
            </w:r>
          </w:p>
        </w:tc>
        <w:tc>
          <w:tcPr>
            <w:tcW w:w="1701" w:type="dxa"/>
          </w:tcPr>
          <w:p w14:paraId="5B0DB474" w14:textId="3457D44F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 Weeks</w:t>
            </w:r>
          </w:p>
        </w:tc>
        <w:tc>
          <w:tcPr>
            <w:tcW w:w="1984" w:type="dxa"/>
          </w:tcPr>
          <w:p w14:paraId="5C6D7122" w14:textId="759339B5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14.80± 1.92</w:t>
            </w:r>
          </w:p>
        </w:tc>
        <w:tc>
          <w:tcPr>
            <w:tcW w:w="1701" w:type="dxa"/>
          </w:tcPr>
          <w:p w14:paraId="6D9A1E49" w14:textId="7200BB4E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31.00 ± 1.58</w:t>
            </w:r>
          </w:p>
        </w:tc>
        <w:tc>
          <w:tcPr>
            <w:tcW w:w="1701" w:type="dxa"/>
          </w:tcPr>
          <w:p w14:paraId="43A96393" w14:textId="780571A2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 w:rsidR="00E34208"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2E1CB8" w:rsidRPr="002E1CB8" w14:paraId="38E535ED" w14:textId="77777777" w:rsidTr="00E8421C">
        <w:tc>
          <w:tcPr>
            <w:tcW w:w="1668" w:type="dxa"/>
            <w:vMerge/>
          </w:tcPr>
          <w:p w14:paraId="31B5F7BF" w14:textId="718F4859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CEE1B80" w14:textId="22918315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 Weeks</w:t>
            </w:r>
          </w:p>
        </w:tc>
        <w:tc>
          <w:tcPr>
            <w:tcW w:w="1984" w:type="dxa"/>
          </w:tcPr>
          <w:p w14:paraId="6BEBE07E" w14:textId="269E2E70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17.40 ± 2.07</w:t>
            </w:r>
          </w:p>
        </w:tc>
        <w:tc>
          <w:tcPr>
            <w:tcW w:w="1701" w:type="dxa"/>
          </w:tcPr>
          <w:p w14:paraId="53102DD2" w14:textId="440B27E4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36.60± 2.07</w:t>
            </w:r>
          </w:p>
        </w:tc>
        <w:tc>
          <w:tcPr>
            <w:tcW w:w="1701" w:type="dxa"/>
          </w:tcPr>
          <w:p w14:paraId="7F96025A" w14:textId="582C609F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 w:rsidR="00E34208"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2E1CB8" w:rsidRPr="002E1CB8" w14:paraId="463B6135" w14:textId="77777777" w:rsidTr="00E8421C">
        <w:tc>
          <w:tcPr>
            <w:tcW w:w="1668" w:type="dxa"/>
            <w:vMerge w:val="restart"/>
          </w:tcPr>
          <w:p w14:paraId="4C52890F" w14:textId="70646419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TβRI</w:t>
            </w:r>
          </w:p>
        </w:tc>
        <w:tc>
          <w:tcPr>
            <w:tcW w:w="1701" w:type="dxa"/>
          </w:tcPr>
          <w:p w14:paraId="1560D4A0" w14:textId="1F08336B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 Weeks</w:t>
            </w:r>
          </w:p>
        </w:tc>
        <w:tc>
          <w:tcPr>
            <w:tcW w:w="1984" w:type="dxa"/>
          </w:tcPr>
          <w:p w14:paraId="5CBA5B14" w14:textId="27257549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32.00± 3.39</w:t>
            </w:r>
          </w:p>
        </w:tc>
        <w:tc>
          <w:tcPr>
            <w:tcW w:w="1701" w:type="dxa"/>
          </w:tcPr>
          <w:p w14:paraId="7444F8E3" w14:textId="250CCD91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40.80± 2.77</w:t>
            </w:r>
          </w:p>
        </w:tc>
        <w:tc>
          <w:tcPr>
            <w:tcW w:w="1701" w:type="dxa"/>
          </w:tcPr>
          <w:p w14:paraId="5C947438" w14:textId="71391909" w:rsidR="002E1CB8" w:rsidRPr="002E1CB8" w:rsidRDefault="00E34208" w:rsidP="003E607E">
            <w:pPr>
              <w:rPr>
                <w:rFonts w:ascii="Times New Roman" w:hAnsi="Times New Roman" w:cs="Times New Roman"/>
              </w:rPr>
            </w:pPr>
            <w:r w:rsidRPr="00E34208">
              <w:rPr>
                <w:rFonts w:ascii="Times New Roman" w:hAnsi="Times New Roman" w:cs="Times New Roman" w:hint="eastAsia"/>
              </w:rPr>
              <w:t>0.00202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</w:tr>
      <w:tr w:rsidR="002E1CB8" w:rsidRPr="002E1CB8" w14:paraId="4ADA80B0" w14:textId="77777777" w:rsidTr="00E8421C">
        <w:tc>
          <w:tcPr>
            <w:tcW w:w="1668" w:type="dxa"/>
            <w:vMerge/>
          </w:tcPr>
          <w:p w14:paraId="6F0D186D" w14:textId="04250BB3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46EF632" w14:textId="5ED43A89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 Weeks</w:t>
            </w:r>
          </w:p>
        </w:tc>
        <w:tc>
          <w:tcPr>
            <w:tcW w:w="1984" w:type="dxa"/>
          </w:tcPr>
          <w:p w14:paraId="4A857046" w14:textId="61576132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31.20± 3.19</w:t>
            </w:r>
          </w:p>
        </w:tc>
        <w:tc>
          <w:tcPr>
            <w:tcW w:w="1701" w:type="dxa"/>
          </w:tcPr>
          <w:p w14:paraId="7C30F8BB" w14:textId="487C3939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42.20± 1.92</w:t>
            </w:r>
          </w:p>
        </w:tc>
        <w:tc>
          <w:tcPr>
            <w:tcW w:w="1701" w:type="dxa"/>
          </w:tcPr>
          <w:p w14:paraId="3ECFF443" w14:textId="4A21DF35" w:rsidR="002E1CB8" w:rsidRPr="002E1CB8" w:rsidRDefault="00F92AA8" w:rsidP="003E6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0.0001</w:t>
            </w: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2E1CB8" w:rsidRPr="002E1CB8" w14:paraId="26A2495B" w14:textId="77777777" w:rsidTr="00E8421C">
        <w:tc>
          <w:tcPr>
            <w:tcW w:w="1668" w:type="dxa"/>
          </w:tcPr>
          <w:p w14:paraId="3B87AB51" w14:textId="15E00B58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TβRII</w:t>
            </w:r>
          </w:p>
        </w:tc>
        <w:tc>
          <w:tcPr>
            <w:tcW w:w="1701" w:type="dxa"/>
          </w:tcPr>
          <w:p w14:paraId="5EC411EC" w14:textId="14F72452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 Weeks</w:t>
            </w:r>
          </w:p>
        </w:tc>
        <w:tc>
          <w:tcPr>
            <w:tcW w:w="1984" w:type="dxa"/>
          </w:tcPr>
          <w:p w14:paraId="7F73DD59" w14:textId="63847676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 xml:space="preserve">19.20±1.92 </w:t>
            </w:r>
          </w:p>
        </w:tc>
        <w:tc>
          <w:tcPr>
            <w:tcW w:w="1701" w:type="dxa"/>
          </w:tcPr>
          <w:p w14:paraId="1AFFACF3" w14:textId="51ABC808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 xml:space="preserve">32.00±1.58 </w:t>
            </w:r>
          </w:p>
        </w:tc>
        <w:tc>
          <w:tcPr>
            <w:tcW w:w="1701" w:type="dxa"/>
          </w:tcPr>
          <w:p w14:paraId="10C9BE9D" w14:textId="06535741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 w:rsidR="00E34208"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2E1CB8" w:rsidRPr="002E1CB8" w14:paraId="332279B2" w14:textId="77777777" w:rsidTr="00E8421C">
        <w:tc>
          <w:tcPr>
            <w:tcW w:w="1668" w:type="dxa"/>
          </w:tcPr>
          <w:p w14:paraId="3AE4E400" w14:textId="68ADCCF2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A0BB9D3" w14:textId="12883335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 Weeks</w:t>
            </w:r>
          </w:p>
        </w:tc>
        <w:tc>
          <w:tcPr>
            <w:tcW w:w="1984" w:type="dxa"/>
          </w:tcPr>
          <w:p w14:paraId="1AC2F457" w14:textId="765B8637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19.20± 1.64</w:t>
            </w:r>
          </w:p>
        </w:tc>
        <w:tc>
          <w:tcPr>
            <w:tcW w:w="1701" w:type="dxa"/>
          </w:tcPr>
          <w:p w14:paraId="442478FC" w14:textId="2A39A1F9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37.40±2.07</w:t>
            </w:r>
          </w:p>
        </w:tc>
        <w:tc>
          <w:tcPr>
            <w:tcW w:w="1701" w:type="dxa"/>
          </w:tcPr>
          <w:p w14:paraId="737A3A7B" w14:textId="7F35BB6B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 w:rsidR="00E34208"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921500" w:rsidRPr="002E1CB8" w14:paraId="27A1DB85" w14:textId="77777777" w:rsidTr="00E8421C">
        <w:tc>
          <w:tcPr>
            <w:tcW w:w="1668" w:type="dxa"/>
            <w:vMerge w:val="restart"/>
          </w:tcPr>
          <w:p w14:paraId="4CA362A0" w14:textId="4C3988A9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Smad2/3</w:t>
            </w:r>
          </w:p>
        </w:tc>
        <w:tc>
          <w:tcPr>
            <w:tcW w:w="1701" w:type="dxa"/>
          </w:tcPr>
          <w:p w14:paraId="330B8079" w14:textId="2EA6B903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 Weeks</w:t>
            </w:r>
          </w:p>
        </w:tc>
        <w:tc>
          <w:tcPr>
            <w:tcW w:w="1984" w:type="dxa"/>
          </w:tcPr>
          <w:p w14:paraId="1E3669CE" w14:textId="0F5440A8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 xml:space="preserve">29.60±3.21 </w:t>
            </w:r>
          </w:p>
        </w:tc>
        <w:tc>
          <w:tcPr>
            <w:tcW w:w="1701" w:type="dxa"/>
          </w:tcPr>
          <w:p w14:paraId="2885BB82" w14:textId="3DA782F1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35.40± 2.61</w:t>
            </w:r>
          </w:p>
        </w:tc>
        <w:tc>
          <w:tcPr>
            <w:tcW w:w="1701" w:type="dxa"/>
          </w:tcPr>
          <w:p w14:paraId="533EB490" w14:textId="7DE5D9AF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E34208">
              <w:rPr>
                <w:rFonts w:ascii="Times New Roman" w:hAnsi="Times New Roman" w:cs="Times New Roman" w:hint="eastAsia"/>
              </w:rPr>
              <w:t>0.013883</w:t>
            </w:r>
          </w:p>
        </w:tc>
      </w:tr>
      <w:tr w:rsidR="00921500" w:rsidRPr="002E1CB8" w14:paraId="1211CB6D" w14:textId="77777777" w:rsidTr="00E8421C">
        <w:tc>
          <w:tcPr>
            <w:tcW w:w="1668" w:type="dxa"/>
            <w:vMerge/>
          </w:tcPr>
          <w:p w14:paraId="076F43AE" w14:textId="64FA978F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2840CD4" w14:textId="27DCF0C0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 Weeks</w:t>
            </w:r>
          </w:p>
        </w:tc>
        <w:tc>
          <w:tcPr>
            <w:tcW w:w="1984" w:type="dxa"/>
          </w:tcPr>
          <w:p w14:paraId="53E7BAA9" w14:textId="1E206113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28.00± 3.08</w:t>
            </w:r>
          </w:p>
        </w:tc>
        <w:tc>
          <w:tcPr>
            <w:tcW w:w="1701" w:type="dxa"/>
          </w:tcPr>
          <w:p w14:paraId="7BF0D269" w14:textId="50C6F761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36.60± 1.67</w:t>
            </w:r>
          </w:p>
        </w:tc>
        <w:tc>
          <w:tcPr>
            <w:tcW w:w="1701" w:type="dxa"/>
          </w:tcPr>
          <w:p w14:paraId="0337E326" w14:textId="3C6819A2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921500" w:rsidRPr="002E1CB8" w14:paraId="7C437591" w14:textId="77777777" w:rsidTr="00E8421C">
        <w:tc>
          <w:tcPr>
            <w:tcW w:w="1668" w:type="dxa"/>
            <w:vMerge w:val="restart"/>
          </w:tcPr>
          <w:p w14:paraId="50574C42" w14:textId="06EFB6E3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PCNA</w:t>
            </w:r>
          </w:p>
        </w:tc>
        <w:tc>
          <w:tcPr>
            <w:tcW w:w="1701" w:type="dxa"/>
          </w:tcPr>
          <w:p w14:paraId="401555EB" w14:textId="7624F518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 Weeks</w:t>
            </w:r>
          </w:p>
        </w:tc>
        <w:tc>
          <w:tcPr>
            <w:tcW w:w="1984" w:type="dxa"/>
          </w:tcPr>
          <w:p w14:paraId="1B88DCA9" w14:textId="3DFD40DC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34.00± 1.58</w:t>
            </w:r>
          </w:p>
        </w:tc>
        <w:tc>
          <w:tcPr>
            <w:tcW w:w="1701" w:type="dxa"/>
          </w:tcPr>
          <w:p w14:paraId="6C85FA23" w14:textId="2CDAE3C8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 xml:space="preserve">39.20±3.19 </w:t>
            </w:r>
          </w:p>
        </w:tc>
        <w:tc>
          <w:tcPr>
            <w:tcW w:w="1701" w:type="dxa"/>
          </w:tcPr>
          <w:p w14:paraId="475E006F" w14:textId="2DEEEF5C" w:rsidR="00921500" w:rsidRPr="002E1CB8" w:rsidRDefault="00F92AA8" w:rsidP="003E6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0.000585</w:t>
            </w:r>
          </w:p>
        </w:tc>
      </w:tr>
      <w:tr w:rsidR="00921500" w:rsidRPr="002E1CB8" w14:paraId="5C13CCF0" w14:textId="77777777" w:rsidTr="00E8421C">
        <w:tc>
          <w:tcPr>
            <w:tcW w:w="1668" w:type="dxa"/>
            <w:vMerge/>
          </w:tcPr>
          <w:p w14:paraId="4302344F" w14:textId="740A9CE8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69DA59F" w14:textId="329CC7BC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 Weeks</w:t>
            </w:r>
          </w:p>
        </w:tc>
        <w:tc>
          <w:tcPr>
            <w:tcW w:w="1984" w:type="dxa"/>
          </w:tcPr>
          <w:p w14:paraId="59E45E4C" w14:textId="0578D689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27.80± 2.17</w:t>
            </w:r>
          </w:p>
        </w:tc>
        <w:tc>
          <w:tcPr>
            <w:tcW w:w="1701" w:type="dxa"/>
          </w:tcPr>
          <w:p w14:paraId="29026087" w14:textId="127AC409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 xml:space="preserve">56.60±3.51 </w:t>
            </w:r>
          </w:p>
        </w:tc>
        <w:tc>
          <w:tcPr>
            <w:tcW w:w="1701" w:type="dxa"/>
          </w:tcPr>
          <w:p w14:paraId="7133676E" w14:textId="3E268118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921500" w:rsidRPr="002E1CB8" w14:paraId="11421586" w14:textId="77777777" w:rsidTr="00E8421C">
        <w:tc>
          <w:tcPr>
            <w:tcW w:w="1668" w:type="dxa"/>
            <w:vMerge w:val="restart"/>
          </w:tcPr>
          <w:p w14:paraId="7EA9F544" w14:textId="74B12B27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p-Smad2/3</w:t>
            </w:r>
          </w:p>
        </w:tc>
        <w:tc>
          <w:tcPr>
            <w:tcW w:w="1701" w:type="dxa"/>
          </w:tcPr>
          <w:p w14:paraId="593328FD" w14:textId="1D400FF7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 Weeks</w:t>
            </w:r>
          </w:p>
        </w:tc>
        <w:tc>
          <w:tcPr>
            <w:tcW w:w="1984" w:type="dxa"/>
          </w:tcPr>
          <w:p w14:paraId="2C3BCB0B" w14:textId="15017BF6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14.60± 1.67</w:t>
            </w:r>
          </w:p>
        </w:tc>
        <w:tc>
          <w:tcPr>
            <w:tcW w:w="1701" w:type="dxa"/>
          </w:tcPr>
          <w:p w14:paraId="0CE92D01" w14:textId="2F3B4D5D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35.40± 2.07</w:t>
            </w:r>
          </w:p>
        </w:tc>
        <w:tc>
          <w:tcPr>
            <w:tcW w:w="1701" w:type="dxa"/>
          </w:tcPr>
          <w:p w14:paraId="368E6EEC" w14:textId="1E93D8D8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921500" w:rsidRPr="002E1CB8" w14:paraId="37BC50C5" w14:textId="77777777" w:rsidTr="00E8421C">
        <w:tc>
          <w:tcPr>
            <w:tcW w:w="1668" w:type="dxa"/>
            <w:vMerge/>
          </w:tcPr>
          <w:p w14:paraId="2F407B97" w14:textId="55931BB7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7D21563" w14:textId="04B3F75D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 Weeks</w:t>
            </w:r>
          </w:p>
        </w:tc>
        <w:tc>
          <w:tcPr>
            <w:tcW w:w="1984" w:type="dxa"/>
          </w:tcPr>
          <w:p w14:paraId="4BE39B43" w14:textId="320B78B4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14.40± 2.07</w:t>
            </w:r>
          </w:p>
        </w:tc>
        <w:tc>
          <w:tcPr>
            <w:tcW w:w="1701" w:type="dxa"/>
          </w:tcPr>
          <w:p w14:paraId="75C83520" w14:textId="1FF6E38A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32.80± 2.86</w:t>
            </w:r>
          </w:p>
        </w:tc>
        <w:tc>
          <w:tcPr>
            <w:tcW w:w="1701" w:type="dxa"/>
          </w:tcPr>
          <w:p w14:paraId="66467325" w14:textId="1BF3BC98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2E1CB8" w:rsidRPr="002E1CB8" w14:paraId="6647CF1E" w14:textId="77777777" w:rsidTr="00E8421C">
        <w:tc>
          <w:tcPr>
            <w:tcW w:w="8755" w:type="dxa"/>
            <w:gridSpan w:val="5"/>
          </w:tcPr>
          <w:p w14:paraId="5441402D" w14:textId="72BE9E75" w:rsidR="002E1CB8" w:rsidRPr="002E1CB8" w:rsidRDefault="002E1CB8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mRNA Expression</w:t>
            </w:r>
          </w:p>
        </w:tc>
      </w:tr>
      <w:tr w:rsidR="00921500" w:rsidRPr="002E1CB8" w14:paraId="1D33588C" w14:textId="77777777" w:rsidTr="00E8421C">
        <w:tc>
          <w:tcPr>
            <w:tcW w:w="1668" w:type="dxa"/>
            <w:vMerge w:val="restart"/>
            <w:vAlign w:val="center"/>
          </w:tcPr>
          <w:p w14:paraId="5347CA71" w14:textId="59CA488E" w:rsidR="00921500" w:rsidRPr="002E1CB8" w:rsidRDefault="00921500" w:rsidP="00921500">
            <w:pPr>
              <w:textAlignment w:val="center"/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PTH1R</w:t>
            </w:r>
          </w:p>
        </w:tc>
        <w:tc>
          <w:tcPr>
            <w:tcW w:w="1701" w:type="dxa"/>
          </w:tcPr>
          <w:p w14:paraId="042E3289" w14:textId="427F148E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2Weeks</w:t>
            </w:r>
          </w:p>
        </w:tc>
        <w:tc>
          <w:tcPr>
            <w:tcW w:w="1984" w:type="dxa"/>
          </w:tcPr>
          <w:p w14:paraId="17E8BEBD" w14:textId="1150090A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1.00±0.15</w:t>
            </w:r>
          </w:p>
        </w:tc>
        <w:tc>
          <w:tcPr>
            <w:tcW w:w="1701" w:type="dxa"/>
          </w:tcPr>
          <w:p w14:paraId="56EA26CF" w14:textId="6F4AA739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2.18±0.20</w:t>
            </w:r>
          </w:p>
        </w:tc>
        <w:tc>
          <w:tcPr>
            <w:tcW w:w="1701" w:type="dxa"/>
          </w:tcPr>
          <w:p w14:paraId="75962C6D" w14:textId="2715A023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921500" w:rsidRPr="002E1CB8" w14:paraId="3DF47C72" w14:textId="77777777" w:rsidTr="00E8421C">
        <w:tc>
          <w:tcPr>
            <w:tcW w:w="1668" w:type="dxa"/>
            <w:vMerge/>
            <w:vAlign w:val="center"/>
          </w:tcPr>
          <w:p w14:paraId="55D8AB94" w14:textId="359D3BE9" w:rsidR="00921500" w:rsidRPr="002E1CB8" w:rsidRDefault="00921500" w:rsidP="00921500">
            <w:pPr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43B39DC" w14:textId="277F10AB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4Weeks</w:t>
            </w:r>
          </w:p>
        </w:tc>
        <w:tc>
          <w:tcPr>
            <w:tcW w:w="1984" w:type="dxa"/>
          </w:tcPr>
          <w:p w14:paraId="4D1B998C" w14:textId="60E9EF1F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1.12±0.13</w:t>
            </w:r>
          </w:p>
        </w:tc>
        <w:tc>
          <w:tcPr>
            <w:tcW w:w="1701" w:type="dxa"/>
          </w:tcPr>
          <w:p w14:paraId="36DE789C" w14:textId="287974B4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3.04±0.18</w:t>
            </w:r>
          </w:p>
        </w:tc>
        <w:tc>
          <w:tcPr>
            <w:tcW w:w="1701" w:type="dxa"/>
          </w:tcPr>
          <w:p w14:paraId="32C801A9" w14:textId="0860E6C8" w:rsidR="00921500" w:rsidRPr="002E1CB8" w:rsidRDefault="00921500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080BAF" w:rsidRPr="002E1CB8" w14:paraId="0CE1394E" w14:textId="77777777" w:rsidTr="00E8421C">
        <w:tc>
          <w:tcPr>
            <w:tcW w:w="1668" w:type="dxa"/>
            <w:vMerge w:val="restart"/>
            <w:vAlign w:val="center"/>
          </w:tcPr>
          <w:p w14:paraId="67570943" w14:textId="4DE8851E" w:rsidR="00080BAF" w:rsidRPr="002E1CB8" w:rsidRDefault="00080BAF" w:rsidP="003E607E">
            <w:pPr>
              <w:textAlignment w:val="center"/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PCNA</w:t>
            </w:r>
          </w:p>
        </w:tc>
        <w:tc>
          <w:tcPr>
            <w:tcW w:w="1701" w:type="dxa"/>
          </w:tcPr>
          <w:p w14:paraId="110B461B" w14:textId="04FB8904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2Weeks</w:t>
            </w:r>
          </w:p>
        </w:tc>
        <w:tc>
          <w:tcPr>
            <w:tcW w:w="1984" w:type="dxa"/>
          </w:tcPr>
          <w:p w14:paraId="5A7C81C9" w14:textId="44ACCFCC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1.50±0.23</w:t>
            </w:r>
          </w:p>
        </w:tc>
        <w:tc>
          <w:tcPr>
            <w:tcW w:w="1701" w:type="dxa"/>
          </w:tcPr>
          <w:p w14:paraId="758BE7D7" w14:textId="5E5A7670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2.03±0.25</w:t>
            </w:r>
          </w:p>
        </w:tc>
        <w:tc>
          <w:tcPr>
            <w:tcW w:w="1701" w:type="dxa"/>
          </w:tcPr>
          <w:p w14:paraId="1AAA2885" w14:textId="3D519D4E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 w:hint="eastAsia"/>
              </w:rPr>
              <w:t>7823</w:t>
            </w:r>
          </w:p>
        </w:tc>
      </w:tr>
      <w:tr w:rsidR="00080BAF" w:rsidRPr="002E1CB8" w14:paraId="593AFC9C" w14:textId="77777777" w:rsidTr="00E8421C">
        <w:tc>
          <w:tcPr>
            <w:tcW w:w="1668" w:type="dxa"/>
            <w:vMerge/>
            <w:vAlign w:val="center"/>
          </w:tcPr>
          <w:p w14:paraId="376027A6" w14:textId="58C5ECE4" w:rsidR="00080BAF" w:rsidRPr="002E1CB8" w:rsidRDefault="00080BAF" w:rsidP="003E607E">
            <w:pPr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EDDDBA0" w14:textId="40544C26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4Weeks</w:t>
            </w:r>
          </w:p>
        </w:tc>
        <w:tc>
          <w:tcPr>
            <w:tcW w:w="1984" w:type="dxa"/>
          </w:tcPr>
          <w:p w14:paraId="3EE63FE3" w14:textId="3B89D81C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1.00±0.13</w:t>
            </w:r>
          </w:p>
        </w:tc>
        <w:tc>
          <w:tcPr>
            <w:tcW w:w="1701" w:type="dxa"/>
          </w:tcPr>
          <w:p w14:paraId="222DB372" w14:textId="212CB61F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2.30±0.21</w:t>
            </w:r>
          </w:p>
        </w:tc>
        <w:tc>
          <w:tcPr>
            <w:tcW w:w="1701" w:type="dxa"/>
          </w:tcPr>
          <w:p w14:paraId="01C76359" w14:textId="45C9E619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080BAF" w:rsidRPr="002E1CB8" w14:paraId="7E4429D4" w14:textId="77777777" w:rsidTr="00E8421C">
        <w:tc>
          <w:tcPr>
            <w:tcW w:w="1668" w:type="dxa"/>
            <w:vMerge w:val="restart"/>
            <w:vAlign w:val="center"/>
          </w:tcPr>
          <w:p w14:paraId="7ACAEF86" w14:textId="224202AF" w:rsidR="00080BAF" w:rsidRPr="002E1CB8" w:rsidRDefault="00080BAF" w:rsidP="003E607E">
            <w:pPr>
              <w:textAlignment w:val="center"/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TβRI</w:t>
            </w:r>
          </w:p>
        </w:tc>
        <w:tc>
          <w:tcPr>
            <w:tcW w:w="1701" w:type="dxa"/>
          </w:tcPr>
          <w:p w14:paraId="5653E496" w14:textId="63BA675F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14:paraId="076E2401" w14:textId="023EF5B7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1.00±0.18</w:t>
            </w:r>
          </w:p>
        </w:tc>
        <w:tc>
          <w:tcPr>
            <w:tcW w:w="1701" w:type="dxa"/>
          </w:tcPr>
          <w:p w14:paraId="2767F423" w14:textId="753B595C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1.95±0.14</w:t>
            </w:r>
          </w:p>
        </w:tc>
        <w:tc>
          <w:tcPr>
            <w:tcW w:w="1701" w:type="dxa"/>
          </w:tcPr>
          <w:p w14:paraId="5689C47F" w14:textId="7237D7AE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080BAF" w:rsidRPr="002E1CB8" w14:paraId="433DD6A7" w14:textId="77777777" w:rsidTr="00E8421C">
        <w:tc>
          <w:tcPr>
            <w:tcW w:w="1668" w:type="dxa"/>
            <w:vMerge/>
            <w:vAlign w:val="center"/>
          </w:tcPr>
          <w:p w14:paraId="2BECFD44" w14:textId="37F98DC0" w:rsidR="00080BAF" w:rsidRPr="002E1CB8" w:rsidRDefault="00080BAF" w:rsidP="003E607E">
            <w:pPr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DBCDF16" w14:textId="011C95F6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14:paraId="219B77DD" w14:textId="3763FB20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1.05±0.16</w:t>
            </w:r>
          </w:p>
        </w:tc>
        <w:tc>
          <w:tcPr>
            <w:tcW w:w="1701" w:type="dxa"/>
          </w:tcPr>
          <w:p w14:paraId="64520DF5" w14:textId="22AC4134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2.11±0.12</w:t>
            </w:r>
          </w:p>
        </w:tc>
        <w:tc>
          <w:tcPr>
            <w:tcW w:w="1701" w:type="dxa"/>
          </w:tcPr>
          <w:p w14:paraId="6690273A" w14:textId="26632D48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080BAF" w:rsidRPr="002E1CB8" w14:paraId="7E37FF12" w14:textId="77777777" w:rsidTr="00E8421C">
        <w:tc>
          <w:tcPr>
            <w:tcW w:w="1668" w:type="dxa"/>
            <w:vMerge w:val="restart"/>
            <w:vAlign w:val="center"/>
          </w:tcPr>
          <w:p w14:paraId="48C2E8D3" w14:textId="7D7F147A" w:rsidR="00080BAF" w:rsidRPr="002E1CB8" w:rsidRDefault="00080BAF" w:rsidP="003E607E">
            <w:pPr>
              <w:textAlignment w:val="center"/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Smad2/3</w:t>
            </w:r>
          </w:p>
        </w:tc>
        <w:tc>
          <w:tcPr>
            <w:tcW w:w="1701" w:type="dxa"/>
          </w:tcPr>
          <w:p w14:paraId="786AB088" w14:textId="2DDE3305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2Weeks</w:t>
            </w:r>
          </w:p>
        </w:tc>
        <w:tc>
          <w:tcPr>
            <w:tcW w:w="1984" w:type="dxa"/>
          </w:tcPr>
          <w:p w14:paraId="06E66776" w14:textId="0C1E0A6B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1.14±0.08</w:t>
            </w:r>
          </w:p>
        </w:tc>
        <w:tc>
          <w:tcPr>
            <w:tcW w:w="1701" w:type="dxa"/>
          </w:tcPr>
          <w:p w14:paraId="501BBBE2" w14:textId="611F3A58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2.09±0.19</w:t>
            </w:r>
          </w:p>
        </w:tc>
        <w:tc>
          <w:tcPr>
            <w:tcW w:w="1701" w:type="dxa"/>
          </w:tcPr>
          <w:p w14:paraId="50D45E71" w14:textId="4DCC6AD2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080BAF" w:rsidRPr="002E1CB8" w14:paraId="2071CBD1" w14:textId="77777777" w:rsidTr="00E8421C">
        <w:tc>
          <w:tcPr>
            <w:tcW w:w="1668" w:type="dxa"/>
            <w:vMerge/>
            <w:vAlign w:val="center"/>
          </w:tcPr>
          <w:p w14:paraId="76A2CA6B" w14:textId="588A6E48" w:rsidR="00080BAF" w:rsidRPr="002E1CB8" w:rsidRDefault="00080BAF" w:rsidP="003E607E">
            <w:pPr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E3C7197" w14:textId="17E903D9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4Weeks</w:t>
            </w:r>
          </w:p>
        </w:tc>
        <w:tc>
          <w:tcPr>
            <w:tcW w:w="1984" w:type="dxa"/>
          </w:tcPr>
          <w:p w14:paraId="2A726206" w14:textId="3F0B2CD0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1.00±0.13</w:t>
            </w:r>
          </w:p>
        </w:tc>
        <w:tc>
          <w:tcPr>
            <w:tcW w:w="1701" w:type="dxa"/>
          </w:tcPr>
          <w:p w14:paraId="01274066" w14:textId="17EB4924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2.13±0.18</w:t>
            </w:r>
          </w:p>
        </w:tc>
        <w:tc>
          <w:tcPr>
            <w:tcW w:w="1701" w:type="dxa"/>
          </w:tcPr>
          <w:p w14:paraId="3BD97532" w14:textId="37B5E478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&lt; 0.00</w:t>
            </w:r>
            <w:r>
              <w:rPr>
                <w:rFonts w:ascii="Times New Roman" w:hAnsi="Times New Roman" w:cs="Times New Roman" w:hint="eastAsia"/>
              </w:rPr>
              <w:t>0</w:t>
            </w:r>
            <w:r w:rsidRPr="002E1CB8">
              <w:rPr>
                <w:rFonts w:ascii="Times New Roman" w:hAnsi="Times New Roman" w:cs="Times New Roman"/>
              </w:rPr>
              <w:t>1</w:t>
            </w:r>
          </w:p>
        </w:tc>
      </w:tr>
      <w:tr w:rsidR="00080BAF" w:rsidRPr="002E1CB8" w14:paraId="6756682D" w14:textId="77777777" w:rsidTr="00E8421C">
        <w:tc>
          <w:tcPr>
            <w:tcW w:w="1668" w:type="dxa"/>
            <w:vMerge w:val="restart"/>
            <w:vAlign w:val="center"/>
          </w:tcPr>
          <w:p w14:paraId="07239B95" w14:textId="06E28B18" w:rsidR="00080BAF" w:rsidRPr="002E1CB8" w:rsidRDefault="00080BAF" w:rsidP="003E607E">
            <w:pPr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CREB</w:t>
            </w:r>
          </w:p>
        </w:tc>
        <w:tc>
          <w:tcPr>
            <w:tcW w:w="1701" w:type="dxa"/>
          </w:tcPr>
          <w:p w14:paraId="7C1448BD" w14:textId="05B9709D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2Weeks</w:t>
            </w:r>
          </w:p>
        </w:tc>
        <w:tc>
          <w:tcPr>
            <w:tcW w:w="1984" w:type="dxa"/>
          </w:tcPr>
          <w:p w14:paraId="397F75E0" w14:textId="500E7FAA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1.00±0.21</w:t>
            </w:r>
          </w:p>
        </w:tc>
        <w:tc>
          <w:tcPr>
            <w:tcW w:w="1701" w:type="dxa"/>
          </w:tcPr>
          <w:p w14:paraId="69D9EEFC" w14:textId="78CE7A05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1.50±0.19</w:t>
            </w:r>
          </w:p>
        </w:tc>
        <w:tc>
          <w:tcPr>
            <w:tcW w:w="1701" w:type="dxa"/>
          </w:tcPr>
          <w:p w14:paraId="1589ED04" w14:textId="314D71C6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0.04</w:t>
            </w:r>
            <w:r>
              <w:rPr>
                <w:rFonts w:ascii="Times New Roman" w:hAnsi="Times New Roman" w:cs="Times New Roman" w:hint="eastAsia"/>
              </w:rPr>
              <w:t>018</w:t>
            </w:r>
          </w:p>
        </w:tc>
      </w:tr>
      <w:tr w:rsidR="00080BAF" w:rsidRPr="002E1CB8" w14:paraId="3668DFF3" w14:textId="77777777" w:rsidTr="00E8421C">
        <w:tc>
          <w:tcPr>
            <w:tcW w:w="1668" w:type="dxa"/>
            <w:vMerge/>
            <w:vAlign w:val="center"/>
          </w:tcPr>
          <w:p w14:paraId="78E76940" w14:textId="312FD4D7" w:rsidR="00080BAF" w:rsidRPr="002E1CB8" w:rsidRDefault="00080BAF" w:rsidP="003E607E">
            <w:pPr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0BDB376" w14:textId="5270B0C5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4Weeks</w:t>
            </w:r>
          </w:p>
        </w:tc>
        <w:tc>
          <w:tcPr>
            <w:tcW w:w="1984" w:type="dxa"/>
          </w:tcPr>
          <w:p w14:paraId="0C7C64F2" w14:textId="03EA8D95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1.10±0.27</w:t>
            </w:r>
          </w:p>
        </w:tc>
        <w:tc>
          <w:tcPr>
            <w:tcW w:w="1701" w:type="dxa"/>
          </w:tcPr>
          <w:p w14:paraId="1B395B6D" w14:textId="1882BEFE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2.04±0.18</w:t>
            </w:r>
          </w:p>
        </w:tc>
        <w:tc>
          <w:tcPr>
            <w:tcW w:w="1701" w:type="dxa"/>
          </w:tcPr>
          <w:p w14:paraId="64F216FD" w14:textId="0E2167D4" w:rsidR="00080BAF" w:rsidRPr="002E1CB8" w:rsidRDefault="00080BAF" w:rsidP="003E607E">
            <w:pPr>
              <w:rPr>
                <w:rFonts w:ascii="Times New Roman" w:hAnsi="Times New Roman" w:cs="Times New Roman"/>
              </w:rPr>
            </w:pPr>
            <w:r w:rsidRPr="002E1CB8">
              <w:rPr>
                <w:rFonts w:ascii="Times New Roman" w:hAnsi="Times New Roman" w:cs="Times New Roman"/>
              </w:rPr>
              <w:t>0.007</w:t>
            </w:r>
            <w:r>
              <w:rPr>
                <w:rFonts w:ascii="Times New Roman" w:hAnsi="Times New Roman" w:cs="Times New Roman" w:hint="eastAsia"/>
              </w:rPr>
              <w:t>012</w:t>
            </w:r>
          </w:p>
        </w:tc>
      </w:tr>
    </w:tbl>
    <w:p w14:paraId="56853E1F" w14:textId="17408E52" w:rsidR="00936340" w:rsidRPr="00F22403" w:rsidRDefault="00F22403">
      <w:pPr>
        <w:rPr>
          <w:rFonts w:ascii="Times New Roman" w:hAnsi="Times New Roman" w:cs="Times New Roman" w:hint="eastAsia"/>
          <w:b/>
          <w:bCs/>
        </w:rPr>
      </w:pPr>
      <w:r w:rsidRPr="00936340">
        <w:rPr>
          <w:rFonts w:ascii="Times New Roman" w:hAnsi="Times New Roman" w:cs="Times New Roman"/>
        </w:rPr>
        <w:t>Data presented as Mean ± Standard Deviation</w:t>
      </w:r>
    </w:p>
    <w:sectPr w:rsidR="00936340" w:rsidRPr="00F224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EDB7DE" w14:textId="77777777" w:rsidR="00453053" w:rsidRDefault="00453053" w:rsidP="00936340">
      <w:r>
        <w:separator/>
      </w:r>
    </w:p>
  </w:endnote>
  <w:endnote w:type="continuationSeparator" w:id="0">
    <w:p w14:paraId="25316352" w14:textId="77777777" w:rsidR="00453053" w:rsidRDefault="00453053" w:rsidP="00936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044D0" w14:textId="77777777" w:rsidR="00453053" w:rsidRDefault="00453053" w:rsidP="00936340">
      <w:r>
        <w:separator/>
      </w:r>
    </w:p>
  </w:footnote>
  <w:footnote w:type="continuationSeparator" w:id="0">
    <w:p w14:paraId="6BA91CF1" w14:textId="77777777" w:rsidR="00453053" w:rsidRDefault="00453053" w:rsidP="00936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1A5"/>
    <w:rsid w:val="00003C84"/>
    <w:rsid w:val="000271A5"/>
    <w:rsid w:val="0004363A"/>
    <w:rsid w:val="00080BAF"/>
    <w:rsid w:val="0009577E"/>
    <w:rsid w:val="000B04FF"/>
    <w:rsid w:val="00140833"/>
    <w:rsid w:val="00170B07"/>
    <w:rsid w:val="00181DE7"/>
    <w:rsid w:val="00215C53"/>
    <w:rsid w:val="00293540"/>
    <w:rsid w:val="002C141B"/>
    <w:rsid w:val="002D555D"/>
    <w:rsid w:val="002E1CB8"/>
    <w:rsid w:val="003818DD"/>
    <w:rsid w:val="003C2AC0"/>
    <w:rsid w:val="003C304C"/>
    <w:rsid w:val="003D758B"/>
    <w:rsid w:val="003F4D66"/>
    <w:rsid w:val="00453053"/>
    <w:rsid w:val="0045677E"/>
    <w:rsid w:val="004E2094"/>
    <w:rsid w:val="004F51E8"/>
    <w:rsid w:val="005000F9"/>
    <w:rsid w:val="0052553D"/>
    <w:rsid w:val="00572A0A"/>
    <w:rsid w:val="005810F9"/>
    <w:rsid w:val="005D7F04"/>
    <w:rsid w:val="007B39FD"/>
    <w:rsid w:val="007B3EB5"/>
    <w:rsid w:val="007D2062"/>
    <w:rsid w:val="007F31A5"/>
    <w:rsid w:val="0080778B"/>
    <w:rsid w:val="008340BA"/>
    <w:rsid w:val="00854BDB"/>
    <w:rsid w:val="00881DE3"/>
    <w:rsid w:val="008D246A"/>
    <w:rsid w:val="00921500"/>
    <w:rsid w:val="00936340"/>
    <w:rsid w:val="00937C8A"/>
    <w:rsid w:val="00980A83"/>
    <w:rsid w:val="00980D59"/>
    <w:rsid w:val="009B3E0C"/>
    <w:rsid w:val="00A30F3A"/>
    <w:rsid w:val="00AF2EDF"/>
    <w:rsid w:val="00B0524D"/>
    <w:rsid w:val="00B46BB8"/>
    <w:rsid w:val="00B53031"/>
    <w:rsid w:val="00B66FDF"/>
    <w:rsid w:val="00C0588D"/>
    <w:rsid w:val="00C40679"/>
    <w:rsid w:val="00C87860"/>
    <w:rsid w:val="00C93541"/>
    <w:rsid w:val="00CD1D9F"/>
    <w:rsid w:val="00CF691C"/>
    <w:rsid w:val="00D20B02"/>
    <w:rsid w:val="00E1078E"/>
    <w:rsid w:val="00E34208"/>
    <w:rsid w:val="00E62DF0"/>
    <w:rsid w:val="00E74A48"/>
    <w:rsid w:val="00E80A16"/>
    <w:rsid w:val="00E8421C"/>
    <w:rsid w:val="00E87270"/>
    <w:rsid w:val="00EA20BF"/>
    <w:rsid w:val="00F22403"/>
    <w:rsid w:val="00F73525"/>
    <w:rsid w:val="00F92AA8"/>
    <w:rsid w:val="00FB1D3B"/>
    <w:rsid w:val="00FC28CF"/>
    <w:rsid w:val="04D56D00"/>
    <w:rsid w:val="0C262153"/>
    <w:rsid w:val="16EC66AB"/>
    <w:rsid w:val="5F3C07FC"/>
    <w:rsid w:val="710A1BBE"/>
    <w:rsid w:val="7E93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72378C"/>
  <w15:docId w15:val="{A0C5F751-6F2F-4C42-931A-A2C919A96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hAnsi="宋体" w:cs="宋体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刘欢</dc:creator>
  <cp:lastModifiedBy>Microsoft</cp:lastModifiedBy>
  <cp:revision>42</cp:revision>
  <dcterms:created xsi:type="dcterms:W3CDTF">2025-07-09T15:06:00Z</dcterms:created>
  <dcterms:modified xsi:type="dcterms:W3CDTF">2025-11-26T14:02:00Z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A2EE296B1BD04E888B7353D7CCEA4D4B_13</vt:lpwstr>
  </property>
  <property fmtid="{D5CDD505-2E9C-101B-9397-08002B2CF9AE}" pid="4" name="KSOTemplateDocerSaveRecord">
    <vt:lpwstr>eyJoZGlkIjoiMjc4ZDZhMDExY2QxMTY4MmJjMWRiYzcyMzRhNmMxMzIiLCJ1c2VySWQiOiI2ODQ4OTQ2NTcifQ==</vt:lpwstr>
  </property>
</Properties>
</file>