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pStyle w:val="Title"/>
        <w:rPr>
          <w:rFonts w:ascii="Times New Roman" w:cs="Times New Roman" w:eastAsia="Times New Roman" w:hAnsi="Times New Roman"/>
          <w:b w:val="1"/>
          <w:sz w:val="20"/>
          <w:szCs w:val="20"/>
        </w:rPr>
      </w:pPr>
      <w:bookmarkStart w:colFirst="0" w:colLast="0" w:name="_n3o4xaaennhv" w:id="0"/>
      <w:bookmarkEnd w:id="0"/>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Supplementary Material</w:t>
      </w:r>
    </w:p>
    <w:p w:rsidR="00000000" w:rsidDel="00000000" w:rsidP="00000000" w:rsidRDefault="00000000" w:rsidRPr="00000000" w14:paraId="00000005">
      <w:pPr>
        <w:pStyle w:val="Title"/>
        <w:rPr>
          <w:rFonts w:ascii="Times New Roman" w:cs="Times New Roman" w:eastAsia="Times New Roman" w:hAnsi="Times New Roman"/>
          <w:b w:val="1"/>
          <w:sz w:val="20"/>
          <w:szCs w:val="20"/>
        </w:rPr>
      </w:pPr>
      <w:bookmarkStart w:colFirst="0" w:colLast="0" w:name="_6p58raehwhvm" w:id="1"/>
      <w:bookmarkEnd w:id="1"/>
      <w:r w:rsidDel="00000000" w:rsidR="00000000" w:rsidRPr="00000000">
        <w:rPr>
          <w:rtl w:val="0"/>
        </w:rPr>
      </w:r>
    </w:p>
    <w:p w:rsidR="00000000" w:rsidDel="00000000" w:rsidP="00000000" w:rsidRDefault="00000000" w:rsidRPr="00000000" w14:paraId="00000006">
      <w:pPr>
        <w:pStyle w:val="Title"/>
        <w:rPr>
          <w:rFonts w:ascii="Times New Roman" w:cs="Times New Roman" w:eastAsia="Times New Roman" w:hAnsi="Times New Roman"/>
          <w:b w:val="1"/>
          <w:sz w:val="20"/>
          <w:szCs w:val="20"/>
        </w:rPr>
      </w:pPr>
      <w:bookmarkStart w:colFirst="0" w:colLast="0" w:name="_i3fqza2b8ttm" w:id="2"/>
      <w:bookmarkEnd w:id="2"/>
      <w:r w:rsidDel="00000000" w:rsidR="00000000" w:rsidRPr="00000000">
        <w:rPr>
          <w:rFonts w:ascii="Times New Roman" w:cs="Times New Roman" w:eastAsia="Times New Roman" w:hAnsi="Times New Roman"/>
          <w:b w:val="1"/>
          <w:sz w:val="20"/>
          <w:szCs w:val="20"/>
          <w:rtl w:val="0"/>
        </w:rPr>
        <w:t xml:space="preserve">Agent-based modeling for migration and modern slavery research: a systematic review </w:t>
      </w:r>
    </w:p>
    <w:p w:rsidR="00000000" w:rsidDel="00000000" w:rsidP="00000000" w:rsidRDefault="00000000" w:rsidRPr="00000000" w14:paraId="00000007">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Alys McAlpine</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Ligia Kiss</w:t>
      </w:r>
      <w:r w:rsidDel="00000000" w:rsidR="00000000" w:rsidRPr="00000000">
        <w:rPr>
          <w:rFonts w:ascii="Times New Roman" w:cs="Times New Roman" w:eastAsia="Times New Roman" w:hAnsi="Times New Roman"/>
          <w:sz w:val="20"/>
          <w:szCs w:val="20"/>
          <w:vertAlign w:val="superscript"/>
          <w:rtl w:val="0"/>
        </w:rPr>
        <w:t xml:space="preserve">2,1</w:t>
      </w:r>
      <w:r w:rsidDel="00000000" w:rsidR="00000000" w:rsidRPr="00000000">
        <w:rPr>
          <w:rFonts w:ascii="Times New Roman" w:cs="Times New Roman" w:eastAsia="Times New Roman" w:hAnsi="Times New Roman"/>
          <w:sz w:val="20"/>
          <w:szCs w:val="20"/>
          <w:rtl w:val="0"/>
        </w:rPr>
        <w:t xml:space="preserve">, Cathy Zimmerman</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Zaid Chalabi</w:t>
      </w:r>
      <w:r w:rsidDel="00000000" w:rsidR="00000000" w:rsidRPr="00000000">
        <w:rPr>
          <w:rFonts w:ascii="Times New Roman" w:cs="Times New Roman" w:eastAsia="Times New Roman" w:hAnsi="Times New Roman"/>
          <w:sz w:val="20"/>
          <w:szCs w:val="20"/>
          <w:vertAlign w:val="superscript"/>
          <w:rtl w:val="0"/>
        </w:rPr>
        <w:t xml:space="preserve">3,4</w:t>
      </w:r>
      <w:r w:rsidDel="00000000" w:rsidR="00000000" w:rsidRPr="00000000">
        <w:rPr>
          <w:rtl w:val="0"/>
        </w:rPr>
      </w:r>
    </w:p>
    <w:p w:rsidR="00000000" w:rsidDel="00000000" w:rsidP="00000000" w:rsidRDefault="00000000" w:rsidRPr="00000000" w14:paraId="00000008">
      <w:pPr>
        <w:numPr>
          <w:ilvl w:val="0"/>
          <w:numId w:val="2"/>
        </w:numPr>
        <w:spacing w:after="0" w:afterAutospacing="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Gender Violence and Health Centre, Faculty of Public Health and Policy, London School of Hygiene and Tropical Medicine, London, UK</w:t>
      </w:r>
    </w:p>
    <w:p w:rsidR="00000000" w:rsidDel="00000000" w:rsidP="00000000" w:rsidRDefault="00000000" w:rsidRPr="00000000" w14:paraId="00000009">
      <w:pPr>
        <w:numPr>
          <w:ilvl w:val="0"/>
          <w:numId w:val="2"/>
        </w:numPr>
        <w:spacing w:after="0" w:afterAutospacing="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Institute for Global Health, Faculty of Pop Health Sciences, University College London, London, UK</w:t>
      </w:r>
    </w:p>
    <w:p w:rsidR="00000000" w:rsidDel="00000000" w:rsidP="00000000" w:rsidRDefault="00000000" w:rsidRPr="00000000" w14:paraId="0000000A">
      <w:pPr>
        <w:numPr>
          <w:ilvl w:val="0"/>
          <w:numId w:val="2"/>
        </w:numPr>
        <w:spacing w:after="0" w:afterAutospacing="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Bartlett School of Environment, Energy and Resources, University College London, London, UK</w:t>
      </w:r>
    </w:p>
    <w:p w:rsidR="00000000" w:rsidDel="00000000" w:rsidP="00000000" w:rsidRDefault="00000000" w:rsidRPr="00000000" w14:paraId="0000000B">
      <w:pPr>
        <w:numPr>
          <w:ilvl w:val="0"/>
          <w:numId w:val="2"/>
        </w:numPr>
        <w:spacing w:after="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Department of Public Health, Environments and Society, Faculty of Public Health and Policy, London School of Hygiene and Tropical Medicine, London, UK</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*Corresponding author: </w:t>
      </w:r>
      <w:hyperlink r:id="rId6">
        <w:r w:rsidDel="00000000" w:rsidR="00000000" w:rsidRPr="00000000">
          <w:rPr>
            <w:rFonts w:ascii="Times New Roman" w:cs="Times New Roman" w:eastAsia="Times New Roman" w:hAnsi="Times New Roman"/>
            <w:sz w:val="20"/>
            <w:szCs w:val="20"/>
            <w:rtl w:val="0"/>
          </w:rPr>
          <w:t xml:space="preserve">alys.mcalpine@lshtm.ac.uk</w:t>
        </w:r>
      </w:hyperlink>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Journal: </w:t>
      </w:r>
      <w:r w:rsidDel="00000000" w:rsidR="00000000" w:rsidRPr="00000000">
        <w:rPr>
          <w:rFonts w:ascii="Times New Roman" w:cs="Times New Roman" w:eastAsia="Times New Roman" w:hAnsi="Times New Roman"/>
          <w:sz w:val="20"/>
          <w:szCs w:val="20"/>
          <w:rtl w:val="0"/>
        </w:rPr>
        <w:t xml:space="preserve">Journal of Computational Social Science</w:t>
      </w:r>
    </w:p>
    <w:p w:rsidR="00000000" w:rsidDel="00000000" w:rsidP="00000000" w:rsidRDefault="00000000" w:rsidRPr="00000000" w14:paraId="00000010">
      <w:pPr>
        <w:pStyle w:val="Heading1"/>
        <w:spacing w:after="0" w:before="0" w:lineRule="auto"/>
        <w:rPr>
          <w:rFonts w:ascii="Times New Roman" w:cs="Times New Roman" w:eastAsia="Times New Roman" w:hAnsi="Times New Roman"/>
          <w:b w:val="1"/>
          <w:sz w:val="20"/>
          <w:szCs w:val="20"/>
        </w:rPr>
      </w:pPr>
      <w:bookmarkStart w:colFirst="0" w:colLast="0" w:name="_u20xas5p8k2w" w:id="3"/>
      <w:bookmarkEnd w:id="3"/>
      <w:r w:rsidDel="00000000" w:rsidR="00000000" w:rsidRPr="00000000">
        <w:rPr>
          <w:rtl w:val="0"/>
        </w:rPr>
      </w:r>
    </w:p>
    <w:p w:rsidR="00000000" w:rsidDel="00000000" w:rsidP="00000000" w:rsidRDefault="00000000" w:rsidRPr="00000000" w14:paraId="00000011">
      <w:pPr>
        <w:pStyle w:val="Heading1"/>
        <w:spacing w:after="0" w:before="0" w:lineRule="auto"/>
        <w:rPr>
          <w:rFonts w:ascii="Times New Roman" w:cs="Times New Roman" w:eastAsia="Times New Roman" w:hAnsi="Times New Roman"/>
          <w:b w:val="1"/>
          <w:sz w:val="20"/>
          <w:szCs w:val="20"/>
          <w:highlight w:val="yellow"/>
        </w:rPr>
      </w:pPr>
      <w:bookmarkStart w:colFirst="0" w:colLast="0" w:name="_9fhx3wn1gkro" w:id="4"/>
      <w:bookmarkEnd w:id="4"/>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spacing w:after="0" w:before="0" w:lineRule="auto"/>
        <w:rPr>
          <w:rFonts w:ascii="Times New Roman" w:cs="Times New Roman" w:eastAsia="Times New Roman" w:hAnsi="Times New Roman"/>
          <w:b w:val="1"/>
          <w:sz w:val="20"/>
          <w:szCs w:val="20"/>
        </w:rPr>
      </w:pPr>
      <w:bookmarkStart w:colFirst="0" w:colLast="0" w:name="_8a0l2om6r1az" w:id="5"/>
      <w:bookmarkEnd w:id="5"/>
      <w:r w:rsidDel="00000000" w:rsidR="00000000" w:rsidRPr="00000000">
        <w:rPr>
          <w:rFonts w:ascii="Times New Roman" w:cs="Times New Roman" w:eastAsia="Times New Roman" w:hAnsi="Times New Roman"/>
          <w:b w:val="1"/>
          <w:color w:val="000000"/>
          <w:sz w:val="20"/>
          <w:szCs w:val="20"/>
          <w:rtl w:val="0"/>
        </w:rPr>
        <w:t xml:space="preserve">Supplementary Material 1 (SM-1): Systematic Review Search Protoco</w:t>
      </w:r>
      <w:r w:rsidDel="00000000" w:rsidR="00000000" w:rsidRPr="00000000">
        <w:rPr>
          <w:rFonts w:ascii="Times New Roman" w:cs="Times New Roman" w:eastAsia="Times New Roman" w:hAnsi="Times New Roman"/>
          <w:b w:val="1"/>
          <w:sz w:val="20"/>
          <w:szCs w:val="20"/>
          <w:rtl w:val="0"/>
        </w:rPr>
        <w:t xml:space="preserve">l</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Caption: </w:t>
      </w:r>
      <w:r w:rsidDel="00000000" w:rsidR="00000000" w:rsidRPr="00000000">
        <w:rPr>
          <w:rFonts w:ascii="Times New Roman" w:cs="Times New Roman" w:eastAsia="Times New Roman" w:hAnsi="Times New Roman"/>
          <w:sz w:val="20"/>
          <w:szCs w:val="20"/>
          <w:rtl w:val="0"/>
        </w:rPr>
        <w:t xml:space="preserve">This Systematic Review Search Protocol outlines the main aim and objectives. It also presents the key search terms (shown in Protocol Table 1) and the search strategy for this review, including the inclusion/exclusion criteria which have also been formatted into a Screening Checklist tool (shown in Protocol Table 2) for the screeners. We have also added details on the bibliographic databases searches (shown in Protocol Table 3). The conceptual framework for this review, as shown in the article, is also included as part of the Review Protocol.</w:t>
      </w:r>
    </w:p>
    <w:p w:rsidR="00000000" w:rsidDel="00000000" w:rsidP="00000000" w:rsidRDefault="00000000" w:rsidRPr="00000000" w14:paraId="0000001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b w:val="1"/>
          <w:sz w:val="20"/>
          <w:szCs w:val="20"/>
          <w:rtl w:val="0"/>
        </w:rPr>
        <w:t xml:space="preserve">Working title: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E</w:t>
      </w:r>
      <w:r w:rsidDel="00000000" w:rsidR="00000000" w:rsidRPr="00000000">
        <w:rPr>
          <w:rFonts w:ascii="Times New Roman" w:cs="Times New Roman" w:eastAsia="Times New Roman" w:hAnsi="Times New Roman"/>
          <w:i w:val="1"/>
          <w:sz w:val="20"/>
          <w:szCs w:val="20"/>
          <w:rtl w:val="0"/>
        </w:rPr>
        <w:t xml:space="preserve">xploring migration pathways, labour migration and modern slavery using agent based modeling: a systematic review</w:t>
      </w:r>
    </w:p>
    <w:p w:rsidR="00000000" w:rsidDel="00000000" w:rsidP="00000000" w:rsidRDefault="00000000" w:rsidRPr="00000000" w14:paraId="00000017">
      <w:pPr>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b w:val="1"/>
          <w:i w:val="1"/>
          <w:sz w:val="20"/>
          <w:szCs w:val="20"/>
          <w:rtl w:val="0"/>
        </w:rPr>
        <w:t xml:space="preserve">Key words: </w:t>
      </w:r>
      <w:r w:rsidDel="00000000" w:rsidR="00000000" w:rsidRPr="00000000">
        <w:rPr>
          <w:rFonts w:ascii="Times New Roman" w:cs="Times New Roman" w:eastAsia="Times New Roman" w:hAnsi="Times New Roman"/>
          <w:i w:val="1"/>
          <w:sz w:val="20"/>
          <w:szCs w:val="20"/>
          <w:rtl w:val="0"/>
        </w:rPr>
        <w:t xml:space="preserve">migration, modern slavery, trafficking, child labour, dynamic modelling, network analysis, agent based modeling </w:t>
      </w:r>
    </w:p>
    <w:p w:rsidR="00000000" w:rsidDel="00000000" w:rsidP="00000000" w:rsidRDefault="00000000" w:rsidRPr="00000000" w14:paraId="0000001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Authors: </w:t>
      </w:r>
      <w:r w:rsidDel="00000000" w:rsidR="00000000" w:rsidRPr="00000000">
        <w:rPr>
          <w:rFonts w:ascii="Times New Roman" w:cs="Times New Roman" w:eastAsia="Times New Roman" w:hAnsi="Times New Roman"/>
          <w:sz w:val="20"/>
          <w:szCs w:val="20"/>
          <w:rtl w:val="0"/>
        </w:rPr>
        <w:t xml:space="preserve">Alys McAlpine (AM), Ligia Kiss (LK), Cathy Zimmerman (CZ) and Zaid Chalabi (ZC).</w:t>
      </w:r>
    </w:p>
    <w:p w:rsidR="00000000" w:rsidDel="00000000" w:rsidP="00000000" w:rsidRDefault="00000000" w:rsidRPr="00000000" w14:paraId="0000001B">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Aim</w:t>
      </w:r>
      <w:r w:rsidDel="00000000" w:rsidR="00000000" w:rsidRPr="00000000">
        <w:rPr>
          <w:rFonts w:ascii="Times New Roman" w:cs="Times New Roman" w:eastAsia="Times New Roman" w:hAnsi="Times New Roman"/>
          <w:sz w:val="20"/>
          <w:szCs w:val="20"/>
          <w:rtl w:val="0"/>
        </w:rPr>
        <w:t xml:space="preserve">: To review the use of agent based modeling in research exploring </w:t>
      </w:r>
      <w:r w:rsidDel="00000000" w:rsidR="00000000" w:rsidRPr="00000000">
        <w:rPr>
          <w:rFonts w:ascii="Times New Roman" w:cs="Times New Roman" w:eastAsia="Times New Roman" w:hAnsi="Times New Roman"/>
          <w:b w:val="1"/>
          <w:sz w:val="20"/>
          <w:szCs w:val="20"/>
          <w:rtl w:val="0"/>
        </w:rPr>
        <w:t xml:space="preserve">migration pathways, labour migration and all forms of modern slavery </w:t>
      </w:r>
      <w:r w:rsidDel="00000000" w:rsidR="00000000" w:rsidRPr="00000000">
        <w:rPr>
          <w:rFonts w:ascii="Times New Roman" w:cs="Times New Roman" w:eastAsia="Times New Roman" w:hAnsi="Times New Roman"/>
          <w:sz w:val="20"/>
          <w:szCs w:val="20"/>
          <w:rtl w:val="0"/>
        </w:rPr>
        <w:t xml:space="preserve">to assess the applications of these methods of research on these topics and lessons learned, as well as identify the appropriateness and opportunities in these methodologies going forward. </w:t>
      </w:r>
    </w:p>
    <w:p w:rsidR="00000000" w:rsidDel="00000000" w:rsidP="00000000" w:rsidRDefault="00000000" w:rsidRPr="00000000" w14:paraId="0000001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Objectives:</w:t>
      </w:r>
    </w:p>
    <w:p w:rsidR="00000000" w:rsidDel="00000000" w:rsidP="00000000" w:rsidRDefault="00000000" w:rsidRPr="00000000" w14:paraId="0000001F">
      <w:pPr>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To inventory the use of agent based modeling methodologies in research on topics pertaining to migration and modern slavery; </w:t>
      </w:r>
      <w:r w:rsidDel="00000000" w:rsidR="00000000" w:rsidRPr="00000000">
        <w:rPr>
          <w:rFonts w:ascii="Times New Roman" w:cs="Times New Roman" w:eastAsia="Times New Roman" w:hAnsi="Times New Roman"/>
          <w:i w:val="1"/>
          <w:sz w:val="20"/>
          <w:szCs w:val="20"/>
          <w:rtl w:val="0"/>
        </w:rPr>
        <w:t xml:space="preserve">(research topics outlined in Table 1)</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To conduct a focused review of any research aims, research questions or analysis indicators pertaining to migrants entry into work, labour exploitation, modern slavery, or migrant workers’ health outcome;</w:t>
      </w:r>
    </w:p>
    <w:p w:rsidR="00000000" w:rsidDel="00000000" w:rsidP="00000000" w:rsidRDefault="00000000" w:rsidRPr="00000000" w14:paraId="00000021">
      <w:pPr>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To summarize the applications of the methods used in the included studies;</w:t>
      </w:r>
    </w:p>
    <w:p w:rsidR="00000000" w:rsidDel="00000000" w:rsidP="00000000" w:rsidRDefault="00000000" w:rsidRPr="00000000" w14:paraId="00000022">
      <w:pPr>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To outline the lessons learned and articulated in the results and discussions;</w:t>
      </w:r>
    </w:p>
    <w:p w:rsidR="00000000" w:rsidDel="00000000" w:rsidP="00000000" w:rsidRDefault="00000000" w:rsidRPr="00000000" w14:paraId="00000023">
      <w:pPr>
        <w:numPr>
          <w:ilvl w:val="0"/>
          <w:numId w:val="3"/>
        </w:numPr>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To assess and summarise the gaps, opportunities and limitations of these methods as identified by the authors of the included studies and the authors of this systematic review.</w:t>
      </w:r>
    </w:p>
    <w:p w:rsidR="00000000" w:rsidDel="00000000" w:rsidP="00000000" w:rsidRDefault="00000000" w:rsidRPr="00000000" w14:paraId="00000024">
      <w:pPr>
        <w:pStyle w:val="Heading4"/>
        <w:widowControl w:val="0"/>
        <w:spacing w:line="240" w:lineRule="auto"/>
        <w:rPr>
          <w:rFonts w:ascii="Times New Roman" w:cs="Times New Roman" w:eastAsia="Times New Roman" w:hAnsi="Times New Roman"/>
          <w:b w:val="1"/>
          <w:color w:val="000000"/>
          <w:sz w:val="20"/>
          <w:szCs w:val="20"/>
        </w:rPr>
      </w:pPr>
      <w:bookmarkStart w:colFirst="0" w:colLast="0" w:name="_vzf63sj1c5sc" w:id="6"/>
      <w:bookmarkEnd w:id="6"/>
      <w:r w:rsidDel="00000000" w:rsidR="00000000" w:rsidRPr="00000000">
        <w:rPr>
          <w:rFonts w:ascii="Times New Roman" w:cs="Times New Roman" w:eastAsia="Times New Roman" w:hAnsi="Times New Roman"/>
          <w:b w:val="1"/>
          <w:color w:val="000000"/>
          <w:sz w:val="20"/>
          <w:szCs w:val="20"/>
          <w:rtl w:val="0"/>
        </w:rPr>
        <w:t xml:space="preserve">Systematic Review Methodology:</w:t>
      </w:r>
    </w:p>
    <w:p w:rsidR="00000000" w:rsidDel="00000000" w:rsidP="00000000" w:rsidRDefault="00000000" w:rsidRPr="00000000" w14:paraId="000000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will follow the Preferred Reporting Items for Systematic Reviews and Meta-Analyses (PRISMA) guidelines. The search strategy will be a two-concept search (with the use of NOT terms). We will run the search in 5 bibliographic databases (PubMed; Scopus ; Web of Science; MathSci Net; ACM Digital Library). Protocol Table 1 outlines the key search terms. Protocol Table 2 outlines the inclusion criteria for the screeners (AM + LK).</w:t>
      </w:r>
    </w:p>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pStyle w:val="Heading4"/>
        <w:rPr>
          <w:rFonts w:ascii="Times New Roman" w:cs="Times New Roman" w:eastAsia="Times New Roman" w:hAnsi="Times New Roman"/>
          <w:i w:val="1"/>
          <w:color w:val="000000"/>
          <w:sz w:val="4"/>
          <w:szCs w:val="4"/>
        </w:rPr>
      </w:pPr>
      <w:bookmarkStart w:colFirst="0" w:colLast="0" w:name="_zgjixw509rlb" w:id="7"/>
      <w:bookmarkEnd w:id="7"/>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4"/>
        <w:rPr>
          <w:rFonts w:ascii="Times New Roman" w:cs="Times New Roman" w:eastAsia="Times New Roman" w:hAnsi="Times New Roman"/>
          <w:i w:val="1"/>
          <w:color w:val="000000"/>
          <w:sz w:val="4"/>
          <w:szCs w:val="4"/>
        </w:rPr>
      </w:pPr>
      <w:bookmarkStart w:colFirst="0" w:colLast="0" w:name="_tazawohoit5c" w:id="8"/>
      <w:bookmarkEnd w:id="8"/>
      <w:r w:rsidDel="00000000" w:rsidR="00000000" w:rsidRPr="00000000">
        <w:rPr>
          <w:rtl w:val="0"/>
        </w:rPr>
      </w:r>
    </w:p>
    <w:tbl>
      <w:tblPr>
        <w:tblStyle w:val="Table1"/>
        <w:tblW w:w="9345.0" w:type="dxa"/>
        <w:jc w:val="left"/>
        <w:tblInd w:w="100.0" w:type="pc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270"/>
        <w:gridCol w:w="2670"/>
        <w:gridCol w:w="3405"/>
        <w:tblGridChange w:id="0">
          <w:tblGrid>
            <w:gridCol w:w="3270"/>
            <w:gridCol w:w="2670"/>
            <w:gridCol w:w="3405"/>
          </w:tblGrid>
        </w:tblGridChange>
      </w:tblGrid>
      <w:tr>
        <w:trPr>
          <w:trHeight w:val="200" w:hRule="atLeast"/>
        </w:trPr>
        <w:tc>
          <w:tcPr>
            <w:gridSpan w:val="3"/>
            <w:tcMar>
              <w:top w:w="100.0" w:type="dxa"/>
              <w:left w:w="100.0" w:type="dxa"/>
              <w:bottom w:w="100.0" w:type="dxa"/>
              <w:right w:w="100.0" w:type="dxa"/>
            </w:tcMar>
            <w:vAlign w:val="top"/>
          </w:tcPr>
          <w:p w:rsidR="00000000" w:rsidDel="00000000" w:rsidP="00000000" w:rsidRDefault="00000000" w:rsidRPr="00000000" w14:paraId="00000029">
            <w:pPr>
              <w:pStyle w:val="Heading4"/>
              <w:spacing w:after="0" w:before="0" w:lineRule="auto"/>
              <w:rPr>
                <w:rFonts w:ascii="Times New Roman" w:cs="Times New Roman" w:eastAsia="Times New Roman" w:hAnsi="Times New Roman"/>
                <w:b w:val="1"/>
                <w:sz w:val="20"/>
                <w:szCs w:val="20"/>
              </w:rPr>
            </w:pPr>
            <w:bookmarkStart w:colFirst="0" w:colLast="0" w:name="_n9igr5nq81zc" w:id="9"/>
            <w:bookmarkEnd w:id="9"/>
            <w:r w:rsidDel="00000000" w:rsidR="00000000" w:rsidRPr="00000000">
              <w:rPr>
                <w:rFonts w:ascii="Times New Roman" w:cs="Times New Roman" w:eastAsia="Times New Roman" w:hAnsi="Times New Roman"/>
                <w:b w:val="1"/>
                <w:color w:val="000000"/>
                <w:sz w:val="20"/>
                <w:szCs w:val="20"/>
                <w:rtl w:val="0"/>
              </w:rPr>
              <w:t xml:space="preserve">Protocol Table 1: Final Search Terms </w:t>
            </w:r>
            <w:r w:rsidDel="00000000" w:rsidR="00000000" w:rsidRPr="00000000">
              <w:rPr>
                <w:rtl w:val="0"/>
              </w:rPr>
            </w:r>
          </w:p>
        </w:tc>
      </w:tr>
      <w:tr>
        <w:trPr>
          <w:trHeight w:val="600" w:hRule="atLeast"/>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b w:val="1"/>
                <w:color w:val="ffffff"/>
                <w:sz w:val="16"/>
                <w:szCs w:val="16"/>
              </w:rPr>
            </w:pPr>
            <w:r w:rsidDel="00000000" w:rsidR="00000000" w:rsidRPr="00000000">
              <w:rPr>
                <w:rFonts w:ascii="Times New Roman" w:cs="Times New Roman" w:eastAsia="Times New Roman" w:hAnsi="Times New Roman"/>
                <w:b w:val="1"/>
                <w:color w:val="ffffff"/>
                <w:sz w:val="16"/>
                <w:szCs w:val="16"/>
                <w:rtl w:val="0"/>
              </w:rPr>
              <w:t xml:space="preserve">Concept 1: migration;  low-wage or hazardous labour; labour recruitment; modern slavery or human smuggling </w:t>
            </w:r>
          </w:p>
        </w:tc>
        <w:tc>
          <w:tcPr>
            <w:shd w:fill="6aa84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b w:val="1"/>
                <w:color w:val="ffffff"/>
                <w:sz w:val="16"/>
                <w:szCs w:val="16"/>
              </w:rPr>
            </w:pPr>
            <w:r w:rsidDel="00000000" w:rsidR="00000000" w:rsidRPr="00000000">
              <w:rPr>
                <w:rFonts w:ascii="Times New Roman" w:cs="Times New Roman" w:eastAsia="Times New Roman" w:hAnsi="Times New Roman"/>
                <w:b w:val="1"/>
                <w:color w:val="ffffff"/>
                <w:sz w:val="16"/>
                <w:szCs w:val="16"/>
                <w:rtl w:val="0"/>
              </w:rPr>
              <w:t xml:space="preserve">Concept 2:  complex system simulations; network analysis</w:t>
            </w:r>
          </w:p>
        </w:tc>
      </w:tr>
      <w:tr>
        <w:tc>
          <w:tcPr>
            <w:shd w:fill="c9daf8"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b w:val="1"/>
                <w:sz w:val="16"/>
                <w:szCs w:val="16"/>
                <w:u w:val="single"/>
                <w:shd w:fill="c9daf8" w:val="clear"/>
              </w:rPr>
            </w:pPr>
            <w:r w:rsidDel="00000000" w:rsidR="00000000" w:rsidRPr="00000000">
              <w:rPr>
                <w:rFonts w:ascii="Times New Roman" w:cs="Times New Roman" w:eastAsia="Times New Roman" w:hAnsi="Times New Roman"/>
                <w:b w:val="1"/>
                <w:sz w:val="16"/>
                <w:szCs w:val="16"/>
                <w:u w:val="single"/>
                <w:shd w:fill="c9daf8" w:val="clear"/>
                <w:rtl w:val="0"/>
              </w:rPr>
              <w:t xml:space="preserve">1: MIGRATION</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migrat* OR migrant*</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immigrat* OR immigrant*</w:t>
            </w:r>
          </w:p>
          <w:p w:rsidR="00000000" w:rsidDel="00000000" w:rsidP="00000000" w:rsidRDefault="00000000" w:rsidRPr="00000000" w14:paraId="00000032">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emigrat* OR emigrant*</w:t>
            </w:r>
          </w:p>
          <w:p w:rsidR="00000000" w:rsidDel="00000000" w:rsidP="00000000" w:rsidRDefault="00000000" w:rsidRPr="00000000" w14:paraId="00000033">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refugee*</w:t>
            </w:r>
          </w:p>
          <w:p w:rsidR="00000000" w:rsidDel="00000000" w:rsidP="00000000" w:rsidRDefault="00000000" w:rsidRPr="00000000" w14:paraId="00000034">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assylum </w:t>
            </w:r>
          </w:p>
          <w:p w:rsidR="00000000" w:rsidDel="00000000" w:rsidP="00000000" w:rsidRDefault="00000000" w:rsidRPr="00000000" w14:paraId="00000035">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“internal* displace*” </w:t>
            </w:r>
          </w:p>
          <w:p w:rsidR="00000000" w:rsidDel="00000000" w:rsidP="00000000" w:rsidRDefault="00000000" w:rsidRPr="00000000" w14:paraId="00000036">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(displace* NEAR/4 people* ) </w:t>
            </w:r>
          </w:p>
          <w:p w:rsidR="00000000" w:rsidDel="00000000" w:rsidP="00000000" w:rsidRDefault="00000000" w:rsidRPr="00000000" w14:paraId="00000037">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(displace* NEAR/4 population*)</w:t>
            </w:r>
          </w:p>
          <w:p w:rsidR="00000000" w:rsidDel="00000000" w:rsidP="00000000" w:rsidRDefault="00000000" w:rsidRPr="00000000" w14:paraId="00000038">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humanitarian </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16"/>
                <w:szCs w:val="16"/>
                <w:shd w:fill="c9daf8" w:val="clear"/>
              </w:rPr>
            </w:pPr>
            <w:r w:rsidDel="00000000" w:rsidR="00000000" w:rsidRPr="00000000">
              <w:rPr>
                <w:rtl w:val="0"/>
              </w:rPr>
            </w:r>
          </w:p>
          <w:p w:rsidR="00000000" w:rsidDel="00000000" w:rsidP="00000000" w:rsidRDefault="00000000" w:rsidRPr="00000000" w14:paraId="0000003A">
            <w:pPr>
              <w:widowControl w:val="0"/>
              <w:spacing w:line="240" w:lineRule="auto"/>
              <w:rPr>
                <w:rFonts w:ascii="Times New Roman" w:cs="Times New Roman" w:eastAsia="Times New Roman" w:hAnsi="Times New Roman"/>
                <w:b w:val="1"/>
                <w:sz w:val="16"/>
                <w:szCs w:val="16"/>
                <w:u w:val="single"/>
                <w:shd w:fill="c9daf8" w:val="clear"/>
              </w:rPr>
            </w:pPr>
            <w:r w:rsidDel="00000000" w:rsidR="00000000" w:rsidRPr="00000000">
              <w:rPr>
                <w:rFonts w:ascii="Times New Roman" w:cs="Times New Roman" w:eastAsia="Times New Roman" w:hAnsi="Times New Roman"/>
                <w:b w:val="1"/>
                <w:sz w:val="16"/>
                <w:szCs w:val="16"/>
                <w:u w:val="single"/>
                <w:shd w:fill="c9daf8" w:val="clear"/>
                <w:rtl w:val="0"/>
              </w:rPr>
              <w:t xml:space="preserve">2: LOW-WAGE OR HAZARDOUS LABOUR</w:t>
            </w:r>
          </w:p>
          <w:p w:rsidR="00000000" w:rsidDel="00000000" w:rsidP="00000000" w:rsidRDefault="00000000" w:rsidRPr="00000000" w14:paraId="0000003B">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“low-wage” </w:t>
            </w:r>
          </w:p>
          <w:p w:rsidR="00000000" w:rsidDel="00000000" w:rsidP="00000000" w:rsidRDefault="00000000" w:rsidRPr="00000000" w14:paraId="0000003C">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“low-skill” </w:t>
            </w:r>
          </w:p>
          <w:p w:rsidR="00000000" w:rsidDel="00000000" w:rsidP="00000000" w:rsidRDefault="00000000" w:rsidRPr="00000000" w14:paraId="0000003D">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(occupation* NEAR/4 (health OR safety))</w:t>
            </w:r>
          </w:p>
          <w:p w:rsidR="00000000" w:rsidDel="00000000" w:rsidP="00000000" w:rsidRDefault="00000000" w:rsidRPr="00000000" w14:paraId="0000003E">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“trade union*”</w:t>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16"/>
                <w:szCs w:val="16"/>
                <w:shd w:fill="c9daf8" w:val="clear"/>
              </w:rPr>
            </w:pPr>
            <w:r w:rsidDel="00000000" w:rsidR="00000000" w:rsidRPr="00000000">
              <w:rPr>
                <w:rtl w:val="0"/>
              </w:rPr>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16"/>
                <w:szCs w:val="16"/>
                <w:u w:val="single"/>
                <w:shd w:fill="c9daf8" w:val="clear"/>
              </w:rPr>
            </w:pPr>
            <w:r w:rsidDel="00000000" w:rsidR="00000000" w:rsidRPr="00000000">
              <w:rPr>
                <w:rFonts w:ascii="Times New Roman" w:cs="Times New Roman" w:eastAsia="Times New Roman" w:hAnsi="Times New Roman"/>
                <w:b w:val="1"/>
                <w:sz w:val="16"/>
                <w:szCs w:val="16"/>
                <w:u w:val="single"/>
                <w:shd w:fill="c9daf8" w:val="clear"/>
                <w:rtl w:val="0"/>
              </w:rPr>
              <w:t xml:space="preserve">3: LABOUR RECRUITMENT</w:t>
            </w:r>
            <w:r w:rsidDel="00000000" w:rsidR="00000000" w:rsidRPr="00000000">
              <w:rPr>
                <w:rtl w:val="0"/>
              </w:rPr>
            </w:r>
          </w:p>
          <w:p w:rsidR="00000000" w:rsidDel="00000000" w:rsidP="00000000" w:rsidRDefault="00000000" w:rsidRPr="00000000" w14:paraId="00000041">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labo$r recruit*</w:t>
            </w:r>
          </w:p>
          <w:p w:rsidR="00000000" w:rsidDel="00000000" w:rsidP="00000000" w:rsidRDefault="00000000" w:rsidRPr="00000000" w14:paraId="00000042">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labo$r broker*</w:t>
            </w:r>
          </w:p>
          <w:p w:rsidR="00000000" w:rsidDel="00000000" w:rsidP="00000000" w:rsidRDefault="00000000" w:rsidRPr="00000000" w14:paraId="00000043">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lab$or agent</w:t>
            </w:r>
          </w:p>
          <w:p w:rsidR="00000000" w:rsidDel="00000000" w:rsidP="00000000" w:rsidRDefault="00000000" w:rsidRPr="00000000" w14:paraId="00000044">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labo$r intermediar*</w:t>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“labo$r market*”</w:t>
            </w:r>
          </w:p>
          <w:p w:rsidR="00000000" w:rsidDel="00000000" w:rsidP="00000000" w:rsidRDefault="00000000" w:rsidRPr="00000000" w14:paraId="00000046">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“labo$r supply”</w:t>
            </w:r>
          </w:p>
          <w:p w:rsidR="00000000" w:rsidDel="00000000" w:rsidP="00000000" w:rsidRDefault="00000000" w:rsidRPr="00000000" w14:paraId="00000047">
            <w:pPr>
              <w:widowControl w:val="0"/>
              <w:spacing w:line="240" w:lineRule="auto"/>
              <w:rPr>
                <w:rFonts w:ascii="Times New Roman" w:cs="Times New Roman" w:eastAsia="Times New Roman" w:hAnsi="Times New Roman"/>
                <w:b w:val="1"/>
                <w:sz w:val="16"/>
                <w:szCs w:val="16"/>
                <w:u w:val="single"/>
                <w:shd w:fill="c9daf8" w:val="clear"/>
              </w:rPr>
            </w:pPr>
            <w:r w:rsidDel="00000000" w:rsidR="00000000" w:rsidRPr="00000000">
              <w:rPr>
                <w:rtl w:val="0"/>
              </w:rPr>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16"/>
                <w:szCs w:val="16"/>
                <w:shd w:fill="c9daf8" w:val="clear"/>
              </w:rPr>
            </w:pPr>
            <w:r w:rsidDel="00000000" w:rsidR="00000000" w:rsidRPr="00000000">
              <w:rPr>
                <w:rtl w:val="0"/>
              </w:rPr>
            </w:r>
          </w:p>
        </w:tc>
        <w:tc>
          <w:tcPr>
            <w:shd w:fill="c9daf8"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b w:val="1"/>
                <w:sz w:val="16"/>
                <w:szCs w:val="16"/>
                <w:u w:val="single"/>
                <w:shd w:fill="c9daf8" w:val="clear"/>
              </w:rPr>
            </w:pPr>
            <w:r w:rsidDel="00000000" w:rsidR="00000000" w:rsidRPr="00000000">
              <w:rPr>
                <w:rFonts w:ascii="Times New Roman" w:cs="Times New Roman" w:eastAsia="Times New Roman" w:hAnsi="Times New Roman"/>
                <w:b w:val="1"/>
                <w:sz w:val="16"/>
                <w:szCs w:val="16"/>
                <w:u w:val="single"/>
                <w:shd w:fill="c9daf8" w:val="clear"/>
                <w:rtl w:val="0"/>
              </w:rPr>
              <w:t xml:space="preserve">4: MODERN SLAVERY</w:t>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(human NEAR/4 traffick*)</w:t>
            </w:r>
          </w:p>
          <w:p w:rsidR="00000000" w:rsidDel="00000000" w:rsidP="00000000" w:rsidRDefault="00000000" w:rsidRPr="00000000" w14:paraId="0000004B">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(human NEAR/4 smuggl*) </w:t>
            </w:r>
          </w:p>
          <w:p w:rsidR="00000000" w:rsidDel="00000000" w:rsidP="00000000" w:rsidRDefault="00000000" w:rsidRPr="00000000" w14:paraId="0000004C">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(migrant* NEAR/4 traffick*)</w:t>
            </w:r>
          </w:p>
          <w:p w:rsidR="00000000" w:rsidDel="00000000" w:rsidP="00000000" w:rsidRDefault="00000000" w:rsidRPr="00000000" w14:paraId="0000004D">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(migrant* NEAR/4 smuggl*) </w:t>
            </w:r>
          </w:p>
          <w:p w:rsidR="00000000" w:rsidDel="00000000" w:rsidP="00000000" w:rsidRDefault="00000000" w:rsidRPr="00000000" w14:paraId="0000004E">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(refugee NEAR/4 traffick*) </w:t>
            </w:r>
          </w:p>
          <w:p w:rsidR="00000000" w:rsidDel="00000000" w:rsidP="00000000" w:rsidRDefault="00000000" w:rsidRPr="00000000" w14:paraId="0000004F">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(refugee NEAR/4 smuggl*) </w:t>
            </w:r>
          </w:p>
          <w:p w:rsidR="00000000" w:rsidDel="00000000" w:rsidP="00000000" w:rsidRDefault="00000000" w:rsidRPr="00000000" w14:paraId="00000050">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“modern slave*”</w:t>
            </w:r>
          </w:p>
          <w:p w:rsidR="00000000" w:rsidDel="00000000" w:rsidP="00000000" w:rsidRDefault="00000000" w:rsidRPr="00000000" w14:paraId="00000051">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“forced labo$r*” </w:t>
            </w:r>
          </w:p>
          <w:p w:rsidR="00000000" w:rsidDel="00000000" w:rsidP="00000000" w:rsidRDefault="00000000" w:rsidRPr="00000000" w14:paraId="00000052">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“forced work*”</w:t>
            </w:r>
          </w:p>
          <w:p w:rsidR="00000000" w:rsidDel="00000000" w:rsidP="00000000" w:rsidRDefault="00000000" w:rsidRPr="00000000" w14:paraId="00000053">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“child labo$r*”   </w:t>
            </w:r>
          </w:p>
          <w:p w:rsidR="00000000" w:rsidDel="00000000" w:rsidP="00000000" w:rsidRDefault="00000000" w:rsidRPr="00000000" w14:paraId="00000054">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“child work*” </w:t>
            </w:r>
          </w:p>
          <w:p w:rsidR="00000000" w:rsidDel="00000000" w:rsidP="00000000" w:rsidRDefault="00000000" w:rsidRPr="00000000" w14:paraId="00000055">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(child NEAR/4 traffick*)</w:t>
            </w:r>
          </w:p>
          <w:p w:rsidR="00000000" w:rsidDel="00000000" w:rsidP="00000000" w:rsidRDefault="00000000" w:rsidRPr="00000000" w14:paraId="00000056">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“bonded labo$r*”</w:t>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“bonded work*”</w:t>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“debt bond*” </w:t>
            </w:r>
          </w:p>
          <w:p w:rsidR="00000000" w:rsidDel="00000000" w:rsidP="00000000" w:rsidRDefault="00000000" w:rsidRPr="00000000" w14:paraId="00000059">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“unfree labo$r” </w:t>
            </w:r>
          </w:p>
          <w:p w:rsidR="00000000" w:rsidDel="00000000" w:rsidP="00000000" w:rsidRDefault="00000000" w:rsidRPr="00000000" w14:paraId="0000005A">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“labo$r NEAR/4 (exploit* OR abus*)"</w:t>
            </w:r>
          </w:p>
          <w:p w:rsidR="00000000" w:rsidDel="00000000" w:rsidP="00000000" w:rsidRDefault="00000000" w:rsidRPr="00000000" w14:paraId="0000005B">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“early marriage*” </w:t>
            </w:r>
          </w:p>
          <w:p w:rsidR="00000000" w:rsidDel="00000000" w:rsidP="00000000" w:rsidRDefault="00000000" w:rsidRPr="00000000" w14:paraId="0000005C">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“child marriage*” </w:t>
            </w:r>
          </w:p>
          <w:p w:rsidR="00000000" w:rsidDel="00000000" w:rsidP="00000000" w:rsidRDefault="00000000" w:rsidRPr="00000000" w14:paraId="0000005D">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“child bride*” </w:t>
            </w:r>
          </w:p>
          <w:p w:rsidR="00000000" w:rsidDel="00000000" w:rsidP="00000000" w:rsidRDefault="00000000" w:rsidRPr="00000000" w14:paraId="0000005E">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 “forced marriage*” </w:t>
            </w:r>
          </w:p>
          <w:p w:rsidR="00000000" w:rsidDel="00000000" w:rsidP="00000000" w:rsidRDefault="00000000" w:rsidRPr="00000000" w14:paraId="0000005F">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“forced bride*”</w:t>
            </w:r>
          </w:p>
          <w:p w:rsidR="00000000" w:rsidDel="00000000" w:rsidP="00000000" w:rsidRDefault="00000000" w:rsidRPr="00000000" w14:paraId="00000060">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(bride NEAR/4 traffick*)</w:t>
            </w:r>
          </w:p>
          <w:p w:rsidR="00000000" w:rsidDel="00000000" w:rsidP="00000000" w:rsidRDefault="00000000" w:rsidRPr="00000000" w14:paraId="00000061">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“forced conscription”</w:t>
            </w:r>
          </w:p>
          <w:p w:rsidR="00000000" w:rsidDel="00000000" w:rsidP="00000000" w:rsidRDefault="00000000" w:rsidRPr="00000000" w14:paraId="00000062">
            <w:pPr>
              <w:widowControl w:val="0"/>
              <w:spacing w:line="240" w:lineRule="auto"/>
              <w:rPr>
                <w:rFonts w:ascii="Times New Roman" w:cs="Times New Roman" w:eastAsia="Times New Roman" w:hAnsi="Times New Roman"/>
                <w:sz w:val="16"/>
                <w:szCs w:val="16"/>
                <w:shd w:fill="c9daf8" w:val="clear"/>
              </w:rPr>
            </w:pPr>
            <w:r w:rsidDel="00000000" w:rsidR="00000000" w:rsidRPr="00000000">
              <w:rPr>
                <w:rFonts w:ascii="Times New Roman" w:cs="Times New Roman" w:eastAsia="Times New Roman" w:hAnsi="Times New Roman"/>
                <w:sz w:val="16"/>
                <w:szCs w:val="16"/>
                <w:shd w:fill="c9daf8" w:val="clear"/>
                <w:rtl w:val="0"/>
              </w:rPr>
              <w:t xml:space="preserve">“child soldier*”</w:t>
            </w:r>
          </w:p>
          <w:p w:rsidR="00000000" w:rsidDel="00000000" w:rsidP="00000000" w:rsidRDefault="00000000" w:rsidRPr="00000000" w14:paraId="00000063">
            <w:pPr>
              <w:widowControl w:val="0"/>
              <w:spacing w:line="240" w:lineRule="auto"/>
              <w:rPr>
                <w:rFonts w:ascii="Times New Roman" w:cs="Times New Roman" w:eastAsia="Times New Roman" w:hAnsi="Times New Roman"/>
                <w:b w:val="1"/>
                <w:sz w:val="16"/>
                <w:szCs w:val="16"/>
                <w:u w:val="single"/>
                <w:shd w:fill="c9daf8" w:val="clear"/>
              </w:rPr>
            </w:pPr>
            <w:r w:rsidDel="00000000" w:rsidR="00000000" w:rsidRPr="00000000">
              <w:rPr>
                <w:rFonts w:ascii="Times New Roman" w:cs="Times New Roman" w:eastAsia="Times New Roman" w:hAnsi="Times New Roman"/>
                <w:sz w:val="16"/>
                <w:szCs w:val="16"/>
                <w:shd w:fill="c9daf8" w:val="clear"/>
                <w:rtl w:val="0"/>
              </w:rPr>
              <w:t xml:space="preserve">“rebel wives”</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b w:val="1"/>
                <w:sz w:val="16"/>
                <w:szCs w:val="16"/>
                <w:u w:val="single"/>
              </w:rPr>
            </w:pPr>
            <w:r w:rsidDel="00000000" w:rsidR="00000000" w:rsidRPr="00000000">
              <w:rPr>
                <w:rFonts w:ascii="Times New Roman" w:cs="Times New Roman" w:eastAsia="Times New Roman" w:hAnsi="Times New Roman"/>
                <w:b w:val="1"/>
                <w:sz w:val="16"/>
                <w:szCs w:val="16"/>
                <w:u w:val="single"/>
                <w:rtl w:val="0"/>
              </w:rPr>
              <w:t xml:space="preserve">Check with Zaid:</w:t>
            </w:r>
          </w:p>
          <w:p w:rsidR="00000000" w:rsidDel="00000000" w:rsidP="00000000" w:rsidRDefault="00000000" w:rsidRPr="00000000" w14:paraId="00000065">
            <w:pPr>
              <w:widowControl w:val="0"/>
              <w:spacing w:line="24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66">
            <w:pPr>
              <w:widowControl w:val="0"/>
              <w:spacing w:line="240" w:lineRule="auto"/>
              <w:rPr>
                <w:rFonts w:ascii="Times New Roman" w:cs="Times New Roman" w:eastAsia="Times New Roman" w:hAnsi="Times New Roman"/>
                <w:b w:val="1"/>
                <w:sz w:val="16"/>
                <w:szCs w:val="16"/>
                <w:u w:val="single"/>
              </w:rPr>
            </w:pPr>
            <w:r w:rsidDel="00000000" w:rsidR="00000000" w:rsidRPr="00000000">
              <w:rPr>
                <w:rFonts w:ascii="Times New Roman" w:cs="Times New Roman" w:eastAsia="Times New Roman" w:hAnsi="Times New Roman"/>
                <w:b w:val="1"/>
                <w:sz w:val="16"/>
                <w:szCs w:val="16"/>
                <w:u w:val="single"/>
                <w:rtl w:val="0"/>
              </w:rPr>
              <w:t xml:space="preserve">Dynamic:</w:t>
            </w:r>
          </w:p>
          <w:p w:rsidR="00000000" w:rsidDel="00000000" w:rsidP="00000000" w:rsidRDefault="00000000" w:rsidRPr="00000000" w14:paraId="00000067">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“agent-based model*”</w:t>
            </w:r>
          </w:p>
          <w:p w:rsidR="00000000" w:rsidDel="00000000" w:rsidP="00000000" w:rsidRDefault="00000000" w:rsidRPr="00000000" w14:paraId="00000068">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“individual-based model*”</w:t>
            </w:r>
          </w:p>
          <w:p w:rsidR="00000000" w:rsidDel="00000000" w:rsidP="00000000" w:rsidRDefault="00000000" w:rsidRPr="00000000" w14:paraId="0000006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“stochastic-dynamic model*”</w:t>
            </w:r>
          </w:p>
          <w:p w:rsidR="00000000" w:rsidDel="00000000" w:rsidP="00000000" w:rsidRDefault="00000000" w:rsidRPr="00000000" w14:paraId="0000006A">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“computational agent*”</w:t>
            </w:r>
          </w:p>
          <w:p w:rsidR="00000000" w:rsidDel="00000000" w:rsidP="00000000" w:rsidRDefault="00000000" w:rsidRPr="00000000" w14:paraId="0000006B">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“cellular-automata*”</w:t>
            </w:r>
          </w:p>
          <w:p w:rsidR="00000000" w:rsidDel="00000000" w:rsidP="00000000" w:rsidRDefault="00000000" w:rsidRPr="00000000" w14:paraId="0000006C">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“social simulat*”</w:t>
            </w:r>
          </w:p>
          <w:p w:rsidR="00000000" w:rsidDel="00000000" w:rsidP="00000000" w:rsidRDefault="00000000" w:rsidRPr="00000000" w14:paraId="0000006D">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microsimulat*</w:t>
            </w:r>
          </w:p>
          <w:p w:rsidR="00000000" w:rsidDel="00000000" w:rsidP="00000000" w:rsidRDefault="00000000" w:rsidRPr="00000000" w14:paraId="0000006E">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(“machine learning” NEAR/4 “dynamic system*”)</w:t>
            </w:r>
          </w:p>
          <w:p w:rsidR="00000000" w:rsidDel="00000000" w:rsidP="00000000" w:rsidRDefault="00000000" w:rsidRPr="00000000" w14:paraId="0000006F">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(system* NEAR/4 “interact* object*”)</w:t>
            </w:r>
          </w:p>
          <w:p w:rsidR="00000000" w:rsidDel="00000000" w:rsidP="00000000" w:rsidRDefault="00000000" w:rsidRPr="00000000" w14:paraId="00000070">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“system dynamics” </w:t>
            </w:r>
          </w:p>
          <w:p w:rsidR="00000000" w:rsidDel="00000000" w:rsidP="00000000" w:rsidRDefault="00000000" w:rsidRPr="00000000" w14:paraId="00000071">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“complex system* simulation”</w:t>
            </w:r>
          </w:p>
          <w:p w:rsidR="00000000" w:rsidDel="00000000" w:rsidP="00000000" w:rsidRDefault="00000000" w:rsidRPr="00000000" w14:paraId="00000072">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“complex system* model*”</w:t>
            </w:r>
          </w:p>
          <w:p w:rsidR="00000000" w:rsidDel="00000000" w:rsidP="00000000" w:rsidRDefault="00000000" w:rsidRPr="00000000" w14:paraId="00000073">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“discrete-event simulation”</w:t>
            </w:r>
          </w:p>
          <w:p w:rsidR="00000000" w:rsidDel="00000000" w:rsidP="00000000" w:rsidRDefault="00000000" w:rsidRPr="00000000" w14:paraId="00000074">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“discrete-time Markov chains” </w:t>
            </w:r>
          </w:p>
          <w:p w:rsidR="00000000" w:rsidDel="00000000" w:rsidP="00000000" w:rsidRDefault="00000000" w:rsidRPr="00000000" w14:paraId="00000075">
            <w:pPr>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b w:val="1"/>
                <w:sz w:val="16"/>
                <w:szCs w:val="16"/>
                <w:u w:val="single"/>
              </w:rPr>
            </w:pPr>
            <w:r w:rsidDel="00000000" w:rsidR="00000000" w:rsidRPr="00000000">
              <w:rPr>
                <w:rFonts w:ascii="Times New Roman" w:cs="Times New Roman" w:eastAsia="Times New Roman" w:hAnsi="Times New Roman"/>
                <w:b w:val="1"/>
                <w:sz w:val="16"/>
                <w:szCs w:val="16"/>
                <w:u w:val="single"/>
                <w:rtl w:val="0"/>
              </w:rPr>
              <w:t xml:space="preserve">Static:</w:t>
            </w:r>
          </w:p>
          <w:p w:rsidR="00000000" w:rsidDel="00000000" w:rsidP="00000000" w:rsidRDefault="00000000" w:rsidRPr="00000000" w14:paraId="00000077">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“network analysis”</w:t>
            </w:r>
          </w:p>
          <w:p w:rsidR="00000000" w:rsidDel="00000000" w:rsidP="00000000" w:rsidRDefault="00000000" w:rsidRPr="00000000" w14:paraId="00000078">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“network data”</w:t>
            </w:r>
          </w:p>
          <w:p w:rsidR="00000000" w:rsidDel="00000000" w:rsidP="00000000" w:rsidRDefault="00000000" w:rsidRPr="00000000" w14:paraId="0000007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“network model*”</w:t>
            </w:r>
          </w:p>
          <w:p w:rsidR="00000000" w:rsidDel="00000000" w:rsidP="00000000" w:rsidRDefault="00000000" w:rsidRPr="00000000" w14:paraId="0000007A">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“bayesian network” </w:t>
            </w:r>
          </w:p>
          <w:p w:rsidR="00000000" w:rsidDel="00000000" w:rsidP="00000000" w:rsidRDefault="00000000" w:rsidRPr="00000000" w14:paraId="0000007B">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7C">
            <w:pPr>
              <w:widowControl w:val="0"/>
              <w:spacing w:line="240" w:lineRule="auto"/>
              <w:rPr>
                <w:rFonts w:ascii="Times New Roman" w:cs="Times New Roman" w:eastAsia="Times New Roman" w:hAnsi="Times New Roman"/>
                <w:sz w:val="16"/>
                <w:szCs w:val="16"/>
              </w:rPr>
            </w:pPr>
            <w:r w:rsidDel="00000000" w:rsidR="00000000" w:rsidRPr="00000000">
              <w:rPr>
                <w:rtl w:val="0"/>
              </w:rPr>
            </w:r>
          </w:p>
        </w:tc>
      </w:tr>
      <w:tr>
        <w:trPr>
          <w:trHeight w:val="420" w:hRule="atLeast"/>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NOT</w:t>
            </w:r>
            <w:r w:rsidDel="00000000" w:rsidR="00000000" w:rsidRPr="00000000">
              <w:rPr>
                <w:rFonts w:ascii="Times New Roman" w:cs="Times New Roman" w:eastAsia="Times New Roman" w:hAnsi="Times New Roman"/>
                <w:sz w:val="16"/>
                <w:szCs w:val="16"/>
                <w:rtl w:val="0"/>
              </w:rPr>
              <w:t xml:space="preserve"> :(cancer* OR tumo$r* OR protein* OR gene OR genetic OR genomic* OR oncolog* OR immunolog* OR “earth-system* model*” OR “oceanic-migration*” OR “bird NEAR/4 migrat*” OR “fish-migration” OR species OR “cell-migrat*” OR breed* OR molecul* OR bacteria* OR particle* OR "cell-cell" OR tissue OR larva* OR ecosystem* OR egg* OR predator* OR sedement*)</w:t>
            </w:r>
          </w:p>
        </w:tc>
      </w:tr>
    </w:tbl>
    <w:p w:rsidR="00000000" w:rsidDel="00000000" w:rsidP="00000000" w:rsidRDefault="00000000" w:rsidRPr="00000000" w14:paraId="0000008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0"/>
          <w:szCs w:val="20"/>
        </w:rPr>
      </w:pPr>
      <w:r w:rsidDel="00000000" w:rsidR="00000000" w:rsidRPr="00000000">
        <w:rPr>
          <w:rtl w:val="0"/>
        </w:rPr>
      </w:r>
    </w:p>
    <w:tbl>
      <w:tblPr>
        <w:tblStyle w:val="Table2"/>
        <w:tblW w:w="9660.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5"/>
        <w:gridCol w:w="2685"/>
        <w:gridCol w:w="1020"/>
        <w:tblGridChange w:id="0">
          <w:tblGrid>
            <w:gridCol w:w="5955"/>
            <w:gridCol w:w="2685"/>
            <w:gridCol w:w="1020"/>
          </w:tblGrid>
        </w:tblGridChange>
      </w:tblGrid>
      <w:tr>
        <w:trPr>
          <w:trHeight w:val="400" w:hRule="atLeast"/>
        </w:trPr>
        <w:tc>
          <w:tcPr>
            <w:gridSpan w:val="3"/>
            <w:tcMar>
              <w:top w:w="100.0" w:type="dxa"/>
              <w:left w:w="100.0" w:type="dxa"/>
              <w:bottom w:w="100.0" w:type="dxa"/>
              <w:right w:w="100.0" w:type="dxa"/>
            </w:tcMar>
            <w:vAlign w:val="top"/>
          </w:tcPr>
          <w:p w:rsidR="00000000" w:rsidDel="00000000" w:rsidP="00000000" w:rsidRDefault="00000000" w:rsidRPr="00000000" w14:paraId="0000008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Protocol Table 1: Inclusion Criteria + Reviewer Screening Checklist</w:t>
            </w:r>
          </w:p>
        </w:tc>
      </w:tr>
      <w:tr>
        <w:tc>
          <w:tcPr>
            <w:shd w:fill="ffff00"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Inclusion Criteria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Reviewer Screening Checklist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Yes/No</w:t>
            </w:r>
          </w:p>
        </w:tc>
      </w:tr>
      <w:tr>
        <w:trPr>
          <w:trHeight w:val="5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color w:val="ff9900"/>
                <w:sz w:val="20"/>
                <w:szCs w:val="20"/>
                <w:rtl w:val="0"/>
              </w:rPr>
              <w:t xml:space="preserve">1: DOCUMENT TYPE</w:t>
            </w:r>
            <w:r w:rsidDel="00000000" w:rsidR="00000000" w:rsidRPr="00000000">
              <w:rPr>
                <w:rFonts w:ascii="Times New Roman" w:cs="Times New Roman" w:eastAsia="Times New Roman" w:hAnsi="Times New Roman"/>
                <w:sz w:val="20"/>
                <w:szCs w:val="20"/>
                <w:rtl w:val="0"/>
              </w:rPr>
              <w:t xml:space="preserve">: Peer reviewed </w:t>
            </w:r>
            <w:r w:rsidDel="00000000" w:rsidR="00000000" w:rsidRPr="00000000">
              <w:rPr>
                <w:rFonts w:ascii="Times New Roman" w:cs="Times New Roman" w:eastAsia="Times New Roman" w:hAnsi="Times New Roman"/>
                <w:sz w:val="20"/>
                <w:szCs w:val="20"/>
                <w:rtl w:val="0"/>
              </w:rPr>
              <w:t xml:space="preserve">articles</w:t>
            </w: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ff0000"/>
                <w:sz w:val="20"/>
                <w:szCs w:val="20"/>
                <w:rtl w:val="0"/>
              </w:rPr>
              <w:t xml:space="preserve">Excluding:</w:t>
            </w:r>
            <w:r w:rsidDel="00000000" w:rsidR="00000000" w:rsidRPr="00000000">
              <w:rPr>
                <w:rFonts w:ascii="Times New Roman" w:cs="Times New Roman" w:eastAsia="Times New Roman" w:hAnsi="Times New Roman"/>
                <w:sz w:val="20"/>
                <w:szCs w:val="20"/>
                <w:rtl w:val="0"/>
              </w:rPr>
              <w:t xml:space="preserve"> reviews; conference abstracts; books or grey literature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rPr>
                <w:rFonts w:ascii="Times New Roman" w:cs="Times New Roman" w:eastAsia="Times New Roman" w:hAnsi="Times New Roman"/>
                <w:b w:val="1"/>
                <w:color w:val="0000ff"/>
                <w:sz w:val="20"/>
                <w:szCs w:val="20"/>
              </w:rPr>
            </w:pPr>
            <w:r w:rsidDel="00000000" w:rsidR="00000000" w:rsidRPr="00000000">
              <w:rPr>
                <w:rFonts w:ascii="Times New Roman" w:cs="Times New Roman" w:eastAsia="Times New Roman" w:hAnsi="Times New Roman"/>
                <w:b w:val="1"/>
                <w:color w:val="0000ff"/>
                <w:sz w:val="20"/>
                <w:szCs w:val="20"/>
                <w:rtl w:val="0"/>
              </w:rPr>
              <w:t xml:space="preserve">Is this a </w:t>
            </w:r>
            <w:r w:rsidDel="00000000" w:rsidR="00000000" w:rsidRPr="00000000">
              <w:rPr>
                <w:rFonts w:ascii="Times New Roman" w:cs="Times New Roman" w:eastAsia="Times New Roman" w:hAnsi="Times New Roman"/>
                <w:b w:val="1"/>
                <w:color w:val="0000ff"/>
                <w:sz w:val="20"/>
                <w:szCs w:val="20"/>
                <w:u w:val="single"/>
                <w:rtl w:val="0"/>
              </w:rPr>
              <w:t xml:space="preserve">peer-reviewed article</w:t>
            </w:r>
            <w:r w:rsidDel="00000000" w:rsidR="00000000" w:rsidRPr="00000000">
              <w:rPr>
                <w:rFonts w:ascii="Times New Roman" w:cs="Times New Roman" w:eastAsia="Times New Roman" w:hAnsi="Times New Roman"/>
                <w:b w:val="1"/>
                <w:color w:val="0000ff"/>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  [N]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D">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color w:val="ff9900"/>
                <w:sz w:val="20"/>
                <w:szCs w:val="20"/>
                <w:rtl w:val="0"/>
              </w:rPr>
              <w:t xml:space="preserve">2: PUBLICATION DATE:  </w:t>
            </w:r>
            <w:r w:rsidDel="00000000" w:rsidR="00000000" w:rsidRPr="00000000">
              <w:rPr>
                <w:rFonts w:ascii="Times New Roman" w:cs="Times New Roman" w:eastAsia="Times New Roman" w:hAnsi="Times New Roman"/>
                <w:sz w:val="20"/>
                <w:szCs w:val="20"/>
                <w:highlight w:val="white"/>
                <w:rtl w:val="0"/>
              </w:rPr>
              <w:t xml:space="preserve">Between 1 January 1999 and the dates of the database searches (described later in this protocol) </w:t>
            </w:r>
          </w:p>
          <w:p w:rsidR="00000000" w:rsidDel="00000000" w:rsidP="00000000" w:rsidRDefault="00000000" w:rsidRPr="00000000" w14:paraId="0000008E">
            <w:pPr>
              <w:rPr>
                <w:rFonts w:ascii="Times New Roman" w:cs="Times New Roman" w:eastAsia="Times New Roman" w:hAnsi="Times New Roman"/>
                <w:b w:val="1"/>
                <w:color w:val="ff99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rPr>
                <w:rFonts w:ascii="Times New Roman" w:cs="Times New Roman" w:eastAsia="Times New Roman" w:hAnsi="Times New Roman"/>
                <w:b w:val="1"/>
                <w:color w:val="0000ff"/>
                <w:sz w:val="20"/>
                <w:szCs w:val="20"/>
              </w:rPr>
            </w:pPr>
            <w:r w:rsidDel="00000000" w:rsidR="00000000" w:rsidRPr="00000000">
              <w:rPr>
                <w:rFonts w:ascii="Times New Roman" w:cs="Times New Roman" w:eastAsia="Times New Roman" w:hAnsi="Times New Roman"/>
                <w:b w:val="1"/>
                <w:color w:val="0000ff"/>
                <w:sz w:val="20"/>
                <w:szCs w:val="20"/>
                <w:rtl w:val="0"/>
              </w:rPr>
              <w:t xml:space="preserve">Was this study published on or </w:t>
            </w:r>
            <w:r w:rsidDel="00000000" w:rsidR="00000000" w:rsidRPr="00000000">
              <w:rPr>
                <w:rFonts w:ascii="Times New Roman" w:cs="Times New Roman" w:eastAsia="Times New Roman" w:hAnsi="Times New Roman"/>
                <w:b w:val="1"/>
                <w:color w:val="0000ff"/>
                <w:sz w:val="20"/>
                <w:szCs w:val="20"/>
                <w:u w:val="single"/>
                <w:rtl w:val="0"/>
              </w:rPr>
              <w:t xml:space="preserve">after January 1, 1999 and search dates</w:t>
            </w:r>
            <w:r w:rsidDel="00000000" w:rsidR="00000000" w:rsidRPr="00000000">
              <w:rPr>
                <w:rFonts w:ascii="Times New Roman" w:cs="Times New Roman" w:eastAsia="Times New Roman" w:hAnsi="Times New Roman"/>
                <w:b w:val="1"/>
                <w:color w:val="0000ff"/>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  [N]</w:t>
            </w:r>
          </w:p>
        </w:tc>
      </w:tr>
      <w:tr>
        <w:trPr>
          <w:trHeight w:val="54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rPr>
                <w:rFonts w:ascii="Times New Roman" w:cs="Times New Roman" w:eastAsia="Times New Roman" w:hAnsi="Times New Roman"/>
                <w:b w:val="1"/>
                <w:color w:val="ff9900"/>
                <w:sz w:val="20"/>
                <w:szCs w:val="20"/>
              </w:rPr>
            </w:pPr>
            <w:r w:rsidDel="00000000" w:rsidR="00000000" w:rsidRPr="00000000">
              <w:rPr>
                <w:rFonts w:ascii="Times New Roman" w:cs="Times New Roman" w:eastAsia="Times New Roman" w:hAnsi="Times New Roman"/>
                <w:b w:val="1"/>
                <w:color w:val="ff9900"/>
                <w:sz w:val="20"/>
                <w:szCs w:val="20"/>
                <w:rtl w:val="0"/>
              </w:rPr>
              <w:t xml:space="preserve">3: METHODOLOGY: </w:t>
            </w:r>
          </w:p>
          <w:p w:rsidR="00000000" w:rsidDel="00000000" w:rsidP="00000000" w:rsidRDefault="00000000" w:rsidRPr="00000000" w14:paraId="000000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Phase 1: </w:t>
            </w:r>
            <w:r w:rsidDel="00000000" w:rsidR="00000000" w:rsidRPr="00000000">
              <w:rPr>
                <w:rFonts w:ascii="Times New Roman" w:cs="Times New Roman" w:eastAsia="Times New Roman" w:hAnsi="Times New Roman"/>
                <w:sz w:val="20"/>
                <w:szCs w:val="20"/>
                <w:rtl w:val="0"/>
              </w:rPr>
              <w:t xml:space="preserve">Must describe use of either a complex systems modelling approach or network analysis (phase 1 inclusion) and then agent based modeling only for extraction (phase 2 inclusion).</w:t>
            </w:r>
          </w:p>
          <w:p w:rsidR="00000000" w:rsidDel="00000000" w:rsidP="00000000" w:rsidRDefault="00000000" w:rsidRPr="00000000" w14:paraId="000000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Including: </w:t>
            </w:r>
            <w:r w:rsidDel="00000000" w:rsidR="00000000" w:rsidRPr="00000000">
              <w:rPr>
                <w:rFonts w:ascii="Times New Roman" w:cs="Times New Roman" w:eastAsia="Times New Roman" w:hAnsi="Times New Roman"/>
                <w:sz w:val="20"/>
                <w:szCs w:val="20"/>
                <w:rtl w:val="0"/>
              </w:rPr>
              <w:t xml:space="preserve">ABM, IBM, SDM, cellular-automata, microsimulation, dynamic system modeling, bayesian network analysis, discrete-event simulation, discrete-time Markov chains, diffusion models, machine-learning, or any form of network analysis or simulations.</w:t>
            </w:r>
          </w:p>
          <w:p w:rsidR="00000000" w:rsidDel="00000000" w:rsidP="00000000" w:rsidRDefault="00000000" w:rsidRPr="00000000" w14:paraId="0000009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Phase 2:</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Must present an original agent-based model and use the ‘agent-based modeling’ terminology to describe the methods. </w:t>
            </w:r>
          </w:p>
          <w:p w:rsidR="00000000" w:rsidDel="00000000" w:rsidP="00000000" w:rsidRDefault="00000000" w:rsidRPr="00000000" w14:paraId="0000009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Note: </w:t>
            </w:r>
          </w:p>
          <w:p w:rsidR="00000000" w:rsidDel="00000000" w:rsidP="00000000" w:rsidRDefault="00000000" w:rsidRPr="00000000" w14:paraId="000000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Any methodology that you think might be relevant or included please include at the abstract screening stage and the co-reviewers can discuss and iterate the methodology inclusion criteria before full article screening. </w:t>
            </w:r>
          </w:p>
          <w:p w:rsidR="00000000" w:rsidDel="00000000" w:rsidP="00000000" w:rsidRDefault="00000000" w:rsidRPr="00000000" w14:paraId="000000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The final yield will then be divided by dynamic and static studies to extract separately and write up as 2 papers.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rPr>
                <w:rFonts w:ascii="Times New Roman" w:cs="Times New Roman" w:eastAsia="Times New Roman" w:hAnsi="Times New Roman"/>
                <w:b w:val="1"/>
                <w:color w:val="0000ff"/>
                <w:sz w:val="20"/>
                <w:szCs w:val="20"/>
              </w:rPr>
            </w:pPr>
            <w:r w:rsidDel="00000000" w:rsidR="00000000" w:rsidRPr="00000000">
              <w:rPr>
                <w:rFonts w:ascii="Times New Roman" w:cs="Times New Roman" w:eastAsia="Times New Roman" w:hAnsi="Times New Roman"/>
                <w:b w:val="1"/>
                <w:color w:val="0000ff"/>
                <w:sz w:val="20"/>
                <w:szCs w:val="20"/>
                <w:rtl w:val="0"/>
              </w:rPr>
              <w:t xml:space="preserve">Phase 1: Does the study use either </w:t>
            </w:r>
            <w:r w:rsidDel="00000000" w:rsidR="00000000" w:rsidRPr="00000000">
              <w:rPr>
                <w:rFonts w:ascii="Times New Roman" w:cs="Times New Roman" w:eastAsia="Times New Roman" w:hAnsi="Times New Roman"/>
                <w:b w:val="1"/>
                <w:color w:val="0000ff"/>
                <w:sz w:val="20"/>
                <w:szCs w:val="20"/>
                <w:u w:val="single"/>
                <w:rtl w:val="0"/>
              </w:rPr>
              <w:t xml:space="preserve">complex systems simulations or network analysis methods</w:t>
            </w:r>
            <w:r w:rsidDel="00000000" w:rsidR="00000000" w:rsidRPr="00000000">
              <w:rPr>
                <w:rFonts w:ascii="Times New Roman" w:cs="Times New Roman" w:eastAsia="Times New Roman" w:hAnsi="Times New Roman"/>
                <w:b w:val="1"/>
                <w:color w:val="0000ff"/>
                <w:sz w:val="20"/>
                <w:szCs w:val="20"/>
                <w:rtl w:val="0"/>
              </w:rPr>
              <w:t xml:space="preserve">? </w:t>
            </w:r>
          </w:p>
          <w:p w:rsidR="00000000" w:rsidDel="00000000" w:rsidP="00000000" w:rsidRDefault="00000000" w:rsidRPr="00000000" w14:paraId="0000009C">
            <w:pPr>
              <w:rPr>
                <w:rFonts w:ascii="Times New Roman" w:cs="Times New Roman" w:eastAsia="Times New Roman" w:hAnsi="Times New Roman"/>
                <w:b w:val="1"/>
                <w:color w:val="0000ff"/>
                <w:sz w:val="20"/>
                <w:szCs w:val="20"/>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color w:val="0000ff"/>
                <w:sz w:val="20"/>
                <w:szCs w:val="20"/>
              </w:rPr>
            </w:pPr>
            <w:r w:rsidDel="00000000" w:rsidR="00000000" w:rsidRPr="00000000">
              <w:rPr>
                <w:rFonts w:ascii="Times New Roman" w:cs="Times New Roman" w:eastAsia="Times New Roman" w:hAnsi="Times New Roman"/>
                <w:b w:val="1"/>
                <w:color w:val="0000ff"/>
                <w:sz w:val="20"/>
                <w:szCs w:val="20"/>
                <w:rtl w:val="0"/>
              </w:rPr>
              <w:t xml:space="preserve">Phase 2: Does the study use </w:t>
            </w:r>
            <w:r w:rsidDel="00000000" w:rsidR="00000000" w:rsidRPr="00000000">
              <w:rPr>
                <w:rFonts w:ascii="Times New Roman" w:cs="Times New Roman" w:eastAsia="Times New Roman" w:hAnsi="Times New Roman"/>
                <w:b w:val="1"/>
                <w:color w:val="0000ff"/>
                <w:sz w:val="20"/>
                <w:szCs w:val="20"/>
                <w:u w:val="single"/>
                <w:rtl w:val="0"/>
              </w:rPr>
              <w:t xml:space="preserve">agent based modeling</w:t>
            </w:r>
            <w:r w:rsidDel="00000000" w:rsidR="00000000" w:rsidRPr="00000000">
              <w:rPr>
                <w:rFonts w:ascii="Times New Roman" w:cs="Times New Roman" w:eastAsia="Times New Roman" w:hAnsi="Times New Roman"/>
                <w:b w:val="1"/>
                <w:color w:val="0000ff"/>
                <w:sz w:val="20"/>
                <w:szCs w:val="20"/>
                <w:rtl w:val="0"/>
              </w:rPr>
              <w:t xml:space="preserve">?</w:t>
            </w:r>
          </w:p>
          <w:p w:rsidR="00000000" w:rsidDel="00000000" w:rsidP="00000000" w:rsidRDefault="00000000" w:rsidRPr="00000000" w14:paraId="0000009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i w:val="1"/>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  [N]</w:t>
            </w:r>
          </w:p>
          <w:p w:rsidR="00000000" w:rsidDel="00000000" w:rsidP="00000000" w:rsidRDefault="00000000" w:rsidRPr="00000000" w14:paraId="000000A1">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2">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3">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4">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5">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6">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  [N]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7">
            <w:pPr>
              <w:rPr>
                <w:rFonts w:ascii="Times New Roman" w:cs="Times New Roman" w:eastAsia="Times New Roman" w:hAnsi="Times New Roman"/>
                <w:b w:val="1"/>
                <w:color w:val="ff9900"/>
                <w:sz w:val="20"/>
                <w:szCs w:val="20"/>
              </w:rPr>
            </w:pPr>
            <w:r w:rsidDel="00000000" w:rsidR="00000000" w:rsidRPr="00000000">
              <w:rPr>
                <w:rFonts w:ascii="Times New Roman" w:cs="Times New Roman" w:eastAsia="Times New Roman" w:hAnsi="Times New Roman"/>
                <w:b w:val="1"/>
                <w:color w:val="ff9900"/>
                <w:sz w:val="20"/>
                <w:szCs w:val="20"/>
                <w:rtl w:val="0"/>
              </w:rPr>
              <w:t xml:space="preserve">4: RESEARCH QUESTIONS:</w:t>
            </w:r>
          </w:p>
          <w:p w:rsidR="00000000" w:rsidDel="00000000" w:rsidP="00000000" w:rsidRDefault="00000000" w:rsidRPr="00000000" w14:paraId="000000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article or review must address at least one of the following topics in the simulations or network analyses described:</w:t>
            </w:r>
          </w:p>
          <w:p w:rsidR="00000000" w:rsidDel="00000000" w:rsidP="00000000" w:rsidRDefault="00000000" w:rsidRPr="00000000" w14:paraId="000000A9">
            <w:pPr>
              <w:numPr>
                <w:ilvl w:val="0"/>
                <w:numId w:val="1"/>
              </w:numPr>
              <w:spacing w:after="0" w:afterAutospacing="0" w:before="4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Migration corridor trends, migration patterns and drivers of migration </w:t>
            </w:r>
            <w:r w:rsidDel="00000000" w:rsidR="00000000" w:rsidRPr="00000000">
              <w:rPr>
                <w:rFonts w:ascii="Times New Roman" w:cs="Times New Roman" w:eastAsia="Times New Roman" w:hAnsi="Times New Roman"/>
                <w:i w:val="1"/>
                <w:sz w:val="20"/>
                <w:szCs w:val="20"/>
                <w:rtl w:val="0"/>
              </w:rPr>
              <w:t xml:space="preserve">(including: short/long term, seasonal, permanent resettlements, internal or international, rural to urban, economic migrants, student migrants, distress migrants (refugees/asylum seekers/internally displaced persons) and migrant workers of any work type or wage level.</w:t>
            </w:r>
            <w:r w:rsidDel="00000000" w:rsidR="00000000" w:rsidRPr="00000000">
              <w:rPr>
                <w:rFonts w:ascii="Times New Roman" w:cs="Times New Roman" w:eastAsia="Times New Roman" w:hAnsi="Times New Roman"/>
                <w:i w:val="1"/>
                <w:color w:val="ff0000"/>
                <w:sz w:val="20"/>
                <w:szCs w:val="20"/>
                <w:rtl w:val="0"/>
              </w:rPr>
              <w:t xml:space="preserve"> </w:t>
            </w:r>
          </w:p>
          <w:p w:rsidR="00000000" w:rsidDel="00000000" w:rsidP="00000000" w:rsidRDefault="00000000" w:rsidRPr="00000000" w14:paraId="000000AA">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Rural to urban migration</w:t>
            </w:r>
          </w:p>
          <w:p w:rsidR="00000000" w:rsidDel="00000000" w:rsidP="00000000" w:rsidRDefault="00000000" w:rsidRPr="00000000" w14:paraId="000000AB">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Migrant social networks relevant to involved in migration planning, implementation or job/earning seeking at destination </w:t>
            </w:r>
          </w:p>
          <w:p w:rsidR="00000000" w:rsidDel="00000000" w:rsidP="00000000" w:rsidRDefault="00000000" w:rsidRPr="00000000" w14:paraId="000000AC">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Migrant workers and work outcomes, including work recruitment</w:t>
            </w:r>
          </w:p>
          <w:p w:rsidR="00000000" w:rsidDel="00000000" w:rsidP="00000000" w:rsidRDefault="00000000" w:rsidRPr="00000000" w14:paraId="000000AD">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Migration policy or broader policy areas impact on migration</w:t>
            </w:r>
          </w:p>
          <w:p w:rsidR="00000000" w:rsidDel="00000000" w:rsidP="00000000" w:rsidRDefault="00000000" w:rsidRPr="00000000" w14:paraId="000000AE">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Safer labour migration or migrant worker health interventions </w:t>
            </w:r>
            <w:r w:rsidDel="00000000" w:rsidR="00000000" w:rsidRPr="00000000">
              <w:rPr>
                <w:rFonts w:ascii="Times New Roman" w:cs="Times New Roman" w:eastAsia="Times New Roman" w:hAnsi="Times New Roman"/>
                <w:sz w:val="20"/>
                <w:szCs w:val="20"/>
                <w:rtl w:val="0"/>
              </w:rPr>
              <w:t xml:space="preserve"> that have individual or migrant specific outcomes (not NGO service network)</w:t>
            </w:r>
            <w:r w:rsidDel="00000000" w:rsidR="00000000" w:rsidRPr="00000000">
              <w:rPr>
                <w:rtl w:val="0"/>
              </w:rPr>
            </w:r>
          </w:p>
          <w:p w:rsidR="00000000" w:rsidDel="00000000" w:rsidP="00000000" w:rsidRDefault="00000000" w:rsidRPr="00000000" w14:paraId="000000AF">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Remittance flow</w:t>
            </w:r>
          </w:p>
          <w:p w:rsidR="00000000" w:rsidDel="00000000" w:rsidP="00000000" w:rsidRDefault="00000000" w:rsidRPr="00000000" w14:paraId="000000B0">
            <w:pPr>
              <w:numPr>
                <w:ilvl w:val="0"/>
                <w:numId w:val="1"/>
              </w:numPr>
              <w:spacing w:after="0" w:afterAutospacing="0"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Return migration </w:t>
            </w:r>
          </w:p>
          <w:p w:rsidR="00000000" w:rsidDel="00000000" w:rsidP="00000000" w:rsidRDefault="00000000" w:rsidRPr="00000000" w14:paraId="000000B1">
            <w:pPr>
              <w:numPr>
                <w:ilvl w:val="0"/>
                <w:numId w:val="1"/>
              </w:numPr>
              <w:spacing w:before="0" w:beforeAutospacing="0" w:line="273.6" w:lineRule="auto"/>
              <w:ind w:left="45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Modern slavery or child labour (including child soldiers)</w:t>
            </w:r>
            <w:r w:rsidDel="00000000" w:rsidR="00000000" w:rsidRPr="00000000">
              <w:rPr>
                <w:rtl w:val="0"/>
              </w:rPr>
            </w:r>
          </w:p>
          <w:p w:rsidR="00000000" w:rsidDel="00000000" w:rsidP="00000000" w:rsidRDefault="00000000" w:rsidRPr="00000000" w14:paraId="000000B2">
            <w:pPr>
              <w:spacing w:before="40" w:line="273.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ff0000"/>
                <w:sz w:val="20"/>
                <w:szCs w:val="20"/>
                <w:rtl w:val="0"/>
              </w:rPr>
              <w:t xml:space="preserve">*Examples of </w:t>
            </w:r>
            <w:r w:rsidDel="00000000" w:rsidR="00000000" w:rsidRPr="00000000">
              <w:rPr>
                <w:rFonts w:ascii="Times New Roman" w:cs="Times New Roman" w:eastAsia="Times New Roman" w:hAnsi="Times New Roman"/>
                <w:b w:val="1"/>
                <w:color w:val="ff0000"/>
                <w:sz w:val="20"/>
                <w:szCs w:val="20"/>
                <w:u w:val="single"/>
                <w:rtl w:val="0"/>
              </w:rPr>
              <w:t xml:space="preserve">excluded</w:t>
            </w:r>
            <w:r w:rsidDel="00000000" w:rsidR="00000000" w:rsidRPr="00000000">
              <w:rPr>
                <w:rFonts w:ascii="Times New Roman" w:cs="Times New Roman" w:eastAsia="Times New Roman" w:hAnsi="Times New Roman"/>
                <w:b w:val="1"/>
                <w:color w:val="ff0000"/>
                <w:sz w:val="20"/>
                <w:szCs w:val="20"/>
                <w:rtl w:val="0"/>
              </w:rPr>
              <w:t xml:space="preserve"> topics below.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73.6"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color w:val="0000ff"/>
                <w:sz w:val="20"/>
                <w:szCs w:val="20"/>
                <w:rtl w:val="0"/>
              </w:rPr>
              <w:t xml:space="preserve">Does this study address </w:t>
            </w:r>
            <w:r w:rsidDel="00000000" w:rsidR="00000000" w:rsidRPr="00000000">
              <w:rPr>
                <w:rFonts w:ascii="Times New Roman" w:cs="Times New Roman" w:eastAsia="Times New Roman" w:hAnsi="Times New Roman"/>
                <w:b w:val="1"/>
                <w:color w:val="0000ff"/>
                <w:sz w:val="20"/>
                <w:szCs w:val="20"/>
                <w:u w:val="single"/>
                <w:rtl w:val="0"/>
              </w:rPr>
              <w:t xml:space="preserve">relevant research question(s) or analysis relevant to migration mechanisms or modern slavery</w:t>
            </w:r>
            <w:r w:rsidDel="00000000" w:rsidR="00000000" w:rsidRPr="00000000">
              <w:rPr>
                <w:rFonts w:ascii="Times New Roman" w:cs="Times New Roman" w:eastAsia="Times New Roman" w:hAnsi="Times New Roman"/>
                <w:b w:val="1"/>
                <w:color w:val="0000ff"/>
                <w:sz w:val="20"/>
                <w:szCs w:val="20"/>
                <w:rtl w:val="0"/>
              </w:rPr>
              <w:t xml:space="preserve">? </w:t>
            </w:r>
            <w:r w:rsidDel="00000000" w:rsidR="00000000" w:rsidRPr="00000000">
              <w:rPr>
                <w:rtl w:val="0"/>
              </w:rPr>
            </w:r>
          </w:p>
          <w:p w:rsidR="00000000" w:rsidDel="00000000" w:rsidP="00000000" w:rsidRDefault="00000000" w:rsidRPr="00000000" w14:paraId="000000B4">
            <w:pPr>
              <w:spacing w:before="40" w:line="273.6" w:lineRule="auto"/>
              <w:rPr>
                <w:rFonts w:ascii="Times New Roman" w:cs="Times New Roman" w:eastAsia="Times New Roman" w:hAnsi="Times New Roman"/>
                <w:b w:val="1"/>
                <w:color w:val="6aa84f"/>
                <w:sz w:val="20"/>
                <w:szCs w:val="20"/>
              </w:rPr>
            </w:pPr>
            <w:r w:rsidDel="00000000" w:rsidR="00000000" w:rsidRPr="00000000">
              <w:rPr>
                <w:rtl w:val="0"/>
              </w:rPr>
            </w:r>
          </w:p>
          <w:p w:rsidR="00000000" w:rsidDel="00000000" w:rsidP="00000000" w:rsidRDefault="00000000" w:rsidRPr="00000000" w14:paraId="000000B5">
            <w:pPr>
              <w:ind w:left="720" w:firstLine="0"/>
              <w:rPr>
                <w:rFonts w:ascii="Times New Roman" w:cs="Times New Roman" w:eastAsia="Times New Roman" w:hAnsi="Times New Roman"/>
                <w:b w:val="1"/>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  [N]</w:t>
            </w:r>
          </w:p>
        </w:tc>
      </w:tr>
      <w:tr>
        <w:trPr>
          <w:trHeight w:val="400" w:hRule="atLeast"/>
        </w:trPr>
        <w:tc>
          <w:tcPr>
            <w:gridSpan w:val="2"/>
            <w:shd w:fill="ffff00" w:val="clear"/>
            <w:tcMar>
              <w:top w:w="100.0" w:type="dxa"/>
              <w:left w:w="100.0" w:type="dxa"/>
              <w:bottom w:w="100.0" w:type="dxa"/>
              <w:right w:w="100.0" w:type="dxa"/>
            </w:tcMar>
            <w:vAlign w:val="top"/>
          </w:tcPr>
          <w:p w:rsidR="00000000" w:rsidDel="00000000" w:rsidP="00000000" w:rsidRDefault="00000000" w:rsidRPr="00000000" w14:paraId="000000B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 number of ‘No’ answers?  </w:t>
            </w: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Fonts w:ascii="Times New Roman" w:cs="Times New Roman" w:eastAsia="Times New Roman" w:hAnsi="Times New Roman"/>
                <w:b w:val="1"/>
                <w:sz w:val="20"/>
                <w:szCs w:val="20"/>
                <w:rtl w:val="0"/>
              </w:rPr>
              <w:t xml:space="preserve">include; </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1"/>
                <w:sz w:val="20"/>
                <w:szCs w:val="20"/>
                <w:rtl w:val="0"/>
              </w:rPr>
              <w:t xml:space="preserve">exclude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B9">
            <w:pPr>
              <w:rPr>
                <w:rFonts w:ascii="Times New Roman" w:cs="Times New Roman" w:eastAsia="Times New Roman" w:hAnsi="Times New Roman"/>
                <w:b w:val="1"/>
                <w:color w:val="0000ff"/>
                <w:sz w:val="20"/>
                <w:szCs w:val="20"/>
              </w:rPr>
            </w:pPr>
            <w:r w:rsidDel="00000000" w:rsidR="00000000" w:rsidRPr="00000000">
              <w:rPr>
                <w:rFonts w:ascii="Times New Roman" w:cs="Times New Roman" w:eastAsia="Times New Roman" w:hAnsi="Times New Roman"/>
                <w:b w:val="1"/>
                <w:sz w:val="20"/>
                <w:szCs w:val="20"/>
                <w:rtl w:val="0"/>
              </w:rPr>
              <w:t xml:space="preserve"># of N?</w:t>
            </w:r>
            <w:r w:rsidDel="00000000" w:rsidR="00000000" w:rsidRPr="00000000">
              <w:rPr>
                <w:rtl w:val="0"/>
              </w:rPr>
            </w:r>
          </w:p>
        </w:tc>
      </w:tr>
      <w:tr>
        <w:trPr>
          <w:trHeight w:val="360" w:hRule="atLeast"/>
        </w:trPr>
        <w:tc>
          <w:tcPr>
            <w:gridSpan w:val="3"/>
            <w:shd w:fill="f4cccc" w:val="clear"/>
            <w:tcMar>
              <w:top w:w="100.0" w:type="dxa"/>
              <w:left w:w="100.0" w:type="dxa"/>
              <w:bottom w:w="100.0" w:type="dxa"/>
              <w:right w:w="100.0" w:type="dxa"/>
            </w:tcMar>
            <w:vAlign w:val="top"/>
          </w:tcPr>
          <w:p w:rsidR="00000000" w:rsidDel="00000000" w:rsidP="00000000" w:rsidRDefault="00000000" w:rsidRPr="00000000" w14:paraId="000000BA">
            <w:pPr>
              <w:spacing w:before="40" w:line="273.6" w:lineRule="auto"/>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color w:val="ff0000"/>
                <w:sz w:val="20"/>
                <w:szCs w:val="20"/>
                <w:rtl w:val="0"/>
              </w:rPr>
              <w:t xml:space="preserve">*Examples of excluded topics: </w:t>
            </w:r>
          </w:p>
          <w:p w:rsidR="00000000" w:rsidDel="00000000" w:rsidP="00000000" w:rsidRDefault="00000000" w:rsidRPr="00000000" w14:paraId="000000BB">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Disease spread through migration </w:t>
            </w:r>
          </w:p>
          <w:p w:rsidR="00000000" w:rsidDel="00000000" w:rsidP="00000000" w:rsidRDefault="00000000" w:rsidRPr="00000000" w14:paraId="000000BC">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Migrant population health at destination (unless specific to migrant workers or slavery) </w:t>
            </w:r>
          </w:p>
          <w:p w:rsidR="00000000" w:rsidDel="00000000" w:rsidP="00000000" w:rsidRDefault="00000000" w:rsidRPr="00000000" w14:paraId="000000BD">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Humanitarian coordination or service delivery broadly (will include safer labour migration research)</w:t>
            </w:r>
          </w:p>
          <w:p w:rsidR="00000000" w:rsidDel="00000000" w:rsidP="00000000" w:rsidRDefault="00000000" w:rsidRPr="00000000" w14:paraId="000000BE">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Disaster preparedness or short term emergency evacuation </w:t>
            </w:r>
          </w:p>
          <w:p w:rsidR="00000000" w:rsidDel="00000000" w:rsidP="00000000" w:rsidRDefault="00000000" w:rsidRPr="00000000" w14:paraId="000000BF">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Residential or local migration (for example, urban sprawl, neighborhood choice, etc)</w:t>
            </w:r>
          </w:p>
          <w:p w:rsidR="00000000" w:rsidDel="00000000" w:rsidP="00000000" w:rsidRDefault="00000000" w:rsidRPr="00000000" w14:paraId="000000C0">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 sprawl without focus on migration as driving force</w:t>
            </w:r>
          </w:p>
          <w:p w:rsidR="00000000" w:rsidDel="00000000" w:rsidP="00000000" w:rsidRDefault="00000000" w:rsidRPr="00000000" w14:paraId="000000C1">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Ethnic diversity at destination (without exploring migration mechanisms/networks that led to this diversity)</w:t>
            </w:r>
          </w:p>
          <w:p w:rsidR="00000000" w:rsidDel="00000000" w:rsidP="00000000" w:rsidRDefault="00000000" w:rsidRPr="00000000" w14:paraId="000000C2">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Immigrant integration at destination or immigrant networks at destination (except where relevant to job or earning searches as described above)</w:t>
            </w:r>
          </w:p>
          <w:p w:rsidR="00000000" w:rsidDel="00000000" w:rsidP="00000000" w:rsidRDefault="00000000" w:rsidRPr="00000000" w14:paraId="000000C3">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Animal migration </w:t>
            </w:r>
          </w:p>
          <w:p w:rsidR="00000000" w:rsidDel="00000000" w:rsidP="00000000" w:rsidRDefault="00000000" w:rsidRPr="00000000" w14:paraId="000000C4">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Tourism </w:t>
            </w:r>
          </w:p>
          <w:p w:rsidR="00000000" w:rsidDel="00000000" w:rsidP="00000000" w:rsidRDefault="00000000" w:rsidRPr="00000000" w14:paraId="000000C5">
            <w:pPr>
              <w:numPr>
                <w:ilvl w:val="0"/>
                <w:numId w:val="1"/>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Low-wage or hazardous occupation research without dissagraption by migrant status </w:t>
            </w:r>
          </w:p>
          <w:p w:rsidR="00000000" w:rsidDel="00000000" w:rsidP="00000000" w:rsidRDefault="00000000" w:rsidRPr="00000000" w14:paraId="000000C6">
            <w:pPr>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*NOTE: </w:t>
            </w:r>
            <w:r w:rsidDel="00000000" w:rsidR="00000000" w:rsidRPr="00000000">
              <w:rPr>
                <w:rFonts w:ascii="Times New Roman" w:cs="Times New Roman" w:eastAsia="Times New Roman" w:hAnsi="Times New Roman"/>
                <w:sz w:val="20"/>
                <w:szCs w:val="20"/>
                <w:rtl w:val="0"/>
              </w:rPr>
              <w:t xml:space="preserve">We will not apply any exclusion criteria based on the data source (quantitative, qualitative, secondary, theoretical, etc.), study type (cross-sectional, longitudinal, trial, etc.), quality of the study, language or journal.</w:t>
            </w:r>
          </w:p>
        </w:tc>
      </w:tr>
    </w:tbl>
    <w:p w:rsidR="00000000" w:rsidDel="00000000" w:rsidP="00000000" w:rsidRDefault="00000000" w:rsidRPr="00000000" w14:paraId="000000CA">
      <w:pPr>
        <w:pStyle w:val="Heading4"/>
        <w:rPr>
          <w:rFonts w:ascii="Times New Roman" w:cs="Times New Roman" w:eastAsia="Times New Roman" w:hAnsi="Times New Roman"/>
          <w:i w:val="1"/>
          <w:color w:val="000000"/>
          <w:sz w:val="4"/>
          <w:szCs w:val="4"/>
        </w:rPr>
      </w:pPr>
      <w:bookmarkStart w:colFirst="0" w:colLast="0" w:name="_xgvjj8mkuq7h" w:id="10"/>
      <w:bookmarkEnd w:id="10"/>
      <w:r w:rsidDel="00000000" w:rsidR="00000000" w:rsidRPr="00000000">
        <w:rPr>
          <w:rtl w:val="0"/>
        </w:rPr>
      </w:r>
    </w:p>
    <w:p w:rsidR="00000000" w:rsidDel="00000000" w:rsidP="00000000" w:rsidRDefault="00000000" w:rsidRPr="00000000" w14:paraId="000000CB">
      <w:pPr>
        <w:pStyle w:val="Heading4"/>
        <w:rPr>
          <w:rFonts w:ascii="Times New Roman" w:cs="Times New Roman" w:eastAsia="Times New Roman" w:hAnsi="Times New Roman"/>
          <w:b w:val="1"/>
          <w:color w:val="000000"/>
          <w:sz w:val="20"/>
          <w:szCs w:val="20"/>
        </w:rPr>
      </w:pPr>
      <w:bookmarkStart w:colFirst="0" w:colLast="0" w:name="_yr4ueyo0g156" w:id="11"/>
      <w:bookmarkEnd w:id="11"/>
      <w:r w:rsidDel="00000000" w:rsidR="00000000" w:rsidRPr="00000000">
        <w:rPr>
          <w:rFonts w:ascii="Times New Roman" w:cs="Times New Roman" w:eastAsia="Times New Roman" w:hAnsi="Times New Roman"/>
          <w:b w:val="1"/>
          <w:color w:val="000000"/>
          <w:sz w:val="20"/>
          <w:szCs w:val="20"/>
          <w:rtl w:val="0"/>
        </w:rPr>
        <w:t xml:space="preserve">Protocol Figure 1: Systematic Review Conceptual Framework</w:t>
      </w:r>
      <w:r w:rsidDel="00000000" w:rsidR="00000000" w:rsidRPr="00000000">
        <w:rPr>
          <w:rtl w:val="0"/>
        </w:rPr>
      </w:r>
    </w:p>
    <w:p w:rsidR="00000000" w:rsidDel="00000000" w:rsidP="00000000" w:rsidRDefault="00000000" w:rsidRPr="00000000" w14:paraId="000000CC">
      <w:pPr>
        <w:pStyle w:val="Heading4"/>
        <w:rPr>
          <w:rFonts w:ascii="Times New Roman" w:cs="Times New Roman" w:eastAsia="Times New Roman" w:hAnsi="Times New Roman"/>
          <w:sz w:val="20"/>
          <w:szCs w:val="20"/>
        </w:rPr>
      </w:pPr>
      <w:bookmarkStart w:colFirst="0" w:colLast="0" w:name="_5ep35dhqifuh" w:id="12"/>
      <w:bookmarkEnd w:id="12"/>
      <w:r w:rsidDel="00000000" w:rsidR="00000000" w:rsidRPr="00000000">
        <w:rPr>
          <w:rFonts w:ascii="Times New Roman" w:cs="Times New Roman" w:eastAsia="Times New Roman" w:hAnsi="Times New Roman"/>
          <w:b w:val="1"/>
          <w:color w:val="000000"/>
          <w:sz w:val="20"/>
          <w:szCs w:val="20"/>
        </w:rPr>
        <w:drawing>
          <wp:inline distB="114300" distT="114300" distL="114300" distR="114300">
            <wp:extent cx="5943600" cy="5905500"/>
            <wp:effectExtent b="12700" l="12700" r="12700" t="127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5905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systematic review includes 5 bibliographic databases. The search strategy was developed and tested on the bibliographic database with the largest source list, Web of Science, to ensure relevance of search terms and revise any issues with phrases, truncation, proximity functions or boolean operators. </w:t>
      </w:r>
    </w:p>
    <w:p w:rsidR="00000000" w:rsidDel="00000000" w:rsidP="00000000" w:rsidRDefault="00000000" w:rsidRPr="00000000" w14:paraId="000000C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Protocol Table 3: Bibliographic Database Search Scripts</w:t>
      </w:r>
      <w:r w:rsidDel="00000000" w:rsidR="00000000" w:rsidRPr="00000000">
        <w:rPr>
          <w:rtl w:val="0"/>
        </w:rPr>
      </w:r>
    </w:p>
    <w:tbl>
      <w:tblPr>
        <w:tblStyle w:val="Table3"/>
        <w:tblW w:w="951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10"/>
        <w:tblGridChange w:id="0">
          <w:tblGrid>
            <w:gridCol w:w="951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1) </w:t>
            </w:r>
            <w:r w:rsidDel="00000000" w:rsidR="00000000" w:rsidRPr="00000000">
              <w:rPr>
                <w:rFonts w:ascii="Times New Roman" w:cs="Times New Roman" w:eastAsia="Times New Roman" w:hAnsi="Times New Roman"/>
                <w:b w:val="1"/>
                <w:sz w:val="16"/>
                <w:szCs w:val="16"/>
                <w:rtl w:val="0"/>
              </w:rPr>
              <w:t xml:space="preserve">Web of Science:</w:t>
            </w:r>
          </w:p>
          <w:p w:rsidR="00000000" w:rsidDel="00000000" w:rsidP="00000000" w:rsidRDefault="00000000" w:rsidRPr="00000000" w14:paraId="000000D2">
            <w:pPr>
              <w:widowControl w:val="0"/>
              <w:spacing w:line="240"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D3">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1:</w:t>
            </w:r>
            <w:r w:rsidDel="00000000" w:rsidR="00000000" w:rsidRPr="00000000">
              <w:rPr>
                <w:rFonts w:ascii="Times New Roman" w:cs="Times New Roman" w:eastAsia="Times New Roman" w:hAnsi="Times New Roman"/>
                <w:color w:val="0000ff"/>
                <w:sz w:val="16"/>
                <w:szCs w:val="16"/>
                <w:rtl w:val="0"/>
              </w:rPr>
              <w:t xml:space="preserve"> (migrat* OR migrant* OR immigrat* OR immigrant* OR emigrat* OR emigrant* OR “internal* displace*” OR (displace* NEAR/4 people* ) OR (displace* NEAR/4 population*) OR refugee* OR asylum* OR humanitarian OR  “low-wage” OR “low-skill” OR (occupation* NEAR/4 (health OR safety)) OR “trade union*” OR labo$r recruit* OR labo$r broker* OR lab$or agent OR labo$r intermediar*  OR “labo$r market*” OR “labo$r suppl*” OR “work* stirke*” OR “labo$r strike*” OR (human NEAR/4 traffick*) OR (human NEAR/4 smuggl*) OR (migrant* NEAR/4 traffick*) OR (migrant* NEAR/4 smuggl*) OR (refugee NEAR/4 traffick*) OR (refugee NEAR/4 smuggl*) OR “modern slave*” OR “forced labo$r*” OR “forced work*” OR “child labo$r*” OR “child work*” OR  (child NEAR/4 traffick*) OR “bonded labo$r*” OR “bonded work*” OR “debt bond*” OR “unfree labo$r” OR (labo$r NEAR/4 (exploit* OR abus*)) OR “early marriage*” OR “child marriage*” OR “child bride*”  OR  “forced marriage*” OR “forced bride*” OR (bride NEAR/4  traffick*) OR “forced conscription” OR “child soldier*” OR “rebel wives” OR “manpower compan*” OR “foreign labo$r*” OR “foreign work*” OR “seasonal labo$r*” OR “seasonal work*”) </w:t>
            </w:r>
          </w:p>
          <w:p w:rsidR="00000000" w:rsidDel="00000000" w:rsidP="00000000" w:rsidRDefault="00000000" w:rsidRPr="00000000" w14:paraId="000000D4">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D5">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2: AND</w:t>
            </w:r>
            <w:r w:rsidDel="00000000" w:rsidR="00000000" w:rsidRPr="00000000">
              <w:rPr>
                <w:rFonts w:ascii="Times New Roman" w:cs="Times New Roman" w:eastAsia="Times New Roman" w:hAnsi="Times New Roman"/>
                <w:color w:val="0000ff"/>
                <w:sz w:val="16"/>
                <w:szCs w:val="16"/>
                <w:rtl w:val="0"/>
              </w:rPr>
              <w:t xml:space="preserve"> (“agent-based model*” OR “individual-based model*” OR “stochastic-dynamic model*” OR “computational-agent*” OR “cellular-automata*” OR “network analysis” OR “network data” OR “network model*” OR “social simulat*” OR microsimulat* OR (“machine learning”</w:t>
            </w:r>
            <w:r w:rsidDel="00000000" w:rsidR="00000000" w:rsidRPr="00000000">
              <w:rPr>
                <w:rFonts w:ascii="Times New Roman" w:cs="Times New Roman" w:eastAsia="Times New Roman" w:hAnsi="Times New Roman"/>
                <w:color w:val="0000ff"/>
                <w:sz w:val="16"/>
                <w:szCs w:val="16"/>
                <w:rtl w:val="0"/>
              </w:rPr>
              <w:t xml:space="preserve"> NEAR/4 “dynamic system</w:t>
            </w:r>
            <w:r w:rsidDel="00000000" w:rsidR="00000000" w:rsidRPr="00000000">
              <w:rPr>
                <w:rFonts w:ascii="Times New Roman" w:cs="Times New Roman" w:eastAsia="Times New Roman" w:hAnsi="Times New Roman"/>
                <w:color w:val="0000ff"/>
                <w:sz w:val="16"/>
                <w:szCs w:val="16"/>
                <w:rtl w:val="0"/>
              </w:rPr>
              <w:t xml:space="preserve">*”) OR (s</w:t>
            </w:r>
            <w:r w:rsidDel="00000000" w:rsidR="00000000" w:rsidRPr="00000000">
              <w:rPr>
                <w:rFonts w:ascii="Times New Roman" w:cs="Times New Roman" w:eastAsia="Times New Roman" w:hAnsi="Times New Roman"/>
                <w:color w:val="0000ff"/>
                <w:sz w:val="16"/>
                <w:szCs w:val="16"/>
                <w:rtl w:val="0"/>
              </w:rPr>
              <w:t xml:space="preserve">ystem* NEAR/4 “interact* object*”)</w:t>
            </w:r>
            <w:r w:rsidDel="00000000" w:rsidR="00000000" w:rsidRPr="00000000">
              <w:rPr>
                <w:rFonts w:ascii="Times New Roman" w:cs="Times New Roman" w:eastAsia="Times New Roman" w:hAnsi="Times New Roman"/>
                <w:color w:val="0000ff"/>
                <w:sz w:val="16"/>
                <w:szCs w:val="16"/>
                <w:rtl w:val="0"/>
              </w:rPr>
              <w:t xml:space="preserve"> OR “system dynamics” OR “bayesian network” OR “complex system* simulation” OR “complex system* model*” OR “discrete-event simulation” OR “discrete-time Markov chains”) </w:t>
            </w:r>
          </w:p>
          <w:p w:rsidR="00000000" w:rsidDel="00000000" w:rsidP="00000000" w:rsidRDefault="00000000" w:rsidRPr="00000000" w14:paraId="000000D6">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D7">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3: NOT</w:t>
            </w:r>
            <w:r w:rsidDel="00000000" w:rsidR="00000000" w:rsidRPr="00000000">
              <w:rPr>
                <w:rFonts w:ascii="Times New Roman" w:cs="Times New Roman" w:eastAsia="Times New Roman" w:hAnsi="Times New Roman"/>
                <w:color w:val="0000ff"/>
                <w:sz w:val="16"/>
                <w:szCs w:val="16"/>
                <w:rtl w:val="0"/>
              </w:rPr>
              <w:t xml:space="preserve"> (cancer* OR tumo$r* OR protein* OR gene OR genetic OR genomic* OR oncolog* OR immunolog* OR “earth-system* model*” OR “oceanic-migration*” OR “bird NEAR/4 migrat*” OR “fish-migration” OR species OR “cell-migrat*” OR breed* OR molecul* OR bacteria* OR particle* OR "cell-cell" OR tissue OR larva* OR ecosystem* OR egg* OR predator* OR sediment*)</w:t>
            </w:r>
          </w:p>
          <w:p w:rsidR="00000000" w:rsidDel="00000000" w:rsidP="00000000" w:rsidRDefault="00000000" w:rsidRPr="00000000" w14:paraId="000000D8">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color w:val="0000ff"/>
                <w:sz w:val="16"/>
                <w:szCs w:val="16"/>
                <w:highlight w:val="yellow"/>
                <w:rtl w:val="0"/>
              </w:rPr>
              <w:t xml:space="preserve">Search Date: 09 June 2019 YIELD= 1165 </w:t>
            </w:r>
            <w:r w:rsidDel="00000000" w:rsidR="00000000" w:rsidRPr="00000000">
              <w:rPr>
                <w:rtl w:val="0"/>
              </w:rPr>
            </w:r>
          </w:p>
          <w:p w:rsidR="00000000" w:rsidDel="00000000" w:rsidP="00000000" w:rsidRDefault="00000000" w:rsidRPr="00000000" w14:paraId="000000DA">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B">
            <w:pPr>
              <w:widowControl w:val="0"/>
              <w:spacing w:line="240" w:lineRule="auto"/>
              <w:rPr>
                <w:rFonts w:ascii="Times New Roman" w:cs="Times New Roman" w:eastAsia="Times New Roman" w:hAnsi="Times New Roman"/>
                <w:b w:val="1"/>
                <w:color w:val="ff0000"/>
                <w:sz w:val="16"/>
                <w:szCs w:val="16"/>
                <w:u w:val="single"/>
              </w:rPr>
            </w:pPr>
            <w:r w:rsidDel="00000000" w:rsidR="00000000" w:rsidRPr="00000000">
              <w:rPr>
                <w:rFonts w:ascii="Times New Roman" w:cs="Times New Roman" w:eastAsia="Times New Roman" w:hAnsi="Times New Roman"/>
                <w:b w:val="1"/>
                <w:color w:val="ff0000"/>
                <w:sz w:val="16"/>
                <w:szCs w:val="16"/>
                <w:u w:val="single"/>
                <w:rtl w:val="0"/>
              </w:rPr>
              <w:t xml:space="preserve">Filters:</w:t>
            </w:r>
          </w:p>
          <w:p w:rsidR="00000000" w:rsidDel="00000000" w:rsidP="00000000" w:rsidRDefault="00000000" w:rsidRPr="00000000" w14:paraId="000000DC">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Document Type: Articles; Reviews </w:t>
            </w:r>
          </w:p>
          <w:p w:rsidR="00000000" w:rsidDel="00000000" w:rsidP="00000000" w:rsidRDefault="00000000" w:rsidRPr="00000000" w14:paraId="000000DD">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Years: 1999-2019</w:t>
            </w:r>
          </w:p>
          <w:p w:rsidR="00000000" w:rsidDel="00000000" w:rsidP="00000000" w:rsidRDefault="00000000" w:rsidRPr="00000000" w14:paraId="000000DE">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color w:val="ff0000"/>
                <w:sz w:val="16"/>
                <w:szCs w:val="16"/>
                <w:rtl w:val="0"/>
              </w:rPr>
              <w:t xml:space="preserve">Language: All</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Times New Roman" w:cs="Times New Roman" w:eastAsia="Times New Roman" w:hAnsi="Times New Roman"/>
                <w:b w:val="1"/>
                <w:color w:val="0000ff"/>
                <w:sz w:val="16"/>
                <w:szCs w:val="16"/>
              </w:rPr>
            </w:pPr>
            <w:r w:rsidDel="00000000" w:rsidR="00000000" w:rsidRPr="00000000">
              <w:rPr>
                <w:rFonts w:ascii="Times New Roman" w:cs="Times New Roman" w:eastAsia="Times New Roman" w:hAnsi="Times New Roman"/>
                <w:b w:val="1"/>
                <w:sz w:val="16"/>
                <w:szCs w:val="16"/>
                <w:rtl w:val="0"/>
              </w:rPr>
              <w:t xml:space="preserve">2) PubMed</w:t>
            </w:r>
            <w:r w:rsidDel="00000000" w:rsidR="00000000" w:rsidRPr="00000000">
              <w:rPr>
                <w:rFonts w:ascii="Times New Roman" w:cs="Times New Roman" w:eastAsia="Times New Roman" w:hAnsi="Times New Roman"/>
                <w:b w:val="1"/>
                <w:sz w:val="16"/>
                <w:szCs w:val="16"/>
                <w:rtl w:val="0"/>
              </w:rPr>
              <w:t xml:space="preserve">:</w:t>
            </w:r>
            <w:r w:rsidDel="00000000" w:rsidR="00000000" w:rsidRPr="00000000">
              <w:rPr>
                <w:rtl w:val="0"/>
              </w:rPr>
            </w:r>
          </w:p>
          <w:p w:rsidR="00000000" w:rsidDel="00000000" w:rsidP="00000000" w:rsidRDefault="00000000" w:rsidRPr="00000000" w14:paraId="000000E0">
            <w:pPr>
              <w:widowControl w:val="0"/>
              <w:spacing w:line="240" w:lineRule="auto"/>
              <w:rPr>
                <w:rFonts w:ascii="Times New Roman" w:cs="Times New Roman" w:eastAsia="Times New Roman" w:hAnsi="Times New Roman"/>
                <w:b w:val="1"/>
                <w:color w:val="0000ff"/>
                <w:sz w:val="16"/>
                <w:szCs w:val="16"/>
              </w:rPr>
            </w:pPr>
            <w:r w:rsidDel="00000000" w:rsidR="00000000" w:rsidRPr="00000000">
              <w:rPr>
                <w:rtl w:val="0"/>
              </w:rPr>
            </w:r>
          </w:p>
          <w:p w:rsidR="00000000" w:rsidDel="00000000" w:rsidP="00000000" w:rsidRDefault="00000000" w:rsidRPr="00000000" w14:paraId="000000E1">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1: (</w:t>
            </w:r>
            <w:r w:rsidDel="00000000" w:rsidR="00000000" w:rsidRPr="00000000">
              <w:rPr>
                <w:rFonts w:ascii="Times New Roman" w:cs="Times New Roman" w:eastAsia="Times New Roman" w:hAnsi="Times New Roman"/>
                <w:color w:val="0000ff"/>
                <w:sz w:val="16"/>
                <w:szCs w:val="16"/>
                <w:rtl w:val="0"/>
              </w:rPr>
              <w:t xml:space="preserve">migrate OR migrant OR migration OR immigrate OR immigrant OR immigration OR emigrate OR emigrant OR emigration OR “internal displacement” OR “internally displaced” OR “displaced people” OR “displaced population” OR refugee OR asylum OR humanitarian OR “low-wage” OR “low-skill” OR “occupational health” OR “occupational safety” OR “trade union” OR “labour recruitment” OR “labor recruitment” OR broker OR intermediary OR intermediaries OR “labour market” OR “labor market” OR “labour supply” OR “labor supply” OR “workers strike” OR “human trafficking” OR “human traffickers” OR “human smuggling” OR “human smugglers” OR “modern slavery” OR “forced labor” OR “forced labour” OR “child labor” OR “child labour” OR “child work” OR “child workers” OR “bonded labor” OR “bonded labour” OR “bonded work” OR “bonded workers” OR “debt bondage” OR “unfree labor” OR “unfree labour” OR “labor exploitation” OR “labour exploitation” OR “labor abuse” OR “labour abuse” OR “early marriage” OR “child marriage” OR “child bride” OR “forced marriage” OR “forced bride” OR “forced conscription” OR “child soldier” OR “rebel wives” OR “manpower company” OR “manpower companies” OR “foreign labor” OR “foreign labour” OR “foreign work” OR “foreign workers” OR “seasonal labor” OR “seasonal labour” OR “seasonal work” OR “seasonal workers”)</w:t>
            </w:r>
          </w:p>
          <w:p w:rsidR="00000000" w:rsidDel="00000000" w:rsidP="00000000" w:rsidRDefault="00000000" w:rsidRPr="00000000" w14:paraId="000000E2">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E3">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2: AND </w:t>
            </w:r>
            <w:r w:rsidDel="00000000" w:rsidR="00000000" w:rsidRPr="00000000">
              <w:rPr>
                <w:rFonts w:ascii="Times New Roman" w:cs="Times New Roman" w:eastAsia="Times New Roman" w:hAnsi="Times New Roman"/>
                <w:color w:val="0000ff"/>
                <w:sz w:val="16"/>
                <w:szCs w:val="16"/>
                <w:rtl w:val="0"/>
              </w:rPr>
              <w:t xml:space="preserve">(“agent based model” OR “agent based modeling” OR “individual based model” OR “individual based modelling” OR “stochastic dynamic model” OR “stochastic dynamic modeling” OR “computational agent” OR “cellular-automata” OR “network analysis” OR “network data” OR “network model” OR “social simulation” OR microsimulation OR “machine learning” OR </w:t>
            </w:r>
            <w:r w:rsidDel="00000000" w:rsidR="00000000" w:rsidRPr="00000000">
              <w:rPr>
                <w:rFonts w:ascii="Times New Roman" w:cs="Times New Roman" w:eastAsia="Times New Roman" w:hAnsi="Times New Roman"/>
                <w:color w:val="0000ff"/>
                <w:sz w:val="16"/>
                <w:szCs w:val="16"/>
                <w:rtl w:val="0"/>
              </w:rPr>
              <w:t xml:space="preserve">“dynamic system</w:t>
            </w:r>
            <w:r w:rsidDel="00000000" w:rsidR="00000000" w:rsidRPr="00000000">
              <w:rPr>
                <w:rFonts w:ascii="Times New Roman" w:cs="Times New Roman" w:eastAsia="Times New Roman" w:hAnsi="Times New Roman"/>
                <w:color w:val="0000ff"/>
                <w:sz w:val="16"/>
                <w:szCs w:val="16"/>
                <w:rtl w:val="0"/>
              </w:rPr>
              <w:t xml:space="preserve">” OR </w:t>
            </w:r>
            <w:r w:rsidDel="00000000" w:rsidR="00000000" w:rsidRPr="00000000">
              <w:rPr>
                <w:rFonts w:ascii="Times New Roman" w:cs="Times New Roman" w:eastAsia="Times New Roman" w:hAnsi="Times New Roman"/>
                <w:color w:val="0000ff"/>
                <w:sz w:val="16"/>
                <w:szCs w:val="16"/>
                <w:rtl w:val="0"/>
              </w:rPr>
              <w:t xml:space="preserve">“interaction object”</w:t>
            </w:r>
            <w:r w:rsidDel="00000000" w:rsidR="00000000" w:rsidRPr="00000000">
              <w:rPr>
                <w:rFonts w:ascii="Times New Roman" w:cs="Times New Roman" w:eastAsia="Times New Roman" w:hAnsi="Times New Roman"/>
                <w:color w:val="0000ff"/>
                <w:sz w:val="16"/>
                <w:szCs w:val="16"/>
                <w:rtl w:val="0"/>
              </w:rPr>
              <w:t xml:space="preserve"> OR “system dynamics” OR  “bayesian network” OR “complex system simulation” OR “complex system model” OR “complex system modeling” OR “discrete event simulation” OR “discrete time Markov chains”)</w:t>
            </w:r>
          </w:p>
          <w:p w:rsidR="00000000" w:rsidDel="00000000" w:rsidP="00000000" w:rsidRDefault="00000000" w:rsidRPr="00000000" w14:paraId="000000E4">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E5">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3: NOT: </w:t>
            </w:r>
            <w:r w:rsidDel="00000000" w:rsidR="00000000" w:rsidRPr="00000000">
              <w:rPr>
                <w:rFonts w:ascii="Times New Roman" w:cs="Times New Roman" w:eastAsia="Times New Roman" w:hAnsi="Times New Roman"/>
                <w:color w:val="0000ff"/>
                <w:sz w:val="16"/>
                <w:szCs w:val="16"/>
                <w:rtl w:val="0"/>
              </w:rPr>
              <w:t xml:space="preserve">(cancer OR cancerous OR tumor OR tumour OR protein OR gene OR genetic OR genomics OR oncology OR oncological OR immunology OR “earth-system” OR “oceanic-migration” OR “bird migration” OR “fish migration” OR species OR “cell-migration” OR breed OR molecule OR molecular OR bacteria OR bacterial OR particle OR "cell-cell" OR tissue OR larva OR larval OR ecosystem OR egg OR predator OR sediment OR sedimentary)</w:t>
            </w:r>
          </w:p>
          <w:p w:rsidR="00000000" w:rsidDel="00000000" w:rsidP="00000000" w:rsidRDefault="00000000" w:rsidRPr="00000000" w14:paraId="000000E6">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E7">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highlight w:val="yellow"/>
                <w:rtl w:val="0"/>
              </w:rPr>
              <w:t xml:space="preserve">Search Date: 09 June 2019 YIELD= 402</w:t>
            </w:r>
            <w:r w:rsidDel="00000000" w:rsidR="00000000" w:rsidRPr="00000000">
              <w:rPr>
                <w:rtl w:val="0"/>
              </w:rPr>
            </w:r>
          </w:p>
          <w:p w:rsidR="00000000" w:rsidDel="00000000" w:rsidP="00000000" w:rsidRDefault="00000000" w:rsidRPr="00000000" w14:paraId="000000E8">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E9">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ff0000"/>
                <w:sz w:val="16"/>
                <w:szCs w:val="16"/>
                <w:u w:val="single"/>
                <w:rtl w:val="0"/>
              </w:rPr>
              <w:t xml:space="preserve">Filters:</w:t>
            </w:r>
            <w:r w:rsidDel="00000000" w:rsidR="00000000" w:rsidRPr="00000000">
              <w:rPr>
                <w:rtl w:val="0"/>
              </w:rPr>
            </w:r>
          </w:p>
          <w:p w:rsidR="00000000" w:rsidDel="00000000" w:rsidP="00000000" w:rsidRDefault="00000000" w:rsidRPr="00000000" w14:paraId="000000EA">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Document Type: Classical Articles; Reviews </w:t>
            </w:r>
          </w:p>
          <w:p w:rsidR="00000000" w:rsidDel="00000000" w:rsidP="00000000" w:rsidRDefault="00000000" w:rsidRPr="00000000" w14:paraId="000000EB">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Years: 1999-2019</w:t>
            </w:r>
          </w:p>
          <w:p w:rsidR="00000000" w:rsidDel="00000000" w:rsidP="00000000" w:rsidRDefault="00000000" w:rsidRPr="00000000" w14:paraId="000000EC">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ff0000"/>
                <w:sz w:val="16"/>
                <w:szCs w:val="16"/>
                <w:rtl w:val="0"/>
              </w:rPr>
              <w:t xml:space="preserve">Language: All</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160" w:before="80" w:line="240" w:lineRule="auto"/>
              <w:rPr>
                <w:rFonts w:ascii="Times New Roman" w:cs="Times New Roman" w:eastAsia="Times New Roman" w:hAnsi="Times New Roman"/>
                <w:b w:val="1"/>
                <w:color w:val="0000ff"/>
                <w:sz w:val="16"/>
                <w:szCs w:val="16"/>
              </w:rPr>
            </w:pPr>
            <w:r w:rsidDel="00000000" w:rsidR="00000000" w:rsidRPr="00000000">
              <w:rPr>
                <w:rFonts w:ascii="Times New Roman" w:cs="Times New Roman" w:eastAsia="Times New Roman" w:hAnsi="Times New Roman"/>
                <w:b w:val="1"/>
                <w:color w:val="212529"/>
                <w:sz w:val="16"/>
                <w:szCs w:val="16"/>
                <w:highlight w:val="white"/>
                <w:rtl w:val="0"/>
              </w:rPr>
              <w:t xml:space="preserve">3) SCOPUS:</w:t>
            </w:r>
            <w:r w:rsidDel="00000000" w:rsidR="00000000" w:rsidRPr="00000000">
              <w:rPr>
                <w:rtl w:val="0"/>
              </w:rPr>
            </w:r>
          </w:p>
          <w:p w:rsidR="00000000" w:rsidDel="00000000" w:rsidP="00000000" w:rsidRDefault="00000000" w:rsidRPr="00000000" w14:paraId="000000EE">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1: </w:t>
            </w:r>
            <w:r w:rsidDel="00000000" w:rsidR="00000000" w:rsidRPr="00000000">
              <w:rPr>
                <w:rFonts w:ascii="Times New Roman" w:cs="Times New Roman" w:eastAsia="Times New Roman" w:hAnsi="Times New Roman"/>
                <w:color w:val="0000ff"/>
                <w:sz w:val="16"/>
                <w:szCs w:val="16"/>
                <w:rtl w:val="0"/>
              </w:rPr>
              <w:t xml:space="preserve">(migrat* OR migrant* OR immigrat* OR immigrant* OR emigrat* OR emigrant* OR "internal* displace*" OR (displace*  W/4  people*) OR (displace*  W/4  population*) OR refugee* OR asylum* humanitarian OR "low-wage" OR "low-skill" OR (occupation*  W/4  health) OR (occupation*  W/4  safety) OR "trade union*" OR labo*r recruit* OR labo?*r broker* OR lab*or agent OR labo*r intermediar* OR "labo*r market*" OR "labo*r suppl*" OR "work* stirke*" OR "labo*r strike*" OR (human  W/4 traffick*) OR (human  W/4  smuggl*) OR (migrant*  W/4  traffick*) OR (migrant*  W/4 smuggl*) OR (refugee  W/4  traffick*) OR (refugee  W/4  smuggl*) OR "modern slave*" OR "forced labo*r*" OR "forced work*" OR "child labo*r*" OR "child work*" OR (child  W/4  traffick*) OR "bonded labo*r*" OR "bonded work*" OR "debt bond*" OR "unfree labo*r" OR (labo*r  W/4  exploit*) OR (labo*r  W/4  abus*) OR "early marriage*" OR "child marriage*" OR "child bride*" OR "forced marriage*" OR "forced bride*" OR (bride  W/4  traffick*) OR "forced conscription" OR "child soldier*" OR "rebel wives" OR "manpower compan*" OR "foreign labo*r*" OR "foreign work*" OR "seasonal labo*r*" OR "seasonal work*")</w:t>
            </w:r>
          </w:p>
          <w:p w:rsidR="00000000" w:rsidDel="00000000" w:rsidP="00000000" w:rsidRDefault="00000000" w:rsidRPr="00000000" w14:paraId="000000EF">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F0">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2: AND </w:t>
            </w:r>
            <w:r w:rsidDel="00000000" w:rsidR="00000000" w:rsidRPr="00000000">
              <w:rPr>
                <w:rFonts w:ascii="Times New Roman" w:cs="Times New Roman" w:eastAsia="Times New Roman" w:hAnsi="Times New Roman"/>
                <w:color w:val="0000ff"/>
                <w:sz w:val="16"/>
                <w:szCs w:val="16"/>
                <w:rtl w:val="0"/>
              </w:rPr>
              <w:t xml:space="preserve">(“agent-based model*” OR “individual-based model*” OR “stochastic-dynamic model*” OR “computational-agent*” OR “cellular-automata*” OR “network analysis” OR “network data” OR “network model*” OR “social simulat*” OR microsimulat* OR (“machine learning”</w:t>
            </w:r>
            <w:r w:rsidDel="00000000" w:rsidR="00000000" w:rsidRPr="00000000">
              <w:rPr>
                <w:rFonts w:ascii="Times New Roman" w:cs="Times New Roman" w:eastAsia="Times New Roman" w:hAnsi="Times New Roman"/>
                <w:color w:val="0000ff"/>
                <w:sz w:val="16"/>
                <w:szCs w:val="16"/>
                <w:rtl w:val="0"/>
              </w:rPr>
              <w:t xml:space="preserve"> W/4 “dynamic system</w:t>
            </w:r>
            <w:r w:rsidDel="00000000" w:rsidR="00000000" w:rsidRPr="00000000">
              <w:rPr>
                <w:rFonts w:ascii="Times New Roman" w:cs="Times New Roman" w:eastAsia="Times New Roman" w:hAnsi="Times New Roman"/>
                <w:color w:val="0000ff"/>
                <w:sz w:val="16"/>
                <w:szCs w:val="16"/>
                <w:rtl w:val="0"/>
              </w:rPr>
              <w:t xml:space="preserve">*”) OR (s</w:t>
            </w:r>
            <w:r w:rsidDel="00000000" w:rsidR="00000000" w:rsidRPr="00000000">
              <w:rPr>
                <w:rFonts w:ascii="Times New Roman" w:cs="Times New Roman" w:eastAsia="Times New Roman" w:hAnsi="Times New Roman"/>
                <w:color w:val="0000ff"/>
                <w:sz w:val="16"/>
                <w:szCs w:val="16"/>
                <w:rtl w:val="0"/>
              </w:rPr>
              <w:t xml:space="preserve">ystem* W/4 “interact* object*”)</w:t>
            </w:r>
            <w:r w:rsidDel="00000000" w:rsidR="00000000" w:rsidRPr="00000000">
              <w:rPr>
                <w:rFonts w:ascii="Times New Roman" w:cs="Times New Roman" w:eastAsia="Times New Roman" w:hAnsi="Times New Roman"/>
                <w:color w:val="0000ff"/>
                <w:sz w:val="16"/>
                <w:szCs w:val="16"/>
                <w:rtl w:val="0"/>
              </w:rPr>
              <w:t xml:space="preserve"> OR “system dynamics” OR “bayesian network” OR “complex system* simulation” OR “complex system* model*” OR “discrete-event simulation” OR “discrete-time Markov chains”) </w:t>
            </w:r>
          </w:p>
          <w:p w:rsidR="00000000" w:rsidDel="00000000" w:rsidP="00000000" w:rsidRDefault="00000000" w:rsidRPr="00000000" w14:paraId="000000F1">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F2">
            <w:pPr>
              <w:widowControl w:val="0"/>
              <w:spacing w:line="240" w:lineRule="auto"/>
              <w:rPr>
                <w:rFonts w:ascii="Times New Roman" w:cs="Times New Roman" w:eastAsia="Times New Roman" w:hAnsi="Times New Roman"/>
                <w:b w:val="1"/>
                <w:color w:val="0000ff"/>
                <w:sz w:val="16"/>
                <w:szCs w:val="16"/>
                <w:highlight w:val="yellow"/>
              </w:rPr>
            </w:pPr>
            <w:r w:rsidDel="00000000" w:rsidR="00000000" w:rsidRPr="00000000">
              <w:rPr>
                <w:rFonts w:ascii="Times New Roman" w:cs="Times New Roman" w:eastAsia="Times New Roman" w:hAnsi="Times New Roman"/>
                <w:b w:val="1"/>
                <w:color w:val="0000ff"/>
                <w:sz w:val="16"/>
                <w:szCs w:val="16"/>
                <w:highlight w:val="yellow"/>
                <w:rtl w:val="0"/>
              </w:rPr>
              <w:t xml:space="preserve">Search Date: 09 June 2019 YIELD= 148 </w:t>
            </w:r>
          </w:p>
          <w:p w:rsidR="00000000" w:rsidDel="00000000" w:rsidP="00000000" w:rsidRDefault="00000000" w:rsidRPr="00000000" w14:paraId="000000F3">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F4">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ff0000"/>
                <w:sz w:val="16"/>
                <w:szCs w:val="16"/>
                <w:u w:val="single"/>
                <w:rtl w:val="0"/>
              </w:rPr>
              <w:t xml:space="preserve">Filters:</w:t>
            </w:r>
            <w:r w:rsidDel="00000000" w:rsidR="00000000" w:rsidRPr="00000000">
              <w:rPr>
                <w:rtl w:val="0"/>
              </w:rPr>
            </w:r>
          </w:p>
          <w:p w:rsidR="00000000" w:rsidDel="00000000" w:rsidP="00000000" w:rsidRDefault="00000000" w:rsidRPr="00000000" w14:paraId="000000F5">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Document Type: Article; Review</w:t>
            </w:r>
          </w:p>
          <w:p w:rsidR="00000000" w:rsidDel="00000000" w:rsidP="00000000" w:rsidRDefault="00000000" w:rsidRPr="00000000" w14:paraId="000000F6">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Years: 1999-2019</w:t>
            </w:r>
          </w:p>
          <w:p w:rsidR="00000000" w:rsidDel="00000000" w:rsidP="00000000" w:rsidRDefault="00000000" w:rsidRPr="00000000" w14:paraId="000000F7">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ff0000"/>
                <w:sz w:val="16"/>
                <w:szCs w:val="16"/>
                <w:rtl w:val="0"/>
              </w:rPr>
              <w:t xml:space="preserve">Language: All</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sz w:val="16"/>
                <w:szCs w:val="16"/>
                <w:rtl w:val="0"/>
              </w:rPr>
              <w:t xml:space="preserve">4) </w:t>
            </w:r>
            <w:r w:rsidDel="00000000" w:rsidR="00000000" w:rsidRPr="00000000">
              <w:rPr>
                <w:rFonts w:ascii="Times New Roman" w:cs="Times New Roman" w:eastAsia="Times New Roman" w:hAnsi="Times New Roman"/>
                <w:b w:val="1"/>
                <w:sz w:val="16"/>
                <w:szCs w:val="16"/>
                <w:rtl w:val="0"/>
              </w:rPr>
              <w:t xml:space="preserve">ArXiv</w:t>
            </w:r>
            <w:r w:rsidDel="00000000" w:rsidR="00000000" w:rsidRPr="00000000">
              <w:rPr>
                <w:rtl w:val="0"/>
              </w:rPr>
            </w:r>
          </w:p>
          <w:p w:rsidR="00000000" w:rsidDel="00000000" w:rsidP="00000000" w:rsidRDefault="00000000" w:rsidRPr="00000000" w14:paraId="000000F9">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FA">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1:</w:t>
            </w:r>
            <w:r w:rsidDel="00000000" w:rsidR="00000000" w:rsidRPr="00000000">
              <w:rPr>
                <w:rFonts w:ascii="Times New Roman" w:cs="Times New Roman" w:eastAsia="Times New Roman" w:hAnsi="Times New Roman"/>
                <w:color w:val="0000ff"/>
                <w:sz w:val="16"/>
                <w:szCs w:val="16"/>
                <w:rtl w:val="0"/>
              </w:rPr>
              <w:t xml:space="preserve"> (“human trafficking” OR migrat* OR migrant OR immigra* OR refugee OR asylum OR slavery)</w:t>
            </w:r>
          </w:p>
          <w:p w:rsidR="00000000" w:rsidDel="00000000" w:rsidP="00000000" w:rsidRDefault="00000000" w:rsidRPr="00000000" w14:paraId="000000FB">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FC">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2: AND</w:t>
            </w:r>
            <w:r w:rsidDel="00000000" w:rsidR="00000000" w:rsidRPr="00000000">
              <w:rPr>
                <w:rFonts w:ascii="Times New Roman" w:cs="Times New Roman" w:eastAsia="Times New Roman" w:hAnsi="Times New Roman"/>
                <w:b w:val="1"/>
                <w:sz w:val="16"/>
                <w:szCs w:val="16"/>
                <w:rtl w:val="0"/>
              </w:rPr>
              <w:t xml:space="preserve"> </w:t>
            </w:r>
            <w:r w:rsidDel="00000000" w:rsidR="00000000" w:rsidRPr="00000000">
              <w:rPr>
                <w:rFonts w:ascii="Times New Roman" w:cs="Times New Roman" w:eastAsia="Times New Roman" w:hAnsi="Times New Roman"/>
                <w:color w:val="0000ff"/>
                <w:sz w:val="16"/>
                <w:szCs w:val="16"/>
                <w:rtl w:val="0"/>
              </w:rPr>
              <w:t xml:space="preserve">“agent based” OR “individual based” OR “stochastic dynamic” OR “cellular-automata” OR “network analysis” OR microsimulat* OR “system dynamics” OR bayesian OR “discrete-event” OR “discrete-time”</w:t>
            </w:r>
          </w:p>
          <w:p w:rsidR="00000000" w:rsidDel="00000000" w:rsidP="00000000" w:rsidRDefault="00000000" w:rsidRPr="00000000" w14:paraId="000000FD">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0FE">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3: NOT: </w:t>
            </w:r>
            <w:r w:rsidDel="00000000" w:rsidR="00000000" w:rsidRPr="00000000">
              <w:rPr>
                <w:rFonts w:ascii="Times New Roman" w:cs="Times New Roman" w:eastAsia="Times New Roman" w:hAnsi="Times New Roman"/>
                <w:color w:val="0000ff"/>
                <w:sz w:val="16"/>
                <w:szCs w:val="16"/>
                <w:rtl w:val="0"/>
              </w:rPr>
              <w:t xml:space="preserve">cancer OR cancerous OR tumor OR tumour OR protein OR gene OR genetic OR genomics OR oncology OR oncological OR immunology OR “earth-system” OR “oceanic-migration” OR “bird migration” OR “fish migration” OR species OR “cell-migration” OR breed OR molecule OR molecular OR bacteria OR bacterial OR particle OR "cell-cell" OR tissue OR larva OR larval OR ecosystem OR egg OR predator OR sediment OR sedimentary </w:t>
            </w:r>
          </w:p>
          <w:p w:rsidR="00000000" w:rsidDel="00000000" w:rsidP="00000000" w:rsidRDefault="00000000" w:rsidRPr="00000000" w14:paraId="000000FF">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00">
            <w:pPr>
              <w:widowControl w:val="0"/>
              <w:spacing w:line="240" w:lineRule="auto"/>
              <w:rPr>
                <w:rFonts w:ascii="Times New Roman" w:cs="Times New Roman" w:eastAsia="Times New Roman" w:hAnsi="Times New Roman"/>
                <w:b w:val="1"/>
                <w:color w:val="0000ff"/>
                <w:sz w:val="16"/>
                <w:szCs w:val="16"/>
                <w:highlight w:val="yellow"/>
              </w:rPr>
            </w:pPr>
            <w:r w:rsidDel="00000000" w:rsidR="00000000" w:rsidRPr="00000000">
              <w:rPr>
                <w:rFonts w:ascii="Times New Roman" w:cs="Times New Roman" w:eastAsia="Times New Roman" w:hAnsi="Times New Roman"/>
                <w:b w:val="1"/>
                <w:color w:val="0000ff"/>
                <w:sz w:val="16"/>
                <w:szCs w:val="16"/>
                <w:highlight w:val="yellow"/>
                <w:rtl w:val="0"/>
              </w:rPr>
              <w:t xml:space="preserve">Search Date: 18 Sept 2019 YIELD= 127</w:t>
            </w:r>
          </w:p>
          <w:p w:rsidR="00000000" w:rsidDel="00000000" w:rsidP="00000000" w:rsidRDefault="00000000" w:rsidRPr="00000000" w14:paraId="00000101">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02">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color w:val="ff0000"/>
                <w:sz w:val="16"/>
                <w:szCs w:val="16"/>
                <w:u w:val="single"/>
                <w:rtl w:val="0"/>
              </w:rPr>
              <w:t xml:space="preserve">Filters:</w:t>
            </w:r>
            <w:r w:rsidDel="00000000" w:rsidR="00000000" w:rsidRPr="00000000">
              <w:rPr>
                <w:rtl w:val="0"/>
              </w:rPr>
            </w:r>
          </w:p>
          <w:p w:rsidR="00000000" w:rsidDel="00000000" w:rsidP="00000000" w:rsidRDefault="00000000" w:rsidRPr="00000000" w14:paraId="00000103">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Document Type: Article; Review</w:t>
            </w:r>
          </w:p>
          <w:p w:rsidR="00000000" w:rsidDel="00000000" w:rsidP="00000000" w:rsidRDefault="00000000" w:rsidRPr="00000000" w14:paraId="00000104">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Years: 1999-2019</w:t>
            </w:r>
          </w:p>
          <w:p w:rsidR="00000000" w:rsidDel="00000000" w:rsidP="00000000" w:rsidRDefault="00000000" w:rsidRPr="00000000" w14:paraId="00000105">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Language: All</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5) MathSciNet</w:t>
            </w:r>
          </w:p>
          <w:p w:rsidR="00000000" w:rsidDel="00000000" w:rsidP="00000000" w:rsidRDefault="00000000" w:rsidRPr="00000000" w14:paraId="00000107">
            <w:pPr>
              <w:widowControl w:val="0"/>
              <w:spacing w:line="240"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08">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1:</w:t>
            </w:r>
            <w:r w:rsidDel="00000000" w:rsidR="00000000" w:rsidRPr="00000000">
              <w:rPr>
                <w:rFonts w:ascii="Times New Roman" w:cs="Times New Roman" w:eastAsia="Times New Roman" w:hAnsi="Times New Roman"/>
                <w:color w:val="0000ff"/>
                <w:sz w:val="16"/>
                <w:szCs w:val="16"/>
                <w:rtl w:val="0"/>
              </w:rPr>
              <w:t xml:space="preserve"> (human trafficking or migrat* or migrant or immigra* or refugee or asylum or slavery)</w:t>
            </w:r>
          </w:p>
          <w:p w:rsidR="00000000" w:rsidDel="00000000" w:rsidP="00000000" w:rsidRDefault="00000000" w:rsidRPr="00000000" w14:paraId="00000109">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10A">
            <w:pPr>
              <w:widowControl w:val="0"/>
              <w:spacing w:line="240" w:lineRule="auto"/>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b w:val="1"/>
                <w:color w:val="0000ff"/>
                <w:sz w:val="16"/>
                <w:szCs w:val="16"/>
                <w:rtl w:val="0"/>
              </w:rPr>
              <w:t xml:space="preserve">TERM 2: AND </w:t>
            </w:r>
            <w:r w:rsidDel="00000000" w:rsidR="00000000" w:rsidRPr="00000000">
              <w:rPr>
                <w:rFonts w:ascii="Times New Roman" w:cs="Times New Roman" w:eastAsia="Times New Roman" w:hAnsi="Times New Roman"/>
                <w:color w:val="0000ff"/>
                <w:sz w:val="16"/>
                <w:szCs w:val="16"/>
                <w:rtl w:val="0"/>
              </w:rPr>
              <w:t xml:space="preserve">("agent based" or "individual based" or microsimulation or automata or dynamic or network)</w:t>
            </w:r>
          </w:p>
          <w:p w:rsidR="00000000" w:rsidDel="00000000" w:rsidP="00000000" w:rsidRDefault="00000000" w:rsidRPr="00000000" w14:paraId="0000010B">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0C">
            <w:pPr>
              <w:widowControl w:val="0"/>
              <w:spacing w:line="240" w:lineRule="auto"/>
              <w:rPr>
                <w:rFonts w:ascii="Times New Roman" w:cs="Times New Roman" w:eastAsia="Times New Roman" w:hAnsi="Times New Roman"/>
                <w:b w:val="1"/>
                <w:color w:val="0000ff"/>
                <w:sz w:val="16"/>
                <w:szCs w:val="16"/>
                <w:highlight w:val="yellow"/>
              </w:rPr>
            </w:pPr>
            <w:r w:rsidDel="00000000" w:rsidR="00000000" w:rsidRPr="00000000">
              <w:rPr>
                <w:rFonts w:ascii="Times New Roman" w:cs="Times New Roman" w:eastAsia="Times New Roman" w:hAnsi="Times New Roman"/>
                <w:b w:val="1"/>
                <w:color w:val="0000ff"/>
                <w:sz w:val="16"/>
                <w:szCs w:val="16"/>
                <w:highlight w:val="yellow"/>
                <w:rtl w:val="0"/>
              </w:rPr>
              <w:t xml:space="preserve">Search Date: 18 Sept 2019 YIELD= 74</w:t>
            </w:r>
          </w:p>
          <w:p w:rsidR="00000000" w:rsidDel="00000000" w:rsidP="00000000" w:rsidRDefault="00000000" w:rsidRPr="00000000" w14:paraId="0000010D">
            <w:pPr>
              <w:widowControl w:val="0"/>
              <w:spacing w:line="240" w:lineRule="auto"/>
              <w:rPr>
                <w:rFonts w:ascii="Times New Roman" w:cs="Times New Roman" w:eastAsia="Times New Roman" w:hAnsi="Times New Roman"/>
                <w:color w:val="0000ff"/>
                <w:sz w:val="16"/>
                <w:szCs w:val="16"/>
              </w:rPr>
            </w:pPr>
            <w:r w:rsidDel="00000000" w:rsidR="00000000" w:rsidRPr="00000000">
              <w:rPr>
                <w:rtl w:val="0"/>
              </w:rPr>
            </w:r>
          </w:p>
          <w:p w:rsidR="00000000" w:rsidDel="00000000" w:rsidP="00000000" w:rsidRDefault="00000000" w:rsidRPr="00000000" w14:paraId="0000010E">
            <w:pPr>
              <w:widowControl w:val="0"/>
              <w:spacing w:line="240" w:lineRule="auto"/>
              <w:rPr>
                <w:rFonts w:ascii="Times New Roman" w:cs="Times New Roman" w:eastAsia="Times New Roman" w:hAnsi="Times New Roman"/>
                <w:b w:val="1"/>
                <w:color w:val="ff0000"/>
                <w:sz w:val="16"/>
                <w:szCs w:val="16"/>
                <w:u w:val="single"/>
              </w:rPr>
            </w:pPr>
            <w:r w:rsidDel="00000000" w:rsidR="00000000" w:rsidRPr="00000000">
              <w:rPr>
                <w:rFonts w:ascii="Times New Roman" w:cs="Times New Roman" w:eastAsia="Times New Roman" w:hAnsi="Times New Roman"/>
                <w:b w:val="1"/>
                <w:color w:val="ff0000"/>
                <w:sz w:val="16"/>
                <w:szCs w:val="16"/>
                <w:u w:val="single"/>
                <w:rtl w:val="0"/>
              </w:rPr>
              <w:t xml:space="preserve">Filters:</w:t>
            </w:r>
          </w:p>
          <w:p w:rsidR="00000000" w:rsidDel="00000000" w:rsidP="00000000" w:rsidRDefault="00000000" w:rsidRPr="00000000" w14:paraId="0000010F">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Document Type: Article; Review</w:t>
            </w:r>
          </w:p>
          <w:p w:rsidR="00000000" w:rsidDel="00000000" w:rsidP="00000000" w:rsidRDefault="00000000" w:rsidRPr="00000000" w14:paraId="00000110">
            <w:pPr>
              <w:widowControl w:val="0"/>
              <w:spacing w:line="240" w:lineRule="auto"/>
              <w:rPr>
                <w:rFonts w:ascii="Times New Roman" w:cs="Times New Roman" w:eastAsia="Times New Roman" w:hAnsi="Times New Roman"/>
                <w:b w:val="1"/>
                <w:color w:val="ff0000"/>
                <w:sz w:val="16"/>
                <w:szCs w:val="16"/>
              </w:rPr>
            </w:pPr>
            <w:r w:rsidDel="00000000" w:rsidR="00000000" w:rsidRPr="00000000">
              <w:rPr>
                <w:rFonts w:ascii="Times New Roman" w:cs="Times New Roman" w:eastAsia="Times New Roman" w:hAnsi="Times New Roman"/>
                <w:b w:val="1"/>
                <w:color w:val="ff0000"/>
                <w:sz w:val="16"/>
                <w:szCs w:val="16"/>
                <w:rtl w:val="0"/>
              </w:rPr>
              <w:t xml:space="preserve">Years: 1999-2019</w:t>
            </w:r>
          </w:p>
          <w:p w:rsidR="00000000" w:rsidDel="00000000" w:rsidP="00000000" w:rsidRDefault="00000000" w:rsidRPr="00000000" w14:paraId="00000111">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color w:val="ff0000"/>
                <w:sz w:val="16"/>
                <w:szCs w:val="16"/>
                <w:rtl w:val="0"/>
              </w:rPr>
              <w:t xml:space="preserve">Language: All</w:t>
            </w:r>
            <w:r w:rsidDel="00000000" w:rsidR="00000000" w:rsidRPr="00000000">
              <w:rPr>
                <w:rtl w:val="0"/>
              </w:rPr>
            </w:r>
          </w:p>
          <w:p w:rsidR="00000000" w:rsidDel="00000000" w:rsidP="00000000" w:rsidRDefault="00000000" w:rsidRPr="00000000" w14:paraId="00000112">
            <w:pPr>
              <w:widowControl w:val="0"/>
              <w:spacing w:line="240" w:lineRule="auto"/>
              <w:rPr>
                <w:rFonts w:ascii="Times New Roman" w:cs="Times New Roman" w:eastAsia="Times New Roman" w:hAnsi="Times New Roman"/>
                <w:sz w:val="16"/>
                <w:szCs w:val="16"/>
                <w:highlight w:val="yellow"/>
              </w:rPr>
            </w:pPr>
            <w:r w:rsidDel="00000000" w:rsidR="00000000" w:rsidRPr="00000000">
              <w:rPr>
                <w:rtl w:val="0"/>
              </w:rPr>
            </w:r>
          </w:p>
        </w:tc>
      </w:tr>
    </w:tbl>
    <w:p w:rsidR="00000000" w:rsidDel="00000000" w:rsidP="00000000" w:rsidRDefault="00000000" w:rsidRPr="00000000" w14:paraId="0000011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4">
      <w:pPr>
        <w:pStyle w:val="Heading3"/>
        <w:rPr>
          <w:rFonts w:ascii="Times New Roman" w:cs="Times New Roman" w:eastAsia="Times New Roman" w:hAnsi="Times New Roman"/>
          <w:b w:val="1"/>
          <w:color w:val="000000"/>
          <w:sz w:val="20"/>
          <w:szCs w:val="20"/>
        </w:rPr>
      </w:pPr>
      <w:bookmarkStart w:colFirst="0" w:colLast="0" w:name="_giyusfpzqny4" w:id="13"/>
      <w:bookmarkEnd w:id="13"/>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3"/>
        <w:rPr>
          <w:rFonts w:ascii="Times New Roman" w:cs="Times New Roman" w:eastAsia="Times New Roman" w:hAnsi="Times New Roman"/>
          <w:b w:val="1"/>
          <w:color w:val="000000"/>
          <w:sz w:val="20"/>
          <w:szCs w:val="20"/>
        </w:rPr>
      </w:pPr>
      <w:bookmarkStart w:colFirst="0" w:colLast="0" w:name="_46qe41gq4p1g" w:id="14"/>
      <w:bookmarkEnd w:id="14"/>
      <w:r w:rsidDel="00000000" w:rsidR="00000000" w:rsidRPr="00000000">
        <w:rPr>
          <w:rFonts w:ascii="Times New Roman" w:cs="Times New Roman" w:eastAsia="Times New Roman" w:hAnsi="Times New Roman"/>
          <w:b w:val="1"/>
          <w:color w:val="000000"/>
          <w:sz w:val="20"/>
          <w:szCs w:val="20"/>
          <w:rtl w:val="0"/>
        </w:rPr>
        <w:t xml:space="preserve">Supplementary Material 2 (SM-2): Articles that implicitly describe agent-based modeling methods </w:t>
      </w:r>
    </w:p>
    <w:p w:rsidR="00000000" w:rsidDel="00000000" w:rsidP="00000000" w:rsidRDefault="00000000" w:rsidRPr="00000000" w14:paraId="0000011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Caption: </w:t>
      </w:r>
      <w:r w:rsidDel="00000000" w:rsidR="00000000" w:rsidRPr="00000000">
        <w:rPr>
          <w:rFonts w:ascii="Times New Roman" w:cs="Times New Roman" w:eastAsia="Times New Roman" w:hAnsi="Times New Roman"/>
          <w:sz w:val="20"/>
          <w:szCs w:val="20"/>
          <w:rtl w:val="0"/>
        </w:rPr>
        <w:t xml:space="preserve">This additional material provides an overview of relevant studies not included in this systematic review’s data extraction. </w:t>
      </w:r>
    </w:p>
    <w:p w:rsidR="00000000" w:rsidDel="00000000" w:rsidP="00000000" w:rsidRDefault="00000000" w:rsidRPr="00000000" w14:paraId="0000011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review first included only studies that reported an original agent-based model and used this ‘agent-based modeling’ terminology to describe it. We identified 8 studies that described modeling techniques justifiably relevant to this review but did not meet the criteria of clearly defining the model as an ‘agent-based model’. The table below inventories those eight articles.</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615"/>
        <w:gridCol w:w="7425"/>
        <w:tblGridChange w:id="0">
          <w:tblGrid>
            <w:gridCol w:w="1320"/>
            <w:gridCol w:w="615"/>
            <w:gridCol w:w="74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First Author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Article Title</w:t>
            </w:r>
          </w:p>
        </w:tc>
      </w:tr>
      <w:tr>
        <w:tc>
          <w:tcPr>
            <w:tcMar>
              <w:top w:w="40.0" w:type="dxa"/>
              <w:left w:w="40.0" w:type="dxa"/>
              <w:bottom w:w="40.0" w:type="dxa"/>
              <w:right w:w="40.0" w:type="dxa"/>
            </w:tcMar>
            <w:vAlign w:val="top"/>
          </w:tcPr>
          <w:p w:rsidR="00000000" w:rsidDel="00000000" w:rsidP="00000000" w:rsidRDefault="00000000" w:rsidRPr="00000000" w14:paraId="0000011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Biondo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Return Migration After Brain Drain: A Simulation Approach</w:t>
            </w:r>
          </w:p>
        </w:tc>
      </w:tr>
      <w:tr>
        <w:tc>
          <w:tcPr>
            <w:tcMar>
              <w:top w:w="40.0" w:type="dxa"/>
              <w:left w:w="40.0" w:type="dxa"/>
              <w:bottom w:w="40.0" w:type="dxa"/>
              <w:right w:w="40.0" w:type="dxa"/>
            </w:tcMar>
            <w:vAlign w:val="top"/>
          </w:tcPr>
          <w:p w:rsidR="00000000" w:rsidDel="00000000" w:rsidP="00000000" w:rsidRDefault="00000000" w:rsidRPr="00000000" w14:paraId="0000012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Bocedi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Uncertainty and the Role of Information Acquisition in the Evolution of Context-Dependent Emigration</w:t>
            </w:r>
          </w:p>
        </w:tc>
      </w:tr>
      <w:tr>
        <w:tc>
          <w:tcPr>
            <w:tcMar>
              <w:top w:w="40.0" w:type="dxa"/>
              <w:left w:w="40.0" w:type="dxa"/>
              <w:bottom w:w="40.0" w:type="dxa"/>
              <w:right w:w="40.0" w:type="dxa"/>
            </w:tcMar>
            <w:vAlign w:val="top"/>
          </w:tcPr>
          <w:p w:rsidR="00000000" w:rsidDel="00000000" w:rsidP="00000000" w:rsidRDefault="00000000" w:rsidRPr="00000000" w14:paraId="0000012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Camacho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A model in continuous time and space to study economic migration</w:t>
            </w:r>
          </w:p>
        </w:tc>
      </w:tr>
      <w:tr>
        <w:tc>
          <w:tcPr>
            <w:tcMar>
              <w:top w:w="40.0" w:type="dxa"/>
              <w:left w:w="40.0" w:type="dxa"/>
              <w:bottom w:w="40.0" w:type="dxa"/>
              <w:right w:w="4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Demurger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2009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highlight w:val="white"/>
                <w:rtl w:val="0"/>
              </w:rPr>
              <w:t xml:space="preserve">Migrants as second-class workers in urban China? A decomposition analysis</w:t>
            </w:r>
            <w:r w:rsidDel="00000000" w:rsidR="00000000" w:rsidRPr="00000000">
              <w:rPr>
                <w:rtl w:val="0"/>
              </w:rPr>
            </w:r>
          </w:p>
        </w:tc>
      </w:tr>
      <w:tr>
        <w:tc>
          <w:tcPr>
            <w:tcMar>
              <w:top w:w="40.0" w:type="dxa"/>
              <w:left w:w="40.0" w:type="dxa"/>
              <w:bottom w:w="40.0" w:type="dxa"/>
              <w:right w:w="40.0" w:type="dxa"/>
            </w:tcMar>
            <w:vAlign w:val="top"/>
          </w:tcPr>
          <w:p w:rsidR="00000000" w:rsidDel="00000000" w:rsidP="00000000" w:rsidRDefault="00000000" w:rsidRPr="00000000" w14:paraId="000001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The influence of migration speed on cooperation in spatial games</w:t>
            </w:r>
          </w:p>
        </w:tc>
      </w:tr>
      <w:tr>
        <w:tc>
          <w:tcPr>
            <w:tcMar>
              <w:top w:w="40.0" w:type="dxa"/>
              <w:left w:w="40.0" w:type="dxa"/>
              <w:bottom w:w="40.0" w:type="dxa"/>
              <w:right w:w="40.0" w:type="dxa"/>
            </w:tcMar>
            <w:vAlign w:val="top"/>
          </w:tcPr>
          <w:p w:rsidR="00000000" w:rsidDel="00000000" w:rsidP="00000000" w:rsidRDefault="00000000" w:rsidRPr="00000000" w14:paraId="000001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Marchiori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The impact of migration on origin countries: a numerical analysis</w:t>
            </w:r>
          </w:p>
        </w:tc>
      </w:tr>
      <w:tr>
        <w:tc>
          <w:tcPr>
            <w:tcMar>
              <w:top w:w="40.0" w:type="dxa"/>
              <w:left w:w="40.0" w:type="dxa"/>
              <w:bottom w:w="40.0" w:type="dxa"/>
              <w:right w:w="40.0" w:type="dxa"/>
            </w:tcMar>
            <w:vAlign w:val="top"/>
          </w:tcPr>
          <w:p w:rsidR="00000000" w:rsidDel="00000000" w:rsidP="00000000" w:rsidRDefault="00000000" w:rsidRPr="00000000" w14:paraId="0000012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Schweitzer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Optimal migration promotes the outbreak of cooperation in heterogeneous populations</w:t>
            </w:r>
          </w:p>
        </w:tc>
      </w:tr>
      <w:tr>
        <w:tc>
          <w:tcPr>
            <w:tcMar>
              <w:top w:w="40.0" w:type="dxa"/>
              <w:left w:w="40.0" w:type="dxa"/>
              <w:bottom w:w="40.0" w:type="dxa"/>
              <w:right w:w="40.0" w:type="dxa"/>
            </w:tcMar>
            <w:vAlign w:val="top"/>
          </w:tcPr>
          <w:p w:rsidR="00000000" w:rsidDel="00000000" w:rsidP="00000000" w:rsidRDefault="00000000" w:rsidRPr="00000000" w14:paraId="0000013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Werpachowska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Microsimulations of demographic changes in England and Wales under different EU referendum scenarios</w:t>
            </w:r>
          </w:p>
        </w:tc>
      </w:tr>
    </w:tbl>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Supplementary Material 3 (SM-3): Full data extraction table </w:t>
      </w:r>
    </w:p>
    <w:p w:rsidR="00000000" w:rsidDel="00000000" w:rsidP="00000000" w:rsidRDefault="00000000" w:rsidRPr="00000000" w14:paraId="0000013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20"/>
          <w:szCs w:val="20"/>
          <w:rtl w:val="0"/>
        </w:rPr>
        <w:t xml:space="preserve">Caption: </w:t>
      </w:r>
      <w:r w:rsidDel="00000000" w:rsidR="00000000" w:rsidRPr="00000000">
        <w:rPr>
          <w:rFonts w:ascii="Times New Roman" w:cs="Times New Roman" w:eastAsia="Times New Roman" w:hAnsi="Times New Roman"/>
          <w:sz w:val="20"/>
          <w:szCs w:val="20"/>
          <w:rtl w:val="0"/>
        </w:rPr>
        <w:t xml:space="preserve">An additional Excel CSV file has also been submitted with this article which includes an aggregated data extraction table presenting the same content found in Tables 4-8 in the Article text for the option to review the extracted data for one article across all five tables. </w:t>
      </w:r>
      <w:r w:rsidDel="00000000" w:rsidR="00000000" w:rsidRPr="00000000">
        <w:rPr>
          <w:rtl w:val="0"/>
        </w:rPr>
      </w:r>
    </w:p>
    <w:sectPr>
      <w:headerReference r:id="rId8" w:type="default"/>
      <w:footerReference r:id="rId9" w:type="default"/>
      <w:pgSz w:h="15840" w:w="12240"/>
      <w:pgMar w:bottom="1080" w:top="108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pStyle w:val="Heading1"/>
      <w:spacing w:after="0" w:before="0" w:lineRule="auto"/>
      <w:jc w:val="center"/>
      <w:rPr>
        <w:rFonts w:ascii="Times New Roman" w:cs="Times New Roman" w:eastAsia="Times New Roman" w:hAnsi="Times New Roman"/>
        <w:b w:val="1"/>
        <w:sz w:val="24"/>
        <w:szCs w:val="24"/>
        <w:u w:val="single"/>
      </w:rPr>
    </w:pPr>
    <w:bookmarkStart w:colFirst="0" w:colLast="0" w:name="_mvue092ijiah" w:id="15"/>
    <w:bookmarkEnd w:id="15"/>
    <w:r w:rsidDel="00000000" w:rsidR="00000000" w:rsidRPr="00000000">
      <w:rPr>
        <w:rtl w:val="0"/>
      </w:rPr>
    </w:r>
  </w:p>
  <w:p w:rsidR="00000000" w:rsidDel="00000000" w:rsidP="00000000" w:rsidRDefault="00000000" w:rsidRPr="00000000" w14:paraId="0000013C">
    <w:pPr>
      <w:pStyle w:val="Heading1"/>
      <w:spacing w:after="0" w:before="0" w:lineRule="auto"/>
      <w:jc w:val="center"/>
      <w:rPr>
        <w:rFonts w:ascii="Times New Roman" w:cs="Times New Roman" w:eastAsia="Times New Roman" w:hAnsi="Times New Roman"/>
        <w:b w:val="1"/>
        <w:sz w:val="24"/>
        <w:szCs w:val="24"/>
        <w:u w:val="single"/>
      </w:rPr>
    </w:pPr>
    <w:bookmarkStart w:colFirst="0" w:colLast="0" w:name="_uxokb3bzwmct" w:id="16"/>
    <w:bookmarkEnd w:id="16"/>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alys.mcalpine@lshtm.ac.uk" TargetMode="Externa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