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8164" w14:textId="16456C19" w:rsidR="008A430A" w:rsidRPr="00D440C0" w:rsidRDefault="008A430A" w:rsidP="00BE38EC">
      <w:pPr>
        <w:spacing w:line="360" w:lineRule="auto"/>
        <w:rPr>
          <w:b/>
          <w:bCs/>
          <w:sz w:val="24"/>
          <w:szCs w:val="28"/>
        </w:rPr>
      </w:pPr>
      <w:r w:rsidRPr="005A2B35">
        <w:rPr>
          <w:b/>
          <w:bCs/>
          <w:iCs/>
          <w:sz w:val="24"/>
          <w:szCs w:val="28"/>
        </w:rPr>
        <w:t>Reprogramming Endothelial Tip Cell Fate via PI3K-VEGF Signaling Cascade: A Multifunctional Adhesive Hydrogel for Enhanced Angiogenesis and Infected Wound Healin</w:t>
      </w:r>
      <w:r>
        <w:rPr>
          <w:rFonts w:hint="eastAsia"/>
          <w:b/>
          <w:bCs/>
          <w:iCs/>
          <w:sz w:val="24"/>
          <w:szCs w:val="28"/>
        </w:rPr>
        <w:t>g</w:t>
      </w:r>
      <w:r w:rsidRPr="00D440C0">
        <w:rPr>
          <w:b/>
          <w:bCs/>
          <w:sz w:val="24"/>
          <w:szCs w:val="28"/>
        </w:rPr>
        <w:t xml:space="preserve"> </w:t>
      </w:r>
    </w:p>
    <w:p w14:paraId="4DB49E09" w14:textId="77777777" w:rsidR="008A430A" w:rsidRPr="00D440C0" w:rsidRDefault="008A430A" w:rsidP="008A430A">
      <w:pPr>
        <w:spacing w:line="360" w:lineRule="auto"/>
        <w:rPr>
          <w:b/>
          <w:bCs/>
          <w:sz w:val="24"/>
          <w:szCs w:val="28"/>
        </w:rPr>
      </w:pPr>
    </w:p>
    <w:p w14:paraId="251FAEC4" w14:textId="492B5845" w:rsidR="008A430A" w:rsidRPr="00D440C0" w:rsidRDefault="008A430A" w:rsidP="008A430A">
      <w:pPr>
        <w:spacing w:line="360" w:lineRule="auto"/>
      </w:pPr>
      <w:r w:rsidRPr="00D440C0">
        <w:t>Tanjun Deng</w:t>
      </w:r>
      <w:r w:rsidRPr="00D440C0">
        <w:rPr>
          <w:vertAlign w:val="superscript"/>
        </w:rPr>
        <w:t xml:space="preserve"> a,1</w:t>
      </w:r>
      <w:r w:rsidRPr="00D440C0">
        <w:t xml:space="preserve">, </w:t>
      </w:r>
      <w:r w:rsidR="00CD26BC">
        <w:rPr>
          <w:rFonts w:hint="eastAsia"/>
        </w:rPr>
        <w:t>Ao</w:t>
      </w:r>
      <w:r w:rsidRPr="00D440C0">
        <w:t xml:space="preserve"> </w:t>
      </w:r>
      <w:r w:rsidR="00CD26BC">
        <w:rPr>
          <w:rFonts w:hint="eastAsia"/>
        </w:rPr>
        <w:t>Zheng</w:t>
      </w:r>
      <w:r w:rsidRPr="00D440C0">
        <w:rPr>
          <w:vertAlign w:val="superscript"/>
        </w:rPr>
        <w:t xml:space="preserve"> </w:t>
      </w:r>
      <w:proofErr w:type="gramStart"/>
      <w:r w:rsidR="001D1721">
        <w:rPr>
          <w:rFonts w:hint="eastAsia"/>
          <w:vertAlign w:val="superscript"/>
        </w:rPr>
        <w:t>b</w:t>
      </w:r>
      <w:r w:rsidRPr="00D440C0">
        <w:rPr>
          <w:vertAlign w:val="superscript"/>
        </w:rPr>
        <w:t>,</w:t>
      </w:r>
      <w:r w:rsidR="001D1721">
        <w:rPr>
          <w:rFonts w:hint="eastAsia"/>
          <w:vertAlign w:val="superscript"/>
        </w:rPr>
        <w:t>c</w:t>
      </w:r>
      <w:proofErr w:type="gramEnd"/>
      <w:r w:rsidR="001D1721">
        <w:rPr>
          <w:rFonts w:hint="eastAsia"/>
          <w:vertAlign w:val="superscript"/>
        </w:rPr>
        <w:t>,</w:t>
      </w:r>
      <w:r w:rsidRPr="00D440C0">
        <w:rPr>
          <w:vertAlign w:val="superscript"/>
        </w:rPr>
        <w:t>1</w:t>
      </w:r>
      <w:r w:rsidRPr="00D440C0">
        <w:t xml:space="preserve">, </w:t>
      </w:r>
      <w:proofErr w:type="spellStart"/>
      <w:r w:rsidR="00CD26BC">
        <w:rPr>
          <w:rFonts w:hint="eastAsia"/>
        </w:rPr>
        <w:t>Yumeng</w:t>
      </w:r>
      <w:proofErr w:type="spellEnd"/>
      <w:r w:rsidR="00CD26BC" w:rsidRPr="00D440C0">
        <w:t xml:space="preserve"> </w:t>
      </w:r>
      <w:r w:rsidR="00CD26BC">
        <w:rPr>
          <w:rFonts w:hint="eastAsia"/>
        </w:rPr>
        <w:t>Zheng</w:t>
      </w:r>
      <w:r w:rsidR="00CD26BC" w:rsidRPr="00D440C0">
        <w:rPr>
          <w:vertAlign w:val="superscript"/>
        </w:rPr>
        <w:t xml:space="preserve"> a,1</w:t>
      </w:r>
      <w:r w:rsidR="00CD26BC" w:rsidRPr="00D440C0">
        <w:t>,</w:t>
      </w:r>
      <w:r w:rsidR="001D1721">
        <w:rPr>
          <w:rFonts w:hint="eastAsia"/>
        </w:rPr>
        <w:t xml:space="preserve"> </w:t>
      </w:r>
      <w:proofErr w:type="spellStart"/>
      <w:r w:rsidRPr="00D440C0">
        <w:t>Xiaoxian</w:t>
      </w:r>
      <w:proofErr w:type="spellEnd"/>
      <w:r w:rsidRPr="00D440C0">
        <w:t xml:space="preserve"> Zhao</w:t>
      </w:r>
      <w:r w:rsidRPr="00D440C0">
        <w:rPr>
          <w:vertAlign w:val="superscript"/>
        </w:rPr>
        <w:t xml:space="preserve"> </w:t>
      </w:r>
      <w:r w:rsidR="001D1721">
        <w:rPr>
          <w:rFonts w:hint="eastAsia"/>
          <w:vertAlign w:val="superscript"/>
        </w:rPr>
        <w:t>d</w:t>
      </w:r>
      <w:r w:rsidRPr="00D440C0">
        <w:t xml:space="preserve">, </w:t>
      </w:r>
      <w:r w:rsidR="00CD26BC">
        <w:rPr>
          <w:rFonts w:hint="eastAsia"/>
        </w:rPr>
        <w:t>Zengguang</w:t>
      </w:r>
      <w:r w:rsidR="00CD26BC" w:rsidRPr="00D440C0">
        <w:t xml:space="preserve"> </w:t>
      </w:r>
      <w:r w:rsidR="00CD26BC">
        <w:rPr>
          <w:rFonts w:hint="eastAsia"/>
        </w:rPr>
        <w:t>Wang</w:t>
      </w:r>
      <w:r w:rsidR="00CD26BC" w:rsidRPr="00D440C0">
        <w:rPr>
          <w:vertAlign w:val="superscript"/>
        </w:rPr>
        <w:t xml:space="preserve"> </w:t>
      </w:r>
      <w:r w:rsidR="001D1721">
        <w:rPr>
          <w:rFonts w:hint="eastAsia"/>
          <w:vertAlign w:val="superscript"/>
        </w:rPr>
        <w:t>e</w:t>
      </w:r>
      <w:r w:rsidR="00CD26BC" w:rsidRPr="00D440C0">
        <w:t xml:space="preserve">, </w:t>
      </w:r>
      <w:r w:rsidR="001D1721">
        <w:rPr>
          <w:rFonts w:hint="eastAsia"/>
        </w:rPr>
        <w:t>Haoyu</w:t>
      </w:r>
      <w:r w:rsidRPr="00D440C0">
        <w:t xml:space="preserve"> Wang</w:t>
      </w:r>
      <w:r w:rsidRPr="00D440C0">
        <w:rPr>
          <w:vertAlign w:val="superscript"/>
        </w:rPr>
        <w:t xml:space="preserve"> </w:t>
      </w:r>
      <w:r w:rsidR="001D1721">
        <w:rPr>
          <w:rFonts w:hint="eastAsia"/>
          <w:vertAlign w:val="superscript"/>
        </w:rPr>
        <w:t>f</w:t>
      </w:r>
      <w:r w:rsidRPr="00D440C0">
        <w:t>,</w:t>
      </w:r>
      <w:r w:rsidR="001D1721" w:rsidRPr="001D1721">
        <w:rPr>
          <w:rFonts w:hint="eastAsia"/>
        </w:rPr>
        <w:t xml:space="preserve"> </w:t>
      </w:r>
      <w:r w:rsidR="001D1721">
        <w:rPr>
          <w:rFonts w:hint="eastAsia"/>
        </w:rPr>
        <w:t>Yun</w:t>
      </w:r>
      <w:r w:rsidR="001D1721" w:rsidRPr="00D440C0">
        <w:t xml:space="preserve"> Wang</w:t>
      </w:r>
      <w:r w:rsidR="001D1721" w:rsidRPr="00D440C0">
        <w:rPr>
          <w:vertAlign w:val="superscript"/>
        </w:rPr>
        <w:t xml:space="preserve"> </w:t>
      </w:r>
      <w:r w:rsidR="001D1721">
        <w:rPr>
          <w:rFonts w:hint="eastAsia"/>
          <w:vertAlign w:val="superscript"/>
        </w:rPr>
        <w:t>a</w:t>
      </w:r>
      <w:r w:rsidR="00E407AB" w:rsidRPr="00D440C0">
        <w:t>,</w:t>
      </w:r>
      <w:r w:rsidR="00E407AB" w:rsidRPr="001D1721">
        <w:rPr>
          <w:rFonts w:hint="eastAsia"/>
        </w:rPr>
        <w:t xml:space="preserve"> </w:t>
      </w:r>
      <w:r w:rsidR="00E407AB">
        <w:rPr>
          <w:rFonts w:hint="eastAsia"/>
        </w:rPr>
        <w:t>Lingli</w:t>
      </w:r>
      <w:r w:rsidR="00E407AB" w:rsidRPr="00D440C0">
        <w:t xml:space="preserve"> </w:t>
      </w:r>
      <w:r w:rsidR="00E407AB">
        <w:rPr>
          <w:rFonts w:hint="eastAsia"/>
        </w:rPr>
        <w:t>Hou</w:t>
      </w:r>
      <w:r w:rsidR="00E407AB" w:rsidRPr="00D440C0">
        <w:rPr>
          <w:vertAlign w:val="superscript"/>
        </w:rPr>
        <w:t xml:space="preserve"> </w:t>
      </w:r>
      <w:r w:rsidR="00E407AB">
        <w:rPr>
          <w:rFonts w:hint="eastAsia"/>
          <w:vertAlign w:val="superscript"/>
        </w:rPr>
        <w:t>g</w:t>
      </w:r>
      <w:r w:rsidR="00A06A08" w:rsidRPr="00D440C0">
        <w:t>,</w:t>
      </w:r>
      <w:r w:rsidR="00A06A08" w:rsidRPr="001D1721">
        <w:rPr>
          <w:rFonts w:hint="eastAsia"/>
        </w:rPr>
        <w:t xml:space="preserve"> </w:t>
      </w:r>
      <w:proofErr w:type="spellStart"/>
      <w:r w:rsidR="00A06A08">
        <w:rPr>
          <w:rFonts w:hint="eastAsia"/>
        </w:rPr>
        <w:t>Jinling</w:t>
      </w:r>
      <w:proofErr w:type="spellEnd"/>
      <w:r w:rsidR="00A06A08" w:rsidRPr="00D440C0">
        <w:t xml:space="preserve"> </w:t>
      </w:r>
      <w:r w:rsidR="00A06A08">
        <w:rPr>
          <w:rFonts w:hint="eastAsia"/>
        </w:rPr>
        <w:t>Liu</w:t>
      </w:r>
      <w:r w:rsidR="00A06A08" w:rsidRPr="00D440C0">
        <w:rPr>
          <w:vertAlign w:val="superscript"/>
        </w:rPr>
        <w:t xml:space="preserve"> </w:t>
      </w:r>
      <w:proofErr w:type="spellStart"/>
      <w:proofErr w:type="gramStart"/>
      <w:r w:rsidR="00A06A08">
        <w:rPr>
          <w:rFonts w:hint="eastAsia"/>
          <w:vertAlign w:val="superscript"/>
        </w:rPr>
        <w:t>b,c</w:t>
      </w:r>
      <w:proofErr w:type="spellEnd"/>
      <w:proofErr w:type="gramEnd"/>
      <w:r w:rsidRPr="00D440C0">
        <w:t xml:space="preserve">, </w:t>
      </w:r>
      <w:proofErr w:type="spellStart"/>
      <w:r w:rsidR="00B37156">
        <w:rPr>
          <w:rFonts w:hint="eastAsia"/>
        </w:rPr>
        <w:t>Sirui</w:t>
      </w:r>
      <w:proofErr w:type="spellEnd"/>
      <w:r w:rsidR="00B37156">
        <w:rPr>
          <w:rFonts w:hint="eastAsia"/>
        </w:rPr>
        <w:t xml:space="preserve"> Tan</w:t>
      </w:r>
      <w:r w:rsidR="00B37156" w:rsidRPr="00D440C0">
        <w:rPr>
          <w:vertAlign w:val="superscript"/>
        </w:rPr>
        <w:t xml:space="preserve"> </w:t>
      </w:r>
      <w:r w:rsidR="00B37156">
        <w:rPr>
          <w:rFonts w:hint="eastAsia"/>
          <w:vertAlign w:val="superscript"/>
        </w:rPr>
        <w:t>h</w:t>
      </w:r>
      <w:r w:rsidR="00B37156">
        <w:rPr>
          <w:rFonts w:hint="eastAsia"/>
        </w:rPr>
        <w:t xml:space="preserve">, </w:t>
      </w:r>
      <w:proofErr w:type="spellStart"/>
      <w:r w:rsidRPr="00D440C0">
        <w:t>Zhengyu</w:t>
      </w:r>
      <w:proofErr w:type="spellEnd"/>
      <w:r w:rsidRPr="00D440C0">
        <w:t xml:space="preserve"> Shen</w:t>
      </w:r>
      <w:r w:rsidRPr="00D440C0">
        <w:rPr>
          <w:vertAlign w:val="superscript"/>
        </w:rPr>
        <w:t xml:space="preserve"> </w:t>
      </w:r>
      <w:proofErr w:type="gramStart"/>
      <w:r w:rsidRPr="00D440C0">
        <w:rPr>
          <w:vertAlign w:val="superscript"/>
        </w:rPr>
        <w:t>a,</w:t>
      </w:r>
      <w:r w:rsidRPr="00D440C0">
        <w:t>*</w:t>
      </w:r>
      <w:proofErr w:type="gramEnd"/>
      <w:r w:rsidR="008770A9" w:rsidRPr="008770A9">
        <w:t xml:space="preserve"> </w:t>
      </w:r>
      <w:r w:rsidR="008770A9" w:rsidRPr="00D440C0">
        <w:t xml:space="preserve">, </w:t>
      </w:r>
      <w:r w:rsidR="008770A9">
        <w:rPr>
          <w:rFonts w:hint="eastAsia"/>
        </w:rPr>
        <w:t>Lingyan</w:t>
      </w:r>
      <w:r w:rsidR="008770A9" w:rsidRPr="00D440C0">
        <w:t xml:space="preserve"> </w:t>
      </w:r>
      <w:r w:rsidR="008770A9">
        <w:rPr>
          <w:rFonts w:hint="eastAsia"/>
        </w:rPr>
        <w:t>Cao</w:t>
      </w:r>
      <w:r w:rsidR="008770A9" w:rsidRPr="00D440C0">
        <w:rPr>
          <w:vertAlign w:val="superscript"/>
        </w:rPr>
        <w:t xml:space="preserve"> </w:t>
      </w:r>
      <w:proofErr w:type="spellStart"/>
      <w:proofErr w:type="gramStart"/>
      <w:r w:rsidR="008770A9">
        <w:rPr>
          <w:rFonts w:hint="eastAsia"/>
          <w:vertAlign w:val="superscript"/>
        </w:rPr>
        <w:t>b</w:t>
      </w:r>
      <w:r w:rsidR="008770A9" w:rsidRPr="00D440C0">
        <w:rPr>
          <w:vertAlign w:val="superscript"/>
        </w:rPr>
        <w:t>,</w:t>
      </w:r>
      <w:r w:rsidR="008770A9">
        <w:rPr>
          <w:rFonts w:hint="eastAsia"/>
          <w:vertAlign w:val="superscript"/>
        </w:rPr>
        <w:t>c</w:t>
      </w:r>
      <w:proofErr w:type="spellEnd"/>
      <w:proofErr w:type="gramEnd"/>
      <w:r w:rsidR="008770A9">
        <w:rPr>
          <w:rFonts w:hint="eastAsia"/>
          <w:vertAlign w:val="superscript"/>
        </w:rPr>
        <w:t>,</w:t>
      </w:r>
      <w:r w:rsidR="008770A9" w:rsidRPr="00D440C0">
        <w:t>*</w:t>
      </w:r>
    </w:p>
    <w:p w14:paraId="4B805378" w14:textId="77777777" w:rsidR="008A430A" w:rsidRPr="00D440C0" w:rsidRDefault="008A430A" w:rsidP="008A430A">
      <w:pPr>
        <w:spacing w:line="360" w:lineRule="auto"/>
      </w:pPr>
    </w:p>
    <w:p w14:paraId="150EFA43" w14:textId="77777777" w:rsidR="008A430A" w:rsidRDefault="008A430A" w:rsidP="008A430A">
      <w:pPr>
        <w:spacing w:line="360" w:lineRule="auto"/>
      </w:pPr>
      <w:r w:rsidRPr="00D440C0">
        <w:rPr>
          <w:vertAlign w:val="superscript"/>
        </w:rPr>
        <w:t xml:space="preserve">a </w:t>
      </w:r>
      <w:r w:rsidRPr="00D440C0">
        <w:t>Department of Dermatology, Shanghai Ninth People’s Hospital, Shanghai Jiao Tong University School of Medicine, Shanghai, 200011, China</w:t>
      </w:r>
    </w:p>
    <w:p w14:paraId="1EFE96DF" w14:textId="77777777" w:rsidR="0088208B" w:rsidRDefault="0088208B" w:rsidP="0088208B">
      <w:pPr>
        <w:spacing w:line="360" w:lineRule="auto"/>
      </w:pPr>
      <w:r>
        <w:rPr>
          <w:rFonts w:hint="eastAsia"/>
          <w:vertAlign w:val="superscript"/>
        </w:rPr>
        <w:t>b</w:t>
      </w:r>
      <w:r w:rsidRPr="00D440C0">
        <w:t xml:space="preserve"> Department of Prosthodontics, Shanghai Ninth People’s Hospital, Shanghai Jiao Tong University School of Medicine; College of Stomatology, Shanghai Jiao Tong University, Shanghai, 200011, China</w:t>
      </w:r>
      <w:r w:rsidRPr="00CD26BC">
        <w:t xml:space="preserve"> </w:t>
      </w:r>
    </w:p>
    <w:p w14:paraId="1D99592B" w14:textId="0DBDE9BC" w:rsidR="0088208B" w:rsidRPr="0088208B" w:rsidRDefault="0088208B" w:rsidP="008A430A">
      <w:pPr>
        <w:spacing w:line="360" w:lineRule="auto"/>
      </w:pPr>
      <w:r>
        <w:rPr>
          <w:rFonts w:hint="eastAsia"/>
          <w:vertAlign w:val="superscript"/>
        </w:rPr>
        <w:t>c</w:t>
      </w:r>
      <w:r w:rsidRPr="00D440C0">
        <w:t xml:space="preserve"> </w:t>
      </w:r>
      <w:r w:rsidRPr="00CD26BC">
        <w:t>National Center for Stomatology; National Clinical Research Center for Oral Diseases; Shanghai Key Laboratory of Stomatology; Shanghai Engineering Research Center of Advanced Dental Technology and Materials, Shanghai, 200011, China</w:t>
      </w:r>
    </w:p>
    <w:p w14:paraId="2226EC9C" w14:textId="38429C01" w:rsidR="0088208B" w:rsidRDefault="0088208B" w:rsidP="008A430A">
      <w:pPr>
        <w:spacing w:line="360" w:lineRule="auto"/>
      </w:pPr>
      <w:r>
        <w:rPr>
          <w:rFonts w:hint="eastAsia"/>
          <w:vertAlign w:val="superscript"/>
        </w:rPr>
        <w:t>d</w:t>
      </w:r>
      <w:r w:rsidR="008A430A" w:rsidRPr="00D440C0">
        <w:rPr>
          <w:vertAlign w:val="superscript"/>
        </w:rPr>
        <w:t xml:space="preserve"> </w:t>
      </w:r>
      <w:r w:rsidR="008A430A" w:rsidRPr="00D440C0">
        <w:t>Department of Oral Mucosal Diseases, Shanghai Ninth People’s Hospital, Shanghai Jiao Tong University School of Medicine; College of Stomatology, Shanghai Jiao Tong University, Shanghai, 200011, China</w:t>
      </w:r>
      <w:r w:rsidRPr="0088208B">
        <w:t xml:space="preserve"> </w:t>
      </w:r>
    </w:p>
    <w:p w14:paraId="7AA3A3BE" w14:textId="49BC897E" w:rsidR="008A430A" w:rsidRPr="00D440C0" w:rsidRDefault="0088208B" w:rsidP="008A430A">
      <w:pPr>
        <w:spacing w:line="360" w:lineRule="auto"/>
      </w:pPr>
      <w:r>
        <w:rPr>
          <w:rFonts w:hint="eastAsia"/>
          <w:vertAlign w:val="superscript"/>
        </w:rPr>
        <w:t>e</w:t>
      </w:r>
      <w:r w:rsidRPr="00D440C0">
        <w:rPr>
          <w:vertAlign w:val="superscript"/>
        </w:rPr>
        <w:t xml:space="preserve"> </w:t>
      </w:r>
      <w:r w:rsidRPr="0088208B">
        <w:t xml:space="preserve">Department of </w:t>
      </w:r>
      <w:proofErr w:type="spellStart"/>
      <w:r w:rsidRPr="0088208B">
        <w:t>Orthopaedic</w:t>
      </w:r>
      <w:proofErr w:type="spellEnd"/>
      <w:r w:rsidRPr="0088208B">
        <w:t xml:space="preserve"> Surgery, Shanghai Ninth People's Hospital, Shanghai Jiao Tong University School of Medicine, Shanghai, China</w:t>
      </w:r>
    </w:p>
    <w:p w14:paraId="72CDB432" w14:textId="4A396503" w:rsidR="008A430A" w:rsidRDefault="0088208B" w:rsidP="008A430A">
      <w:pPr>
        <w:spacing w:line="360" w:lineRule="auto"/>
      </w:pPr>
      <w:r>
        <w:rPr>
          <w:rFonts w:hint="eastAsia"/>
          <w:vertAlign w:val="superscript"/>
        </w:rPr>
        <w:t>f</w:t>
      </w:r>
      <w:r w:rsidR="008A430A" w:rsidRPr="00D440C0">
        <w:rPr>
          <w:vertAlign w:val="superscript"/>
        </w:rPr>
        <w:t xml:space="preserve"> </w:t>
      </w:r>
      <w:r w:rsidR="00F11F58" w:rsidRPr="00F11F58">
        <w:t xml:space="preserve">Department of Dermatology, </w:t>
      </w:r>
      <w:proofErr w:type="spellStart"/>
      <w:r w:rsidR="00F11F58" w:rsidRPr="00F11F58">
        <w:t>Huashan</w:t>
      </w:r>
      <w:proofErr w:type="spellEnd"/>
      <w:r w:rsidR="00F11F58" w:rsidRPr="00F11F58">
        <w:t xml:space="preserve"> Hospital Affiliated to Fudan University, Shanghai, China</w:t>
      </w:r>
      <w:r w:rsidR="008A430A" w:rsidRPr="00D440C0">
        <w:t xml:space="preserve">, Shanghai, </w:t>
      </w:r>
      <w:r w:rsidR="00F11F58" w:rsidRPr="00F11F58">
        <w:t>200040</w:t>
      </w:r>
      <w:r w:rsidR="008A430A" w:rsidRPr="00D440C0">
        <w:t>, China</w:t>
      </w:r>
    </w:p>
    <w:p w14:paraId="14193311" w14:textId="7BFFD7DE" w:rsidR="00A06A08" w:rsidRDefault="00A06A08" w:rsidP="008A430A">
      <w:pPr>
        <w:spacing w:line="360" w:lineRule="auto"/>
      </w:pPr>
      <w:r>
        <w:rPr>
          <w:rFonts w:hint="eastAsia"/>
          <w:vertAlign w:val="superscript"/>
        </w:rPr>
        <w:t>g</w:t>
      </w:r>
      <w:r w:rsidRPr="00D440C0">
        <w:rPr>
          <w:vertAlign w:val="superscript"/>
        </w:rPr>
        <w:t xml:space="preserve"> </w:t>
      </w:r>
      <w:r w:rsidRPr="00A06A08">
        <w:t>Shanghai Institute of Precision Medicine, Shanghai, 200011, China</w:t>
      </w:r>
    </w:p>
    <w:p w14:paraId="6B2F1D56" w14:textId="6DFEDCA4" w:rsidR="00B33BD2" w:rsidRPr="00B33BD2" w:rsidRDefault="00B33BD2" w:rsidP="008A430A">
      <w:pPr>
        <w:spacing w:line="360" w:lineRule="auto"/>
      </w:pPr>
      <w:r>
        <w:rPr>
          <w:rFonts w:hint="eastAsia"/>
          <w:vertAlign w:val="superscript"/>
        </w:rPr>
        <w:t>h</w:t>
      </w:r>
      <w:r w:rsidRPr="00D440C0">
        <w:rPr>
          <w:vertAlign w:val="superscript"/>
        </w:rPr>
        <w:t xml:space="preserve"> </w:t>
      </w:r>
      <w:r w:rsidRPr="00D440C0">
        <w:t>Shanghai Jiao Tong University School of Medicine, Shanghai, 200011, China</w:t>
      </w:r>
    </w:p>
    <w:p w14:paraId="4648A8B1" w14:textId="77777777" w:rsidR="008A430A" w:rsidRPr="00D440C0" w:rsidRDefault="008A430A" w:rsidP="008A430A">
      <w:pPr>
        <w:spacing w:line="360" w:lineRule="auto"/>
      </w:pPr>
      <w:r w:rsidRPr="00D440C0">
        <w:rPr>
          <w:vertAlign w:val="superscript"/>
        </w:rPr>
        <w:t>1</w:t>
      </w:r>
      <w:r w:rsidRPr="00D440C0">
        <w:rPr>
          <w:sz w:val="16"/>
          <w:szCs w:val="16"/>
        </w:rPr>
        <w:t xml:space="preserve"> </w:t>
      </w:r>
      <w:r w:rsidRPr="00D440C0">
        <w:t>These authors contributed equally to this work</w:t>
      </w:r>
    </w:p>
    <w:p w14:paraId="4866A32A" w14:textId="6A4A5186" w:rsidR="0001669C" w:rsidRPr="0001669C" w:rsidRDefault="008A430A" w:rsidP="0001669C">
      <w:pPr>
        <w:spacing w:line="360" w:lineRule="auto"/>
      </w:pPr>
      <w:r w:rsidRPr="00D440C0">
        <w:t>*</w:t>
      </w:r>
      <w:r w:rsidRPr="00D440C0">
        <w:rPr>
          <w:b/>
          <w:bCs/>
          <w:sz w:val="16"/>
          <w:szCs w:val="16"/>
        </w:rPr>
        <w:t xml:space="preserve"> </w:t>
      </w:r>
      <w:r w:rsidRPr="00D440C0">
        <w:t>Corresponding authors:</w:t>
      </w:r>
      <w:r w:rsidRPr="00D440C0">
        <w:rPr>
          <w:sz w:val="16"/>
          <w:szCs w:val="16"/>
        </w:rPr>
        <w:t xml:space="preserve"> </w:t>
      </w:r>
      <w:r w:rsidR="003036CC" w:rsidRPr="003036CC">
        <w:rPr>
          <w:sz w:val="20"/>
          <w:szCs w:val="20"/>
        </w:rPr>
        <w:t>cly_linya</w:t>
      </w:r>
      <w:r w:rsidRPr="00D440C0">
        <w:rPr>
          <w:sz w:val="20"/>
          <w:szCs w:val="20"/>
        </w:rPr>
        <w:t>@163.com (</w:t>
      </w:r>
      <w:r w:rsidR="00F11F58">
        <w:rPr>
          <w:rFonts w:hint="eastAsia"/>
          <w:sz w:val="20"/>
          <w:szCs w:val="20"/>
        </w:rPr>
        <w:t>L</w:t>
      </w:r>
      <w:r w:rsidRPr="00D440C0">
        <w:rPr>
          <w:sz w:val="20"/>
          <w:szCs w:val="20"/>
        </w:rPr>
        <w:t xml:space="preserve">. </w:t>
      </w:r>
      <w:r w:rsidR="00F11F58">
        <w:rPr>
          <w:rFonts w:hint="eastAsia"/>
          <w:sz w:val="20"/>
          <w:szCs w:val="20"/>
        </w:rPr>
        <w:t>Cao</w:t>
      </w:r>
      <w:r w:rsidRPr="00D440C0">
        <w:rPr>
          <w:sz w:val="20"/>
          <w:szCs w:val="20"/>
        </w:rPr>
        <w:t>);</w:t>
      </w:r>
      <w:r w:rsidRPr="00D440C0">
        <w:rPr>
          <w:sz w:val="16"/>
          <w:szCs w:val="16"/>
        </w:rPr>
        <w:t xml:space="preserve"> </w:t>
      </w:r>
      <w:r w:rsidRPr="00D440C0">
        <w:t>neuronszy@sina.com (Z. Shen)</w:t>
      </w:r>
      <w:r w:rsidR="0001669C">
        <w:br w:type="page"/>
      </w:r>
    </w:p>
    <w:p w14:paraId="3516DD05" w14:textId="77777777" w:rsidR="008A430A" w:rsidRPr="00D440C0" w:rsidRDefault="008A430A" w:rsidP="008A430A">
      <w:pPr>
        <w:spacing w:line="360" w:lineRule="auto"/>
        <w:rPr>
          <w:b/>
          <w:bCs/>
        </w:rPr>
      </w:pPr>
      <w:r w:rsidRPr="00D440C0">
        <w:rPr>
          <w:b/>
          <w:bCs/>
        </w:rPr>
        <w:lastRenderedPageBreak/>
        <w:t>Abstract:</w:t>
      </w:r>
    </w:p>
    <w:p w14:paraId="4929DD69" w14:textId="203F7A48" w:rsidR="008A430A" w:rsidRPr="00D440C0" w:rsidRDefault="008A430A" w:rsidP="008A430A">
      <w:pPr>
        <w:spacing w:line="360" w:lineRule="auto"/>
        <w:ind w:firstLine="400"/>
        <w:rPr>
          <w:sz w:val="20"/>
          <w:szCs w:val="20"/>
        </w:rPr>
      </w:pPr>
      <w:r w:rsidRPr="00B1752E">
        <w:rPr>
          <w:sz w:val="20"/>
          <w:szCs w:val="20"/>
        </w:rPr>
        <w:t xml:space="preserve">Infected skin wounds represent a significant healthcare challenge, affecting millions of patients worldwide and imposing substantial economic burden on healthcare systems. Traditional wound dressings and systemic antibiotics face critical limitations including lack of tissue adhesion in wet environments, increasing antibiotic resistance, and inability to promote tissue regeneration, resulting in suboptimal healing outcomes. In this </w:t>
      </w:r>
      <w:r w:rsidR="002E776C">
        <w:rPr>
          <w:rFonts w:hint="eastAsia"/>
          <w:sz w:val="20"/>
          <w:szCs w:val="20"/>
        </w:rPr>
        <w:t>research</w:t>
      </w:r>
      <w:r w:rsidRPr="00B1752E">
        <w:rPr>
          <w:sz w:val="20"/>
          <w:szCs w:val="20"/>
        </w:rPr>
        <w:t xml:space="preserve">, we </w:t>
      </w:r>
      <w:r w:rsidR="002E776C" w:rsidRPr="002E776C">
        <w:rPr>
          <w:sz w:val="20"/>
          <w:szCs w:val="20"/>
        </w:rPr>
        <w:t>formulated</w:t>
      </w:r>
      <w:r w:rsidRPr="00B1752E">
        <w:rPr>
          <w:sz w:val="20"/>
          <w:szCs w:val="20"/>
        </w:rPr>
        <w:t xml:space="preserve"> an injectable composite hydrogel comprising dopamine-modified sodium alginate, chondroitin sulfate, and silk fibroin as the primary matrix, with magnesium oxide (MgO) nanoparticles and human umbilical mesenchymal stem cell</w:t>
      </w:r>
      <w:r>
        <w:rPr>
          <w:rFonts w:hint="eastAsia"/>
          <w:sz w:val="20"/>
          <w:szCs w:val="20"/>
        </w:rPr>
        <w:t>s (</w:t>
      </w:r>
      <w:proofErr w:type="spellStart"/>
      <w:r>
        <w:rPr>
          <w:rFonts w:hint="eastAsia"/>
          <w:sz w:val="20"/>
          <w:szCs w:val="20"/>
        </w:rPr>
        <w:t>hUMSCs</w:t>
      </w:r>
      <w:proofErr w:type="spellEnd"/>
      <w:r>
        <w:rPr>
          <w:rFonts w:hint="eastAsia"/>
          <w:sz w:val="20"/>
          <w:szCs w:val="20"/>
        </w:rPr>
        <w:t>)</w:t>
      </w:r>
      <w:r w:rsidRPr="00B1752E">
        <w:rPr>
          <w:sz w:val="20"/>
          <w:szCs w:val="20"/>
        </w:rPr>
        <w:t xml:space="preserve">-derived exosomes (Exo) as functional components. The resultant ACS/MgO/Exo hydrogel exhibits </w:t>
      </w:r>
      <w:r w:rsidR="005A6B42">
        <w:rPr>
          <w:rFonts w:hint="eastAsia"/>
          <w:color w:val="EE0000"/>
          <w:sz w:val="20"/>
          <w:szCs w:val="20"/>
        </w:rPr>
        <w:t>effective</w:t>
      </w:r>
      <w:r w:rsidRPr="00B1752E">
        <w:rPr>
          <w:sz w:val="20"/>
          <w:szCs w:val="20"/>
        </w:rPr>
        <w:t xml:space="preserve"> tissue adhesion, superior hemostatic capability, </w:t>
      </w:r>
      <w:r>
        <w:rPr>
          <w:rFonts w:hint="eastAsia"/>
          <w:sz w:val="20"/>
          <w:szCs w:val="20"/>
        </w:rPr>
        <w:t>mild-</w:t>
      </w:r>
      <w:r w:rsidRPr="00B1752E">
        <w:rPr>
          <w:sz w:val="20"/>
          <w:szCs w:val="20"/>
        </w:rPr>
        <w:t>photothermal therapy (</w:t>
      </w:r>
      <w:r>
        <w:rPr>
          <w:rFonts w:hint="eastAsia"/>
          <w:sz w:val="20"/>
          <w:szCs w:val="20"/>
        </w:rPr>
        <w:t>M-</w:t>
      </w:r>
      <w:r w:rsidRPr="00B1752E">
        <w:rPr>
          <w:sz w:val="20"/>
          <w:szCs w:val="20"/>
        </w:rPr>
        <w:t xml:space="preserve">PTT)-mediated antibacterial activity, and enhanced angiogenesis. </w:t>
      </w:r>
      <w:r w:rsidR="00A27511">
        <w:rPr>
          <w:rFonts w:hint="eastAsia"/>
          <w:i/>
          <w:iCs/>
          <w:sz w:val="20"/>
          <w:szCs w:val="20"/>
        </w:rPr>
        <w:t>i</w:t>
      </w:r>
      <w:r w:rsidRPr="00AB4265">
        <w:rPr>
          <w:i/>
          <w:iCs/>
          <w:sz w:val="20"/>
          <w:szCs w:val="20"/>
        </w:rPr>
        <w:t>n vitro</w:t>
      </w:r>
      <w:r w:rsidRPr="00B1752E">
        <w:rPr>
          <w:sz w:val="20"/>
          <w:szCs w:val="20"/>
        </w:rPr>
        <w:t xml:space="preserve"> studies demonstrated that the hydrogel effectively reduced bleeding time, eliminated bacteria through </w:t>
      </w:r>
      <w:r>
        <w:rPr>
          <w:rFonts w:hint="eastAsia"/>
          <w:sz w:val="20"/>
          <w:szCs w:val="20"/>
        </w:rPr>
        <w:t>M-</w:t>
      </w:r>
      <w:r w:rsidRPr="00B1752E">
        <w:rPr>
          <w:sz w:val="20"/>
          <w:szCs w:val="20"/>
        </w:rPr>
        <w:t xml:space="preserve">PTT, and significantly </w:t>
      </w:r>
      <w:r w:rsidR="002E776C">
        <w:rPr>
          <w:rFonts w:hint="eastAsia"/>
          <w:sz w:val="20"/>
          <w:szCs w:val="20"/>
        </w:rPr>
        <w:t>enhanc</w:t>
      </w:r>
      <w:r w:rsidRPr="00B1752E">
        <w:rPr>
          <w:sz w:val="20"/>
          <w:szCs w:val="20"/>
        </w:rPr>
        <w:t xml:space="preserve">ed endothelial tip cell activation, proliferation, </w:t>
      </w:r>
      <w:r w:rsidR="002E776C">
        <w:rPr>
          <w:rFonts w:hint="eastAsia"/>
          <w:sz w:val="20"/>
          <w:szCs w:val="20"/>
        </w:rPr>
        <w:t>motility</w:t>
      </w:r>
      <w:r w:rsidRPr="00B1752E">
        <w:rPr>
          <w:sz w:val="20"/>
          <w:szCs w:val="20"/>
        </w:rPr>
        <w:t xml:space="preserve">, and </w:t>
      </w:r>
      <w:r w:rsidR="00531260">
        <w:rPr>
          <w:rFonts w:hint="eastAsia"/>
          <w:sz w:val="20"/>
          <w:szCs w:val="20"/>
        </w:rPr>
        <w:t>vascularization</w:t>
      </w:r>
      <w:r w:rsidRPr="00B1752E">
        <w:rPr>
          <w:sz w:val="20"/>
          <w:szCs w:val="20"/>
        </w:rPr>
        <w:t xml:space="preserve"> through activation of the PI3K-A</w:t>
      </w:r>
      <w:r w:rsidR="00D63D45">
        <w:rPr>
          <w:rFonts w:hint="eastAsia"/>
          <w:sz w:val="20"/>
          <w:szCs w:val="20"/>
        </w:rPr>
        <w:t>KT</w:t>
      </w:r>
      <w:r w:rsidRPr="00B1752E">
        <w:rPr>
          <w:sz w:val="20"/>
          <w:szCs w:val="20"/>
        </w:rPr>
        <w:t xml:space="preserve">-NF-κB-VEGF signaling cascade. </w:t>
      </w:r>
      <w:r w:rsidR="00A27511">
        <w:rPr>
          <w:rFonts w:hint="eastAsia"/>
          <w:i/>
          <w:iCs/>
          <w:sz w:val="20"/>
          <w:szCs w:val="20"/>
        </w:rPr>
        <w:t>i</w:t>
      </w:r>
      <w:r w:rsidRPr="00AB4265">
        <w:rPr>
          <w:i/>
          <w:iCs/>
          <w:sz w:val="20"/>
          <w:szCs w:val="20"/>
        </w:rPr>
        <w:t>n vivo</w:t>
      </w:r>
      <w:r w:rsidRPr="00B1752E">
        <w:rPr>
          <w:sz w:val="20"/>
          <w:szCs w:val="20"/>
        </w:rPr>
        <w:t xml:space="preserve"> experiments with infected full-thickness </w:t>
      </w:r>
      <w:r w:rsidR="004B2E27">
        <w:rPr>
          <w:rFonts w:hint="eastAsia"/>
          <w:sz w:val="20"/>
          <w:szCs w:val="20"/>
        </w:rPr>
        <w:t>defect</w:t>
      </w:r>
      <w:r w:rsidRPr="00B1752E">
        <w:rPr>
          <w:sz w:val="20"/>
          <w:szCs w:val="20"/>
        </w:rPr>
        <w:t xml:space="preserve"> model confirmed the </w:t>
      </w:r>
      <w:r w:rsidR="004B2E27">
        <w:rPr>
          <w:rFonts w:hint="eastAsia"/>
          <w:sz w:val="20"/>
          <w:szCs w:val="20"/>
        </w:rPr>
        <w:t xml:space="preserve">composite </w:t>
      </w:r>
      <w:r w:rsidRPr="00B1752E">
        <w:rPr>
          <w:sz w:val="20"/>
          <w:szCs w:val="20"/>
        </w:rPr>
        <w:t xml:space="preserve">hydrogel's ability to accelerate wound closure, eliminate bacterial infection, enhance collagen deposition, and promote vascularization while simultaneously modulating the inflammatory response. This multifunctional hydrogel represents a promising therapeutic platform for complex infected wound management, addressing the critical clinical need for integrated solutions that simultaneously achieve </w:t>
      </w:r>
      <w:r w:rsidR="00B504FC">
        <w:rPr>
          <w:rFonts w:hint="eastAsia"/>
          <w:sz w:val="20"/>
          <w:szCs w:val="20"/>
        </w:rPr>
        <w:t xml:space="preserve">adhesion, </w:t>
      </w:r>
      <w:r w:rsidRPr="00B1752E">
        <w:rPr>
          <w:sz w:val="20"/>
          <w:szCs w:val="20"/>
        </w:rPr>
        <w:t>hemostasis, infection control, and tissue regeneration</w:t>
      </w:r>
    </w:p>
    <w:p w14:paraId="661FE1C1" w14:textId="77777777" w:rsidR="008A430A" w:rsidRPr="00D440C0" w:rsidRDefault="008A430A" w:rsidP="008A430A">
      <w:pPr>
        <w:spacing w:line="360" w:lineRule="auto"/>
        <w:rPr>
          <w:b/>
          <w:bCs/>
        </w:rPr>
      </w:pPr>
      <w:r w:rsidRPr="00D440C0">
        <w:rPr>
          <w:b/>
          <w:bCs/>
        </w:rPr>
        <w:t xml:space="preserve">Keywords: </w:t>
      </w:r>
    </w:p>
    <w:p w14:paraId="7024966E" w14:textId="77777777" w:rsidR="008A430A" w:rsidRPr="00D440C0" w:rsidRDefault="008A430A" w:rsidP="008A430A">
      <w:pPr>
        <w:spacing w:line="360" w:lineRule="auto"/>
        <w:rPr>
          <w:sz w:val="20"/>
          <w:szCs w:val="20"/>
        </w:rPr>
      </w:pPr>
      <w:r w:rsidRPr="00E421EF">
        <w:rPr>
          <w:sz w:val="20"/>
          <w:szCs w:val="20"/>
        </w:rPr>
        <w:t>Adhesive hydrogel</w:t>
      </w:r>
      <w:r>
        <w:rPr>
          <w:rFonts w:hint="eastAsia"/>
          <w:sz w:val="20"/>
          <w:szCs w:val="20"/>
        </w:rPr>
        <w:t>,</w:t>
      </w:r>
      <w:r w:rsidRPr="00E421EF">
        <w:rPr>
          <w:sz w:val="20"/>
          <w:szCs w:val="20"/>
        </w:rPr>
        <w:t xml:space="preserve"> Hemostasis</w:t>
      </w:r>
      <w:r>
        <w:rPr>
          <w:rFonts w:hint="eastAsia"/>
          <w:sz w:val="20"/>
          <w:szCs w:val="20"/>
        </w:rPr>
        <w:t>,</w:t>
      </w:r>
      <w:r w:rsidRPr="00E421EF">
        <w:rPr>
          <w:sz w:val="20"/>
          <w:szCs w:val="20"/>
        </w:rPr>
        <w:t xml:space="preserve"> Exosomes</w:t>
      </w:r>
      <w:r>
        <w:rPr>
          <w:rFonts w:hint="eastAsia"/>
          <w:sz w:val="20"/>
          <w:szCs w:val="20"/>
        </w:rPr>
        <w:t>,</w:t>
      </w:r>
      <w:r w:rsidRPr="00D440C0">
        <w:rPr>
          <w:sz w:val="20"/>
          <w:szCs w:val="20"/>
        </w:rPr>
        <w:t xml:space="preserve"> Photothermal therapy</w:t>
      </w:r>
      <w:r>
        <w:rPr>
          <w:rFonts w:hint="eastAsia"/>
          <w:sz w:val="20"/>
          <w:szCs w:val="20"/>
        </w:rPr>
        <w:t xml:space="preserve">, </w:t>
      </w:r>
      <w:r w:rsidRPr="00D440C0">
        <w:rPr>
          <w:sz w:val="20"/>
          <w:szCs w:val="20"/>
        </w:rPr>
        <w:t>Wound healing</w:t>
      </w:r>
    </w:p>
    <w:p w14:paraId="46ABFAB0" w14:textId="77777777" w:rsidR="008A430A" w:rsidRDefault="008A430A" w:rsidP="008A430A">
      <w:pPr>
        <w:spacing w:line="360" w:lineRule="auto"/>
        <w:rPr>
          <w:b/>
          <w:bCs/>
          <w:sz w:val="18"/>
          <w:szCs w:val="18"/>
        </w:rPr>
      </w:pPr>
    </w:p>
    <w:p w14:paraId="4EBD0E2C" w14:textId="77777777" w:rsidR="008A430A" w:rsidRDefault="008A430A" w:rsidP="008A430A">
      <w:pPr>
        <w:widowControl/>
        <w:spacing w:after="160" w:line="278" w:lineRule="auto"/>
        <w:jc w:val="left"/>
        <w:rPr>
          <w:b/>
          <w:bCs/>
          <w:sz w:val="18"/>
          <w:szCs w:val="18"/>
        </w:rPr>
      </w:pPr>
      <w:r>
        <w:rPr>
          <w:b/>
          <w:bCs/>
          <w:sz w:val="18"/>
          <w:szCs w:val="18"/>
        </w:rPr>
        <w:br w:type="page"/>
      </w:r>
    </w:p>
    <w:p w14:paraId="45D59ED4" w14:textId="77777777" w:rsidR="008A430A" w:rsidRPr="00D440C0" w:rsidRDefault="008A430A" w:rsidP="008A430A">
      <w:pPr>
        <w:spacing w:line="360" w:lineRule="auto"/>
        <w:rPr>
          <w:b/>
          <w:bCs/>
          <w:sz w:val="18"/>
          <w:szCs w:val="18"/>
        </w:rPr>
      </w:pPr>
      <w:r w:rsidRPr="00D440C0">
        <w:rPr>
          <w:b/>
          <w:bCs/>
          <w:sz w:val="18"/>
          <w:szCs w:val="18"/>
        </w:rPr>
        <w:lastRenderedPageBreak/>
        <w:t>1. Introduction</w:t>
      </w:r>
    </w:p>
    <w:p w14:paraId="2F3AF39F" w14:textId="66BE87D9" w:rsidR="008A430A" w:rsidRPr="003C3615" w:rsidRDefault="008A430A" w:rsidP="008A430A">
      <w:pPr>
        <w:spacing w:line="360" w:lineRule="auto"/>
        <w:ind w:firstLine="400"/>
        <w:rPr>
          <w:sz w:val="20"/>
          <w:szCs w:val="20"/>
        </w:rPr>
      </w:pPr>
      <w:bookmarkStart w:id="0" w:name="_Hlk151773209"/>
      <w:r w:rsidRPr="003C3615">
        <w:rPr>
          <w:sz w:val="20"/>
          <w:szCs w:val="20"/>
        </w:rPr>
        <w:t>Infected skin wounds represent a significant healthcare challenge, affecting millions of patients worldwide and imposing substantial economic burden on healthcare systems</w:t>
      </w:r>
      <w:r w:rsidR="00D94620">
        <w:rPr>
          <w:sz w:val="20"/>
          <w:szCs w:val="20"/>
        </w:rPr>
        <w:fldChar w:fldCharType="begin">
          <w:fldData xml:space="preserve">PEVuZE5vdGU+PENpdGU+PEF1dGhvcj5EdWFuZTwvQXV0aG9yPjxZZWFyPjIwMjE8L1llYXI+PFJl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</w:fldData>
        </w:fldChar>
      </w:r>
      <w:r w:rsidR="00382FE8">
        <w:rPr>
          <w:sz w:val="20"/>
          <w:szCs w:val="20"/>
        </w:rPr>
        <w:instrText xml:space="preserve"> ADDIN EN.CITE </w:instrText>
      </w:r>
      <w:r w:rsidR="00382FE8">
        <w:rPr>
          <w:sz w:val="20"/>
          <w:szCs w:val="20"/>
        </w:rPr>
        <w:fldChar w:fldCharType="begin">
          <w:fldData xml:space="preserve">PEVuZE5vdGU+PENpdGU+PEF1dGhvcj5EdWFuZTwvQXV0aG9yPjxZZWFyPjIwMjE8L1llYXI+PFJl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</w:fldData>
        </w:fldChar>
      </w:r>
      <w:r w:rsidR="00382FE8">
        <w:rPr>
          <w:sz w:val="20"/>
          <w:szCs w:val="20"/>
        </w:rPr>
        <w:instrText xml:space="preserve"> ADDIN EN.CITE.DATA </w:instrText>
      </w:r>
      <w:r w:rsidR="00382FE8">
        <w:rPr>
          <w:sz w:val="20"/>
          <w:szCs w:val="20"/>
        </w:rPr>
      </w:r>
      <w:r w:rsidR="00382FE8">
        <w:rPr>
          <w:sz w:val="20"/>
          <w:szCs w:val="20"/>
        </w:rPr>
        <w:fldChar w:fldCharType="end"/>
      </w:r>
      <w:r w:rsidR="00D94620">
        <w:rPr>
          <w:sz w:val="20"/>
          <w:szCs w:val="20"/>
        </w:rPr>
      </w:r>
      <w:r w:rsidR="00D94620">
        <w:rPr>
          <w:sz w:val="20"/>
          <w:szCs w:val="20"/>
        </w:rPr>
        <w:fldChar w:fldCharType="separate"/>
      </w:r>
      <w:r w:rsidR="00382FE8">
        <w:rPr>
          <w:noProof/>
          <w:sz w:val="20"/>
          <w:szCs w:val="20"/>
        </w:rPr>
        <w:t>[1, 2]</w:t>
      </w:r>
      <w:r w:rsidR="00D94620">
        <w:rPr>
          <w:sz w:val="20"/>
          <w:szCs w:val="20"/>
        </w:rPr>
        <w:fldChar w:fldCharType="end"/>
      </w:r>
      <w:r w:rsidRPr="003C3615">
        <w:rPr>
          <w:sz w:val="20"/>
          <w:szCs w:val="20"/>
        </w:rPr>
        <w:t>. The complexity of infected wound healing involves multiple intricate biological processes, including hemostasis, inflammation regulation, angiogenesis, and tissue regeneration. Particularly, bacterial infection can severely impair these healing processes by disrupting the normal wound healing cascade, triggering excessive inflammatory responses, and compromising tissue regeneration, ultimately resulting in chronic wounds resistant to conventional treatments</w:t>
      </w:r>
      <w:r w:rsidR="00D94620">
        <w:rPr>
          <w:sz w:val="20"/>
          <w:szCs w:val="20"/>
        </w:rPr>
        <w:fldChar w:fldCharType="begin">
          <w:fldData xml:space="preserve">PEVuZE5vdGU+PENpdGU+PEF1dGhvcj5NYXJ0aW48L0F1dGhvcj48WWVhcj4yMDE1PC9ZZWFyPjxS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</w:fldData>
        </w:fldChar>
      </w:r>
      <w:r w:rsidR="00382FE8">
        <w:rPr>
          <w:sz w:val="20"/>
          <w:szCs w:val="20"/>
        </w:rPr>
        <w:instrText xml:space="preserve"> ADDIN EN.CITE </w:instrText>
      </w:r>
      <w:r w:rsidR="00382FE8">
        <w:rPr>
          <w:sz w:val="20"/>
          <w:szCs w:val="20"/>
        </w:rPr>
        <w:fldChar w:fldCharType="begin">
          <w:fldData xml:space="preserve">PEVuZE5vdGU+PENpdGU+PEF1dGhvcj5NYXJ0aW48L0F1dGhvcj48WWVhcj4yMDE1PC9ZZWFyPjxS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</w:fldData>
        </w:fldChar>
      </w:r>
      <w:r w:rsidR="00382FE8">
        <w:rPr>
          <w:sz w:val="20"/>
          <w:szCs w:val="20"/>
        </w:rPr>
        <w:instrText xml:space="preserve"> ADDIN EN.CITE.DATA </w:instrText>
      </w:r>
      <w:r w:rsidR="00382FE8">
        <w:rPr>
          <w:sz w:val="20"/>
          <w:szCs w:val="20"/>
        </w:rPr>
      </w:r>
      <w:r w:rsidR="00382FE8">
        <w:rPr>
          <w:sz w:val="20"/>
          <w:szCs w:val="20"/>
        </w:rPr>
        <w:fldChar w:fldCharType="end"/>
      </w:r>
      <w:r w:rsidR="00D94620">
        <w:rPr>
          <w:sz w:val="20"/>
          <w:szCs w:val="20"/>
        </w:rPr>
      </w:r>
      <w:r w:rsidR="00D94620">
        <w:rPr>
          <w:sz w:val="20"/>
          <w:szCs w:val="20"/>
        </w:rPr>
        <w:fldChar w:fldCharType="separate"/>
      </w:r>
      <w:r w:rsidR="00382FE8">
        <w:rPr>
          <w:noProof/>
          <w:sz w:val="20"/>
          <w:szCs w:val="20"/>
        </w:rPr>
        <w:t>[3, 4]</w:t>
      </w:r>
      <w:r w:rsidR="00D94620">
        <w:rPr>
          <w:sz w:val="20"/>
          <w:szCs w:val="20"/>
        </w:rPr>
        <w:fldChar w:fldCharType="end"/>
      </w:r>
      <w:r w:rsidRPr="003C3615">
        <w:rPr>
          <w:sz w:val="20"/>
          <w:szCs w:val="20"/>
        </w:rPr>
        <w:t>. Therefore, developing an effective therapeutic strategy that can simultaneously address infection control and tissue regeneration remains an urgent clinical need.</w:t>
      </w:r>
    </w:p>
    <w:p w14:paraId="03A0F4FB" w14:textId="22E35BE4" w:rsidR="008A430A" w:rsidRPr="003C3615" w:rsidRDefault="008A430A" w:rsidP="008A430A">
      <w:pPr>
        <w:spacing w:line="360" w:lineRule="auto"/>
        <w:ind w:firstLine="400"/>
        <w:rPr>
          <w:sz w:val="20"/>
          <w:szCs w:val="20"/>
        </w:rPr>
      </w:pPr>
      <w:r w:rsidRPr="003C3615">
        <w:rPr>
          <w:sz w:val="20"/>
          <w:szCs w:val="20"/>
        </w:rPr>
        <w:t>Currently available treatments for infected skin wounds, including traditional dressings and systemic antibiotics, face significant limitations in clinical practice</w:t>
      </w:r>
      <w:r w:rsidR="00D94620">
        <w:rPr>
          <w:sz w:val="20"/>
          <w:szCs w:val="20"/>
        </w:rPr>
        <w:fldChar w:fldCharType="begin">
          <w:fldData xml:space="preserve">PEVuZE5vdGU+PENpdGU+PEF1dGhvcj5NYXJraWV3aWN6LUdvc3BvZGFyZWs8L0F1dGhvcj48WWVh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=
</w:fldData>
        </w:fldChar>
      </w:r>
      <w:r w:rsidR="00382FE8">
        <w:rPr>
          <w:sz w:val="20"/>
          <w:szCs w:val="20"/>
        </w:rPr>
        <w:instrText xml:space="preserve"> ADDIN EN.CITE </w:instrText>
      </w:r>
      <w:r w:rsidR="00382FE8">
        <w:rPr>
          <w:sz w:val="20"/>
          <w:szCs w:val="20"/>
        </w:rPr>
        <w:fldChar w:fldCharType="begin">
          <w:fldData xml:space="preserve">PEVuZE5vdGU+PENpdGU+PEF1dGhvcj5NYXJraWV3aWN6LUdvc3BvZGFyZWs8L0F1dGhvcj48WWVh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=
</w:fldData>
        </w:fldChar>
      </w:r>
      <w:r w:rsidR="00382FE8">
        <w:rPr>
          <w:sz w:val="20"/>
          <w:szCs w:val="20"/>
        </w:rPr>
        <w:instrText xml:space="preserve"> ADDIN EN.CITE.DATA </w:instrText>
      </w:r>
      <w:r w:rsidR="00382FE8">
        <w:rPr>
          <w:sz w:val="20"/>
          <w:szCs w:val="20"/>
        </w:rPr>
      </w:r>
      <w:r w:rsidR="00382FE8">
        <w:rPr>
          <w:sz w:val="20"/>
          <w:szCs w:val="20"/>
        </w:rPr>
        <w:fldChar w:fldCharType="end"/>
      </w:r>
      <w:r w:rsidR="00D94620">
        <w:rPr>
          <w:sz w:val="20"/>
          <w:szCs w:val="20"/>
        </w:rPr>
      </w:r>
      <w:r w:rsidR="00D94620">
        <w:rPr>
          <w:sz w:val="20"/>
          <w:szCs w:val="20"/>
        </w:rPr>
        <w:fldChar w:fldCharType="separate"/>
      </w:r>
      <w:r w:rsidR="00382FE8">
        <w:rPr>
          <w:noProof/>
          <w:sz w:val="20"/>
          <w:szCs w:val="20"/>
        </w:rPr>
        <w:t>[5]</w:t>
      </w:r>
      <w:r w:rsidR="00D94620">
        <w:rPr>
          <w:sz w:val="20"/>
          <w:szCs w:val="20"/>
        </w:rPr>
        <w:fldChar w:fldCharType="end"/>
      </w:r>
      <w:r w:rsidRPr="003C3615">
        <w:rPr>
          <w:sz w:val="20"/>
          <w:szCs w:val="20"/>
        </w:rPr>
        <w:t>. Traditional dressings often fail to maintain appropriate moisture levels and lack the ability to actively combat bacterial infection</w:t>
      </w:r>
      <w:r w:rsidR="00D94620">
        <w:rPr>
          <w:sz w:val="20"/>
          <w:szCs w:val="20"/>
        </w:rPr>
        <w:fldChar w:fldCharType="begin">
          <w:fldData xml:space="preserve">PEVuZE5vdGU+PENpdGU+PEF1dGhvcj5Hb2g8L0F1dGhvcj48WWVhcj4yMDI0PC9ZZWFyPjxSZWNO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</w:fldData>
        </w:fldChar>
      </w:r>
      <w:r w:rsidR="00382FE8">
        <w:rPr>
          <w:sz w:val="20"/>
          <w:szCs w:val="20"/>
        </w:rPr>
        <w:instrText xml:space="preserve"> ADDIN EN.CITE </w:instrText>
      </w:r>
      <w:r w:rsidR="00382FE8">
        <w:rPr>
          <w:sz w:val="20"/>
          <w:szCs w:val="20"/>
        </w:rPr>
        <w:fldChar w:fldCharType="begin">
          <w:fldData xml:space="preserve">PEVuZE5vdGU+PENpdGU+PEF1dGhvcj5Hb2g8L0F1dGhvcj48WWVhcj4yMDI0PC9ZZWFyPjxSZWNO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</w:fldData>
        </w:fldChar>
      </w:r>
      <w:r w:rsidR="00382FE8">
        <w:rPr>
          <w:sz w:val="20"/>
          <w:szCs w:val="20"/>
        </w:rPr>
        <w:instrText xml:space="preserve"> ADDIN EN.CITE.DATA </w:instrText>
      </w:r>
      <w:r w:rsidR="00382FE8">
        <w:rPr>
          <w:sz w:val="20"/>
          <w:szCs w:val="20"/>
        </w:rPr>
      </w:r>
      <w:r w:rsidR="00382FE8">
        <w:rPr>
          <w:sz w:val="20"/>
          <w:szCs w:val="20"/>
        </w:rPr>
        <w:fldChar w:fldCharType="end"/>
      </w:r>
      <w:r w:rsidR="00D94620">
        <w:rPr>
          <w:sz w:val="20"/>
          <w:szCs w:val="20"/>
        </w:rPr>
      </w:r>
      <w:r w:rsidR="00D94620">
        <w:rPr>
          <w:sz w:val="20"/>
          <w:szCs w:val="20"/>
        </w:rPr>
        <w:fldChar w:fldCharType="separate"/>
      </w:r>
      <w:r w:rsidR="00382FE8">
        <w:rPr>
          <w:noProof/>
          <w:sz w:val="20"/>
          <w:szCs w:val="20"/>
        </w:rPr>
        <w:t>[6]</w:t>
      </w:r>
      <w:r w:rsidR="00D94620">
        <w:rPr>
          <w:sz w:val="20"/>
          <w:szCs w:val="20"/>
        </w:rPr>
        <w:fldChar w:fldCharType="end"/>
      </w:r>
      <w:r w:rsidRPr="003C3615">
        <w:rPr>
          <w:sz w:val="20"/>
          <w:szCs w:val="20"/>
        </w:rPr>
        <w:t>. While systemic antibiotics have been widely used, their effectiveness is increasingly compromised by the emergence of antibiotic-resistant strains and potential systemic side effects</w:t>
      </w:r>
      <w:r w:rsidR="00D94620">
        <w:rPr>
          <w:sz w:val="20"/>
          <w:szCs w:val="20"/>
        </w:rPr>
        <w:fldChar w:fldCharType="begin"/>
      </w:r>
      <w:r w:rsidR="00382FE8">
        <w:rPr>
          <w:sz w:val="20"/>
          <w:szCs w:val="20"/>
        </w:rPr>
        <w:instrText xml:space="preserve"> ADDIN EN.CITE &lt;EndNote&gt;&lt;Cite&gt;&lt;Author&gt;Guo&lt;/Author&gt;&lt;Year&gt;2020&lt;/Year&gt;&lt;RecNum&gt;8&lt;/RecNum&gt;&lt;DisplayText&gt;[7]&lt;/DisplayText&gt;&lt;record&gt;&lt;rec-number&gt;8&lt;/rec-number&gt;&lt;foreign-keys&gt;&lt;key app="EN" db-id="apwpzstr2tzffxeavpcv2wx1dezwd5p5de2a" timestamp="1742404526"&gt;8&lt;/key&gt;&lt;/foreign-keys&gt;&lt;ref-type name="Journal Article"&gt;17&lt;/ref-type&gt;&lt;contributors&gt;&lt;authors&gt;&lt;author&gt;Guo, Y.&lt;/author&gt;&lt;author&gt;Song, G.&lt;/author&gt;&lt;author&gt;Sun, M.&lt;/author&gt;&lt;author&gt;Wang, J.&lt;/author&gt;&lt;author&gt;Wang, Y.&lt;/author&gt;&lt;/authors&gt;&lt;/contributors&gt;&lt;auth-address&gt;Department of Endocrinology, The Affiliated Hospital of Qingdao University, Qingdao, China.&amp;#xD;Department of Clinical Laboratory, The Affiliated Hospital of Qingdao University, Qingdao, China.&lt;/auth-address&gt;&lt;titles&gt;&lt;title&gt;Prevalence and Therapies of Antibiotic-Resistance in Staphylococcus aureus&lt;/title&gt;&lt;secondary-title&gt;Front Cell Infect Microbiol&lt;/secondary-title&gt;&lt;/titles&gt;&lt;periodical&gt;&lt;full-title&gt;Front Cell Infect Microbiol&lt;/full-title&gt;&lt;/periodical&gt;&lt;pages&gt;107&lt;/pages&gt;&lt;volume&gt;10&lt;/volume&gt;&lt;edition&gt;20200317&lt;/edition&gt;&lt;keywords&gt;&lt;keyword&gt;Anti-Bacterial Agents/pharmacology/therapeutic use&lt;/keyword&gt;&lt;keyword&gt;Drug Resistance, Microbial&lt;/keyword&gt;&lt;keyword&gt;Humans&lt;/keyword&gt;&lt;keyword&gt;*Methicillin-Resistant Staphylococcus aureus&lt;/keyword&gt;&lt;keyword&gt;Prevalence&lt;/keyword&gt;&lt;keyword&gt;*Staphylococcal Infections/drug therapy/epidemiology&lt;/keyword&gt;&lt;keyword&gt;Staphylococcus aureus&lt;/keyword&gt;&lt;keyword&gt;acquired antibiotic resistance&lt;/keyword&gt;&lt;keyword&gt;antibiotic resistance therapy&lt;/keyword&gt;&lt;keyword&gt;cell membrane&lt;/keyword&gt;&lt;keyword&gt;molecular mechanisms&lt;/keyword&gt;&lt;/keywords&gt;&lt;dates&gt;&lt;year&gt;2020&lt;/year&gt;&lt;/dates&gt;&lt;isbn&gt;2235-2988&lt;/isbn&gt;&lt;accession-num&gt;32257966&lt;/accession-num&gt;&lt;urls&gt;&lt;/urls&gt;&lt;custom2&gt;PMC7089872&lt;/custom2&gt;&lt;electronic-resource-num&gt;10.3389/fcimb.2020.00107&lt;/electronic-resource-num&gt;&lt;remote-database-provider&gt;NLM&lt;/remote-database-provider&gt;&lt;language&gt;eng&lt;/language&gt;&lt;/record&gt;&lt;/Cite&gt;&lt;/EndNote&gt;</w:instrText>
      </w:r>
      <w:r w:rsidR="00D94620">
        <w:rPr>
          <w:sz w:val="20"/>
          <w:szCs w:val="20"/>
        </w:rPr>
        <w:fldChar w:fldCharType="separate"/>
      </w:r>
      <w:r w:rsidR="00382FE8">
        <w:rPr>
          <w:noProof/>
          <w:sz w:val="20"/>
          <w:szCs w:val="20"/>
        </w:rPr>
        <w:t>[7]</w:t>
      </w:r>
      <w:r w:rsidR="00D94620">
        <w:rPr>
          <w:sz w:val="20"/>
          <w:szCs w:val="20"/>
        </w:rPr>
        <w:fldChar w:fldCharType="end"/>
      </w:r>
      <w:r w:rsidRPr="003C3615">
        <w:rPr>
          <w:sz w:val="20"/>
          <w:szCs w:val="20"/>
        </w:rPr>
        <w:t xml:space="preserve">. Furthermore, these conventional approaches typically cannot promote tissue regeneration or angiogenesis, leading to suboptimal healing outcomes in complex wound environments. Hydrogel-based dressings have emerged as promising alternatives </w:t>
      </w:r>
      <w:r w:rsidR="00531260">
        <w:rPr>
          <w:rFonts w:hint="eastAsia"/>
          <w:sz w:val="20"/>
          <w:szCs w:val="20"/>
        </w:rPr>
        <w:t>because of</w:t>
      </w:r>
      <w:r w:rsidRPr="003C3615">
        <w:rPr>
          <w:sz w:val="20"/>
          <w:szCs w:val="20"/>
        </w:rPr>
        <w:t xml:space="preserve"> their unique advantages: high water content </w:t>
      </w:r>
      <w:r w:rsidR="00955B23" w:rsidRPr="00955B23">
        <w:rPr>
          <w:sz w:val="20"/>
          <w:szCs w:val="20"/>
        </w:rPr>
        <w:t>that mimics</w:t>
      </w:r>
      <w:r w:rsidRPr="003C3615">
        <w:rPr>
          <w:sz w:val="20"/>
          <w:szCs w:val="20"/>
        </w:rPr>
        <w:t xml:space="preserve"> extracellular matrix, excellent biocompatibility, and capability to </w:t>
      </w:r>
      <w:r w:rsidR="00955B23" w:rsidRPr="00955B23">
        <w:rPr>
          <w:sz w:val="20"/>
          <w:szCs w:val="20"/>
        </w:rPr>
        <w:t>establish</w:t>
      </w:r>
      <w:r w:rsidRPr="003C3615">
        <w:rPr>
          <w:sz w:val="20"/>
          <w:szCs w:val="20"/>
        </w:rPr>
        <w:t xml:space="preserve"> a </w:t>
      </w:r>
      <w:r w:rsidR="00955B23" w:rsidRPr="00955B23">
        <w:rPr>
          <w:sz w:val="20"/>
          <w:szCs w:val="20"/>
        </w:rPr>
        <w:t>hydrated</w:t>
      </w:r>
      <w:r w:rsidRPr="003C3615">
        <w:rPr>
          <w:sz w:val="20"/>
          <w:szCs w:val="20"/>
        </w:rPr>
        <w:t xml:space="preserve"> </w:t>
      </w:r>
      <w:r w:rsidR="00955B23" w:rsidRPr="00955B23">
        <w:rPr>
          <w:sz w:val="20"/>
          <w:szCs w:val="20"/>
        </w:rPr>
        <w:t>microenvironment conducive to wound healing</w:t>
      </w:r>
      <w:r w:rsidR="001D15AB">
        <w:rPr>
          <w:sz w:val="20"/>
          <w:szCs w:val="20"/>
        </w:rPr>
        <w:fldChar w:fldCharType="begin">
          <w:fldData xml:space="preserve">PEVuZE5vdGU+PENpdGU+PEF1dGhvcj5LdW88L0F1dGhvcj48WWVhcj4yMDIzPC9ZZWFyPjxSZWNO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</w:fldData>
        </w:fldChar>
      </w:r>
      <w:r w:rsidR="00382FE8">
        <w:rPr>
          <w:sz w:val="20"/>
          <w:szCs w:val="20"/>
        </w:rPr>
        <w:instrText xml:space="preserve"> ADDIN EN.CITE </w:instrText>
      </w:r>
      <w:r w:rsidR="00382FE8">
        <w:rPr>
          <w:sz w:val="20"/>
          <w:szCs w:val="20"/>
        </w:rPr>
        <w:fldChar w:fldCharType="begin">
          <w:fldData xml:space="preserve">PEVuZE5vdGU+PENpdGU+PEF1dGhvcj5LdW88L0F1dGhvcj48WWVhcj4yMDIzPC9ZZWFyPjxSZWNO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</w:fldData>
        </w:fldChar>
      </w:r>
      <w:r w:rsidR="00382FE8">
        <w:rPr>
          <w:sz w:val="20"/>
          <w:szCs w:val="20"/>
        </w:rPr>
        <w:instrText xml:space="preserve"> ADDIN EN.CITE.DATA </w:instrText>
      </w:r>
      <w:r w:rsidR="00382FE8">
        <w:rPr>
          <w:sz w:val="20"/>
          <w:szCs w:val="20"/>
        </w:rPr>
      </w:r>
      <w:r w:rsidR="00382FE8">
        <w:rPr>
          <w:sz w:val="20"/>
          <w:szCs w:val="20"/>
        </w:rPr>
        <w:fldChar w:fldCharType="end"/>
      </w:r>
      <w:r w:rsidR="001D15AB">
        <w:rPr>
          <w:sz w:val="20"/>
          <w:szCs w:val="20"/>
        </w:rPr>
      </w:r>
      <w:r w:rsidR="001D15AB">
        <w:rPr>
          <w:sz w:val="20"/>
          <w:szCs w:val="20"/>
        </w:rPr>
        <w:fldChar w:fldCharType="separate"/>
      </w:r>
      <w:r w:rsidR="00382FE8">
        <w:rPr>
          <w:noProof/>
          <w:sz w:val="20"/>
          <w:szCs w:val="20"/>
        </w:rPr>
        <w:t>[8-10]</w:t>
      </w:r>
      <w:r w:rsidR="001D15AB">
        <w:rPr>
          <w:sz w:val="20"/>
          <w:szCs w:val="20"/>
        </w:rPr>
        <w:fldChar w:fldCharType="end"/>
      </w:r>
      <w:r w:rsidRPr="003C3615">
        <w:rPr>
          <w:sz w:val="20"/>
          <w:szCs w:val="20"/>
        </w:rPr>
        <w:t>. Additionally, hydrogels can serve as versatile platforms for incorporating various therapeutic agents to achieve multiple functions</w:t>
      </w:r>
      <w:r w:rsidR="001D15AB">
        <w:rPr>
          <w:sz w:val="20"/>
          <w:szCs w:val="20"/>
        </w:rPr>
        <w:fldChar w:fldCharType="begin">
          <w:fldData xml:space="preserve">PEVuZE5vdGU+PENpdGU+PEF1dGhvcj5WaXZjaGFyZW5rbzwvQXV0aG9yPjxZZWFyPjIwMjM8L1ll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</w:fldData>
        </w:fldChar>
      </w:r>
      <w:r w:rsidR="00382FE8">
        <w:rPr>
          <w:sz w:val="20"/>
          <w:szCs w:val="20"/>
        </w:rPr>
        <w:instrText xml:space="preserve"> ADDIN EN.CITE </w:instrText>
      </w:r>
      <w:r w:rsidR="00382FE8">
        <w:rPr>
          <w:sz w:val="20"/>
          <w:szCs w:val="20"/>
        </w:rPr>
        <w:fldChar w:fldCharType="begin">
          <w:fldData xml:space="preserve">PEVuZE5vdGU+PENpdGU+PEF1dGhvcj5WaXZjaGFyZW5rbzwvQXV0aG9yPjxZZWFyPjIwMjM8L1ll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</w:fldData>
        </w:fldChar>
      </w:r>
      <w:r w:rsidR="00382FE8">
        <w:rPr>
          <w:sz w:val="20"/>
          <w:szCs w:val="20"/>
        </w:rPr>
        <w:instrText xml:space="preserve"> ADDIN EN.CITE.DATA </w:instrText>
      </w:r>
      <w:r w:rsidR="00382FE8">
        <w:rPr>
          <w:sz w:val="20"/>
          <w:szCs w:val="20"/>
        </w:rPr>
      </w:r>
      <w:r w:rsidR="00382FE8">
        <w:rPr>
          <w:sz w:val="20"/>
          <w:szCs w:val="20"/>
        </w:rPr>
        <w:fldChar w:fldCharType="end"/>
      </w:r>
      <w:r w:rsidR="001D15AB">
        <w:rPr>
          <w:sz w:val="20"/>
          <w:szCs w:val="20"/>
        </w:rPr>
      </w:r>
      <w:r w:rsidR="001D15AB">
        <w:rPr>
          <w:sz w:val="20"/>
          <w:szCs w:val="20"/>
        </w:rPr>
        <w:fldChar w:fldCharType="separate"/>
      </w:r>
      <w:r w:rsidR="00382FE8">
        <w:rPr>
          <w:noProof/>
          <w:sz w:val="20"/>
          <w:szCs w:val="20"/>
        </w:rPr>
        <w:t>[11-15]</w:t>
      </w:r>
      <w:r w:rsidR="001D15AB">
        <w:rPr>
          <w:sz w:val="20"/>
          <w:szCs w:val="20"/>
        </w:rPr>
        <w:fldChar w:fldCharType="end"/>
      </w:r>
      <w:r w:rsidRPr="003C3615">
        <w:rPr>
          <w:sz w:val="20"/>
          <w:szCs w:val="20"/>
        </w:rPr>
        <w:t>. However, most existing hydrogel</w:t>
      </w:r>
      <w:r w:rsidR="00A54D34">
        <w:rPr>
          <w:rFonts w:hint="eastAsia"/>
          <w:sz w:val="20"/>
          <w:szCs w:val="20"/>
        </w:rPr>
        <w:t>s</w:t>
      </w:r>
      <w:r w:rsidRPr="003C3615">
        <w:rPr>
          <w:sz w:val="20"/>
          <w:szCs w:val="20"/>
        </w:rPr>
        <w:t xml:space="preserve"> still face challenges in terms of adhesion to wet tissue surfaces, controlled degradation, and limited multifunctional integration</w:t>
      </w:r>
      <w:r w:rsidR="001D15AB">
        <w:rPr>
          <w:sz w:val="20"/>
          <w:szCs w:val="20"/>
        </w:rPr>
        <w:fldChar w:fldCharType="begin">
          <w:fldData xml:space="preserve">PEVuZE5vdGU+PENpdGU+PEF1dGhvcj5aaGFuZzwvQXV0aG9yPjxZZWFyPjIwMjE8L1llYXI+PFJl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bnVtPjEwLjEwMTYvai5pamJpb21hYy4yMDIzLjEyNTEzODwvZWxlY3Ryb25pYy1yZXNvdXJjZS1u
dW0+PHJlbW90ZS1kYXRhYmFzZS1wcm92aWRlcj5OTE08L3JlbW90ZS1kYXRhYmFzZS1wcm92aWRl
cj48bGFuZ3VhZ2U+ZW5nPC9sYW5ndWFnZT48L3JlY29yZD48L0NpdGU+PC9FbmROb3RlPn==
</w:fldData>
        </w:fldChar>
      </w:r>
      <w:r w:rsidR="00382FE8">
        <w:rPr>
          <w:sz w:val="20"/>
          <w:szCs w:val="20"/>
        </w:rPr>
        <w:instrText xml:space="preserve"> ADDIN EN.CITE </w:instrText>
      </w:r>
      <w:r w:rsidR="00382FE8">
        <w:rPr>
          <w:sz w:val="20"/>
          <w:szCs w:val="20"/>
        </w:rPr>
        <w:fldChar w:fldCharType="begin">
          <w:fldData xml:space="preserve">PEVuZE5vdGU+PENpdGU+PEF1dGhvcj5aaGFuZzwvQXV0aG9yPjxZZWFyPjIwMjE8L1llYXI+PFJl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bnVtPjEwLjEwMTYvai5pamJpb21hYy4yMDIzLjEyNTEzODwvZWxlY3Ryb25pYy1yZXNvdXJjZS1u
dW0+PHJlbW90ZS1kYXRhYmFzZS1wcm92aWRlcj5OTE08L3JlbW90ZS1kYXRhYmFzZS1wcm92aWRl
cj48bGFuZ3VhZ2U+ZW5nPC9sYW5ndWFnZT48L3JlY29yZD48L0NpdGU+PC9FbmROb3RlPn==
</w:fldData>
        </w:fldChar>
      </w:r>
      <w:r w:rsidR="00382FE8">
        <w:rPr>
          <w:sz w:val="20"/>
          <w:szCs w:val="20"/>
        </w:rPr>
        <w:instrText xml:space="preserve"> ADDIN EN.CITE.DATA </w:instrText>
      </w:r>
      <w:r w:rsidR="00382FE8">
        <w:rPr>
          <w:sz w:val="20"/>
          <w:szCs w:val="20"/>
        </w:rPr>
      </w:r>
      <w:r w:rsidR="00382FE8">
        <w:rPr>
          <w:sz w:val="20"/>
          <w:szCs w:val="20"/>
        </w:rPr>
        <w:fldChar w:fldCharType="end"/>
      </w:r>
      <w:r w:rsidR="001D15AB">
        <w:rPr>
          <w:sz w:val="20"/>
          <w:szCs w:val="20"/>
        </w:rPr>
      </w:r>
      <w:r w:rsidR="001D15AB">
        <w:rPr>
          <w:sz w:val="20"/>
          <w:szCs w:val="20"/>
        </w:rPr>
        <w:fldChar w:fldCharType="separate"/>
      </w:r>
      <w:r w:rsidR="00382FE8">
        <w:rPr>
          <w:noProof/>
          <w:sz w:val="20"/>
          <w:szCs w:val="20"/>
        </w:rPr>
        <w:t>[16-18]</w:t>
      </w:r>
      <w:r w:rsidR="001D15AB">
        <w:rPr>
          <w:sz w:val="20"/>
          <w:szCs w:val="20"/>
        </w:rPr>
        <w:fldChar w:fldCharType="end"/>
      </w:r>
      <w:r w:rsidRPr="003C3615">
        <w:rPr>
          <w:sz w:val="20"/>
          <w:szCs w:val="20"/>
        </w:rPr>
        <w:t>. Therefore, there is an urgent need to develop an advanced adhesive hydrogel that can simultaneously achieve hemostasis, resist bacterial infection, and promote angiogenesis for effective infected wound management.</w:t>
      </w:r>
    </w:p>
    <w:p w14:paraId="50E2E8F8" w14:textId="60C5B2EE" w:rsidR="008A430A" w:rsidRDefault="008A430A" w:rsidP="008A430A">
      <w:pPr>
        <w:spacing w:line="360" w:lineRule="auto"/>
        <w:ind w:firstLine="400"/>
        <w:rPr>
          <w:sz w:val="20"/>
          <w:szCs w:val="20"/>
        </w:rPr>
      </w:pPr>
      <w:r w:rsidRPr="00E352F0">
        <w:rPr>
          <w:sz w:val="20"/>
          <w:szCs w:val="20"/>
        </w:rPr>
        <w:t>Mussel-inspired materials, particularly those utilizing L-3,4-dihydroxyphenylalanine (DOPA) from mussel foot proteins, have emerged as promising candidates for wet adhesives due to their unique catechol-mediated underwater adhesion properties</w:t>
      </w:r>
      <w:r w:rsidR="00695464">
        <w:rPr>
          <w:sz w:val="20"/>
          <w:szCs w:val="20"/>
        </w:rPr>
        <w:fldChar w:fldCharType="begin">
          <w:fldData xml:space="preserve">PEVuZE5vdGU+PENpdGU+PEF1dGhvcj5YaWFvPC9BdXRob3I+PFllYXI+MjAyMzwvWWVhcj48UmVj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dXN0b20xPjxlbGVjdHJvbmljLXJlc291cmNlLW51bT4xMC4xMDE2L2ouYmlvbWF0ZXJpYWxzLjIw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</w:fldData>
        </w:fldChar>
      </w:r>
      <w:r w:rsidR="00382FE8">
        <w:rPr>
          <w:sz w:val="20"/>
          <w:szCs w:val="20"/>
        </w:rPr>
        <w:instrText xml:space="preserve"> ADDIN EN.CITE </w:instrText>
      </w:r>
      <w:r w:rsidR="00382FE8">
        <w:rPr>
          <w:sz w:val="20"/>
          <w:szCs w:val="20"/>
        </w:rPr>
        <w:fldChar w:fldCharType="begin">
          <w:fldData xml:space="preserve">PEVuZE5vdGU+PENpdGU+PEF1dGhvcj5YaWFvPC9BdXRob3I+PFllYXI+MjAyMzwvWWVhcj48UmVj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</w:fldData>
        </w:fldChar>
      </w:r>
      <w:r w:rsidR="00382FE8">
        <w:rPr>
          <w:sz w:val="20"/>
          <w:szCs w:val="20"/>
        </w:rPr>
        <w:instrText xml:space="preserve"> ADDIN EN.CITE.DATA </w:instrText>
      </w:r>
      <w:r w:rsidR="00382FE8">
        <w:rPr>
          <w:sz w:val="20"/>
          <w:szCs w:val="20"/>
        </w:rPr>
      </w:r>
      <w:r w:rsidR="00382FE8">
        <w:rPr>
          <w:sz w:val="20"/>
          <w:szCs w:val="20"/>
        </w:rPr>
        <w:fldChar w:fldCharType="end"/>
      </w:r>
      <w:r w:rsidR="00695464">
        <w:rPr>
          <w:sz w:val="20"/>
          <w:szCs w:val="20"/>
        </w:rPr>
      </w:r>
      <w:r w:rsidR="00695464">
        <w:rPr>
          <w:sz w:val="20"/>
          <w:szCs w:val="20"/>
        </w:rPr>
        <w:fldChar w:fldCharType="separate"/>
      </w:r>
      <w:r w:rsidR="00382FE8">
        <w:rPr>
          <w:noProof/>
          <w:sz w:val="20"/>
          <w:szCs w:val="20"/>
        </w:rPr>
        <w:t>[19-21]</w:t>
      </w:r>
      <w:r w:rsidR="00695464">
        <w:rPr>
          <w:sz w:val="20"/>
          <w:szCs w:val="20"/>
        </w:rPr>
        <w:fldChar w:fldCharType="end"/>
      </w:r>
      <w:r w:rsidRPr="00E352F0">
        <w:rPr>
          <w:sz w:val="20"/>
          <w:szCs w:val="20"/>
        </w:rPr>
        <w:t>. Dopamine, a DOPA analogue derived from tyrosine, when conjugated with sodium alginate</w:t>
      </w:r>
      <w:r>
        <w:rPr>
          <w:rFonts w:hint="eastAsia"/>
          <w:sz w:val="20"/>
          <w:szCs w:val="20"/>
        </w:rPr>
        <w:t xml:space="preserve"> (AD)</w:t>
      </w:r>
      <w:r w:rsidRPr="00E352F0">
        <w:rPr>
          <w:sz w:val="20"/>
          <w:szCs w:val="20"/>
        </w:rPr>
        <w:t xml:space="preserve">, not only provides adhesive functionality through its catechol groups but also </w:t>
      </w:r>
      <w:r w:rsidRPr="00DF0F37">
        <w:rPr>
          <w:sz w:val="20"/>
          <w:szCs w:val="20"/>
        </w:rPr>
        <w:t>enables photothermal therapy (PTT)</w:t>
      </w:r>
      <w:r w:rsidRPr="00E352F0">
        <w:rPr>
          <w:sz w:val="20"/>
          <w:szCs w:val="20"/>
        </w:rPr>
        <w:t xml:space="preserve"> for potential antibacterial applications</w:t>
      </w:r>
      <w:r w:rsidR="00695464">
        <w:rPr>
          <w:sz w:val="20"/>
          <w:szCs w:val="20"/>
        </w:rPr>
        <w:fldChar w:fldCharType="begin">
          <w:fldData xml:space="preserve">PEVuZE5vdGU+PENpdGU+PEF1dGhvcj5EZWVwYW5rdW1hcjwvQXV0aG9yPjxZZWFyPjIwMjI8L1ll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==
</w:fldData>
        </w:fldChar>
      </w:r>
      <w:r w:rsidR="00382FE8">
        <w:rPr>
          <w:sz w:val="20"/>
          <w:szCs w:val="20"/>
        </w:rPr>
        <w:instrText xml:space="preserve"> ADDIN EN.CITE </w:instrText>
      </w:r>
      <w:r w:rsidR="00382FE8">
        <w:rPr>
          <w:sz w:val="20"/>
          <w:szCs w:val="20"/>
        </w:rPr>
        <w:fldChar w:fldCharType="begin">
          <w:fldData xml:space="preserve">PEVuZE5vdGU+PENpdGU+PEF1dGhvcj5EZWVwYW5rdW1hcjwvQXV0aG9yPjxZZWFyPjIwMjI8L1ll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==
</w:fldData>
        </w:fldChar>
      </w:r>
      <w:r w:rsidR="00382FE8">
        <w:rPr>
          <w:sz w:val="20"/>
          <w:szCs w:val="20"/>
        </w:rPr>
        <w:instrText xml:space="preserve"> ADDIN EN.CITE.DATA </w:instrText>
      </w:r>
      <w:r w:rsidR="00382FE8">
        <w:rPr>
          <w:sz w:val="20"/>
          <w:szCs w:val="20"/>
        </w:rPr>
      </w:r>
      <w:r w:rsidR="00382FE8">
        <w:rPr>
          <w:sz w:val="20"/>
          <w:szCs w:val="20"/>
        </w:rPr>
        <w:fldChar w:fldCharType="end"/>
      </w:r>
      <w:r w:rsidR="00695464">
        <w:rPr>
          <w:sz w:val="20"/>
          <w:szCs w:val="20"/>
        </w:rPr>
      </w:r>
      <w:r w:rsidR="00695464">
        <w:rPr>
          <w:sz w:val="20"/>
          <w:szCs w:val="20"/>
        </w:rPr>
        <w:fldChar w:fldCharType="separate"/>
      </w:r>
      <w:r w:rsidR="00382FE8">
        <w:rPr>
          <w:noProof/>
          <w:sz w:val="20"/>
          <w:szCs w:val="20"/>
        </w:rPr>
        <w:t>[22, 23]</w:t>
      </w:r>
      <w:r w:rsidR="00695464">
        <w:rPr>
          <w:sz w:val="20"/>
          <w:szCs w:val="20"/>
        </w:rPr>
        <w:fldChar w:fldCharType="end"/>
      </w:r>
      <w:r w:rsidRPr="00E352F0">
        <w:rPr>
          <w:sz w:val="20"/>
          <w:szCs w:val="20"/>
        </w:rPr>
        <w:t xml:space="preserve">. Chondroitin sulfate (CS), an extracellular matrix-derived sulfated </w:t>
      </w:r>
      <w:r w:rsidRPr="00E352F0">
        <w:rPr>
          <w:sz w:val="20"/>
          <w:szCs w:val="20"/>
        </w:rPr>
        <w:lastRenderedPageBreak/>
        <w:t>glycosaminoglycan, exhibits intrinsic antibacterial properties and modulates inflammatory responses during wound healing</w:t>
      </w:r>
      <w:r w:rsidR="00C030EC">
        <w:rPr>
          <w:sz w:val="20"/>
          <w:szCs w:val="20"/>
        </w:rPr>
        <w:fldChar w:fldCharType="begin">
          <w:fldData xml:space="preserve">PEVuZE5vdGU+PENpdGU+PEF1dGhvcj5NYW50cnk8L0F1dGhvcj48WWVhcj4yMDI0PC9ZZWFyPjxS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c3RvbTE+PGVsZWN0cm9uaWMtcmVzb3VyY2UtbnVtPjEwLjEwMTYvai5pamJpb21hYy4yMDIzLjEy
Mzk1MjwvZWxlY3Ryb25pYy1yZXNvdXJjZS1udW0+PHJlbW90ZS1kYXRhYmFzZS1wcm92aWRlcj5O
TE08L3JlbW90ZS1kYXRhYmFzZS1wcm92aWRlcj48bGFuZ3VhZ2U+ZW5nPC9sYW5ndWFnZT48L3Jl
Y29yZD48L0NpdGU+PC9FbmROb3RlPn==
</w:fldData>
        </w:fldChar>
      </w:r>
      <w:r w:rsidR="00382FE8">
        <w:rPr>
          <w:sz w:val="20"/>
          <w:szCs w:val="20"/>
        </w:rPr>
        <w:instrText xml:space="preserve"> ADDIN EN.CITE </w:instrText>
      </w:r>
      <w:r w:rsidR="00382FE8">
        <w:rPr>
          <w:sz w:val="20"/>
          <w:szCs w:val="20"/>
        </w:rPr>
        <w:fldChar w:fldCharType="begin">
          <w:fldData xml:space="preserve">PEVuZE5vdGU+PENpdGU+PEF1dGhvcj5NYW50cnk8L0F1dGhvcj48WWVhcj4yMDI0PC9ZZWFyPjxS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c3RvbTE+PGVsZWN0cm9uaWMtcmVzb3VyY2UtbnVtPjEwLjEwMTYvai5pamJpb21hYy4yMDIzLjEy
Mzk1MjwvZWxlY3Ryb25pYy1yZXNvdXJjZS1udW0+PHJlbW90ZS1kYXRhYmFzZS1wcm92aWRlcj5O
TE08L3JlbW90ZS1kYXRhYmFzZS1wcm92aWRlcj48bGFuZ3VhZ2U+ZW5nPC9sYW5ndWFnZT48L3Jl
Y29yZD48L0NpdGU+PC9FbmROb3RlPn==
</w:fldData>
        </w:fldChar>
      </w:r>
      <w:r w:rsidR="00382FE8">
        <w:rPr>
          <w:sz w:val="20"/>
          <w:szCs w:val="20"/>
        </w:rPr>
        <w:instrText xml:space="preserve"> ADDIN EN.CITE.DATA </w:instrText>
      </w:r>
      <w:r w:rsidR="00382FE8">
        <w:rPr>
          <w:sz w:val="20"/>
          <w:szCs w:val="20"/>
        </w:rPr>
      </w:r>
      <w:r w:rsidR="00382FE8">
        <w:rPr>
          <w:sz w:val="20"/>
          <w:szCs w:val="20"/>
        </w:rPr>
        <w:fldChar w:fldCharType="end"/>
      </w:r>
      <w:r w:rsidR="00C030EC">
        <w:rPr>
          <w:sz w:val="20"/>
          <w:szCs w:val="20"/>
        </w:rPr>
      </w:r>
      <w:r w:rsidR="00C030EC">
        <w:rPr>
          <w:sz w:val="20"/>
          <w:szCs w:val="20"/>
        </w:rPr>
        <w:fldChar w:fldCharType="separate"/>
      </w:r>
      <w:r w:rsidR="00382FE8">
        <w:rPr>
          <w:noProof/>
          <w:sz w:val="20"/>
          <w:szCs w:val="20"/>
        </w:rPr>
        <w:t>[15, 24]</w:t>
      </w:r>
      <w:r w:rsidR="00C030EC">
        <w:rPr>
          <w:sz w:val="20"/>
          <w:szCs w:val="20"/>
        </w:rPr>
        <w:fldChar w:fldCharType="end"/>
      </w:r>
      <w:r w:rsidRPr="00E352F0">
        <w:rPr>
          <w:sz w:val="20"/>
          <w:szCs w:val="20"/>
        </w:rPr>
        <w:t>. Its tissue adhesion capability can be enhanced through N-</w:t>
      </w:r>
      <w:proofErr w:type="spellStart"/>
      <w:r w:rsidRPr="00E352F0">
        <w:rPr>
          <w:sz w:val="20"/>
          <w:szCs w:val="20"/>
        </w:rPr>
        <w:t>hydroxysuccinimide</w:t>
      </w:r>
      <w:proofErr w:type="spellEnd"/>
      <w:r w:rsidRPr="00E352F0">
        <w:rPr>
          <w:sz w:val="20"/>
          <w:szCs w:val="20"/>
        </w:rPr>
        <w:t>-mediated formation of covalent amide bonds with tissue surface –NH</w:t>
      </w:r>
      <w:r w:rsidRPr="004409BB">
        <w:rPr>
          <w:sz w:val="20"/>
          <w:szCs w:val="20"/>
          <w:vertAlign w:val="subscript"/>
        </w:rPr>
        <w:t>2</w:t>
      </w:r>
      <w:r w:rsidRPr="00E352F0">
        <w:rPr>
          <w:sz w:val="20"/>
          <w:szCs w:val="20"/>
        </w:rPr>
        <w:t xml:space="preserve"> groups, representing one of three primary types of dynamic covalent bonds in biological adhesion alongside Schiff base and isocyanate bonds</w:t>
      </w:r>
      <w:r w:rsidR="002D33A8">
        <w:rPr>
          <w:sz w:val="20"/>
          <w:szCs w:val="20"/>
        </w:rPr>
        <w:fldChar w:fldCharType="begin">
          <w:fldData xml:space="preserve">PEVuZE5vdGU+PENpdGU+PEF1dGhvcj5GZWRlcmxlPC9BdXRob3I+PFllYXI+MjAxOTwvWWVhcj48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</w:fldData>
        </w:fldChar>
      </w:r>
      <w:r w:rsidR="00382FE8">
        <w:rPr>
          <w:sz w:val="20"/>
          <w:szCs w:val="20"/>
        </w:rPr>
        <w:instrText xml:space="preserve"> ADDIN EN.CITE </w:instrText>
      </w:r>
      <w:r w:rsidR="00382FE8">
        <w:rPr>
          <w:sz w:val="20"/>
          <w:szCs w:val="20"/>
        </w:rPr>
        <w:fldChar w:fldCharType="begin">
          <w:fldData xml:space="preserve">PEVuZE5vdGU+PENpdGU+PEF1dGhvcj5GZWRlcmxlPC9BdXRob3I+PFllYXI+MjAxOTwvWWVhcj48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</w:fldData>
        </w:fldChar>
      </w:r>
      <w:r w:rsidR="00382FE8">
        <w:rPr>
          <w:sz w:val="20"/>
          <w:szCs w:val="20"/>
        </w:rPr>
        <w:instrText xml:space="preserve"> ADDIN EN.CITE.DATA </w:instrText>
      </w:r>
      <w:r w:rsidR="00382FE8">
        <w:rPr>
          <w:sz w:val="20"/>
          <w:szCs w:val="20"/>
        </w:rPr>
      </w:r>
      <w:r w:rsidR="00382FE8">
        <w:rPr>
          <w:sz w:val="20"/>
          <w:szCs w:val="20"/>
        </w:rPr>
        <w:fldChar w:fldCharType="end"/>
      </w:r>
      <w:r w:rsidR="002D33A8">
        <w:rPr>
          <w:sz w:val="20"/>
          <w:szCs w:val="20"/>
        </w:rPr>
      </w:r>
      <w:r w:rsidR="002D33A8">
        <w:rPr>
          <w:sz w:val="20"/>
          <w:szCs w:val="20"/>
        </w:rPr>
        <w:fldChar w:fldCharType="separate"/>
      </w:r>
      <w:r w:rsidR="00382FE8">
        <w:rPr>
          <w:noProof/>
          <w:sz w:val="20"/>
          <w:szCs w:val="20"/>
        </w:rPr>
        <w:t>[25, 26]</w:t>
      </w:r>
      <w:r w:rsidR="002D33A8">
        <w:rPr>
          <w:sz w:val="20"/>
          <w:szCs w:val="20"/>
        </w:rPr>
        <w:fldChar w:fldCharType="end"/>
      </w:r>
      <w:r w:rsidRPr="00E352F0">
        <w:rPr>
          <w:sz w:val="20"/>
          <w:szCs w:val="20"/>
        </w:rPr>
        <w:t>. Silk fibroin (SF), derived from Bombyx mori silk, offers excellent biodegradability, biocompatibility</w:t>
      </w:r>
      <w:r>
        <w:rPr>
          <w:rFonts w:hint="eastAsia"/>
          <w:sz w:val="20"/>
          <w:szCs w:val="20"/>
        </w:rPr>
        <w:t xml:space="preserve"> and presents </w:t>
      </w:r>
      <w:r w:rsidRPr="00E352F0">
        <w:rPr>
          <w:sz w:val="20"/>
          <w:szCs w:val="20"/>
        </w:rPr>
        <w:t>mechanical properties</w:t>
      </w:r>
      <w:r>
        <w:rPr>
          <w:rFonts w:hint="eastAsia"/>
          <w:sz w:val="20"/>
          <w:szCs w:val="20"/>
        </w:rPr>
        <w:t xml:space="preserve"> by </w:t>
      </w:r>
      <w:r w:rsidRPr="00E352F0">
        <w:rPr>
          <w:sz w:val="20"/>
          <w:szCs w:val="20"/>
        </w:rPr>
        <w:t>form</w:t>
      </w:r>
      <w:r>
        <w:rPr>
          <w:rFonts w:hint="eastAsia"/>
          <w:sz w:val="20"/>
          <w:szCs w:val="20"/>
        </w:rPr>
        <w:t>ing</w:t>
      </w:r>
      <w:r w:rsidRPr="00E352F0">
        <w:rPr>
          <w:sz w:val="20"/>
          <w:szCs w:val="20"/>
        </w:rPr>
        <w:t xml:space="preserve"> β-sheet structures</w:t>
      </w:r>
      <w:r w:rsidR="002D33A8">
        <w:rPr>
          <w:sz w:val="20"/>
          <w:szCs w:val="20"/>
        </w:rPr>
        <w:fldChar w:fldCharType="begin">
          <w:fldData xml:space="preserve">PEVuZE5vdGU+PENpdGU+PEF1dGhvcj5NYXp1cmVrPC9BdXRob3I+PFllYXI+MjAyMjwvWWVhcj48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</w:fldData>
        </w:fldChar>
      </w:r>
      <w:r w:rsidR="00382FE8">
        <w:rPr>
          <w:sz w:val="20"/>
          <w:szCs w:val="20"/>
        </w:rPr>
        <w:instrText xml:space="preserve"> ADDIN EN.CITE </w:instrText>
      </w:r>
      <w:r w:rsidR="00382FE8">
        <w:rPr>
          <w:sz w:val="20"/>
          <w:szCs w:val="20"/>
        </w:rPr>
        <w:fldChar w:fldCharType="begin">
          <w:fldData xml:space="preserve">PEVuZE5vdGU+PENpdGU+PEF1dGhvcj5NYXp1cmVrPC9BdXRob3I+PFllYXI+MjAyMjwvWWVhcj48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</w:fldData>
        </w:fldChar>
      </w:r>
      <w:r w:rsidR="00382FE8">
        <w:rPr>
          <w:sz w:val="20"/>
          <w:szCs w:val="20"/>
        </w:rPr>
        <w:instrText xml:space="preserve"> ADDIN EN.CITE.DATA </w:instrText>
      </w:r>
      <w:r w:rsidR="00382FE8">
        <w:rPr>
          <w:sz w:val="20"/>
          <w:szCs w:val="20"/>
        </w:rPr>
      </w:r>
      <w:r w:rsidR="00382FE8">
        <w:rPr>
          <w:sz w:val="20"/>
          <w:szCs w:val="20"/>
        </w:rPr>
        <w:fldChar w:fldCharType="end"/>
      </w:r>
      <w:r w:rsidR="002D33A8">
        <w:rPr>
          <w:sz w:val="20"/>
          <w:szCs w:val="20"/>
        </w:rPr>
      </w:r>
      <w:r w:rsidR="002D33A8">
        <w:rPr>
          <w:sz w:val="20"/>
          <w:szCs w:val="20"/>
        </w:rPr>
        <w:fldChar w:fldCharType="separate"/>
      </w:r>
      <w:r w:rsidR="00382FE8">
        <w:rPr>
          <w:noProof/>
          <w:sz w:val="20"/>
          <w:szCs w:val="20"/>
        </w:rPr>
        <w:t>[27-29]</w:t>
      </w:r>
      <w:r w:rsidR="002D33A8">
        <w:rPr>
          <w:sz w:val="20"/>
          <w:szCs w:val="20"/>
        </w:rPr>
        <w:fldChar w:fldCharType="end"/>
      </w:r>
      <w:r w:rsidRPr="00E352F0">
        <w:rPr>
          <w:sz w:val="20"/>
          <w:szCs w:val="20"/>
        </w:rPr>
        <w:t>.</w:t>
      </w:r>
      <w:r>
        <w:rPr>
          <w:rFonts w:hint="eastAsia"/>
          <w:sz w:val="20"/>
          <w:szCs w:val="20"/>
        </w:rPr>
        <w:t xml:space="preserve"> </w:t>
      </w:r>
      <w:r w:rsidRPr="00BB1C0C">
        <w:rPr>
          <w:sz w:val="20"/>
          <w:szCs w:val="20"/>
        </w:rPr>
        <w:t>It is reported that MgO particles can interact electrostatically with negatively charged SF, accelerating gelation kinetics and enhancing the structural stability of the hydrogel network</w:t>
      </w:r>
      <w:r w:rsidR="006109A6">
        <w:rPr>
          <w:sz w:val="20"/>
          <w:szCs w:val="20"/>
        </w:rPr>
        <w:fldChar w:fldCharType="begin">
          <w:fldData xml:space="preserve">PEVuZE5vdGU+PENpdGU+PEF1dGhvcj5NYW88L0F1dGhvcj48WWVhcj4yMDI0PC9ZZWFyPjxSZWNO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</w:fldData>
        </w:fldChar>
      </w:r>
      <w:r w:rsidR="00382FE8">
        <w:rPr>
          <w:sz w:val="20"/>
          <w:szCs w:val="20"/>
        </w:rPr>
        <w:instrText xml:space="preserve"> ADDIN EN.CITE </w:instrText>
      </w:r>
      <w:r w:rsidR="00382FE8">
        <w:rPr>
          <w:sz w:val="20"/>
          <w:szCs w:val="20"/>
        </w:rPr>
        <w:fldChar w:fldCharType="begin">
          <w:fldData xml:space="preserve">PEVuZE5vdGU+PENpdGU+PEF1dGhvcj5NYW88L0F1dGhvcj48WWVhcj4yMDI0PC9ZZWFyPjxSZWNO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</w:fldData>
        </w:fldChar>
      </w:r>
      <w:r w:rsidR="00382FE8">
        <w:rPr>
          <w:sz w:val="20"/>
          <w:szCs w:val="20"/>
        </w:rPr>
        <w:instrText xml:space="preserve"> ADDIN EN.CITE.DATA </w:instrText>
      </w:r>
      <w:r w:rsidR="00382FE8">
        <w:rPr>
          <w:sz w:val="20"/>
          <w:szCs w:val="20"/>
        </w:rPr>
      </w:r>
      <w:r w:rsidR="00382FE8">
        <w:rPr>
          <w:sz w:val="20"/>
          <w:szCs w:val="20"/>
        </w:rPr>
        <w:fldChar w:fldCharType="end"/>
      </w:r>
      <w:r w:rsidR="006109A6">
        <w:rPr>
          <w:sz w:val="20"/>
          <w:szCs w:val="20"/>
        </w:rPr>
      </w:r>
      <w:r w:rsidR="006109A6">
        <w:rPr>
          <w:sz w:val="20"/>
          <w:szCs w:val="20"/>
        </w:rPr>
        <w:fldChar w:fldCharType="separate"/>
      </w:r>
      <w:r w:rsidR="00382FE8">
        <w:rPr>
          <w:noProof/>
          <w:sz w:val="20"/>
          <w:szCs w:val="20"/>
        </w:rPr>
        <w:t>[30]</w:t>
      </w:r>
      <w:r w:rsidR="006109A6">
        <w:rPr>
          <w:sz w:val="20"/>
          <w:szCs w:val="20"/>
        </w:rPr>
        <w:fldChar w:fldCharType="end"/>
      </w:r>
      <w:r w:rsidRPr="00BB1C0C">
        <w:rPr>
          <w:sz w:val="20"/>
          <w:szCs w:val="20"/>
        </w:rPr>
        <w:t>. MgO exhibits distinctive antibacterial properties through multiple mechanisms and demonstrates excellent biological safety. Upon hydrolytic ionization, MgO generates magnesium ions (Mg</w:t>
      </w:r>
      <w:r w:rsidRPr="00A60E5F">
        <w:rPr>
          <w:sz w:val="20"/>
          <w:szCs w:val="20"/>
          <w:vertAlign w:val="superscript"/>
        </w:rPr>
        <w:t>2+</w:t>
      </w:r>
      <w:r w:rsidRPr="00BB1C0C">
        <w:rPr>
          <w:sz w:val="20"/>
          <w:szCs w:val="20"/>
        </w:rPr>
        <w:t xml:space="preserve">), which not only demonstrate intrinsic antibacterial activity but also play a </w:t>
      </w:r>
      <w:r w:rsidR="00490575">
        <w:rPr>
          <w:rFonts w:hint="eastAsia"/>
          <w:sz w:val="20"/>
          <w:szCs w:val="20"/>
        </w:rPr>
        <w:t>vital</w:t>
      </w:r>
      <w:r w:rsidRPr="00BB1C0C">
        <w:rPr>
          <w:sz w:val="20"/>
          <w:szCs w:val="20"/>
        </w:rPr>
        <w:t xml:space="preserve"> role in the coagulation cascade by </w:t>
      </w:r>
      <w:r w:rsidR="00F60C32" w:rsidRPr="00F60C32">
        <w:rPr>
          <w:sz w:val="20"/>
          <w:szCs w:val="20"/>
        </w:rPr>
        <w:t>occupying specific binding sites in the Gla domain of coagulation factors, enabling optimal activation kinetics for factors IX, X</w:t>
      </w:r>
      <w:r w:rsidRPr="00BB1C0C">
        <w:rPr>
          <w:sz w:val="20"/>
          <w:szCs w:val="20"/>
        </w:rPr>
        <w:t>, thus promoting platelet aggregation and subsequent hemostasis</w:t>
      </w:r>
      <w:r w:rsidR="006109A6">
        <w:rPr>
          <w:sz w:val="20"/>
          <w:szCs w:val="20"/>
        </w:rPr>
        <w:fldChar w:fldCharType="begin">
          <w:fldData xml:space="preserve">PEVuZE5vdGU+PENpdGU+PEF1dGhvcj5DaGVuPC9BdXRob3I+PFllYXI+MjAyNTwvWWVhcj48UmVj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</w:fldData>
        </w:fldChar>
      </w:r>
      <w:r w:rsidR="00382FE8">
        <w:rPr>
          <w:sz w:val="20"/>
          <w:szCs w:val="20"/>
        </w:rPr>
        <w:instrText xml:space="preserve"> ADDIN EN.CITE </w:instrText>
      </w:r>
      <w:r w:rsidR="00382FE8">
        <w:rPr>
          <w:sz w:val="20"/>
          <w:szCs w:val="20"/>
        </w:rPr>
        <w:fldChar w:fldCharType="begin">
          <w:fldData xml:space="preserve">PEVuZE5vdGU+PENpdGU+PEF1dGhvcj5DaGVuPC9BdXRob3I+PFllYXI+MjAyNTwvWWVhcj48UmVj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</w:fldData>
        </w:fldChar>
      </w:r>
      <w:r w:rsidR="00382FE8">
        <w:rPr>
          <w:sz w:val="20"/>
          <w:szCs w:val="20"/>
        </w:rPr>
        <w:instrText xml:space="preserve"> ADDIN EN.CITE.DATA </w:instrText>
      </w:r>
      <w:r w:rsidR="00382FE8">
        <w:rPr>
          <w:sz w:val="20"/>
          <w:szCs w:val="20"/>
        </w:rPr>
      </w:r>
      <w:r w:rsidR="00382FE8">
        <w:rPr>
          <w:sz w:val="20"/>
          <w:szCs w:val="20"/>
        </w:rPr>
        <w:fldChar w:fldCharType="end"/>
      </w:r>
      <w:r w:rsidR="006109A6">
        <w:rPr>
          <w:sz w:val="20"/>
          <w:szCs w:val="20"/>
        </w:rPr>
      </w:r>
      <w:r w:rsidR="006109A6">
        <w:rPr>
          <w:sz w:val="20"/>
          <w:szCs w:val="20"/>
        </w:rPr>
        <w:fldChar w:fldCharType="separate"/>
      </w:r>
      <w:r w:rsidR="00382FE8">
        <w:rPr>
          <w:noProof/>
          <w:sz w:val="20"/>
          <w:szCs w:val="20"/>
        </w:rPr>
        <w:t>[31, 32]</w:t>
      </w:r>
      <w:r w:rsidR="006109A6">
        <w:rPr>
          <w:sz w:val="20"/>
          <w:szCs w:val="20"/>
        </w:rPr>
        <w:fldChar w:fldCharType="end"/>
      </w:r>
      <w:r w:rsidRPr="00BB1C0C">
        <w:rPr>
          <w:sz w:val="20"/>
          <w:szCs w:val="20"/>
        </w:rPr>
        <w:t>. The combination of dopamine-modified sodium alginate, chondroitin sulfate, silk fibroin, and MgO constructs a multifunctional therapeutic hydrogel platform that synergistically provides tissue adhesion, bacterial inhibition, and hemostasis for infected wound management.</w:t>
      </w:r>
    </w:p>
    <w:p w14:paraId="2C105D3E" w14:textId="680D979B" w:rsidR="008A430A" w:rsidRDefault="007E75DC" w:rsidP="008A430A">
      <w:pPr>
        <w:spacing w:line="360" w:lineRule="auto"/>
        <w:ind w:firstLine="400"/>
        <w:rPr>
          <w:sz w:val="20"/>
          <w:szCs w:val="20"/>
        </w:rPr>
      </w:pPr>
      <w:r w:rsidRPr="007E75DC">
        <w:rPr>
          <w:sz w:val="20"/>
          <w:szCs w:val="20"/>
        </w:rPr>
        <w:t>Human umbilical mesenchymal stem cells (</w:t>
      </w:r>
      <w:proofErr w:type="spellStart"/>
      <w:r w:rsidRPr="007E75DC">
        <w:rPr>
          <w:sz w:val="20"/>
          <w:szCs w:val="20"/>
        </w:rPr>
        <w:t>hUMSCs</w:t>
      </w:r>
      <w:proofErr w:type="spellEnd"/>
      <w:r w:rsidRPr="007E75DC">
        <w:rPr>
          <w:sz w:val="20"/>
          <w:szCs w:val="20"/>
        </w:rPr>
        <w:t>) represent a promising therapeutic avenue for tissue restoration due to their multipotent differentiation abilities and secretion of regenerative bioactive factors that facilitate healing processes</w:t>
      </w:r>
      <w:r w:rsidR="00AB6559">
        <w:rPr>
          <w:sz w:val="20"/>
          <w:szCs w:val="20"/>
        </w:rPr>
        <w:fldChar w:fldCharType="begin">
          <w:fldData xml:space="preserve">PEVuZE5vdGU+PENpdGU+PEF1dGhvcj5ZYWdob3ViaTwvQXV0aG9yPjxZZWFyPjIwMTk8L1llYXI+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</w:fldData>
        </w:fldChar>
      </w:r>
      <w:r w:rsidR="00382FE8">
        <w:rPr>
          <w:sz w:val="20"/>
          <w:szCs w:val="20"/>
        </w:rPr>
        <w:instrText xml:space="preserve"> ADDIN EN.CITE </w:instrText>
      </w:r>
      <w:r w:rsidR="00382FE8">
        <w:rPr>
          <w:sz w:val="20"/>
          <w:szCs w:val="20"/>
        </w:rPr>
        <w:fldChar w:fldCharType="begin">
          <w:fldData xml:space="preserve">PEVuZE5vdGU+PENpdGU+PEF1dGhvcj5ZYWdob3ViaTwvQXV0aG9yPjxZZWFyPjIwMTk8L1llYXI+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</w:fldData>
        </w:fldChar>
      </w:r>
      <w:r w:rsidR="00382FE8">
        <w:rPr>
          <w:sz w:val="20"/>
          <w:szCs w:val="20"/>
        </w:rPr>
        <w:instrText xml:space="preserve"> ADDIN EN.CITE.DATA </w:instrText>
      </w:r>
      <w:r w:rsidR="00382FE8">
        <w:rPr>
          <w:sz w:val="20"/>
          <w:szCs w:val="20"/>
        </w:rPr>
      </w:r>
      <w:r w:rsidR="00382FE8">
        <w:rPr>
          <w:sz w:val="20"/>
          <w:szCs w:val="20"/>
        </w:rPr>
        <w:fldChar w:fldCharType="end"/>
      </w:r>
      <w:r w:rsidR="00AB6559">
        <w:rPr>
          <w:sz w:val="20"/>
          <w:szCs w:val="20"/>
        </w:rPr>
      </w:r>
      <w:r w:rsidR="00AB6559">
        <w:rPr>
          <w:sz w:val="20"/>
          <w:szCs w:val="20"/>
        </w:rPr>
        <w:fldChar w:fldCharType="separate"/>
      </w:r>
      <w:r w:rsidR="00382FE8">
        <w:rPr>
          <w:noProof/>
          <w:sz w:val="20"/>
          <w:szCs w:val="20"/>
        </w:rPr>
        <w:t>[33, 34]</w:t>
      </w:r>
      <w:r w:rsidR="00AB6559">
        <w:rPr>
          <w:sz w:val="20"/>
          <w:szCs w:val="20"/>
        </w:rPr>
        <w:fldChar w:fldCharType="end"/>
      </w:r>
      <w:r w:rsidR="008A430A" w:rsidRPr="007F47DD">
        <w:rPr>
          <w:sz w:val="20"/>
          <w:szCs w:val="20"/>
        </w:rPr>
        <w:t xml:space="preserve">. However, the clinical use of </w:t>
      </w:r>
      <w:proofErr w:type="spellStart"/>
      <w:r w:rsidR="006713AE">
        <w:rPr>
          <w:rFonts w:hint="eastAsia"/>
          <w:sz w:val="20"/>
          <w:szCs w:val="20"/>
        </w:rPr>
        <w:t>h</w:t>
      </w:r>
      <w:r w:rsidR="008A430A" w:rsidRPr="007F47DD">
        <w:rPr>
          <w:sz w:val="20"/>
          <w:szCs w:val="20"/>
        </w:rPr>
        <w:t>UMSCs</w:t>
      </w:r>
      <w:proofErr w:type="spellEnd"/>
      <w:r w:rsidR="008A430A" w:rsidRPr="007F47DD">
        <w:rPr>
          <w:sz w:val="20"/>
          <w:szCs w:val="20"/>
        </w:rPr>
        <w:t xml:space="preserve"> faces challenges </w:t>
      </w:r>
      <w:r w:rsidR="00AB51B5">
        <w:rPr>
          <w:rFonts w:hint="eastAsia"/>
          <w:sz w:val="20"/>
          <w:szCs w:val="20"/>
        </w:rPr>
        <w:t>including</w:t>
      </w:r>
      <w:r w:rsidR="008A430A" w:rsidRPr="007F47DD">
        <w:rPr>
          <w:sz w:val="20"/>
          <w:szCs w:val="20"/>
        </w:rPr>
        <w:t xml:space="preserve"> immune rejection, </w:t>
      </w:r>
      <w:r w:rsidR="00490575" w:rsidRPr="00490575">
        <w:rPr>
          <w:sz w:val="20"/>
          <w:szCs w:val="20"/>
        </w:rPr>
        <w:t>reduced post-transplantation viability</w:t>
      </w:r>
      <w:r w:rsidR="00194520" w:rsidRPr="00194520">
        <w:rPr>
          <w:sz w:val="20"/>
          <w:szCs w:val="20"/>
        </w:rPr>
        <w:t xml:space="preserve">, and inconsistent therapeutic efficacy </w:t>
      </w:r>
      <w:r w:rsidR="003B01E8">
        <w:rPr>
          <w:sz w:val="20"/>
          <w:szCs w:val="20"/>
        </w:rPr>
        <w:fldChar w:fldCharType="begin">
          <w:fldData xml:space="preserve">PEVuZE5vdGU+PENpdGU+PEF1dGhvcj5ZYW5nPC9BdXRob3I+PFllYXI+MjAxMjwvWWVhcj48UmVj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</w:fldData>
        </w:fldChar>
      </w:r>
      <w:r w:rsidR="00382FE8">
        <w:rPr>
          <w:sz w:val="20"/>
          <w:szCs w:val="20"/>
        </w:rPr>
        <w:instrText xml:space="preserve"> ADDIN EN.CITE </w:instrText>
      </w:r>
      <w:r w:rsidR="00382FE8">
        <w:rPr>
          <w:sz w:val="20"/>
          <w:szCs w:val="20"/>
        </w:rPr>
        <w:fldChar w:fldCharType="begin">
          <w:fldData xml:space="preserve">PEVuZE5vdGU+PENpdGU+PEF1dGhvcj5ZYW5nPC9BdXRob3I+PFllYXI+MjAxMjwvWWVhcj48UmVj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</w:fldData>
        </w:fldChar>
      </w:r>
      <w:r w:rsidR="00382FE8">
        <w:rPr>
          <w:sz w:val="20"/>
          <w:szCs w:val="20"/>
        </w:rPr>
        <w:instrText xml:space="preserve"> ADDIN EN.CITE.DATA </w:instrText>
      </w:r>
      <w:r w:rsidR="00382FE8">
        <w:rPr>
          <w:sz w:val="20"/>
          <w:szCs w:val="20"/>
        </w:rPr>
      </w:r>
      <w:r w:rsidR="00382FE8">
        <w:rPr>
          <w:sz w:val="20"/>
          <w:szCs w:val="20"/>
        </w:rPr>
        <w:fldChar w:fldCharType="end"/>
      </w:r>
      <w:r w:rsidR="003B01E8">
        <w:rPr>
          <w:sz w:val="20"/>
          <w:szCs w:val="20"/>
        </w:rPr>
      </w:r>
      <w:r w:rsidR="003B01E8">
        <w:rPr>
          <w:sz w:val="20"/>
          <w:szCs w:val="20"/>
        </w:rPr>
        <w:fldChar w:fldCharType="separate"/>
      </w:r>
      <w:r w:rsidR="00382FE8">
        <w:rPr>
          <w:noProof/>
          <w:sz w:val="20"/>
          <w:szCs w:val="20"/>
        </w:rPr>
        <w:t>[35, 36]</w:t>
      </w:r>
      <w:r w:rsidR="003B01E8">
        <w:rPr>
          <w:sz w:val="20"/>
          <w:szCs w:val="20"/>
        </w:rPr>
        <w:fldChar w:fldCharType="end"/>
      </w:r>
      <w:r w:rsidR="008A430A" w:rsidRPr="007F47DD">
        <w:rPr>
          <w:sz w:val="20"/>
          <w:szCs w:val="20"/>
        </w:rPr>
        <w:t>. As an alternative,</w:t>
      </w:r>
      <w:r w:rsidR="008A430A">
        <w:rPr>
          <w:rFonts w:hint="eastAsia"/>
          <w:sz w:val="20"/>
          <w:szCs w:val="20"/>
        </w:rPr>
        <w:t xml:space="preserve"> </w:t>
      </w:r>
      <w:proofErr w:type="spellStart"/>
      <w:r w:rsidR="006713AE">
        <w:rPr>
          <w:rFonts w:hint="eastAsia"/>
          <w:sz w:val="20"/>
          <w:szCs w:val="20"/>
        </w:rPr>
        <w:t>h</w:t>
      </w:r>
      <w:r w:rsidR="008A430A" w:rsidRPr="007F47DD">
        <w:rPr>
          <w:sz w:val="20"/>
          <w:szCs w:val="20"/>
        </w:rPr>
        <w:t>UMSC</w:t>
      </w:r>
      <w:proofErr w:type="spellEnd"/>
      <w:r w:rsidR="008A430A">
        <w:rPr>
          <w:rFonts w:hint="eastAsia"/>
          <w:sz w:val="20"/>
          <w:szCs w:val="20"/>
        </w:rPr>
        <w:t>-</w:t>
      </w:r>
      <w:r w:rsidR="008A430A" w:rsidRPr="007F47DD">
        <w:rPr>
          <w:sz w:val="20"/>
          <w:szCs w:val="20"/>
        </w:rPr>
        <w:t>derived exosomes</w:t>
      </w:r>
      <w:r w:rsidR="008A430A">
        <w:rPr>
          <w:rFonts w:hint="eastAsia"/>
          <w:sz w:val="20"/>
          <w:szCs w:val="20"/>
        </w:rPr>
        <w:t xml:space="preserve"> (Exo)</w:t>
      </w:r>
      <w:r w:rsidR="008A430A" w:rsidRPr="007F47DD">
        <w:rPr>
          <w:sz w:val="20"/>
          <w:szCs w:val="20"/>
        </w:rPr>
        <w:t xml:space="preserve"> have shown great potential in skin wound healing</w:t>
      </w:r>
      <w:r w:rsidR="00BB07D9">
        <w:rPr>
          <w:sz w:val="20"/>
          <w:szCs w:val="20"/>
        </w:rPr>
        <w:fldChar w:fldCharType="begin">
          <w:fldData xml:space="preserve">PEVuZE5vdGU+PENpdGU+PEF1dGhvcj5ZYW5nPC9BdXRob3I+PFllYXI+MjAyNDwvWWVhcj48UmVj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</w:fldData>
        </w:fldChar>
      </w:r>
      <w:r w:rsidR="00382FE8">
        <w:rPr>
          <w:sz w:val="20"/>
          <w:szCs w:val="20"/>
        </w:rPr>
        <w:instrText xml:space="preserve"> ADDIN EN.CITE </w:instrText>
      </w:r>
      <w:r w:rsidR="00382FE8">
        <w:rPr>
          <w:sz w:val="20"/>
          <w:szCs w:val="20"/>
        </w:rPr>
        <w:fldChar w:fldCharType="begin">
          <w:fldData xml:space="preserve">PEVuZE5vdGU+PENpdGU+PEF1dGhvcj5ZYW5nPC9BdXRob3I+PFllYXI+MjAyNDwvWWVhcj48UmVj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</w:fldData>
        </w:fldChar>
      </w:r>
      <w:r w:rsidR="00382FE8">
        <w:rPr>
          <w:sz w:val="20"/>
          <w:szCs w:val="20"/>
        </w:rPr>
        <w:instrText xml:space="preserve"> ADDIN EN.CITE.DATA </w:instrText>
      </w:r>
      <w:r w:rsidR="00382FE8">
        <w:rPr>
          <w:sz w:val="20"/>
          <w:szCs w:val="20"/>
        </w:rPr>
      </w:r>
      <w:r w:rsidR="00382FE8">
        <w:rPr>
          <w:sz w:val="20"/>
          <w:szCs w:val="20"/>
        </w:rPr>
        <w:fldChar w:fldCharType="end"/>
      </w:r>
      <w:r w:rsidR="00BB07D9">
        <w:rPr>
          <w:sz w:val="20"/>
          <w:szCs w:val="20"/>
        </w:rPr>
      </w:r>
      <w:r w:rsidR="00BB07D9">
        <w:rPr>
          <w:sz w:val="20"/>
          <w:szCs w:val="20"/>
        </w:rPr>
        <w:fldChar w:fldCharType="separate"/>
      </w:r>
      <w:r w:rsidR="00382FE8">
        <w:rPr>
          <w:noProof/>
          <w:sz w:val="20"/>
          <w:szCs w:val="20"/>
        </w:rPr>
        <w:t>[37]</w:t>
      </w:r>
      <w:r w:rsidR="00BB07D9">
        <w:rPr>
          <w:sz w:val="20"/>
          <w:szCs w:val="20"/>
        </w:rPr>
        <w:fldChar w:fldCharType="end"/>
      </w:r>
      <w:r w:rsidR="008A430A" w:rsidRPr="007F47DD">
        <w:rPr>
          <w:sz w:val="20"/>
          <w:szCs w:val="20"/>
        </w:rPr>
        <w:t>. These exosomes are small extracellular vesicles capable of transferring proteins, lipids, and RNA, thus facilitating intercellular communication and promoting regenerative processes</w:t>
      </w:r>
      <w:r w:rsidR="00BB07D9">
        <w:rPr>
          <w:sz w:val="20"/>
          <w:szCs w:val="20"/>
        </w:rPr>
        <w:fldChar w:fldCharType="begin">
          <w:fldData xml:space="preserve">PEVuZE5vdGU+PENpdGU+PEF1dGhvcj5IdTwvQXV0aG9yPjxZZWFyPjIwMjQ8L1llYXI+PFJlY051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</w:fldData>
        </w:fldChar>
      </w:r>
      <w:r w:rsidR="00382FE8">
        <w:rPr>
          <w:sz w:val="20"/>
          <w:szCs w:val="20"/>
        </w:rPr>
        <w:instrText xml:space="preserve"> ADDIN EN.CITE </w:instrText>
      </w:r>
      <w:r w:rsidR="00382FE8">
        <w:rPr>
          <w:sz w:val="20"/>
          <w:szCs w:val="20"/>
        </w:rPr>
        <w:fldChar w:fldCharType="begin">
          <w:fldData xml:space="preserve">PEVuZE5vdGU+PENpdGU+PEF1dGhvcj5IdTwvQXV0aG9yPjxZZWFyPjIwMjQ8L1llYXI+PFJlY051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</w:fldData>
        </w:fldChar>
      </w:r>
      <w:r w:rsidR="00382FE8">
        <w:rPr>
          <w:sz w:val="20"/>
          <w:szCs w:val="20"/>
        </w:rPr>
        <w:instrText xml:space="preserve"> ADDIN EN.CITE.DATA </w:instrText>
      </w:r>
      <w:r w:rsidR="00382FE8">
        <w:rPr>
          <w:sz w:val="20"/>
          <w:szCs w:val="20"/>
        </w:rPr>
      </w:r>
      <w:r w:rsidR="00382FE8">
        <w:rPr>
          <w:sz w:val="20"/>
          <w:szCs w:val="20"/>
        </w:rPr>
        <w:fldChar w:fldCharType="end"/>
      </w:r>
      <w:r w:rsidR="00BB07D9">
        <w:rPr>
          <w:sz w:val="20"/>
          <w:szCs w:val="20"/>
        </w:rPr>
      </w:r>
      <w:r w:rsidR="00BB07D9">
        <w:rPr>
          <w:sz w:val="20"/>
          <w:szCs w:val="20"/>
        </w:rPr>
        <w:fldChar w:fldCharType="separate"/>
      </w:r>
      <w:r w:rsidR="00382FE8">
        <w:rPr>
          <w:noProof/>
          <w:sz w:val="20"/>
          <w:szCs w:val="20"/>
        </w:rPr>
        <w:t>[38]</w:t>
      </w:r>
      <w:r w:rsidR="00BB07D9">
        <w:rPr>
          <w:sz w:val="20"/>
          <w:szCs w:val="20"/>
        </w:rPr>
        <w:fldChar w:fldCharType="end"/>
      </w:r>
      <w:r w:rsidR="008A430A" w:rsidRPr="007F47DD">
        <w:rPr>
          <w:sz w:val="20"/>
          <w:szCs w:val="20"/>
        </w:rPr>
        <w:t xml:space="preserve">. Although exosomes from </w:t>
      </w:r>
      <w:proofErr w:type="spellStart"/>
      <w:r w:rsidR="006713AE">
        <w:rPr>
          <w:rFonts w:hint="eastAsia"/>
          <w:sz w:val="20"/>
          <w:szCs w:val="20"/>
        </w:rPr>
        <w:t>h</w:t>
      </w:r>
      <w:r w:rsidR="008A430A" w:rsidRPr="007F47DD">
        <w:rPr>
          <w:sz w:val="20"/>
          <w:szCs w:val="20"/>
        </w:rPr>
        <w:t>UMSCs</w:t>
      </w:r>
      <w:proofErr w:type="spellEnd"/>
      <w:r w:rsidR="008A430A" w:rsidRPr="007F47DD">
        <w:rPr>
          <w:sz w:val="20"/>
          <w:szCs w:val="20"/>
        </w:rPr>
        <w:t xml:space="preserve"> have demonstrated benefits in enhancing skin regeneration and wound healing, an effective strategy for their localized and sustained release to accelerate tissue repair or angiogenesis remains an essential area of development. </w:t>
      </w:r>
      <w:r w:rsidR="00E4399A" w:rsidRPr="00E4399A">
        <w:rPr>
          <w:sz w:val="20"/>
          <w:szCs w:val="20"/>
        </w:rPr>
        <w:t xml:space="preserve">To address this challenge, </w:t>
      </w:r>
      <w:r w:rsidR="00E4399A">
        <w:rPr>
          <w:rFonts w:hint="eastAsia"/>
          <w:sz w:val="20"/>
          <w:szCs w:val="20"/>
        </w:rPr>
        <w:t>h</w:t>
      </w:r>
      <w:r w:rsidR="008A430A" w:rsidRPr="007F47DD">
        <w:rPr>
          <w:sz w:val="20"/>
          <w:szCs w:val="20"/>
        </w:rPr>
        <w:t xml:space="preserve">ydrogel-based delivery systems </w:t>
      </w:r>
      <w:r w:rsidR="00E4399A" w:rsidRPr="00E4399A">
        <w:rPr>
          <w:sz w:val="20"/>
          <w:szCs w:val="20"/>
        </w:rPr>
        <w:t>have emerged as a promising solution</w:t>
      </w:r>
      <w:r w:rsidR="008A430A" w:rsidRPr="007F47DD">
        <w:rPr>
          <w:sz w:val="20"/>
          <w:szCs w:val="20"/>
        </w:rPr>
        <w:t xml:space="preserve"> for controlled exosome release in tissue r</w:t>
      </w:r>
      <w:r w:rsidR="00E4399A">
        <w:rPr>
          <w:rFonts w:hint="eastAsia"/>
          <w:sz w:val="20"/>
          <w:szCs w:val="20"/>
        </w:rPr>
        <w:t>egeneration</w:t>
      </w:r>
      <w:r w:rsidR="00595E2C">
        <w:rPr>
          <w:sz w:val="20"/>
          <w:szCs w:val="20"/>
        </w:rPr>
        <w:fldChar w:fldCharType="begin">
          <w:fldData xml:space="preserve">PEVuZE5vdGU+PENpdGU+PEF1dGhvcj5IYW48L0F1dGhvcj48WWVhcj4yMDI0PC9ZZWFyPjxSZWNO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aGlzIHBhcGVyLjwvY3VzdG9tMT48ZWxlY3Ryb25pYy1yZXNvdXJjZS1udW0+MTAuMTAxNi9qLmNh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</w:fldData>
        </w:fldChar>
      </w:r>
      <w:r w:rsidR="00382FE8">
        <w:rPr>
          <w:sz w:val="20"/>
          <w:szCs w:val="20"/>
        </w:rPr>
        <w:instrText xml:space="preserve"> ADDIN EN.CITE </w:instrText>
      </w:r>
      <w:r w:rsidR="00382FE8">
        <w:rPr>
          <w:sz w:val="20"/>
          <w:szCs w:val="20"/>
        </w:rPr>
        <w:fldChar w:fldCharType="begin">
          <w:fldData xml:space="preserve">PEVuZE5vdGU+PENpdGU+PEF1dGhvcj5IYW48L0F1dGhvcj48WWVhcj4yMDI0PC9ZZWFyPjxSZWNO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aGlzIHBhcGVyLjwvY3VzdG9tMT48ZWxlY3Ryb25pYy1yZXNvdXJjZS1udW0+MTAuMTAxNi9qLmNh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</w:fldData>
        </w:fldChar>
      </w:r>
      <w:r w:rsidR="00382FE8">
        <w:rPr>
          <w:sz w:val="20"/>
          <w:szCs w:val="20"/>
        </w:rPr>
        <w:instrText xml:space="preserve"> ADDIN EN.CITE.DATA </w:instrText>
      </w:r>
      <w:r w:rsidR="00382FE8">
        <w:rPr>
          <w:sz w:val="20"/>
          <w:szCs w:val="20"/>
        </w:rPr>
      </w:r>
      <w:r w:rsidR="00382FE8">
        <w:rPr>
          <w:sz w:val="20"/>
          <w:szCs w:val="20"/>
        </w:rPr>
        <w:fldChar w:fldCharType="end"/>
      </w:r>
      <w:r w:rsidR="00595E2C">
        <w:rPr>
          <w:sz w:val="20"/>
          <w:szCs w:val="20"/>
        </w:rPr>
      </w:r>
      <w:r w:rsidR="00595E2C">
        <w:rPr>
          <w:sz w:val="20"/>
          <w:szCs w:val="20"/>
        </w:rPr>
        <w:fldChar w:fldCharType="separate"/>
      </w:r>
      <w:r w:rsidR="00382FE8">
        <w:rPr>
          <w:noProof/>
          <w:sz w:val="20"/>
          <w:szCs w:val="20"/>
        </w:rPr>
        <w:t>[39-43]</w:t>
      </w:r>
      <w:r w:rsidR="00595E2C">
        <w:rPr>
          <w:sz w:val="20"/>
          <w:szCs w:val="20"/>
        </w:rPr>
        <w:fldChar w:fldCharType="end"/>
      </w:r>
      <w:r w:rsidR="008A430A" w:rsidRPr="007F47DD">
        <w:rPr>
          <w:sz w:val="20"/>
          <w:szCs w:val="20"/>
        </w:rPr>
        <w:t xml:space="preserve">. </w:t>
      </w:r>
    </w:p>
    <w:p w14:paraId="0AD5E3A0" w14:textId="730D0821" w:rsidR="008A430A" w:rsidRPr="00D440C0" w:rsidRDefault="008A430A" w:rsidP="008A430A">
      <w:pPr>
        <w:spacing w:line="360" w:lineRule="auto"/>
        <w:ind w:firstLine="400"/>
        <w:rPr>
          <w:sz w:val="20"/>
          <w:szCs w:val="20"/>
        </w:rPr>
      </w:pPr>
      <w:r w:rsidRPr="00BB1C0C">
        <w:rPr>
          <w:sz w:val="20"/>
          <w:szCs w:val="20"/>
        </w:rPr>
        <w:t>In this study, we developed an injectable hydrogel composed of dopamine-modified sodium alginate, chondroitin sulfate, silk fibroin, MgO</w:t>
      </w:r>
      <w:r>
        <w:rPr>
          <w:rFonts w:hint="eastAsia"/>
          <w:sz w:val="20"/>
          <w:szCs w:val="20"/>
        </w:rPr>
        <w:t>,</w:t>
      </w:r>
      <w:r w:rsidRPr="00BB1C0C">
        <w:rPr>
          <w:sz w:val="20"/>
          <w:szCs w:val="20"/>
        </w:rPr>
        <w:t xml:space="preserve"> and </w:t>
      </w:r>
      <w:proofErr w:type="spellStart"/>
      <w:r w:rsidR="006713AE">
        <w:rPr>
          <w:rFonts w:hint="eastAsia"/>
          <w:sz w:val="20"/>
          <w:szCs w:val="20"/>
        </w:rPr>
        <w:t>hUMSC</w:t>
      </w:r>
      <w:proofErr w:type="spellEnd"/>
      <w:r w:rsidRPr="00BB1C0C">
        <w:rPr>
          <w:sz w:val="20"/>
          <w:szCs w:val="20"/>
        </w:rPr>
        <w:t>-derived exosomes (ACS/MgO/Exo</w:t>
      </w:r>
      <w:r w:rsidR="00E4399A">
        <w:rPr>
          <w:rFonts w:hint="eastAsia"/>
          <w:sz w:val="20"/>
          <w:szCs w:val="20"/>
        </w:rPr>
        <w:t xml:space="preserve"> hydrogel</w:t>
      </w:r>
      <w:r w:rsidRPr="00BB1C0C">
        <w:rPr>
          <w:sz w:val="20"/>
          <w:szCs w:val="20"/>
        </w:rPr>
        <w:t xml:space="preserve">) for infected wound management. The </w:t>
      </w:r>
      <w:r>
        <w:rPr>
          <w:rFonts w:hint="eastAsia"/>
          <w:sz w:val="20"/>
          <w:szCs w:val="20"/>
        </w:rPr>
        <w:t xml:space="preserve">composite </w:t>
      </w:r>
      <w:r w:rsidRPr="00BB1C0C">
        <w:rPr>
          <w:sz w:val="20"/>
          <w:szCs w:val="20"/>
        </w:rPr>
        <w:t xml:space="preserve">hydrogel incorporates tissue adhesion for wound site </w:t>
      </w:r>
      <w:r w:rsidRPr="00BB1C0C">
        <w:rPr>
          <w:sz w:val="20"/>
          <w:szCs w:val="20"/>
        </w:rPr>
        <w:lastRenderedPageBreak/>
        <w:t xml:space="preserve">retention, hemostatic capability through its interconnected network, and photothermal antibacterial activity mediated by dopamine components. </w:t>
      </w:r>
      <w:r w:rsidR="00F4726F" w:rsidRPr="00F4726F">
        <w:rPr>
          <w:sz w:val="20"/>
          <w:szCs w:val="20"/>
        </w:rPr>
        <w:t xml:space="preserve">MgO nanoparticles </w:t>
      </w:r>
      <w:r w:rsidR="00F4726F">
        <w:rPr>
          <w:rFonts w:hint="eastAsia"/>
          <w:sz w:val="20"/>
          <w:szCs w:val="20"/>
        </w:rPr>
        <w:t>serve as</w:t>
      </w:r>
      <w:r w:rsidR="00F4726F" w:rsidRPr="00F4726F">
        <w:rPr>
          <w:sz w:val="20"/>
          <w:szCs w:val="20"/>
        </w:rPr>
        <w:t xml:space="preserve"> </w:t>
      </w:r>
      <w:proofErr w:type="spellStart"/>
      <w:r w:rsidR="00F4726F" w:rsidRPr="00F4726F">
        <w:rPr>
          <w:sz w:val="20"/>
          <w:szCs w:val="20"/>
        </w:rPr>
        <w:t>porogens</w:t>
      </w:r>
      <w:proofErr w:type="spellEnd"/>
      <w:r w:rsidR="00F4726F" w:rsidRPr="00F4726F">
        <w:rPr>
          <w:sz w:val="20"/>
          <w:szCs w:val="20"/>
        </w:rPr>
        <w:t xml:space="preserve"> with pH sensitivity while releasing magnesium ions that contribute to antibacterial efficacy and hemostasis.</w:t>
      </w:r>
      <w:r w:rsidR="00F4726F">
        <w:rPr>
          <w:rFonts w:hint="eastAsia"/>
          <w:sz w:val="20"/>
          <w:szCs w:val="20"/>
        </w:rPr>
        <w:t xml:space="preserve"> </w:t>
      </w:r>
      <w:r w:rsidRPr="00BB1C0C">
        <w:rPr>
          <w:sz w:val="20"/>
          <w:szCs w:val="20"/>
        </w:rPr>
        <w:t xml:space="preserve">Additionally, the synergistic effects of exosomes and magnesium ions enhance angiogenesis promotion. The engineered porous structure facilitates controlled release of therapeutic components, maintaining sustained biological activities during wound healing. We conducted systematic evaluations of the hydrogel's physicochemical properties, antibacterial efficacy, and wound healing performance through </w:t>
      </w:r>
      <w:r w:rsidRPr="00AB4265">
        <w:rPr>
          <w:i/>
          <w:iCs/>
          <w:sz w:val="20"/>
          <w:szCs w:val="20"/>
        </w:rPr>
        <w:t>in vitro</w:t>
      </w:r>
      <w:r w:rsidRPr="00BB1C0C">
        <w:rPr>
          <w:sz w:val="20"/>
          <w:szCs w:val="20"/>
        </w:rPr>
        <w:t xml:space="preserve"> and </w:t>
      </w:r>
      <w:r w:rsidRPr="00AB4265">
        <w:rPr>
          <w:i/>
          <w:iCs/>
          <w:sz w:val="20"/>
          <w:szCs w:val="20"/>
        </w:rPr>
        <w:t>in vivo</w:t>
      </w:r>
      <w:r w:rsidRPr="00BB1C0C">
        <w:rPr>
          <w:sz w:val="20"/>
          <w:szCs w:val="20"/>
        </w:rPr>
        <w:t xml:space="preserve"> studies. </w:t>
      </w:r>
      <w:r w:rsidR="007E75DC" w:rsidRPr="007E75DC">
        <w:rPr>
          <w:sz w:val="20"/>
          <w:szCs w:val="20"/>
        </w:rPr>
        <w:t>These findings highlight the therapeutic potential of the developed composite hydrogel for managing infected wounds in clinical settings</w:t>
      </w:r>
      <w:r w:rsidRPr="003C3615">
        <w:rPr>
          <w:sz w:val="20"/>
          <w:szCs w:val="20"/>
        </w:rPr>
        <w:t>.</w:t>
      </w:r>
      <w:r w:rsidRPr="00D440C0">
        <w:rPr>
          <w:sz w:val="20"/>
          <w:szCs w:val="20"/>
        </w:rPr>
        <w:t xml:space="preserve"> (Scheme 1).</w:t>
      </w:r>
    </w:p>
    <w:bookmarkEnd w:id="0"/>
    <w:p w14:paraId="4A8A2B45" w14:textId="5B4B1E62" w:rsidR="008A430A" w:rsidRPr="00D440C0" w:rsidRDefault="0027169A" w:rsidP="008A430A">
      <w:pPr>
        <w:jc w:val="center"/>
        <w:rPr>
          <w:sz w:val="20"/>
          <w:szCs w:val="20"/>
        </w:rPr>
      </w:pPr>
      <w:r w:rsidRPr="0027169A">
        <w:rPr>
          <w:noProof/>
          <w:sz w:val="20"/>
          <w:szCs w:val="20"/>
        </w:rPr>
        <w:drawing>
          <wp:inline distT="0" distB="0" distL="0" distR="0" wp14:anchorId="0C00BF13" wp14:editId="581B92D2">
            <wp:extent cx="4244296" cy="5514621"/>
            <wp:effectExtent l="0" t="0" r="4445" b="0"/>
            <wp:docPr id="8049585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7524" cy="5557794"/>
                    </a:xfrm>
                    <a:prstGeom prst="rect">
                      <a:avLst/>
                    </a:prstGeom>
                    <a:noFill/>
                    <a:ln>
                      <a:noFill/>
                    </a:ln>
                  </pic:spPr>
                </pic:pic>
              </a:graphicData>
            </a:graphic>
          </wp:inline>
        </w:drawing>
      </w:r>
    </w:p>
    <w:p w14:paraId="31AACE1C" w14:textId="05C1CA13" w:rsidR="008A430A" w:rsidRPr="00744664" w:rsidRDefault="008A430A" w:rsidP="008A430A">
      <w:pPr>
        <w:rPr>
          <w:sz w:val="20"/>
          <w:szCs w:val="20"/>
        </w:rPr>
      </w:pPr>
      <w:r w:rsidRPr="00D440C0">
        <w:rPr>
          <w:b/>
          <w:bCs/>
          <w:sz w:val="20"/>
          <w:szCs w:val="20"/>
        </w:rPr>
        <w:t>Scheme 1.</w:t>
      </w:r>
      <w:r w:rsidRPr="00D440C0">
        <w:rPr>
          <w:sz w:val="20"/>
          <w:szCs w:val="20"/>
        </w:rPr>
        <w:t xml:space="preserve"> </w:t>
      </w:r>
      <w:r w:rsidRPr="009C50BF">
        <w:rPr>
          <w:sz w:val="20"/>
          <w:szCs w:val="20"/>
        </w:rPr>
        <w:t xml:space="preserve">Schematic illustration of </w:t>
      </w:r>
      <w:r>
        <w:rPr>
          <w:rFonts w:hint="eastAsia"/>
          <w:sz w:val="20"/>
          <w:szCs w:val="20"/>
        </w:rPr>
        <w:t xml:space="preserve">the </w:t>
      </w:r>
      <w:r w:rsidRPr="009C50BF">
        <w:rPr>
          <w:sz w:val="20"/>
          <w:szCs w:val="20"/>
        </w:rPr>
        <w:t xml:space="preserve">ACS/MgO/Exo hydrogel </w:t>
      </w:r>
      <w:r>
        <w:rPr>
          <w:rFonts w:hint="eastAsia"/>
          <w:sz w:val="20"/>
          <w:szCs w:val="20"/>
        </w:rPr>
        <w:t xml:space="preserve">as a multifunctional wound dressing </w:t>
      </w:r>
      <w:r w:rsidRPr="009C50BF">
        <w:rPr>
          <w:sz w:val="20"/>
          <w:szCs w:val="20"/>
        </w:rPr>
        <w:t>for infected skin wound healing. (</w:t>
      </w:r>
      <w:r w:rsidR="004C06A8">
        <w:rPr>
          <w:rFonts w:hint="eastAsia"/>
          <w:sz w:val="20"/>
          <w:szCs w:val="20"/>
        </w:rPr>
        <w:t>a</w:t>
      </w:r>
      <w:r w:rsidRPr="009C50BF">
        <w:rPr>
          <w:sz w:val="20"/>
          <w:szCs w:val="20"/>
        </w:rPr>
        <w:t>) The synthesis and fabrication process of ACS/MgO/Exo hydrogel</w:t>
      </w:r>
      <w:r>
        <w:rPr>
          <w:rFonts w:hint="eastAsia"/>
          <w:sz w:val="20"/>
          <w:szCs w:val="20"/>
        </w:rPr>
        <w:t>s</w:t>
      </w:r>
      <w:r w:rsidRPr="009C50BF">
        <w:rPr>
          <w:sz w:val="20"/>
          <w:szCs w:val="20"/>
        </w:rPr>
        <w:t>. (</w:t>
      </w:r>
      <w:r w:rsidR="004C06A8">
        <w:rPr>
          <w:rFonts w:hint="eastAsia"/>
          <w:sz w:val="20"/>
          <w:szCs w:val="20"/>
        </w:rPr>
        <w:t>b</w:t>
      </w:r>
      <w:r w:rsidRPr="009C50BF">
        <w:rPr>
          <w:sz w:val="20"/>
          <w:szCs w:val="20"/>
        </w:rPr>
        <w:t>) The mechanism for infected skin wound healing by injecting hydrogels.</w:t>
      </w:r>
    </w:p>
    <w:p w14:paraId="4BF29B4C" w14:textId="77777777" w:rsidR="00C93350" w:rsidRPr="00D440C0" w:rsidRDefault="00C93350" w:rsidP="00C93350">
      <w:pPr>
        <w:spacing w:line="360" w:lineRule="auto"/>
        <w:rPr>
          <w:b/>
          <w:bCs/>
          <w:sz w:val="22"/>
        </w:rPr>
      </w:pPr>
      <w:r w:rsidRPr="00523529">
        <w:rPr>
          <w:b/>
          <w:bCs/>
          <w:sz w:val="22"/>
        </w:rPr>
        <w:lastRenderedPageBreak/>
        <w:t>2. Materials and methods</w:t>
      </w:r>
    </w:p>
    <w:p w14:paraId="353C9CEF" w14:textId="77777777" w:rsidR="00C93350" w:rsidRPr="00D440C0" w:rsidRDefault="00C93350" w:rsidP="00C93350">
      <w:pPr>
        <w:spacing w:line="360" w:lineRule="auto"/>
        <w:rPr>
          <w:i/>
          <w:iCs/>
          <w:sz w:val="20"/>
          <w:szCs w:val="20"/>
        </w:rPr>
      </w:pPr>
      <w:r w:rsidRPr="00D440C0">
        <w:rPr>
          <w:i/>
          <w:iCs/>
          <w:sz w:val="20"/>
          <w:szCs w:val="20"/>
        </w:rPr>
        <w:t>2.1. Materials</w:t>
      </w:r>
    </w:p>
    <w:p w14:paraId="715D4CFF" w14:textId="6BC17376" w:rsidR="00C93350" w:rsidRDefault="00537AB0" w:rsidP="00537AB0">
      <w:pPr>
        <w:spacing w:line="360" w:lineRule="auto"/>
        <w:ind w:firstLine="420"/>
        <w:rPr>
          <w:i/>
          <w:iCs/>
          <w:sz w:val="20"/>
          <w:szCs w:val="20"/>
        </w:rPr>
      </w:pPr>
      <w:r>
        <w:rPr>
          <w:rFonts w:hint="eastAsia"/>
          <w:sz w:val="20"/>
          <w:szCs w:val="20"/>
        </w:rPr>
        <w:t>C</w:t>
      </w:r>
      <w:r w:rsidR="00FA077A" w:rsidRPr="0092358F">
        <w:rPr>
          <w:sz w:val="20"/>
          <w:szCs w:val="20"/>
        </w:rPr>
        <w:t>hondroitin sulfate (CS, 95%)</w:t>
      </w:r>
      <w:r w:rsidR="00FA077A">
        <w:rPr>
          <w:rFonts w:hint="eastAsia"/>
          <w:sz w:val="20"/>
          <w:szCs w:val="20"/>
        </w:rPr>
        <w:t xml:space="preserve">, </w:t>
      </w:r>
      <w:r w:rsidR="00C93350" w:rsidRPr="0092358F">
        <w:rPr>
          <w:sz w:val="20"/>
          <w:szCs w:val="20"/>
        </w:rPr>
        <w:t>Sodium alginate (SA), N-(3-dimethylaminopropyl)-N'-</w:t>
      </w:r>
      <w:proofErr w:type="spellStart"/>
      <w:r w:rsidR="00C93350" w:rsidRPr="0092358F">
        <w:rPr>
          <w:sz w:val="20"/>
          <w:szCs w:val="20"/>
        </w:rPr>
        <w:t>ethylcarbodiimide</w:t>
      </w:r>
      <w:proofErr w:type="spellEnd"/>
      <w:r w:rsidR="00C93350" w:rsidRPr="0092358F">
        <w:rPr>
          <w:sz w:val="20"/>
          <w:szCs w:val="20"/>
        </w:rPr>
        <w:t xml:space="preserve"> hydrochloride (EDC), dopamine hydrochloride (</w:t>
      </w:r>
      <w:proofErr w:type="spellStart"/>
      <w:r w:rsidR="00C93350" w:rsidRPr="0092358F">
        <w:rPr>
          <w:sz w:val="20"/>
          <w:szCs w:val="20"/>
        </w:rPr>
        <w:t>DA·HCl</w:t>
      </w:r>
      <w:proofErr w:type="spellEnd"/>
      <w:r w:rsidR="00C93350" w:rsidRPr="0092358F">
        <w:rPr>
          <w:sz w:val="20"/>
          <w:szCs w:val="20"/>
        </w:rPr>
        <w:t>, 98%)</w:t>
      </w:r>
      <w:r w:rsidR="00C93350">
        <w:rPr>
          <w:rFonts w:hint="eastAsia"/>
          <w:sz w:val="20"/>
          <w:szCs w:val="20"/>
        </w:rPr>
        <w:t>,</w:t>
      </w:r>
      <w:r w:rsidR="00C93350" w:rsidRPr="00F125F7">
        <w:rPr>
          <w:sz w:val="20"/>
          <w:szCs w:val="20"/>
        </w:rPr>
        <w:t xml:space="preserve"> </w:t>
      </w:r>
      <w:r w:rsidR="00C93350" w:rsidRPr="0092358F">
        <w:rPr>
          <w:sz w:val="20"/>
          <w:szCs w:val="20"/>
        </w:rPr>
        <w:t>sodium carbonate (</w:t>
      </w:r>
      <w:proofErr w:type="spellStart"/>
      <w:r w:rsidR="00C93350" w:rsidRPr="0092358F">
        <w:rPr>
          <w:sz w:val="20"/>
          <w:szCs w:val="20"/>
        </w:rPr>
        <w:t>Na₂CO</w:t>
      </w:r>
      <w:proofErr w:type="spellEnd"/>
      <w:r w:rsidR="00C93350" w:rsidRPr="0092358F">
        <w:rPr>
          <w:sz w:val="20"/>
          <w:szCs w:val="20"/>
        </w:rPr>
        <w:t xml:space="preserve">₃, 99.99%), </w:t>
      </w:r>
      <w:r w:rsidR="00FA077A" w:rsidRPr="0092358F">
        <w:rPr>
          <w:sz w:val="20"/>
          <w:szCs w:val="20"/>
        </w:rPr>
        <w:t>N-</w:t>
      </w:r>
      <w:proofErr w:type="spellStart"/>
      <w:r w:rsidR="00FA077A" w:rsidRPr="0092358F">
        <w:rPr>
          <w:sz w:val="20"/>
          <w:szCs w:val="20"/>
        </w:rPr>
        <w:t>hydroxysuccinimide</w:t>
      </w:r>
      <w:proofErr w:type="spellEnd"/>
      <w:r w:rsidR="00FA077A" w:rsidRPr="0092358F">
        <w:rPr>
          <w:sz w:val="20"/>
          <w:szCs w:val="20"/>
        </w:rPr>
        <w:t xml:space="preserve"> (NHS), </w:t>
      </w:r>
      <w:r w:rsidR="00C93350" w:rsidRPr="0092358F">
        <w:rPr>
          <w:sz w:val="20"/>
          <w:szCs w:val="20"/>
        </w:rPr>
        <w:t>calcium chloride (</w:t>
      </w:r>
      <w:proofErr w:type="spellStart"/>
      <w:r w:rsidR="00C93350" w:rsidRPr="0092358F">
        <w:rPr>
          <w:sz w:val="20"/>
          <w:szCs w:val="20"/>
        </w:rPr>
        <w:t>CaCl</w:t>
      </w:r>
      <w:proofErr w:type="spellEnd"/>
      <w:r w:rsidR="00C93350" w:rsidRPr="0092358F">
        <w:rPr>
          <w:sz w:val="20"/>
          <w:szCs w:val="20"/>
        </w:rPr>
        <w:t>₂, 99.99%)</w:t>
      </w:r>
      <w:r w:rsidR="00FA077A">
        <w:rPr>
          <w:rFonts w:hint="eastAsia"/>
          <w:sz w:val="20"/>
          <w:szCs w:val="20"/>
        </w:rPr>
        <w:t xml:space="preserve"> and </w:t>
      </w:r>
      <w:r w:rsidR="00C93350" w:rsidRPr="0092358F">
        <w:rPr>
          <w:sz w:val="20"/>
          <w:szCs w:val="20"/>
        </w:rPr>
        <w:t>horseradish peroxidase (HRP, &gt;300 U/mg)</w:t>
      </w:r>
      <w:r w:rsidR="00C93350">
        <w:rPr>
          <w:rFonts w:hint="eastAsia"/>
          <w:sz w:val="20"/>
          <w:szCs w:val="20"/>
        </w:rPr>
        <w:t xml:space="preserve"> </w:t>
      </w:r>
      <w:r w:rsidR="00C93350" w:rsidRPr="0092358F">
        <w:rPr>
          <w:sz w:val="20"/>
          <w:szCs w:val="20"/>
        </w:rPr>
        <w:t xml:space="preserve">were </w:t>
      </w:r>
      <w:r w:rsidR="00EF5669" w:rsidRPr="00EF5669">
        <w:rPr>
          <w:sz w:val="20"/>
          <w:szCs w:val="20"/>
        </w:rPr>
        <w:t>obtained</w:t>
      </w:r>
      <w:r w:rsidR="00C93350" w:rsidRPr="0092358F">
        <w:rPr>
          <w:sz w:val="20"/>
          <w:szCs w:val="20"/>
        </w:rPr>
        <w:t xml:space="preserve"> from</w:t>
      </w:r>
      <w:r w:rsidR="00C93350">
        <w:rPr>
          <w:rFonts w:hint="eastAsia"/>
          <w:sz w:val="20"/>
          <w:szCs w:val="20"/>
        </w:rPr>
        <w:t xml:space="preserve"> Aladdin</w:t>
      </w:r>
      <w:r w:rsidR="00C93350" w:rsidRPr="0092358F">
        <w:rPr>
          <w:sz w:val="20"/>
          <w:szCs w:val="20"/>
        </w:rPr>
        <w:t xml:space="preserve"> (</w:t>
      </w:r>
      <w:r w:rsidR="00C93350">
        <w:rPr>
          <w:rFonts w:hint="eastAsia"/>
          <w:sz w:val="20"/>
          <w:szCs w:val="20"/>
        </w:rPr>
        <w:t>China</w:t>
      </w:r>
      <w:r w:rsidR="00C93350" w:rsidRPr="0092358F">
        <w:rPr>
          <w:sz w:val="20"/>
          <w:szCs w:val="20"/>
        </w:rPr>
        <w:t xml:space="preserve">). </w:t>
      </w:r>
      <w:r w:rsidR="00C93350">
        <w:rPr>
          <w:rFonts w:hint="eastAsia"/>
          <w:sz w:val="20"/>
          <w:szCs w:val="20"/>
        </w:rPr>
        <w:t>M</w:t>
      </w:r>
      <w:r w:rsidR="00C93350" w:rsidRPr="0092358F">
        <w:rPr>
          <w:sz w:val="20"/>
          <w:szCs w:val="20"/>
        </w:rPr>
        <w:t>agnesium oxide nanoparticles (MgO)</w:t>
      </w:r>
      <w:r w:rsidR="00C93350">
        <w:rPr>
          <w:rFonts w:hint="eastAsia"/>
          <w:sz w:val="20"/>
          <w:szCs w:val="20"/>
        </w:rPr>
        <w:t xml:space="preserve"> </w:t>
      </w:r>
      <w:r w:rsidR="00C93350" w:rsidRPr="0092358F">
        <w:rPr>
          <w:sz w:val="20"/>
          <w:szCs w:val="20"/>
        </w:rPr>
        <w:t xml:space="preserve">were </w:t>
      </w:r>
      <w:r w:rsidR="00EF5669" w:rsidRPr="00EF5669">
        <w:rPr>
          <w:sz w:val="20"/>
          <w:szCs w:val="20"/>
        </w:rPr>
        <w:t>obtained</w:t>
      </w:r>
      <w:r w:rsidR="00C93350" w:rsidRPr="0092358F">
        <w:rPr>
          <w:sz w:val="20"/>
          <w:szCs w:val="20"/>
        </w:rPr>
        <w:t xml:space="preserve"> from</w:t>
      </w:r>
      <w:r w:rsidR="00C93350">
        <w:rPr>
          <w:rFonts w:hint="eastAsia"/>
          <w:sz w:val="20"/>
          <w:szCs w:val="20"/>
        </w:rPr>
        <w:t xml:space="preserve"> HAOMING</w:t>
      </w:r>
      <w:r w:rsidR="00C93350" w:rsidRPr="00D440C0">
        <w:rPr>
          <w:sz w:val="20"/>
          <w:szCs w:val="20"/>
        </w:rPr>
        <w:t xml:space="preserve"> Tech Co., Ltd. (China)</w:t>
      </w:r>
      <w:r w:rsidR="00C93350" w:rsidRPr="0092358F">
        <w:rPr>
          <w:sz w:val="20"/>
          <w:szCs w:val="20"/>
        </w:rPr>
        <w:t xml:space="preserve">. </w:t>
      </w:r>
      <w:r w:rsidRPr="00537AB0">
        <w:rPr>
          <w:sz w:val="20"/>
          <w:szCs w:val="20"/>
        </w:rPr>
        <w:t>Silkworm cocoons from Bombyx mori were sourced from Jiangsu Province, China</w:t>
      </w:r>
      <w:r>
        <w:rPr>
          <w:rFonts w:hint="eastAsia"/>
          <w:sz w:val="20"/>
          <w:szCs w:val="20"/>
        </w:rPr>
        <w:t xml:space="preserve">. </w:t>
      </w:r>
      <w:r w:rsidR="001E558F" w:rsidRPr="001E558F">
        <w:rPr>
          <w:sz w:val="20"/>
          <w:szCs w:val="20"/>
        </w:rPr>
        <w:t>All animal studies adhered to the ethical protocols established by the institution</w:t>
      </w:r>
      <w:r w:rsidR="00B90020" w:rsidRPr="00B90020">
        <w:rPr>
          <w:sz w:val="20"/>
          <w:szCs w:val="20"/>
        </w:rPr>
        <w:t xml:space="preserve"> (Approval No. SH9H-2023-A820-1, Shanghai Jiao Tong University School of Medicine). Six-week-old male Kunming (KM) mice were supplied by </w:t>
      </w:r>
      <w:r w:rsidR="00F07343">
        <w:rPr>
          <w:rFonts w:hint="eastAsia"/>
          <w:sz w:val="20"/>
          <w:szCs w:val="20"/>
        </w:rPr>
        <w:t xml:space="preserve">the </w:t>
      </w:r>
      <w:proofErr w:type="spellStart"/>
      <w:r w:rsidR="00B90020" w:rsidRPr="00B90020">
        <w:rPr>
          <w:sz w:val="20"/>
          <w:szCs w:val="20"/>
        </w:rPr>
        <w:t>JieSiJie</w:t>
      </w:r>
      <w:proofErr w:type="spellEnd"/>
      <w:r w:rsidR="00B90020" w:rsidRPr="00B90020">
        <w:rPr>
          <w:sz w:val="20"/>
          <w:szCs w:val="20"/>
        </w:rPr>
        <w:t xml:space="preserve"> Laboratory Animal Co., Ltd.</w:t>
      </w:r>
    </w:p>
    <w:p w14:paraId="235FBA1D" w14:textId="77777777" w:rsidR="00C93350" w:rsidRPr="00D440C0" w:rsidRDefault="00C93350" w:rsidP="00C93350">
      <w:pPr>
        <w:spacing w:line="360" w:lineRule="auto"/>
        <w:rPr>
          <w:i/>
          <w:iCs/>
          <w:sz w:val="20"/>
          <w:szCs w:val="20"/>
        </w:rPr>
      </w:pPr>
      <w:r w:rsidRPr="00D440C0">
        <w:rPr>
          <w:i/>
          <w:iCs/>
          <w:sz w:val="20"/>
          <w:szCs w:val="20"/>
        </w:rPr>
        <w:t>2.2. Preparation of SF</w:t>
      </w:r>
    </w:p>
    <w:p w14:paraId="2A73BE88" w14:textId="41275500" w:rsidR="00C93350" w:rsidRDefault="001E558F" w:rsidP="00C93350">
      <w:pPr>
        <w:spacing w:line="360" w:lineRule="auto"/>
        <w:ind w:firstLine="420"/>
        <w:rPr>
          <w:sz w:val="20"/>
          <w:szCs w:val="20"/>
        </w:rPr>
      </w:pPr>
      <w:r w:rsidRPr="001E558F">
        <w:rPr>
          <w:sz w:val="20"/>
          <w:szCs w:val="20"/>
        </w:rPr>
        <w:t xml:space="preserve">SF extraction from Bombyx mori cocoons followed established protocols. In brief, cocoon fragments (5 g) underwent triple boiling cycles in 0.02 M </w:t>
      </w:r>
      <w:proofErr w:type="spellStart"/>
      <w:r w:rsidRPr="001E558F">
        <w:rPr>
          <w:sz w:val="20"/>
          <w:szCs w:val="20"/>
        </w:rPr>
        <w:t>Na₂CO</w:t>
      </w:r>
      <w:proofErr w:type="spellEnd"/>
      <w:r w:rsidRPr="001E558F">
        <w:rPr>
          <w:sz w:val="20"/>
          <w:szCs w:val="20"/>
        </w:rPr>
        <w:t>₃ solution (1 L) for 30 min each to remove sericin. Following overnight desiccation at 60 °C, the purified silk fibers were solubilized using a ternary solvent system</w:t>
      </w:r>
      <w:r w:rsidR="00C93350" w:rsidRPr="0092358F">
        <w:rPr>
          <w:sz w:val="20"/>
          <w:szCs w:val="20"/>
        </w:rPr>
        <w:t xml:space="preserve"> (molar ratio of </w:t>
      </w:r>
      <w:proofErr w:type="spellStart"/>
      <w:r w:rsidR="00C93350" w:rsidRPr="0092358F">
        <w:rPr>
          <w:sz w:val="20"/>
          <w:szCs w:val="20"/>
        </w:rPr>
        <w:t>CaCl</w:t>
      </w:r>
      <w:proofErr w:type="spellEnd"/>
      <w:r w:rsidR="00C93350" w:rsidRPr="0092358F">
        <w:rPr>
          <w:sz w:val="20"/>
          <w:szCs w:val="20"/>
        </w:rPr>
        <w:t>₂:</w:t>
      </w:r>
      <w:r w:rsidR="00C93350">
        <w:rPr>
          <w:rFonts w:hint="eastAsia"/>
          <w:sz w:val="20"/>
          <w:szCs w:val="20"/>
        </w:rPr>
        <w:t xml:space="preserve"> </w:t>
      </w:r>
      <w:r w:rsidR="00C93350" w:rsidRPr="0092358F">
        <w:rPr>
          <w:sz w:val="20"/>
          <w:szCs w:val="20"/>
        </w:rPr>
        <w:t>H₂O:</w:t>
      </w:r>
      <w:r w:rsidR="00C93350">
        <w:rPr>
          <w:rFonts w:hint="eastAsia"/>
          <w:sz w:val="20"/>
          <w:szCs w:val="20"/>
        </w:rPr>
        <w:t xml:space="preserve"> </w:t>
      </w:r>
      <w:r w:rsidR="00C93350" w:rsidRPr="0092358F">
        <w:rPr>
          <w:sz w:val="20"/>
          <w:szCs w:val="20"/>
        </w:rPr>
        <w:t>ethanol=1:</w:t>
      </w:r>
      <w:r w:rsidR="00C93350">
        <w:rPr>
          <w:rFonts w:hint="eastAsia"/>
          <w:sz w:val="20"/>
          <w:szCs w:val="20"/>
        </w:rPr>
        <w:t xml:space="preserve"> </w:t>
      </w:r>
      <w:r w:rsidR="00C93350" w:rsidRPr="0092358F">
        <w:rPr>
          <w:sz w:val="20"/>
          <w:szCs w:val="20"/>
        </w:rPr>
        <w:t>8:</w:t>
      </w:r>
      <w:r w:rsidR="00C93350">
        <w:rPr>
          <w:rFonts w:hint="eastAsia"/>
          <w:sz w:val="20"/>
          <w:szCs w:val="20"/>
        </w:rPr>
        <w:t xml:space="preserve"> </w:t>
      </w:r>
      <w:r w:rsidR="00C93350" w:rsidRPr="0092358F">
        <w:rPr>
          <w:sz w:val="20"/>
          <w:szCs w:val="20"/>
        </w:rPr>
        <w:t xml:space="preserve">2) </w:t>
      </w:r>
      <w:r w:rsidR="0038681A" w:rsidRPr="0038681A">
        <w:rPr>
          <w:sz w:val="20"/>
          <w:szCs w:val="20"/>
        </w:rPr>
        <w:t xml:space="preserve">at 100 °C. </w:t>
      </w:r>
      <w:r w:rsidR="00894BDE" w:rsidRPr="00894BDE">
        <w:rPr>
          <w:sz w:val="20"/>
          <w:szCs w:val="20"/>
        </w:rPr>
        <w:t>The prepared silk fibroin (SF) solution underwent 3 days of dialysis in deionized water using a 3500 Da MWCO cellulose membrane, followed by freeze-drying for storage.</w:t>
      </w:r>
    </w:p>
    <w:p w14:paraId="356132A3" w14:textId="77777777" w:rsidR="00C93350" w:rsidRPr="0092358F" w:rsidRDefault="00C93350" w:rsidP="00C93350">
      <w:pPr>
        <w:spacing w:line="360" w:lineRule="auto"/>
        <w:rPr>
          <w:i/>
          <w:iCs/>
          <w:sz w:val="20"/>
          <w:szCs w:val="20"/>
        </w:rPr>
      </w:pPr>
      <w:r w:rsidRPr="00D440C0">
        <w:rPr>
          <w:i/>
          <w:iCs/>
          <w:sz w:val="20"/>
          <w:szCs w:val="20"/>
        </w:rPr>
        <w:t>2.</w:t>
      </w:r>
      <w:r>
        <w:rPr>
          <w:rFonts w:hint="eastAsia"/>
          <w:i/>
          <w:iCs/>
          <w:sz w:val="20"/>
          <w:szCs w:val="20"/>
        </w:rPr>
        <w:t>3</w:t>
      </w:r>
      <w:r w:rsidRPr="00D440C0">
        <w:rPr>
          <w:i/>
          <w:iCs/>
          <w:sz w:val="20"/>
          <w:szCs w:val="20"/>
        </w:rPr>
        <w:t xml:space="preserve">. Preparation of </w:t>
      </w:r>
      <w:r w:rsidRPr="0092358F">
        <w:rPr>
          <w:i/>
          <w:iCs/>
          <w:sz w:val="20"/>
          <w:szCs w:val="20"/>
        </w:rPr>
        <w:t>dopamine-modified sodium alginate</w:t>
      </w:r>
    </w:p>
    <w:p w14:paraId="43503535" w14:textId="11AA697D" w:rsidR="007F587C" w:rsidRDefault="00C93350" w:rsidP="007F587C">
      <w:pPr>
        <w:spacing w:line="360" w:lineRule="auto"/>
        <w:ind w:firstLine="420"/>
        <w:rPr>
          <w:sz w:val="20"/>
          <w:szCs w:val="20"/>
        </w:rPr>
      </w:pPr>
      <w:r w:rsidRPr="0092358F">
        <w:rPr>
          <w:sz w:val="20"/>
          <w:szCs w:val="20"/>
        </w:rPr>
        <w:t xml:space="preserve">Dopamine-modified sodium alginate was synthesized via EDC/NHS coupling chemistry. </w:t>
      </w:r>
      <w:r w:rsidR="00B22A96" w:rsidRPr="00B22A96">
        <w:rPr>
          <w:sz w:val="20"/>
          <w:szCs w:val="20"/>
        </w:rPr>
        <w:t xml:space="preserve">Briefly, 2 g of sodium alginate was </w:t>
      </w:r>
      <w:r w:rsidR="00894BDE">
        <w:rPr>
          <w:rFonts w:hint="eastAsia"/>
          <w:sz w:val="20"/>
          <w:szCs w:val="20"/>
        </w:rPr>
        <w:t xml:space="preserve">initially </w:t>
      </w:r>
      <w:r w:rsidR="00B22A96" w:rsidRPr="00B22A96">
        <w:rPr>
          <w:sz w:val="20"/>
          <w:szCs w:val="20"/>
        </w:rPr>
        <w:t xml:space="preserve">dissolved </w:t>
      </w:r>
      <w:r w:rsidR="00894BDE">
        <w:rPr>
          <w:rFonts w:hint="eastAsia"/>
          <w:sz w:val="20"/>
          <w:szCs w:val="20"/>
        </w:rPr>
        <w:t xml:space="preserve">in the </w:t>
      </w:r>
      <w:r w:rsidR="00B22A96" w:rsidRPr="00B22A96">
        <w:rPr>
          <w:sz w:val="20"/>
          <w:szCs w:val="20"/>
        </w:rPr>
        <w:t>MES buffer</w:t>
      </w:r>
      <w:r w:rsidR="00894BDE">
        <w:rPr>
          <w:rFonts w:hint="eastAsia"/>
          <w:sz w:val="20"/>
          <w:szCs w:val="20"/>
        </w:rPr>
        <w:t xml:space="preserve"> (</w:t>
      </w:r>
      <w:r w:rsidR="00894BDE" w:rsidRPr="00B22A96">
        <w:rPr>
          <w:sz w:val="20"/>
          <w:szCs w:val="20"/>
        </w:rPr>
        <w:t>200 mL</w:t>
      </w:r>
      <w:r w:rsidR="00894BDE">
        <w:rPr>
          <w:rFonts w:hint="eastAsia"/>
          <w:sz w:val="20"/>
          <w:szCs w:val="20"/>
        </w:rPr>
        <w:t>)</w:t>
      </w:r>
      <w:r w:rsidR="00B22A96" w:rsidRPr="00B22A96">
        <w:rPr>
          <w:sz w:val="20"/>
          <w:szCs w:val="20"/>
        </w:rPr>
        <w:t>. To activate the carboxyl groups, EDC</w:t>
      </w:r>
      <w:r w:rsidR="00B54680">
        <w:rPr>
          <w:rFonts w:hint="eastAsia"/>
          <w:sz w:val="20"/>
          <w:szCs w:val="20"/>
        </w:rPr>
        <w:t xml:space="preserve"> (</w:t>
      </w:r>
      <w:r w:rsidR="00B54680" w:rsidRPr="00B22A96">
        <w:rPr>
          <w:sz w:val="20"/>
          <w:szCs w:val="20"/>
        </w:rPr>
        <w:t>1.15 g</w:t>
      </w:r>
      <w:r w:rsidR="00B54680">
        <w:rPr>
          <w:rFonts w:hint="eastAsia"/>
          <w:sz w:val="20"/>
          <w:szCs w:val="20"/>
        </w:rPr>
        <w:t>)</w:t>
      </w:r>
      <w:r w:rsidR="00B22A96" w:rsidRPr="00B22A96">
        <w:rPr>
          <w:sz w:val="20"/>
          <w:szCs w:val="20"/>
        </w:rPr>
        <w:t xml:space="preserve"> and NHS </w:t>
      </w:r>
      <w:r w:rsidR="00B54680">
        <w:rPr>
          <w:rFonts w:hint="eastAsia"/>
          <w:sz w:val="20"/>
          <w:szCs w:val="20"/>
        </w:rPr>
        <w:t>(</w:t>
      </w:r>
      <w:r w:rsidR="00B54680" w:rsidRPr="00B22A96">
        <w:rPr>
          <w:sz w:val="20"/>
          <w:szCs w:val="20"/>
        </w:rPr>
        <w:t>0.69 g</w:t>
      </w:r>
      <w:r w:rsidR="00B54680">
        <w:rPr>
          <w:rFonts w:hint="eastAsia"/>
          <w:sz w:val="20"/>
          <w:szCs w:val="20"/>
        </w:rPr>
        <w:t xml:space="preserve">) </w:t>
      </w:r>
      <w:r w:rsidR="00B22A96" w:rsidRPr="00B22A96">
        <w:rPr>
          <w:sz w:val="20"/>
          <w:szCs w:val="20"/>
        </w:rPr>
        <w:t xml:space="preserve">were introduced and allowed to react for 30 minutes at ambient temperature. Subsequently, </w:t>
      </w:r>
      <w:r w:rsidR="007875E1" w:rsidRPr="007875E1">
        <w:rPr>
          <w:sz w:val="20"/>
          <w:szCs w:val="20"/>
        </w:rPr>
        <w:t>dopamine hydrochloride (1.14 g) was incorporated into the mixture</w:t>
      </w:r>
      <w:r w:rsidR="00B22A96" w:rsidRPr="00B22A96">
        <w:rPr>
          <w:sz w:val="20"/>
          <w:szCs w:val="20"/>
        </w:rPr>
        <w:t xml:space="preserve">, </w:t>
      </w:r>
      <w:r w:rsidR="00B54680" w:rsidRPr="00B54680">
        <w:rPr>
          <w:sz w:val="20"/>
          <w:szCs w:val="20"/>
        </w:rPr>
        <w:t xml:space="preserve">followed by 24 h of agitation in a </w:t>
      </w:r>
      <w:r w:rsidR="00B54680">
        <w:rPr>
          <w:rFonts w:hint="eastAsia"/>
          <w:sz w:val="20"/>
          <w:szCs w:val="20"/>
        </w:rPr>
        <w:t>dark</w:t>
      </w:r>
      <w:r w:rsidR="00B54680" w:rsidRPr="00B54680">
        <w:rPr>
          <w:sz w:val="20"/>
          <w:szCs w:val="20"/>
        </w:rPr>
        <w:t xml:space="preserve"> environment at ambient temperature</w:t>
      </w:r>
      <w:r w:rsidR="00B54680">
        <w:rPr>
          <w:rFonts w:hint="eastAsia"/>
          <w:sz w:val="20"/>
          <w:szCs w:val="20"/>
        </w:rPr>
        <w:t>.</w:t>
      </w:r>
      <w:r w:rsidR="00B22A96">
        <w:rPr>
          <w:rFonts w:hint="eastAsia"/>
          <w:sz w:val="20"/>
          <w:szCs w:val="20"/>
        </w:rPr>
        <w:t xml:space="preserve"> </w:t>
      </w:r>
      <w:r w:rsidR="0017333A" w:rsidRPr="0017333A">
        <w:rPr>
          <w:sz w:val="20"/>
          <w:szCs w:val="20"/>
        </w:rPr>
        <w:t>The resulting solution underwent thorough dialysis using deionized water</w:t>
      </w:r>
      <w:r w:rsidRPr="0092358F">
        <w:rPr>
          <w:sz w:val="20"/>
          <w:szCs w:val="20"/>
        </w:rPr>
        <w:t xml:space="preserve"> containing 0.1% ascorbic acid (to prevent dopamine oxidation) for 48 h, followed by dialysis against pure deionized water for another 24 h. </w:t>
      </w:r>
      <w:r w:rsidR="007F587C" w:rsidRPr="007F587C">
        <w:rPr>
          <w:sz w:val="20"/>
          <w:szCs w:val="20"/>
        </w:rPr>
        <w:t xml:space="preserve">The resulting </w:t>
      </w:r>
      <w:r w:rsidR="007F587C">
        <w:rPr>
          <w:rFonts w:hint="eastAsia"/>
          <w:sz w:val="20"/>
          <w:szCs w:val="20"/>
        </w:rPr>
        <w:t>product</w:t>
      </w:r>
      <w:r w:rsidR="007F587C" w:rsidRPr="007F587C">
        <w:rPr>
          <w:sz w:val="20"/>
          <w:szCs w:val="20"/>
        </w:rPr>
        <w:t xml:space="preserve"> was freeze-dried</w:t>
      </w:r>
      <w:r w:rsidR="0017333A" w:rsidRPr="0017333A">
        <w:t xml:space="preserve"> </w:t>
      </w:r>
      <w:r w:rsidR="0017333A" w:rsidRPr="0017333A">
        <w:rPr>
          <w:sz w:val="20"/>
          <w:szCs w:val="20"/>
        </w:rPr>
        <w:t>and maintained at −20 °C until further experiments</w:t>
      </w:r>
      <w:r w:rsidR="0017333A">
        <w:rPr>
          <w:rFonts w:hint="eastAsia"/>
          <w:sz w:val="20"/>
          <w:szCs w:val="20"/>
        </w:rPr>
        <w:t>.</w:t>
      </w:r>
    </w:p>
    <w:p w14:paraId="75BAA1A8" w14:textId="67E0EC80" w:rsidR="00C93350" w:rsidRPr="0092358F" w:rsidRDefault="00C93350" w:rsidP="007F587C">
      <w:pPr>
        <w:spacing w:line="360" w:lineRule="auto"/>
        <w:rPr>
          <w:i/>
          <w:iCs/>
          <w:sz w:val="20"/>
          <w:szCs w:val="20"/>
        </w:rPr>
      </w:pPr>
      <w:r w:rsidRPr="00D440C0">
        <w:rPr>
          <w:i/>
          <w:iCs/>
          <w:sz w:val="20"/>
          <w:szCs w:val="20"/>
        </w:rPr>
        <w:t>2.</w:t>
      </w:r>
      <w:r>
        <w:rPr>
          <w:rFonts w:hint="eastAsia"/>
          <w:i/>
          <w:iCs/>
          <w:sz w:val="20"/>
          <w:szCs w:val="20"/>
        </w:rPr>
        <w:t>4</w:t>
      </w:r>
      <w:r w:rsidRPr="00D440C0">
        <w:rPr>
          <w:i/>
          <w:iCs/>
          <w:sz w:val="20"/>
          <w:szCs w:val="20"/>
        </w:rPr>
        <w:t xml:space="preserve">. </w:t>
      </w:r>
      <w:r w:rsidRPr="0092358F">
        <w:rPr>
          <w:i/>
          <w:iCs/>
          <w:sz w:val="20"/>
          <w:szCs w:val="20"/>
        </w:rPr>
        <w:t xml:space="preserve">Isolation and characterization of </w:t>
      </w:r>
      <w:proofErr w:type="spellStart"/>
      <w:r w:rsidRPr="0092358F">
        <w:rPr>
          <w:i/>
          <w:iCs/>
          <w:sz w:val="20"/>
          <w:szCs w:val="20"/>
        </w:rPr>
        <w:t>h</w:t>
      </w:r>
      <w:r w:rsidR="00223BBC">
        <w:rPr>
          <w:rFonts w:hint="eastAsia"/>
          <w:i/>
          <w:iCs/>
          <w:sz w:val="20"/>
          <w:szCs w:val="20"/>
        </w:rPr>
        <w:t>UMSCs</w:t>
      </w:r>
      <w:proofErr w:type="spellEnd"/>
      <w:r w:rsidRPr="0092358F">
        <w:rPr>
          <w:i/>
          <w:iCs/>
          <w:sz w:val="20"/>
          <w:szCs w:val="20"/>
        </w:rPr>
        <w:t>-derived exosomes</w:t>
      </w:r>
    </w:p>
    <w:p w14:paraId="13D8A272" w14:textId="12A0383B" w:rsidR="00C93350" w:rsidRDefault="00C93350" w:rsidP="00C93350">
      <w:pPr>
        <w:spacing w:line="360" w:lineRule="auto"/>
        <w:ind w:firstLine="420"/>
        <w:rPr>
          <w:sz w:val="20"/>
          <w:szCs w:val="20"/>
        </w:rPr>
      </w:pPr>
      <w:proofErr w:type="spellStart"/>
      <w:r>
        <w:rPr>
          <w:rFonts w:hint="eastAsia"/>
          <w:sz w:val="20"/>
          <w:szCs w:val="20"/>
        </w:rPr>
        <w:t>h</w:t>
      </w:r>
      <w:r w:rsidRPr="0092358F">
        <w:rPr>
          <w:sz w:val="20"/>
          <w:szCs w:val="20"/>
        </w:rPr>
        <w:t>UMSCs</w:t>
      </w:r>
      <w:proofErr w:type="spellEnd"/>
      <w:r w:rsidRPr="0092358F">
        <w:rPr>
          <w:sz w:val="20"/>
          <w:szCs w:val="20"/>
        </w:rPr>
        <w:t xml:space="preserve"> were</w:t>
      </w:r>
      <w:r w:rsidRPr="0003462F">
        <w:t xml:space="preserve"> </w:t>
      </w:r>
      <w:r>
        <w:rPr>
          <w:rFonts w:hint="eastAsia"/>
        </w:rPr>
        <w:t xml:space="preserve">purchased from </w:t>
      </w:r>
      <w:r w:rsidRPr="0003462F">
        <w:rPr>
          <w:sz w:val="20"/>
          <w:szCs w:val="20"/>
        </w:rPr>
        <w:t xml:space="preserve">Guangzhou </w:t>
      </w:r>
      <w:proofErr w:type="spellStart"/>
      <w:r w:rsidRPr="0003462F">
        <w:rPr>
          <w:sz w:val="20"/>
          <w:szCs w:val="20"/>
        </w:rPr>
        <w:t>Cellcook</w:t>
      </w:r>
      <w:proofErr w:type="spellEnd"/>
      <w:r w:rsidRPr="0003462F">
        <w:rPr>
          <w:sz w:val="20"/>
          <w:szCs w:val="20"/>
        </w:rPr>
        <w:t xml:space="preserve"> Biotech Co.,</w:t>
      </w:r>
      <w:r>
        <w:rPr>
          <w:rFonts w:hint="eastAsia"/>
          <w:sz w:val="20"/>
          <w:szCs w:val="20"/>
        </w:rPr>
        <w:t xml:space="preserve"> </w:t>
      </w:r>
      <w:r w:rsidRPr="0003462F">
        <w:rPr>
          <w:sz w:val="20"/>
          <w:szCs w:val="20"/>
        </w:rPr>
        <w:t>Ltd</w:t>
      </w:r>
      <w:r w:rsidRPr="0092358F">
        <w:rPr>
          <w:sz w:val="20"/>
          <w:szCs w:val="20"/>
        </w:rPr>
        <w:t>.</w:t>
      </w:r>
      <w:r>
        <w:rPr>
          <w:rFonts w:hint="eastAsia"/>
          <w:sz w:val="20"/>
          <w:szCs w:val="20"/>
        </w:rPr>
        <w:t xml:space="preserve"> (China).</w:t>
      </w:r>
      <w:r w:rsidRPr="0092358F">
        <w:rPr>
          <w:sz w:val="20"/>
          <w:szCs w:val="20"/>
        </w:rPr>
        <w:t xml:space="preserve"> Cells at passages 3-5 were used for exosome isolation.</w:t>
      </w:r>
      <w:r>
        <w:rPr>
          <w:rFonts w:hint="eastAsia"/>
          <w:sz w:val="20"/>
          <w:szCs w:val="20"/>
        </w:rPr>
        <w:t xml:space="preserve"> </w:t>
      </w:r>
      <w:r w:rsidR="00296F28" w:rsidRPr="00296F28">
        <w:rPr>
          <w:sz w:val="20"/>
          <w:szCs w:val="20"/>
        </w:rPr>
        <w:t xml:space="preserve">To isolate exosomes, </w:t>
      </w:r>
      <w:proofErr w:type="spellStart"/>
      <w:r w:rsidR="00296F28" w:rsidRPr="00296F28">
        <w:rPr>
          <w:sz w:val="20"/>
          <w:szCs w:val="20"/>
        </w:rPr>
        <w:t>hUMSCs</w:t>
      </w:r>
      <w:proofErr w:type="spellEnd"/>
      <w:r w:rsidR="00296F28" w:rsidRPr="00296F28">
        <w:rPr>
          <w:sz w:val="20"/>
          <w:szCs w:val="20"/>
        </w:rPr>
        <w:t xml:space="preserve"> were maintained in serum-free α-</w:t>
      </w:r>
      <w:r w:rsidR="00296F28" w:rsidRPr="00296F28">
        <w:rPr>
          <w:sz w:val="20"/>
          <w:szCs w:val="20"/>
        </w:rPr>
        <w:lastRenderedPageBreak/>
        <w:t xml:space="preserve">MEM for 48 h. The conditioned medium was collected and subjected to gradient centrifugation: 10 min at 300 g, followed by 20 min at 2000 g and 30 min at 10,000 g, to remove cellular components and residual debris. </w:t>
      </w:r>
      <w:r w:rsidR="00B42686" w:rsidRPr="00B42686">
        <w:rPr>
          <w:sz w:val="20"/>
          <w:szCs w:val="20"/>
        </w:rPr>
        <w:t>The clear supernatant underwent subsequent centrifugal separation at 100,000 g (70 min, 4 °C) for exosome precipitation</w:t>
      </w:r>
      <w:r w:rsidR="00296F28" w:rsidRPr="00296F28">
        <w:rPr>
          <w:sz w:val="20"/>
          <w:szCs w:val="20"/>
        </w:rPr>
        <w:t>.</w:t>
      </w:r>
      <w:r w:rsidR="00296F28">
        <w:rPr>
          <w:rFonts w:hint="eastAsia"/>
          <w:sz w:val="20"/>
          <w:szCs w:val="20"/>
        </w:rPr>
        <w:t xml:space="preserve"> </w:t>
      </w:r>
      <w:r w:rsidR="00B22A96" w:rsidRPr="00B22A96">
        <w:rPr>
          <w:sz w:val="20"/>
          <w:szCs w:val="20"/>
        </w:rPr>
        <w:t xml:space="preserve">The pellet was rinsed with PBS and ultracentrifuged again under the same conditions. </w:t>
      </w:r>
      <w:r w:rsidR="004F527F" w:rsidRPr="004F527F">
        <w:rPr>
          <w:sz w:val="20"/>
          <w:szCs w:val="20"/>
        </w:rPr>
        <w:t xml:space="preserve">The purified exosomes were dispersed in PBS, aliquoted, and stored at −80 °C. </w:t>
      </w:r>
      <w:r w:rsidR="00873B82" w:rsidRPr="00873B82">
        <w:rPr>
          <w:color w:val="EE0000"/>
          <w:sz w:val="20"/>
          <w:szCs w:val="20"/>
        </w:rPr>
        <w:t xml:space="preserve">The morphology of both the initially purified exosomes and those </w:t>
      </w:r>
      <w:r w:rsidR="00873B82">
        <w:rPr>
          <w:rFonts w:hint="eastAsia"/>
          <w:color w:val="EE0000"/>
          <w:sz w:val="20"/>
          <w:szCs w:val="20"/>
        </w:rPr>
        <w:t>collect</w:t>
      </w:r>
      <w:r w:rsidR="00873B82" w:rsidRPr="00873B82">
        <w:rPr>
          <w:color w:val="EE0000"/>
          <w:sz w:val="20"/>
          <w:szCs w:val="20"/>
        </w:rPr>
        <w:t>ed after subsequent experimental treatments (e.g., hydrogel encapsulation, photothermal therapy) was examined by transmission electron microscopy (TEM)</w:t>
      </w:r>
      <w:r w:rsidR="004F527F" w:rsidRPr="004F527F">
        <w:rPr>
          <w:sz w:val="20"/>
          <w:szCs w:val="20"/>
        </w:rPr>
        <w:t xml:space="preserve">. </w:t>
      </w:r>
      <w:r w:rsidR="000E5A2E" w:rsidRPr="000E5A2E">
        <w:rPr>
          <w:sz w:val="20"/>
          <w:szCs w:val="20"/>
        </w:rPr>
        <w:t>Size distribution of particles was then determined by nanoparticle tracking analysis (NTA).</w:t>
      </w:r>
    </w:p>
    <w:p w14:paraId="78DC9EFE" w14:textId="77777777" w:rsidR="00C93350" w:rsidRPr="0092358F" w:rsidRDefault="00C93350" w:rsidP="00C93350">
      <w:pPr>
        <w:spacing w:line="360" w:lineRule="auto"/>
        <w:rPr>
          <w:i/>
          <w:iCs/>
          <w:sz w:val="20"/>
          <w:szCs w:val="20"/>
        </w:rPr>
      </w:pPr>
      <w:r w:rsidRPr="00D440C0">
        <w:rPr>
          <w:i/>
          <w:iCs/>
          <w:sz w:val="20"/>
          <w:szCs w:val="20"/>
        </w:rPr>
        <w:t>2.</w:t>
      </w:r>
      <w:r>
        <w:rPr>
          <w:rFonts w:hint="eastAsia"/>
          <w:i/>
          <w:iCs/>
          <w:sz w:val="20"/>
          <w:szCs w:val="20"/>
        </w:rPr>
        <w:t>5</w:t>
      </w:r>
      <w:r w:rsidRPr="00D440C0">
        <w:rPr>
          <w:i/>
          <w:iCs/>
          <w:sz w:val="20"/>
          <w:szCs w:val="20"/>
        </w:rPr>
        <w:t xml:space="preserve">. </w:t>
      </w:r>
      <w:r w:rsidRPr="0092358F">
        <w:rPr>
          <w:i/>
          <w:iCs/>
          <w:sz w:val="20"/>
          <w:szCs w:val="20"/>
        </w:rPr>
        <w:t>Fabrication of ACS/MgO/Exo hydrogels</w:t>
      </w:r>
    </w:p>
    <w:p w14:paraId="42CC5D3A" w14:textId="5F343386" w:rsidR="00C93350" w:rsidRPr="0092358F" w:rsidRDefault="00C93350" w:rsidP="00C93350">
      <w:pPr>
        <w:spacing w:line="360" w:lineRule="auto"/>
        <w:ind w:firstLine="420"/>
        <w:rPr>
          <w:sz w:val="20"/>
          <w:szCs w:val="20"/>
        </w:rPr>
      </w:pPr>
      <w:r w:rsidRPr="0092358F">
        <w:rPr>
          <w:sz w:val="20"/>
          <w:szCs w:val="20"/>
        </w:rPr>
        <w:t>NHS-activated chondroitin sulfate</w:t>
      </w:r>
      <w:r>
        <w:rPr>
          <w:rFonts w:hint="eastAsia"/>
          <w:sz w:val="20"/>
          <w:szCs w:val="20"/>
        </w:rPr>
        <w:t xml:space="preserve"> (NCS)</w:t>
      </w:r>
      <w:r w:rsidRPr="0092358F">
        <w:rPr>
          <w:sz w:val="20"/>
          <w:szCs w:val="20"/>
        </w:rPr>
        <w:t xml:space="preserve"> was prepared by reacting CS (2 g) with </w:t>
      </w:r>
      <w:r w:rsidR="00B22A96" w:rsidRPr="0092358F">
        <w:rPr>
          <w:sz w:val="20"/>
          <w:szCs w:val="20"/>
        </w:rPr>
        <w:t>NHS (0.69 g)</w:t>
      </w:r>
      <w:r w:rsidRPr="0092358F">
        <w:rPr>
          <w:sz w:val="20"/>
          <w:szCs w:val="20"/>
        </w:rPr>
        <w:t xml:space="preserve"> and</w:t>
      </w:r>
      <w:r w:rsidR="00B22A96">
        <w:rPr>
          <w:rFonts w:hint="eastAsia"/>
          <w:sz w:val="20"/>
          <w:szCs w:val="20"/>
        </w:rPr>
        <w:t xml:space="preserve"> </w:t>
      </w:r>
      <w:r w:rsidR="00B22A96" w:rsidRPr="0092358F">
        <w:rPr>
          <w:sz w:val="20"/>
          <w:szCs w:val="20"/>
        </w:rPr>
        <w:t>EDC (1.15 g)</w:t>
      </w:r>
      <w:r w:rsidRPr="0092358F">
        <w:rPr>
          <w:sz w:val="20"/>
          <w:szCs w:val="20"/>
        </w:rPr>
        <w:t xml:space="preserve"> in </w:t>
      </w:r>
      <w:r w:rsidR="004F527F">
        <w:rPr>
          <w:rFonts w:hint="eastAsia"/>
          <w:sz w:val="20"/>
          <w:szCs w:val="20"/>
        </w:rPr>
        <w:t xml:space="preserve">the </w:t>
      </w:r>
      <w:r w:rsidRPr="0092358F">
        <w:rPr>
          <w:sz w:val="20"/>
          <w:szCs w:val="20"/>
        </w:rPr>
        <w:t xml:space="preserve">MES buffer (200 mL) </w:t>
      </w:r>
      <w:r w:rsidR="004F527F" w:rsidRPr="004F527F">
        <w:rPr>
          <w:sz w:val="20"/>
          <w:szCs w:val="20"/>
        </w:rPr>
        <w:t>at ambient temperature over 24 hours</w:t>
      </w:r>
      <w:r w:rsidRPr="0092358F">
        <w:rPr>
          <w:sz w:val="20"/>
          <w:szCs w:val="20"/>
        </w:rPr>
        <w:t xml:space="preserve">. The product was dialyzed </w:t>
      </w:r>
      <w:r w:rsidR="004F527F">
        <w:rPr>
          <w:rFonts w:hint="eastAsia"/>
          <w:sz w:val="20"/>
          <w:szCs w:val="20"/>
        </w:rPr>
        <w:t>in</w:t>
      </w:r>
      <w:r w:rsidRPr="0092358F">
        <w:rPr>
          <w:sz w:val="20"/>
          <w:szCs w:val="20"/>
        </w:rPr>
        <w:t xml:space="preserve"> </w:t>
      </w:r>
      <w:r w:rsidR="004F527F">
        <w:rPr>
          <w:rFonts w:hint="eastAsia"/>
          <w:sz w:val="20"/>
          <w:szCs w:val="20"/>
        </w:rPr>
        <w:t>H</w:t>
      </w:r>
      <w:r w:rsidR="004F527F" w:rsidRPr="004F527F">
        <w:rPr>
          <w:rFonts w:hint="eastAsia"/>
          <w:sz w:val="20"/>
          <w:szCs w:val="20"/>
          <w:vertAlign w:val="subscript"/>
        </w:rPr>
        <w:t>2</w:t>
      </w:r>
      <w:r w:rsidR="004F527F">
        <w:rPr>
          <w:rFonts w:hint="eastAsia"/>
          <w:sz w:val="20"/>
          <w:szCs w:val="20"/>
        </w:rPr>
        <w:t>O</w:t>
      </w:r>
      <w:r w:rsidRPr="0092358F">
        <w:rPr>
          <w:sz w:val="20"/>
          <w:szCs w:val="20"/>
        </w:rPr>
        <w:t xml:space="preserve"> for 48 h and lyophilized.</w:t>
      </w:r>
      <w:r>
        <w:rPr>
          <w:rFonts w:hint="eastAsia"/>
          <w:sz w:val="20"/>
          <w:szCs w:val="20"/>
        </w:rPr>
        <w:t xml:space="preserve"> </w:t>
      </w:r>
      <w:r w:rsidRPr="0092358F">
        <w:rPr>
          <w:sz w:val="20"/>
          <w:szCs w:val="20"/>
        </w:rPr>
        <w:t>For hydrogel preparation, lyophilized SF was dissolved in PBS to obtain solution</w:t>
      </w:r>
      <w:r w:rsidR="006E02DB">
        <w:rPr>
          <w:rFonts w:hint="eastAsia"/>
          <w:sz w:val="20"/>
          <w:szCs w:val="20"/>
        </w:rPr>
        <w:t xml:space="preserve"> at a concentration of 10</w:t>
      </w:r>
      <w:r w:rsidR="006E02DB" w:rsidRPr="0092358F">
        <w:rPr>
          <w:sz w:val="20"/>
          <w:szCs w:val="20"/>
        </w:rPr>
        <w:t xml:space="preserve"> </w:t>
      </w:r>
      <w:proofErr w:type="spellStart"/>
      <w:r w:rsidR="006E02DB" w:rsidRPr="0092358F">
        <w:rPr>
          <w:sz w:val="20"/>
          <w:szCs w:val="20"/>
        </w:rPr>
        <w:t>wt</w:t>
      </w:r>
      <w:proofErr w:type="spellEnd"/>
      <w:r w:rsidR="006E02DB" w:rsidRPr="0092358F">
        <w:rPr>
          <w:sz w:val="20"/>
          <w:szCs w:val="20"/>
        </w:rPr>
        <w:t>%</w:t>
      </w:r>
      <w:r w:rsidRPr="0092358F">
        <w:rPr>
          <w:sz w:val="20"/>
          <w:szCs w:val="20"/>
        </w:rPr>
        <w:t>. NCS</w:t>
      </w:r>
      <w:r>
        <w:rPr>
          <w:rFonts w:hint="eastAsia"/>
          <w:sz w:val="20"/>
          <w:szCs w:val="20"/>
        </w:rPr>
        <w:t xml:space="preserve"> and AD</w:t>
      </w:r>
      <w:r w:rsidRPr="0092358F">
        <w:rPr>
          <w:sz w:val="20"/>
          <w:szCs w:val="20"/>
        </w:rPr>
        <w:t xml:space="preserve"> powder was </w:t>
      </w:r>
      <w:r w:rsidR="006E02DB">
        <w:rPr>
          <w:rFonts w:hint="eastAsia"/>
          <w:sz w:val="20"/>
          <w:szCs w:val="20"/>
        </w:rPr>
        <w:t xml:space="preserve">then </w:t>
      </w:r>
      <w:r w:rsidRPr="0092358F">
        <w:rPr>
          <w:sz w:val="20"/>
          <w:szCs w:val="20"/>
        </w:rPr>
        <w:t xml:space="preserve">dissolved in PBS to obtain a </w:t>
      </w:r>
      <w:r>
        <w:rPr>
          <w:rFonts w:hint="eastAsia"/>
          <w:sz w:val="20"/>
          <w:szCs w:val="20"/>
        </w:rPr>
        <w:t>10</w:t>
      </w:r>
      <w:r w:rsidRPr="0092358F">
        <w:rPr>
          <w:sz w:val="20"/>
          <w:szCs w:val="20"/>
        </w:rPr>
        <w:t xml:space="preserve"> </w:t>
      </w:r>
      <w:proofErr w:type="spellStart"/>
      <w:r w:rsidRPr="0092358F">
        <w:rPr>
          <w:sz w:val="20"/>
          <w:szCs w:val="20"/>
        </w:rPr>
        <w:t>wt</w:t>
      </w:r>
      <w:proofErr w:type="spellEnd"/>
      <w:r w:rsidRPr="0092358F">
        <w:rPr>
          <w:sz w:val="20"/>
          <w:szCs w:val="20"/>
        </w:rPr>
        <w:t>% solution</w:t>
      </w:r>
      <w:r>
        <w:rPr>
          <w:rFonts w:hint="eastAsia"/>
          <w:sz w:val="20"/>
          <w:szCs w:val="20"/>
        </w:rPr>
        <w:t>,</w:t>
      </w:r>
      <w:r w:rsidRPr="008504A6">
        <w:rPr>
          <w:sz w:val="20"/>
          <w:szCs w:val="20"/>
        </w:rPr>
        <w:t xml:space="preserve"> </w:t>
      </w:r>
      <w:r w:rsidRPr="0092358F">
        <w:rPr>
          <w:sz w:val="20"/>
          <w:szCs w:val="20"/>
        </w:rPr>
        <w:t>MgO nanoparticles</w:t>
      </w:r>
      <w:r>
        <w:rPr>
          <w:rFonts w:hint="eastAsia"/>
          <w:sz w:val="20"/>
          <w:szCs w:val="20"/>
        </w:rPr>
        <w:t xml:space="preserve"> were then added to the solution at a concentration of </w:t>
      </w:r>
      <w:r w:rsidRPr="0092358F">
        <w:rPr>
          <w:sz w:val="20"/>
          <w:szCs w:val="20"/>
        </w:rPr>
        <w:t>5 mg/</w:t>
      </w:r>
      <w:proofErr w:type="spellStart"/>
      <w:r w:rsidRPr="0092358F">
        <w:rPr>
          <w:sz w:val="20"/>
          <w:szCs w:val="20"/>
        </w:rPr>
        <w:t>mL.</w:t>
      </w:r>
      <w:proofErr w:type="spellEnd"/>
      <w:r w:rsidRPr="0092358F">
        <w:rPr>
          <w:sz w:val="20"/>
          <w:szCs w:val="20"/>
        </w:rPr>
        <w:t xml:space="preserve"> </w:t>
      </w:r>
      <w:r w:rsidR="007E3196" w:rsidRPr="00E96481">
        <w:rPr>
          <w:color w:val="EE0000"/>
          <w:sz w:val="20"/>
          <w:szCs w:val="20"/>
        </w:rPr>
        <w:t>SF solution was combined with H₂O₂ (0.1% v/v final concentration)</w:t>
      </w:r>
      <w:r w:rsidR="007E3196" w:rsidRPr="00E96481">
        <w:rPr>
          <w:rFonts w:hint="eastAsia"/>
          <w:color w:val="EE0000"/>
          <w:sz w:val="20"/>
          <w:szCs w:val="20"/>
        </w:rPr>
        <w:t xml:space="preserve"> </w:t>
      </w:r>
      <w:r w:rsidRPr="00E96481">
        <w:rPr>
          <w:rFonts w:hint="eastAsia"/>
          <w:color w:val="EE0000"/>
          <w:sz w:val="20"/>
          <w:szCs w:val="20"/>
        </w:rPr>
        <w:t xml:space="preserve">with concentrations of </w:t>
      </w:r>
      <w:proofErr w:type="spellStart"/>
      <w:r w:rsidRPr="00E96481">
        <w:rPr>
          <w:rFonts w:hint="eastAsia"/>
          <w:color w:val="EE0000"/>
          <w:sz w:val="20"/>
          <w:szCs w:val="20"/>
        </w:rPr>
        <w:t>hUMSC</w:t>
      </w:r>
      <w:proofErr w:type="spellEnd"/>
      <w:r w:rsidRPr="00E96481">
        <w:rPr>
          <w:rFonts w:hint="eastAsia"/>
          <w:color w:val="EE0000"/>
          <w:sz w:val="20"/>
          <w:szCs w:val="20"/>
        </w:rPr>
        <w:t>-derived exosomes</w:t>
      </w:r>
      <w:r w:rsidR="00E96481" w:rsidRPr="00E96481">
        <w:rPr>
          <w:rFonts w:hint="eastAsia"/>
          <w:color w:val="EE0000"/>
          <w:sz w:val="20"/>
          <w:szCs w:val="20"/>
        </w:rPr>
        <w:t xml:space="preserve"> at </w:t>
      </w:r>
      <w:r w:rsidR="00E96481" w:rsidRPr="00E96481">
        <w:rPr>
          <w:color w:val="EE0000"/>
          <w:sz w:val="20"/>
          <w:szCs w:val="20"/>
        </w:rPr>
        <w:t xml:space="preserve">100 </w:t>
      </w:r>
      <w:proofErr w:type="spellStart"/>
      <w:r w:rsidR="00E96481" w:rsidRPr="00E96481">
        <w:rPr>
          <w:color w:val="EE0000"/>
          <w:sz w:val="20"/>
          <w:szCs w:val="20"/>
        </w:rPr>
        <w:t>μg</w:t>
      </w:r>
      <w:proofErr w:type="spellEnd"/>
      <w:r w:rsidR="00E96481" w:rsidRPr="00E96481">
        <w:rPr>
          <w:color w:val="EE0000"/>
          <w:sz w:val="20"/>
          <w:szCs w:val="20"/>
        </w:rPr>
        <w:t>/ml</w:t>
      </w:r>
      <w:r w:rsidRPr="00E96481">
        <w:rPr>
          <w:color w:val="EE0000"/>
          <w:sz w:val="20"/>
          <w:szCs w:val="20"/>
        </w:rPr>
        <w:t>.</w:t>
      </w:r>
      <w:r w:rsidRPr="0092358F">
        <w:rPr>
          <w:sz w:val="20"/>
          <w:szCs w:val="20"/>
        </w:rPr>
        <w:t xml:space="preserve"> NCS and AD solution </w:t>
      </w:r>
      <w:r w:rsidR="007E3196" w:rsidRPr="007E3196">
        <w:rPr>
          <w:sz w:val="20"/>
          <w:szCs w:val="20"/>
        </w:rPr>
        <w:t>were combined with HRP solution to reach 200 U/mL final concentration</w:t>
      </w:r>
      <w:r w:rsidR="007E3196">
        <w:rPr>
          <w:rFonts w:hint="eastAsia"/>
          <w:sz w:val="20"/>
          <w:szCs w:val="20"/>
        </w:rPr>
        <w:t>.</w:t>
      </w:r>
      <w:r>
        <w:rPr>
          <w:rFonts w:hint="eastAsia"/>
          <w:sz w:val="20"/>
          <w:szCs w:val="20"/>
        </w:rPr>
        <w:t xml:space="preserve"> </w:t>
      </w:r>
      <w:r w:rsidRPr="0092358F">
        <w:rPr>
          <w:sz w:val="20"/>
          <w:szCs w:val="20"/>
        </w:rPr>
        <w:t>The composite hydrogel</w:t>
      </w:r>
      <w:r>
        <w:rPr>
          <w:rFonts w:hint="eastAsia"/>
          <w:sz w:val="20"/>
          <w:szCs w:val="20"/>
        </w:rPr>
        <w:t xml:space="preserve"> (</w:t>
      </w:r>
      <w:r w:rsidRPr="008504A6">
        <w:rPr>
          <w:sz w:val="20"/>
          <w:szCs w:val="20"/>
        </w:rPr>
        <w:t>ACS/MgO/Exo</w:t>
      </w:r>
      <w:r>
        <w:rPr>
          <w:rFonts w:hint="eastAsia"/>
          <w:sz w:val="20"/>
          <w:szCs w:val="20"/>
        </w:rPr>
        <w:t xml:space="preserve">) </w:t>
      </w:r>
      <w:r w:rsidRPr="0092358F">
        <w:rPr>
          <w:sz w:val="20"/>
          <w:szCs w:val="20"/>
        </w:rPr>
        <w:t>was prepared by mixing the SF-H₂O₂ solution with the NCS-AD-HRP solution at a 1:1 ratio</w:t>
      </w:r>
      <w:r w:rsidR="006E02DB">
        <w:rPr>
          <w:rFonts w:hint="eastAsia"/>
          <w:sz w:val="20"/>
          <w:szCs w:val="20"/>
        </w:rPr>
        <w:t>, followed by</w:t>
      </w:r>
      <w:r w:rsidRPr="0092358F">
        <w:rPr>
          <w:sz w:val="20"/>
          <w:szCs w:val="20"/>
        </w:rPr>
        <w:t xml:space="preserve"> incubat</w:t>
      </w:r>
      <w:r w:rsidR="006E02DB">
        <w:rPr>
          <w:rFonts w:hint="eastAsia"/>
          <w:sz w:val="20"/>
          <w:szCs w:val="20"/>
        </w:rPr>
        <w:t>ion</w:t>
      </w:r>
      <w:r w:rsidRPr="0092358F">
        <w:rPr>
          <w:sz w:val="20"/>
          <w:szCs w:val="20"/>
        </w:rPr>
        <w:t xml:space="preserve"> </w:t>
      </w:r>
      <w:r w:rsidR="006E02DB" w:rsidRPr="006E02DB">
        <w:rPr>
          <w:sz w:val="20"/>
          <w:szCs w:val="20"/>
        </w:rPr>
        <w:t>at ambient temperature</w:t>
      </w:r>
      <w:r w:rsidRPr="0092358F">
        <w:rPr>
          <w:sz w:val="20"/>
          <w:szCs w:val="20"/>
        </w:rPr>
        <w:t xml:space="preserve"> for gelation. </w:t>
      </w:r>
    </w:p>
    <w:p w14:paraId="352143BA" w14:textId="120BBB98"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6</w:t>
      </w:r>
      <w:r w:rsidRPr="00D440C0">
        <w:rPr>
          <w:i/>
          <w:iCs/>
          <w:sz w:val="20"/>
          <w:szCs w:val="20"/>
        </w:rPr>
        <w:t xml:space="preserve">. </w:t>
      </w:r>
      <w:bookmarkStart w:id="1" w:name="_Hlk145859941"/>
      <w:r w:rsidRPr="00D440C0">
        <w:rPr>
          <w:i/>
          <w:iCs/>
          <w:sz w:val="20"/>
          <w:szCs w:val="20"/>
        </w:rPr>
        <w:t>Physi</w:t>
      </w:r>
      <w:r w:rsidR="001672E9">
        <w:rPr>
          <w:rFonts w:hint="eastAsia"/>
          <w:i/>
          <w:iCs/>
          <w:sz w:val="20"/>
          <w:szCs w:val="20"/>
        </w:rPr>
        <w:t>o</w:t>
      </w:r>
      <w:r w:rsidRPr="00D440C0">
        <w:rPr>
          <w:i/>
          <w:iCs/>
          <w:sz w:val="20"/>
          <w:szCs w:val="20"/>
        </w:rPr>
        <w:t xml:space="preserve">chemical properties of </w:t>
      </w:r>
      <w:r w:rsidRPr="0092358F">
        <w:rPr>
          <w:i/>
          <w:iCs/>
          <w:sz w:val="20"/>
          <w:szCs w:val="20"/>
        </w:rPr>
        <w:t>ACS/MgO/Exo</w:t>
      </w:r>
      <w:r w:rsidRPr="00D440C0">
        <w:rPr>
          <w:i/>
          <w:iCs/>
          <w:sz w:val="20"/>
          <w:szCs w:val="20"/>
        </w:rPr>
        <w:t xml:space="preserve"> hydrogels</w:t>
      </w:r>
    </w:p>
    <w:p w14:paraId="582FFF40" w14:textId="0CD73D87"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6</w:t>
      </w:r>
      <w:r w:rsidRPr="00D440C0">
        <w:rPr>
          <w:i/>
          <w:iCs/>
          <w:sz w:val="20"/>
          <w:szCs w:val="20"/>
        </w:rPr>
        <w:t xml:space="preserve">.1. Structure </w:t>
      </w:r>
      <w:r w:rsidR="001B17AF">
        <w:rPr>
          <w:rFonts w:hint="eastAsia"/>
          <w:i/>
          <w:iCs/>
          <w:sz w:val="20"/>
          <w:szCs w:val="20"/>
        </w:rPr>
        <w:t>analysis</w:t>
      </w:r>
      <w:r w:rsidRPr="00D440C0">
        <w:rPr>
          <w:i/>
          <w:iCs/>
          <w:sz w:val="20"/>
          <w:szCs w:val="20"/>
        </w:rPr>
        <w:t xml:space="preserve"> of the hydrogel</w:t>
      </w:r>
    </w:p>
    <w:bookmarkEnd w:id="1"/>
    <w:p w14:paraId="4E50ADEB" w14:textId="74E7D191" w:rsidR="00FE6894" w:rsidRDefault="00FE6894" w:rsidP="00FE6894">
      <w:pPr>
        <w:spacing w:line="360" w:lineRule="auto"/>
        <w:ind w:firstLine="420"/>
        <w:rPr>
          <w:sz w:val="20"/>
          <w:szCs w:val="20"/>
        </w:rPr>
      </w:pPr>
      <w:r w:rsidRPr="00FE6894">
        <w:rPr>
          <w:sz w:val="20"/>
          <w:szCs w:val="20"/>
        </w:rPr>
        <w:t>Hydrogel</w:t>
      </w:r>
      <w:r w:rsidR="001672E9">
        <w:rPr>
          <w:rFonts w:hint="eastAsia"/>
          <w:sz w:val="20"/>
          <w:szCs w:val="20"/>
        </w:rPr>
        <w:t>s</w:t>
      </w:r>
      <w:r w:rsidRPr="00FE6894">
        <w:rPr>
          <w:sz w:val="20"/>
          <w:szCs w:val="20"/>
        </w:rPr>
        <w:t xml:space="preserve"> were freeze-dried using a </w:t>
      </w:r>
      <w:proofErr w:type="spellStart"/>
      <w:r w:rsidRPr="00FE6894">
        <w:rPr>
          <w:sz w:val="20"/>
          <w:szCs w:val="20"/>
        </w:rPr>
        <w:t>lyophilizer</w:t>
      </w:r>
      <w:proofErr w:type="spellEnd"/>
      <w:r w:rsidRPr="00FE6894">
        <w:rPr>
          <w:sz w:val="20"/>
          <w:szCs w:val="20"/>
        </w:rPr>
        <w:t xml:space="preserve">. Their chemical composition and structural characteristics were assessed </w:t>
      </w:r>
      <w:r w:rsidR="001672E9">
        <w:rPr>
          <w:rFonts w:hint="eastAsia"/>
          <w:sz w:val="20"/>
          <w:szCs w:val="20"/>
        </w:rPr>
        <w:t>using</w:t>
      </w:r>
      <w:r w:rsidRPr="00FE6894">
        <w:rPr>
          <w:sz w:val="20"/>
          <w:szCs w:val="20"/>
        </w:rPr>
        <w:t xml:space="preserve"> Fourier Transform Infrared Spectroscopy (</w:t>
      </w:r>
      <w:r w:rsidR="005279F4">
        <w:rPr>
          <w:rFonts w:hint="eastAsia"/>
          <w:sz w:val="20"/>
          <w:szCs w:val="20"/>
        </w:rPr>
        <w:t>FTIR, Bruker</w:t>
      </w:r>
      <w:r w:rsidRPr="00FE6894">
        <w:rPr>
          <w:sz w:val="20"/>
          <w:szCs w:val="20"/>
        </w:rPr>
        <w:t xml:space="preserve">, USA) within the spectral range of 4000 to 400 cm⁻¹. </w:t>
      </w:r>
      <w:r w:rsidR="001B1501" w:rsidRPr="001B1501">
        <w:rPr>
          <w:sz w:val="20"/>
          <w:szCs w:val="20"/>
        </w:rPr>
        <w:t>Energy Dispersive X-ray Spectroscopy (EDS) mapping was utilized to determine elemental composition (X-</w:t>
      </w:r>
      <w:proofErr w:type="spellStart"/>
      <w:r w:rsidR="001B1501" w:rsidRPr="001B1501">
        <w:rPr>
          <w:sz w:val="20"/>
          <w:szCs w:val="20"/>
        </w:rPr>
        <w:t>MaxN</w:t>
      </w:r>
      <w:proofErr w:type="spellEnd"/>
      <w:r w:rsidR="001B1501" w:rsidRPr="001B1501">
        <w:rPr>
          <w:sz w:val="20"/>
          <w:szCs w:val="20"/>
        </w:rPr>
        <w:t>, Oxford Instruments, UK)</w:t>
      </w:r>
      <w:r w:rsidRPr="00FE6894">
        <w:rPr>
          <w:sz w:val="20"/>
          <w:szCs w:val="20"/>
        </w:rPr>
        <w:t>.</w:t>
      </w:r>
    </w:p>
    <w:p w14:paraId="36093B5B" w14:textId="5FC7EFE0" w:rsidR="00C93350" w:rsidRPr="00D440C0" w:rsidRDefault="00C93350" w:rsidP="00FE6894">
      <w:pPr>
        <w:spacing w:line="360" w:lineRule="auto"/>
        <w:rPr>
          <w:sz w:val="20"/>
          <w:szCs w:val="20"/>
        </w:rPr>
      </w:pPr>
      <w:r w:rsidRPr="00DA16DA">
        <w:rPr>
          <w:i/>
          <w:iCs/>
          <w:color w:val="EE0000"/>
          <w:sz w:val="20"/>
          <w:szCs w:val="20"/>
        </w:rPr>
        <w:t>2.</w:t>
      </w:r>
      <w:r w:rsidRPr="00DA16DA">
        <w:rPr>
          <w:rFonts w:hint="eastAsia"/>
          <w:i/>
          <w:iCs/>
          <w:color w:val="EE0000"/>
          <w:sz w:val="20"/>
          <w:szCs w:val="20"/>
        </w:rPr>
        <w:t>6</w:t>
      </w:r>
      <w:r w:rsidRPr="00DA16DA">
        <w:rPr>
          <w:i/>
          <w:iCs/>
          <w:color w:val="EE0000"/>
          <w:sz w:val="20"/>
          <w:szCs w:val="20"/>
        </w:rPr>
        <w:t>.2.</w:t>
      </w:r>
      <w:r w:rsidRPr="00D440C0">
        <w:rPr>
          <w:i/>
          <w:iCs/>
          <w:sz w:val="20"/>
          <w:szCs w:val="20"/>
        </w:rPr>
        <w:t xml:space="preserve"> </w:t>
      </w:r>
      <w:r w:rsidRPr="003634DD">
        <w:rPr>
          <w:i/>
          <w:iCs/>
          <w:color w:val="EE0000"/>
          <w:sz w:val="20"/>
          <w:szCs w:val="20"/>
        </w:rPr>
        <w:t xml:space="preserve">Gelation time </w:t>
      </w:r>
      <w:r w:rsidR="00B0044C" w:rsidRPr="003634DD">
        <w:rPr>
          <w:rFonts w:hint="eastAsia"/>
          <w:i/>
          <w:iCs/>
          <w:color w:val="EE0000"/>
          <w:sz w:val="20"/>
          <w:szCs w:val="20"/>
        </w:rPr>
        <w:t xml:space="preserve">and </w:t>
      </w:r>
      <w:r w:rsidR="00B0044C" w:rsidRPr="003634DD">
        <w:rPr>
          <w:i/>
          <w:iCs/>
          <w:color w:val="EE0000"/>
          <w:sz w:val="20"/>
          <w:szCs w:val="20"/>
        </w:rPr>
        <w:t>rheology</w:t>
      </w:r>
      <w:r w:rsidR="00B0044C" w:rsidRPr="003634DD">
        <w:rPr>
          <w:rFonts w:hint="eastAsia"/>
          <w:i/>
          <w:iCs/>
          <w:color w:val="EE0000"/>
          <w:sz w:val="20"/>
          <w:szCs w:val="20"/>
        </w:rPr>
        <w:t xml:space="preserve"> properties</w:t>
      </w:r>
      <w:r w:rsidR="00B0044C" w:rsidRPr="003634DD">
        <w:rPr>
          <w:i/>
          <w:iCs/>
          <w:color w:val="EE0000"/>
          <w:sz w:val="20"/>
          <w:szCs w:val="20"/>
        </w:rPr>
        <w:t xml:space="preserve"> </w:t>
      </w:r>
      <w:r w:rsidRPr="003634DD">
        <w:rPr>
          <w:i/>
          <w:iCs/>
          <w:color w:val="EE0000"/>
          <w:sz w:val="20"/>
          <w:szCs w:val="20"/>
        </w:rPr>
        <w:t>of the hydrogel</w:t>
      </w:r>
      <w:r w:rsidRPr="003634DD">
        <w:rPr>
          <w:color w:val="EE0000"/>
          <w:sz w:val="20"/>
          <w:szCs w:val="20"/>
        </w:rPr>
        <w:t xml:space="preserve"> </w:t>
      </w:r>
    </w:p>
    <w:p w14:paraId="1B36D738" w14:textId="531DDEC2" w:rsidR="00C93350" w:rsidRPr="003634DD" w:rsidRDefault="001B1501" w:rsidP="00392E9E">
      <w:pPr>
        <w:spacing w:line="360" w:lineRule="auto"/>
        <w:ind w:firstLine="420"/>
        <w:rPr>
          <w:color w:val="EE0000"/>
          <w:sz w:val="20"/>
          <w:szCs w:val="20"/>
        </w:rPr>
      </w:pPr>
      <w:r w:rsidRPr="001B1501">
        <w:rPr>
          <w:sz w:val="20"/>
          <w:szCs w:val="20"/>
        </w:rPr>
        <w:t>The vial-tilting approach was employed to assess gelation time</w:t>
      </w:r>
      <w:r>
        <w:rPr>
          <w:rFonts w:hint="eastAsia"/>
          <w:sz w:val="20"/>
          <w:szCs w:val="20"/>
        </w:rPr>
        <w:t>.</w:t>
      </w:r>
      <w:r w:rsidR="00C93350" w:rsidRPr="0092358F">
        <w:rPr>
          <w:sz w:val="20"/>
          <w:szCs w:val="20"/>
        </w:rPr>
        <w:t xml:space="preserve"> Briefly, </w:t>
      </w:r>
      <w:r w:rsidRPr="001B1501">
        <w:rPr>
          <w:sz w:val="20"/>
          <w:szCs w:val="20"/>
        </w:rPr>
        <w:t>precursor solutions were combined and maintained at 37 °C</w:t>
      </w:r>
      <w:r w:rsidR="00C93350" w:rsidRPr="0092358F">
        <w:rPr>
          <w:sz w:val="20"/>
          <w:szCs w:val="20"/>
        </w:rPr>
        <w:t xml:space="preserve">. </w:t>
      </w:r>
      <w:r w:rsidR="00FE6894" w:rsidRPr="00FE6894">
        <w:rPr>
          <w:sz w:val="20"/>
          <w:szCs w:val="20"/>
        </w:rPr>
        <w:t>A lack of fluidity within 15 seconds after vial inversion was considered indicative of gelation.</w:t>
      </w:r>
      <w:r w:rsidR="00392E9E" w:rsidRPr="00392E9E">
        <w:t xml:space="preserve"> </w:t>
      </w:r>
      <w:r w:rsidR="00392E9E" w:rsidRPr="003634DD">
        <w:rPr>
          <w:color w:val="EE0000"/>
          <w:sz w:val="20"/>
          <w:szCs w:val="20"/>
        </w:rPr>
        <w:t xml:space="preserve">Rheological characterization was conducted at 37 °C on a DHR-3 </w:t>
      </w:r>
      <w:r w:rsidR="00392E9E" w:rsidRPr="003634DD">
        <w:rPr>
          <w:color w:val="EE0000"/>
          <w:sz w:val="20"/>
          <w:szCs w:val="20"/>
        </w:rPr>
        <w:lastRenderedPageBreak/>
        <w:t>rheometer (DE, USA) using a 35 mm parallel plate geometry with a 1 mm sample gap. To evaluate the viscoelastic properties of the hydrogel, an oscillatory frequency sweep was performed from 0.1 to 10 Hz at a constant strain of 0.1%, and the storage (G') and loss (G'') moduli were recorded. Additionally, the hydrogel's self-healing behavior was investigated via a continuous strain recovery test, where samples were subjected to alternating cycles of low (1%) and high (1000%) strain to monitor the rapid recovery of their mechanical properties.</w:t>
      </w:r>
      <w:r w:rsidR="00392E9E" w:rsidRPr="003634DD">
        <w:rPr>
          <w:color w:val="EE0000"/>
        </w:rPr>
        <w:t xml:space="preserve"> </w:t>
      </w:r>
      <w:r w:rsidR="00392E9E" w:rsidRPr="003634DD">
        <w:rPr>
          <w:color w:val="EE0000"/>
          <w:sz w:val="20"/>
          <w:szCs w:val="20"/>
        </w:rPr>
        <w:t>The injectability was quantified by measuring the extrusion force required to pass the hydrogel through a needle from a 1 mL syringe at a constant speed of 10 mm/min using a universal testing machine.</w:t>
      </w:r>
    </w:p>
    <w:p w14:paraId="21EB4BEC" w14:textId="77777777" w:rsidR="00C93350" w:rsidRPr="00D440C0" w:rsidRDefault="00C93350" w:rsidP="00C93350">
      <w:pPr>
        <w:spacing w:line="360" w:lineRule="auto"/>
        <w:rPr>
          <w:i/>
          <w:iCs/>
          <w:sz w:val="20"/>
          <w:szCs w:val="20"/>
        </w:rPr>
      </w:pPr>
      <w:r w:rsidRPr="0092358F">
        <w:rPr>
          <w:sz w:val="20"/>
          <w:szCs w:val="20"/>
        </w:rPr>
        <w:t xml:space="preserve"> </w:t>
      </w:r>
      <w:r w:rsidRPr="00D440C0">
        <w:rPr>
          <w:i/>
          <w:iCs/>
          <w:sz w:val="20"/>
          <w:szCs w:val="20"/>
        </w:rPr>
        <w:t>2.</w:t>
      </w:r>
      <w:r>
        <w:rPr>
          <w:rFonts w:hint="eastAsia"/>
          <w:i/>
          <w:iCs/>
          <w:sz w:val="20"/>
          <w:szCs w:val="20"/>
        </w:rPr>
        <w:t>6</w:t>
      </w:r>
      <w:r w:rsidRPr="00D440C0">
        <w:rPr>
          <w:i/>
          <w:iCs/>
          <w:sz w:val="20"/>
          <w:szCs w:val="20"/>
        </w:rPr>
        <w:t>.</w:t>
      </w:r>
      <w:r>
        <w:rPr>
          <w:rFonts w:hint="eastAsia"/>
          <w:i/>
          <w:iCs/>
          <w:sz w:val="20"/>
          <w:szCs w:val="20"/>
        </w:rPr>
        <w:t>3</w:t>
      </w:r>
      <w:r w:rsidRPr="00D440C0">
        <w:rPr>
          <w:i/>
          <w:iCs/>
          <w:sz w:val="20"/>
          <w:szCs w:val="20"/>
        </w:rPr>
        <w:t>. Morphology observation of the hydrogel</w:t>
      </w:r>
    </w:p>
    <w:p w14:paraId="5ACC68A3" w14:textId="2C621FAF" w:rsidR="00C93350" w:rsidRDefault="00335E94" w:rsidP="00C93350">
      <w:pPr>
        <w:spacing w:line="360" w:lineRule="auto"/>
        <w:ind w:firstLine="420"/>
        <w:rPr>
          <w:sz w:val="20"/>
          <w:szCs w:val="20"/>
        </w:rPr>
      </w:pPr>
      <w:r w:rsidRPr="00335E94">
        <w:rPr>
          <w:sz w:val="20"/>
          <w:szCs w:val="20"/>
        </w:rPr>
        <w:t xml:space="preserve">Samples were </w:t>
      </w:r>
      <w:r w:rsidR="001B1501" w:rsidRPr="001B1501">
        <w:rPr>
          <w:sz w:val="20"/>
          <w:szCs w:val="20"/>
        </w:rPr>
        <w:t>maintained</w:t>
      </w:r>
      <w:r w:rsidRPr="00335E94">
        <w:rPr>
          <w:sz w:val="20"/>
          <w:szCs w:val="20"/>
        </w:rPr>
        <w:t xml:space="preserve"> at −20 °C for </w:t>
      </w:r>
      <w:r w:rsidR="001B17AF">
        <w:rPr>
          <w:rFonts w:hint="eastAsia"/>
          <w:sz w:val="20"/>
          <w:szCs w:val="20"/>
        </w:rPr>
        <w:t>one day</w:t>
      </w:r>
      <w:r w:rsidRPr="00335E94">
        <w:rPr>
          <w:sz w:val="20"/>
          <w:szCs w:val="20"/>
        </w:rPr>
        <w:t xml:space="preserve"> and </w:t>
      </w:r>
      <w:r w:rsidR="001B17AF">
        <w:rPr>
          <w:rFonts w:hint="eastAsia"/>
          <w:sz w:val="20"/>
          <w:szCs w:val="20"/>
        </w:rPr>
        <w:t>then</w:t>
      </w:r>
      <w:r w:rsidRPr="00335E94">
        <w:rPr>
          <w:sz w:val="20"/>
          <w:szCs w:val="20"/>
        </w:rPr>
        <w:t xml:space="preserve"> freeze-dried for 48 hours to preserve their microstructure. </w:t>
      </w:r>
      <w:r w:rsidR="00EC4C61" w:rsidRPr="00EC4C61">
        <w:rPr>
          <w:sz w:val="20"/>
          <w:szCs w:val="20"/>
        </w:rPr>
        <w:t>Subsequently, sample morphology was examined by scanning electron microscopy (SEM, S4800, Hitachi, Japan).</w:t>
      </w:r>
      <w:r w:rsidR="00C93350" w:rsidRPr="0092358F">
        <w:rPr>
          <w:sz w:val="20"/>
          <w:szCs w:val="20"/>
        </w:rPr>
        <w:t xml:space="preserve"> The pore sizes were measured using Image J software (NIH, USA). </w:t>
      </w:r>
    </w:p>
    <w:p w14:paraId="6ED70F20" w14:textId="49FB3901"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6</w:t>
      </w:r>
      <w:r w:rsidRPr="00D440C0">
        <w:rPr>
          <w:i/>
          <w:iCs/>
          <w:sz w:val="20"/>
          <w:szCs w:val="20"/>
        </w:rPr>
        <w:t>.</w:t>
      </w:r>
      <w:r>
        <w:rPr>
          <w:rFonts w:hint="eastAsia"/>
          <w:i/>
          <w:iCs/>
          <w:sz w:val="20"/>
          <w:szCs w:val="20"/>
        </w:rPr>
        <w:t>4</w:t>
      </w:r>
      <w:r w:rsidRPr="00D440C0">
        <w:rPr>
          <w:i/>
          <w:iCs/>
          <w:sz w:val="20"/>
          <w:szCs w:val="20"/>
        </w:rPr>
        <w:t xml:space="preserve">. </w:t>
      </w:r>
      <w:r w:rsidR="001B17AF">
        <w:rPr>
          <w:rFonts w:hint="eastAsia"/>
          <w:i/>
          <w:iCs/>
          <w:sz w:val="20"/>
          <w:szCs w:val="20"/>
        </w:rPr>
        <w:t>S</w:t>
      </w:r>
      <w:r w:rsidRPr="00D440C0">
        <w:rPr>
          <w:i/>
          <w:iCs/>
          <w:sz w:val="20"/>
          <w:szCs w:val="20"/>
        </w:rPr>
        <w:t xml:space="preserve">welling and degradation </w:t>
      </w:r>
      <w:r w:rsidR="00B83514">
        <w:rPr>
          <w:rFonts w:hint="eastAsia"/>
          <w:i/>
          <w:iCs/>
          <w:sz w:val="20"/>
          <w:szCs w:val="20"/>
        </w:rPr>
        <w:t>capacities</w:t>
      </w:r>
      <w:r w:rsidRPr="00D440C0">
        <w:rPr>
          <w:i/>
          <w:iCs/>
          <w:sz w:val="20"/>
          <w:szCs w:val="20"/>
        </w:rPr>
        <w:t xml:space="preserve"> of the hydrogel</w:t>
      </w:r>
    </w:p>
    <w:p w14:paraId="4B6C3DA1" w14:textId="49AE1B8B" w:rsidR="00C93350" w:rsidRPr="0092358F" w:rsidRDefault="00EC4C61" w:rsidP="00EC4C61">
      <w:pPr>
        <w:spacing w:line="360" w:lineRule="auto"/>
        <w:ind w:firstLine="400"/>
        <w:rPr>
          <w:sz w:val="20"/>
          <w:szCs w:val="20"/>
        </w:rPr>
      </w:pPr>
      <w:r w:rsidRPr="00EC4C61">
        <w:rPr>
          <w:sz w:val="20"/>
          <w:szCs w:val="20"/>
        </w:rPr>
        <w:t>To evaluate swelling behavior of composite hydrogels, samples were first weighed (W₀) and submerged in PBS to reach equilibrium. At specific intervals, hydrogels were withdrawn, surface moisture was removed using filter paper, and wet weights (Wₜ) were recorded. Swelling ratios were determined as follow</w:t>
      </w:r>
      <w:r w:rsidR="00C93350" w:rsidRPr="0092358F">
        <w:rPr>
          <w:sz w:val="20"/>
          <w:szCs w:val="20"/>
        </w:rPr>
        <w:t>:</w:t>
      </w:r>
    </w:p>
    <w:p w14:paraId="12851ED6" w14:textId="77777777" w:rsidR="00C93350" w:rsidRPr="0092358F" w:rsidRDefault="00C93350" w:rsidP="00C93350">
      <w:pPr>
        <w:spacing w:line="360" w:lineRule="auto"/>
        <w:ind w:firstLine="400"/>
        <w:jc w:val="center"/>
        <w:rPr>
          <w:sz w:val="20"/>
          <w:szCs w:val="20"/>
        </w:rPr>
      </w:pPr>
      <w:r w:rsidRPr="0092358F">
        <w:rPr>
          <w:sz w:val="20"/>
          <w:szCs w:val="20"/>
        </w:rPr>
        <w:t>Swelling ratio (%) = (Wₜ-W₀)/W₀ × 100%</w:t>
      </w:r>
    </w:p>
    <w:p w14:paraId="17FCA6F3" w14:textId="4F8760FB" w:rsidR="00C93350" w:rsidRPr="0092358F" w:rsidRDefault="00C93350" w:rsidP="00C93350">
      <w:pPr>
        <w:spacing w:line="360" w:lineRule="auto"/>
        <w:ind w:firstLine="400"/>
        <w:rPr>
          <w:sz w:val="20"/>
          <w:szCs w:val="20"/>
        </w:rPr>
      </w:pPr>
      <w:r w:rsidRPr="0092358F">
        <w:rPr>
          <w:sz w:val="20"/>
          <w:szCs w:val="20"/>
        </w:rPr>
        <w:t xml:space="preserve">For degradation studies, hydrogel samples were immersed in </w:t>
      </w:r>
      <w:r w:rsidR="00616AE7" w:rsidRPr="00616AE7">
        <w:rPr>
          <w:sz w:val="20"/>
          <w:szCs w:val="20"/>
        </w:rPr>
        <w:t>phosphate buffer saline</w:t>
      </w:r>
      <w:r w:rsidR="00616AE7" w:rsidRPr="00616AE7">
        <w:rPr>
          <w:rFonts w:hint="eastAsia"/>
          <w:sz w:val="20"/>
          <w:szCs w:val="20"/>
        </w:rPr>
        <w:t xml:space="preserve"> </w:t>
      </w:r>
      <w:r w:rsidR="001F7C76">
        <w:rPr>
          <w:rFonts w:hint="eastAsia"/>
          <w:sz w:val="20"/>
          <w:szCs w:val="20"/>
        </w:rPr>
        <w:t>with</w:t>
      </w:r>
      <w:r w:rsidRPr="0092358F">
        <w:rPr>
          <w:sz w:val="20"/>
          <w:szCs w:val="20"/>
        </w:rPr>
        <w:t xml:space="preserve"> pH values </w:t>
      </w:r>
      <w:r w:rsidR="00616AE7">
        <w:rPr>
          <w:rFonts w:hint="eastAsia"/>
          <w:sz w:val="20"/>
          <w:szCs w:val="20"/>
        </w:rPr>
        <w:t xml:space="preserve">of </w:t>
      </w:r>
      <w:r w:rsidRPr="0092358F">
        <w:rPr>
          <w:sz w:val="20"/>
          <w:szCs w:val="20"/>
        </w:rPr>
        <w:t xml:space="preserve">6.5, 7.4, and 8.5. </w:t>
      </w:r>
      <w:r w:rsidR="003634DD" w:rsidRPr="003634DD">
        <w:rPr>
          <w:color w:val="EE0000"/>
          <w:sz w:val="20"/>
          <w:szCs w:val="20"/>
        </w:rPr>
        <w:t xml:space="preserve">To evaluate enzymatic degradation, a parallel set of samples was incubated in PBS (pH 7.4) supplemented with either alginate lyase, proteinase K, or </w:t>
      </w:r>
      <w:proofErr w:type="spellStart"/>
      <w:r w:rsidR="003634DD" w:rsidRPr="003634DD">
        <w:rPr>
          <w:color w:val="EE0000"/>
          <w:sz w:val="20"/>
          <w:szCs w:val="20"/>
        </w:rPr>
        <w:t>chondroitinase</w:t>
      </w:r>
      <w:proofErr w:type="spellEnd"/>
      <w:r w:rsidR="003634DD" w:rsidRPr="003634DD">
        <w:rPr>
          <w:color w:val="EE0000"/>
          <w:sz w:val="20"/>
          <w:szCs w:val="20"/>
        </w:rPr>
        <w:t xml:space="preserve"> ABC (all at 0.1 U/mL). </w:t>
      </w:r>
      <w:r w:rsidRPr="0092358F">
        <w:rPr>
          <w:sz w:val="20"/>
          <w:szCs w:val="20"/>
        </w:rPr>
        <w:t xml:space="preserve">At </w:t>
      </w:r>
      <w:r w:rsidR="00873BBE" w:rsidRPr="00873BBE">
        <w:rPr>
          <w:sz w:val="20"/>
          <w:szCs w:val="20"/>
        </w:rPr>
        <w:t>pre</w:t>
      </w:r>
      <w:r w:rsidR="00B06225">
        <w:rPr>
          <w:rFonts w:hint="eastAsia"/>
          <w:sz w:val="20"/>
          <w:szCs w:val="20"/>
        </w:rPr>
        <w:t>-</w:t>
      </w:r>
      <w:r w:rsidR="00873BBE" w:rsidRPr="00873BBE">
        <w:rPr>
          <w:sz w:val="20"/>
          <w:szCs w:val="20"/>
        </w:rPr>
        <w:t>set</w:t>
      </w:r>
      <w:r w:rsidRPr="0092358F">
        <w:rPr>
          <w:sz w:val="20"/>
          <w:szCs w:val="20"/>
        </w:rPr>
        <w:t xml:space="preserve"> time points (days 1, 3, 7, 14, and 21)</w:t>
      </w:r>
      <w:r w:rsidR="00EA100E">
        <w:rPr>
          <w:rFonts w:hint="eastAsia"/>
          <w:sz w:val="20"/>
          <w:szCs w:val="20"/>
        </w:rPr>
        <w:t>,</w:t>
      </w:r>
      <w:r w:rsidR="00EA100E" w:rsidRPr="00EA100E">
        <w:t xml:space="preserve"> </w:t>
      </w:r>
      <w:r w:rsidR="00EA100E" w:rsidRPr="00EA100E">
        <w:rPr>
          <w:sz w:val="20"/>
          <w:szCs w:val="20"/>
        </w:rPr>
        <w:t xml:space="preserve">specimens were extracted, excess fluid was eliminated, and weights (Wₜ) were obtained. The degradation percentage was </w:t>
      </w:r>
      <w:r w:rsidR="00EA100E">
        <w:rPr>
          <w:rFonts w:hint="eastAsia"/>
          <w:sz w:val="20"/>
          <w:szCs w:val="20"/>
        </w:rPr>
        <w:t>determin</w:t>
      </w:r>
      <w:r w:rsidR="00EA100E" w:rsidRPr="00EA100E">
        <w:rPr>
          <w:sz w:val="20"/>
          <w:szCs w:val="20"/>
        </w:rPr>
        <w:t>ed according to the equation below</w:t>
      </w:r>
      <w:r w:rsidRPr="0092358F">
        <w:rPr>
          <w:sz w:val="20"/>
          <w:szCs w:val="20"/>
        </w:rPr>
        <w:t>:</w:t>
      </w:r>
    </w:p>
    <w:p w14:paraId="529D7C63" w14:textId="77777777" w:rsidR="00C93350" w:rsidRPr="00D440C0" w:rsidRDefault="00C93350" w:rsidP="00C93350">
      <w:pPr>
        <w:spacing w:line="360" w:lineRule="auto"/>
        <w:ind w:firstLine="400"/>
        <w:jc w:val="center"/>
        <w:rPr>
          <w:sz w:val="20"/>
          <w:szCs w:val="20"/>
        </w:rPr>
      </w:pPr>
      <w:r w:rsidRPr="0092358F">
        <w:rPr>
          <w:sz w:val="20"/>
          <w:szCs w:val="20"/>
        </w:rPr>
        <w:t>Degradation ratio (%) = (W₀-Wₜ)/W₀ × 100%</w:t>
      </w:r>
    </w:p>
    <w:p w14:paraId="7EB9C012" w14:textId="13847317" w:rsidR="00C93350" w:rsidRPr="00DA16DA" w:rsidRDefault="00C93350" w:rsidP="00C93350">
      <w:pPr>
        <w:spacing w:line="360" w:lineRule="auto"/>
        <w:rPr>
          <w:i/>
          <w:iCs/>
          <w:color w:val="EE0000"/>
          <w:sz w:val="20"/>
          <w:szCs w:val="20"/>
        </w:rPr>
      </w:pPr>
      <w:r w:rsidRPr="00DA16DA">
        <w:rPr>
          <w:i/>
          <w:iCs/>
          <w:color w:val="EE0000"/>
          <w:sz w:val="20"/>
          <w:szCs w:val="20"/>
        </w:rPr>
        <w:t xml:space="preserve">2.6.5. Magnesium ion </w:t>
      </w:r>
      <w:r w:rsidR="003634DD" w:rsidRPr="00DA16DA">
        <w:rPr>
          <w:rFonts w:hint="eastAsia"/>
          <w:i/>
          <w:iCs/>
          <w:color w:val="EE0000"/>
          <w:sz w:val="20"/>
          <w:szCs w:val="20"/>
        </w:rPr>
        <w:t xml:space="preserve">and exosome </w:t>
      </w:r>
      <w:r w:rsidRPr="00DA16DA">
        <w:rPr>
          <w:i/>
          <w:iCs/>
          <w:color w:val="EE0000"/>
          <w:sz w:val="20"/>
          <w:szCs w:val="20"/>
        </w:rPr>
        <w:t>release profile</w:t>
      </w:r>
    </w:p>
    <w:p w14:paraId="370A7823" w14:textId="0AFA40F6" w:rsidR="00C93350" w:rsidRPr="00DA16DA" w:rsidRDefault="00C93350" w:rsidP="00C93350">
      <w:pPr>
        <w:spacing w:line="360" w:lineRule="auto"/>
        <w:ind w:firstLine="420"/>
        <w:rPr>
          <w:color w:val="EE0000"/>
          <w:sz w:val="20"/>
          <w:szCs w:val="20"/>
        </w:rPr>
      </w:pPr>
      <w:r w:rsidRPr="00DA16DA">
        <w:rPr>
          <w:color w:val="EE0000"/>
          <w:sz w:val="20"/>
          <w:szCs w:val="20"/>
        </w:rPr>
        <w:t xml:space="preserve">To determine the Mg²⁺ </w:t>
      </w:r>
      <w:r w:rsidR="003634DD" w:rsidRPr="00DA16DA">
        <w:rPr>
          <w:rFonts w:hint="eastAsia"/>
          <w:color w:val="EE0000"/>
          <w:sz w:val="20"/>
          <w:szCs w:val="20"/>
        </w:rPr>
        <w:t xml:space="preserve">and exosome </w:t>
      </w:r>
      <w:r w:rsidRPr="00DA16DA">
        <w:rPr>
          <w:color w:val="EE0000"/>
          <w:sz w:val="20"/>
          <w:szCs w:val="20"/>
        </w:rPr>
        <w:t xml:space="preserve">release profile, hydrogel samples were incubated in PBS. At </w:t>
      </w:r>
      <w:r w:rsidR="00873BBE" w:rsidRPr="00DA16DA">
        <w:rPr>
          <w:color w:val="EE0000"/>
          <w:sz w:val="20"/>
          <w:szCs w:val="20"/>
        </w:rPr>
        <w:t>pre</w:t>
      </w:r>
      <w:r w:rsidR="00B06225" w:rsidRPr="00DA16DA">
        <w:rPr>
          <w:rFonts w:hint="eastAsia"/>
          <w:color w:val="EE0000"/>
          <w:sz w:val="20"/>
          <w:szCs w:val="20"/>
        </w:rPr>
        <w:t>-</w:t>
      </w:r>
      <w:r w:rsidR="00873BBE" w:rsidRPr="00DA16DA">
        <w:rPr>
          <w:color w:val="EE0000"/>
          <w:sz w:val="20"/>
          <w:szCs w:val="20"/>
        </w:rPr>
        <w:t>set</w:t>
      </w:r>
      <w:r w:rsidRPr="00DA16DA">
        <w:rPr>
          <w:color w:val="EE0000"/>
          <w:sz w:val="20"/>
          <w:szCs w:val="20"/>
        </w:rPr>
        <w:t xml:space="preserve"> time points, the </w:t>
      </w:r>
      <w:r w:rsidR="00B06225" w:rsidRPr="00DA16DA">
        <w:rPr>
          <w:color w:val="EE0000"/>
          <w:sz w:val="20"/>
          <w:szCs w:val="20"/>
        </w:rPr>
        <w:t xml:space="preserve">Mg²⁺ </w:t>
      </w:r>
      <w:r w:rsidR="003634DD" w:rsidRPr="00DA16DA">
        <w:rPr>
          <w:rFonts w:hint="eastAsia"/>
          <w:color w:val="EE0000"/>
          <w:sz w:val="20"/>
          <w:szCs w:val="20"/>
        </w:rPr>
        <w:t xml:space="preserve">and exosome </w:t>
      </w:r>
      <w:r w:rsidR="00B06225" w:rsidRPr="00DA16DA">
        <w:rPr>
          <w:color w:val="EE0000"/>
          <w:sz w:val="20"/>
          <w:szCs w:val="20"/>
        </w:rPr>
        <w:t>concentration</w:t>
      </w:r>
      <w:r w:rsidR="003634DD" w:rsidRPr="00DA16DA">
        <w:rPr>
          <w:rFonts w:hint="eastAsia"/>
          <w:color w:val="EE0000"/>
          <w:sz w:val="20"/>
          <w:szCs w:val="20"/>
        </w:rPr>
        <w:t>s</w:t>
      </w:r>
      <w:r w:rsidR="00B06225" w:rsidRPr="00DA16DA">
        <w:rPr>
          <w:color w:val="EE0000"/>
          <w:sz w:val="20"/>
          <w:szCs w:val="20"/>
        </w:rPr>
        <w:t xml:space="preserve"> </w:t>
      </w:r>
      <w:r w:rsidR="00B06225" w:rsidRPr="00DA16DA">
        <w:rPr>
          <w:rFonts w:hint="eastAsia"/>
          <w:color w:val="EE0000"/>
          <w:sz w:val="20"/>
          <w:szCs w:val="20"/>
        </w:rPr>
        <w:t xml:space="preserve">in the supernatant </w:t>
      </w:r>
      <w:r w:rsidRPr="00DA16DA">
        <w:rPr>
          <w:color w:val="EE0000"/>
          <w:sz w:val="20"/>
          <w:szCs w:val="20"/>
        </w:rPr>
        <w:t xml:space="preserve">was </w:t>
      </w:r>
      <w:r w:rsidR="00B06225" w:rsidRPr="00DA16DA">
        <w:rPr>
          <w:rFonts w:hint="eastAsia"/>
          <w:color w:val="EE0000"/>
          <w:sz w:val="20"/>
          <w:szCs w:val="20"/>
        </w:rPr>
        <w:t>determined by</w:t>
      </w:r>
      <w:r w:rsidRPr="00DA16DA">
        <w:rPr>
          <w:color w:val="EE0000"/>
          <w:sz w:val="20"/>
          <w:szCs w:val="20"/>
        </w:rPr>
        <w:t xml:space="preserve"> using an inductively coupled plasma optical emission spectrometer (ICP-OES, </w:t>
      </w:r>
      <w:proofErr w:type="spellStart"/>
      <w:r w:rsidR="005C5D19" w:rsidRPr="00DA16DA">
        <w:rPr>
          <w:color w:val="EE0000"/>
          <w:sz w:val="20"/>
          <w:szCs w:val="20"/>
        </w:rPr>
        <w:t>PlasmaQuant</w:t>
      </w:r>
      <w:proofErr w:type="spellEnd"/>
      <w:r w:rsidR="005C5D19" w:rsidRPr="00DA16DA">
        <w:rPr>
          <w:color w:val="EE0000"/>
          <w:sz w:val="20"/>
          <w:szCs w:val="20"/>
        </w:rPr>
        <w:t xml:space="preserve"> 9100</w:t>
      </w:r>
      <w:r w:rsidRPr="00DA16DA">
        <w:rPr>
          <w:color w:val="EE0000"/>
          <w:sz w:val="20"/>
          <w:szCs w:val="20"/>
        </w:rPr>
        <w:t xml:space="preserve">, </w:t>
      </w:r>
      <w:r w:rsidR="005C5D19" w:rsidRPr="00DA16DA">
        <w:rPr>
          <w:rFonts w:hint="eastAsia"/>
          <w:color w:val="EE0000"/>
          <w:sz w:val="20"/>
          <w:szCs w:val="20"/>
        </w:rPr>
        <w:t>Germany</w:t>
      </w:r>
      <w:r w:rsidRPr="00DA16DA">
        <w:rPr>
          <w:color w:val="EE0000"/>
          <w:sz w:val="20"/>
          <w:szCs w:val="20"/>
        </w:rPr>
        <w:t>)</w:t>
      </w:r>
      <w:r w:rsidR="003634DD" w:rsidRPr="00DA16DA">
        <w:rPr>
          <w:rFonts w:hint="eastAsia"/>
          <w:color w:val="EE0000"/>
          <w:sz w:val="20"/>
          <w:szCs w:val="20"/>
        </w:rPr>
        <w:t xml:space="preserve"> </w:t>
      </w:r>
      <w:r w:rsidR="008D0ED6">
        <w:rPr>
          <w:rFonts w:hint="eastAsia"/>
          <w:color w:val="EE0000"/>
          <w:sz w:val="20"/>
          <w:szCs w:val="20"/>
        </w:rPr>
        <w:t>and</w:t>
      </w:r>
      <w:r w:rsidR="003634DD" w:rsidRPr="00DA16DA">
        <w:rPr>
          <w:rFonts w:hint="eastAsia"/>
          <w:color w:val="EE0000"/>
          <w:sz w:val="20"/>
          <w:szCs w:val="20"/>
        </w:rPr>
        <w:t xml:space="preserve"> </w:t>
      </w:r>
      <w:r w:rsidR="00DA16DA" w:rsidRPr="00DA16DA">
        <w:rPr>
          <w:rFonts w:hint="eastAsia"/>
          <w:color w:val="EE0000"/>
          <w:sz w:val="20"/>
          <w:szCs w:val="20"/>
        </w:rPr>
        <w:t>n</w:t>
      </w:r>
      <w:r w:rsidR="00DA16DA" w:rsidRPr="00DA16DA">
        <w:rPr>
          <w:color w:val="EE0000"/>
          <w:sz w:val="20"/>
          <w:szCs w:val="20"/>
        </w:rPr>
        <w:t xml:space="preserve">anoparticle </w:t>
      </w:r>
      <w:r w:rsidR="00DA16DA" w:rsidRPr="00DA16DA">
        <w:rPr>
          <w:rFonts w:hint="eastAsia"/>
          <w:color w:val="EE0000"/>
          <w:sz w:val="20"/>
          <w:szCs w:val="20"/>
        </w:rPr>
        <w:t>t</w:t>
      </w:r>
      <w:r w:rsidR="00DA16DA" w:rsidRPr="00DA16DA">
        <w:rPr>
          <w:color w:val="EE0000"/>
          <w:sz w:val="20"/>
          <w:szCs w:val="20"/>
        </w:rPr>
        <w:t xml:space="preserve">racking </w:t>
      </w:r>
      <w:r w:rsidR="00DA16DA" w:rsidRPr="00DA16DA">
        <w:rPr>
          <w:rFonts w:hint="eastAsia"/>
          <w:color w:val="EE0000"/>
          <w:sz w:val="20"/>
          <w:szCs w:val="20"/>
        </w:rPr>
        <w:t>a</w:t>
      </w:r>
      <w:r w:rsidR="00DA16DA" w:rsidRPr="00DA16DA">
        <w:rPr>
          <w:color w:val="EE0000"/>
          <w:sz w:val="20"/>
          <w:szCs w:val="20"/>
        </w:rPr>
        <w:t>nalysis</w:t>
      </w:r>
      <w:r w:rsidR="00DA16DA" w:rsidRPr="00DA16DA">
        <w:rPr>
          <w:rFonts w:hint="eastAsia"/>
          <w:color w:val="EE0000"/>
          <w:sz w:val="20"/>
          <w:szCs w:val="20"/>
        </w:rPr>
        <w:t xml:space="preserve"> (NTA)</w:t>
      </w:r>
      <w:r w:rsidR="008D0ED6">
        <w:rPr>
          <w:rFonts w:hint="eastAsia"/>
          <w:color w:val="EE0000"/>
          <w:sz w:val="20"/>
          <w:szCs w:val="20"/>
        </w:rPr>
        <w:t>, respectively.</w:t>
      </w:r>
    </w:p>
    <w:p w14:paraId="27AFAB76" w14:textId="51CD593A" w:rsidR="00C93350" w:rsidRPr="00D440C0" w:rsidRDefault="00C93350" w:rsidP="00C93350">
      <w:pPr>
        <w:spacing w:line="360" w:lineRule="auto"/>
        <w:rPr>
          <w:sz w:val="20"/>
          <w:szCs w:val="20"/>
        </w:rPr>
      </w:pPr>
      <w:r w:rsidRPr="00252224">
        <w:rPr>
          <w:i/>
          <w:iCs/>
          <w:sz w:val="20"/>
          <w:szCs w:val="20"/>
        </w:rPr>
        <w:lastRenderedPageBreak/>
        <w:t>2.</w:t>
      </w:r>
      <w:r w:rsidRPr="00252224">
        <w:rPr>
          <w:rFonts w:hint="eastAsia"/>
          <w:i/>
          <w:iCs/>
          <w:sz w:val="20"/>
          <w:szCs w:val="20"/>
        </w:rPr>
        <w:t>6</w:t>
      </w:r>
      <w:r w:rsidRPr="00252224">
        <w:rPr>
          <w:i/>
          <w:iCs/>
          <w:sz w:val="20"/>
          <w:szCs w:val="20"/>
        </w:rPr>
        <w:t>.</w:t>
      </w:r>
      <w:r w:rsidRPr="00252224">
        <w:rPr>
          <w:rFonts w:hint="eastAsia"/>
          <w:i/>
          <w:iCs/>
          <w:sz w:val="20"/>
          <w:szCs w:val="20"/>
        </w:rPr>
        <w:t>6</w:t>
      </w:r>
      <w:r w:rsidRPr="00252224">
        <w:rPr>
          <w:i/>
          <w:iCs/>
          <w:sz w:val="20"/>
          <w:szCs w:val="20"/>
        </w:rPr>
        <w:t xml:space="preserve">. </w:t>
      </w:r>
      <w:r w:rsidRPr="00252224">
        <w:rPr>
          <w:rFonts w:hint="eastAsia"/>
          <w:i/>
          <w:iCs/>
          <w:sz w:val="20"/>
          <w:szCs w:val="20"/>
        </w:rPr>
        <w:t>Adhesive</w:t>
      </w:r>
      <w:r w:rsidRPr="00252224">
        <w:rPr>
          <w:i/>
          <w:iCs/>
          <w:sz w:val="20"/>
          <w:szCs w:val="20"/>
        </w:rPr>
        <w:t xml:space="preserve"> </w:t>
      </w:r>
      <w:r w:rsidR="00252224">
        <w:rPr>
          <w:rFonts w:hint="eastAsia"/>
          <w:i/>
          <w:iCs/>
          <w:sz w:val="20"/>
          <w:szCs w:val="20"/>
        </w:rPr>
        <w:t>capacity</w:t>
      </w:r>
      <w:r w:rsidRPr="00252224">
        <w:rPr>
          <w:i/>
          <w:iCs/>
          <w:sz w:val="20"/>
          <w:szCs w:val="20"/>
        </w:rPr>
        <w:t xml:space="preserve"> of the hydrogel</w:t>
      </w:r>
      <w:r w:rsidRPr="00D440C0">
        <w:rPr>
          <w:i/>
          <w:iCs/>
          <w:sz w:val="20"/>
          <w:szCs w:val="20"/>
        </w:rPr>
        <w:t xml:space="preserve"> </w:t>
      </w:r>
    </w:p>
    <w:p w14:paraId="1951920E" w14:textId="0BDEE9B6" w:rsidR="00C93350" w:rsidRDefault="00C93350" w:rsidP="00C93350">
      <w:pPr>
        <w:spacing w:line="360" w:lineRule="auto"/>
        <w:ind w:firstLine="400"/>
        <w:rPr>
          <w:sz w:val="20"/>
          <w:szCs w:val="20"/>
        </w:rPr>
      </w:pPr>
      <w:r w:rsidRPr="0092358F">
        <w:rPr>
          <w:sz w:val="20"/>
          <w:szCs w:val="20"/>
        </w:rPr>
        <w:t xml:space="preserve">The tissue adhesion </w:t>
      </w:r>
      <w:r w:rsidR="00640164">
        <w:rPr>
          <w:rFonts w:hint="eastAsia"/>
          <w:sz w:val="20"/>
          <w:szCs w:val="20"/>
        </w:rPr>
        <w:t>performance</w:t>
      </w:r>
      <w:r w:rsidRPr="0092358F">
        <w:rPr>
          <w:sz w:val="20"/>
          <w:szCs w:val="20"/>
        </w:rPr>
        <w:t xml:space="preserve"> of the hydrogel w</w:t>
      </w:r>
      <w:r w:rsidR="00640164">
        <w:rPr>
          <w:rFonts w:hint="eastAsia"/>
          <w:sz w:val="20"/>
          <w:szCs w:val="20"/>
        </w:rPr>
        <w:t>as</w:t>
      </w:r>
      <w:r w:rsidRPr="0092358F">
        <w:rPr>
          <w:sz w:val="20"/>
          <w:szCs w:val="20"/>
        </w:rPr>
        <w:t xml:space="preserve"> </w:t>
      </w:r>
      <w:r w:rsidR="00640164">
        <w:rPr>
          <w:rFonts w:hint="eastAsia"/>
          <w:sz w:val="20"/>
          <w:szCs w:val="20"/>
        </w:rPr>
        <w:t>assessed</w:t>
      </w:r>
      <w:r w:rsidRPr="0092358F">
        <w:rPr>
          <w:sz w:val="20"/>
          <w:szCs w:val="20"/>
        </w:rPr>
        <w:t xml:space="preserve"> using a lap shear test. Briefly, fresh porcine skin was cut into strips (1 cm × 3 cm), and hydrogel precursor </w:t>
      </w:r>
      <w:r w:rsidR="00640164">
        <w:rPr>
          <w:rFonts w:hint="eastAsia"/>
          <w:sz w:val="20"/>
          <w:szCs w:val="20"/>
        </w:rPr>
        <w:t>(</w:t>
      </w:r>
      <w:r w:rsidR="00640164" w:rsidRPr="0092358F">
        <w:rPr>
          <w:sz w:val="20"/>
          <w:szCs w:val="20"/>
        </w:rPr>
        <w:t xml:space="preserve">100 </w:t>
      </w:r>
      <w:proofErr w:type="spellStart"/>
      <w:r w:rsidR="00640164" w:rsidRPr="0092358F">
        <w:rPr>
          <w:sz w:val="20"/>
          <w:szCs w:val="20"/>
        </w:rPr>
        <w:t>μL</w:t>
      </w:r>
      <w:proofErr w:type="spellEnd"/>
      <w:r w:rsidR="00640164">
        <w:rPr>
          <w:rFonts w:hint="eastAsia"/>
          <w:sz w:val="20"/>
          <w:szCs w:val="20"/>
        </w:rPr>
        <w:t xml:space="preserve">) </w:t>
      </w:r>
      <w:r w:rsidRPr="0092358F">
        <w:rPr>
          <w:sz w:val="20"/>
          <w:szCs w:val="20"/>
        </w:rPr>
        <w:t xml:space="preserve">was applied between two overlapping skin pieces (overlap area: 1 cm²). After gelation </w:t>
      </w:r>
      <w:r w:rsidR="00640164" w:rsidRPr="0092358F">
        <w:rPr>
          <w:sz w:val="20"/>
          <w:szCs w:val="20"/>
        </w:rPr>
        <w:t xml:space="preserve">for 10 min </w:t>
      </w:r>
      <w:r w:rsidRPr="0092358F">
        <w:rPr>
          <w:sz w:val="20"/>
          <w:szCs w:val="20"/>
        </w:rPr>
        <w:t xml:space="preserve">at 37°C, the tensile strength was </w:t>
      </w:r>
      <w:r w:rsidR="00640164">
        <w:rPr>
          <w:rFonts w:hint="eastAsia"/>
          <w:sz w:val="20"/>
          <w:szCs w:val="20"/>
        </w:rPr>
        <w:t>test</w:t>
      </w:r>
      <w:r w:rsidRPr="0092358F">
        <w:rPr>
          <w:sz w:val="20"/>
          <w:szCs w:val="20"/>
        </w:rPr>
        <w:t xml:space="preserve">ed </w:t>
      </w:r>
      <w:r w:rsidR="00252224">
        <w:rPr>
          <w:rFonts w:hint="eastAsia"/>
          <w:sz w:val="20"/>
          <w:szCs w:val="20"/>
        </w:rPr>
        <w:t>with</w:t>
      </w:r>
      <w:r w:rsidRPr="0092358F">
        <w:rPr>
          <w:sz w:val="20"/>
          <w:szCs w:val="20"/>
        </w:rPr>
        <w:t xml:space="preserve"> </w:t>
      </w:r>
      <w:r w:rsidR="00252224">
        <w:rPr>
          <w:rFonts w:hint="eastAsia"/>
          <w:sz w:val="20"/>
          <w:szCs w:val="20"/>
        </w:rPr>
        <w:t>the</w:t>
      </w:r>
      <w:r w:rsidRPr="0092358F">
        <w:rPr>
          <w:sz w:val="20"/>
          <w:szCs w:val="20"/>
        </w:rPr>
        <w:t xml:space="preserve"> universal testing machine (Shimadzu, Japan). Commercial fibrin glue was used as a control. </w:t>
      </w:r>
      <w:r w:rsidR="009C1C98" w:rsidRPr="007801E3">
        <w:rPr>
          <w:rFonts w:hint="eastAsia"/>
          <w:color w:val="EE0000"/>
          <w:sz w:val="20"/>
          <w:szCs w:val="20"/>
        </w:rPr>
        <w:t xml:space="preserve">To evaluate its durability, the adhesive strength was also measured over five consecutive attachment-detachment cycles under both standard room humidity (RH = 40%) and high-humidity (RH = 90%) conditions. </w:t>
      </w:r>
      <w:r w:rsidRPr="0092358F">
        <w:rPr>
          <w:sz w:val="20"/>
          <w:szCs w:val="20"/>
        </w:rPr>
        <w:t xml:space="preserve">Additionally, the adhesion of the hydrogel to various tissues (heart, </w:t>
      </w:r>
      <w:r w:rsidR="00252224" w:rsidRPr="0092358F">
        <w:rPr>
          <w:sz w:val="20"/>
          <w:szCs w:val="20"/>
        </w:rPr>
        <w:t>kidney</w:t>
      </w:r>
      <w:r w:rsidRPr="0092358F">
        <w:rPr>
          <w:sz w:val="20"/>
          <w:szCs w:val="20"/>
        </w:rPr>
        <w:t xml:space="preserve">, lung, </w:t>
      </w:r>
      <w:r w:rsidR="00252224" w:rsidRPr="0092358F">
        <w:rPr>
          <w:sz w:val="20"/>
          <w:szCs w:val="20"/>
        </w:rPr>
        <w:t>spleen,</w:t>
      </w:r>
      <w:r w:rsidR="00252224">
        <w:rPr>
          <w:rFonts w:hint="eastAsia"/>
          <w:sz w:val="20"/>
          <w:szCs w:val="20"/>
        </w:rPr>
        <w:t xml:space="preserve"> </w:t>
      </w:r>
      <w:r w:rsidRPr="0092358F">
        <w:rPr>
          <w:sz w:val="20"/>
          <w:szCs w:val="20"/>
        </w:rPr>
        <w:t>and</w:t>
      </w:r>
      <w:r w:rsidR="00252224" w:rsidRPr="00252224">
        <w:rPr>
          <w:sz w:val="20"/>
          <w:szCs w:val="20"/>
        </w:rPr>
        <w:t xml:space="preserve"> </w:t>
      </w:r>
      <w:r w:rsidR="00252224" w:rsidRPr="0092358F">
        <w:rPr>
          <w:sz w:val="20"/>
          <w:szCs w:val="20"/>
        </w:rPr>
        <w:t>liver</w:t>
      </w:r>
      <w:r w:rsidRPr="0092358F">
        <w:rPr>
          <w:sz w:val="20"/>
          <w:szCs w:val="20"/>
        </w:rPr>
        <w:t xml:space="preserve">) was visually assessed under both dry and </w:t>
      </w:r>
      <w:r>
        <w:rPr>
          <w:rFonts w:hint="eastAsia"/>
          <w:sz w:val="20"/>
          <w:szCs w:val="20"/>
        </w:rPr>
        <w:t>water-rinsing</w:t>
      </w:r>
      <w:r w:rsidRPr="0092358F">
        <w:rPr>
          <w:sz w:val="20"/>
          <w:szCs w:val="20"/>
        </w:rPr>
        <w:t xml:space="preserve"> conditions. </w:t>
      </w:r>
    </w:p>
    <w:p w14:paraId="695CE1CC" w14:textId="06DA8579"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7</w:t>
      </w:r>
      <w:r w:rsidRPr="00D440C0">
        <w:rPr>
          <w:i/>
          <w:iCs/>
          <w:sz w:val="20"/>
          <w:szCs w:val="20"/>
        </w:rPr>
        <w:t xml:space="preserve">. Photothermal </w:t>
      </w:r>
      <w:r w:rsidR="00D8579F">
        <w:rPr>
          <w:rFonts w:hint="eastAsia"/>
          <w:i/>
          <w:iCs/>
          <w:sz w:val="20"/>
          <w:szCs w:val="20"/>
        </w:rPr>
        <w:t>capacity</w:t>
      </w:r>
      <w:r w:rsidRPr="00D440C0">
        <w:rPr>
          <w:i/>
          <w:iCs/>
          <w:sz w:val="20"/>
          <w:szCs w:val="20"/>
        </w:rPr>
        <w:t xml:space="preserve"> </w:t>
      </w:r>
      <w:r w:rsidR="00D8579F">
        <w:rPr>
          <w:rFonts w:hint="eastAsia"/>
          <w:i/>
          <w:iCs/>
          <w:sz w:val="20"/>
          <w:szCs w:val="20"/>
        </w:rPr>
        <w:t>evaluation</w:t>
      </w:r>
      <w:r w:rsidRPr="00D440C0">
        <w:rPr>
          <w:i/>
          <w:iCs/>
          <w:sz w:val="20"/>
          <w:szCs w:val="20"/>
        </w:rPr>
        <w:t xml:space="preserve"> of the hydrogel</w:t>
      </w:r>
    </w:p>
    <w:p w14:paraId="2B4F5096" w14:textId="796F2888" w:rsidR="00C93350" w:rsidRPr="0092358F" w:rsidRDefault="00C93350" w:rsidP="00C93350">
      <w:pPr>
        <w:spacing w:line="360" w:lineRule="auto"/>
        <w:ind w:firstLine="420"/>
        <w:rPr>
          <w:sz w:val="20"/>
          <w:szCs w:val="20"/>
        </w:rPr>
      </w:pPr>
      <w:r w:rsidRPr="0092358F">
        <w:rPr>
          <w:sz w:val="20"/>
          <w:szCs w:val="20"/>
        </w:rPr>
        <w:t xml:space="preserve">The photothermal </w:t>
      </w:r>
      <w:r w:rsidR="00640164">
        <w:rPr>
          <w:rFonts w:hint="eastAsia"/>
          <w:sz w:val="20"/>
          <w:szCs w:val="20"/>
        </w:rPr>
        <w:t>properties</w:t>
      </w:r>
      <w:r w:rsidRPr="0092358F">
        <w:rPr>
          <w:sz w:val="20"/>
          <w:szCs w:val="20"/>
        </w:rPr>
        <w:t xml:space="preserve"> w</w:t>
      </w:r>
      <w:r w:rsidR="00640164">
        <w:rPr>
          <w:rFonts w:hint="eastAsia"/>
          <w:sz w:val="20"/>
          <w:szCs w:val="20"/>
        </w:rPr>
        <w:t>ere</w:t>
      </w:r>
      <w:r w:rsidRPr="0092358F">
        <w:rPr>
          <w:sz w:val="20"/>
          <w:szCs w:val="20"/>
        </w:rPr>
        <w:t xml:space="preserve"> </w:t>
      </w:r>
      <w:r w:rsidR="00640164">
        <w:rPr>
          <w:rFonts w:hint="eastAsia"/>
          <w:sz w:val="20"/>
          <w:szCs w:val="20"/>
        </w:rPr>
        <w:t>explor</w:t>
      </w:r>
      <w:r w:rsidRPr="0092358F">
        <w:rPr>
          <w:sz w:val="20"/>
          <w:szCs w:val="20"/>
        </w:rPr>
        <w:t>ed using a near-infrared (NIR) laser</w:t>
      </w:r>
      <w:r w:rsidR="00AB7CAC">
        <w:rPr>
          <w:rFonts w:hint="eastAsia"/>
          <w:sz w:val="20"/>
          <w:szCs w:val="20"/>
        </w:rPr>
        <w:t xml:space="preserve"> (</w:t>
      </w:r>
      <w:r w:rsidR="00AB7CAC" w:rsidRPr="0092358F">
        <w:rPr>
          <w:sz w:val="20"/>
          <w:szCs w:val="20"/>
        </w:rPr>
        <w:t>808 nm</w:t>
      </w:r>
      <w:r w:rsidR="00B225D1">
        <w:rPr>
          <w:rFonts w:hint="eastAsia"/>
          <w:sz w:val="20"/>
          <w:szCs w:val="20"/>
        </w:rPr>
        <w:t>,</w:t>
      </w:r>
      <w:r w:rsidR="00B225D1" w:rsidRPr="00B225D1">
        <w:rPr>
          <w:color w:val="EE0000"/>
          <w:sz w:val="20"/>
          <w:szCs w:val="20"/>
        </w:rPr>
        <w:t xml:space="preserve"> initial spot diameter 3.0 mm at the aperture, working distance </w:t>
      </w:r>
      <w:r w:rsidR="00D501CA">
        <w:rPr>
          <w:rFonts w:hint="eastAsia"/>
          <w:color w:val="EE0000"/>
          <w:sz w:val="20"/>
          <w:szCs w:val="20"/>
        </w:rPr>
        <w:t>3.0</w:t>
      </w:r>
      <w:r w:rsidR="00B225D1" w:rsidRPr="00B225D1">
        <w:rPr>
          <w:color w:val="EE0000"/>
          <w:sz w:val="20"/>
          <w:szCs w:val="20"/>
        </w:rPr>
        <w:t xml:space="preserve"> </w:t>
      </w:r>
      <w:r w:rsidR="00D501CA">
        <w:rPr>
          <w:rFonts w:hint="eastAsia"/>
          <w:color w:val="EE0000"/>
          <w:sz w:val="20"/>
          <w:szCs w:val="20"/>
        </w:rPr>
        <w:t>m</w:t>
      </w:r>
      <w:r w:rsidR="00B225D1" w:rsidRPr="00B225D1">
        <w:rPr>
          <w:color w:val="EE0000"/>
          <w:sz w:val="20"/>
          <w:szCs w:val="20"/>
        </w:rPr>
        <w:t>m</w:t>
      </w:r>
      <w:r w:rsidR="00AB7CAC">
        <w:rPr>
          <w:rFonts w:hint="eastAsia"/>
          <w:sz w:val="20"/>
          <w:szCs w:val="20"/>
        </w:rPr>
        <w:t>)</w:t>
      </w:r>
      <w:r w:rsidRPr="0092358F">
        <w:rPr>
          <w:sz w:val="20"/>
          <w:szCs w:val="20"/>
        </w:rPr>
        <w:t xml:space="preserve">. Hydrogel samples (100 </w:t>
      </w:r>
      <w:proofErr w:type="spellStart"/>
      <w:r w:rsidRPr="0092358F">
        <w:rPr>
          <w:sz w:val="20"/>
          <w:szCs w:val="20"/>
        </w:rPr>
        <w:t>μL</w:t>
      </w:r>
      <w:proofErr w:type="spellEnd"/>
      <w:r w:rsidRPr="0092358F">
        <w:rPr>
          <w:sz w:val="20"/>
          <w:szCs w:val="20"/>
        </w:rPr>
        <w:t xml:space="preserve">) were placed in Eppendorf tubes and irradiated with a NIR laser </w:t>
      </w:r>
      <w:r w:rsidR="00AB7CAC">
        <w:rPr>
          <w:rFonts w:hint="eastAsia"/>
          <w:sz w:val="20"/>
          <w:szCs w:val="20"/>
        </w:rPr>
        <w:t xml:space="preserve">at power density of </w:t>
      </w:r>
      <w:r w:rsidRPr="0092358F">
        <w:rPr>
          <w:sz w:val="20"/>
          <w:szCs w:val="20"/>
        </w:rPr>
        <w:t>2.0 W/cm²</w:t>
      </w:r>
      <w:r w:rsidR="00AB7CAC">
        <w:rPr>
          <w:rFonts w:hint="eastAsia"/>
          <w:sz w:val="20"/>
          <w:szCs w:val="20"/>
        </w:rPr>
        <w:t xml:space="preserve"> for </w:t>
      </w:r>
      <w:r w:rsidRPr="0092358F">
        <w:rPr>
          <w:sz w:val="20"/>
          <w:szCs w:val="20"/>
        </w:rPr>
        <w:t>300 s</w:t>
      </w:r>
      <w:r w:rsidR="00B225D1" w:rsidRPr="00B225D1">
        <w:rPr>
          <w:sz w:val="20"/>
          <w:szCs w:val="20"/>
        </w:rPr>
        <w:t xml:space="preserve">, </w:t>
      </w:r>
      <w:r w:rsidR="00B225D1" w:rsidRPr="00B225D1">
        <w:rPr>
          <w:color w:val="EE0000"/>
          <w:sz w:val="20"/>
          <w:szCs w:val="20"/>
        </w:rPr>
        <w:t>corresponding to an effective energy density (fluence) of 600 J/cm²</w:t>
      </w:r>
      <w:r w:rsidR="00B225D1" w:rsidRPr="00B225D1">
        <w:rPr>
          <w:sz w:val="20"/>
          <w:szCs w:val="20"/>
        </w:rPr>
        <w:t>.</w:t>
      </w:r>
      <w:r w:rsidRPr="0092358F">
        <w:rPr>
          <w:sz w:val="20"/>
          <w:szCs w:val="20"/>
        </w:rPr>
        <w:t xml:space="preserve"> </w:t>
      </w:r>
      <w:r>
        <w:rPr>
          <w:rFonts w:hint="eastAsia"/>
          <w:sz w:val="20"/>
          <w:szCs w:val="20"/>
        </w:rPr>
        <w:t>H</w:t>
      </w:r>
      <w:r w:rsidRPr="00E245D7">
        <w:rPr>
          <w:rFonts w:hint="eastAsia"/>
          <w:sz w:val="20"/>
          <w:szCs w:val="20"/>
          <w:vertAlign w:val="subscript"/>
        </w:rPr>
        <w:t>2</w:t>
      </w:r>
      <w:r>
        <w:rPr>
          <w:rFonts w:hint="eastAsia"/>
          <w:sz w:val="20"/>
          <w:szCs w:val="20"/>
        </w:rPr>
        <w:t>O</w:t>
      </w:r>
      <w:r w:rsidRPr="0092358F">
        <w:rPr>
          <w:sz w:val="20"/>
          <w:szCs w:val="20"/>
        </w:rPr>
        <w:t xml:space="preserve"> </w:t>
      </w:r>
      <w:r w:rsidR="009A09B7" w:rsidRPr="009A09B7">
        <w:rPr>
          <w:sz w:val="20"/>
          <w:szCs w:val="20"/>
        </w:rPr>
        <w:t>served as the control</w:t>
      </w:r>
      <w:r w:rsidRPr="0092358F">
        <w:rPr>
          <w:sz w:val="20"/>
          <w:szCs w:val="20"/>
        </w:rPr>
        <w:t>. The temperature w</w:t>
      </w:r>
      <w:r w:rsidR="00AB7CAC">
        <w:rPr>
          <w:rFonts w:hint="eastAsia"/>
          <w:sz w:val="20"/>
          <w:szCs w:val="20"/>
        </w:rPr>
        <w:t>as</w:t>
      </w:r>
      <w:r w:rsidRPr="0092358F">
        <w:rPr>
          <w:sz w:val="20"/>
          <w:szCs w:val="20"/>
        </w:rPr>
        <w:t xml:space="preserve"> </w:t>
      </w:r>
      <w:r w:rsidR="00AB7CAC">
        <w:rPr>
          <w:rFonts w:hint="eastAsia"/>
          <w:sz w:val="20"/>
          <w:szCs w:val="20"/>
        </w:rPr>
        <w:t>record</w:t>
      </w:r>
      <w:r w:rsidR="002B55B8" w:rsidRPr="002B55B8">
        <w:rPr>
          <w:sz w:val="20"/>
          <w:szCs w:val="20"/>
        </w:rPr>
        <w:t>ed</w:t>
      </w:r>
      <w:r w:rsidRPr="0092358F">
        <w:rPr>
          <w:sz w:val="20"/>
          <w:szCs w:val="20"/>
        </w:rPr>
        <w:t xml:space="preserve"> using </w:t>
      </w:r>
      <w:r w:rsidR="00AB7CAC">
        <w:rPr>
          <w:rFonts w:hint="eastAsia"/>
          <w:sz w:val="20"/>
          <w:szCs w:val="20"/>
        </w:rPr>
        <w:t>the</w:t>
      </w:r>
      <w:r w:rsidRPr="0092358F">
        <w:rPr>
          <w:sz w:val="20"/>
          <w:szCs w:val="20"/>
        </w:rPr>
        <w:t xml:space="preserve"> </w:t>
      </w:r>
      <w:r w:rsidR="00B54AB6" w:rsidRPr="00B54AB6">
        <w:rPr>
          <w:sz w:val="20"/>
          <w:szCs w:val="20"/>
        </w:rPr>
        <w:t>thermal imaging camera (</w:t>
      </w:r>
      <w:proofErr w:type="spellStart"/>
      <w:r w:rsidR="00B54AB6" w:rsidRPr="00B54AB6">
        <w:rPr>
          <w:sz w:val="20"/>
          <w:szCs w:val="20"/>
        </w:rPr>
        <w:t>Fotric</w:t>
      </w:r>
      <w:proofErr w:type="spellEnd"/>
      <w:r w:rsidR="00B54AB6" w:rsidRPr="00B54AB6">
        <w:rPr>
          <w:sz w:val="20"/>
          <w:szCs w:val="20"/>
        </w:rPr>
        <w:t xml:space="preserve"> 280, China)</w:t>
      </w:r>
      <w:r w:rsidRPr="0092358F">
        <w:rPr>
          <w:sz w:val="20"/>
          <w:szCs w:val="20"/>
        </w:rPr>
        <w:t xml:space="preserve"> at preset times.</w:t>
      </w:r>
      <w:r>
        <w:rPr>
          <w:rFonts w:hint="eastAsia"/>
          <w:sz w:val="20"/>
          <w:szCs w:val="20"/>
        </w:rPr>
        <w:t xml:space="preserve"> </w:t>
      </w:r>
      <w:r w:rsidRPr="0092358F">
        <w:rPr>
          <w:sz w:val="20"/>
          <w:szCs w:val="20"/>
        </w:rPr>
        <w:t xml:space="preserve">To investigate the </w:t>
      </w:r>
      <w:r w:rsidR="002B55B8">
        <w:rPr>
          <w:rFonts w:hint="eastAsia"/>
          <w:sz w:val="20"/>
          <w:szCs w:val="20"/>
        </w:rPr>
        <w:t>impact</w:t>
      </w:r>
      <w:r w:rsidRPr="0092358F">
        <w:rPr>
          <w:sz w:val="20"/>
          <w:szCs w:val="20"/>
        </w:rPr>
        <w:t xml:space="preserve"> of laser power density, ACS/MgO/Exo hydrogel was </w:t>
      </w:r>
      <w:r w:rsidR="002B55B8">
        <w:rPr>
          <w:rFonts w:hint="eastAsia"/>
          <w:sz w:val="20"/>
          <w:szCs w:val="20"/>
        </w:rPr>
        <w:t xml:space="preserve">treated with </w:t>
      </w:r>
      <w:r w:rsidRPr="0092358F">
        <w:rPr>
          <w:sz w:val="20"/>
          <w:szCs w:val="20"/>
        </w:rPr>
        <w:t>NIR laser</w:t>
      </w:r>
      <w:r w:rsidR="002B55B8">
        <w:rPr>
          <w:rFonts w:hint="eastAsia"/>
          <w:sz w:val="20"/>
          <w:szCs w:val="20"/>
        </w:rPr>
        <w:t xml:space="preserve"> irradiation</w:t>
      </w:r>
      <w:r w:rsidRPr="0092358F">
        <w:rPr>
          <w:sz w:val="20"/>
          <w:szCs w:val="20"/>
        </w:rPr>
        <w:t xml:space="preserve"> at power densities </w:t>
      </w:r>
      <w:r w:rsidR="00AB7CAC">
        <w:rPr>
          <w:rFonts w:hint="eastAsia"/>
          <w:sz w:val="20"/>
          <w:szCs w:val="20"/>
        </w:rPr>
        <w:t xml:space="preserve">of </w:t>
      </w:r>
      <w:r w:rsidRPr="0092358F">
        <w:rPr>
          <w:sz w:val="20"/>
          <w:szCs w:val="20"/>
        </w:rPr>
        <w:t>0.6, 1.3, 2.0, and 2.7 W/cm²</w:t>
      </w:r>
      <w:r w:rsidR="002B55B8" w:rsidRPr="002B55B8">
        <w:rPr>
          <w:sz w:val="20"/>
          <w:szCs w:val="20"/>
        </w:rPr>
        <w:t xml:space="preserve"> </w:t>
      </w:r>
      <w:r w:rsidR="002B55B8" w:rsidRPr="0092358F">
        <w:rPr>
          <w:sz w:val="20"/>
          <w:szCs w:val="20"/>
        </w:rPr>
        <w:t>for 300 s</w:t>
      </w:r>
      <w:r w:rsidRPr="0092358F">
        <w:rPr>
          <w:sz w:val="20"/>
          <w:szCs w:val="20"/>
        </w:rPr>
        <w:t>. To evaluate photostability, the hydrogel was subjected to five cycles of heating (2.0 W/cm², 300 s) and cooling (natural cooling).</w:t>
      </w:r>
      <w:r w:rsidRPr="0092358F">
        <w:rPr>
          <w:i/>
          <w:iCs/>
          <w:sz w:val="20"/>
          <w:szCs w:val="20"/>
        </w:rPr>
        <w:t xml:space="preserve"> </w:t>
      </w:r>
    </w:p>
    <w:p w14:paraId="1CD35F8A" w14:textId="11CC725E" w:rsidR="00C93350" w:rsidRPr="00D440C0" w:rsidRDefault="00C93350" w:rsidP="00C93350">
      <w:pPr>
        <w:spacing w:line="360" w:lineRule="auto"/>
        <w:rPr>
          <w:sz w:val="20"/>
          <w:szCs w:val="20"/>
        </w:rPr>
      </w:pPr>
      <w:r w:rsidRPr="00D440C0">
        <w:rPr>
          <w:i/>
          <w:iCs/>
          <w:sz w:val="20"/>
          <w:szCs w:val="20"/>
        </w:rPr>
        <w:t>2.</w:t>
      </w:r>
      <w:r>
        <w:rPr>
          <w:rFonts w:hint="eastAsia"/>
          <w:i/>
          <w:iCs/>
          <w:sz w:val="20"/>
          <w:szCs w:val="20"/>
        </w:rPr>
        <w:t>8</w:t>
      </w:r>
      <w:r w:rsidRPr="00D440C0">
        <w:rPr>
          <w:i/>
          <w:iCs/>
          <w:sz w:val="20"/>
          <w:szCs w:val="20"/>
        </w:rPr>
        <w:t xml:space="preserve">. </w:t>
      </w:r>
      <w:r w:rsidR="00B54AB6">
        <w:rPr>
          <w:rFonts w:hint="eastAsia"/>
          <w:i/>
          <w:iCs/>
          <w:sz w:val="20"/>
          <w:szCs w:val="20"/>
        </w:rPr>
        <w:t>A</w:t>
      </w:r>
      <w:r w:rsidRPr="00D440C0">
        <w:rPr>
          <w:i/>
          <w:iCs/>
          <w:sz w:val="20"/>
          <w:szCs w:val="20"/>
        </w:rPr>
        <w:t xml:space="preserve">ntibacterial </w:t>
      </w:r>
      <w:r w:rsidR="0075039D">
        <w:rPr>
          <w:rFonts w:hint="eastAsia"/>
          <w:i/>
          <w:iCs/>
          <w:sz w:val="20"/>
          <w:szCs w:val="20"/>
        </w:rPr>
        <w:t>activity</w:t>
      </w:r>
      <w:r w:rsidRPr="00D440C0">
        <w:rPr>
          <w:i/>
          <w:iCs/>
          <w:sz w:val="20"/>
          <w:szCs w:val="20"/>
        </w:rPr>
        <w:t xml:space="preserve"> </w:t>
      </w:r>
      <w:r w:rsidR="0075039D">
        <w:rPr>
          <w:rFonts w:hint="eastAsia"/>
          <w:i/>
          <w:iCs/>
          <w:sz w:val="20"/>
          <w:szCs w:val="20"/>
        </w:rPr>
        <w:t>assessment</w:t>
      </w:r>
    </w:p>
    <w:p w14:paraId="7404EAD3" w14:textId="79F151A1" w:rsidR="00C93350" w:rsidRDefault="00C93350" w:rsidP="004E255C">
      <w:pPr>
        <w:spacing w:line="360" w:lineRule="auto"/>
        <w:ind w:firstLine="420"/>
        <w:rPr>
          <w:sz w:val="20"/>
          <w:szCs w:val="20"/>
        </w:rPr>
      </w:pPr>
      <w:r w:rsidRPr="0092358F">
        <w:rPr>
          <w:sz w:val="20"/>
          <w:szCs w:val="20"/>
        </w:rPr>
        <w:t xml:space="preserve">The antibacterial </w:t>
      </w:r>
      <w:r w:rsidR="00D925D3" w:rsidRPr="00D925D3">
        <w:rPr>
          <w:sz w:val="20"/>
          <w:szCs w:val="20"/>
        </w:rPr>
        <w:t>efficacy</w:t>
      </w:r>
      <w:r w:rsidRPr="0092358F">
        <w:rPr>
          <w:sz w:val="20"/>
          <w:szCs w:val="20"/>
        </w:rPr>
        <w:t xml:space="preserve"> against </w:t>
      </w:r>
      <w:r w:rsidR="00DF0F44" w:rsidRPr="00E245D7">
        <w:rPr>
          <w:i/>
          <w:iCs/>
          <w:sz w:val="20"/>
          <w:szCs w:val="20"/>
        </w:rPr>
        <w:t>Escherichia coli</w:t>
      </w:r>
      <w:r w:rsidR="00DF0F44" w:rsidRPr="0092358F">
        <w:rPr>
          <w:sz w:val="20"/>
          <w:szCs w:val="20"/>
        </w:rPr>
        <w:t xml:space="preserve"> (</w:t>
      </w:r>
      <w:r w:rsidR="00DF0F44" w:rsidRPr="00E245D7">
        <w:rPr>
          <w:i/>
          <w:iCs/>
          <w:sz w:val="20"/>
          <w:szCs w:val="20"/>
        </w:rPr>
        <w:t>E. coli</w:t>
      </w:r>
      <w:r w:rsidR="00DF0F44" w:rsidRPr="0092358F">
        <w:rPr>
          <w:sz w:val="20"/>
          <w:szCs w:val="20"/>
        </w:rPr>
        <w:t xml:space="preserve">, </w:t>
      </w:r>
      <w:r w:rsidR="00DF0F44" w:rsidRPr="008B04E7">
        <w:rPr>
          <w:sz w:val="20"/>
          <w:szCs w:val="20"/>
        </w:rPr>
        <w:t>BNCC 336902</w:t>
      </w:r>
      <w:r w:rsidR="00DF0F44" w:rsidRPr="0092358F">
        <w:rPr>
          <w:sz w:val="20"/>
          <w:szCs w:val="20"/>
        </w:rPr>
        <w:t>)</w:t>
      </w:r>
      <w:r w:rsidRPr="0092358F">
        <w:rPr>
          <w:sz w:val="20"/>
          <w:szCs w:val="20"/>
        </w:rPr>
        <w:t xml:space="preserve"> and</w:t>
      </w:r>
      <w:r w:rsidR="00DF0F44" w:rsidRPr="00DF0F44">
        <w:rPr>
          <w:i/>
          <w:iCs/>
          <w:sz w:val="20"/>
          <w:szCs w:val="20"/>
        </w:rPr>
        <w:t xml:space="preserve"> </w:t>
      </w:r>
      <w:r w:rsidR="00DF0F44" w:rsidRPr="00E245D7">
        <w:rPr>
          <w:i/>
          <w:iCs/>
          <w:sz w:val="20"/>
          <w:szCs w:val="20"/>
        </w:rPr>
        <w:t>Staphylococcus aureus</w:t>
      </w:r>
      <w:r w:rsidR="00DF0F44" w:rsidRPr="0092358F">
        <w:rPr>
          <w:sz w:val="20"/>
          <w:szCs w:val="20"/>
        </w:rPr>
        <w:t xml:space="preserve"> (</w:t>
      </w:r>
      <w:r w:rsidR="00DF0F44" w:rsidRPr="00E245D7">
        <w:rPr>
          <w:i/>
          <w:iCs/>
          <w:sz w:val="20"/>
          <w:szCs w:val="20"/>
        </w:rPr>
        <w:t>S. aureus</w:t>
      </w:r>
      <w:r w:rsidR="00DF0F44" w:rsidRPr="0092358F">
        <w:rPr>
          <w:sz w:val="20"/>
          <w:szCs w:val="20"/>
        </w:rPr>
        <w:t xml:space="preserve">, </w:t>
      </w:r>
      <w:r w:rsidR="00DF0F44" w:rsidRPr="008B04E7">
        <w:rPr>
          <w:sz w:val="20"/>
          <w:szCs w:val="20"/>
        </w:rPr>
        <w:t>BNCC 186335</w:t>
      </w:r>
      <w:r w:rsidR="00DF0F44" w:rsidRPr="0092358F">
        <w:rPr>
          <w:sz w:val="20"/>
          <w:szCs w:val="20"/>
        </w:rPr>
        <w:t>)</w:t>
      </w:r>
      <w:r w:rsidRPr="0092358F">
        <w:rPr>
          <w:sz w:val="20"/>
          <w:szCs w:val="20"/>
        </w:rPr>
        <w:t xml:space="preserve"> was </w:t>
      </w:r>
      <w:r w:rsidR="00D925D3">
        <w:rPr>
          <w:rFonts w:hint="eastAsia"/>
          <w:sz w:val="20"/>
          <w:szCs w:val="20"/>
        </w:rPr>
        <w:t>evaluat</w:t>
      </w:r>
      <w:r w:rsidRPr="0092358F">
        <w:rPr>
          <w:sz w:val="20"/>
          <w:szCs w:val="20"/>
        </w:rPr>
        <w:t xml:space="preserve">ed </w:t>
      </w:r>
      <w:r w:rsidR="004E255C" w:rsidRPr="004E255C">
        <w:rPr>
          <w:sz w:val="20"/>
          <w:szCs w:val="20"/>
        </w:rPr>
        <w:t>using the plate spreading technique</w:t>
      </w:r>
      <w:r w:rsidRPr="0092358F">
        <w:rPr>
          <w:sz w:val="20"/>
          <w:szCs w:val="20"/>
        </w:rPr>
        <w:t xml:space="preserve">. </w:t>
      </w:r>
      <w:r w:rsidR="004E255C" w:rsidRPr="004E255C">
        <w:rPr>
          <w:sz w:val="20"/>
          <w:szCs w:val="20"/>
        </w:rPr>
        <w:t>Initially, bacteria were cultivated in LB medium at 37°C for 12 h</w:t>
      </w:r>
      <w:r w:rsidRPr="0092358F">
        <w:rPr>
          <w:sz w:val="20"/>
          <w:szCs w:val="20"/>
        </w:rPr>
        <w:t xml:space="preserve">. </w:t>
      </w:r>
      <w:r w:rsidR="00DF0F44">
        <w:rPr>
          <w:rFonts w:hint="eastAsia"/>
          <w:sz w:val="20"/>
          <w:szCs w:val="20"/>
        </w:rPr>
        <w:t>H</w:t>
      </w:r>
      <w:r w:rsidRPr="0092358F">
        <w:rPr>
          <w:sz w:val="20"/>
          <w:szCs w:val="20"/>
        </w:rPr>
        <w:t xml:space="preserve">ydrogel </w:t>
      </w:r>
      <w:r w:rsidR="00DF0F44">
        <w:rPr>
          <w:rFonts w:hint="eastAsia"/>
          <w:sz w:val="20"/>
          <w:szCs w:val="20"/>
        </w:rPr>
        <w:t>(</w:t>
      </w:r>
      <w:r w:rsidR="00DF0F44" w:rsidRPr="0092358F">
        <w:rPr>
          <w:sz w:val="20"/>
          <w:szCs w:val="20"/>
        </w:rPr>
        <w:t xml:space="preserve">200 </w:t>
      </w:r>
      <w:proofErr w:type="spellStart"/>
      <w:r w:rsidR="00DF0F44" w:rsidRPr="0092358F">
        <w:rPr>
          <w:sz w:val="20"/>
          <w:szCs w:val="20"/>
        </w:rPr>
        <w:t>μL</w:t>
      </w:r>
      <w:proofErr w:type="spellEnd"/>
      <w:r w:rsidR="00DF0F44">
        <w:rPr>
          <w:rFonts w:hint="eastAsia"/>
          <w:sz w:val="20"/>
          <w:szCs w:val="20"/>
        </w:rPr>
        <w:t xml:space="preserve">) </w:t>
      </w:r>
      <w:r w:rsidRPr="0092358F">
        <w:rPr>
          <w:sz w:val="20"/>
          <w:szCs w:val="20"/>
        </w:rPr>
        <w:t xml:space="preserve">samples were </w:t>
      </w:r>
      <w:r w:rsidR="007F7E33">
        <w:rPr>
          <w:rFonts w:hint="eastAsia"/>
          <w:sz w:val="20"/>
          <w:szCs w:val="20"/>
        </w:rPr>
        <w:t>then plac</w:t>
      </w:r>
      <w:r w:rsidRPr="0092358F">
        <w:rPr>
          <w:sz w:val="20"/>
          <w:szCs w:val="20"/>
        </w:rPr>
        <w:t xml:space="preserve">ed </w:t>
      </w:r>
      <w:r w:rsidR="007F7E33">
        <w:rPr>
          <w:rFonts w:hint="eastAsia"/>
          <w:sz w:val="20"/>
          <w:szCs w:val="20"/>
        </w:rPr>
        <w:t>in</w:t>
      </w:r>
      <w:r w:rsidRPr="0092358F">
        <w:rPr>
          <w:sz w:val="20"/>
          <w:szCs w:val="20"/>
        </w:rPr>
        <w:t xml:space="preserve">to </w:t>
      </w:r>
      <w:r w:rsidR="007F7E33">
        <w:rPr>
          <w:rFonts w:hint="eastAsia"/>
          <w:sz w:val="20"/>
          <w:szCs w:val="20"/>
        </w:rPr>
        <w:t xml:space="preserve">the </w:t>
      </w:r>
      <w:r w:rsidRPr="0092358F">
        <w:rPr>
          <w:sz w:val="20"/>
          <w:szCs w:val="20"/>
        </w:rPr>
        <w:t xml:space="preserve">48-well plate </w:t>
      </w:r>
      <w:r w:rsidR="007F7E33">
        <w:rPr>
          <w:rFonts w:hint="eastAsia"/>
          <w:sz w:val="20"/>
          <w:szCs w:val="20"/>
        </w:rPr>
        <w:t>until gelation</w:t>
      </w:r>
      <w:r w:rsidR="007F7E33" w:rsidRPr="007F7E33">
        <w:rPr>
          <w:sz w:val="20"/>
          <w:szCs w:val="20"/>
        </w:rPr>
        <w:t xml:space="preserve"> </w:t>
      </w:r>
      <w:r w:rsidR="007F7E33" w:rsidRPr="0092358F">
        <w:rPr>
          <w:sz w:val="20"/>
          <w:szCs w:val="20"/>
        </w:rPr>
        <w:t>for 5 min</w:t>
      </w:r>
      <w:r w:rsidRPr="0092358F">
        <w:rPr>
          <w:sz w:val="20"/>
          <w:szCs w:val="20"/>
        </w:rPr>
        <w:t xml:space="preserve">. </w:t>
      </w:r>
      <w:r w:rsidR="007F7E33" w:rsidRPr="0092358F">
        <w:rPr>
          <w:sz w:val="20"/>
          <w:szCs w:val="20"/>
        </w:rPr>
        <w:t xml:space="preserve">200 </w:t>
      </w:r>
      <w:proofErr w:type="spellStart"/>
      <w:r w:rsidR="007F7E33" w:rsidRPr="0092358F">
        <w:rPr>
          <w:sz w:val="20"/>
          <w:szCs w:val="20"/>
        </w:rPr>
        <w:t>μL</w:t>
      </w:r>
      <w:proofErr w:type="spellEnd"/>
      <w:r w:rsidR="007F7E33" w:rsidRPr="0092358F">
        <w:rPr>
          <w:sz w:val="20"/>
          <w:szCs w:val="20"/>
        </w:rPr>
        <w:t xml:space="preserve"> </w:t>
      </w:r>
      <w:r w:rsidR="007F7E33">
        <w:rPr>
          <w:rFonts w:hint="eastAsia"/>
          <w:sz w:val="20"/>
          <w:szCs w:val="20"/>
        </w:rPr>
        <w:t>b</w:t>
      </w:r>
      <w:r w:rsidRPr="0092358F">
        <w:rPr>
          <w:sz w:val="20"/>
          <w:szCs w:val="20"/>
        </w:rPr>
        <w:t xml:space="preserve">acterial suspension (1 × 10⁴ CFU/mL) was added </w:t>
      </w:r>
      <w:r w:rsidR="007F7E33">
        <w:rPr>
          <w:rFonts w:hint="eastAsia"/>
          <w:sz w:val="20"/>
          <w:szCs w:val="20"/>
        </w:rPr>
        <w:t>on</w:t>
      </w:r>
      <w:r w:rsidRPr="0092358F">
        <w:rPr>
          <w:sz w:val="20"/>
          <w:szCs w:val="20"/>
        </w:rPr>
        <w:t>to the hydrogel surface</w:t>
      </w:r>
      <w:r w:rsidR="007F7E33">
        <w:rPr>
          <w:rFonts w:hint="eastAsia"/>
          <w:sz w:val="20"/>
          <w:szCs w:val="20"/>
        </w:rPr>
        <w:t>, followed by</w:t>
      </w:r>
      <w:r w:rsidR="00D925D3" w:rsidRPr="00D925D3">
        <w:rPr>
          <w:sz w:val="20"/>
          <w:szCs w:val="20"/>
        </w:rPr>
        <w:t xml:space="preserve"> incubat</w:t>
      </w:r>
      <w:r w:rsidR="007F7E33">
        <w:rPr>
          <w:rFonts w:hint="eastAsia"/>
          <w:sz w:val="20"/>
          <w:szCs w:val="20"/>
        </w:rPr>
        <w:t>ion</w:t>
      </w:r>
      <w:r w:rsidR="00D925D3" w:rsidRPr="00D925D3">
        <w:rPr>
          <w:sz w:val="20"/>
          <w:szCs w:val="20"/>
        </w:rPr>
        <w:t xml:space="preserve"> at 37 °C</w:t>
      </w:r>
      <w:r w:rsidR="00B54AB6">
        <w:rPr>
          <w:rFonts w:hint="eastAsia"/>
          <w:sz w:val="20"/>
          <w:szCs w:val="20"/>
        </w:rPr>
        <w:t xml:space="preserve"> </w:t>
      </w:r>
      <w:r w:rsidR="004E255C">
        <w:rPr>
          <w:rFonts w:hint="eastAsia"/>
          <w:sz w:val="20"/>
          <w:szCs w:val="20"/>
        </w:rPr>
        <w:t>for</w:t>
      </w:r>
      <w:r w:rsidR="00236A57" w:rsidRPr="00D925D3">
        <w:rPr>
          <w:sz w:val="20"/>
          <w:szCs w:val="20"/>
        </w:rPr>
        <w:t xml:space="preserve"> 6 h </w:t>
      </w:r>
      <w:r w:rsidR="004E255C" w:rsidRPr="004E255C">
        <w:rPr>
          <w:sz w:val="20"/>
          <w:szCs w:val="20"/>
        </w:rPr>
        <w:t>in the presence or absence of NIR irradiation (2.0 W/cm², 300 s)</w:t>
      </w:r>
      <w:r w:rsidRPr="0092358F">
        <w:rPr>
          <w:sz w:val="20"/>
          <w:szCs w:val="20"/>
        </w:rPr>
        <w:t xml:space="preserve">. After co-culture, </w:t>
      </w:r>
      <w:r w:rsidR="008E3A3C" w:rsidRPr="008E3A3C">
        <w:rPr>
          <w:sz w:val="20"/>
          <w:szCs w:val="20"/>
        </w:rPr>
        <w:t xml:space="preserve">100 </w:t>
      </w:r>
      <w:proofErr w:type="spellStart"/>
      <w:r w:rsidR="008E3A3C" w:rsidRPr="008E3A3C">
        <w:rPr>
          <w:sz w:val="20"/>
          <w:szCs w:val="20"/>
        </w:rPr>
        <w:t>μL</w:t>
      </w:r>
      <w:proofErr w:type="spellEnd"/>
      <w:r w:rsidR="008E3A3C" w:rsidRPr="008E3A3C">
        <w:rPr>
          <w:sz w:val="20"/>
          <w:szCs w:val="20"/>
        </w:rPr>
        <w:t xml:space="preserve"> bacterial suspension was diluted and plated onto agar medium. After 37°C incubation for 12 h, CFUs were determined</w:t>
      </w:r>
      <w:r w:rsidRPr="0092358F">
        <w:rPr>
          <w:sz w:val="20"/>
          <w:szCs w:val="20"/>
        </w:rPr>
        <w:t xml:space="preserve">. The bacterial </w:t>
      </w:r>
      <w:r w:rsidR="00CC48F8">
        <w:rPr>
          <w:rFonts w:hint="eastAsia"/>
          <w:sz w:val="20"/>
          <w:szCs w:val="20"/>
        </w:rPr>
        <w:t>samples</w:t>
      </w:r>
      <w:r w:rsidRPr="0092358F">
        <w:rPr>
          <w:sz w:val="20"/>
          <w:szCs w:val="20"/>
        </w:rPr>
        <w:t xml:space="preserve"> treated with PBS</w:t>
      </w:r>
      <w:r w:rsidR="008E3A3C">
        <w:rPr>
          <w:rFonts w:hint="eastAsia"/>
          <w:sz w:val="20"/>
          <w:szCs w:val="20"/>
        </w:rPr>
        <w:t xml:space="preserve"> </w:t>
      </w:r>
      <w:r w:rsidRPr="0092358F">
        <w:rPr>
          <w:sz w:val="20"/>
          <w:szCs w:val="20"/>
        </w:rPr>
        <w:t xml:space="preserve">served as the control. </w:t>
      </w:r>
    </w:p>
    <w:p w14:paraId="7BB19B9B" w14:textId="355FFFE9"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9</w:t>
      </w:r>
      <w:r w:rsidRPr="00D440C0">
        <w:rPr>
          <w:i/>
          <w:iCs/>
          <w:sz w:val="20"/>
          <w:szCs w:val="20"/>
        </w:rPr>
        <w:t xml:space="preserve">. </w:t>
      </w:r>
      <w:bookmarkStart w:id="2" w:name="_Hlk145859971"/>
      <w:r w:rsidR="008E3A3C">
        <w:rPr>
          <w:rFonts w:hint="eastAsia"/>
          <w:i/>
          <w:iCs/>
          <w:sz w:val="20"/>
          <w:szCs w:val="20"/>
        </w:rPr>
        <w:t>B</w:t>
      </w:r>
      <w:r w:rsidRPr="00D440C0">
        <w:rPr>
          <w:i/>
          <w:iCs/>
          <w:sz w:val="20"/>
          <w:szCs w:val="20"/>
        </w:rPr>
        <w:t>iocompatibility of the hydrogel</w:t>
      </w:r>
      <w:bookmarkEnd w:id="2"/>
    </w:p>
    <w:p w14:paraId="67AB8C5B" w14:textId="6CD055E6" w:rsidR="00C93350" w:rsidRPr="00D440C0" w:rsidRDefault="00C93350" w:rsidP="00C93350">
      <w:pPr>
        <w:spacing w:line="360" w:lineRule="auto"/>
        <w:rPr>
          <w:i/>
          <w:iCs/>
          <w:sz w:val="20"/>
          <w:szCs w:val="20"/>
        </w:rPr>
      </w:pPr>
      <w:r w:rsidRPr="002950EA">
        <w:rPr>
          <w:i/>
          <w:iCs/>
          <w:color w:val="EE0000"/>
          <w:sz w:val="20"/>
          <w:szCs w:val="20"/>
        </w:rPr>
        <w:t>2.</w:t>
      </w:r>
      <w:r w:rsidRPr="002950EA">
        <w:rPr>
          <w:rFonts w:hint="eastAsia"/>
          <w:i/>
          <w:iCs/>
          <w:color w:val="EE0000"/>
          <w:sz w:val="20"/>
          <w:szCs w:val="20"/>
        </w:rPr>
        <w:t>9</w:t>
      </w:r>
      <w:r w:rsidRPr="002950EA">
        <w:rPr>
          <w:i/>
          <w:iCs/>
          <w:color w:val="EE0000"/>
          <w:sz w:val="20"/>
          <w:szCs w:val="20"/>
        </w:rPr>
        <w:t>.1.</w:t>
      </w:r>
      <w:r w:rsidRPr="00D440C0">
        <w:rPr>
          <w:i/>
          <w:iCs/>
          <w:sz w:val="20"/>
          <w:szCs w:val="20"/>
        </w:rPr>
        <w:t xml:space="preserve"> </w:t>
      </w:r>
      <w:r w:rsidR="00A9746E" w:rsidRPr="00A9746E">
        <w:rPr>
          <w:rFonts w:hint="eastAsia"/>
          <w:i/>
          <w:iCs/>
          <w:color w:val="EE0000"/>
          <w:sz w:val="20"/>
          <w:szCs w:val="20"/>
        </w:rPr>
        <w:t>C</w:t>
      </w:r>
      <w:r w:rsidRPr="00A9746E">
        <w:rPr>
          <w:i/>
          <w:iCs/>
          <w:color w:val="EE0000"/>
          <w:sz w:val="20"/>
          <w:szCs w:val="20"/>
        </w:rPr>
        <w:t>ytotoxicity</w:t>
      </w:r>
      <w:r w:rsidR="00654086" w:rsidRPr="00A9746E">
        <w:rPr>
          <w:rFonts w:hint="eastAsia"/>
          <w:i/>
          <w:iCs/>
          <w:color w:val="EE0000"/>
          <w:sz w:val="20"/>
          <w:szCs w:val="20"/>
        </w:rPr>
        <w:t xml:space="preserve"> evaluation</w:t>
      </w:r>
    </w:p>
    <w:p w14:paraId="663CD371" w14:textId="74855C03" w:rsidR="00C93350" w:rsidRPr="00A71DD0" w:rsidRDefault="00C93350" w:rsidP="00A71DD0">
      <w:pPr>
        <w:spacing w:line="360" w:lineRule="auto"/>
        <w:ind w:firstLine="420"/>
        <w:rPr>
          <w:sz w:val="20"/>
          <w:szCs w:val="20"/>
        </w:rPr>
      </w:pPr>
      <w:r w:rsidRPr="0092358F">
        <w:rPr>
          <w:sz w:val="20"/>
          <w:szCs w:val="20"/>
        </w:rPr>
        <w:t xml:space="preserve">The </w:t>
      </w:r>
      <w:r w:rsidR="00654086" w:rsidRPr="0092358F">
        <w:rPr>
          <w:sz w:val="20"/>
          <w:szCs w:val="20"/>
        </w:rPr>
        <w:t>adipose-derived stem cells (ADSCs)</w:t>
      </w:r>
      <w:r w:rsidRPr="0092358F">
        <w:rPr>
          <w:sz w:val="20"/>
          <w:szCs w:val="20"/>
        </w:rPr>
        <w:t xml:space="preserve"> and </w:t>
      </w:r>
      <w:r w:rsidR="00654086" w:rsidRPr="0092358F">
        <w:rPr>
          <w:sz w:val="20"/>
          <w:szCs w:val="20"/>
        </w:rPr>
        <w:t xml:space="preserve">L929 fibroblasts </w:t>
      </w:r>
      <w:r w:rsidRPr="0092358F">
        <w:rPr>
          <w:sz w:val="20"/>
          <w:szCs w:val="20"/>
        </w:rPr>
        <w:t xml:space="preserve">were </w:t>
      </w:r>
      <w:r w:rsidR="00654086">
        <w:rPr>
          <w:rFonts w:hint="eastAsia"/>
          <w:sz w:val="20"/>
          <w:szCs w:val="20"/>
        </w:rPr>
        <w:t>utilized</w:t>
      </w:r>
      <w:r w:rsidRPr="0092358F">
        <w:rPr>
          <w:sz w:val="20"/>
          <w:szCs w:val="20"/>
        </w:rPr>
        <w:t xml:space="preserve"> to assess </w:t>
      </w:r>
      <w:r w:rsidR="00654086">
        <w:rPr>
          <w:rFonts w:hint="eastAsia"/>
          <w:sz w:val="20"/>
          <w:szCs w:val="20"/>
        </w:rPr>
        <w:t xml:space="preserve">cell </w:t>
      </w:r>
      <w:r w:rsidRPr="0092358F">
        <w:rPr>
          <w:sz w:val="20"/>
          <w:szCs w:val="20"/>
        </w:rPr>
        <w:lastRenderedPageBreak/>
        <w:t xml:space="preserve">cytotoxicity. Cells were co-cultured with hydrogel samples </w:t>
      </w:r>
      <w:r w:rsidR="00A71DD0" w:rsidRPr="00A71DD0">
        <w:rPr>
          <w:sz w:val="20"/>
          <w:szCs w:val="20"/>
        </w:rPr>
        <w:t xml:space="preserve">using a </w:t>
      </w:r>
      <w:proofErr w:type="spellStart"/>
      <w:r w:rsidR="00A71DD0" w:rsidRPr="00A71DD0">
        <w:rPr>
          <w:sz w:val="20"/>
          <w:szCs w:val="20"/>
        </w:rPr>
        <w:t>Transwell</w:t>
      </w:r>
      <w:proofErr w:type="spellEnd"/>
      <w:r w:rsidR="00A71DD0" w:rsidRPr="00A71DD0">
        <w:rPr>
          <w:sz w:val="20"/>
          <w:szCs w:val="20"/>
        </w:rPr>
        <w:t xml:space="preserve"> </w:t>
      </w:r>
      <w:r w:rsidR="00A71DD0">
        <w:rPr>
          <w:rFonts w:hint="eastAsia"/>
          <w:sz w:val="20"/>
          <w:szCs w:val="20"/>
        </w:rPr>
        <w:t>system</w:t>
      </w:r>
      <w:r w:rsidR="00A71DD0" w:rsidRPr="00A71DD0">
        <w:rPr>
          <w:sz w:val="20"/>
          <w:szCs w:val="20"/>
        </w:rPr>
        <w:t xml:space="preserve">, in which 5 × 10⁴ cells/well were seeded in </w:t>
      </w:r>
      <w:r w:rsidR="00146584">
        <w:rPr>
          <w:rFonts w:hint="eastAsia"/>
          <w:sz w:val="20"/>
          <w:szCs w:val="20"/>
        </w:rPr>
        <w:t xml:space="preserve">the </w:t>
      </w:r>
      <w:r w:rsidR="00A71DD0" w:rsidRPr="00A71DD0">
        <w:rPr>
          <w:sz w:val="20"/>
          <w:szCs w:val="20"/>
        </w:rPr>
        <w:t>24-well plates</w:t>
      </w:r>
      <w:r w:rsidR="00146584">
        <w:rPr>
          <w:rFonts w:hint="eastAsia"/>
          <w:sz w:val="20"/>
          <w:szCs w:val="20"/>
        </w:rPr>
        <w:t xml:space="preserve"> (</w:t>
      </w:r>
      <w:r w:rsidR="00146584" w:rsidRPr="00A71DD0">
        <w:rPr>
          <w:sz w:val="20"/>
          <w:szCs w:val="20"/>
        </w:rPr>
        <w:t xml:space="preserve">bottom </w:t>
      </w:r>
      <w:r w:rsidR="00146584">
        <w:rPr>
          <w:rFonts w:hint="eastAsia"/>
          <w:sz w:val="20"/>
          <w:szCs w:val="20"/>
        </w:rPr>
        <w:t>chamber)</w:t>
      </w:r>
      <w:r w:rsidR="00A71DD0" w:rsidRPr="00A71DD0">
        <w:rPr>
          <w:sz w:val="20"/>
          <w:szCs w:val="20"/>
        </w:rPr>
        <w:t>, while hydrog</w:t>
      </w:r>
      <w:r w:rsidR="00146584">
        <w:rPr>
          <w:rFonts w:hint="eastAsia"/>
          <w:sz w:val="20"/>
          <w:szCs w:val="20"/>
        </w:rPr>
        <w:t>el</w:t>
      </w:r>
      <w:r w:rsidR="00A71DD0">
        <w:rPr>
          <w:rFonts w:hint="eastAsia"/>
          <w:sz w:val="20"/>
          <w:szCs w:val="20"/>
        </w:rPr>
        <w:t>s</w:t>
      </w:r>
      <w:r w:rsidR="00A71DD0" w:rsidRPr="00A71DD0">
        <w:rPr>
          <w:sz w:val="20"/>
          <w:szCs w:val="20"/>
        </w:rPr>
        <w:t xml:space="preserve"> were positioned in the upper inserts. </w:t>
      </w:r>
      <w:r w:rsidR="00146584">
        <w:rPr>
          <w:rFonts w:hint="eastAsia"/>
          <w:sz w:val="20"/>
          <w:szCs w:val="20"/>
        </w:rPr>
        <w:t>After</w:t>
      </w:r>
      <w:r w:rsidR="00A71DD0" w:rsidRPr="00A71DD0">
        <w:rPr>
          <w:sz w:val="20"/>
          <w:szCs w:val="20"/>
        </w:rPr>
        <w:t xml:space="preserve"> incubati</w:t>
      </w:r>
      <w:r w:rsidR="00146584">
        <w:rPr>
          <w:rFonts w:hint="eastAsia"/>
          <w:sz w:val="20"/>
          <w:szCs w:val="20"/>
        </w:rPr>
        <w:t>ng</w:t>
      </w:r>
      <w:r w:rsidR="00A71DD0" w:rsidRPr="00A71DD0">
        <w:rPr>
          <w:sz w:val="20"/>
          <w:szCs w:val="20"/>
        </w:rPr>
        <w:t xml:space="preserve"> at 37 °C in a humidified 5% CO₂ environment for 1, 3, or 5 days, </w:t>
      </w:r>
      <w:r w:rsidR="002C62D7">
        <w:rPr>
          <w:rFonts w:hint="eastAsia"/>
          <w:sz w:val="20"/>
          <w:szCs w:val="20"/>
        </w:rPr>
        <w:t>c</w:t>
      </w:r>
      <w:r w:rsidR="002C62D7" w:rsidRPr="002C62D7">
        <w:rPr>
          <w:sz w:val="20"/>
          <w:szCs w:val="20"/>
        </w:rPr>
        <w:t xml:space="preserve">ells were incubated with </w:t>
      </w:r>
      <w:proofErr w:type="spellStart"/>
      <w:r w:rsidR="002C62D7" w:rsidRPr="002C62D7">
        <w:rPr>
          <w:sz w:val="20"/>
          <w:szCs w:val="20"/>
        </w:rPr>
        <w:t>Calcein</w:t>
      </w:r>
      <w:proofErr w:type="spellEnd"/>
      <w:r w:rsidR="002C62D7" w:rsidRPr="002C62D7">
        <w:rPr>
          <w:sz w:val="20"/>
          <w:szCs w:val="20"/>
        </w:rPr>
        <w:t xml:space="preserve">-AM and propidium iodide for </w:t>
      </w:r>
      <w:r w:rsidR="002C62D7">
        <w:rPr>
          <w:rFonts w:hint="eastAsia"/>
          <w:sz w:val="20"/>
          <w:szCs w:val="20"/>
        </w:rPr>
        <w:t>2</w:t>
      </w:r>
      <w:r w:rsidR="002C62D7" w:rsidRPr="002C62D7">
        <w:rPr>
          <w:sz w:val="20"/>
          <w:szCs w:val="20"/>
        </w:rPr>
        <w:t>0 minutes to assess viability</w:t>
      </w:r>
      <w:r w:rsidR="002C62D7">
        <w:rPr>
          <w:rFonts w:hint="eastAsia"/>
          <w:sz w:val="20"/>
          <w:szCs w:val="20"/>
        </w:rPr>
        <w:t xml:space="preserve"> using</w:t>
      </w:r>
      <w:r w:rsidR="00A71DD0" w:rsidRPr="00A71DD0">
        <w:rPr>
          <w:sz w:val="20"/>
          <w:szCs w:val="20"/>
        </w:rPr>
        <w:t xml:space="preserve"> a fluorescence microscope.</w:t>
      </w:r>
      <w:r w:rsidR="00A71DD0">
        <w:rPr>
          <w:rFonts w:hint="eastAsia"/>
          <w:sz w:val="20"/>
          <w:szCs w:val="20"/>
        </w:rPr>
        <w:t xml:space="preserve"> </w:t>
      </w:r>
      <w:r w:rsidR="00A71DD0" w:rsidRPr="00A71DD0">
        <w:rPr>
          <w:sz w:val="20"/>
          <w:szCs w:val="20"/>
        </w:rPr>
        <w:t xml:space="preserve">For quantification, cells (5 × 10³/well) were co-incubated with hydrogels in a 96-well </w:t>
      </w:r>
      <w:proofErr w:type="spellStart"/>
      <w:r w:rsidR="00A71DD0" w:rsidRPr="00A71DD0">
        <w:rPr>
          <w:sz w:val="20"/>
          <w:szCs w:val="20"/>
        </w:rPr>
        <w:t>Transwell</w:t>
      </w:r>
      <w:proofErr w:type="spellEnd"/>
      <w:r w:rsidR="00A71DD0" w:rsidRPr="00A71DD0">
        <w:rPr>
          <w:sz w:val="20"/>
          <w:szCs w:val="20"/>
        </w:rPr>
        <w:t xml:space="preserve"> format. On the indicated days, CCK-8 reagent was added</w:t>
      </w:r>
      <w:r w:rsidR="00A01191">
        <w:rPr>
          <w:rFonts w:hint="eastAsia"/>
          <w:sz w:val="20"/>
          <w:szCs w:val="20"/>
        </w:rPr>
        <w:t xml:space="preserve">, followed by incubation </w:t>
      </w:r>
      <w:r w:rsidR="00A71DD0" w:rsidRPr="00A71DD0">
        <w:rPr>
          <w:sz w:val="20"/>
          <w:szCs w:val="20"/>
        </w:rPr>
        <w:t xml:space="preserve">at 37 °C for </w:t>
      </w:r>
      <w:r w:rsidR="00A71DD0">
        <w:rPr>
          <w:rFonts w:hint="eastAsia"/>
          <w:sz w:val="20"/>
          <w:szCs w:val="20"/>
        </w:rPr>
        <w:t>1</w:t>
      </w:r>
      <w:r w:rsidR="00A71DD0" w:rsidRPr="00A71DD0">
        <w:rPr>
          <w:sz w:val="20"/>
          <w:szCs w:val="20"/>
        </w:rPr>
        <w:t xml:space="preserve"> h, after which absorbance </w:t>
      </w:r>
      <w:r w:rsidR="00A01191">
        <w:rPr>
          <w:rFonts w:hint="eastAsia"/>
          <w:sz w:val="20"/>
          <w:szCs w:val="20"/>
        </w:rPr>
        <w:t>(</w:t>
      </w:r>
      <w:r w:rsidR="00A71DD0" w:rsidRPr="00A71DD0">
        <w:rPr>
          <w:sz w:val="20"/>
          <w:szCs w:val="20"/>
        </w:rPr>
        <w:t>450 nm</w:t>
      </w:r>
      <w:r w:rsidR="00A01191">
        <w:rPr>
          <w:rFonts w:hint="eastAsia"/>
          <w:sz w:val="20"/>
          <w:szCs w:val="20"/>
        </w:rPr>
        <w:t>)</w:t>
      </w:r>
      <w:r w:rsidR="00A71DD0" w:rsidRPr="00A71DD0">
        <w:rPr>
          <w:sz w:val="20"/>
          <w:szCs w:val="20"/>
        </w:rPr>
        <w:t xml:space="preserve"> was recorded </w:t>
      </w:r>
      <w:r w:rsidR="00654086">
        <w:rPr>
          <w:rFonts w:hint="eastAsia"/>
          <w:sz w:val="20"/>
          <w:szCs w:val="20"/>
        </w:rPr>
        <w:t>with</w:t>
      </w:r>
      <w:r w:rsidR="00A71DD0" w:rsidRPr="00A71DD0">
        <w:rPr>
          <w:sz w:val="20"/>
          <w:szCs w:val="20"/>
        </w:rPr>
        <w:t xml:space="preserve"> a </w:t>
      </w:r>
      <w:r w:rsidR="00654086" w:rsidRPr="00654086">
        <w:rPr>
          <w:sz w:val="20"/>
          <w:szCs w:val="20"/>
        </w:rPr>
        <w:t>microplate analyzer</w:t>
      </w:r>
      <w:r w:rsidR="00A71DD0" w:rsidRPr="00A71DD0">
        <w:rPr>
          <w:sz w:val="20"/>
          <w:szCs w:val="20"/>
        </w:rPr>
        <w:t xml:space="preserve"> (Safire, TECAN, Switzerland).</w:t>
      </w:r>
      <w:r w:rsidR="00D647FF" w:rsidRPr="00D647FF">
        <w:t xml:space="preserve"> </w:t>
      </w:r>
      <w:r w:rsidR="00D647FF" w:rsidRPr="00D647FF">
        <w:rPr>
          <w:color w:val="EE0000"/>
          <w:sz w:val="20"/>
          <w:szCs w:val="20"/>
        </w:rPr>
        <w:t xml:space="preserve">To assess exosome bioactivity, HUVECs were treated with low (L-Exo, 10 </w:t>
      </w:r>
      <w:proofErr w:type="spellStart"/>
      <w:r w:rsidR="00D647FF" w:rsidRPr="00D647FF">
        <w:rPr>
          <w:color w:val="EE0000"/>
          <w:sz w:val="20"/>
          <w:szCs w:val="20"/>
        </w:rPr>
        <w:t>μg</w:t>
      </w:r>
      <w:proofErr w:type="spellEnd"/>
      <w:r w:rsidR="00D647FF" w:rsidRPr="00D647FF">
        <w:rPr>
          <w:color w:val="EE0000"/>
          <w:sz w:val="20"/>
          <w:szCs w:val="20"/>
        </w:rPr>
        <w:t xml:space="preserve">/ml) or high (H-Exo, 100 </w:t>
      </w:r>
      <w:proofErr w:type="spellStart"/>
      <w:r w:rsidR="00D647FF" w:rsidRPr="00D647FF">
        <w:rPr>
          <w:color w:val="EE0000"/>
          <w:sz w:val="20"/>
          <w:szCs w:val="20"/>
        </w:rPr>
        <w:t>μg</w:t>
      </w:r>
      <w:proofErr w:type="spellEnd"/>
      <w:r w:rsidR="00D647FF" w:rsidRPr="00D647FF">
        <w:rPr>
          <w:color w:val="EE0000"/>
          <w:sz w:val="20"/>
          <w:szCs w:val="20"/>
        </w:rPr>
        <w:t>/ml) concentrations of exosomes for 1 and 3 days, after which cell proliferation was quantified as described above.</w:t>
      </w:r>
    </w:p>
    <w:p w14:paraId="468894C1" w14:textId="30DD17CE"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9</w:t>
      </w:r>
      <w:r w:rsidRPr="00D440C0">
        <w:rPr>
          <w:i/>
          <w:iCs/>
          <w:sz w:val="20"/>
          <w:szCs w:val="20"/>
        </w:rPr>
        <w:t xml:space="preserve">.2. </w:t>
      </w:r>
      <w:r w:rsidR="00654086">
        <w:rPr>
          <w:rFonts w:hint="eastAsia"/>
          <w:i/>
          <w:iCs/>
          <w:sz w:val="20"/>
          <w:szCs w:val="20"/>
        </w:rPr>
        <w:t>C</w:t>
      </w:r>
      <w:r w:rsidR="00A34262" w:rsidRPr="00A34262">
        <w:rPr>
          <w:i/>
          <w:iCs/>
          <w:sz w:val="20"/>
          <w:szCs w:val="20"/>
        </w:rPr>
        <w:t xml:space="preserve">ell </w:t>
      </w:r>
      <w:r w:rsidR="00A34262">
        <w:rPr>
          <w:rFonts w:hint="eastAsia"/>
          <w:i/>
          <w:iCs/>
          <w:sz w:val="20"/>
          <w:szCs w:val="20"/>
        </w:rPr>
        <w:t>a</w:t>
      </w:r>
      <w:r w:rsidR="00A34262" w:rsidRPr="00A34262">
        <w:rPr>
          <w:i/>
          <w:iCs/>
          <w:sz w:val="20"/>
          <w:szCs w:val="20"/>
        </w:rPr>
        <w:t>ttachment</w:t>
      </w:r>
      <w:r w:rsidR="00654086">
        <w:rPr>
          <w:rFonts w:hint="eastAsia"/>
          <w:i/>
          <w:iCs/>
          <w:sz w:val="20"/>
          <w:szCs w:val="20"/>
        </w:rPr>
        <w:t xml:space="preserve"> evaluation</w:t>
      </w:r>
    </w:p>
    <w:p w14:paraId="00BF8FE0" w14:textId="58208AAE" w:rsidR="00C93350" w:rsidRDefault="00257A21" w:rsidP="00C93350">
      <w:pPr>
        <w:spacing w:line="360" w:lineRule="auto"/>
        <w:ind w:firstLine="420"/>
        <w:rPr>
          <w:sz w:val="20"/>
          <w:szCs w:val="20"/>
        </w:rPr>
      </w:pPr>
      <w:r w:rsidRPr="00257A21">
        <w:rPr>
          <w:sz w:val="20"/>
          <w:szCs w:val="20"/>
        </w:rPr>
        <w:t xml:space="preserve">L929 cells and ADSCs (5 × 10⁴ cells/well) were cultured on hydrogel substrates for </w:t>
      </w:r>
      <w:r w:rsidR="00AC55D4">
        <w:rPr>
          <w:rFonts w:hint="eastAsia"/>
          <w:sz w:val="20"/>
          <w:szCs w:val="20"/>
        </w:rPr>
        <w:t>one day</w:t>
      </w:r>
      <w:r w:rsidRPr="00257A21">
        <w:rPr>
          <w:sz w:val="20"/>
          <w:szCs w:val="20"/>
        </w:rPr>
        <w:t xml:space="preserve">. Following incubation, specimens were </w:t>
      </w:r>
      <w:r w:rsidR="00671BC9" w:rsidRPr="00671BC9">
        <w:rPr>
          <w:sz w:val="20"/>
          <w:szCs w:val="20"/>
        </w:rPr>
        <w:t>subjected to 15-minute fixation in 4% paraformaldehyde</w:t>
      </w:r>
      <w:r w:rsidRPr="00257A21">
        <w:rPr>
          <w:sz w:val="20"/>
          <w:szCs w:val="20"/>
        </w:rPr>
        <w:t>. To visualize the cytoskeleton, FITC-conjugated phalloidin (</w:t>
      </w:r>
      <w:proofErr w:type="spellStart"/>
      <w:r w:rsidRPr="00257A21">
        <w:rPr>
          <w:sz w:val="20"/>
          <w:szCs w:val="20"/>
        </w:rPr>
        <w:t>Beyotime</w:t>
      </w:r>
      <w:proofErr w:type="spellEnd"/>
      <w:r w:rsidRPr="00257A21">
        <w:rPr>
          <w:sz w:val="20"/>
          <w:szCs w:val="20"/>
        </w:rPr>
        <w:t xml:space="preserve">, China) was </w:t>
      </w:r>
      <w:r w:rsidR="00BE067D" w:rsidRPr="00BE067D">
        <w:rPr>
          <w:sz w:val="20"/>
          <w:szCs w:val="20"/>
        </w:rPr>
        <w:t>incubated for 1 h, followed by DAPI nuclear staining for 10 min</w:t>
      </w:r>
      <w:r w:rsidRPr="00257A21">
        <w:rPr>
          <w:sz w:val="20"/>
          <w:szCs w:val="20"/>
        </w:rPr>
        <w:t xml:space="preserve">. </w:t>
      </w:r>
      <w:r w:rsidR="00EA29FE">
        <w:rPr>
          <w:rFonts w:hint="eastAsia"/>
          <w:sz w:val="20"/>
          <w:szCs w:val="20"/>
        </w:rPr>
        <w:t>C</w:t>
      </w:r>
      <w:r w:rsidRPr="00257A21">
        <w:rPr>
          <w:sz w:val="20"/>
          <w:szCs w:val="20"/>
        </w:rPr>
        <w:t>onfocal laser scanning microscope (CLSM, TCS SP8, Leica, Germany)</w:t>
      </w:r>
      <w:r w:rsidR="00EA29FE">
        <w:rPr>
          <w:rFonts w:hint="eastAsia"/>
          <w:sz w:val="20"/>
          <w:szCs w:val="20"/>
        </w:rPr>
        <w:t xml:space="preserve"> was u</w:t>
      </w:r>
      <w:r w:rsidR="00BE067D">
        <w:rPr>
          <w:rFonts w:hint="eastAsia"/>
          <w:sz w:val="20"/>
          <w:szCs w:val="20"/>
        </w:rPr>
        <w:t>tilized</w:t>
      </w:r>
      <w:r w:rsidR="00EA29FE">
        <w:rPr>
          <w:rFonts w:hint="eastAsia"/>
          <w:sz w:val="20"/>
          <w:szCs w:val="20"/>
        </w:rPr>
        <w:t xml:space="preserve"> to visualize the</w:t>
      </w:r>
      <w:r w:rsidR="00EA29FE" w:rsidRPr="00257A21">
        <w:rPr>
          <w:sz w:val="20"/>
          <w:szCs w:val="20"/>
        </w:rPr>
        <w:t xml:space="preserve"> morphology</w:t>
      </w:r>
      <w:r w:rsidR="00C93350" w:rsidRPr="006E5747">
        <w:rPr>
          <w:sz w:val="20"/>
          <w:szCs w:val="20"/>
        </w:rPr>
        <w:t xml:space="preserve">. The average spreading area of cells was quantified </w:t>
      </w:r>
      <w:r w:rsidR="00EA29FE">
        <w:rPr>
          <w:rFonts w:hint="eastAsia"/>
          <w:sz w:val="20"/>
          <w:szCs w:val="20"/>
        </w:rPr>
        <w:t>by</w:t>
      </w:r>
      <w:r w:rsidR="00C93350" w:rsidRPr="006E5747">
        <w:rPr>
          <w:sz w:val="20"/>
          <w:szCs w:val="20"/>
        </w:rPr>
        <w:t xml:space="preserve"> Image J. </w:t>
      </w:r>
    </w:p>
    <w:p w14:paraId="4FFF3D18" w14:textId="1E71E6F0"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9</w:t>
      </w:r>
      <w:r w:rsidRPr="00D440C0">
        <w:rPr>
          <w:i/>
          <w:iCs/>
          <w:sz w:val="20"/>
          <w:szCs w:val="20"/>
        </w:rPr>
        <w:t xml:space="preserve">.3. </w:t>
      </w:r>
      <w:r w:rsidR="00B81ED5">
        <w:rPr>
          <w:rFonts w:hint="eastAsia"/>
          <w:i/>
          <w:iCs/>
          <w:sz w:val="20"/>
          <w:szCs w:val="20"/>
        </w:rPr>
        <w:t>B</w:t>
      </w:r>
      <w:r w:rsidRPr="00D440C0">
        <w:rPr>
          <w:i/>
          <w:iCs/>
          <w:sz w:val="20"/>
          <w:szCs w:val="20"/>
        </w:rPr>
        <w:t>lood compatibility</w:t>
      </w:r>
      <w:r w:rsidR="00B81ED5">
        <w:rPr>
          <w:rFonts w:hint="eastAsia"/>
          <w:i/>
          <w:iCs/>
          <w:sz w:val="20"/>
          <w:szCs w:val="20"/>
        </w:rPr>
        <w:t xml:space="preserve"> evaluation</w:t>
      </w:r>
    </w:p>
    <w:p w14:paraId="0DD7AED2" w14:textId="3157BE20" w:rsidR="00C93350" w:rsidRPr="006E5747" w:rsidRDefault="008F1575" w:rsidP="00AD15A2">
      <w:pPr>
        <w:spacing w:line="360" w:lineRule="auto"/>
        <w:ind w:firstLine="420"/>
        <w:rPr>
          <w:sz w:val="20"/>
          <w:szCs w:val="20"/>
        </w:rPr>
      </w:pPr>
      <w:r w:rsidRPr="008F1575">
        <w:rPr>
          <w:sz w:val="20"/>
          <w:szCs w:val="20"/>
        </w:rPr>
        <w:t>Hemolytic performance was assessed through a hemolysis test. In short, anticoagulated whole blood</w:t>
      </w:r>
      <w:r w:rsidR="00EA29FE">
        <w:rPr>
          <w:rFonts w:hint="eastAsia"/>
          <w:sz w:val="20"/>
          <w:szCs w:val="20"/>
        </w:rPr>
        <w:t xml:space="preserve"> samples</w:t>
      </w:r>
      <w:r w:rsidRPr="008F1575">
        <w:rPr>
          <w:sz w:val="20"/>
          <w:szCs w:val="20"/>
        </w:rPr>
        <w:t xml:space="preserve"> w</w:t>
      </w:r>
      <w:r w:rsidR="00EA29FE">
        <w:rPr>
          <w:rFonts w:hint="eastAsia"/>
          <w:sz w:val="20"/>
          <w:szCs w:val="20"/>
        </w:rPr>
        <w:t>ere</w:t>
      </w:r>
      <w:r w:rsidRPr="008F1575">
        <w:rPr>
          <w:sz w:val="20"/>
          <w:szCs w:val="20"/>
        </w:rPr>
        <w:t xml:space="preserve"> obtained from mice, and erythrocyte</w:t>
      </w:r>
      <w:r w:rsidR="00224B8A">
        <w:rPr>
          <w:rFonts w:hint="eastAsia"/>
          <w:sz w:val="20"/>
          <w:szCs w:val="20"/>
        </w:rPr>
        <w:t xml:space="preserve"> samples </w:t>
      </w:r>
      <w:r w:rsidRPr="008F1575">
        <w:rPr>
          <w:sz w:val="20"/>
          <w:szCs w:val="20"/>
        </w:rPr>
        <w:t xml:space="preserve">were isolated </w:t>
      </w:r>
      <w:r w:rsidR="00B81ED5" w:rsidRPr="00B81ED5">
        <w:rPr>
          <w:sz w:val="20"/>
          <w:szCs w:val="20"/>
        </w:rPr>
        <w:t>following centrifugal separation at 1000 rpm for 10 min</w:t>
      </w:r>
      <w:r w:rsidRPr="008F1575">
        <w:rPr>
          <w:sz w:val="20"/>
          <w:szCs w:val="20"/>
        </w:rPr>
        <w:t xml:space="preserve">. The red blood cells were </w:t>
      </w:r>
      <w:r w:rsidR="00224B8A">
        <w:rPr>
          <w:rFonts w:hint="eastAsia"/>
          <w:sz w:val="20"/>
          <w:szCs w:val="20"/>
        </w:rPr>
        <w:t>subsequently</w:t>
      </w:r>
      <w:r w:rsidRPr="008F1575">
        <w:rPr>
          <w:sz w:val="20"/>
          <w:szCs w:val="20"/>
        </w:rPr>
        <w:t xml:space="preserve"> diluted </w:t>
      </w:r>
      <w:r w:rsidR="00AD15A2" w:rsidRPr="00AD15A2">
        <w:rPr>
          <w:sz w:val="20"/>
          <w:szCs w:val="20"/>
        </w:rPr>
        <w:t>to achieve 5% (v/v) concentration in PBS</w:t>
      </w:r>
      <w:r w:rsidRPr="008F1575">
        <w:rPr>
          <w:sz w:val="20"/>
          <w:szCs w:val="20"/>
        </w:rPr>
        <w:t>. Hydrogel specimens (500 </w:t>
      </w:r>
      <w:proofErr w:type="spellStart"/>
      <w:r w:rsidRPr="008F1575">
        <w:rPr>
          <w:sz w:val="20"/>
          <w:szCs w:val="20"/>
        </w:rPr>
        <w:t>μL</w:t>
      </w:r>
      <w:proofErr w:type="spellEnd"/>
      <w:r w:rsidRPr="008F1575">
        <w:rPr>
          <w:sz w:val="20"/>
          <w:szCs w:val="20"/>
        </w:rPr>
        <w:t xml:space="preserve">) were </w:t>
      </w:r>
      <w:r w:rsidR="00224B8A">
        <w:rPr>
          <w:rFonts w:hint="eastAsia"/>
          <w:sz w:val="20"/>
          <w:szCs w:val="20"/>
        </w:rPr>
        <w:t>add</w:t>
      </w:r>
      <w:r w:rsidRPr="008F1575">
        <w:rPr>
          <w:sz w:val="20"/>
          <w:szCs w:val="20"/>
        </w:rPr>
        <w:t xml:space="preserve">ed in 48-well plates, </w:t>
      </w:r>
      <w:r w:rsidR="00F7529F" w:rsidRPr="00F7529F">
        <w:rPr>
          <w:sz w:val="20"/>
          <w:szCs w:val="20"/>
        </w:rPr>
        <w:t>with subsequent equal volume addition</w:t>
      </w:r>
      <w:r w:rsidRPr="008F1575">
        <w:rPr>
          <w:sz w:val="20"/>
          <w:szCs w:val="20"/>
        </w:rPr>
        <w:t xml:space="preserve"> of the erythrocyte suspension and incubation for 1 h. </w:t>
      </w:r>
      <w:r w:rsidR="00224B8A" w:rsidRPr="008F1575">
        <w:rPr>
          <w:sz w:val="20"/>
          <w:szCs w:val="20"/>
        </w:rPr>
        <w:t>Triton X-100</w:t>
      </w:r>
      <w:r w:rsidR="00F7529F">
        <w:rPr>
          <w:rFonts w:hint="eastAsia"/>
          <w:sz w:val="20"/>
          <w:szCs w:val="20"/>
        </w:rPr>
        <w:t xml:space="preserve"> (</w:t>
      </w:r>
      <w:r w:rsidR="00F7529F" w:rsidRPr="008F1575">
        <w:rPr>
          <w:sz w:val="20"/>
          <w:szCs w:val="20"/>
        </w:rPr>
        <w:t>0.1%</w:t>
      </w:r>
      <w:r w:rsidR="00F7529F">
        <w:rPr>
          <w:rFonts w:hint="eastAsia"/>
          <w:sz w:val="20"/>
          <w:szCs w:val="20"/>
        </w:rPr>
        <w:t>)</w:t>
      </w:r>
      <w:r w:rsidRPr="008F1575">
        <w:rPr>
          <w:sz w:val="20"/>
          <w:szCs w:val="20"/>
        </w:rPr>
        <w:t xml:space="preserve"> and </w:t>
      </w:r>
      <w:r w:rsidR="00224B8A" w:rsidRPr="008F1575">
        <w:rPr>
          <w:sz w:val="20"/>
          <w:szCs w:val="20"/>
        </w:rPr>
        <w:t xml:space="preserve">PBS </w:t>
      </w:r>
      <w:r w:rsidRPr="008F1575">
        <w:rPr>
          <w:sz w:val="20"/>
          <w:szCs w:val="20"/>
        </w:rPr>
        <w:t xml:space="preserve">were used as </w:t>
      </w:r>
      <w:r w:rsidR="00D06927">
        <w:rPr>
          <w:rFonts w:hint="eastAsia"/>
          <w:sz w:val="20"/>
          <w:szCs w:val="20"/>
        </w:rPr>
        <w:t xml:space="preserve">the </w:t>
      </w:r>
      <w:r w:rsidR="00224B8A" w:rsidRPr="008F1575">
        <w:rPr>
          <w:sz w:val="20"/>
          <w:szCs w:val="20"/>
        </w:rPr>
        <w:t xml:space="preserve">positive </w:t>
      </w:r>
      <w:r w:rsidR="00D06927">
        <w:rPr>
          <w:rFonts w:hint="eastAsia"/>
          <w:sz w:val="20"/>
          <w:szCs w:val="20"/>
        </w:rPr>
        <w:t xml:space="preserve">control </w:t>
      </w:r>
      <w:r w:rsidRPr="008F1575">
        <w:rPr>
          <w:sz w:val="20"/>
          <w:szCs w:val="20"/>
        </w:rPr>
        <w:t xml:space="preserve">and </w:t>
      </w:r>
      <w:r w:rsidR="00D06927">
        <w:rPr>
          <w:rFonts w:hint="eastAsia"/>
          <w:sz w:val="20"/>
          <w:szCs w:val="20"/>
        </w:rPr>
        <w:t xml:space="preserve">the </w:t>
      </w:r>
      <w:r w:rsidR="00224B8A" w:rsidRPr="008F1575">
        <w:rPr>
          <w:sz w:val="20"/>
          <w:szCs w:val="20"/>
        </w:rPr>
        <w:t xml:space="preserve">negative </w:t>
      </w:r>
      <w:r w:rsidR="00D06927">
        <w:rPr>
          <w:rFonts w:hint="eastAsia"/>
          <w:sz w:val="20"/>
          <w:szCs w:val="20"/>
        </w:rPr>
        <w:t>control</w:t>
      </w:r>
      <w:r w:rsidRPr="008F1575">
        <w:rPr>
          <w:sz w:val="20"/>
          <w:szCs w:val="20"/>
        </w:rPr>
        <w:t xml:space="preserve">. </w:t>
      </w:r>
      <w:r w:rsidR="00D06927">
        <w:rPr>
          <w:sz w:val="20"/>
          <w:szCs w:val="20"/>
        </w:rPr>
        <w:t>F</w:t>
      </w:r>
      <w:r w:rsidR="00D06927">
        <w:rPr>
          <w:rFonts w:hint="eastAsia"/>
          <w:sz w:val="20"/>
          <w:szCs w:val="20"/>
        </w:rPr>
        <w:t>ollowing</w:t>
      </w:r>
      <w:r w:rsidRPr="008F1575">
        <w:rPr>
          <w:sz w:val="20"/>
          <w:szCs w:val="20"/>
        </w:rPr>
        <w:t xml:space="preserve"> incubation, the absorbance</w:t>
      </w:r>
      <w:r w:rsidR="005F2AAB">
        <w:rPr>
          <w:rFonts w:hint="eastAsia"/>
          <w:sz w:val="20"/>
          <w:szCs w:val="20"/>
        </w:rPr>
        <w:t xml:space="preserve"> (540 nm)</w:t>
      </w:r>
      <w:r w:rsidRPr="008F1575">
        <w:rPr>
          <w:sz w:val="20"/>
          <w:szCs w:val="20"/>
        </w:rPr>
        <w:t xml:space="preserve"> of the supernatant was recorded </w:t>
      </w:r>
      <w:r w:rsidR="005F2AAB">
        <w:rPr>
          <w:rFonts w:hint="eastAsia"/>
          <w:sz w:val="20"/>
          <w:szCs w:val="20"/>
        </w:rPr>
        <w:t>after concentration</w:t>
      </w:r>
      <w:r w:rsidRPr="008F1575">
        <w:rPr>
          <w:sz w:val="20"/>
          <w:szCs w:val="20"/>
        </w:rPr>
        <w:t xml:space="preserve">. The hemolysis rate was </w:t>
      </w:r>
      <w:r w:rsidR="005F2AAB">
        <w:rPr>
          <w:rFonts w:hint="eastAsia"/>
          <w:sz w:val="20"/>
          <w:szCs w:val="20"/>
        </w:rPr>
        <w:t>calculat</w:t>
      </w:r>
      <w:r w:rsidRPr="008F1575">
        <w:rPr>
          <w:sz w:val="20"/>
          <w:szCs w:val="20"/>
        </w:rPr>
        <w:t xml:space="preserve">ed </w:t>
      </w:r>
      <w:r w:rsidR="005F2AAB">
        <w:rPr>
          <w:rFonts w:hint="eastAsia"/>
          <w:sz w:val="20"/>
          <w:szCs w:val="20"/>
        </w:rPr>
        <w:t xml:space="preserve">as </w:t>
      </w:r>
      <w:proofErr w:type="spellStart"/>
      <w:r w:rsidR="005F2AAB">
        <w:rPr>
          <w:rFonts w:hint="eastAsia"/>
          <w:sz w:val="20"/>
          <w:szCs w:val="20"/>
        </w:rPr>
        <w:t>belows</w:t>
      </w:r>
      <w:proofErr w:type="spellEnd"/>
      <w:r w:rsidR="00C93350" w:rsidRPr="006E5747">
        <w:rPr>
          <w:sz w:val="20"/>
          <w:szCs w:val="20"/>
        </w:rPr>
        <w:t>:</w:t>
      </w:r>
    </w:p>
    <w:p w14:paraId="265A58DA" w14:textId="77777777" w:rsidR="00C93350" w:rsidRPr="006E5747" w:rsidRDefault="00C93350" w:rsidP="00C93350">
      <w:pPr>
        <w:spacing w:line="360" w:lineRule="auto"/>
        <w:jc w:val="center"/>
        <w:rPr>
          <w:sz w:val="20"/>
          <w:szCs w:val="20"/>
        </w:rPr>
      </w:pPr>
      <w:r w:rsidRPr="006E5747">
        <w:rPr>
          <w:sz w:val="20"/>
          <w:szCs w:val="20"/>
        </w:rPr>
        <w:t>Hemolysis ratio (%) = (A</w:t>
      </w:r>
      <w:r w:rsidRPr="006E5747">
        <w:rPr>
          <w:sz w:val="20"/>
          <w:szCs w:val="20"/>
          <w:vertAlign w:val="subscript"/>
        </w:rPr>
        <w:t>S</w:t>
      </w:r>
      <w:r w:rsidRPr="006E5747">
        <w:rPr>
          <w:sz w:val="20"/>
          <w:szCs w:val="20"/>
        </w:rPr>
        <w:t>-A</w:t>
      </w:r>
      <w:r w:rsidRPr="006E5747">
        <w:rPr>
          <w:sz w:val="20"/>
          <w:szCs w:val="20"/>
          <w:vertAlign w:val="subscript"/>
        </w:rPr>
        <w:t>NC</w:t>
      </w:r>
      <w:r w:rsidRPr="006E5747">
        <w:rPr>
          <w:sz w:val="20"/>
          <w:szCs w:val="20"/>
        </w:rPr>
        <w:t>)/(A</w:t>
      </w:r>
      <w:r w:rsidRPr="006E5747">
        <w:rPr>
          <w:sz w:val="20"/>
          <w:szCs w:val="20"/>
          <w:vertAlign w:val="subscript"/>
        </w:rPr>
        <w:t>PC</w:t>
      </w:r>
      <w:r w:rsidRPr="006E5747">
        <w:rPr>
          <w:sz w:val="20"/>
          <w:szCs w:val="20"/>
        </w:rPr>
        <w:t>-A</w:t>
      </w:r>
      <w:r w:rsidRPr="006E5747">
        <w:rPr>
          <w:sz w:val="20"/>
          <w:szCs w:val="20"/>
          <w:vertAlign w:val="subscript"/>
        </w:rPr>
        <w:t>NC</w:t>
      </w:r>
      <w:r w:rsidRPr="006E5747">
        <w:rPr>
          <w:sz w:val="20"/>
          <w:szCs w:val="20"/>
        </w:rPr>
        <w:t>) × 100%</w:t>
      </w:r>
    </w:p>
    <w:p w14:paraId="730F5D43" w14:textId="25A06394" w:rsidR="00C93350" w:rsidRDefault="00D06927" w:rsidP="00C93350">
      <w:pPr>
        <w:spacing w:line="360" w:lineRule="auto"/>
        <w:ind w:firstLine="420"/>
        <w:rPr>
          <w:i/>
          <w:iCs/>
          <w:sz w:val="20"/>
          <w:szCs w:val="20"/>
        </w:rPr>
      </w:pPr>
      <w:r w:rsidRPr="00D06927">
        <w:rPr>
          <w:sz w:val="20"/>
          <w:szCs w:val="20"/>
        </w:rPr>
        <w:t>AS, APC, and ANC denote absorbance measurements for sample, positive control, and negative control supernatants, respectively</w:t>
      </w:r>
      <w:r w:rsidR="00C93350" w:rsidRPr="006E5747">
        <w:rPr>
          <w:sz w:val="20"/>
          <w:szCs w:val="20"/>
        </w:rPr>
        <w:t>.</w:t>
      </w:r>
      <w:r w:rsidR="00C93350" w:rsidRPr="006E5747">
        <w:rPr>
          <w:i/>
          <w:iCs/>
          <w:sz w:val="20"/>
          <w:szCs w:val="20"/>
        </w:rPr>
        <w:t xml:space="preserve"> </w:t>
      </w:r>
    </w:p>
    <w:p w14:paraId="2F79CAC7" w14:textId="309CA6B5" w:rsidR="00C93350" w:rsidRPr="006E5747" w:rsidRDefault="00C93350" w:rsidP="00C93350">
      <w:pPr>
        <w:spacing w:line="360" w:lineRule="auto"/>
        <w:rPr>
          <w:i/>
          <w:iCs/>
          <w:sz w:val="20"/>
          <w:szCs w:val="20"/>
        </w:rPr>
      </w:pPr>
      <w:r w:rsidRPr="006E5747">
        <w:rPr>
          <w:i/>
          <w:iCs/>
          <w:sz w:val="20"/>
          <w:szCs w:val="20"/>
        </w:rPr>
        <w:t xml:space="preserve">2.10. </w:t>
      </w:r>
      <w:r>
        <w:rPr>
          <w:rFonts w:hint="eastAsia"/>
          <w:i/>
          <w:iCs/>
          <w:sz w:val="20"/>
          <w:szCs w:val="20"/>
        </w:rPr>
        <w:t>H</w:t>
      </w:r>
      <w:r w:rsidRPr="006E5747">
        <w:rPr>
          <w:i/>
          <w:iCs/>
          <w:sz w:val="20"/>
          <w:szCs w:val="20"/>
        </w:rPr>
        <w:t xml:space="preserve">emostatic capability </w:t>
      </w:r>
      <w:r w:rsidR="00D06927">
        <w:rPr>
          <w:rFonts w:hint="eastAsia"/>
          <w:i/>
          <w:iCs/>
          <w:sz w:val="20"/>
          <w:szCs w:val="20"/>
        </w:rPr>
        <w:t>assessment</w:t>
      </w:r>
    </w:p>
    <w:p w14:paraId="6E64FC72" w14:textId="6F187E2A" w:rsidR="00C93350" w:rsidRPr="006E5747" w:rsidRDefault="00C93350" w:rsidP="00C93350">
      <w:pPr>
        <w:spacing w:line="360" w:lineRule="auto"/>
        <w:ind w:firstLine="420"/>
        <w:rPr>
          <w:sz w:val="20"/>
          <w:szCs w:val="20"/>
        </w:rPr>
      </w:pPr>
      <w:r w:rsidRPr="00B3399E">
        <w:rPr>
          <w:sz w:val="20"/>
          <w:szCs w:val="20"/>
        </w:rPr>
        <w:t xml:space="preserve">The hemostatic </w:t>
      </w:r>
      <w:r w:rsidR="00D06927">
        <w:rPr>
          <w:rFonts w:hint="eastAsia"/>
          <w:sz w:val="20"/>
          <w:szCs w:val="20"/>
        </w:rPr>
        <w:t>ability</w:t>
      </w:r>
      <w:r w:rsidRPr="00B3399E">
        <w:rPr>
          <w:sz w:val="20"/>
          <w:szCs w:val="20"/>
        </w:rPr>
        <w:t xml:space="preserve"> of</w:t>
      </w:r>
      <w:r>
        <w:rPr>
          <w:rFonts w:hint="eastAsia"/>
          <w:sz w:val="20"/>
          <w:szCs w:val="20"/>
        </w:rPr>
        <w:t xml:space="preserve"> the</w:t>
      </w:r>
      <w:r w:rsidRPr="00B3399E">
        <w:rPr>
          <w:sz w:val="20"/>
          <w:szCs w:val="20"/>
        </w:rPr>
        <w:t xml:space="preserve"> </w:t>
      </w:r>
      <w:r w:rsidR="008B130C" w:rsidRPr="0092358F">
        <w:rPr>
          <w:i/>
          <w:iCs/>
          <w:sz w:val="20"/>
          <w:szCs w:val="20"/>
        </w:rPr>
        <w:t>ACS/MgO/Exo</w:t>
      </w:r>
      <w:r w:rsidR="008B130C" w:rsidRPr="00B3399E">
        <w:rPr>
          <w:sz w:val="20"/>
          <w:szCs w:val="20"/>
        </w:rPr>
        <w:t xml:space="preserve"> </w:t>
      </w:r>
      <w:r w:rsidRPr="00B3399E">
        <w:rPr>
          <w:sz w:val="20"/>
          <w:szCs w:val="20"/>
        </w:rPr>
        <w:t xml:space="preserve">hydrogel was assessed </w:t>
      </w:r>
      <w:r w:rsidRPr="00AB4265">
        <w:rPr>
          <w:i/>
          <w:iCs/>
          <w:sz w:val="20"/>
          <w:szCs w:val="20"/>
        </w:rPr>
        <w:t>in vitro</w:t>
      </w:r>
      <w:r w:rsidRPr="00B3399E">
        <w:rPr>
          <w:sz w:val="20"/>
          <w:szCs w:val="20"/>
        </w:rPr>
        <w:t xml:space="preserve"> by measuring the </w:t>
      </w:r>
      <w:r w:rsidRPr="00B3399E">
        <w:rPr>
          <w:sz w:val="20"/>
          <w:szCs w:val="20"/>
        </w:rPr>
        <w:lastRenderedPageBreak/>
        <w:t xml:space="preserve">coagulation time of whole blood. </w:t>
      </w:r>
      <w:r>
        <w:rPr>
          <w:rFonts w:hint="eastAsia"/>
          <w:sz w:val="20"/>
          <w:szCs w:val="20"/>
        </w:rPr>
        <w:t>H</w:t>
      </w:r>
      <w:r w:rsidRPr="00B3399E">
        <w:rPr>
          <w:sz w:val="20"/>
          <w:szCs w:val="20"/>
        </w:rPr>
        <w:t>ydrogel sample</w:t>
      </w:r>
      <w:r>
        <w:rPr>
          <w:rFonts w:hint="eastAsia"/>
          <w:sz w:val="20"/>
          <w:szCs w:val="20"/>
        </w:rPr>
        <w:t>s</w:t>
      </w:r>
      <w:r w:rsidRPr="00B3399E">
        <w:rPr>
          <w:sz w:val="20"/>
          <w:szCs w:val="20"/>
        </w:rPr>
        <w:t xml:space="preserve"> w</w:t>
      </w:r>
      <w:r>
        <w:rPr>
          <w:rFonts w:hint="eastAsia"/>
          <w:sz w:val="20"/>
          <w:szCs w:val="20"/>
        </w:rPr>
        <w:t>ere</w:t>
      </w:r>
      <w:r w:rsidRPr="00B3399E">
        <w:rPr>
          <w:sz w:val="20"/>
          <w:szCs w:val="20"/>
        </w:rPr>
        <w:t xml:space="preserve"> placed in a clean centrifuge tube containing 1 mL of anticoagulated whole blood and maintained at 37°C. Subsequently, 100 </w:t>
      </w:r>
      <w:proofErr w:type="spellStart"/>
      <w:r w:rsidRPr="00B3399E">
        <w:rPr>
          <w:sz w:val="20"/>
          <w:szCs w:val="20"/>
        </w:rPr>
        <w:t>μL</w:t>
      </w:r>
      <w:proofErr w:type="spellEnd"/>
      <w:r w:rsidRPr="00B3399E">
        <w:rPr>
          <w:sz w:val="20"/>
          <w:szCs w:val="20"/>
        </w:rPr>
        <w:t xml:space="preserve"> of 0.2 M </w:t>
      </w:r>
      <w:proofErr w:type="spellStart"/>
      <w:r w:rsidRPr="00B3399E">
        <w:rPr>
          <w:sz w:val="20"/>
          <w:szCs w:val="20"/>
        </w:rPr>
        <w:t>CaCl</w:t>
      </w:r>
      <w:proofErr w:type="spellEnd"/>
      <w:r w:rsidRPr="00B3399E">
        <w:rPr>
          <w:sz w:val="20"/>
          <w:szCs w:val="20"/>
        </w:rPr>
        <w:t>₂ solution was introduced, and timing commenced immediately. The clotting process was monitored every 15 seconds by tilting the tube at a 30° angle. The coagulation time was recorded when blood flow ceased</w:t>
      </w:r>
      <w:r>
        <w:rPr>
          <w:rFonts w:hint="eastAsia"/>
          <w:sz w:val="20"/>
          <w:szCs w:val="20"/>
        </w:rPr>
        <w:t xml:space="preserve">. </w:t>
      </w:r>
      <w:r w:rsidRPr="006E5747">
        <w:rPr>
          <w:sz w:val="20"/>
          <w:szCs w:val="20"/>
        </w:rPr>
        <w:t>The hemostatic capability was evaluated by whole blood clotting test.</w:t>
      </w:r>
      <w:r>
        <w:rPr>
          <w:rFonts w:hint="eastAsia"/>
          <w:sz w:val="20"/>
          <w:szCs w:val="20"/>
        </w:rPr>
        <w:t xml:space="preserve"> </w:t>
      </w:r>
      <w:r>
        <w:rPr>
          <w:sz w:val="20"/>
          <w:szCs w:val="20"/>
        </w:rPr>
        <w:t>T</w:t>
      </w:r>
      <w:r>
        <w:rPr>
          <w:rFonts w:hint="eastAsia"/>
          <w:sz w:val="20"/>
          <w:szCs w:val="20"/>
        </w:rPr>
        <w:t xml:space="preserve">he </w:t>
      </w:r>
      <w:r w:rsidRPr="00142849">
        <w:rPr>
          <w:sz w:val="20"/>
          <w:szCs w:val="20"/>
        </w:rPr>
        <w:t>blood clotting index (BCI) assay was carried out with a previously described method</w:t>
      </w:r>
      <w:r w:rsidR="0094076D">
        <w:rPr>
          <w:sz w:val="20"/>
          <w:szCs w:val="20"/>
        </w:rPr>
        <w:fldChar w:fldCharType="begin">
          <w:fldData xml:space="preserve">PEVuZE5vdGU+PENpdGU+PEF1dGhvcj5ab3U8L0F1dGhvcj48WWVhcj4yMDIyPC9ZZWFyPjxSZWNO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</w:fldData>
        </w:fldChar>
      </w:r>
      <w:r w:rsidR="00382FE8">
        <w:rPr>
          <w:sz w:val="20"/>
          <w:szCs w:val="20"/>
        </w:rPr>
        <w:instrText xml:space="preserve"> ADDIN EN.CITE </w:instrText>
      </w:r>
      <w:r w:rsidR="00382FE8">
        <w:rPr>
          <w:sz w:val="20"/>
          <w:szCs w:val="20"/>
        </w:rPr>
        <w:fldChar w:fldCharType="begin">
          <w:fldData xml:space="preserve">PEVuZE5vdGU+PENpdGU+PEF1dGhvcj5ab3U8L0F1dGhvcj48WWVhcj4yMDIyPC9ZZWFyPjxSZWNO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</w:fldData>
        </w:fldChar>
      </w:r>
      <w:r w:rsidR="00382FE8">
        <w:rPr>
          <w:sz w:val="20"/>
          <w:szCs w:val="20"/>
        </w:rPr>
        <w:instrText xml:space="preserve"> ADDIN EN.CITE.DATA </w:instrText>
      </w:r>
      <w:r w:rsidR="00382FE8">
        <w:rPr>
          <w:sz w:val="20"/>
          <w:szCs w:val="20"/>
        </w:rPr>
      </w:r>
      <w:r w:rsidR="00382FE8">
        <w:rPr>
          <w:sz w:val="20"/>
          <w:szCs w:val="20"/>
        </w:rPr>
        <w:fldChar w:fldCharType="end"/>
      </w:r>
      <w:r w:rsidR="0094076D">
        <w:rPr>
          <w:sz w:val="20"/>
          <w:szCs w:val="20"/>
        </w:rPr>
      </w:r>
      <w:r w:rsidR="0094076D">
        <w:rPr>
          <w:sz w:val="20"/>
          <w:szCs w:val="20"/>
        </w:rPr>
        <w:fldChar w:fldCharType="separate"/>
      </w:r>
      <w:r w:rsidR="00382FE8">
        <w:rPr>
          <w:noProof/>
          <w:sz w:val="20"/>
          <w:szCs w:val="20"/>
        </w:rPr>
        <w:t>[44]</w:t>
      </w:r>
      <w:r w:rsidR="0094076D">
        <w:rPr>
          <w:sz w:val="20"/>
          <w:szCs w:val="20"/>
        </w:rPr>
        <w:fldChar w:fldCharType="end"/>
      </w:r>
      <w:r>
        <w:rPr>
          <w:rFonts w:hint="eastAsia"/>
          <w:sz w:val="20"/>
          <w:szCs w:val="20"/>
        </w:rPr>
        <w:t>.</w:t>
      </w:r>
      <w:r w:rsidRPr="00142849">
        <w:rPr>
          <w:sz w:val="20"/>
          <w:szCs w:val="20"/>
        </w:rPr>
        <w:t xml:space="preserve"> </w:t>
      </w:r>
      <w:r w:rsidRPr="006E5747">
        <w:rPr>
          <w:sz w:val="20"/>
          <w:szCs w:val="20"/>
        </w:rPr>
        <w:t xml:space="preserve">Fresh anticoagulated blood </w:t>
      </w:r>
      <w:r w:rsidR="005F2AAB">
        <w:rPr>
          <w:rFonts w:hint="eastAsia"/>
          <w:sz w:val="20"/>
          <w:szCs w:val="20"/>
        </w:rPr>
        <w:t xml:space="preserve">samples </w:t>
      </w:r>
      <w:r w:rsidRPr="006E5747">
        <w:rPr>
          <w:sz w:val="20"/>
          <w:szCs w:val="20"/>
        </w:rPr>
        <w:t>from mice w</w:t>
      </w:r>
      <w:r w:rsidR="00404543">
        <w:rPr>
          <w:rFonts w:hint="eastAsia"/>
          <w:sz w:val="20"/>
          <w:szCs w:val="20"/>
        </w:rPr>
        <w:t>ere</w:t>
      </w:r>
      <w:r w:rsidRPr="006E5747">
        <w:rPr>
          <w:sz w:val="20"/>
          <w:szCs w:val="20"/>
        </w:rPr>
        <w:t xml:space="preserve"> placed in</w:t>
      </w:r>
      <w:r w:rsidR="005F2AAB">
        <w:rPr>
          <w:rFonts w:hint="eastAsia"/>
          <w:sz w:val="20"/>
          <w:szCs w:val="20"/>
        </w:rPr>
        <w:t>to</w:t>
      </w:r>
      <w:r w:rsidRPr="006E5747">
        <w:rPr>
          <w:sz w:val="20"/>
          <w:szCs w:val="20"/>
        </w:rPr>
        <w:t xml:space="preserve"> pre-warmed tubes </w:t>
      </w:r>
      <w:r w:rsidR="005F2AAB">
        <w:rPr>
          <w:rFonts w:hint="eastAsia"/>
          <w:sz w:val="20"/>
          <w:szCs w:val="20"/>
        </w:rPr>
        <w:t>with</w:t>
      </w:r>
      <w:r w:rsidRPr="006E5747">
        <w:rPr>
          <w:sz w:val="20"/>
          <w:szCs w:val="20"/>
        </w:rPr>
        <w:t xml:space="preserve"> hydrogel samples. </w:t>
      </w:r>
      <w:r w:rsidR="008F1575" w:rsidRPr="008F1575">
        <w:rPr>
          <w:sz w:val="20"/>
          <w:szCs w:val="20"/>
        </w:rPr>
        <w:t xml:space="preserve">After 15 min, 1 mL of </w:t>
      </w:r>
      <w:r w:rsidR="00404543">
        <w:rPr>
          <w:rFonts w:hint="eastAsia"/>
          <w:sz w:val="20"/>
          <w:szCs w:val="20"/>
        </w:rPr>
        <w:t>DD</w:t>
      </w:r>
      <w:r w:rsidR="008F1575" w:rsidRPr="008F1575">
        <w:rPr>
          <w:sz w:val="20"/>
          <w:szCs w:val="20"/>
        </w:rPr>
        <w:t xml:space="preserve"> water was introduced into</w:t>
      </w:r>
      <w:r w:rsidR="00404543">
        <w:rPr>
          <w:rFonts w:hint="eastAsia"/>
          <w:sz w:val="20"/>
          <w:szCs w:val="20"/>
        </w:rPr>
        <w:t xml:space="preserve"> the</w:t>
      </w:r>
      <w:r w:rsidR="008F1575" w:rsidRPr="008F1575">
        <w:rPr>
          <w:sz w:val="20"/>
          <w:szCs w:val="20"/>
        </w:rPr>
        <w:t xml:space="preserve"> tube</w:t>
      </w:r>
      <w:r w:rsidR="00404543">
        <w:rPr>
          <w:rFonts w:hint="eastAsia"/>
          <w:sz w:val="20"/>
          <w:szCs w:val="20"/>
        </w:rPr>
        <w:t>s</w:t>
      </w:r>
      <w:r w:rsidR="008F1575" w:rsidRPr="008F1575">
        <w:rPr>
          <w:sz w:val="20"/>
          <w:szCs w:val="20"/>
        </w:rPr>
        <w:t xml:space="preserve"> to lyse red blood cells that had not clotted. The absorbance </w:t>
      </w:r>
      <w:r w:rsidR="00404543">
        <w:rPr>
          <w:rFonts w:hint="eastAsia"/>
          <w:sz w:val="20"/>
          <w:szCs w:val="20"/>
        </w:rPr>
        <w:t xml:space="preserve">(540 nm) </w:t>
      </w:r>
      <w:r w:rsidR="008F1575" w:rsidRPr="008F1575">
        <w:rPr>
          <w:sz w:val="20"/>
          <w:szCs w:val="20"/>
        </w:rPr>
        <w:t xml:space="preserve">of the resulting supernatant was recorded. The blood clotting index (BCI%) was computed </w:t>
      </w:r>
      <w:r w:rsidR="00C04203">
        <w:rPr>
          <w:rFonts w:hint="eastAsia"/>
          <w:sz w:val="20"/>
          <w:szCs w:val="20"/>
        </w:rPr>
        <w:t>with</w:t>
      </w:r>
      <w:r w:rsidR="008F1575" w:rsidRPr="008F1575">
        <w:rPr>
          <w:sz w:val="20"/>
          <w:szCs w:val="20"/>
        </w:rPr>
        <w:t xml:space="preserve"> the formula</w:t>
      </w:r>
      <w:r w:rsidR="00C04203">
        <w:rPr>
          <w:rFonts w:hint="eastAsia"/>
          <w:sz w:val="20"/>
          <w:szCs w:val="20"/>
        </w:rPr>
        <w:t xml:space="preserve"> below</w:t>
      </w:r>
      <w:r w:rsidRPr="006E5747">
        <w:rPr>
          <w:sz w:val="20"/>
          <w:szCs w:val="20"/>
        </w:rPr>
        <w:t>:</w:t>
      </w:r>
    </w:p>
    <w:p w14:paraId="33359E8C" w14:textId="01DD3014" w:rsidR="00C93350" w:rsidRPr="006E5747" w:rsidRDefault="00C93350" w:rsidP="00C93350">
      <w:pPr>
        <w:spacing w:line="360" w:lineRule="auto"/>
        <w:ind w:firstLine="420"/>
        <w:jc w:val="center"/>
        <w:rPr>
          <w:sz w:val="20"/>
          <w:szCs w:val="20"/>
        </w:rPr>
      </w:pPr>
      <w:r w:rsidRPr="006E5747">
        <w:rPr>
          <w:sz w:val="20"/>
          <w:szCs w:val="20"/>
        </w:rPr>
        <w:t>BCI% = (A</w:t>
      </w:r>
      <w:r>
        <w:rPr>
          <w:rFonts w:hint="eastAsia"/>
          <w:sz w:val="20"/>
          <w:szCs w:val="20"/>
        </w:rPr>
        <w:t>s</w:t>
      </w:r>
      <w:r w:rsidRPr="006E5747">
        <w:rPr>
          <w:sz w:val="20"/>
          <w:szCs w:val="20"/>
        </w:rPr>
        <w:t>/A</w:t>
      </w:r>
      <w:r>
        <w:rPr>
          <w:rFonts w:hint="eastAsia"/>
          <w:sz w:val="20"/>
          <w:szCs w:val="20"/>
        </w:rPr>
        <w:t>c</w:t>
      </w:r>
      <w:r w:rsidRPr="006E5747">
        <w:rPr>
          <w:sz w:val="20"/>
          <w:szCs w:val="20"/>
        </w:rPr>
        <w:t>) × 100%</w:t>
      </w:r>
    </w:p>
    <w:p w14:paraId="2B102186" w14:textId="193CE468" w:rsidR="00C93350" w:rsidRDefault="00C93350" w:rsidP="00C93350">
      <w:pPr>
        <w:spacing w:line="360" w:lineRule="auto"/>
        <w:ind w:firstLine="420"/>
        <w:rPr>
          <w:sz w:val="20"/>
          <w:szCs w:val="20"/>
        </w:rPr>
      </w:pPr>
      <w:r w:rsidRPr="006E5747">
        <w:rPr>
          <w:sz w:val="20"/>
          <w:szCs w:val="20"/>
        </w:rPr>
        <w:t>A</w:t>
      </w:r>
      <w:r>
        <w:rPr>
          <w:rFonts w:hint="eastAsia"/>
          <w:sz w:val="20"/>
          <w:szCs w:val="20"/>
        </w:rPr>
        <w:t>s</w:t>
      </w:r>
      <w:r w:rsidRPr="006E5747">
        <w:rPr>
          <w:sz w:val="20"/>
          <w:szCs w:val="20"/>
        </w:rPr>
        <w:t xml:space="preserve"> and A</w:t>
      </w:r>
      <w:r>
        <w:rPr>
          <w:rFonts w:hint="eastAsia"/>
          <w:sz w:val="20"/>
          <w:szCs w:val="20"/>
        </w:rPr>
        <w:t>c</w:t>
      </w:r>
      <w:r w:rsidRPr="006E5747">
        <w:rPr>
          <w:sz w:val="20"/>
          <w:szCs w:val="20"/>
        </w:rPr>
        <w:t xml:space="preserve"> </w:t>
      </w:r>
      <w:r w:rsidR="00404543">
        <w:rPr>
          <w:rFonts w:hint="eastAsia"/>
          <w:sz w:val="20"/>
          <w:szCs w:val="20"/>
        </w:rPr>
        <w:t>represent</w:t>
      </w:r>
      <w:r w:rsidRPr="006E5747">
        <w:rPr>
          <w:sz w:val="20"/>
          <w:szCs w:val="20"/>
        </w:rPr>
        <w:t xml:space="preserve"> the absorbance </w:t>
      </w:r>
      <w:r>
        <w:rPr>
          <w:rFonts w:hint="eastAsia"/>
          <w:sz w:val="20"/>
          <w:szCs w:val="20"/>
        </w:rPr>
        <w:t xml:space="preserve">of the samples </w:t>
      </w:r>
      <w:r w:rsidRPr="006E5747">
        <w:rPr>
          <w:sz w:val="20"/>
          <w:szCs w:val="20"/>
        </w:rPr>
        <w:t xml:space="preserve">and </w:t>
      </w:r>
      <w:r>
        <w:rPr>
          <w:rFonts w:hint="eastAsia"/>
          <w:sz w:val="20"/>
          <w:szCs w:val="20"/>
        </w:rPr>
        <w:t>the control group</w:t>
      </w:r>
      <w:r w:rsidRPr="006E5747">
        <w:rPr>
          <w:sz w:val="20"/>
          <w:szCs w:val="20"/>
        </w:rPr>
        <w:t>, respectively.</w:t>
      </w:r>
    </w:p>
    <w:p w14:paraId="24E2E228" w14:textId="5D0D93D9" w:rsidR="00C93350" w:rsidRPr="006E5747" w:rsidRDefault="00C93350" w:rsidP="00C93350">
      <w:pPr>
        <w:spacing w:line="360" w:lineRule="auto"/>
        <w:ind w:firstLine="420"/>
        <w:rPr>
          <w:sz w:val="20"/>
          <w:szCs w:val="20"/>
        </w:rPr>
      </w:pPr>
      <w:r w:rsidRPr="006E5747">
        <w:rPr>
          <w:sz w:val="20"/>
          <w:szCs w:val="20"/>
        </w:rPr>
        <w:t>For tail vein bleeding assay,</w:t>
      </w:r>
      <w:r w:rsidR="005B6A4D" w:rsidRPr="005B6A4D">
        <w:t xml:space="preserve"> </w:t>
      </w:r>
      <w:r w:rsidR="005B6A4D">
        <w:rPr>
          <w:rFonts w:hint="eastAsia"/>
          <w:sz w:val="20"/>
          <w:szCs w:val="20"/>
        </w:rPr>
        <w:t>a</w:t>
      </w:r>
      <w:r w:rsidR="005B6A4D" w:rsidRPr="005B6A4D">
        <w:rPr>
          <w:sz w:val="20"/>
          <w:szCs w:val="20"/>
        </w:rPr>
        <w:t xml:space="preserve"> 3-mm segment was excised from the terminal portion of each mouse tail</w:t>
      </w:r>
      <w:r w:rsidRPr="006E5747">
        <w:rPr>
          <w:sz w:val="20"/>
          <w:szCs w:val="20"/>
        </w:rPr>
        <w:t xml:space="preserve"> and immediately treated with hydrogel samples. Bleeding time and blood loss were </w:t>
      </w:r>
      <w:r w:rsidR="008F1575" w:rsidRPr="008F1575">
        <w:rPr>
          <w:sz w:val="20"/>
          <w:szCs w:val="20"/>
        </w:rPr>
        <w:t>documented</w:t>
      </w:r>
      <w:r w:rsidRPr="006E5747">
        <w:rPr>
          <w:sz w:val="20"/>
          <w:szCs w:val="20"/>
        </w:rPr>
        <w:t>. For liver hemorrhage model, a standardized liver incision was made in anesthetized rats, and hydrogel samples were immediately applied. Bleeding time and blood loss were measured.</w:t>
      </w:r>
    </w:p>
    <w:p w14:paraId="2F0ACF28" w14:textId="35DF4192"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11</w:t>
      </w:r>
      <w:r w:rsidRPr="00D440C0">
        <w:rPr>
          <w:i/>
          <w:iCs/>
          <w:sz w:val="20"/>
          <w:szCs w:val="20"/>
        </w:rPr>
        <w:t xml:space="preserve">. </w:t>
      </w:r>
      <w:r w:rsidR="005B6A4D">
        <w:rPr>
          <w:rFonts w:hint="eastAsia"/>
          <w:i/>
          <w:iCs/>
          <w:sz w:val="20"/>
          <w:szCs w:val="20"/>
        </w:rPr>
        <w:t>A</w:t>
      </w:r>
      <w:r w:rsidRPr="00D440C0">
        <w:rPr>
          <w:i/>
          <w:iCs/>
          <w:sz w:val="20"/>
          <w:szCs w:val="20"/>
        </w:rPr>
        <w:t xml:space="preserve">ngiogenesis </w:t>
      </w:r>
      <w:r w:rsidR="00CE2E14">
        <w:rPr>
          <w:rFonts w:hint="eastAsia"/>
          <w:i/>
          <w:iCs/>
          <w:sz w:val="20"/>
          <w:szCs w:val="20"/>
        </w:rPr>
        <w:t>assessment</w:t>
      </w:r>
      <w:r w:rsidRPr="00D440C0">
        <w:rPr>
          <w:i/>
          <w:iCs/>
          <w:sz w:val="20"/>
          <w:szCs w:val="20"/>
        </w:rPr>
        <w:t xml:space="preserve"> of the hydrogel</w:t>
      </w:r>
    </w:p>
    <w:p w14:paraId="4CB9F4F7" w14:textId="77777777"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11</w:t>
      </w:r>
      <w:r w:rsidRPr="00D440C0">
        <w:rPr>
          <w:i/>
          <w:iCs/>
          <w:sz w:val="20"/>
          <w:szCs w:val="20"/>
        </w:rPr>
        <w:t xml:space="preserve">.1. </w:t>
      </w:r>
      <w:proofErr w:type="spellStart"/>
      <w:r w:rsidRPr="00D440C0">
        <w:rPr>
          <w:i/>
          <w:iCs/>
          <w:sz w:val="20"/>
          <w:szCs w:val="20"/>
        </w:rPr>
        <w:t>Transwell</w:t>
      </w:r>
      <w:proofErr w:type="spellEnd"/>
      <w:r w:rsidRPr="00D440C0">
        <w:rPr>
          <w:i/>
          <w:iCs/>
          <w:sz w:val="20"/>
          <w:szCs w:val="20"/>
        </w:rPr>
        <w:t xml:space="preserve"> assay</w:t>
      </w:r>
    </w:p>
    <w:p w14:paraId="14F793DB" w14:textId="6365ADE3" w:rsidR="00C93350" w:rsidRDefault="00C93350" w:rsidP="00C93350">
      <w:pPr>
        <w:spacing w:line="360" w:lineRule="auto"/>
        <w:ind w:firstLine="420"/>
        <w:rPr>
          <w:sz w:val="20"/>
          <w:szCs w:val="20"/>
        </w:rPr>
      </w:pPr>
      <w:r w:rsidRPr="006E5747">
        <w:rPr>
          <w:sz w:val="20"/>
          <w:szCs w:val="20"/>
        </w:rPr>
        <w:t>HUVECs m</w:t>
      </w:r>
      <w:r w:rsidR="005B6A4D">
        <w:rPr>
          <w:rFonts w:hint="eastAsia"/>
          <w:sz w:val="20"/>
          <w:szCs w:val="20"/>
        </w:rPr>
        <w:t>otility</w:t>
      </w:r>
      <w:r w:rsidRPr="006E5747">
        <w:rPr>
          <w:sz w:val="20"/>
          <w:szCs w:val="20"/>
        </w:rPr>
        <w:t xml:space="preserve"> was </w:t>
      </w:r>
      <w:r w:rsidR="005B6A4D">
        <w:rPr>
          <w:rFonts w:hint="eastAsia"/>
          <w:sz w:val="20"/>
          <w:szCs w:val="20"/>
        </w:rPr>
        <w:t>determined</w:t>
      </w:r>
      <w:r w:rsidRPr="006E5747">
        <w:rPr>
          <w:sz w:val="20"/>
          <w:szCs w:val="20"/>
        </w:rPr>
        <w:t xml:space="preserve"> </w:t>
      </w:r>
      <w:r w:rsidR="00C01695">
        <w:rPr>
          <w:rFonts w:hint="eastAsia"/>
          <w:sz w:val="20"/>
          <w:szCs w:val="20"/>
        </w:rPr>
        <w:t>with</w:t>
      </w:r>
      <w:r w:rsidRPr="006E5747">
        <w:rPr>
          <w:sz w:val="20"/>
          <w:szCs w:val="20"/>
        </w:rPr>
        <w:t xml:space="preserve"> </w:t>
      </w:r>
      <w:r w:rsidR="005B6A4D">
        <w:rPr>
          <w:rFonts w:hint="eastAsia"/>
          <w:sz w:val="20"/>
          <w:szCs w:val="20"/>
        </w:rPr>
        <w:t xml:space="preserve">the </w:t>
      </w:r>
      <w:proofErr w:type="spellStart"/>
      <w:r w:rsidRPr="006E5747">
        <w:rPr>
          <w:sz w:val="20"/>
          <w:szCs w:val="20"/>
        </w:rPr>
        <w:t>Transwell</w:t>
      </w:r>
      <w:proofErr w:type="spellEnd"/>
      <w:r w:rsidRPr="006E5747">
        <w:rPr>
          <w:sz w:val="20"/>
          <w:szCs w:val="20"/>
        </w:rPr>
        <w:t xml:space="preserve"> inserts</w:t>
      </w:r>
      <w:r w:rsidR="00C01695">
        <w:rPr>
          <w:rFonts w:hint="eastAsia"/>
          <w:sz w:val="20"/>
          <w:szCs w:val="20"/>
        </w:rPr>
        <w:t xml:space="preserve"> (</w:t>
      </w:r>
      <w:r w:rsidRPr="006E5747">
        <w:rPr>
          <w:sz w:val="20"/>
          <w:szCs w:val="20"/>
        </w:rPr>
        <w:t xml:space="preserve">8 </w:t>
      </w:r>
      <w:proofErr w:type="spellStart"/>
      <w:r w:rsidRPr="006E5747">
        <w:rPr>
          <w:sz w:val="20"/>
          <w:szCs w:val="20"/>
        </w:rPr>
        <w:t>μm</w:t>
      </w:r>
      <w:proofErr w:type="spellEnd"/>
      <w:r w:rsidRPr="006E5747">
        <w:rPr>
          <w:sz w:val="20"/>
          <w:szCs w:val="20"/>
        </w:rPr>
        <w:t xml:space="preserve"> pore size</w:t>
      </w:r>
      <w:r w:rsidR="00C01695">
        <w:rPr>
          <w:rFonts w:hint="eastAsia"/>
          <w:sz w:val="20"/>
          <w:szCs w:val="20"/>
        </w:rPr>
        <w:t>)</w:t>
      </w:r>
      <w:r w:rsidRPr="006E5747">
        <w:rPr>
          <w:sz w:val="20"/>
          <w:szCs w:val="20"/>
        </w:rPr>
        <w:t xml:space="preserve">. HUVECs suspension (100 </w:t>
      </w:r>
      <w:proofErr w:type="spellStart"/>
      <w:r w:rsidRPr="006E5747">
        <w:rPr>
          <w:sz w:val="20"/>
          <w:szCs w:val="20"/>
        </w:rPr>
        <w:t>μL</w:t>
      </w:r>
      <w:proofErr w:type="spellEnd"/>
      <w:r w:rsidRPr="006E5747">
        <w:rPr>
          <w:sz w:val="20"/>
          <w:szCs w:val="20"/>
        </w:rPr>
        <w:t xml:space="preserve">, 1 × 10⁴ cells/well) was seeded in the upper chamber. </w:t>
      </w:r>
      <w:r w:rsidR="00C01695" w:rsidRPr="006E5747">
        <w:rPr>
          <w:sz w:val="20"/>
          <w:szCs w:val="20"/>
        </w:rPr>
        <w:t xml:space="preserve">200 </w:t>
      </w:r>
      <w:proofErr w:type="spellStart"/>
      <w:r w:rsidR="00C01695" w:rsidRPr="006E5747">
        <w:rPr>
          <w:sz w:val="20"/>
          <w:szCs w:val="20"/>
        </w:rPr>
        <w:t>μL</w:t>
      </w:r>
      <w:proofErr w:type="spellEnd"/>
      <w:r w:rsidR="00C01695" w:rsidRPr="006E5747">
        <w:rPr>
          <w:sz w:val="20"/>
          <w:szCs w:val="20"/>
        </w:rPr>
        <w:t xml:space="preserve"> </w:t>
      </w:r>
      <w:r w:rsidR="00C01695">
        <w:rPr>
          <w:rFonts w:hint="eastAsia"/>
          <w:sz w:val="20"/>
          <w:szCs w:val="20"/>
        </w:rPr>
        <w:t>h</w:t>
      </w:r>
      <w:r w:rsidRPr="006E5747">
        <w:rPr>
          <w:sz w:val="20"/>
          <w:szCs w:val="20"/>
        </w:rPr>
        <w:t>ydr</w:t>
      </w:r>
      <w:r w:rsidR="005B6A4D">
        <w:rPr>
          <w:rFonts w:hint="eastAsia"/>
          <w:sz w:val="20"/>
          <w:szCs w:val="20"/>
        </w:rPr>
        <w:t>ogel</w:t>
      </w:r>
      <w:r w:rsidRPr="006E5747">
        <w:rPr>
          <w:sz w:val="20"/>
          <w:szCs w:val="20"/>
        </w:rPr>
        <w:t>s were placed in the lower chamber. 12 h</w:t>
      </w:r>
      <w:r w:rsidR="00BE63EC">
        <w:rPr>
          <w:rFonts w:hint="eastAsia"/>
          <w:sz w:val="20"/>
          <w:szCs w:val="20"/>
        </w:rPr>
        <w:t xml:space="preserve"> later</w:t>
      </w:r>
      <w:r w:rsidRPr="006E5747">
        <w:rPr>
          <w:sz w:val="20"/>
          <w:szCs w:val="20"/>
        </w:rPr>
        <w:t xml:space="preserve">, </w:t>
      </w:r>
      <w:r w:rsidR="00C44A5A">
        <w:rPr>
          <w:rFonts w:hint="eastAsia"/>
          <w:sz w:val="20"/>
          <w:szCs w:val="20"/>
        </w:rPr>
        <w:t>c</w:t>
      </w:r>
      <w:r w:rsidR="00C44A5A" w:rsidRPr="00C44A5A">
        <w:rPr>
          <w:sz w:val="20"/>
          <w:szCs w:val="20"/>
        </w:rPr>
        <w:t>ells that did not migrate were discarded, while those that traversed the membrane were stained with 1% crystal violet</w:t>
      </w:r>
      <w:r w:rsidR="00BE63EC">
        <w:rPr>
          <w:rFonts w:hint="eastAsia"/>
          <w:sz w:val="20"/>
          <w:szCs w:val="20"/>
        </w:rPr>
        <w:t xml:space="preserve"> after </w:t>
      </w:r>
      <w:r w:rsidR="00BE63EC" w:rsidRPr="00C44A5A">
        <w:rPr>
          <w:sz w:val="20"/>
          <w:szCs w:val="20"/>
        </w:rPr>
        <w:t>fi</w:t>
      </w:r>
      <w:r w:rsidR="00BE63EC">
        <w:rPr>
          <w:rFonts w:hint="eastAsia"/>
          <w:sz w:val="20"/>
          <w:szCs w:val="20"/>
        </w:rPr>
        <w:t>xation</w:t>
      </w:r>
      <w:r w:rsidR="00BE63EC" w:rsidRPr="00C44A5A">
        <w:rPr>
          <w:sz w:val="20"/>
          <w:szCs w:val="20"/>
        </w:rPr>
        <w:t xml:space="preserve"> </w:t>
      </w:r>
      <w:r w:rsidR="00BE63EC">
        <w:rPr>
          <w:rFonts w:hint="eastAsia"/>
          <w:sz w:val="20"/>
          <w:szCs w:val="20"/>
        </w:rPr>
        <w:t>with</w:t>
      </w:r>
      <w:r w:rsidR="00BE63EC" w:rsidRPr="00C44A5A">
        <w:rPr>
          <w:sz w:val="20"/>
          <w:szCs w:val="20"/>
        </w:rPr>
        <w:t xml:space="preserve"> 4% paraformaldehyde</w:t>
      </w:r>
      <w:r w:rsidR="00C44A5A" w:rsidRPr="00C44A5A">
        <w:rPr>
          <w:sz w:val="20"/>
          <w:szCs w:val="20"/>
        </w:rPr>
        <w:t>. Migratory cells were then visualized and quantified under a microscope</w:t>
      </w:r>
      <w:r w:rsidRPr="006E5747">
        <w:rPr>
          <w:sz w:val="20"/>
          <w:szCs w:val="20"/>
        </w:rPr>
        <w:t xml:space="preserve">. </w:t>
      </w:r>
    </w:p>
    <w:p w14:paraId="78EFF027" w14:textId="77777777"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11</w:t>
      </w:r>
      <w:r w:rsidRPr="00D440C0">
        <w:rPr>
          <w:i/>
          <w:iCs/>
          <w:sz w:val="20"/>
          <w:szCs w:val="20"/>
        </w:rPr>
        <w:t>.2. Scratch assay</w:t>
      </w:r>
    </w:p>
    <w:p w14:paraId="27DCFFD5" w14:textId="53C9D0E2" w:rsidR="00C93350" w:rsidRDefault="00DB02AA" w:rsidP="00C93350">
      <w:pPr>
        <w:spacing w:line="360" w:lineRule="auto"/>
        <w:ind w:firstLine="420"/>
        <w:rPr>
          <w:sz w:val="20"/>
          <w:szCs w:val="20"/>
        </w:rPr>
      </w:pPr>
      <w:r w:rsidRPr="00DB02AA">
        <w:rPr>
          <w:sz w:val="20"/>
          <w:szCs w:val="20"/>
        </w:rPr>
        <w:t>HUVECs (5 × 10⁴ cells/well) were plated in 24-well plates and grown to approximately 90% confluency. A linear wound was created across the cell monolayer with a pipette tip</w:t>
      </w:r>
      <w:r w:rsidR="00C44A5A">
        <w:rPr>
          <w:rFonts w:hint="eastAsia"/>
          <w:sz w:val="20"/>
          <w:szCs w:val="20"/>
        </w:rPr>
        <w:t xml:space="preserve"> (</w:t>
      </w:r>
      <w:r w:rsidR="00C44A5A" w:rsidRPr="006E5747">
        <w:rPr>
          <w:sz w:val="20"/>
          <w:szCs w:val="20"/>
        </w:rPr>
        <w:t xml:space="preserve">200 </w:t>
      </w:r>
      <w:proofErr w:type="spellStart"/>
      <w:r w:rsidR="00C44A5A" w:rsidRPr="006E5747">
        <w:rPr>
          <w:sz w:val="20"/>
          <w:szCs w:val="20"/>
        </w:rPr>
        <w:t>μL</w:t>
      </w:r>
      <w:proofErr w:type="spellEnd"/>
      <w:r w:rsidR="00C44A5A">
        <w:rPr>
          <w:rFonts w:hint="eastAsia"/>
          <w:sz w:val="20"/>
          <w:szCs w:val="20"/>
        </w:rPr>
        <w:t>)</w:t>
      </w:r>
      <w:r w:rsidR="00C93350" w:rsidRPr="006E5747">
        <w:rPr>
          <w:sz w:val="20"/>
          <w:szCs w:val="20"/>
        </w:rPr>
        <w:t xml:space="preserve">, and </w:t>
      </w:r>
      <w:r w:rsidR="001420A7" w:rsidRPr="001420A7">
        <w:rPr>
          <w:sz w:val="20"/>
          <w:szCs w:val="20"/>
        </w:rPr>
        <w:t xml:space="preserve">ells in suspension were </w:t>
      </w:r>
      <w:r w:rsidR="001420A7">
        <w:rPr>
          <w:rFonts w:hint="eastAsia"/>
          <w:sz w:val="20"/>
          <w:szCs w:val="20"/>
        </w:rPr>
        <w:t>remov</w:t>
      </w:r>
      <w:r w:rsidR="001420A7" w:rsidRPr="001420A7">
        <w:rPr>
          <w:sz w:val="20"/>
          <w:szCs w:val="20"/>
        </w:rPr>
        <w:t>ed through PBS washing</w:t>
      </w:r>
      <w:r w:rsidR="00C93350" w:rsidRPr="006E5747">
        <w:rPr>
          <w:sz w:val="20"/>
          <w:szCs w:val="20"/>
        </w:rPr>
        <w:t xml:space="preserve">. Cells were then co-cultured with hydrogels using a </w:t>
      </w:r>
      <w:proofErr w:type="spellStart"/>
      <w:r w:rsidR="00C93350" w:rsidRPr="006E5747">
        <w:rPr>
          <w:sz w:val="20"/>
          <w:szCs w:val="20"/>
        </w:rPr>
        <w:t>Transwell</w:t>
      </w:r>
      <w:proofErr w:type="spellEnd"/>
      <w:r w:rsidR="00C93350" w:rsidRPr="006E5747">
        <w:rPr>
          <w:sz w:val="20"/>
          <w:szCs w:val="20"/>
        </w:rPr>
        <w:t xml:space="preserve"> system. At 0, 12, and 24 h, </w:t>
      </w:r>
      <w:r w:rsidR="008F011C" w:rsidRPr="008F011C">
        <w:rPr>
          <w:sz w:val="20"/>
          <w:szCs w:val="20"/>
        </w:rPr>
        <w:t xml:space="preserve">The cells underwent </w:t>
      </w:r>
      <w:proofErr w:type="spellStart"/>
      <w:r w:rsidR="008F011C" w:rsidRPr="008F011C">
        <w:rPr>
          <w:sz w:val="20"/>
          <w:szCs w:val="20"/>
        </w:rPr>
        <w:t>Calcein</w:t>
      </w:r>
      <w:proofErr w:type="spellEnd"/>
      <w:r w:rsidR="008F011C" w:rsidRPr="008F011C">
        <w:rPr>
          <w:sz w:val="20"/>
          <w:szCs w:val="20"/>
        </w:rPr>
        <w:t>-AM labeling and were subsequently visualized using microscopy</w:t>
      </w:r>
      <w:r w:rsidR="00C93350" w:rsidRPr="006E5747">
        <w:rPr>
          <w:sz w:val="20"/>
          <w:szCs w:val="20"/>
        </w:rPr>
        <w:t xml:space="preserve">. The wound closure rate was </w:t>
      </w:r>
      <w:r w:rsidR="008F011C">
        <w:rPr>
          <w:rFonts w:hint="eastAsia"/>
          <w:sz w:val="20"/>
          <w:szCs w:val="20"/>
        </w:rPr>
        <w:t>obtain</w:t>
      </w:r>
      <w:r w:rsidR="00C93350" w:rsidRPr="006E5747">
        <w:rPr>
          <w:sz w:val="20"/>
          <w:szCs w:val="20"/>
        </w:rPr>
        <w:t xml:space="preserve">ed </w:t>
      </w:r>
      <w:r w:rsidR="008F011C">
        <w:rPr>
          <w:rFonts w:hint="eastAsia"/>
          <w:sz w:val="20"/>
          <w:szCs w:val="20"/>
        </w:rPr>
        <w:t>with</w:t>
      </w:r>
      <w:r w:rsidR="00C93350" w:rsidRPr="006E5747">
        <w:rPr>
          <w:sz w:val="20"/>
          <w:szCs w:val="20"/>
        </w:rPr>
        <w:t xml:space="preserve"> Image J. </w:t>
      </w:r>
    </w:p>
    <w:p w14:paraId="644F4500" w14:textId="77777777"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11</w:t>
      </w:r>
      <w:r w:rsidRPr="00D440C0">
        <w:rPr>
          <w:i/>
          <w:iCs/>
          <w:sz w:val="20"/>
          <w:szCs w:val="20"/>
        </w:rPr>
        <w:t>.3. Tube formation assay</w:t>
      </w:r>
    </w:p>
    <w:p w14:paraId="5016FACC" w14:textId="3AE0F222" w:rsidR="00C93350" w:rsidRDefault="00C93350" w:rsidP="00C93350">
      <w:pPr>
        <w:spacing w:line="360" w:lineRule="auto"/>
        <w:ind w:firstLine="420"/>
        <w:rPr>
          <w:sz w:val="20"/>
          <w:szCs w:val="20"/>
        </w:rPr>
      </w:pPr>
      <w:r w:rsidRPr="006E5747">
        <w:rPr>
          <w:sz w:val="20"/>
          <w:szCs w:val="20"/>
        </w:rPr>
        <w:lastRenderedPageBreak/>
        <w:t xml:space="preserve">Matrigel (BD Biosciences, USA) was </w:t>
      </w:r>
      <w:r w:rsidR="009D555B">
        <w:rPr>
          <w:rFonts w:hint="eastAsia"/>
          <w:sz w:val="20"/>
          <w:szCs w:val="20"/>
        </w:rPr>
        <w:t>prepared</w:t>
      </w:r>
      <w:r w:rsidRPr="006E5747">
        <w:rPr>
          <w:sz w:val="20"/>
          <w:szCs w:val="20"/>
        </w:rPr>
        <w:t xml:space="preserve"> at 4°C </w:t>
      </w:r>
      <w:r w:rsidR="009D555B">
        <w:rPr>
          <w:rFonts w:hint="eastAsia"/>
          <w:sz w:val="20"/>
          <w:szCs w:val="20"/>
        </w:rPr>
        <w:t>for 12 h</w:t>
      </w:r>
      <w:r w:rsidRPr="006E5747">
        <w:rPr>
          <w:sz w:val="20"/>
          <w:szCs w:val="20"/>
        </w:rPr>
        <w:t xml:space="preserve"> and added to 24-well plates </w:t>
      </w:r>
      <w:r w:rsidR="001420A7">
        <w:rPr>
          <w:rFonts w:hint="eastAsia"/>
          <w:sz w:val="20"/>
          <w:szCs w:val="20"/>
        </w:rPr>
        <w:t>(</w:t>
      </w:r>
      <w:r w:rsidRPr="006E5747">
        <w:rPr>
          <w:sz w:val="20"/>
          <w:szCs w:val="20"/>
        </w:rPr>
        <w:t xml:space="preserve">200 </w:t>
      </w:r>
      <w:proofErr w:type="spellStart"/>
      <w:r w:rsidRPr="006E5747">
        <w:rPr>
          <w:sz w:val="20"/>
          <w:szCs w:val="20"/>
        </w:rPr>
        <w:t>μL</w:t>
      </w:r>
      <w:proofErr w:type="spellEnd"/>
      <w:r w:rsidR="001420A7">
        <w:rPr>
          <w:rFonts w:hint="eastAsia"/>
          <w:sz w:val="20"/>
          <w:szCs w:val="20"/>
        </w:rPr>
        <w:t xml:space="preserve"> for each </w:t>
      </w:r>
      <w:r w:rsidRPr="006E5747">
        <w:rPr>
          <w:sz w:val="20"/>
          <w:szCs w:val="20"/>
        </w:rPr>
        <w:t>well</w:t>
      </w:r>
      <w:r w:rsidR="001420A7">
        <w:rPr>
          <w:rFonts w:hint="eastAsia"/>
          <w:sz w:val="20"/>
          <w:szCs w:val="20"/>
        </w:rPr>
        <w:t>)</w:t>
      </w:r>
      <w:r w:rsidRPr="006E5747">
        <w:rPr>
          <w:sz w:val="20"/>
          <w:szCs w:val="20"/>
        </w:rPr>
        <w:t xml:space="preserve">. After gelation for 30 min, HUVECs were </w:t>
      </w:r>
      <w:r w:rsidR="005D531E">
        <w:rPr>
          <w:rFonts w:hint="eastAsia"/>
          <w:sz w:val="20"/>
          <w:szCs w:val="20"/>
        </w:rPr>
        <w:t>plat</w:t>
      </w:r>
      <w:r w:rsidRPr="006E5747">
        <w:rPr>
          <w:sz w:val="20"/>
          <w:szCs w:val="20"/>
        </w:rPr>
        <w:t>ed on the Matrigel surface</w:t>
      </w:r>
      <w:r w:rsidR="0002517D">
        <w:rPr>
          <w:rFonts w:hint="eastAsia"/>
          <w:sz w:val="20"/>
          <w:szCs w:val="20"/>
        </w:rPr>
        <w:t xml:space="preserve"> at a </w:t>
      </w:r>
      <w:r w:rsidR="0002517D">
        <w:rPr>
          <w:sz w:val="20"/>
          <w:szCs w:val="20"/>
        </w:rPr>
        <w:t>concentration</w:t>
      </w:r>
      <w:r w:rsidR="0002517D">
        <w:rPr>
          <w:rFonts w:hint="eastAsia"/>
          <w:sz w:val="20"/>
          <w:szCs w:val="20"/>
        </w:rPr>
        <w:t xml:space="preserve"> of </w:t>
      </w:r>
      <w:r w:rsidR="0002517D" w:rsidRPr="006E5747">
        <w:rPr>
          <w:sz w:val="20"/>
          <w:szCs w:val="20"/>
        </w:rPr>
        <w:t>1 × 10⁵ cells/well</w:t>
      </w:r>
      <w:r w:rsidRPr="006E5747">
        <w:rPr>
          <w:sz w:val="20"/>
          <w:szCs w:val="20"/>
        </w:rPr>
        <w:t xml:space="preserve">. Hydrogel extracts were used as the </w:t>
      </w:r>
      <w:r>
        <w:rPr>
          <w:rFonts w:hint="eastAsia"/>
          <w:sz w:val="20"/>
          <w:szCs w:val="20"/>
        </w:rPr>
        <w:t>conditioned</w:t>
      </w:r>
      <w:r w:rsidRPr="006E5747">
        <w:rPr>
          <w:sz w:val="20"/>
          <w:szCs w:val="20"/>
        </w:rPr>
        <w:t xml:space="preserve"> medium. After 6 h, HUVECs were observed under a fluorescence microscope</w:t>
      </w:r>
      <w:r w:rsidR="00C44A5A" w:rsidRPr="00C44A5A">
        <w:rPr>
          <w:sz w:val="20"/>
          <w:szCs w:val="20"/>
        </w:rPr>
        <w:t xml:space="preserve"> </w:t>
      </w:r>
      <w:r w:rsidR="00C44A5A">
        <w:rPr>
          <w:rFonts w:hint="eastAsia"/>
          <w:sz w:val="20"/>
          <w:szCs w:val="20"/>
        </w:rPr>
        <w:t>following</w:t>
      </w:r>
      <w:r w:rsidR="00C44A5A" w:rsidRPr="006E5747">
        <w:rPr>
          <w:sz w:val="20"/>
          <w:szCs w:val="20"/>
        </w:rPr>
        <w:t xml:space="preserve"> </w:t>
      </w:r>
      <w:proofErr w:type="spellStart"/>
      <w:r w:rsidR="00C44A5A" w:rsidRPr="006E5747">
        <w:rPr>
          <w:sz w:val="20"/>
          <w:szCs w:val="20"/>
        </w:rPr>
        <w:t>Calcein</w:t>
      </w:r>
      <w:proofErr w:type="spellEnd"/>
      <w:r w:rsidR="00C44A5A" w:rsidRPr="006E5747">
        <w:rPr>
          <w:sz w:val="20"/>
          <w:szCs w:val="20"/>
        </w:rPr>
        <w:t>-AM</w:t>
      </w:r>
      <w:r w:rsidR="00C44A5A">
        <w:rPr>
          <w:rFonts w:hint="eastAsia"/>
          <w:sz w:val="20"/>
          <w:szCs w:val="20"/>
        </w:rPr>
        <w:t xml:space="preserve"> staining</w:t>
      </w:r>
      <w:r w:rsidRPr="006E5747">
        <w:rPr>
          <w:sz w:val="20"/>
          <w:szCs w:val="20"/>
        </w:rPr>
        <w:t xml:space="preserve">. The tube formation parameters (total tube length and junction numbers) were analyzed using Angiogenesis Analyzer for ImageJ. </w:t>
      </w:r>
    </w:p>
    <w:p w14:paraId="1CA0503C" w14:textId="3BB34F01"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12</w:t>
      </w:r>
      <w:r w:rsidRPr="00D440C0">
        <w:rPr>
          <w:i/>
          <w:iCs/>
          <w:sz w:val="20"/>
          <w:szCs w:val="20"/>
        </w:rPr>
        <w:t xml:space="preserve">. </w:t>
      </w:r>
      <w:r w:rsidR="00686B95" w:rsidRPr="00012D4F">
        <w:rPr>
          <w:i/>
          <w:iCs/>
          <w:color w:val="EE0000"/>
          <w:sz w:val="20"/>
          <w:szCs w:val="20"/>
        </w:rPr>
        <w:t xml:space="preserve">Quantification of </w:t>
      </w:r>
      <w:r w:rsidR="00E32584" w:rsidRPr="00012D4F">
        <w:rPr>
          <w:rFonts w:hint="eastAsia"/>
          <w:i/>
          <w:iCs/>
          <w:color w:val="EE0000"/>
          <w:sz w:val="20"/>
          <w:szCs w:val="20"/>
        </w:rPr>
        <w:t>g</w:t>
      </w:r>
      <w:r w:rsidR="00686B95" w:rsidRPr="00012D4F">
        <w:rPr>
          <w:i/>
          <w:iCs/>
          <w:color w:val="EE0000"/>
          <w:sz w:val="20"/>
          <w:szCs w:val="20"/>
        </w:rPr>
        <w:t xml:space="preserve">ene </w:t>
      </w:r>
      <w:r w:rsidR="00E32584" w:rsidRPr="00012D4F">
        <w:rPr>
          <w:rFonts w:hint="eastAsia"/>
          <w:i/>
          <w:iCs/>
          <w:color w:val="EE0000"/>
          <w:sz w:val="20"/>
          <w:szCs w:val="20"/>
        </w:rPr>
        <w:t>e</w:t>
      </w:r>
      <w:r w:rsidR="00686B95" w:rsidRPr="00012D4F">
        <w:rPr>
          <w:i/>
          <w:iCs/>
          <w:color w:val="EE0000"/>
          <w:sz w:val="20"/>
          <w:szCs w:val="20"/>
        </w:rPr>
        <w:t xml:space="preserve">xpression via </w:t>
      </w:r>
      <w:r w:rsidR="00E32584" w:rsidRPr="00012D4F">
        <w:rPr>
          <w:i/>
          <w:iCs/>
          <w:color w:val="EE0000"/>
          <w:sz w:val="20"/>
          <w:szCs w:val="20"/>
        </w:rPr>
        <w:t>quantitative</w:t>
      </w:r>
      <w:r w:rsidR="00E32584" w:rsidRPr="00012D4F">
        <w:rPr>
          <w:rFonts w:hint="eastAsia"/>
          <w:i/>
          <w:iCs/>
          <w:color w:val="EE0000"/>
          <w:sz w:val="20"/>
          <w:szCs w:val="20"/>
        </w:rPr>
        <w:t xml:space="preserve"> r</w:t>
      </w:r>
      <w:r w:rsidR="00686B95" w:rsidRPr="00012D4F">
        <w:rPr>
          <w:i/>
          <w:iCs/>
          <w:color w:val="EE0000"/>
          <w:sz w:val="20"/>
          <w:szCs w:val="20"/>
        </w:rPr>
        <w:t>eal-</w:t>
      </w:r>
      <w:r w:rsidR="00E32584" w:rsidRPr="00012D4F">
        <w:rPr>
          <w:rFonts w:hint="eastAsia"/>
          <w:i/>
          <w:iCs/>
          <w:color w:val="EE0000"/>
          <w:sz w:val="20"/>
          <w:szCs w:val="20"/>
        </w:rPr>
        <w:t>t</w:t>
      </w:r>
      <w:r w:rsidR="00686B95" w:rsidRPr="00012D4F">
        <w:rPr>
          <w:i/>
          <w:iCs/>
          <w:color w:val="EE0000"/>
          <w:sz w:val="20"/>
          <w:szCs w:val="20"/>
        </w:rPr>
        <w:t xml:space="preserve">ime </w:t>
      </w:r>
      <w:r w:rsidR="00E32584" w:rsidRPr="00012D4F">
        <w:rPr>
          <w:i/>
          <w:iCs/>
          <w:color w:val="EE0000"/>
          <w:sz w:val="20"/>
          <w:szCs w:val="20"/>
        </w:rPr>
        <w:t>polymerase chain reaction</w:t>
      </w:r>
      <w:r w:rsidR="00686B95" w:rsidRPr="00012D4F">
        <w:rPr>
          <w:i/>
          <w:iCs/>
          <w:color w:val="EE0000"/>
          <w:sz w:val="20"/>
          <w:szCs w:val="20"/>
        </w:rPr>
        <w:t xml:space="preserve"> (</w:t>
      </w:r>
      <w:proofErr w:type="spellStart"/>
      <w:r w:rsidR="00686B95" w:rsidRPr="00012D4F">
        <w:rPr>
          <w:i/>
          <w:iCs/>
          <w:color w:val="EE0000"/>
          <w:sz w:val="20"/>
          <w:szCs w:val="20"/>
        </w:rPr>
        <w:t>qRT</w:t>
      </w:r>
      <w:proofErr w:type="spellEnd"/>
      <w:r w:rsidR="00686B95" w:rsidRPr="00012D4F">
        <w:rPr>
          <w:i/>
          <w:iCs/>
          <w:color w:val="EE0000"/>
          <w:sz w:val="20"/>
          <w:szCs w:val="20"/>
        </w:rPr>
        <w:t>-PCR)</w:t>
      </w:r>
    </w:p>
    <w:p w14:paraId="4D32C565" w14:textId="7E3B9B1C" w:rsidR="00C93350" w:rsidRDefault="00686B95" w:rsidP="00C93350">
      <w:pPr>
        <w:spacing w:line="360" w:lineRule="auto"/>
        <w:ind w:firstLine="420"/>
        <w:rPr>
          <w:sz w:val="20"/>
          <w:szCs w:val="20"/>
        </w:rPr>
      </w:pPr>
      <w:r w:rsidRPr="00686B95">
        <w:rPr>
          <w:sz w:val="20"/>
          <w:szCs w:val="20"/>
        </w:rPr>
        <w:t xml:space="preserve">Total RNA was extracted from HUVECs after 48 hours of co-culture with hydrogel constructs using </w:t>
      </w:r>
      <w:proofErr w:type="spellStart"/>
      <w:r w:rsidRPr="00686B95">
        <w:rPr>
          <w:sz w:val="20"/>
          <w:szCs w:val="20"/>
        </w:rPr>
        <w:t>TRIzol</w:t>
      </w:r>
      <w:proofErr w:type="spellEnd"/>
      <w:r w:rsidRPr="00686B95">
        <w:rPr>
          <w:sz w:val="20"/>
          <w:szCs w:val="20"/>
        </w:rPr>
        <w:t xml:space="preserve"> reagent (Takara, Japan). cDNA was subsequently generated employing the </w:t>
      </w:r>
      <w:proofErr w:type="spellStart"/>
      <w:r w:rsidRPr="00686B95">
        <w:rPr>
          <w:sz w:val="20"/>
          <w:szCs w:val="20"/>
        </w:rPr>
        <w:t>PrimeScript</w:t>
      </w:r>
      <w:proofErr w:type="spellEnd"/>
      <w:r w:rsidRPr="00686B95">
        <w:rPr>
          <w:sz w:val="20"/>
          <w:szCs w:val="20"/>
        </w:rPr>
        <w:t xml:space="preserve"> RT kit (Takara, Japan). </w:t>
      </w:r>
      <w:r w:rsidR="00A87E9D" w:rsidRPr="00A87E9D">
        <w:rPr>
          <w:sz w:val="20"/>
          <w:szCs w:val="20"/>
        </w:rPr>
        <w:t>Gene expression levels were quantified via real-time PCR (</w:t>
      </w:r>
      <w:proofErr w:type="spellStart"/>
      <w:r w:rsidR="00A87E9D" w:rsidRPr="00A87E9D">
        <w:rPr>
          <w:sz w:val="20"/>
          <w:szCs w:val="20"/>
        </w:rPr>
        <w:t>StepOnePlus</w:t>
      </w:r>
      <w:proofErr w:type="spellEnd"/>
      <w:r w:rsidR="00A87E9D" w:rsidRPr="00A87E9D">
        <w:rPr>
          <w:sz w:val="20"/>
          <w:szCs w:val="20"/>
        </w:rPr>
        <w:t xml:space="preserve">, Applied Biosystems) with TB Green chemistry </w:t>
      </w:r>
      <w:r w:rsidRPr="00686B95">
        <w:rPr>
          <w:sz w:val="20"/>
          <w:szCs w:val="20"/>
        </w:rPr>
        <w:t>(Takara, Japan)</w:t>
      </w:r>
      <w:r w:rsidR="00C93350" w:rsidRPr="006E5747">
        <w:rPr>
          <w:sz w:val="20"/>
          <w:szCs w:val="20"/>
        </w:rPr>
        <w:t xml:space="preserve">. The expression levels of </w:t>
      </w:r>
      <w:r w:rsidRPr="006E5747">
        <w:rPr>
          <w:sz w:val="20"/>
          <w:szCs w:val="20"/>
        </w:rPr>
        <w:t xml:space="preserve">Delta-like ligand 4 (DLL4), </w:t>
      </w:r>
      <w:r w:rsidR="00C93350" w:rsidRPr="006E5747">
        <w:rPr>
          <w:sz w:val="20"/>
          <w:szCs w:val="20"/>
        </w:rPr>
        <w:t xml:space="preserve">CD34, and vascular endothelial growth factor receptor II (KDR) were analyzed. GAPDH served as the internal control. </w:t>
      </w:r>
      <w:r w:rsidRPr="00686B95">
        <w:rPr>
          <w:sz w:val="20"/>
          <w:szCs w:val="20"/>
        </w:rPr>
        <w:t xml:space="preserve">Detailed </w:t>
      </w:r>
      <w:r w:rsidR="00A87E9D" w:rsidRPr="00686B95">
        <w:rPr>
          <w:sz w:val="20"/>
          <w:szCs w:val="20"/>
        </w:rPr>
        <w:t xml:space="preserve">sequences </w:t>
      </w:r>
      <w:r w:rsidR="00A87E9D">
        <w:rPr>
          <w:rFonts w:hint="eastAsia"/>
          <w:sz w:val="20"/>
          <w:szCs w:val="20"/>
        </w:rPr>
        <w:t xml:space="preserve">of the </w:t>
      </w:r>
      <w:r w:rsidRPr="00686B95">
        <w:rPr>
          <w:sz w:val="20"/>
          <w:szCs w:val="20"/>
        </w:rPr>
        <w:t xml:space="preserve">primer are </w:t>
      </w:r>
      <w:r w:rsidR="00A87E9D">
        <w:rPr>
          <w:rFonts w:hint="eastAsia"/>
          <w:sz w:val="20"/>
          <w:szCs w:val="20"/>
        </w:rPr>
        <w:t>show</w:t>
      </w:r>
      <w:r w:rsidRPr="00686B95">
        <w:rPr>
          <w:sz w:val="20"/>
          <w:szCs w:val="20"/>
        </w:rPr>
        <w:t>ed in Table S2</w:t>
      </w:r>
      <w:r w:rsidR="00C93350" w:rsidRPr="006E5747">
        <w:rPr>
          <w:sz w:val="20"/>
          <w:szCs w:val="20"/>
        </w:rPr>
        <w:t>.</w:t>
      </w:r>
    </w:p>
    <w:p w14:paraId="2FCB84FD" w14:textId="7FD6663F" w:rsidR="00C93350" w:rsidRPr="00D440C0" w:rsidRDefault="00C93350" w:rsidP="00C93350">
      <w:pPr>
        <w:spacing w:line="360" w:lineRule="auto"/>
        <w:rPr>
          <w:i/>
          <w:iCs/>
          <w:sz w:val="20"/>
          <w:szCs w:val="20"/>
        </w:rPr>
      </w:pPr>
      <w:r w:rsidRPr="00D440C0">
        <w:rPr>
          <w:i/>
          <w:iCs/>
          <w:sz w:val="20"/>
          <w:szCs w:val="20"/>
        </w:rPr>
        <w:t>2.</w:t>
      </w:r>
      <w:r>
        <w:rPr>
          <w:rFonts w:hint="eastAsia"/>
          <w:i/>
          <w:iCs/>
          <w:sz w:val="20"/>
          <w:szCs w:val="20"/>
        </w:rPr>
        <w:t>13</w:t>
      </w:r>
      <w:r w:rsidRPr="00D440C0">
        <w:rPr>
          <w:i/>
          <w:iCs/>
          <w:sz w:val="20"/>
          <w:szCs w:val="20"/>
        </w:rPr>
        <w:t xml:space="preserve">. </w:t>
      </w:r>
      <w:r w:rsidR="00A24B4A" w:rsidRPr="00A24B4A">
        <w:rPr>
          <w:i/>
          <w:iCs/>
          <w:sz w:val="20"/>
          <w:szCs w:val="20"/>
        </w:rPr>
        <w:t>Transcriptomic profiling</w:t>
      </w:r>
    </w:p>
    <w:p w14:paraId="2DB9BAD3" w14:textId="3F546D8D" w:rsidR="00C93350" w:rsidRPr="00D440C0" w:rsidRDefault="007947F3" w:rsidP="00C93350">
      <w:pPr>
        <w:spacing w:line="360" w:lineRule="auto"/>
        <w:ind w:firstLine="420"/>
        <w:rPr>
          <w:sz w:val="20"/>
          <w:szCs w:val="20"/>
        </w:rPr>
      </w:pPr>
      <w:r w:rsidRPr="007947F3">
        <w:rPr>
          <w:sz w:val="20"/>
          <w:szCs w:val="20"/>
        </w:rPr>
        <w:t xml:space="preserve">Total RNA </w:t>
      </w:r>
      <w:r w:rsidR="00A87E9D">
        <w:rPr>
          <w:rFonts w:hint="eastAsia"/>
          <w:sz w:val="20"/>
          <w:szCs w:val="20"/>
        </w:rPr>
        <w:t xml:space="preserve">samples </w:t>
      </w:r>
      <w:r w:rsidRPr="007947F3">
        <w:rPr>
          <w:sz w:val="20"/>
          <w:szCs w:val="20"/>
        </w:rPr>
        <w:t>w</w:t>
      </w:r>
      <w:r w:rsidR="00A87E9D">
        <w:rPr>
          <w:rFonts w:hint="eastAsia"/>
          <w:sz w:val="20"/>
          <w:szCs w:val="20"/>
        </w:rPr>
        <w:t>ere</w:t>
      </w:r>
      <w:r w:rsidRPr="007947F3">
        <w:rPr>
          <w:sz w:val="20"/>
          <w:szCs w:val="20"/>
        </w:rPr>
        <w:t xml:space="preserve"> </w:t>
      </w:r>
      <w:r w:rsidR="00A87E9D">
        <w:rPr>
          <w:rFonts w:hint="eastAsia"/>
          <w:sz w:val="20"/>
          <w:szCs w:val="20"/>
        </w:rPr>
        <w:t>isolat</w:t>
      </w:r>
      <w:r w:rsidRPr="007947F3">
        <w:rPr>
          <w:sz w:val="20"/>
          <w:szCs w:val="20"/>
        </w:rPr>
        <w:t xml:space="preserve">ed from </w:t>
      </w:r>
      <w:r w:rsidR="00A87E9D">
        <w:rPr>
          <w:rFonts w:hint="eastAsia"/>
          <w:sz w:val="20"/>
          <w:szCs w:val="20"/>
        </w:rPr>
        <w:t>cells (</w:t>
      </w:r>
      <w:r w:rsidRPr="007947F3">
        <w:rPr>
          <w:sz w:val="20"/>
          <w:szCs w:val="20"/>
        </w:rPr>
        <w:t>HUVECs</w:t>
      </w:r>
      <w:r w:rsidR="00A87E9D">
        <w:rPr>
          <w:rFonts w:hint="eastAsia"/>
          <w:sz w:val="20"/>
          <w:szCs w:val="20"/>
        </w:rPr>
        <w:t>)</w:t>
      </w:r>
      <w:r w:rsidRPr="007947F3">
        <w:rPr>
          <w:sz w:val="20"/>
          <w:szCs w:val="20"/>
        </w:rPr>
        <w:t xml:space="preserve"> exposed to either ACS/MgO/Exo hydrogel (designated as the gel group) or left untreated (control group). </w:t>
      </w:r>
      <w:r w:rsidR="006215E7" w:rsidRPr="006215E7">
        <w:rPr>
          <w:sz w:val="20"/>
          <w:szCs w:val="20"/>
        </w:rPr>
        <w:t xml:space="preserve">RNA-Seq was performed on the Illumina </w:t>
      </w:r>
      <w:proofErr w:type="spellStart"/>
      <w:r w:rsidR="006215E7" w:rsidRPr="006215E7">
        <w:rPr>
          <w:sz w:val="20"/>
          <w:szCs w:val="20"/>
        </w:rPr>
        <w:t>NovaSeq</w:t>
      </w:r>
      <w:proofErr w:type="spellEnd"/>
      <w:r w:rsidR="006215E7" w:rsidRPr="006215E7">
        <w:rPr>
          <w:sz w:val="20"/>
          <w:szCs w:val="20"/>
        </w:rPr>
        <w:t xml:space="preserve"> 6000 system (LC-Bio Technology) for transcriptome profiling</w:t>
      </w:r>
      <w:r w:rsidRPr="007947F3">
        <w:rPr>
          <w:sz w:val="20"/>
          <w:szCs w:val="20"/>
        </w:rPr>
        <w:t xml:space="preserve">. Differential gene expression analysis between the gel-treated and control HUVECs was performed to identify significantly altered transcripts, with criteria set at p &lt; 0.05 and fold change </w:t>
      </w:r>
      <w:r w:rsidRPr="007947F3">
        <w:rPr>
          <w:rFonts w:hint="eastAsia"/>
          <w:sz w:val="20"/>
          <w:szCs w:val="20"/>
        </w:rPr>
        <w:t>≥</w:t>
      </w:r>
      <w:r w:rsidRPr="007947F3">
        <w:rPr>
          <w:rFonts w:hint="eastAsia"/>
          <w:sz w:val="20"/>
          <w:szCs w:val="20"/>
        </w:rPr>
        <w:t xml:space="preserve"> 2. Functional enrichment of the identified differentially expressed genes (DEGs) was carried out </w:t>
      </w:r>
      <w:r w:rsidR="006215E7">
        <w:rPr>
          <w:rFonts w:hint="eastAsia"/>
          <w:sz w:val="20"/>
          <w:szCs w:val="20"/>
        </w:rPr>
        <w:t>through</w:t>
      </w:r>
      <w:r w:rsidRPr="007947F3">
        <w:rPr>
          <w:rFonts w:hint="eastAsia"/>
          <w:sz w:val="20"/>
          <w:szCs w:val="20"/>
        </w:rPr>
        <w:t xml:space="preserve"> the </w:t>
      </w:r>
      <w:proofErr w:type="spellStart"/>
      <w:r w:rsidRPr="007947F3">
        <w:rPr>
          <w:rFonts w:hint="eastAsia"/>
          <w:sz w:val="20"/>
          <w:szCs w:val="20"/>
        </w:rPr>
        <w:t>OmicStudio</w:t>
      </w:r>
      <w:proofErr w:type="spellEnd"/>
      <w:r w:rsidRPr="007947F3">
        <w:rPr>
          <w:rFonts w:hint="eastAsia"/>
          <w:sz w:val="20"/>
          <w:szCs w:val="20"/>
        </w:rPr>
        <w:t xml:space="preserve"> analysis suite</w:t>
      </w:r>
      <w:r w:rsidR="00C93350" w:rsidRPr="00D440C0">
        <w:rPr>
          <w:sz w:val="20"/>
          <w:szCs w:val="20"/>
        </w:rPr>
        <w:t>.</w:t>
      </w:r>
    </w:p>
    <w:p w14:paraId="4940ED1F" w14:textId="5E7E2ED1" w:rsidR="00C93350" w:rsidRPr="00D440C0" w:rsidRDefault="00C93350" w:rsidP="00C93350">
      <w:pPr>
        <w:spacing w:line="360" w:lineRule="auto"/>
        <w:rPr>
          <w:i/>
          <w:iCs/>
          <w:sz w:val="20"/>
          <w:szCs w:val="20"/>
        </w:rPr>
      </w:pPr>
      <w:r w:rsidRPr="00D440C0">
        <w:rPr>
          <w:i/>
          <w:iCs/>
          <w:sz w:val="20"/>
          <w:szCs w:val="20"/>
        </w:rPr>
        <w:t>2.1</w:t>
      </w:r>
      <w:r>
        <w:rPr>
          <w:rFonts w:hint="eastAsia"/>
          <w:i/>
          <w:iCs/>
          <w:sz w:val="20"/>
          <w:szCs w:val="20"/>
        </w:rPr>
        <w:t>4</w:t>
      </w:r>
      <w:r w:rsidRPr="00D440C0">
        <w:rPr>
          <w:i/>
          <w:iCs/>
          <w:sz w:val="20"/>
          <w:szCs w:val="20"/>
        </w:rPr>
        <w:t xml:space="preserve">. </w:t>
      </w:r>
      <w:r w:rsidR="00A24B4A" w:rsidRPr="00713035">
        <w:rPr>
          <w:i/>
          <w:iCs/>
          <w:color w:val="EE0000"/>
          <w:sz w:val="20"/>
          <w:szCs w:val="20"/>
        </w:rPr>
        <w:t xml:space="preserve">Protein </w:t>
      </w:r>
      <w:r w:rsidR="00A24B4A" w:rsidRPr="00713035">
        <w:rPr>
          <w:rFonts w:hint="eastAsia"/>
          <w:i/>
          <w:iCs/>
          <w:color w:val="EE0000"/>
          <w:sz w:val="20"/>
          <w:szCs w:val="20"/>
        </w:rPr>
        <w:t>e</w:t>
      </w:r>
      <w:r w:rsidR="00A24B4A" w:rsidRPr="00713035">
        <w:rPr>
          <w:i/>
          <w:iCs/>
          <w:color w:val="EE0000"/>
          <w:sz w:val="20"/>
          <w:szCs w:val="20"/>
        </w:rPr>
        <w:t xml:space="preserve">xpression </w:t>
      </w:r>
      <w:r w:rsidR="00A24B4A" w:rsidRPr="00713035">
        <w:rPr>
          <w:rFonts w:hint="eastAsia"/>
          <w:i/>
          <w:iCs/>
          <w:color w:val="EE0000"/>
          <w:sz w:val="20"/>
          <w:szCs w:val="20"/>
        </w:rPr>
        <w:t>a</w:t>
      </w:r>
      <w:r w:rsidR="00A24B4A" w:rsidRPr="00713035">
        <w:rPr>
          <w:i/>
          <w:iCs/>
          <w:color w:val="EE0000"/>
          <w:sz w:val="20"/>
          <w:szCs w:val="20"/>
        </w:rPr>
        <w:t>nalysis via</w:t>
      </w:r>
      <w:r w:rsidR="00A24B4A" w:rsidRPr="00713035">
        <w:rPr>
          <w:rFonts w:hint="eastAsia"/>
          <w:i/>
          <w:iCs/>
          <w:color w:val="EE0000"/>
          <w:sz w:val="20"/>
          <w:szCs w:val="20"/>
        </w:rPr>
        <w:t xml:space="preserve"> </w:t>
      </w:r>
      <w:r w:rsidR="00713035" w:rsidRPr="00713035">
        <w:rPr>
          <w:rFonts w:hint="eastAsia"/>
          <w:i/>
          <w:iCs/>
          <w:color w:val="EE0000"/>
          <w:sz w:val="20"/>
          <w:szCs w:val="20"/>
        </w:rPr>
        <w:t>w</w:t>
      </w:r>
      <w:r w:rsidRPr="00713035">
        <w:rPr>
          <w:i/>
          <w:iCs/>
          <w:color w:val="EE0000"/>
          <w:sz w:val="20"/>
          <w:szCs w:val="20"/>
        </w:rPr>
        <w:t>estern blot (WB)</w:t>
      </w:r>
    </w:p>
    <w:p w14:paraId="5AD58824" w14:textId="302FFDD9" w:rsidR="00C93350" w:rsidRDefault="00BD0082" w:rsidP="00C93350">
      <w:pPr>
        <w:spacing w:line="360" w:lineRule="auto"/>
        <w:ind w:firstLine="420"/>
        <w:rPr>
          <w:sz w:val="20"/>
          <w:szCs w:val="20"/>
        </w:rPr>
      </w:pPr>
      <w:r w:rsidRPr="00BD0082">
        <w:rPr>
          <w:sz w:val="20"/>
          <w:szCs w:val="20"/>
        </w:rPr>
        <w:t>Following 48 h hydrogel incubation, HUVECs were lysed in RIPA buffer supplemented with protease/phosphatase inhibitors. Protein quantification was performed via BCA assay, with equal aliquots resolved by SDS-PAGE and electroblotted onto PVDF membranes. After 5% BSA blocking, membranes were probed with primary antibodies (PI3K, AKT, NF-</w:t>
      </w:r>
      <w:proofErr w:type="spellStart"/>
      <w:r w:rsidRPr="00BD0082">
        <w:rPr>
          <w:sz w:val="20"/>
          <w:szCs w:val="20"/>
        </w:rPr>
        <w:t>κB</w:t>
      </w:r>
      <w:proofErr w:type="spellEnd"/>
      <w:r w:rsidRPr="00BD0082">
        <w:rPr>
          <w:sz w:val="20"/>
          <w:szCs w:val="20"/>
        </w:rPr>
        <w:t>, their phosphorylated forms, VEGF, and β-actin) at 4°C for 12 h. Target proteins were visualized using ECL detection (Bio-Rad</w:t>
      </w:r>
      <w:r>
        <w:rPr>
          <w:rFonts w:hint="eastAsia"/>
          <w:sz w:val="20"/>
          <w:szCs w:val="20"/>
        </w:rPr>
        <w:t>, USA</w:t>
      </w:r>
      <w:r w:rsidRPr="00BD0082">
        <w:rPr>
          <w:sz w:val="20"/>
          <w:szCs w:val="20"/>
        </w:rPr>
        <w:t>) after secondary antibody incubation</w:t>
      </w:r>
      <w:r w:rsidR="00C93350" w:rsidRPr="006E5747">
        <w:rPr>
          <w:sz w:val="20"/>
          <w:szCs w:val="20"/>
        </w:rPr>
        <w:t>.</w:t>
      </w:r>
      <w:r w:rsidR="00C93350">
        <w:rPr>
          <w:rFonts w:hint="eastAsia"/>
          <w:sz w:val="20"/>
          <w:szCs w:val="20"/>
        </w:rPr>
        <w:t xml:space="preserve"> </w:t>
      </w:r>
      <w:r w:rsidR="00C93350" w:rsidRPr="006E5747">
        <w:rPr>
          <w:sz w:val="20"/>
          <w:szCs w:val="20"/>
        </w:rPr>
        <w:t xml:space="preserve">To validate the signaling pathway, HUVECs were treated with PI3K inhibitor (LY294002, 10 </w:t>
      </w:r>
      <w:proofErr w:type="spellStart"/>
      <w:r w:rsidR="00C93350" w:rsidRPr="006E5747">
        <w:rPr>
          <w:sz w:val="20"/>
          <w:szCs w:val="20"/>
        </w:rPr>
        <w:t>μM</w:t>
      </w:r>
      <w:proofErr w:type="spellEnd"/>
      <w:r w:rsidR="00C93350">
        <w:rPr>
          <w:rFonts w:hint="eastAsia"/>
          <w:sz w:val="20"/>
          <w:szCs w:val="20"/>
        </w:rPr>
        <w:t xml:space="preserve">, </w:t>
      </w:r>
      <w:proofErr w:type="spellStart"/>
      <w:r w:rsidR="00C93350" w:rsidRPr="00142849">
        <w:rPr>
          <w:sz w:val="20"/>
          <w:szCs w:val="20"/>
        </w:rPr>
        <w:t>MedChemExpress</w:t>
      </w:r>
      <w:proofErr w:type="spellEnd"/>
      <w:r w:rsidR="00C93350" w:rsidRPr="006E5747">
        <w:rPr>
          <w:sz w:val="20"/>
          <w:szCs w:val="20"/>
        </w:rPr>
        <w:t>) or VEGF inhibitor (Bevacizumab, 0.1 mg/mL</w:t>
      </w:r>
      <w:r w:rsidR="00C93350">
        <w:rPr>
          <w:rFonts w:hint="eastAsia"/>
          <w:sz w:val="20"/>
          <w:szCs w:val="20"/>
        </w:rPr>
        <w:t xml:space="preserve">, </w:t>
      </w:r>
      <w:proofErr w:type="spellStart"/>
      <w:r w:rsidR="00C93350" w:rsidRPr="00142849">
        <w:rPr>
          <w:sz w:val="20"/>
          <w:szCs w:val="20"/>
        </w:rPr>
        <w:t>MedChemExpress</w:t>
      </w:r>
      <w:proofErr w:type="spellEnd"/>
      <w:r w:rsidR="00C93350" w:rsidRPr="006E5747">
        <w:rPr>
          <w:sz w:val="20"/>
          <w:szCs w:val="20"/>
        </w:rPr>
        <w:t>) before co-culture with hydrogel samples.</w:t>
      </w:r>
    </w:p>
    <w:p w14:paraId="4CD4AAAA" w14:textId="0BA416FD" w:rsidR="00C93350" w:rsidRPr="00D440C0" w:rsidRDefault="00C93350" w:rsidP="00C93350">
      <w:pPr>
        <w:spacing w:line="360" w:lineRule="auto"/>
        <w:rPr>
          <w:i/>
          <w:iCs/>
          <w:sz w:val="20"/>
          <w:szCs w:val="20"/>
        </w:rPr>
      </w:pPr>
      <w:r w:rsidRPr="002950EA">
        <w:rPr>
          <w:i/>
          <w:iCs/>
          <w:color w:val="EE0000"/>
          <w:sz w:val="20"/>
          <w:szCs w:val="20"/>
        </w:rPr>
        <w:t>2.1</w:t>
      </w:r>
      <w:r w:rsidRPr="002950EA">
        <w:rPr>
          <w:rFonts w:hint="eastAsia"/>
          <w:i/>
          <w:iCs/>
          <w:color w:val="EE0000"/>
          <w:sz w:val="20"/>
          <w:szCs w:val="20"/>
        </w:rPr>
        <w:t>5</w:t>
      </w:r>
      <w:r w:rsidRPr="002950EA">
        <w:rPr>
          <w:i/>
          <w:iCs/>
          <w:color w:val="EE0000"/>
          <w:sz w:val="20"/>
          <w:szCs w:val="20"/>
        </w:rPr>
        <w:t xml:space="preserve">. </w:t>
      </w:r>
      <w:r w:rsidR="00A9746E" w:rsidRPr="00A9746E">
        <w:rPr>
          <w:rFonts w:hint="eastAsia"/>
          <w:i/>
          <w:iCs/>
          <w:color w:val="EE0000"/>
          <w:sz w:val="20"/>
          <w:szCs w:val="20"/>
        </w:rPr>
        <w:t>W</w:t>
      </w:r>
      <w:r w:rsidRPr="00A9746E">
        <w:rPr>
          <w:i/>
          <w:iCs/>
          <w:color w:val="EE0000"/>
          <w:sz w:val="20"/>
          <w:szCs w:val="20"/>
        </w:rPr>
        <w:t>ound healing</w:t>
      </w:r>
      <w:r w:rsidR="005E1989" w:rsidRPr="00A9746E">
        <w:rPr>
          <w:rFonts w:hint="eastAsia"/>
          <w:i/>
          <w:iCs/>
          <w:color w:val="EE0000"/>
          <w:sz w:val="20"/>
          <w:szCs w:val="20"/>
        </w:rPr>
        <w:t xml:space="preserve"> performance in vivo</w:t>
      </w:r>
      <w:r w:rsidRPr="00D440C0">
        <w:rPr>
          <w:i/>
          <w:iCs/>
          <w:sz w:val="20"/>
          <w:szCs w:val="20"/>
        </w:rPr>
        <w:t xml:space="preserve"> </w:t>
      </w:r>
    </w:p>
    <w:p w14:paraId="15A41094" w14:textId="7704B44E" w:rsidR="00C93350" w:rsidRPr="00D440C0" w:rsidRDefault="00C93350" w:rsidP="00C93350">
      <w:pPr>
        <w:spacing w:line="360" w:lineRule="auto"/>
        <w:rPr>
          <w:i/>
          <w:iCs/>
          <w:sz w:val="20"/>
          <w:szCs w:val="20"/>
        </w:rPr>
      </w:pPr>
      <w:r w:rsidRPr="00D440C0">
        <w:rPr>
          <w:i/>
          <w:iCs/>
          <w:sz w:val="20"/>
          <w:szCs w:val="20"/>
        </w:rPr>
        <w:lastRenderedPageBreak/>
        <w:t>2.1</w:t>
      </w:r>
      <w:r>
        <w:rPr>
          <w:rFonts w:hint="eastAsia"/>
          <w:i/>
          <w:iCs/>
          <w:sz w:val="20"/>
          <w:szCs w:val="20"/>
        </w:rPr>
        <w:t>5</w:t>
      </w:r>
      <w:r w:rsidRPr="00D440C0">
        <w:rPr>
          <w:i/>
          <w:iCs/>
          <w:sz w:val="20"/>
          <w:szCs w:val="20"/>
        </w:rPr>
        <w:t xml:space="preserve">.1. </w:t>
      </w:r>
      <w:r w:rsidR="009D7D95" w:rsidRPr="009D7D95">
        <w:rPr>
          <w:i/>
          <w:iCs/>
          <w:sz w:val="20"/>
          <w:szCs w:val="20"/>
        </w:rPr>
        <w:t xml:space="preserve">Procedure for </w:t>
      </w:r>
      <w:r w:rsidR="009D7D95">
        <w:rPr>
          <w:rFonts w:hint="eastAsia"/>
          <w:i/>
          <w:iCs/>
          <w:sz w:val="20"/>
          <w:szCs w:val="20"/>
        </w:rPr>
        <w:t>e</w:t>
      </w:r>
      <w:r w:rsidR="009D7D95" w:rsidRPr="009D7D95">
        <w:rPr>
          <w:i/>
          <w:iCs/>
          <w:sz w:val="20"/>
          <w:szCs w:val="20"/>
        </w:rPr>
        <w:t>stablishing</w:t>
      </w:r>
      <w:r w:rsidRPr="00D440C0">
        <w:rPr>
          <w:i/>
          <w:iCs/>
          <w:sz w:val="20"/>
          <w:szCs w:val="20"/>
        </w:rPr>
        <w:t xml:space="preserve"> infected full-thickness skin defects</w:t>
      </w:r>
    </w:p>
    <w:p w14:paraId="521CC8EB" w14:textId="535495CD" w:rsidR="00C93350" w:rsidRPr="006E5747" w:rsidRDefault="00136E6C" w:rsidP="00C93350">
      <w:pPr>
        <w:spacing w:line="360" w:lineRule="auto"/>
        <w:ind w:firstLine="420"/>
        <w:rPr>
          <w:sz w:val="20"/>
          <w:szCs w:val="20"/>
        </w:rPr>
      </w:pPr>
      <w:r w:rsidRPr="00136E6C">
        <w:rPr>
          <w:sz w:val="20"/>
          <w:szCs w:val="20"/>
        </w:rPr>
        <w:t>Circular full-thickness skin wounds (</w:t>
      </w:r>
      <w:r w:rsidR="009D7D95" w:rsidRPr="00136E6C">
        <w:rPr>
          <w:sz w:val="20"/>
          <w:szCs w:val="20"/>
        </w:rPr>
        <w:t xml:space="preserve">diameter </w:t>
      </w:r>
      <w:r w:rsidR="009D7D95">
        <w:rPr>
          <w:rFonts w:hint="eastAsia"/>
          <w:sz w:val="20"/>
          <w:szCs w:val="20"/>
        </w:rPr>
        <w:t xml:space="preserve">= </w:t>
      </w:r>
      <w:r w:rsidRPr="00136E6C">
        <w:rPr>
          <w:sz w:val="20"/>
          <w:szCs w:val="20"/>
        </w:rPr>
        <w:t xml:space="preserve">8 mm) were surgically created on the </w:t>
      </w:r>
      <w:r w:rsidR="009D7D95">
        <w:rPr>
          <w:rFonts w:hint="eastAsia"/>
          <w:sz w:val="20"/>
          <w:szCs w:val="20"/>
        </w:rPr>
        <w:t>back</w:t>
      </w:r>
      <w:r w:rsidRPr="00136E6C">
        <w:rPr>
          <w:sz w:val="20"/>
          <w:szCs w:val="20"/>
        </w:rPr>
        <w:t xml:space="preserve"> of anesthetized mice. To induce infection, </w:t>
      </w:r>
      <w:r w:rsidR="009D7D95" w:rsidRPr="009D7D95">
        <w:rPr>
          <w:rFonts w:hint="eastAsia"/>
          <w:i/>
          <w:iCs/>
          <w:sz w:val="20"/>
          <w:szCs w:val="20"/>
        </w:rPr>
        <w:t>S. aureus</w:t>
      </w:r>
      <w:r w:rsidR="009D7D95">
        <w:rPr>
          <w:rFonts w:hint="eastAsia"/>
          <w:sz w:val="20"/>
          <w:szCs w:val="20"/>
        </w:rPr>
        <w:t xml:space="preserve"> </w:t>
      </w:r>
      <w:r w:rsidRPr="00136E6C">
        <w:rPr>
          <w:sz w:val="20"/>
          <w:szCs w:val="20"/>
        </w:rPr>
        <w:t>suspension (</w:t>
      </w:r>
      <w:r w:rsidR="009D7D95" w:rsidRPr="00136E6C">
        <w:rPr>
          <w:sz w:val="20"/>
          <w:szCs w:val="20"/>
        </w:rPr>
        <w:t>100 </w:t>
      </w:r>
      <w:proofErr w:type="spellStart"/>
      <w:r w:rsidR="009D7D95" w:rsidRPr="00136E6C">
        <w:rPr>
          <w:sz w:val="20"/>
          <w:szCs w:val="20"/>
        </w:rPr>
        <w:t>μL</w:t>
      </w:r>
      <w:proofErr w:type="spellEnd"/>
      <w:r w:rsidR="009D7D95">
        <w:rPr>
          <w:rFonts w:hint="eastAsia"/>
          <w:sz w:val="20"/>
          <w:szCs w:val="20"/>
        </w:rPr>
        <w:t>,</w:t>
      </w:r>
      <w:r w:rsidR="009D7D95" w:rsidRPr="00136E6C">
        <w:rPr>
          <w:sz w:val="20"/>
          <w:szCs w:val="20"/>
        </w:rPr>
        <w:t xml:space="preserve"> </w:t>
      </w:r>
      <w:r w:rsidRPr="00136E6C">
        <w:rPr>
          <w:sz w:val="20"/>
          <w:szCs w:val="20"/>
        </w:rPr>
        <w:t>1 × 10⁸ CFU/mL) was administered into each wound. After 24 h, animals were randomly assigned to four groups and treated with PBS (control), ACS, ACS/MgO/Exo, or ACS/MgO/Exo combined with NIR exposure (2.0 W/cm², 5 min</w:t>
      </w:r>
      <w:r w:rsidR="001C72C7">
        <w:rPr>
          <w:rFonts w:hint="eastAsia"/>
          <w:sz w:val="20"/>
          <w:szCs w:val="20"/>
        </w:rPr>
        <w:t>)</w:t>
      </w:r>
      <w:r w:rsidRPr="00136E6C">
        <w:rPr>
          <w:sz w:val="20"/>
          <w:szCs w:val="20"/>
        </w:rPr>
        <w:t xml:space="preserve"> </w:t>
      </w:r>
      <w:r w:rsidRPr="006F7D34">
        <w:rPr>
          <w:color w:val="EE0000"/>
          <w:sz w:val="20"/>
          <w:szCs w:val="20"/>
        </w:rPr>
        <w:t>on days 1 and 3</w:t>
      </w:r>
      <w:r w:rsidRPr="00136E6C">
        <w:rPr>
          <w:sz w:val="20"/>
          <w:szCs w:val="20"/>
        </w:rPr>
        <w:t>. Wound sites were photographed on days 0, 1, 3, 7, and 14. The wound healing percentage was determined as follows</w:t>
      </w:r>
      <w:r w:rsidR="00C93350" w:rsidRPr="006E5747">
        <w:rPr>
          <w:sz w:val="20"/>
          <w:szCs w:val="20"/>
        </w:rPr>
        <w:t>:</w:t>
      </w:r>
    </w:p>
    <w:p w14:paraId="3554C054" w14:textId="77777777" w:rsidR="00C93350" w:rsidRPr="006E5747" w:rsidRDefault="00C93350" w:rsidP="00C93350">
      <w:pPr>
        <w:spacing w:line="360" w:lineRule="auto"/>
        <w:ind w:firstLine="420"/>
        <w:jc w:val="center"/>
        <w:rPr>
          <w:sz w:val="20"/>
          <w:szCs w:val="20"/>
        </w:rPr>
      </w:pPr>
      <w:r w:rsidRPr="006E5747">
        <w:rPr>
          <w:sz w:val="20"/>
          <w:szCs w:val="20"/>
        </w:rPr>
        <w:t>Wound closure rate (%) = (A₀-Aₜ)/A₀ × 100%</w:t>
      </w:r>
    </w:p>
    <w:p w14:paraId="0F633202" w14:textId="4CDF960C" w:rsidR="00C93350" w:rsidRDefault="005E1989" w:rsidP="00C93350">
      <w:pPr>
        <w:spacing w:line="360" w:lineRule="auto"/>
        <w:ind w:firstLine="420"/>
        <w:rPr>
          <w:sz w:val="20"/>
          <w:szCs w:val="20"/>
        </w:rPr>
      </w:pPr>
      <w:r w:rsidRPr="005E1989">
        <w:rPr>
          <w:sz w:val="20"/>
          <w:szCs w:val="20"/>
        </w:rPr>
        <w:t>A₀ denotes baseline wound size and Aₜ indicates residual wound area at measurement timepoint t</w:t>
      </w:r>
      <w:r>
        <w:rPr>
          <w:rFonts w:hint="eastAsia"/>
          <w:sz w:val="20"/>
          <w:szCs w:val="20"/>
        </w:rPr>
        <w:t>.</w:t>
      </w:r>
      <w:r w:rsidR="00C93350" w:rsidRPr="00D440C0">
        <w:rPr>
          <w:sz w:val="20"/>
          <w:szCs w:val="20"/>
        </w:rPr>
        <w:t xml:space="preserve"> </w:t>
      </w:r>
    </w:p>
    <w:p w14:paraId="6B8221E2" w14:textId="588D6CD5" w:rsidR="00C93350" w:rsidRPr="00D440C0" w:rsidRDefault="00C93350" w:rsidP="00C93350">
      <w:pPr>
        <w:spacing w:line="360" w:lineRule="auto"/>
        <w:ind w:firstLine="420"/>
        <w:rPr>
          <w:sz w:val="20"/>
          <w:szCs w:val="20"/>
        </w:rPr>
      </w:pPr>
      <w:r>
        <w:rPr>
          <w:sz w:val="20"/>
          <w:szCs w:val="20"/>
        </w:rPr>
        <w:t>T</w:t>
      </w:r>
      <w:r>
        <w:rPr>
          <w:rFonts w:hint="eastAsia"/>
          <w:sz w:val="20"/>
          <w:szCs w:val="20"/>
        </w:rPr>
        <w:t xml:space="preserve">he </w:t>
      </w:r>
      <w:r w:rsidR="00A27511">
        <w:rPr>
          <w:rFonts w:hint="eastAsia"/>
          <w:i/>
          <w:iCs/>
          <w:sz w:val="20"/>
          <w:szCs w:val="20"/>
        </w:rPr>
        <w:t>i</w:t>
      </w:r>
      <w:r w:rsidRPr="00AB4265">
        <w:rPr>
          <w:i/>
          <w:iCs/>
          <w:sz w:val="20"/>
          <w:szCs w:val="20"/>
        </w:rPr>
        <w:t>n vivo</w:t>
      </w:r>
      <w:r w:rsidRPr="006E5747">
        <w:rPr>
          <w:sz w:val="20"/>
          <w:szCs w:val="20"/>
        </w:rPr>
        <w:t xml:space="preserve"> antibacterial assessment</w:t>
      </w:r>
      <w:r>
        <w:rPr>
          <w:rFonts w:hint="eastAsia"/>
          <w:sz w:val="20"/>
          <w:szCs w:val="20"/>
        </w:rPr>
        <w:t xml:space="preserve"> was performed o</w:t>
      </w:r>
      <w:r w:rsidRPr="006E5747">
        <w:rPr>
          <w:sz w:val="20"/>
          <w:szCs w:val="20"/>
        </w:rPr>
        <w:t xml:space="preserve">n day 3, </w:t>
      </w:r>
      <w:r w:rsidR="00A23A88">
        <w:rPr>
          <w:rFonts w:hint="eastAsia"/>
          <w:sz w:val="20"/>
          <w:szCs w:val="20"/>
        </w:rPr>
        <w:t>t</w:t>
      </w:r>
      <w:r w:rsidR="00A23A88" w:rsidRPr="00A23A88">
        <w:rPr>
          <w:sz w:val="20"/>
          <w:szCs w:val="20"/>
        </w:rPr>
        <w:t>issues collected from infected wound areas were homogenized in sterile saline solution</w:t>
      </w:r>
      <w:r w:rsidRPr="006E5747">
        <w:rPr>
          <w:sz w:val="20"/>
          <w:szCs w:val="20"/>
        </w:rPr>
        <w:t xml:space="preserve">. </w:t>
      </w:r>
      <w:r w:rsidR="00A23A88" w:rsidRPr="00A23A88">
        <w:rPr>
          <w:sz w:val="20"/>
          <w:szCs w:val="20"/>
        </w:rPr>
        <w:t>Gradient</w:t>
      </w:r>
      <w:r w:rsidRPr="006E5747">
        <w:rPr>
          <w:sz w:val="20"/>
          <w:szCs w:val="20"/>
        </w:rPr>
        <w:t xml:space="preserve"> dilutions were </w:t>
      </w:r>
      <w:r w:rsidR="00A23A88">
        <w:rPr>
          <w:rFonts w:hint="eastAsia"/>
          <w:sz w:val="20"/>
          <w:szCs w:val="20"/>
        </w:rPr>
        <w:t>conducted</w:t>
      </w:r>
      <w:r w:rsidRPr="006E5747">
        <w:rPr>
          <w:sz w:val="20"/>
          <w:szCs w:val="20"/>
        </w:rPr>
        <w:t xml:space="preserve"> and </w:t>
      </w:r>
      <w:r w:rsidR="00A23A88">
        <w:rPr>
          <w:rFonts w:hint="eastAsia"/>
          <w:sz w:val="20"/>
          <w:szCs w:val="20"/>
        </w:rPr>
        <w:t xml:space="preserve">the bacterial suspensions were </w:t>
      </w:r>
      <w:r w:rsidR="005E1989">
        <w:rPr>
          <w:rFonts w:hint="eastAsia"/>
          <w:sz w:val="20"/>
          <w:szCs w:val="20"/>
        </w:rPr>
        <w:t>seed</w:t>
      </w:r>
      <w:r w:rsidRPr="006E5747">
        <w:rPr>
          <w:sz w:val="20"/>
          <w:szCs w:val="20"/>
        </w:rPr>
        <w:t xml:space="preserve">ed on agar plates. </w:t>
      </w:r>
      <w:r w:rsidR="005E1989" w:rsidRPr="005E1989">
        <w:rPr>
          <w:sz w:val="20"/>
          <w:szCs w:val="20"/>
        </w:rPr>
        <w:t>After 24-hour incubation (37°C), viable bacterial colonies were quantified</w:t>
      </w:r>
      <w:r w:rsidR="007B7F1D" w:rsidRPr="007B7F1D">
        <w:rPr>
          <w:sz w:val="20"/>
          <w:szCs w:val="20"/>
        </w:rPr>
        <w:t>.</w:t>
      </w:r>
    </w:p>
    <w:p w14:paraId="7A5ACCEA" w14:textId="52344533" w:rsidR="00C93350" w:rsidRPr="00D440C0" w:rsidRDefault="00C93350" w:rsidP="00C93350">
      <w:pPr>
        <w:spacing w:line="360" w:lineRule="auto"/>
        <w:rPr>
          <w:i/>
          <w:iCs/>
          <w:sz w:val="20"/>
          <w:szCs w:val="20"/>
        </w:rPr>
      </w:pPr>
      <w:r w:rsidRPr="000E69AF">
        <w:rPr>
          <w:i/>
          <w:iCs/>
          <w:sz w:val="20"/>
          <w:szCs w:val="20"/>
        </w:rPr>
        <w:t>2.1</w:t>
      </w:r>
      <w:r w:rsidRPr="000E69AF">
        <w:rPr>
          <w:rFonts w:hint="eastAsia"/>
          <w:i/>
          <w:iCs/>
          <w:sz w:val="20"/>
          <w:szCs w:val="20"/>
        </w:rPr>
        <w:t>5</w:t>
      </w:r>
      <w:r w:rsidRPr="000E69AF">
        <w:rPr>
          <w:i/>
          <w:iCs/>
          <w:sz w:val="20"/>
          <w:szCs w:val="20"/>
        </w:rPr>
        <w:t xml:space="preserve">.2. </w:t>
      </w:r>
      <w:r w:rsidR="00474345" w:rsidRPr="00474345">
        <w:rPr>
          <w:i/>
          <w:iCs/>
          <w:sz w:val="20"/>
          <w:szCs w:val="20"/>
        </w:rPr>
        <w:t>Histopathological</w:t>
      </w:r>
      <w:r w:rsidR="00474345">
        <w:rPr>
          <w:rFonts w:hint="eastAsia"/>
          <w:i/>
          <w:iCs/>
          <w:sz w:val="20"/>
          <w:szCs w:val="20"/>
        </w:rPr>
        <w:t xml:space="preserve"> evaluation</w:t>
      </w:r>
    </w:p>
    <w:p w14:paraId="7B716D62" w14:textId="6DC5850E" w:rsidR="007B7F1D" w:rsidRDefault="00474345" w:rsidP="007B7F1D">
      <w:pPr>
        <w:spacing w:line="360" w:lineRule="auto"/>
        <w:ind w:firstLine="420"/>
        <w:rPr>
          <w:sz w:val="20"/>
          <w:szCs w:val="20"/>
        </w:rPr>
      </w:pPr>
      <w:r w:rsidRPr="00474345">
        <w:rPr>
          <w:sz w:val="20"/>
          <w:szCs w:val="20"/>
        </w:rPr>
        <w:t>Skin samples were fixed in 4% paraformaldehyde, processed into paraffin blocks, and sliced into 5 </w:t>
      </w:r>
      <w:proofErr w:type="spellStart"/>
      <w:r w:rsidRPr="00474345">
        <w:rPr>
          <w:sz w:val="20"/>
          <w:szCs w:val="20"/>
        </w:rPr>
        <w:t>μm</w:t>
      </w:r>
      <w:proofErr w:type="spellEnd"/>
      <w:r w:rsidRPr="00474345">
        <w:rPr>
          <w:sz w:val="20"/>
          <w:szCs w:val="20"/>
        </w:rPr>
        <w:t xml:space="preserve"> sections. Tissue architecture was examined via H&amp;E staining, while collagen deposition was visualized using Masson’s trichrome</w:t>
      </w:r>
      <w:r w:rsidR="000E69AF" w:rsidRPr="000E69AF">
        <w:rPr>
          <w:sz w:val="20"/>
          <w:szCs w:val="20"/>
        </w:rPr>
        <w:t>. Wound gap, epidermal layer thickness, and collagen content were measured with ImageJ software. For immunohistochemistry, tissue slices were treated with primary antibodies targeting IL-6 and TNF-α</w:t>
      </w:r>
      <w:r w:rsidR="00C55F3B">
        <w:rPr>
          <w:rFonts w:hint="eastAsia"/>
          <w:sz w:val="20"/>
          <w:szCs w:val="20"/>
        </w:rPr>
        <w:t>.</w:t>
      </w:r>
      <w:r w:rsidR="000E69AF" w:rsidRPr="000E69AF">
        <w:rPr>
          <w:sz w:val="20"/>
          <w:szCs w:val="20"/>
        </w:rPr>
        <w:t xml:space="preserve"> </w:t>
      </w:r>
      <w:r w:rsidR="00C55F3B" w:rsidRPr="00C55F3B">
        <w:rPr>
          <w:sz w:val="20"/>
          <w:szCs w:val="20"/>
        </w:rPr>
        <w:t>After primary antibody incubation, sections were treated with HRP-labeled secondary antibodies and developed with DAB substrate for target protein visualization</w:t>
      </w:r>
      <w:r w:rsidR="000E69AF" w:rsidRPr="000E69AF">
        <w:rPr>
          <w:sz w:val="20"/>
          <w:szCs w:val="20"/>
        </w:rPr>
        <w:t>. Immunofluorescence involved incubation with antibodies against CD31 and α-SMA, with secondary antibodies conjugated to fluorophores. DAPI was used to stain nuclei. CLSM was employed for fluorescence imaging, and signal intensities were quantified using ImageJ</w:t>
      </w:r>
      <w:r w:rsidR="000E69AF">
        <w:rPr>
          <w:rFonts w:hint="eastAsia"/>
          <w:sz w:val="20"/>
          <w:szCs w:val="20"/>
        </w:rPr>
        <w:t xml:space="preserve"> software</w:t>
      </w:r>
      <w:r w:rsidR="000E69AF" w:rsidRPr="000E69AF">
        <w:rPr>
          <w:sz w:val="20"/>
          <w:szCs w:val="20"/>
        </w:rPr>
        <w:t>.</w:t>
      </w:r>
    </w:p>
    <w:p w14:paraId="6B78C80D" w14:textId="74073F6D" w:rsidR="00C93350" w:rsidRPr="00D440C0" w:rsidRDefault="00C93350" w:rsidP="007B7F1D">
      <w:pPr>
        <w:spacing w:line="360" w:lineRule="auto"/>
        <w:rPr>
          <w:i/>
          <w:iCs/>
          <w:sz w:val="20"/>
          <w:szCs w:val="20"/>
        </w:rPr>
      </w:pPr>
      <w:r w:rsidRPr="00D440C0">
        <w:rPr>
          <w:i/>
          <w:iCs/>
          <w:sz w:val="20"/>
          <w:szCs w:val="20"/>
        </w:rPr>
        <w:t>2.1</w:t>
      </w:r>
      <w:r>
        <w:rPr>
          <w:rFonts w:hint="eastAsia"/>
          <w:i/>
          <w:iCs/>
          <w:sz w:val="20"/>
          <w:szCs w:val="20"/>
        </w:rPr>
        <w:t>5</w:t>
      </w:r>
      <w:r w:rsidRPr="00D440C0">
        <w:rPr>
          <w:i/>
          <w:iCs/>
          <w:sz w:val="20"/>
          <w:szCs w:val="20"/>
        </w:rPr>
        <w:t xml:space="preserve">.3. </w:t>
      </w:r>
      <w:r w:rsidR="00A27511">
        <w:rPr>
          <w:rFonts w:hint="eastAsia"/>
          <w:i/>
          <w:iCs/>
          <w:sz w:val="20"/>
          <w:szCs w:val="20"/>
        </w:rPr>
        <w:t>i</w:t>
      </w:r>
      <w:r w:rsidRPr="00D440C0">
        <w:rPr>
          <w:i/>
          <w:iCs/>
          <w:sz w:val="20"/>
          <w:szCs w:val="20"/>
        </w:rPr>
        <w:t>n vivo biosafety</w:t>
      </w:r>
    </w:p>
    <w:p w14:paraId="139F96F5" w14:textId="737BA2F6" w:rsidR="00C93350" w:rsidRDefault="001E5288" w:rsidP="00C93350">
      <w:pPr>
        <w:spacing w:line="360" w:lineRule="auto"/>
        <w:ind w:firstLine="420"/>
        <w:rPr>
          <w:sz w:val="20"/>
          <w:szCs w:val="20"/>
        </w:rPr>
      </w:pPr>
      <w:r w:rsidRPr="001E5288">
        <w:rPr>
          <w:sz w:val="20"/>
          <w:szCs w:val="20"/>
        </w:rPr>
        <w:t>Blood specimens were obtained for standard hematological and biochemical tests</w:t>
      </w:r>
      <w:r w:rsidR="00C55F3B">
        <w:rPr>
          <w:rFonts w:hint="eastAsia"/>
          <w:sz w:val="20"/>
          <w:szCs w:val="20"/>
        </w:rPr>
        <w:t xml:space="preserve"> after 14 days post-treatment</w:t>
      </w:r>
      <w:r w:rsidRPr="001E5288">
        <w:rPr>
          <w:sz w:val="20"/>
          <w:szCs w:val="20"/>
        </w:rPr>
        <w:t>. Principal organs</w:t>
      </w:r>
      <w:r>
        <w:rPr>
          <w:rFonts w:hint="eastAsia"/>
          <w:sz w:val="20"/>
          <w:szCs w:val="20"/>
        </w:rPr>
        <w:t xml:space="preserve"> (</w:t>
      </w:r>
      <w:r w:rsidRPr="001E5288">
        <w:rPr>
          <w:sz w:val="20"/>
          <w:szCs w:val="20"/>
        </w:rPr>
        <w:t xml:space="preserve">including heart, </w:t>
      </w:r>
      <w:r w:rsidR="00C55F3B" w:rsidRPr="001E5288">
        <w:rPr>
          <w:sz w:val="20"/>
          <w:szCs w:val="20"/>
        </w:rPr>
        <w:t>spleen,</w:t>
      </w:r>
      <w:r w:rsidR="00C55F3B" w:rsidRPr="00C55F3B">
        <w:rPr>
          <w:sz w:val="20"/>
          <w:szCs w:val="20"/>
        </w:rPr>
        <w:t xml:space="preserve"> </w:t>
      </w:r>
      <w:r w:rsidR="00C55F3B" w:rsidRPr="001E5288">
        <w:rPr>
          <w:sz w:val="20"/>
          <w:szCs w:val="20"/>
        </w:rPr>
        <w:t xml:space="preserve">lungs, </w:t>
      </w:r>
      <w:r w:rsidRPr="001E5288">
        <w:rPr>
          <w:sz w:val="20"/>
          <w:szCs w:val="20"/>
        </w:rPr>
        <w:t>liver, and kidneys</w:t>
      </w:r>
      <w:r>
        <w:rPr>
          <w:rFonts w:hint="eastAsia"/>
          <w:sz w:val="20"/>
          <w:szCs w:val="20"/>
        </w:rPr>
        <w:t xml:space="preserve">) </w:t>
      </w:r>
      <w:r w:rsidR="00C93350" w:rsidRPr="00C509C9">
        <w:rPr>
          <w:sz w:val="20"/>
          <w:szCs w:val="20"/>
        </w:rPr>
        <w:t xml:space="preserve">were </w:t>
      </w:r>
      <w:r w:rsidR="00C55F3B">
        <w:rPr>
          <w:rFonts w:hint="eastAsia"/>
          <w:sz w:val="20"/>
          <w:szCs w:val="20"/>
        </w:rPr>
        <w:t>collect</w:t>
      </w:r>
      <w:r w:rsidR="00C93350" w:rsidRPr="00C509C9">
        <w:rPr>
          <w:sz w:val="20"/>
          <w:szCs w:val="20"/>
        </w:rPr>
        <w:t>ed, sectioned, and stained with H&amp;E to evaluate potential systemic toxicity.</w:t>
      </w:r>
      <w:r w:rsidR="00A91B83" w:rsidRPr="00A91B83">
        <w:t xml:space="preserve"> </w:t>
      </w:r>
      <w:r w:rsidR="00A91B83" w:rsidRPr="00A91B83">
        <w:rPr>
          <w:color w:val="EE0000"/>
          <w:sz w:val="20"/>
          <w:szCs w:val="20"/>
        </w:rPr>
        <w:t>Additionally, to specifically assess the local biosafety of the photothermal therapy, wound tissues were collected on days 1 and 3 post-treatment. The sectioned tissues were then subjected to immunofluorescence staining for the heat shock protein HSP70 and an apoptosis detection assay (TUNEL) to evaluate cellular stress and damage.</w:t>
      </w:r>
    </w:p>
    <w:p w14:paraId="6C6EEEC5" w14:textId="77777777" w:rsidR="00C93350" w:rsidRPr="00D440C0" w:rsidRDefault="00C93350" w:rsidP="00C93350">
      <w:pPr>
        <w:spacing w:line="360" w:lineRule="auto"/>
        <w:rPr>
          <w:i/>
          <w:iCs/>
          <w:sz w:val="20"/>
          <w:szCs w:val="20"/>
        </w:rPr>
      </w:pPr>
      <w:r w:rsidRPr="00D440C0">
        <w:rPr>
          <w:i/>
          <w:iCs/>
          <w:sz w:val="20"/>
          <w:szCs w:val="20"/>
        </w:rPr>
        <w:lastRenderedPageBreak/>
        <w:t>2.1</w:t>
      </w:r>
      <w:r>
        <w:rPr>
          <w:rFonts w:hint="eastAsia"/>
          <w:i/>
          <w:iCs/>
          <w:sz w:val="20"/>
          <w:szCs w:val="20"/>
        </w:rPr>
        <w:t>6</w:t>
      </w:r>
      <w:r w:rsidRPr="00D440C0">
        <w:rPr>
          <w:i/>
          <w:iCs/>
          <w:sz w:val="20"/>
          <w:szCs w:val="20"/>
        </w:rPr>
        <w:t>. Statistical analysis</w:t>
      </w:r>
    </w:p>
    <w:p w14:paraId="76CAFD7D" w14:textId="28EC0FC8" w:rsidR="00C93350" w:rsidRPr="00D440C0" w:rsidRDefault="00522371" w:rsidP="00C93350">
      <w:pPr>
        <w:spacing w:line="360" w:lineRule="auto"/>
        <w:ind w:firstLine="420"/>
        <w:rPr>
          <w:sz w:val="20"/>
          <w:szCs w:val="20"/>
          <w:highlight w:val="yellow"/>
        </w:rPr>
      </w:pPr>
      <w:r w:rsidRPr="00522371">
        <w:rPr>
          <w:sz w:val="20"/>
          <w:szCs w:val="20"/>
        </w:rPr>
        <w:t>Three biological replicates were analyzed for all experiments, with data presented as mean ± SD</w:t>
      </w:r>
      <w:r w:rsidR="00701691" w:rsidRPr="00701691">
        <w:rPr>
          <w:sz w:val="20"/>
          <w:szCs w:val="20"/>
        </w:rPr>
        <w:t xml:space="preserve">. </w:t>
      </w:r>
      <w:r w:rsidRPr="00522371">
        <w:rPr>
          <w:sz w:val="20"/>
          <w:szCs w:val="20"/>
        </w:rPr>
        <w:t>Differential analys</w:t>
      </w:r>
      <w:r>
        <w:rPr>
          <w:rFonts w:hint="eastAsia"/>
          <w:sz w:val="20"/>
          <w:szCs w:val="20"/>
        </w:rPr>
        <w:t>is was performed via</w:t>
      </w:r>
      <w:r w:rsidRPr="00522371">
        <w:rPr>
          <w:sz w:val="20"/>
          <w:szCs w:val="20"/>
        </w:rPr>
        <w:t xml:space="preserve"> Student’s t-test (two groups) or ANOVA (multiple groups) via GraphPad Prism 9.0</w:t>
      </w:r>
      <w:r>
        <w:rPr>
          <w:rFonts w:hint="eastAsia"/>
          <w:sz w:val="20"/>
          <w:szCs w:val="20"/>
        </w:rPr>
        <w:t xml:space="preserve"> software</w:t>
      </w:r>
      <w:r w:rsidR="00C93350" w:rsidRPr="00D440C0">
        <w:rPr>
          <w:sz w:val="20"/>
          <w:szCs w:val="20"/>
        </w:rPr>
        <w:t>.</w:t>
      </w:r>
    </w:p>
    <w:p w14:paraId="76AF3FE0" w14:textId="77777777" w:rsidR="008A430A" w:rsidRPr="00C93350" w:rsidRDefault="008A430A" w:rsidP="008A430A"/>
    <w:p w14:paraId="60973992" w14:textId="77777777" w:rsidR="008A430A" w:rsidRPr="00D440C0" w:rsidRDefault="008A430A" w:rsidP="008A430A">
      <w:pPr>
        <w:spacing w:line="360" w:lineRule="auto"/>
        <w:rPr>
          <w:b/>
          <w:bCs/>
          <w:sz w:val="22"/>
        </w:rPr>
      </w:pPr>
      <w:r w:rsidRPr="00D440C0">
        <w:rPr>
          <w:b/>
          <w:bCs/>
          <w:sz w:val="22"/>
        </w:rPr>
        <w:t>3. Results and discussion</w:t>
      </w:r>
    </w:p>
    <w:p w14:paraId="24886FCE" w14:textId="77777777" w:rsidR="008A430A" w:rsidRPr="00D74BC6" w:rsidRDefault="008A430A" w:rsidP="008A430A">
      <w:pPr>
        <w:spacing w:line="360" w:lineRule="auto"/>
        <w:rPr>
          <w:i/>
          <w:iCs/>
          <w:sz w:val="20"/>
          <w:szCs w:val="20"/>
        </w:rPr>
      </w:pPr>
      <w:r w:rsidRPr="00D74BC6">
        <w:rPr>
          <w:i/>
          <w:iCs/>
          <w:sz w:val="20"/>
          <w:szCs w:val="20"/>
        </w:rPr>
        <w:t xml:space="preserve">3.1. Preparation and characterization of the </w:t>
      </w:r>
      <w:r w:rsidRPr="00D74BC6">
        <w:rPr>
          <w:rFonts w:hint="eastAsia"/>
          <w:i/>
          <w:iCs/>
          <w:sz w:val="20"/>
          <w:szCs w:val="20"/>
        </w:rPr>
        <w:t>ACS/MgO/Exo</w:t>
      </w:r>
      <w:r w:rsidRPr="00D74BC6">
        <w:rPr>
          <w:i/>
          <w:iCs/>
          <w:sz w:val="20"/>
          <w:szCs w:val="20"/>
        </w:rPr>
        <w:t xml:space="preserve"> hydrogels </w:t>
      </w:r>
    </w:p>
    <w:p w14:paraId="2135FC8B" w14:textId="7A5D2DE2" w:rsidR="008A430A" w:rsidRDefault="008A430A" w:rsidP="008A430A">
      <w:pPr>
        <w:spacing w:line="360" w:lineRule="auto"/>
        <w:ind w:firstLine="400"/>
        <w:rPr>
          <w:sz w:val="20"/>
          <w:szCs w:val="20"/>
        </w:rPr>
      </w:pPr>
      <w:r w:rsidRPr="00A92F7D">
        <w:rPr>
          <w:sz w:val="20"/>
          <w:szCs w:val="20"/>
        </w:rPr>
        <w:t xml:space="preserve">Exosomes were successfully isolated from </w:t>
      </w:r>
      <w:proofErr w:type="spellStart"/>
      <w:r w:rsidRPr="00A92F7D">
        <w:rPr>
          <w:sz w:val="20"/>
          <w:szCs w:val="20"/>
        </w:rPr>
        <w:t>hUMSCs</w:t>
      </w:r>
      <w:proofErr w:type="spellEnd"/>
      <w:r w:rsidRPr="00A92F7D">
        <w:rPr>
          <w:sz w:val="20"/>
          <w:szCs w:val="20"/>
        </w:rPr>
        <w:t xml:space="preserve"> using differential ultracentrifugation (</w:t>
      </w:r>
      <w:r>
        <w:rPr>
          <w:sz w:val="20"/>
          <w:szCs w:val="20"/>
        </w:rPr>
        <w:t>Fig.</w:t>
      </w:r>
      <w:r w:rsidRPr="00A92F7D">
        <w:rPr>
          <w:sz w:val="20"/>
          <w:szCs w:val="20"/>
        </w:rPr>
        <w:t xml:space="preserve"> S</w:t>
      </w:r>
      <w:r>
        <w:rPr>
          <w:rFonts w:hint="eastAsia"/>
          <w:sz w:val="20"/>
          <w:szCs w:val="20"/>
        </w:rPr>
        <w:t>1</w:t>
      </w:r>
      <w:r w:rsidRPr="00A92F7D">
        <w:rPr>
          <w:sz w:val="20"/>
          <w:szCs w:val="20"/>
        </w:rPr>
        <w:t xml:space="preserve">). TEM </w:t>
      </w:r>
      <w:r w:rsidR="003D04A7">
        <w:rPr>
          <w:rFonts w:hint="eastAsia"/>
          <w:sz w:val="20"/>
          <w:szCs w:val="20"/>
        </w:rPr>
        <w:t xml:space="preserve">results </w:t>
      </w:r>
      <w:r w:rsidR="00EE2046">
        <w:rPr>
          <w:rFonts w:hint="eastAsia"/>
          <w:sz w:val="20"/>
          <w:szCs w:val="20"/>
        </w:rPr>
        <w:t>display</w:t>
      </w:r>
      <w:r w:rsidRPr="00A92F7D">
        <w:rPr>
          <w:sz w:val="20"/>
          <w:szCs w:val="20"/>
        </w:rPr>
        <w:t xml:space="preserve">ed </w:t>
      </w:r>
      <w:r w:rsidR="00EE2046" w:rsidRPr="00EE2046">
        <w:rPr>
          <w:sz w:val="20"/>
          <w:szCs w:val="20"/>
        </w:rPr>
        <w:t>distinctive</w:t>
      </w:r>
      <w:r w:rsidRPr="00A92F7D">
        <w:rPr>
          <w:sz w:val="20"/>
          <w:szCs w:val="20"/>
        </w:rPr>
        <w:t xml:space="preserve"> cup-shaped morphology of the isolated exosomes with intact membrane structures (</w:t>
      </w:r>
      <w:r>
        <w:rPr>
          <w:sz w:val="20"/>
          <w:szCs w:val="20"/>
        </w:rPr>
        <w:t>Fig.</w:t>
      </w:r>
      <w:r w:rsidRPr="00A92F7D">
        <w:rPr>
          <w:sz w:val="20"/>
          <w:szCs w:val="20"/>
        </w:rPr>
        <w:t xml:space="preserve"> S</w:t>
      </w:r>
      <w:r>
        <w:rPr>
          <w:rFonts w:hint="eastAsia"/>
          <w:sz w:val="20"/>
          <w:szCs w:val="20"/>
        </w:rPr>
        <w:t>2</w:t>
      </w:r>
      <w:r w:rsidRPr="00A92F7D">
        <w:rPr>
          <w:sz w:val="20"/>
          <w:szCs w:val="20"/>
        </w:rPr>
        <w:t>A). Nano-Flow cytometry analysis demonstrated that the isolated vesicles had an average diameter of 65.65 ± 14.99 nm (</w:t>
      </w:r>
      <w:r>
        <w:rPr>
          <w:sz w:val="20"/>
          <w:szCs w:val="20"/>
        </w:rPr>
        <w:t>Fig.</w:t>
      </w:r>
      <w:r w:rsidRPr="00A92F7D">
        <w:rPr>
          <w:sz w:val="20"/>
          <w:szCs w:val="20"/>
        </w:rPr>
        <w:t xml:space="preserve"> S</w:t>
      </w:r>
      <w:r>
        <w:rPr>
          <w:rFonts w:hint="eastAsia"/>
          <w:sz w:val="20"/>
          <w:szCs w:val="20"/>
        </w:rPr>
        <w:t>2</w:t>
      </w:r>
      <w:r w:rsidRPr="00A92F7D">
        <w:rPr>
          <w:sz w:val="20"/>
          <w:szCs w:val="20"/>
        </w:rPr>
        <w:t>B), which falls within the typical size range of exosomes (30-150 nm), confirming the purity and quality of our isolation procedure.</w:t>
      </w:r>
      <w:r>
        <w:rPr>
          <w:rFonts w:hint="eastAsia"/>
          <w:sz w:val="20"/>
          <w:szCs w:val="20"/>
        </w:rPr>
        <w:t xml:space="preserve"> </w:t>
      </w:r>
      <w:r w:rsidRPr="00A92F7D">
        <w:rPr>
          <w:sz w:val="20"/>
          <w:szCs w:val="20"/>
        </w:rPr>
        <w:t xml:space="preserve">Previous </w:t>
      </w:r>
      <w:r w:rsidR="00632717" w:rsidRPr="00632717">
        <w:rPr>
          <w:sz w:val="20"/>
          <w:szCs w:val="20"/>
        </w:rPr>
        <w:t>reports</w:t>
      </w:r>
      <w:r w:rsidRPr="00A92F7D">
        <w:rPr>
          <w:sz w:val="20"/>
          <w:szCs w:val="20"/>
        </w:rPr>
        <w:t xml:space="preserve"> have documented the angiogenic </w:t>
      </w:r>
      <w:r w:rsidR="00632717">
        <w:rPr>
          <w:rFonts w:hint="eastAsia"/>
          <w:sz w:val="20"/>
          <w:szCs w:val="20"/>
        </w:rPr>
        <w:t>capacity</w:t>
      </w:r>
      <w:r w:rsidRPr="00A92F7D">
        <w:rPr>
          <w:sz w:val="20"/>
          <w:szCs w:val="20"/>
        </w:rPr>
        <w:t xml:space="preserve"> of mesenchymal stem cell-derived exosomes. To evaluate this property in our </w:t>
      </w:r>
      <w:proofErr w:type="spellStart"/>
      <w:r w:rsidRPr="00A92F7D">
        <w:rPr>
          <w:sz w:val="20"/>
          <w:szCs w:val="20"/>
        </w:rPr>
        <w:t>hUMSC</w:t>
      </w:r>
      <w:proofErr w:type="spellEnd"/>
      <w:r w:rsidRPr="00A92F7D">
        <w:rPr>
          <w:sz w:val="20"/>
          <w:szCs w:val="20"/>
        </w:rPr>
        <w:t xml:space="preserve">-derived exosomes, we co-cultured HUVECs with either low-concentration exosomes (L-Exo, 10 </w:t>
      </w:r>
      <w:proofErr w:type="spellStart"/>
      <w:r w:rsidRPr="00A92F7D">
        <w:rPr>
          <w:sz w:val="20"/>
          <w:szCs w:val="20"/>
        </w:rPr>
        <w:t>μg</w:t>
      </w:r>
      <w:proofErr w:type="spellEnd"/>
      <w:r w:rsidRPr="00A92F7D">
        <w:rPr>
          <w:sz w:val="20"/>
          <w:szCs w:val="20"/>
        </w:rPr>
        <w:t xml:space="preserve">/ml) or high-concentration exosomes (H-Exo, 100 </w:t>
      </w:r>
      <w:proofErr w:type="spellStart"/>
      <w:r w:rsidRPr="00A92F7D">
        <w:rPr>
          <w:sz w:val="20"/>
          <w:szCs w:val="20"/>
        </w:rPr>
        <w:t>μg</w:t>
      </w:r>
      <w:proofErr w:type="spellEnd"/>
      <w:r w:rsidRPr="00A92F7D">
        <w:rPr>
          <w:sz w:val="20"/>
          <w:szCs w:val="20"/>
        </w:rPr>
        <w:t xml:space="preserve">/ml) for periods of 1 and 3 days. </w:t>
      </w:r>
      <w:r w:rsidR="00632717" w:rsidRPr="00A92F7D">
        <w:rPr>
          <w:sz w:val="20"/>
          <w:szCs w:val="20"/>
        </w:rPr>
        <w:t xml:space="preserve">CCK-8 assay and </w:t>
      </w:r>
      <w:r w:rsidR="00632717">
        <w:rPr>
          <w:rFonts w:hint="eastAsia"/>
          <w:sz w:val="20"/>
          <w:szCs w:val="20"/>
        </w:rPr>
        <w:t xml:space="preserve">the </w:t>
      </w:r>
      <w:r w:rsidR="00632717" w:rsidRPr="00A92F7D">
        <w:rPr>
          <w:sz w:val="20"/>
          <w:szCs w:val="20"/>
        </w:rPr>
        <w:t xml:space="preserve">live/dead staining </w:t>
      </w:r>
      <w:r w:rsidR="00632717">
        <w:rPr>
          <w:rFonts w:hint="eastAsia"/>
          <w:sz w:val="20"/>
          <w:szCs w:val="20"/>
        </w:rPr>
        <w:t>were u</w:t>
      </w:r>
      <w:r w:rsidR="003D04A7">
        <w:rPr>
          <w:rFonts w:hint="eastAsia"/>
          <w:sz w:val="20"/>
          <w:szCs w:val="20"/>
        </w:rPr>
        <w:t>tiliz</w:t>
      </w:r>
      <w:r w:rsidR="00632717">
        <w:rPr>
          <w:rFonts w:hint="eastAsia"/>
          <w:sz w:val="20"/>
          <w:szCs w:val="20"/>
        </w:rPr>
        <w:t xml:space="preserve">ed to </w:t>
      </w:r>
      <w:r w:rsidR="003D04A7">
        <w:rPr>
          <w:rFonts w:hint="eastAsia"/>
          <w:sz w:val="20"/>
          <w:szCs w:val="20"/>
        </w:rPr>
        <w:t>explore</w:t>
      </w:r>
      <w:r w:rsidR="00632717">
        <w:rPr>
          <w:rFonts w:hint="eastAsia"/>
          <w:sz w:val="20"/>
          <w:szCs w:val="20"/>
        </w:rPr>
        <w:t xml:space="preserve"> the c</w:t>
      </w:r>
      <w:r w:rsidRPr="00A92F7D">
        <w:rPr>
          <w:sz w:val="20"/>
          <w:szCs w:val="20"/>
        </w:rPr>
        <w:t>ell proliferation (</w:t>
      </w:r>
      <w:r>
        <w:rPr>
          <w:sz w:val="20"/>
          <w:szCs w:val="20"/>
        </w:rPr>
        <w:t>Fig.</w:t>
      </w:r>
      <w:r w:rsidRPr="00A92F7D">
        <w:rPr>
          <w:sz w:val="20"/>
          <w:szCs w:val="20"/>
        </w:rPr>
        <w:t xml:space="preserve"> S</w:t>
      </w:r>
      <w:r>
        <w:rPr>
          <w:rFonts w:hint="eastAsia"/>
          <w:sz w:val="20"/>
          <w:szCs w:val="20"/>
        </w:rPr>
        <w:t>2</w:t>
      </w:r>
      <w:r w:rsidRPr="00A92F7D">
        <w:rPr>
          <w:sz w:val="20"/>
          <w:szCs w:val="20"/>
        </w:rPr>
        <w:t xml:space="preserve">C-D). The results demonstrated that H-Exo enhanced HUVEC proliferation compared </w:t>
      </w:r>
      <w:r w:rsidR="00357A02">
        <w:rPr>
          <w:rFonts w:hint="eastAsia"/>
          <w:sz w:val="20"/>
          <w:szCs w:val="20"/>
        </w:rPr>
        <w:t>with</w:t>
      </w:r>
      <w:r w:rsidRPr="00A92F7D">
        <w:rPr>
          <w:sz w:val="20"/>
          <w:szCs w:val="20"/>
        </w:rPr>
        <w:t xml:space="preserve"> the control and L-Exo groups. This dose-dependent effect was particularly evident in the live/dead staining images at day 3, where the H-Exo group exhibited a markedly higher cell density with predominantly viable cells. </w:t>
      </w:r>
    </w:p>
    <w:p w14:paraId="2F2617A5" w14:textId="19278D9B" w:rsidR="008A430A" w:rsidRDefault="008A430A" w:rsidP="008A430A">
      <w:pPr>
        <w:spacing w:line="360" w:lineRule="auto"/>
        <w:ind w:firstLine="400"/>
        <w:rPr>
          <w:sz w:val="20"/>
          <w:szCs w:val="20"/>
        </w:rPr>
      </w:pPr>
      <w:r w:rsidRPr="007C119F">
        <w:rPr>
          <w:sz w:val="20"/>
          <w:szCs w:val="20"/>
        </w:rPr>
        <w:t>The ACS composite hydrogel was successfully fabricated through a facile preparation process involving the integration of dopamine-modified sodium alginate (AD), chondroitin sulfate (CS), and silk fibroin (SF). Building upon our previous research on SF-CS hydrogel crosslinked via horseradish peroxidase (HRP)-catalyzed reactions</w:t>
      </w:r>
      <w:r w:rsidR="0052279C">
        <w:rPr>
          <w:sz w:val="20"/>
          <w:szCs w:val="20"/>
        </w:rPr>
        <w:fldChar w:fldCharType="begin">
          <w:fldData xml:space="preserve">PEVuZE5vdGU+PENpdGU+PEF1dGhvcj5EZW5nPC9BdXRob3I+PFllYXI+MjAyNDwvWWVhcj48UmVj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</w:fldData>
        </w:fldChar>
      </w:r>
      <w:r w:rsidR="00382FE8">
        <w:rPr>
          <w:sz w:val="20"/>
          <w:szCs w:val="20"/>
        </w:rPr>
        <w:instrText xml:space="preserve"> ADDIN EN.CITE </w:instrText>
      </w:r>
      <w:r w:rsidR="00382FE8">
        <w:rPr>
          <w:sz w:val="20"/>
          <w:szCs w:val="20"/>
        </w:rPr>
        <w:fldChar w:fldCharType="begin">
          <w:fldData xml:space="preserve">PEVuZE5vdGU+PENpdGU+PEF1dGhvcj5EZW5nPC9BdXRob3I+PFllYXI+MjAyNDwvWWVhcj48UmVj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</w:fldData>
        </w:fldChar>
      </w:r>
      <w:r w:rsidR="00382FE8">
        <w:rPr>
          <w:sz w:val="20"/>
          <w:szCs w:val="20"/>
        </w:rPr>
        <w:instrText xml:space="preserve"> ADDIN EN.CITE.DATA </w:instrText>
      </w:r>
      <w:r w:rsidR="00382FE8">
        <w:rPr>
          <w:sz w:val="20"/>
          <w:szCs w:val="20"/>
        </w:rPr>
      </w:r>
      <w:r w:rsidR="00382FE8">
        <w:rPr>
          <w:sz w:val="20"/>
          <w:szCs w:val="20"/>
        </w:rPr>
        <w:fldChar w:fldCharType="end"/>
      </w:r>
      <w:r w:rsidR="0052279C">
        <w:rPr>
          <w:sz w:val="20"/>
          <w:szCs w:val="20"/>
        </w:rPr>
      </w:r>
      <w:r w:rsidR="0052279C">
        <w:rPr>
          <w:sz w:val="20"/>
          <w:szCs w:val="20"/>
        </w:rPr>
        <w:fldChar w:fldCharType="separate"/>
      </w:r>
      <w:r w:rsidR="00382FE8">
        <w:rPr>
          <w:noProof/>
          <w:sz w:val="20"/>
          <w:szCs w:val="20"/>
        </w:rPr>
        <w:t>[45]</w:t>
      </w:r>
      <w:r w:rsidR="0052279C">
        <w:rPr>
          <w:sz w:val="20"/>
          <w:szCs w:val="20"/>
        </w:rPr>
        <w:fldChar w:fldCharType="end"/>
      </w:r>
      <w:r w:rsidRPr="007C119F">
        <w:rPr>
          <w:sz w:val="20"/>
          <w:szCs w:val="20"/>
        </w:rPr>
        <w:t xml:space="preserve">, we modified the chondroitin sulfate component with NHS activation to enhance its adhesion properties in wet environments. </w:t>
      </w:r>
      <w:r w:rsidR="00030D3F" w:rsidRPr="00030D3F">
        <w:rPr>
          <w:color w:val="EE0000"/>
          <w:sz w:val="20"/>
          <w:szCs w:val="20"/>
        </w:rPr>
        <w:t>I</w:t>
      </w:r>
      <w:r w:rsidR="00030D3F" w:rsidRPr="00030D3F">
        <w:rPr>
          <w:rFonts w:hint="eastAsia"/>
          <w:color w:val="EE0000"/>
          <w:sz w:val="20"/>
          <w:szCs w:val="20"/>
        </w:rPr>
        <w:t xml:space="preserve">n addition, </w:t>
      </w:r>
      <w:r w:rsidR="007135F8" w:rsidRPr="007135F8">
        <w:rPr>
          <w:color w:val="EE0000"/>
          <w:sz w:val="20"/>
          <w:szCs w:val="20"/>
        </w:rPr>
        <w:t>dopamine-modified AD was introduced into the hydrogel network to enhance its functional versatility. The incorporation of AD not only improved the injectability and degradability of the composite hydrogel but also provided catechol groups that enable photothermal responsiveness and covalent interactions with SF, thereby reinforcing the mechanical integrity of the matrix</w:t>
      </w:r>
      <w:r w:rsidR="007135F8">
        <w:rPr>
          <w:rFonts w:hint="eastAsia"/>
          <w:sz w:val="20"/>
          <w:szCs w:val="20"/>
        </w:rPr>
        <w:t xml:space="preserve">. </w:t>
      </w:r>
      <w:r w:rsidRPr="007C119F">
        <w:rPr>
          <w:sz w:val="20"/>
          <w:szCs w:val="20"/>
        </w:rPr>
        <w:t>Based on this ACS platform, the complete ACS/MgO/Exo composite hydrogel was subsequently developed by incorporating magnesium oxide (MgO) nanoparticles</w:t>
      </w:r>
      <w:r>
        <w:rPr>
          <w:rFonts w:hint="eastAsia"/>
          <w:sz w:val="20"/>
          <w:szCs w:val="20"/>
        </w:rPr>
        <w:t xml:space="preserve"> (approximately 50 nm, shown in Fig. S3)</w:t>
      </w:r>
      <w:r w:rsidRPr="007C119F">
        <w:rPr>
          <w:sz w:val="20"/>
          <w:szCs w:val="20"/>
        </w:rPr>
        <w:t xml:space="preserve"> and </w:t>
      </w:r>
      <w:proofErr w:type="spellStart"/>
      <w:r w:rsidR="00EE53CC">
        <w:rPr>
          <w:rFonts w:hint="eastAsia"/>
          <w:sz w:val="20"/>
          <w:szCs w:val="20"/>
        </w:rPr>
        <w:t>hUMSCs</w:t>
      </w:r>
      <w:proofErr w:type="spellEnd"/>
      <w:r w:rsidRPr="007C119F">
        <w:rPr>
          <w:sz w:val="20"/>
          <w:szCs w:val="20"/>
        </w:rPr>
        <w:t xml:space="preserve">-derived exosomes (Exo). </w:t>
      </w:r>
      <w:r w:rsidRPr="007C119F">
        <w:rPr>
          <w:sz w:val="20"/>
          <w:szCs w:val="20"/>
        </w:rPr>
        <w:lastRenderedPageBreak/>
        <w:t xml:space="preserve">The hydrogel network formation involves three distinct crosslinking mechanisms: (1) interactions between catechol groups of alginate-dopamine and tyrosine residues within SF molecules; (2) covalent crosslinking through NHS-activated CS groups with the amine groups of </w:t>
      </w:r>
      <w:proofErr w:type="gramStart"/>
      <w:r w:rsidRPr="007C119F">
        <w:rPr>
          <w:sz w:val="20"/>
          <w:szCs w:val="20"/>
        </w:rPr>
        <w:t>SF</w:t>
      </w:r>
      <w:proofErr w:type="gramEnd"/>
      <w:r w:rsidR="003D04A7">
        <w:rPr>
          <w:rFonts w:hint="eastAsia"/>
          <w:sz w:val="20"/>
          <w:szCs w:val="20"/>
        </w:rPr>
        <w:t>;</w:t>
      </w:r>
      <w:r w:rsidRPr="007C119F">
        <w:rPr>
          <w:sz w:val="20"/>
          <w:szCs w:val="20"/>
        </w:rPr>
        <w:t xml:space="preserve"> and (3) </w:t>
      </w:r>
      <w:r w:rsidR="00456881">
        <w:rPr>
          <w:rFonts w:hint="eastAsia"/>
          <w:sz w:val="20"/>
          <w:szCs w:val="20"/>
        </w:rPr>
        <w:t>e</w:t>
      </w:r>
      <w:r w:rsidR="00456881" w:rsidRPr="00456881">
        <w:rPr>
          <w:sz w:val="20"/>
          <w:szCs w:val="20"/>
        </w:rPr>
        <w:t>lectrostatic attraction between protonated amino groups in SF (e.g., -NH</w:t>
      </w:r>
      <w:r w:rsidR="00456881" w:rsidRPr="00783E5A">
        <w:rPr>
          <w:sz w:val="20"/>
          <w:szCs w:val="20"/>
          <w:vertAlign w:val="subscript"/>
        </w:rPr>
        <w:t>3</w:t>
      </w:r>
      <w:r w:rsidR="00456881" w:rsidRPr="00783E5A">
        <w:rPr>
          <w:sz w:val="20"/>
          <w:szCs w:val="20"/>
          <w:vertAlign w:val="superscript"/>
        </w:rPr>
        <w:t>+</w:t>
      </w:r>
      <w:r w:rsidR="00456881" w:rsidRPr="00456881">
        <w:rPr>
          <w:sz w:val="20"/>
          <w:szCs w:val="20"/>
        </w:rPr>
        <w:t xml:space="preserve"> from lysine residues) and the negatively charged surface of MgO nanoparticles</w:t>
      </w:r>
      <w:r w:rsidRPr="007C119F">
        <w:rPr>
          <w:sz w:val="20"/>
          <w:szCs w:val="20"/>
        </w:rPr>
        <w:t xml:space="preserve">. Gelation time analysis revealed rapid solidification across all formulations, with the base ACS hydrogel achieving gelation within 220±9 seconds (Table S1). Notably, the incorporation of MgO nanoparticles significantly accelerated the gelation process, reducing the gelation time to 160±17 seconds for the ACS/MgO formulation. The addition of exosomes maintained this rapid gelation property, with the complete ACS/MgO/Exo composite hydrogel exhibiting a gelation time of 165±15 seconds. This accelerated gelation in the presence of MgO </w:t>
      </w:r>
      <w:r w:rsidR="00031470">
        <w:rPr>
          <w:rFonts w:hint="eastAsia"/>
          <w:sz w:val="20"/>
          <w:szCs w:val="20"/>
        </w:rPr>
        <w:t>might</w:t>
      </w:r>
      <w:r w:rsidRPr="007C119F">
        <w:rPr>
          <w:sz w:val="20"/>
          <w:szCs w:val="20"/>
        </w:rPr>
        <w:t xml:space="preserve"> be attributed to the electrostatic interactions between negatively charged components of the hydrogel matrix and positively charged MgO </w:t>
      </w:r>
      <w:r w:rsidR="00AA6F1C">
        <w:rPr>
          <w:sz w:val="20"/>
          <w:szCs w:val="20"/>
        </w:rPr>
        <w:t>nanoparticles</w:t>
      </w:r>
      <w:r w:rsidRPr="007C119F">
        <w:rPr>
          <w:sz w:val="20"/>
          <w:szCs w:val="20"/>
        </w:rPr>
        <w:t>, facilitating faster network formation and enhanced structural stability.</w:t>
      </w:r>
      <w:r w:rsidR="003919D2" w:rsidRPr="003919D2">
        <w:t xml:space="preserve"> </w:t>
      </w:r>
      <w:r w:rsidR="00D16512" w:rsidRPr="00D16512">
        <w:rPr>
          <w:color w:val="EE0000"/>
          <w:sz w:val="20"/>
          <w:szCs w:val="20"/>
        </w:rPr>
        <w:t xml:space="preserve">To evaluate the impact of the hydrogel fabrication process on </w:t>
      </w:r>
      <w:proofErr w:type="spellStart"/>
      <w:r w:rsidR="00D16512" w:rsidRPr="00D16512">
        <w:rPr>
          <w:color w:val="EE0000"/>
          <w:sz w:val="20"/>
          <w:szCs w:val="20"/>
        </w:rPr>
        <w:t>hUMSCs</w:t>
      </w:r>
      <w:proofErr w:type="spellEnd"/>
      <w:r w:rsidR="00D16512" w:rsidRPr="00D16512">
        <w:rPr>
          <w:color w:val="EE0000"/>
          <w:sz w:val="20"/>
          <w:szCs w:val="20"/>
        </w:rPr>
        <w:t xml:space="preserve">-derived exosomes, the integrity and biological activity </w:t>
      </w:r>
      <w:r w:rsidR="00D16512">
        <w:rPr>
          <w:rFonts w:hint="eastAsia"/>
          <w:color w:val="EE0000"/>
          <w:sz w:val="20"/>
          <w:szCs w:val="20"/>
        </w:rPr>
        <w:t xml:space="preserve">of the exosomes </w:t>
      </w:r>
      <w:r w:rsidR="00D16512" w:rsidRPr="00D16512">
        <w:rPr>
          <w:color w:val="EE0000"/>
          <w:sz w:val="20"/>
          <w:szCs w:val="20"/>
        </w:rPr>
        <w:t xml:space="preserve">were assessed </w:t>
      </w:r>
      <w:r w:rsidR="004E0AB2">
        <w:rPr>
          <w:rFonts w:hint="eastAsia"/>
          <w:color w:val="EE0000"/>
          <w:sz w:val="20"/>
          <w:szCs w:val="20"/>
        </w:rPr>
        <w:t>before and after gelation</w:t>
      </w:r>
      <w:r w:rsidR="003919D2" w:rsidRPr="003919D2">
        <w:rPr>
          <w:color w:val="EE0000"/>
          <w:sz w:val="20"/>
          <w:szCs w:val="20"/>
        </w:rPr>
        <w:t xml:space="preserve">. TEM imaging revealed that exosomes </w:t>
      </w:r>
      <w:r w:rsidR="00D16512">
        <w:rPr>
          <w:rFonts w:hint="eastAsia"/>
          <w:color w:val="EE0000"/>
          <w:sz w:val="20"/>
          <w:szCs w:val="20"/>
        </w:rPr>
        <w:t>collect</w:t>
      </w:r>
      <w:r w:rsidR="003919D2" w:rsidRPr="003919D2">
        <w:rPr>
          <w:color w:val="EE0000"/>
          <w:sz w:val="20"/>
          <w:szCs w:val="20"/>
        </w:rPr>
        <w:t xml:space="preserve">ed from the hydrogel </w:t>
      </w:r>
      <w:r w:rsidR="004E0AB2">
        <w:rPr>
          <w:rFonts w:hint="eastAsia"/>
          <w:color w:val="EE0000"/>
          <w:sz w:val="20"/>
          <w:szCs w:val="20"/>
        </w:rPr>
        <w:t xml:space="preserve">after gelation </w:t>
      </w:r>
      <w:r w:rsidR="003919D2" w:rsidRPr="003919D2">
        <w:rPr>
          <w:color w:val="EE0000"/>
          <w:sz w:val="20"/>
          <w:szCs w:val="20"/>
        </w:rPr>
        <w:t>maintained their typical cup-shaped morphology and intact membrane structure</w:t>
      </w:r>
      <w:r w:rsidR="004E0AB2">
        <w:rPr>
          <w:rFonts w:hint="eastAsia"/>
          <w:color w:val="EE0000"/>
          <w:sz w:val="20"/>
          <w:szCs w:val="20"/>
        </w:rPr>
        <w:t xml:space="preserve"> </w:t>
      </w:r>
      <w:r w:rsidR="004E0AB2" w:rsidRPr="003919D2">
        <w:rPr>
          <w:color w:val="EE0000"/>
          <w:sz w:val="20"/>
          <w:szCs w:val="20"/>
        </w:rPr>
        <w:t>(Fig. S4A)</w:t>
      </w:r>
      <w:r w:rsidR="003919D2" w:rsidRPr="003919D2">
        <w:rPr>
          <w:color w:val="EE0000"/>
          <w:sz w:val="20"/>
          <w:szCs w:val="20"/>
        </w:rPr>
        <w:t>, similar to native exosomes</w:t>
      </w:r>
      <w:r w:rsidR="004E0AB2">
        <w:rPr>
          <w:rFonts w:hint="eastAsia"/>
          <w:color w:val="EE0000"/>
          <w:sz w:val="20"/>
          <w:szCs w:val="20"/>
        </w:rPr>
        <w:t xml:space="preserve"> </w:t>
      </w:r>
      <w:r w:rsidR="00B36830">
        <w:rPr>
          <w:rFonts w:hint="eastAsia"/>
          <w:color w:val="EE0000"/>
          <w:sz w:val="20"/>
          <w:szCs w:val="20"/>
        </w:rPr>
        <w:t xml:space="preserve">presented in </w:t>
      </w:r>
      <w:r w:rsidR="004E0AB2" w:rsidRPr="003919D2">
        <w:rPr>
          <w:color w:val="EE0000"/>
          <w:sz w:val="20"/>
          <w:szCs w:val="20"/>
        </w:rPr>
        <w:t>Fig. S</w:t>
      </w:r>
      <w:r w:rsidR="004E0AB2">
        <w:rPr>
          <w:rFonts w:hint="eastAsia"/>
          <w:color w:val="EE0000"/>
          <w:sz w:val="20"/>
          <w:szCs w:val="20"/>
        </w:rPr>
        <w:t>2</w:t>
      </w:r>
      <w:r w:rsidR="004E0AB2" w:rsidRPr="003919D2">
        <w:rPr>
          <w:color w:val="EE0000"/>
          <w:sz w:val="20"/>
          <w:szCs w:val="20"/>
        </w:rPr>
        <w:t>A</w:t>
      </w:r>
      <w:r w:rsidR="003919D2" w:rsidRPr="003919D2">
        <w:rPr>
          <w:color w:val="EE0000"/>
          <w:sz w:val="20"/>
          <w:szCs w:val="20"/>
        </w:rPr>
        <w:t>. We then evaluated their pro-angiogenic capabilities. Both pre- and post-</w:t>
      </w:r>
      <w:r w:rsidR="005B1A3F">
        <w:rPr>
          <w:rFonts w:hint="eastAsia"/>
          <w:color w:val="EE0000"/>
          <w:sz w:val="20"/>
          <w:szCs w:val="20"/>
        </w:rPr>
        <w:t>gelation</w:t>
      </w:r>
      <w:r w:rsidR="003919D2" w:rsidRPr="003919D2">
        <w:rPr>
          <w:color w:val="EE0000"/>
          <w:sz w:val="20"/>
          <w:szCs w:val="20"/>
        </w:rPr>
        <w:t xml:space="preserve"> exosomes significantly promoted the proliferation of HUVECs, with no significant difference observed between the two groups, as determined by CCK-8 and live/dead staining assays (Fig. S4B-C). Furthermore, functional assays including </w:t>
      </w:r>
      <w:proofErr w:type="spellStart"/>
      <w:r w:rsidR="003919D2" w:rsidRPr="003919D2">
        <w:rPr>
          <w:color w:val="EE0000"/>
          <w:sz w:val="20"/>
          <w:szCs w:val="20"/>
        </w:rPr>
        <w:t>transwell</w:t>
      </w:r>
      <w:proofErr w:type="spellEnd"/>
      <w:r w:rsidR="003919D2" w:rsidRPr="003919D2">
        <w:rPr>
          <w:color w:val="EE0000"/>
          <w:sz w:val="20"/>
          <w:szCs w:val="20"/>
        </w:rPr>
        <w:t>, scratch wound healing, and tube formation assays demonstrated that the pro-migratory and pro-angiogenic abilities of exosomes were well-preserved after the gelation process, with no statistical difference compared to the pre-encapsulation group (Fig. S4D-J). These results indicate that our fabrication method is mild and effectively preserves the structural integrity and biological functions of the exosomes.</w:t>
      </w:r>
    </w:p>
    <w:p w14:paraId="6149B454" w14:textId="1CD46D3E" w:rsidR="005C3969" w:rsidRDefault="008A430A" w:rsidP="009C74D0">
      <w:pPr>
        <w:spacing w:line="360" w:lineRule="auto"/>
        <w:ind w:firstLine="400"/>
        <w:rPr>
          <w:sz w:val="20"/>
          <w:szCs w:val="20"/>
        </w:rPr>
      </w:pPr>
      <w:r w:rsidRPr="009C74D0">
        <w:rPr>
          <w:color w:val="EE0000"/>
          <w:sz w:val="20"/>
          <w:szCs w:val="20"/>
        </w:rPr>
        <w:t xml:space="preserve">The successful fabrication of the injectable ACS/MgO/Exo hydrogel was first confirmed through </w:t>
      </w:r>
      <w:r w:rsidR="000F5D6A" w:rsidRPr="009C74D0">
        <w:rPr>
          <w:color w:val="EE0000"/>
          <w:sz w:val="20"/>
          <w:szCs w:val="20"/>
        </w:rPr>
        <w:t>visual and rheological analyses</w:t>
      </w:r>
      <w:r w:rsidRPr="009C74D0">
        <w:rPr>
          <w:color w:val="EE0000"/>
          <w:sz w:val="20"/>
          <w:szCs w:val="20"/>
        </w:rPr>
        <w:t>. As shown in Fig. 1A, the individual components (AD, CS, and SF) exhibited fluid characteristics, while the composite hydrogel ACS/MgO/Exo demonstrated typical hydrogel properties with maintained shape upon tube inversion, indicating successful gelation.</w:t>
      </w:r>
      <w:r w:rsidR="009C74D0" w:rsidRPr="009C74D0">
        <w:rPr>
          <w:color w:val="EE0000"/>
        </w:rPr>
        <w:t xml:space="preserve"> </w:t>
      </w:r>
      <w:r w:rsidR="009C74D0" w:rsidRPr="009C74D0">
        <w:rPr>
          <w:color w:val="EE0000"/>
          <w:sz w:val="20"/>
          <w:szCs w:val="20"/>
        </w:rPr>
        <w:t xml:space="preserve">To quantitatively verify this and further explore its properties, a full suite of rheological measurements was conducted. Both frequency sweeps (Fig. </w:t>
      </w:r>
      <w:r w:rsidR="009C74D0">
        <w:rPr>
          <w:rFonts w:hint="eastAsia"/>
          <w:color w:val="EE0000"/>
          <w:sz w:val="20"/>
          <w:szCs w:val="20"/>
        </w:rPr>
        <w:t>S</w:t>
      </w:r>
      <w:r w:rsidR="009C74D0" w:rsidRPr="009C74D0">
        <w:rPr>
          <w:color w:val="EE0000"/>
          <w:sz w:val="20"/>
          <w:szCs w:val="20"/>
        </w:rPr>
        <w:t xml:space="preserve">5A) and amplitude sweeps (Fig. </w:t>
      </w:r>
      <w:r w:rsidR="009C74D0">
        <w:rPr>
          <w:rFonts w:hint="eastAsia"/>
          <w:color w:val="EE0000"/>
          <w:sz w:val="20"/>
          <w:szCs w:val="20"/>
        </w:rPr>
        <w:t>S</w:t>
      </w:r>
      <w:r w:rsidR="009C74D0" w:rsidRPr="009C74D0">
        <w:rPr>
          <w:color w:val="EE0000"/>
          <w:sz w:val="20"/>
          <w:szCs w:val="20"/>
        </w:rPr>
        <w:t xml:space="preserve">5C) unequivocally </w:t>
      </w:r>
      <w:r w:rsidR="009C74D0" w:rsidRPr="009C74D0">
        <w:rPr>
          <w:color w:val="EE0000"/>
          <w:sz w:val="20"/>
          <w:szCs w:val="20"/>
        </w:rPr>
        <w:lastRenderedPageBreak/>
        <w:t>demonstrated that the storage modulus (G') was consistently and significantly higher than the loss modulus (G''), a definitive hallmark of a stable, predominantly elastic, and robustly cross-linked gel network.</w:t>
      </w:r>
      <w:r w:rsidR="009C74D0" w:rsidRPr="009C74D0">
        <w:rPr>
          <w:rFonts w:hint="eastAsia"/>
          <w:color w:val="EE0000"/>
          <w:sz w:val="20"/>
          <w:szCs w:val="20"/>
        </w:rPr>
        <w:t xml:space="preserve"> </w:t>
      </w:r>
      <w:r w:rsidR="009C74D0" w:rsidRPr="009C74D0">
        <w:rPr>
          <w:color w:val="EE0000"/>
          <w:sz w:val="20"/>
          <w:szCs w:val="20"/>
        </w:rPr>
        <w:t xml:space="preserve">A key feature of this hydrogel is its suitability for minimally invasive administration, as demonstrated by its smooth passage through a syringe and needle (Fig. 1B). This excellent injectability is attributed to the hydrogel's distinct shear-thinning behavior, where its viscosity decreases dramatically under increasing shear rates (Fig. </w:t>
      </w:r>
      <w:r w:rsidR="009C74D0">
        <w:rPr>
          <w:rFonts w:hint="eastAsia"/>
          <w:color w:val="EE0000"/>
          <w:sz w:val="20"/>
          <w:szCs w:val="20"/>
        </w:rPr>
        <w:t>S</w:t>
      </w:r>
      <w:r w:rsidR="009C74D0" w:rsidRPr="009C74D0">
        <w:rPr>
          <w:color w:val="EE0000"/>
          <w:sz w:val="20"/>
          <w:szCs w:val="20"/>
        </w:rPr>
        <w:t xml:space="preserve">5B). </w:t>
      </w:r>
      <w:r w:rsidR="0052558A">
        <w:rPr>
          <w:rFonts w:hint="eastAsia"/>
          <w:color w:val="EE0000"/>
          <w:sz w:val="20"/>
          <w:szCs w:val="20"/>
        </w:rPr>
        <w:t>In addition,</w:t>
      </w:r>
      <w:r w:rsidR="0052558A" w:rsidRPr="009C74D0">
        <w:rPr>
          <w:color w:val="EE0000"/>
          <w:sz w:val="20"/>
          <w:szCs w:val="20"/>
        </w:rPr>
        <w:t xml:space="preserve"> the hydrogel exhibited self-healing properties (Fig. </w:t>
      </w:r>
      <w:r w:rsidR="0052558A">
        <w:rPr>
          <w:rFonts w:hint="eastAsia"/>
          <w:color w:val="EE0000"/>
          <w:sz w:val="20"/>
          <w:szCs w:val="20"/>
        </w:rPr>
        <w:t>S</w:t>
      </w:r>
      <w:r w:rsidR="0052558A" w:rsidRPr="009C74D0">
        <w:rPr>
          <w:color w:val="EE0000"/>
          <w:sz w:val="20"/>
          <w:szCs w:val="20"/>
        </w:rPr>
        <w:t>5D). A cyclic strain test showed that the hydrogel could rapidly recover its solid-like state (G' &gt; G'') after shear-induced disruption, ensuring that it can reform into a stable, functional depot immediately upon delivery to the target site.</w:t>
      </w:r>
      <w:r w:rsidR="0052558A">
        <w:rPr>
          <w:rFonts w:hint="eastAsia"/>
          <w:color w:val="EE0000"/>
          <w:sz w:val="20"/>
          <w:szCs w:val="20"/>
        </w:rPr>
        <w:t xml:space="preserve"> </w:t>
      </w:r>
      <w:r w:rsidR="009C74D0" w:rsidRPr="009C74D0">
        <w:rPr>
          <w:color w:val="EE0000"/>
          <w:sz w:val="20"/>
          <w:szCs w:val="20"/>
        </w:rPr>
        <w:t xml:space="preserve">The quantitative syringe extrusion force test further confirmed a </w:t>
      </w:r>
      <w:r w:rsidR="00AC006E">
        <w:rPr>
          <w:rFonts w:hint="eastAsia"/>
          <w:color w:val="EE0000"/>
          <w:sz w:val="20"/>
          <w:szCs w:val="20"/>
        </w:rPr>
        <w:t>extrusion</w:t>
      </w:r>
      <w:r w:rsidR="009C74D0" w:rsidRPr="009C74D0">
        <w:rPr>
          <w:color w:val="EE0000"/>
          <w:sz w:val="20"/>
          <w:szCs w:val="20"/>
        </w:rPr>
        <w:t xml:space="preserve"> force of only 7.39 N (Fig. S6), which is well within the range for easy clinical administration</w:t>
      </w:r>
      <w:r w:rsidR="003C485D">
        <w:rPr>
          <w:color w:val="EE0000"/>
          <w:sz w:val="20"/>
          <w:szCs w:val="20"/>
        </w:rPr>
        <w:fldChar w:fldCharType="begin"/>
      </w:r>
      <w:r w:rsidR="003C485D">
        <w:rPr>
          <w:color w:val="EE0000"/>
          <w:sz w:val="20"/>
          <w:szCs w:val="20"/>
        </w:rPr>
        <w:instrText xml:space="preserve"> ADDIN EN.CITE &lt;EndNote&gt;&lt;Cite&gt;&lt;Author&gt;Guo&lt;/Author&gt;&lt;Year&gt;2023&lt;/Year&gt;&lt;RecNum&gt;65&lt;/RecNum&gt;&lt;DisplayText&gt;[46]&lt;/DisplayText&gt;&lt;record&gt;&lt;rec-number&gt;65&lt;/rec-number&gt;&lt;foreign-keys&gt;&lt;key app="EN" db-id="apwpzstr2tzffxeavpcv2wx1dezwd5p5de2a" timestamp="1758564014"&gt;65&lt;/key&gt;&lt;/foreign-keys&gt;&lt;ref-type name="Journal Article"&gt;17&lt;/ref-type&gt;&lt;contributors&gt;&lt;authors&gt;&lt;author&gt;Guo, J.&lt;/author&gt;&lt;author&gt;Fang, W.&lt;/author&gt;&lt;author&gt;Wang, F.&lt;/author&gt;&lt;/authors&gt;&lt;/contributors&gt;&lt;auth-address&gt;Yunnan Botanee Bio-technology Group Co., Ltd. Yunnan 650106 China wangfeifei@winona.cn.&amp;#xD;Shanghai Jiyan Bio-pharmaceutical Co., Ltd. Shanghai 201702 China.&amp;#xD;Yunnan Yunke Characteristic Plant Extraction Laboratory Co., Ltd. Yunnan 650106 China.&amp;#xD;Medaesthee (Shanghai) Biotechnology Co., Ltd. Shanghai. 201700 China.&lt;/auth-address&gt;&lt;titles&gt;&lt;title&gt;Injectable fillers: current status, physicochemical properties, function mechanism, and perspectives&lt;/title&gt;&lt;secondary-title&gt;RSC Adv&lt;/secondary-title&gt;&lt;/titles&gt;&lt;periodical&gt;&lt;full-title&gt;RSC Adv&lt;/full-title&gt;&lt;/periodical&gt;&lt;pages&gt;23841-23858&lt;/pages&gt;&lt;volume&gt;13&lt;/volume&gt;&lt;number&gt;34&lt;/number&gt;&lt;edition&gt;20230810&lt;/edition&gt;&lt;dates&gt;&lt;year&gt;2023&lt;/year&gt;&lt;pub-dates&gt;&lt;date&gt;Aug 4&lt;/date&gt;&lt;/pub-dates&gt;&lt;/dates&gt;&lt;isbn&gt;2046-2069&lt;/isbn&gt;&lt;accession-num&gt;37577103&lt;/accession-num&gt;&lt;urls&gt;&lt;/urls&gt;&lt;custom1&gt;There are no conflicts to declare.&lt;/custom1&gt;&lt;custom2&gt;PMC10413051&lt;/custom2&gt;&lt;electronic-resource-num&gt;10.1039/d3ra04321e&lt;/electronic-resource-num&gt;&lt;remote-database-provider&gt;NLM&lt;/remote-database-provider&gt;&lt;language&gt;eng&lt;/language&gt;&lt;/record&gt;&lt;/Cite&gt;&lt;/EndNote&gt;</w:instrText>
      </w:r>
      <w:r w:rsidR="003C485D">
        <w:rPr>
          <w:color w:val="EE0000"/>
          <w:sz w:val="20"/>
          <w:szCs w:val="20"/>
        </w:rPr>
        <w:fldChar w:fldCharType="separate"/>
      </w:r>
      <w:r w:rsidR="003C485D">
        <w:rPr>
          <w:noProof/>
          <w:color w:val="EE0000"/>
          <w:sz w:val="20"/>
          <w:szCs w:val="20"/>
        </w:rPr>
        <w:t>[46]</w:t>
      </w:r>
      <w:r w:rsidR="003C485D">
        <w:rPr>
          <w:color w:val="EE0000"/>
          <w:sz w:val="20"/>
          <w:szCs w:val="20"/>
        </w:rPr>
        <w:fldChar w:fldCharType="end"/>
      </w:r>
      <w:r w:rsidR="009C74D0" w:rsidRPr="009C74D0">
        <w:rPr>
          <w:color w:val="EE0000"/>
          <w:sz w:val="20"/>
          <w:szCs w:val="20"/>
        </w:rPr>
        <w:t xml:space="preserve">. </w:t>
      </w:r>
      <w:r w:rsidR="00085BE9" w:rsidRPr="00A43531">
        <w:rPr>
          <w:sz w:val="20"/>
          <w:szCs w:val="20"/>
        </w:rPr>
        <w:t>SEM</w:t>
      </w:r>
      <w:r w:rsidR="00085BE9">
        <w:rPr>
          <w:rFonts w:hint="eastAsia"/>
          <w:sz w:val="20"/>
          <w:szCs w:val="20"/>
        </w:rPr>
        <w:t xml:space="preserve"> results show</w:t>
      </w:r>
      <w:r w:rsidR="00085BE9" w:rsidRPr="00A43531">
        <w:rPr>
          <w:sz w:val="20"/>
          <w:szCs w:val="20"/>
        </w:rPr>
        <w:t>ed the internal morphology of lyophilized hydrogel</w:t>
      </w:r>
      <w:r w:rsidR="00085BE9">
        <w:rPr>
          <w:rFonts w:hint="eastAsia"/>
          <w:sz w:val="20"/>
          <w:szCs w:val="20"/>
        </w:rPr>
        <w:t xml:space="preserve"> sample</w:t>
      </w:r>
      <w:r w:rsidR="00085BE9" w:rsidRPr="00A43531">
        <w:rPr>
          <w:sz w:val="20"/>
          <w:szCs w:val="20"/>
        </w:rPr>
        <w:t>s across different formulations (</w:t>
      </w:r>
      <w:r w:rsidR="00085BE9">
        <w:rPr>
          <w:sz w:val="20"/>
          <w:szCs w:val="20"/>
        </w:rPr>
        <w:t>Fig.</w:t>
      </w:r>
      <w:r w:rsidR="00085BE9" w:rsidRPr="00A43531">
        <w:rPr>
          <w:sz w:val="20"/>
          <w:szCs w:val="20"/>
        </w:rPr>
        <w:t xml:space="preserve"> 1C). The incorporation of MgO </w:t>
      </w:r>
      <w:r w:rsidR="00085BE9">
        <w:rPr>
          <w:sz w:val="20"/>
          <w:szCs w:val="20"/>
        </w:rPr>
        <w:t>nanoparticles</w:t>
      </w:r>
      <w:r w:rsidR="00085BE9" w:rsidRPr="00A43531">
        <w:rPr>
          <w:sz w:val="20"/>
          <w:szCs w:val="20"/>
        </w:rPr>
        <w:t xml:space="preserve"> significantly altered the scaffold architecture, with both ACS/MgO and ACS/MgO/Exo hydrogels displaying notably </w:t>
      </w:r>
      <w:r w:rsidR="00085BE9">
        <w:rPr>
          <w:rFonts w:hint="eastAsia"/>
          <w:sz w:val="20"/>
          <w:szCs w:val="20"/>
        </w:rPr>
        <w:t>higher</w:t>
      </w:r>
      <w:r w:rsidR="00085BE9" w:rsidRPr="00A43531">
        <w:rPr>
          <w:sz w:val="20"/>
          <w:szCs w:val="20"/>
        </w:rPr>
        <w:t xml:space="preserve"> por</w:t>
      </w:r>
      <w:r w:rsidR="00085BE9">
        <w:rPr>
          <w:rFonts w:hint="eastAsia"/>
          <w:sz w:val="20"/>
          <w:szCs w:val="20"/>
        </w:rPr>
        <w:t>osity</w:t>
      </w:r>
      <w:r w:rsidR="00085BE9" w:rsidRPr="00A43531">
        <w:rPr>
          <w:sz w:val="20"/>
          <w:szCs w:val="20"/>
        </w:rPr>
        <w:t xml:space="preserve"> compared to the ACS control. Quantitative analysis of the pore diameter distribution</w:t>
      </w:r>
      <w:r w:rsidR="00085BE9">
        <w:rPr>
          <w:rFonts w:hint="eastAsia"/>
          <w:sz w:val="20"/>
          <w:szCs w:val="20"/>
        </w:rPr>
        <w:t xml:space="preserve"> and porosity</w:t>
      </w:r>
      <w:r w:rsidR="00085BE9" w:rsidRPr="00A43531">
        <w:rPr>
          <w:sz w:val="20"/>
          <w:szCs w:val="20"/>
        </w:rPr>
        <w:t xml:space="preserve"> confirmed this observation, showing a reduction in average pore size </w:t>
      </w:r>
      <w:r w:rsidR="00085BE9">
        <w:rPr>
          <w:rFonts w:hint="eastAsia"/>
          <w:sz w:val="20"/>
          <w:szCs w:val="20"/>
        </w:rPr>
        <w:t>with increased porosity</w:t>
      </w:r>
      <w:r w:rsidR="00085BE9" w:rsidRPr="00A43531">
        <w:rPr>
          <w:sz w:val="20"/>
          <w:szCs w:val="20"/>
        </w:rPr>
        <w:t xml:space="preserve"> in ACS/MgO and ACS/MgO/Exo groups (</w:t>
      </w:r>
      <w:r w:rsidR="00085BE9">
        <w:rPr>
          <w:sz w:val="20"/>
          <w:szCs w:val="20"/>
        </w:rPr>
        <w:t>Fig.</w:t>
      </w:r>
      <w:r w:rsidR="00085BE9" w:rsidRPr="00A43531">
        <w:rPr>
          <w:sz w:val="20"/>
          <w:szCs w:val="20"/>
        </w:rPr>
        <w:t xml:space="preserve"> 1D-E). </w:t>
      </w:r>
      <w:r w:rsidR="00085BE9" w:rsidRPr="007040FA">
        <w:rPr>
          <w:color w:val="EE0000"/>
          <w:sz w:val="20"/>
          <w:szCs w:val="20"/>
        </w:rPr>
        <w:t>The addition of exosomes did not significantly impact the pore structure, suggesting that the architectural changes were primarily mediated by MgO incorporation</w:t>
      </w:r>
      <w:r w:rsidR="007040FA" w:rsidRPr="007040FA">
        <w:rPr>
          <w:rFonts w:hint="eastAsia"/>
          <w:color w:val="EE0000"/>
          <w:sz w:val="20"/>
          <w:szCs w:val="20"/>
        </w:rPr>
        <w:t xml:space="preserve"> rather than the exosomes</w:t>
      </w:r>
      <w:r w:rsidR="00085BE9" w:rsidRPr="007040FA">
        <w:rPr>
          <w:color w:val="EE0000"/>
          <w:sz w:val="20"/>
          <w:szCs w:val="20"/>
        </w:rPr>
        <w:t>.</w:t>
      </w:r>
    </w:p>
    <w:p w14:paraId="06C41D27" w14:textId="39FF5B17" w:rsidR="00EB30BC" w:rsidRPr="00EB30BC" w:rsidRDefault="00EB30BC" w:rsidP="00EB30BC">
      <w:pPr>
        <w:spacing w:line="360" w:lineRule="auto"/>
        <w:ind w:firstLine="420"/>
        <w:rPr>
          <w:sz w:val="20"/>
          <w:szCs w:val="20"/>
        </w:rPr>
      </w:pPr>
      <w:r w:rsidRPr="00A43531">
        <w:rPr>
          <w:sz w:val="20"/>
          <w:szCs w:val="20"/>
        </w:rPr>
        <w:t>The chemical composition and crosslinking mechanism of the composite hydrogel were investigated using Fourier Transform Infrared spectroscopy (</w:t>
      </w:r>
      <w:r>
        <w:rPr>
          <w:sz w:val="20"/>
          <w:szCs w:val="20"/>
        </w:rPr>
        <w:t>Fig.</w:t>
      </w:r>
      <w:r w:rsidRPr="00A43531">
        <w:rPr>
          <w:sz w:val="20"/>
          <w:szCs w:val="20"/>
        </w:rPr>
        <w:t xml:space="preserve"> 1F). </w:t>
      </w:r>
      <w:r>
        <w:rPr>
          <w:rFonts w:hint="eastAsia"/>
          <w:sz w:val="20"/>
          <w:szCs w:val="20"/>
        </w:rPr>
        <w:t>C</w:t>
      </w:r>
      <w:r w:rsidRPr="00A43531">
        <w:rPr>
          <w:sz w:val="20"/>
          <w:szCs w:val="20"/>
        </w:rPr>
        <w:t xml:space="preserve">haracteristic peaks at ~3400 cm⁻¹ and ~1100 cm⁻¹ </w:t>
      </w:r>
      <w:r>
        <w:rPr>
          <w:rFonts w:hint="eastAsia"/>
          <w:sz w:val="20"/>
          <w:szCs w:val="20"/>
        </w:rPr>
        <w:t>showed the</w:t>
      </w:r>
      <w:r w:rsidRPr="00A43531">
        <w:rPr>
          <w:sz w:val="20"/>
          <w:szCs w:val="20"/>
        </w:rPr>
        <w:t xml:space="preserve"> O-H and C-O stretching vibrations in AD and SF, while</w:t>
      </w:r>
      <w:r>
        <w:rPr>
          <w:rFonts w:hint="eastAsia"/>
          <w:sz w:val="20"/>
          <w:szCs w:val="20"/>
        </w:rPr>
        <w:t xml:space="preserve"> </w:t>
      </w:r>
      <w:r w:rsidRPr="00A43531">
        <w:rPr>
          <w:sz w:val="20"/>
          <w:szCs w:val="20"/>
        </w:rPr>
        <w:t>the peak at ~1640 cm⁻¹ indicated the presence of amide I in SF. Notably, the preservation of this peak in the final ACS/MgO/Exo hydrogel suggested minimal structural transformation of SF during enzymatic</w:t>
      </w:r>
      <w:r w:rsidRPr="001B4272">
        <w:rPr>
          <w:sz w:val="20"/>
          <w:szCs w:val="20"/>
        </w:rPr>
        <w:t xml:space="preserve"> </w:t>
      </w:r>
      <w:r w:rsidRPr="00A43531">
        <w:rPr>
          <w:sz w:val="20"/>
          <w:szCs w:val="20"/>
        </w:rPr>
        <w:t xml:space="preserve">crosslinking, confirming good structural stability. The strong absorption at 1245 cm⁻¹ verified the presence of O-SO₃ groups from CS, while the band at 1572 cm⁻¹ indicated successful NHS-mediated modification of CS. EDS mapping </w:t>
      </w:r>
      <w:r>
        <w:rPr>
          <w:rFonts w:hint="eastAsia"/>
          <w:sz w:val="20"/>
          <w:szCs w:val="20"/>
        </w:rPr>
        <w:t>reveal</w:t>
      </w:r>
      <w:r w:rsidRPr="00A43531">
        <w:rPr>
          <w:sz w:val="20"/>
          <w:szCs w:val="20"/>
        </w:rPr>
        <w:t>ed distribution of key elements, particularly Mg, throughout the hydrogel matrix (</w:t>
      </w:r>
      <w:r>
        <w:rPr>
          <w:sz w:val="20"/>
          <w:szCs w:val="20"/>
        </w:rPr>
        <w:t>Fig.</w:t>
      </w:r>
      <w:r w:rsidRPr="00A43531">
        <w:rPr>
          <w:sz w:val="20"/>
          <w:szCs w:val="20"/>
        </w:rPr>
        <w:t xml:space="preserve"> 1G</w:t>
      </w:r>
      <w:r>
        <w:rPr>
          <w:rFonts w:hint="eastAsia"/>
          <w:sz w:val="20"/>
          <w:szCs w:val="20"/>
        </w:rPr>
        <w:t xml:space="preserve"> and Fig. S7</w:t>
      </w:r>
      <w:r w:rsidRPr="00A43531">
        <w:rPr>
          <w:sz w:val="20"/>
          <w:szCs w:val="20"/>
        </w:rPr>
        <w:t>), confirming successful integration of all components within the composite system.</w:t>
      </w:r>
      <w:r>
        <w:rPr>
          <w:rFonts w:hint="eastAsia"/>
          <w:sz w:val="20"/>
          <w:szCs w:val="20"/>
        </w:rPr>
        <w:t xml:space="preserve"> </w:t>
      </w:r>
      <w:r w:rsidRPr="00A43531">
        <w:rPr>
          <w:sz w:val="20"/>
          <w:szCs w:val="20"/>
        </w:rPr>
        <w:t>The structural characterization collectively demonstrates the successful development of an injectable, well-integrated composite hydrogel with controlled internal architecture. The uniform distribution of functional components and stable chemical structure provide a solid foundation for subsequent biological applications</w:t>
      </w:r>
      <w:r w:rsidRPr="00D440C0">
        <w:rPr>
          <w:sz w:val="20"/>
          <w:szCs w:val="20"/>
        </w:rPr>
        <w:t>.</w:t>
      </w:r>
    </w:p>
    <w:p w14:paraId="108581BC" w14:textId="046ECFC3" w:rsidR="005C3969" w:rsidRPr="00D440C0" w:rsidRDefault="00053A11" w:rsidP="005C3969">
      <w:pPr>
        <w:jc w:val="center"/>
        <w:rPr>
          <w:rFonts w:ascii="Arial" w:hAnsi="Arial" w:cs="Arial"/>
        </w:rPr>
      </w:pPr>
      <w:r>
        <w:rPr>
          <w:noProof/>
        </w:rPr>
        <w:lastRenderedPageBreak/>
        <w:drawing>
          <wp:inline distT="0" distB="0" distL="0" distR="0" wp14:anchorId="5B81378A" wp14:editId="7F131B6D">
            <wp:extent cx="5274310" cy="6883400"/>
            <wp:effectExtent l="0" t="0" r="2540" b="0"/>
            <wp:docPr id="18702681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883400"/>
                    </a:xfrm>
                    <a:prstGeom prst="rect">
                      <a:avLst/>
                    </a:prstGeom>
                    <a:noFill/>
                    <a:ln>
                      <a:noFill/>
                    </a:ln>
                  </pic:spPr>
                </pic:pic>
              </a:graphicData>
            </a:graphic>
          </wp:inline>
        </w:drawing>
      </w:r>
    </w:p>
    <w:p w14:paraId="6364F62C" w14:textId="45ECC7B5" w:rsidR="00B53E0F" w:rsidRPr="005C3969" w:rsidRDefault="005C3969" w:rsidP="005C3969">
      <w:pPr>
        <w:rPr>
          <w:sz w:val="20"/>
          <w:szCs w:val="20"/>
        </w:rPr>
      </w:pPr>
      <w:r w:rsidRPr="00D440C0">
        <w:rPr>
          <w:b/>
          <w:bCs/>
          <w:sz w:val="20"/>
          <w:szCs w:val="20"/>
        </w:rPr>
        <w:t>Fig. 1.</w:t>
      </w:r>
      <w:r w:rsidRPr="00D440C0">
        <w:rPr>
          <w:sz w:val="20"/>
          <w:szCs w:val="20"/>
        </w:rPr>
        <w:t xml:space="preserve"> </w:t>
      </w:r>
      <w:r w:rsidRPr="00A7624E">
        <w:rPr>
          <w:sz w:val="20"/>
          <w:szCs w:val="20"/>
        </w:rPr>
        <w:t xml:space="preserve">Preparation and characterization of the ACS/MgO/Exo hydrogel. A) Gelation process of the </w:t>
      </w:r>
      <w:r>
        <w:rPr>
          <w:rFonts w:hint="eastAsia"/>
          <w:sz w:val="20"/>
          <w:szCs w:val="20"/>
        </w:rPr>
        <w:t>composite</w:t>
      </w:r>
      <w:r w:rsidRPr="00A7624E">
        <w:rPr>
          <w:sz w:val="20"/>
          <w:szCs w:val="20"/>
        </w:rPr>
        <w:t xml:space="preserve"> hydrogel. B) Injectability of the </w:t>
      </w:r>
      <w:r>
        <w:rPr>
          <w:rFonts w:hint="eastAsia"/>
          <w:sz w:val="20"/>
          <w:szCs w:val="20"/>
        </w:rPr>
        <w:t>composite</w:t>
      </w:r>
      <w:r w:rsidRPr="00A7624E">
        <w:rPr>
          <w:sz w:val="20"/>
          <w:szCs w:val="20"/>
        </w:rPr>
        <w:t xml:space="preserve"> hydrogel. C) SEM images of lyophilized ACS, ACS/MgO, and ACS/MgO/Exo hydrogels (scale bars = 100 </w:t>
      </w:r>
      <w:proofErr w:type="spellStart"/>
      <w:r w:rsidRPr="00A7624E">
        <w:rPr>
          <w:sz w:val="20"/>
          <w:szCs w:val="20"/>
        </w:rPr>
        <w:t>μm</w:t>
      </w:r>
      <w:proofErr w:type="spellEnd"/>
      <w:r w:rsidRPr="00A7624E">
        <w:rPr>
          <w:sz w:val="20"/>
          <w:szCs w:val="20"/>
        </w:rPr>
        <w:t xml:space="preserve">). D) Pore size analysis and E) porosity analysis of the </w:t>
      </w:r>
      <w:r>
        <w:rPr>
          <w:rFonts w:hint="eastAsia"/>
          <w:sz w:val="20"/>
          <w:szCs w:val="20"/>
        </w:rPr>
        <w:t>composite</w:t>
      </w:r>
      <w:r w:rsidRPr="00A7624E">
        <w:rPr>
          <w:sz w:val="20"/>
          <w:szCs w:val="20"/>
        </w:rPr>
        <w:t xml:space="preserve"> hydrogel. F) FTIR spectra of AD, SC, SF, and the ACS/MgO/Exo hydrogel. G) </w:t>
      </w:r>
      <w:r>
        <w:rPr>
          <w:rFonts w:hint="eastAsia"/>
          <w:sz w:val="20"/>
          <w:szCs w:val="20"/>
        </w:rPr>
        <w:t>Elemental</w:t>
      </w:r>
      <w:r w:rsidRPr="00A7624E">
        <w:rPr>
          <w:sz w:val="20"/>
          <w:szCs w:val="20"/>
        </w:rPr>
        <w:t xml:space="preserve"> mapping images of the ACS/MgO/Exo hydrogel</w:t>
      </w:r>
      <w:r>
        <w:rPr>
          <w:rFonts w:hint="eastAsia"/>
          <w:sz w:val="20"/>
          <w:szCs w:val="20"/>
        </w:rPr>
        <w:t xml:space="preserve"> </w:t>
      </w:r>
      <w:r w:rsidRPr="00A7624E">
        <w:rPr>
          <w:sz w:val="20"/>
          <w:szCs w:val="20"/>
        </w:rPr>
        <w:t xml:space="preserve">(scale bars = </w:t>
      </w:r>
      <w:r>
        <w:rPr>
          <w:rFonts w:hint="eastAsia"/>
          <w:sz w:val="20"/>
          <w:szCs w:val="20"/>
        </w:rPr>
        <w:t>50</w:t>
      </w:r>
      <w:r w:rsidRPr="00A7624E">
        <w:rPr>
          <w:sz w:val="20"/>
          <w:szCs w:val="20"/>
        </w:rPr>
        <w:t xml:space="preserve"> </w:t>
      </w:r>
      <w:proofErr w:type="spellStart"/>
      <w:r w:rsidRPr="00A7624E">
        <w:rPr>
          <w:sz w:val="20"/>
          <w:szCs w:val="20"/>
        </w:rPr>
        <w:t>μm</w:t>
      </w:r>
      <w:proofErr w:type="spellEnd"/>
      <w:r w:rsidRPr="00A7624E">
        <w:rPr>
          <w:sz w:val="20"/>
          <w:szCs w:val="20"/>
        </w:rPr>
        <w:t xml:space="preserve">). H) Magnesium ion release profiles from the ACS, ACS/MgO, and ACS/MgO/Exo hydrogels over 21 days (days 1, 3, 7, 14, 21). I) Adhesion tensile test curves </w:t>
      </w:r>
      <w:r>
        <w:rPr>
          <w:rFonts w:hint="eastAsia"/>
          <w:sz w:val="20"/>
          <w:szCs w:val="20"/>
        </w:rPr>
        <w:t>and</w:t>
      </w:r>
      <w:r w:rsidRPr="00A7624E">
        <w:rPr>
          <w:sz w:val="20"/>
          <w:szCs w:val="20"/>
        </w:rPr>
        <w:t xml:space="preserve"> J) </w:t>
      </w:r>
      <w:r>
        <w:rPr>
          <w:rFonts w:hint="eastAsia"/>
          <w:sz w:val="20"/>
          <w:szCs w:val="20"/>
        </w:rPr>
        <w:t>a</w:t>
      </w:r>
      <w:r w:rsidRPr="00A7624E">
        <w:rPr>
          <w:sz w:val="20"/>
          <w:szCs w:val="20"/>
        </w:rPr>
        <w:t>dhesion strength analysis of fibrin glue, the ACS, ACS/MgO, and ACS/MgO/Exo hydrogels.</w:t>
      </w:r>
      <w:r>
        <w:rPr>
          <w:rFonts w:hint="eastAsia"/>
          <w:sz w:val="20"/>
          <w:szCs w:val="20"/>
        </w:rPr>
        <w:t xml:space="preserve"> </w:t>
      </w:r>
      <w:r w:rsidRPr="00A7624E">
        <w:rPr>
          <w:sz w:val="20"/>
          <w:szCs w:val="20"/>
        </w:rPr>
        <w:t>Data are presented as mean ± SD (n = 3), ns = not significant, *p &lt; 0.05, **p &lt; 0.01, ***p &lt; 0.001.</w:t>
      </w:r>
    </w:p>
    <w:p w14:paraId="33B9C111" w14:textId="61D43898" w:rsidR="008A430A" w:rsidRPr="00D74BC6" w:rsidRDefault="008A430A" w:rsidP="008A430A">
      <w:pPr>
        <w:spacing w:line="360" w:lineRule="auto"/>
        <w:rPr>
          <w:i/>
          <w:iCs/>
          <w:sz w:val="20"/>
          <w:szCs w:val="20"/>
        </w:rPr>
      </w:pPr>
      <w:r w:rsidRPr="002950EA">
        <w:rPr>
          <w:i/>
          <w:iCs/>
          <w:color w:val="EE0000"/>
          <w:sz w:val="20"/>
          <w:szCs w:val="20"/>
        </w:rPr>
        <w:lastRenderedPageBreak/>
        <w:t>3.</w:t>
      </w:r>
      <w:r w:rsidRPr="002950EA">
        <w:rPr>
          <w:rFonts w:hint="eastAsia"/>
          <w:i/>
          <w:iCs/>
          <w:color w:val="EE0000"/>
          <w:sz w:val="20"/>
          <w:szCs w:val="20"/>
        </w:rPr>
        <w:t>2</w:t>
      </w:r>
      <w:r w:rsidRPr="002950EA">
        <w:rPr>
          <w:i/>
          <w:iCs/>
          <w:color w:val="EE0000"/>
          <w:sz w:val="20"/>
          <w:szCs w:val="20"/>
        </w:rPr>
        <w:t xml:space="preserve">. </w:t>
      </w:r>
      <w:r w:rsidR="00956C6D" w:rsidRPr="00956C6D">
        <w:rPr>
          <w:rFonts w:hint="eastAsia"/>
          <w:i/>
          <w:iCs/>
          <w:color w:val="EE0000"/>
          <w:sz w:val="20"/>
          <w:szCs w:val="20"/>
        </w:rPr>
        <w:t>P</w:t>
      </w:r>
      <w:r w:rsidRPr="00956C6D">
        <w:rPr>
          <w:i/>
          <w:iCs/>
          <w:color w:val="EE0000"/>
          <w:sz w:val="20"/>
          <w:szCs w:val="20"/>
        </w:rPr>
        <w:t xml:space="preserve">hysical </w:t>
      </w:r>
      <w:r w:rsidRPr="00956C6D">
        <w:rPr>
          <w:rFonts w:hint="eastAsia"/>
          <w:i/>
          <w:iCs/>
          <w:color w:val="EE0000"/>
          <w:sz w:val="20"/>
          <w:szCs w:val="20"/>
        </w:rPr>
        <w:t xml:space="preserve">properties </w:t>
      </w:r>
      <w:r w:rsidRPr="00956C6D">
        <w:rPr>
          <w:i/>
          <w:iCs/>
          <w:color w:val="EE0000"/>
          <w:sz w:val="20"/>
          <w:szCs w:val="20"/>
        </w:rPr>
        <w:t xml:space="preserve">of the </w:t>
      </w:r>
      <w:bookmarkStart w:id="3" w:name="_Hlk192011496"/>
      <w:r w:rsidRPr="00956C6D">
        <w:rPr>
          <w:rFonts w:hint="eastAsia"/>
          <w:i/>
          <w:iCs/>
          <w:color w:val="EE0000"/>
          <w:sz w:val="20"/>
          <w:szCs w:val="20"/>
        </w:rPr>
        <w:t>ACS/MgO/Exo</w:t>
      </w:r>
      <w:r w:rsidRPr="00956C6D">
        <w:rPr>
          <w:i/>
          <w:iCs/>
          <w:color w:val="EE0000"/>
          <w:sz w:val="20"/>
          <w:szCs w:val="20"/>
        </w:rPr>
        <w:t xml:space="preserve"> hydrogels</w:t>
      </w:r>
      <w:bookmarkEnd w:id="3"/>
    </w:p>
    <w:p w14:paraId="7830681D" w14:textId="02E2E12F" w:rsidR="008A430A" w:rsidRDefault="008A430A" w:rsidP="008A430A">
      <w:pPr>
        <w:spacing w:line="360" w:lineRule="auto"/>
        <w:rPr>
          <w:sz w:val="20"/>
          <w:szCs w:val="20"/>
        </w:rPr>
      </w:pPr>
      <w:r w:rsidRPr="00D440C0">
        <w:rPr>
          <w:sz w:val="20"/>
          <w:szCs w:val="20"/>
        </w:rPr>
        <w:tab/>
      </w:r>
      <w:r w:rsidRPr="003328E8">
        <w:rPr>
          <w:sz w:val="20"/>
          <w:szCs w:val="20"/>
        </w:rPr>
        <w:t xml:space="preserve">The swelling </w:t>
      </w:r>
      <w:r w:rsidR="00A04A1A">
        <w:rPr>
          <w:rFonts w:hint="eastAsia"/>
          <w:sz w:val="20"/>
          <w:szCs w:val="20"/>
        </w:rPr>
        <w:t xml:space="preserve">performance </w:t>
      </w:r>
      <w:r w:rsidRPr="003328E8">
        <w:rPr>
          <w:sz w:val="20"/>
          <w:szCs w:val="20"/>
        </w:rPr>
        <w:t xml:space="preserve">and </w:t>
      </w:r>
      <w:r w:rsidR="00A04A1A">
        <w:rPr>
          <w:rFonts w:hint="eastAsia"/>
          <w:sz w:val="20"/>
          <w:szCs w:val="20"/>
        </w:rPr>
        <w:t xml:space="preserve">the </w:t>
      </w:r>
      <w:r w:rsidRPr="003328E8">
        <w:rPr>
          <w:sz w:val="20"/>
          <w:szCs w:val="20"/>
        </w:rPr>
        <w:t xml:space="preserve">degradation characteristics of the </w:t>
      </w:r>
      <w:r w:rsidR="007C7812" w:rsidRPr="00D74BC6">
        <w:rPr>
          <w:rFonts w:hint="eastAsia"/>
          <w:i/>
          <w:iCs/>
          <w:sz w:val="20"/>
          <w:szCs w:val="20"/>
        </w:rPr>
        <w:t>ACS/MgO/Exo</w:t>
      </w:r>
      <w:r w:rsidR="007C7812" w:rsidRPr="003328E8">
        <w:rPr>
          <w:sz w:val="20"/>
          <w:szCs w:val="20"/>
        </w:rPr>
        <w:t xml:space="preserve"> </w:t>
      </w:r>
      <w:r w:rsidRPr="003328E8">
        <w:rPr>
          <w:sz w:val="20"/>
          <w:szCs w:val="20"/>
        </w:rPr>
        <w:t>hydrogel</w:t>
      </w:r>
      <w:r w:rsidR="00A54D34">
        <w:rPr>
          <w:rFonts w:hint="eastAsia"/>
          <w:sz w:val="20"/>
          <w:szCs w:val="20"/>
        </w:rPr>
        <w:t>s</w:t>
      </w:r>
      <w:r w:rsidRPr="003328E8">
        <w:rPr>
          <w:sz w:val="20"/>
          <w:szCs w:val="20"/>
        </w:rPr>
        <w:t xml:space="preserve"> were systematically investigated to evaluate their potential for controlled therapeutic delivery. The swelling ratios of ACS/MgO and ACS/MgO/Exo hydrogels reached approximately 145% in PBS (</w:t>
      </w:r>
      <w:r>
        <w:rPr>
          <w:sz w:val="20"/>
          <w:szCs w:val="20"/>
        </w:rPr>
        <w:t>Fig.</w:t>
      </w:r>
      <w:r w:rsidRPr="003328E8">
        <w:rPr>
          <w:sz w:val="20"/>
          <w:szCs w:val="20"/>
        </w:rPr>
        <w:t xml:space="preserve"> S</w:t>
      </w:r>
      <w:r w:rsidR="009F2DC3">
        <w:rPr>
          <w:rFonts w:hint="eastAsia"/>
          <w:sz w:val="20"/>
          <w:szCs w:val="20"/>
        </w:rPr>
        <w:t>8</w:t>
      </w:r>
      <w:r>
        <w:rPr>
          <w:rFonts w:hint="eastAsia"/>
          <w:sz w:val="20"/>
          <w:szCs w:val="20"/>
        </w:rPr>
        <w:t>A</w:t>
      </w:r>
      <w:r w:rsidRPr="003328E8">
        <w:rPr>
          <w:sz w:val="20"/>
          <w:szCs w:val="20"/>
        </w:rPr>
        <w:t xml:space="preserve">), significantly higher than that of the ACS hydrogel (~135%). This enhanced swelling capacity can be attributed to the increased porosity introduced by MgO </w:t>
      </w:r>
      <w:r w:rsidR="00AA6F1C">
        <w:rPr>
          <w:sz w:val="20"/>
          <w:szCs w:val="20"/>
        </w:rPr>
        <w:t>nanoparticles</w:t>
      </w:r>
      <w:r w:rsidRPr="003328E8">
        <w:rPr>
          <w:sz w:val="20"/>
          <w:szCs w:val="20"/>
        </w:rPr>
        <w:t>, while the incorporation of exosomes showed negligible impact on the hydrogel's water absorption capability.</w:t>
      </w:r>
    </w:p>
    <w:p w14:paraId="7417108D" w14:textId="3FA1CF82" w:rsidR="008A430A" w:rsidRPr="0094043C" w:rsidRDefault="008A430A" w:rsidP="008A430A">
      <w:pPr>
        <w:spacing w:line="360" w:lineRule="auto"/>
        <w:ind w:firstLine="420"/>
        <w:rPr>
          <w:sz w:val="20"/>
          <w:szCs w:val="20"/>
        </w:rPr>
      </w:pPr>
      <w:r w:rsidRPr="003328E8">
        <w:rPr>
          <w:sz w:val="20"/>
          <w:szCs w:val="20"/>
        </w:rPr>
        <w:t>The degradation profiles of these hydrogels were examined under physiologically relevant pH conditions (pH 6.5, 7.4, and 8.5) to simulate various wound microenvironments (</w:t>
      </w:r>
      <w:r>
        <w:rPr>
          <w:sz w:val="20"/>
          <w:szCs w:val="20"/>
        </w:rPr>
        <w:t>Fig.</w:t>
      </w:r>
      <w:r w:rsidRPr="003328E8">
        <w:rPr>
          <w:sz w:val="20"/>
          <w:szCs w:val="20"/>
        </w:rPr>
        <w:t xml:space="preserve"> S</w:t>
      </w:r>
      <w:r w:rsidR="009F2DC3">
        <w:rPr>
          <w:rFonts w:hint="eastAsia"/>
          <w:sz w:val="20"/>
          <w:szCs w:val="20"/>
        </w:rPr>
        <w:t>8</w:t>
      </w:r>
      <w:r>
        <w:rPr>
          <w:rFonts w:hint="eastAsia"/>
          <w:sz w:val="20"/>
          <w:szCs w:val="20"/>
        </w:rPr>
        <w:t>B-D</w:t>
      </w:r>
      <w:r w:rsidRPr="003328E8">
        <w:rPr>
          <w:sz w:val="20"/>
          <w:szCs w:val="20"/>
        </w:rPr>
        <w:t>). At physiological pH (7.4), all formulations exhibited controlled degradation kinetics, with approximately 50% mass loss over 21 days. The MgO-containing hydrogels (ACS/MgO and ACS/MgO/Exo) demonstrated slightly accelerated degradation rates compared to the ACS hydrogel, likely due to their enhanced porosity. Under alkaline conditions (pH 8.5), all formulations showed expedited degradation, retaining only ~40% mass at day 14 and further decreasing to ~10% by day 21, suggesting structural destabilization in the alkaline environment.</w:t>
      </w:r>
      <w:r>
        <w:rPr>
          <w:rFonts w:hint="eastAsia"/>
          <w:sz w:val="20"/>
          <w:szCs w:val="20"/>
        </w:rPr>
        <w:t xml:space="preserve"> </w:t>
      </w:r>
      <w:r w:rsidRPr="00CC1A9C">
        <w:rPr>
          <w:rFonts w:hint="eastAsia"/>
          <w:color w:val="EE0000"/>
          <w:sz w:val="20"/>
          <w:szCs w:val="20"/>
        </w:rPr>
        <w:t>A</w:t>
      </w:r>
      <w:r w:rsidRPr="00CC1A9C">
        <w:rPr>
          <w:color w:val="EE0000"/>
          <w:sz w:val="20"/>
          <w:szCs w:val="20"/>
        </w:rPr>
        <w:t>t pH 6.5, while the ACS hydrogel maintained relatively steady degradation, both MgO-containing formulations exhibited rapid degradation kinetics, with ~90% mass loss within 7 days and near-complete degradation by day 14. This acid-responsive degradation can be attributed to the enhanced solubility of MgO under acidic conditions. This pH-dependent degradation profile aligns well with the dynamic wound healing process: rapid therapeutic release in the initial alkaline wound environment for inflammation control, sustained release during the neutral pH phase of wound progression, and accelerated degradation in the slightly acidic environment of the late healing</w:t>
      </w:r>
      <w:r w:rsidRPr="00CC1A9C">
        <w:rPr>
          <w:rFonts w:hint="eastAsia"/>
          <w:color w:val="EE0000"/>
        </w:rPr>
        <w:t xml:space="preserve"> </w:t>
      </w:r>
      <w:r w:rsidRPr="00CC1A9C">
        <w:rPr>
          <w:color w:val="EE0000"/>
          <w:sz w:val="20"/>
          <w:szCs w:val="20"/>
        </w:rPr>
        <w:t>stage, ultimately facilitating complete wound resolution.</w:t>
      </w:r>
      <w:r w:rsidRPr="003328E8">
        <w:rPr>
          <w:sz w:val="20"/>
          <w:szCs w:val="20"/>
        </w:rPr>
        <w:t xml:space="preserve"> </w:t>
      </w:r>
      <w:r w:rsidR="004320E0" w:rsidRPr="004320E0">
        <w:rPr>
          <w:color w:val="EE0000"/>
          <w:sz w:val="20"/>
          <w:szCs w:val="20"/>
        </w:rPr>
        <w:t>In addition to this pH-responsiveness, we confirmed the hydrogel’s excellent biodegradability in a simulated biological environment. As detailed in Fig. S</w:t>
      </w:r>
      <w:r w:rsidR="009F2DC3">
        <w:rPr>
          <w:rFonts w:hint="eastAsia"/>
          <w:color w:val="EE0000"/>
          <w:sz w:val="20"/>
          <w:szCs w:val="20"/>
        </w:rPr>
        <w:t>9</w:t>
      </w:r>
      <w:r w:rsidR="004320E0" w:rsidRPr="004320E0">
        <w:rPr>
          <w:color w:val="EE0000"/>
          <w:sz w:val="20"/>
          <w:szCs w:val="20"/>
        </w:rPr>
        <w:t xml:space="preserve">, the hydrogel underwent significantly accelerated degradation in the presence of relevant enzymes such as alginate lyase, </w:t>
      </w:r>
      <w:proofErr w:type="spellStart"/>
      <w:r w:rsidR="004320E0" w:rsidRPr="004320E0">
        <w:rPr>
          <w:color w:val="EE0000"/>
          <w:sz w:val="20"/>
          <w:szCs w:val="20"/>
        </w:rPr>
        <w:t>chondroitinase</w:t>
      </w:r>
      <w:proofErr w:type="spellEnd"/>
      <w:r w:rsidR="004320E0" w:rsidRPr="004320E0">
        <w:rPr>
          <w:color w:val="EE0000"/>
          <w:sz w:val="20"/>
          <w:szCs w:val="20"/>
        </w:rPr>
        <w:t xml:space="preserve"> ABC, and proteinase K. This rapid enzymatic decomposition is crucial as it demonstrates that the hydrogel can be effectively resorbed and cleared by endogenous enzymes </w:t>
      </w:r>
      <w:r w:rsidR="004320E0" w:rsidRPr="004320E0">
        <w:rPr>
          <w:i/>
          <w:iCs/>
          <w:color w:val="EE0000"/>
          <w:sz w:val="20"/>
          <w:szCs w:val="20"/>
        </w:rPr>
        <w:t>in vivo</w:t>
      </w:r>
      <w:r w:rsidR="004320E0" w:rsidRPr="004320E0">
        <w:rPr>
          <w:color w:val="EE0000"/>
          <w:sz w:val="20"/>
          <w:szCs w:val="20"/>
        </w:rPr>
        <w:t>, ensuring its excellent biosafety and preventing long-term retention.</w:t>
      </w:r>
      <w:r w:rsidR="004320E0">
        <w:rPr>
          <w:rFonts w:hint="eastAsia"/>
          <w:sz w:val="20"/>
          <w:szCs w:val="20"/>
        </w:rPr>
        <w:t xml:space="preserve"> </w:t>
      </w:r>
      <w:r w:rsidR="00A1640B" w:rsidRPr="00A1640B">
        <w:rPr>
          <w:sz w:val="20"/>
          <w:szCs w:val="20"/>
        </w:rPr>
        <w:t>Magnesium ion release kinetics from the hydrogels</w:t>
      </w:r>
      <w:r w:rsidRPr="0094043C">
        <w:rPr>
          <w:sz w:val="20"/>
          <w:szCs w:val="20"/>
        </w:rPr>
        <w:t xml:space="preserve"> was monitored in PBS (</w:t>
      </w:r>
      <w:r>
        <w:rPr>
          <w:sz w:val="20"/>
          <w:szCs w:val="20"/>
        </w:rPr>
        <w:t>Fig.</w:t>
      </w:r>
      <w:r w:rsidRPr="0094043C">
        <w:rPr>
          <w:sz w:val="20"/>
          <w:szCs w:val="20"/>
        </w:rPr>
        <w:t xml:space="preserve"> 1H). While the ACS hydrogel showed no detectable Mg²⁺ release, both ACS/MgO and ACS/MgO/Exo </w:t>
      </w:r>
      <w:r w:rsidR="00BC5F23">
        <w:rPr>
          <w:rFonts w:hint="eastAsia"/>
          <w:sz w:val="20"/>
          <w:szCs w:val="20"/>
        </w:rPr>
        <w:t>hydrogel</w:t>
      </w:r>
      <w:r w:rsidRPr="0094043C">
        <w:rPr>
          <w:sz w:val="20"/>
          <w:szCs w:val="20"/>
        </w:rPr>
        <w:t xml:space="preserve"> </w:t>
      </w:r>
      <w:r w:rsidR="00BC5F23">
        <w:rPr>
          <w:rFonts w:hint="eastAsia"/>
          <w:sz w:val="20"/>
          <w:szCs w:val="20"/>
        </w:rPr>
        <w:t>display</w:t>
      </w:r>
      <w:r w:rsidRPr="0094043C">
        <w:rPr>
          <w:sz w:val="20"/>
          <w:szCs w:val="20"/>
        </w:rPr>
        <w:t xml:space="preserve">ed a biphasic release pattern </w:t>
      </w:r>
      <w:r w:rsidR="00BC5F23">
        <w:rPr>
          <w:rFonts w:hint="eastAsia"/>
          <w:sz w:val="20"/>
          <w:szCs w:val="20"/>
        </w:rPr>
        <w:t>with</w:t>
      </w:r>
      <w:r w:rsidRPr="0094043C">
        <w:rPr>
          <w:sz w:val="20"/>
          <w:szCs w:val="20"/>
        </w:rPr>
        <w:t xml:space="preserve"> a</w:t>
      </w:r>
      <w:r w:rsidR="00027D7D" w:rsidRPr="00027D7D">
        <w:rPr>
          <w:sz w:val="20"/>
          <w:szCs w:val="20"/>
        </w:rPr>
        <w:t xml:space="preserve">n early burst release within the first 7 days, succeeded by a prolonged and </w:t>
      </w:r>
      <w:r w:rsidR="00027D7D" w:rsidRPr="00027D7D">
        <w:rPr>
          <w:sz w:val="20"/>
          <w:szCs w:val="20"/>
        </w:rPr>
        <w:lastRenderedPageBreak/>
        <w:t>steady release phase</w:t>
      </w:r>
      <w:r w:rsidRPr="0094043C">
        <w:rPr>
          <w:sz w:val="20"/>
          <w:szCs w:val="20"/>
        </w:rPr>
        <w:t>. The incorporation of exosomes did not significantly alter the Mg²⁺ release kinetics, suggesting that the release behavior is primarily governed by the hydrogel degradation process and MgO dissolution dynamics.</w:t>
      </w:r>
      <w:r w:rsidR="00653126" w:rsidRPr="00653126">
        <w:t xml:space="preserve"> </w:t>
      </w:r>
      <w:r w:rsidR="00653126" w:rsidRPr="00A20EE6">
        <w:rPr>
          <w:color w:val="EE0000"/>
          <w:sz w:val="20"/>
          <w:szCs w:val="20"/>
        </w:rPr>
        <w:t>Similarly, the release of exosomes from the composite hydrogel was characterized (Fig. S</w:t>
      </w:r>
      <w:r w:rsidR="009F2DC3">
        <w:rPr>
          <w:rFonts w:hint="eastAsia"/>
          <w:color w:val="EE0000"/>
          <w:sz w:val="20"/>
          <w:szCs w:val="20"/>
        </w:rPr>
        <w:t>10</w:t>
      </w:r>
      <w:r w:rsidR="00653126" w:rsidRPr="00A20EE6">
        <w:rPr>
          <w:color w:val="EE0000"/>
          <w:sz w:val="20"/>
          <w:szCs w:val="20"/>
        </w:rPr>
        <w:t>). A comparable front-loaded release pattern was observed, featuring an initial burst over the first 3 days that resulted in a cumulative release of approximately 80% by day 7. After this period, the release rate slowed significantly and leveled off</w:t>
      </w:r>
      <w:r w:rsidR="005A4714">
        <w:rPr>
          <w:rFonts w:hint="eastAsia"/>
          <w:color w:val="EE0000"/>
          <w:sz w:val="20"/>
          <w:szCs w:val="20"/>
        </w:rPr>
        <w:t xml:space="preserve">. </w:t>
      </w:r>
      <w:r w:rsidR="005A4714">
        <w:rPr>
          <w:color w:val="EE0000"/>
          <w:sz w:val="20"/>
          <w:szCs w:val="20"/>
        </w:rPr>
        <w:t>T</w:t>
      </w:r>
      <w:r w:rsidR="005A4714">
        <w:rPr>
          <w:rFonts w:hint="eastAsia"/>
          <w:color w:val="EE0000"/>
          <w:sz w:val="20"/>
          <w:szCs w:val="20"/>
        </w:rPr>
        <w:t xml:space="preserve">he burst release profile </w:t>
      </w:r>
      <w:r w:rsidR="00653126" w:rsidRPr="00A20EE6">
        <w:rPr>
          <w:color w:val="EE0000"/>
          <w:sz w:val="20"/>
          <w:szCs w:val="20"/>
        </w:rPr>
        <w:t>ensur</w:t>
      </w:r>
      <w:r w:rsidR="005A4714">
        <w:rPr>
          <w:rFonts w:hint="eastAsia"/>
          <w:color w:val="EE0000"/>
          <w:sz w:val="20"/>
          <w:szCs w:val="20"/>
        </w:rPr>
        <w:t>ed</w:t>
      </w:r>
      <w:r w:rsidR="00653126" w:rsidRPr="00A20EE6">
        <w:rPr>
          <w:color w:val="EE0000"/>
          <w:sz w:val="20"/>
          <w:szCs w:val="20"/>
        </w:rPr>
        <w:t xml:space="preserve"> the delivery of the </w:t>
      </w:r>
      <w:r w:rsidR="005A4714">
        <w:rPr>
          <w:rFonts w:hint="eastAsia"/>
          <w:color w:val="EE0000"/>
          <w:sz w:val="20"/>
          <w:szCs w:val="20"/>
        </w:rPr>
        <w:t>bioactive exosomes</w:t>
      </w:r>
      <w:r w:rsidR="00653126" w:rsidRPr="00A20EE6">
        <w:rPr>
          <w:color w:val="EE0000"/>
          <w:sz w:val="20"/>
          <w:szCs w:val="20"/>
        </w:rPr>
        <w:t xml:space="preserve"> during the critical initial phase of wound healing.</w:t>
      </w:r>
    </w:p>
    <w:p w14:paraId="21C551D5" w14:textId="6EDEC397" w:rsidR="008A430A" w:rsidRPr="00ED4F4A" w:rsidRDefault="008A430A" w:rsidP="00D74BC6">
      <w:pPr>
        <w:spacing w:line="360" w:lineRule="auto"/>
        <w:ind w:firstLine="420"/>
        <w:rPr>
          <w:color w:val="EE0000"/>
          <w:sz w:val="20"/>
          <w:szCs w:val="20"/>
        </w:rPr>
      </w:pPr>
      <w:r w:rsidRPr="0094043C">
        <w:rPr>
          <w:sz w:val="20"/>
          <w:szCs w:val="20"/>
        </w:rPr>
        <w:t>The tissue adhesion capabilities of the hydrogels were systematically evaluated through mechanical testing and compared with commercial fibrin glue (</w:t>
      </w:r>
      <w:r>
        <w:rPr>
          <w:sz w:val="20"/>
          <w:szCs w:val="20"/>
        </w:rPr>
        <w:t>Fig.</w:t>
      </w:r>
      <w:r w:rsidRPr="0094043C">
        <w:rPr>
          <w:sz w:val="20"/>
          <w:szCs w:val="20"/>
        </w:rPr>
        <w:t xml:space="preserve"> 1I-J). Quantitative analysis revealed that all three formulations (ACS, ACS/MgO, and ACS/MgO/Exo) demonstrated significantly enhanced adhesion strength compared to fibrin glue. Notably, the incorporation of MgO </w:t>
      </w:r>
      <w:r w:rsidR="00AA6F1C">
        <w:rPr>
          <w:sz w:val="20"/>
          <w:szCs w:val="20"/>
        </w:rPr>
        <w:t>nanoparticles</w:t>
      </w:r>
      <w:r w:rsidRPr="0094043C">
        <w:rPr>
          <w:sz w:val="20"/>
          <w:szCs w:val="20"/>
        </w:rPr>
        <w:t xml:space="preserve"> and exosomes did not compromise the inherent adhesive properties of the base hydrogel, maintaining consistent adhesion performance across all modified formulations.</w:t>
      </w:r>
      <w:r>
        <w:rPr>
          <w:rFonts w:hint="eastAsia"/>
          <w:sz w:val="20"/>
          <w:szCs w:val="20"/>
        </w:rPr>
        <w:t xml:space="preserve"> </w:t>
      </w:r>
      <w:r w:rsidRPr="0094043C">
        <w:rPr>
          <w:sz w:val="20"/>
          <w:szCs w:val="20"/>
        </w:rPr>
        <w:t>To further validate the practical applicability of the hydrogel, the adhesion performance of ACS/MgO/Exo was assessed on various biological tissues under both dry and aqueous conditions (</w:t>
      </w:r>
      <w:r>
        <w:rPr>
          <w:sz w:val="20"/>
          <w:szCs w:val="20"/>
        </w:rPr>
        <w:t>Fig.</w:t>
      </w:r>
      <w:r w:rsidRPr="0094043C">
        <w:rPr>
          <w:sz w:val="20"/>
          <w:szCs w:val="20"/>
        </w:rPr>
        <w:t xml:space="preserve"> S</w:t>
      </w:r>
      <w:r w:rsidR="009F2DC3">
        <w:rPr>
          <w:rFonts w:hint="eastAsia"/>
          <w:sz w:val="20"/>
          <w:szCs w:val="20"/>
        </w:rPr>
        <w:t>11</w:t>
      </w:r>
      <w:r w:rsidR="00D95C22">
        <w:rPr>
          <w:rFonts w:hint="eastAsia"/>
          <w:sz w:val="20"/>
          <w:szCs w:val="20"/>
        </w:rPr>
        <w:t>, Video S1</w:t>
      </w:r>
      <w:r w:rsidRPr="0094043C">
        <w:rPr>
          <w:sz w:val="20"/>
          <w:szCs w:val="20"/>
        </w:rPr>
        <w:t>). The hydrogel demonstrated robust adhesion to multiple organ</w:t>
      </w:r>
      <w:r w:rsidR="00027D7D">
        <w:rPr>
          <w:rFonts w:hint="eastAsia"/>
          <w:sz w:val="20"/>
          <w:szCs w:val="20"/>
        </w:rPr>
        <w:t>s</w:t>
      </w:r>
      <w:r w:rsidRPr="0094043C">
        <w:rPr>
          <w:sz w:val="20"/>
          <w:szCs w:val="20"/>
        </w:rPr>
        <w:t xml:space="preserve"> including </w:t>
      </w:r>
      <w:r w:rsidR="00027D7D" w:rsidRPr="0094043C">
        <w:rPr>
          <w:sz w:val="20"/>
          <w:szCs w:val="20"/>
        </w:rPr>
        <w:t>lung,</w:t>
      </w:r>
      <w:r w:rsidR="00027D7D">
        <w:rPr>
          <w:rFonts w:hint="eastAsia"/>
          <w:sz w:val="20"/>
          <w:szCs w:val="20"/>
        </w:rPr>
        <w:t xml:space="preserve"> </w:t>
      </w:r>
      <w:r w:rsidRPr="0094043C">
        <w:rPr>
          <w:sz w:val="20"/>
          <w:szCs w:val="20"/>
        </w:rPr>
        <w:t>heart, spleen,</w:t>
      </w:r>
      <w:r w:rsidR="00027D7D" w:rsidRPr="00027D7D">
        <w:rPr>
          <w:sz w:val="20"/>
          <w:szCs w:val="20"/>
        </w:rPr>
        <w:t xml:space="preserve"> </w:t>
      </w:r>
      <w:r w:rsidR="00027D7D" w:rsidRPr="0094043C">
        <w:rPr>
          <w:sz w:val="20"/>
          <w:szCs w:val="20"/>
        </w:rPr>
        <w:t xml:space="preserve">liver, </w:t>
      </w:r>
      <w:r w:rsidRPr="0094043C">
        <w:rPr>
          <w:sz w:val="20"/>
          <w:szCs w:val="20"/>
        </w:rPr>
        <w:t xml:space="preserve">and kidney, maintaining its adhesive properties even under water rinsing conditions. </w:t>
      </w:r>
      <w:r w:rsidR="00ED4F4A" w:rsidRPr="00ED4F4A">
        <w:rPr>
          <w:color w:val="EE0000"/>
          <w:sz w:val="20"/>
          <w:szCs w:val="20"/>
        </w:rPr>
        <w:t>To further evaluate the durability and reliability of this adhesion for practical applications, cyclic attachment/detachment tests were conducted in both standard and high-humidity environments (Fig. S</w:t>
      </w:r>
      <w:r w:rsidR="009F2DC3">
        <w:rPr>
          <w:rFonts w:hint="eastAsia"/>
          <w:color w:val="EE0000"/>
          <w:sz w:val="20"/>
          <w:szCs w:val="20"/>
        </w:rPr>
        <w:t>12</w:t>
      </w:r>
      <w:r w:rsidR="00ED4F4A" w:rsidRPr="00ED4F4A">
        <w:rPr>
          <w:color w:val="EE0000"/>
          <w:sz w:val="20"/>
          <w:szCs w:val="20"/>
        </w:rPr>
        <w:t>). Even after five repeated cycles, the hydrogel maint</w:t>
      </w:r>
      <w:r w:rsidR="00ED4F4A" w:rsidRPr="00ED4F4A">
        <w:rPr>
          <w:rFonts w:hint="eastAsia"/>
          <w:color w:val="EE0000"/>
          <w:sz w:val="20"/>
          <w:szCs w:val="20"/>
        </w:rPr>
        <w:t>ained a strong adhesive strength of over 10 kPa. Importantly, this robust adhesive performance was also observed in a high-humidity environment (RH = 90%) designed to mimic a moist wound bed, where the adhesion strength also remained consistently above the</w:t>
      </w:r>
      <w:r w:rsidR="00ED4F4A" w:rsidRPr="00ED4F4A">
        <w:rPr>
          <w:color w:val="EE0000"/>
          <w:sz w:val="20"/>
          <w:szCs w:val="20"/>
        </w:rPr>
        <w:t xml:space="preserve"> 10 kPa threshold. </w:t>
      </w:r>
      <w:r w:rsidR="00B52B1C">
        <w:rPr>
          <w:rFonts w:hint="eastAsia"/>
          <w:color w:val="EE0000"/>
          <w:sz w:val="20"/>
          <w:szCs w:val="20"/>
        </w:rPr>
        <w:t>I</w:t>
      </w:r>
      <w:r w:rsidR="00B52B1C" w:rsidRPr="00B52B1C">
        <w:rPr>
          <w:color w:val="EE0000"/>
          <w:sz w:val="20"/>
          <w:szCs w:val="20"/>
        </w:rPr>
        <w:t xml:space="preserve">n summary, while the adhesive strength may not match that of high-performance </w:t>
      </w:r>
      <w:proofErr w:type="spellStart"/>
      <w:r w:rsidR="00B52B1C" w:rsidRPr="00B52B1C">
        <w:rPr>
          <w:color w:val="EE0000"/>
          <w:sz w:val="20"/>
          <w:szCs w:val="20"/>
        </w:rPr>
        <w:t>bioadhesives</w:t>
      </w:r>
      <w:proofErr w:type="spellEnd"/>
      <w:r w:rsidR="00B52B1C" w:rsidRPr="00B52B1C">
        <w:rPr>
          <w:color w:val="EE0000"/>
          <w:sz w:val="20"/>
          <w:szCs w:val="20"/>
        </w:rPr>
        <w:t xml:space="preserve"> designed specifically for adhesion</w:t>
      </w:r>
      <w:r w:rsidR="00B52B1C">
        <w:rPr>
          <w:color w:val="EE0000"/>
          <w:sz w:val="20"/>
          <w:szCs w:val="20"/>
        </w:rPr>
        <w:fldChar w:fldCharType="begin">
          <w:fldData xml:space="preserve">PEVuZE5vdGU+PENpdGU+PEF1dGhvcj5NZWhkaXphZGVoPC9BdXRob3I+PFllYXI+MjAxMjwvWWVh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</w:fldData>
        </w:fldChar>
      </w:r>
      <w:r w:rsidR="00B52B1C">
        <w:rPr>
          <w:color w:val="EE0000"/>
          <w:sz w:val="20"/>
          <w:szCs w:val="20"/>
        </w:rPr>
        <w:instrText xml:space="preserve"> ADDIN EN.CITE </w:instrText>
      </w:r>
      <w:r w:rsidR="00B52B1C">
        <w:rPr>
          <w:color w:val="EE0000"/>
          <w:sz w:val="20"/>
          <w:szCs w:val="20"/>
        </w:rPr>
        <w:fldChar w:fldCharType="begin">
          <w:fldData xml:space="preserve">PEVuZE5vdGU+PENpdGU+PEF1dGhvcj5NZWhkaXphZGVoPC9BdXRob3I+PFllYXI+MjAxMjwvWWVh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</w:fldData>
        </w:fldChar>
      </w:r>
      <w:r w:rsidR="00B52B1C">
        <w:rPr>
          <w:color w:val="EE0000"/>
          <w:sz w:val="20"/>
          <w:szCs w:val="20"/>
        </w:rPr>
        <w:instrText xml:space="preserve"> ADDIN EN.CITE.DATA </w:instrText>
      </w:r>
      <w:r w:rsidR="00B52B1C">
        <w:rPr>
          <w:color w:val="EE0000"/>
          <w:sz w:val="20"/>
          <w:szCs w:val="20"/>
        </w:rPr>
      </w:r>
      <w:r w:rsidR="00B52B1C">
        <w:rPr>
          <w:color w:val="EE0000"/>
          <w:sz w:val="20"/>
          <w:szCs w:val="20"/>
        </w:rPr>
        <w:fldChar w:fldCharType="end"/>
      </w:r>
      <w:r w:rsidR="00B52B1C">
        <w:rPr>
          <w:color w:val="EE0000"/>
          <w:sz w:val="20"/>
          <w:szCs w:val="20"/>
        </w:rPr>
      </w:r>
      <w:r w:rsidR="00B52B1C">
        <w:rPr>
          <w:color w:val="EE0000"/>
          <w:sz w:val="20"/>
          <w:szCs w:val="20"/>
        </w:rPr>
        <w:fldChar w:fldCharType="separate"/>
      </w:r>
      <w:r w:rsidR="00B52B1C">
        <w:rPr>
          <w:noProof/>
          <w:color w:val="EE0000"/>
          <w:sz w:val="20"/>
          <w:szCs w:val="20"/>
        </w:rPr>
        <w:t>[47, 48]</w:t>
      </w:r>
      <w:r w:rsidR="00B52B1C">
        <w:rPr>
          <w:color w:val="EE0000"/>
          <w:sz w:val="20"/>
          <w:szCs w:val="20"/>
        </w:rPr>
        <w:fldChar w:fldCharType="end"/>
      </w:r>
      <w:r w:rsidR="00B52B1C" w:rsidRPr="00B52B1C">
        <w:rPr>
          <w:color w:val="EE0000"/>
          <w:sz w:val="20"/>
          <w:szCs w:val="20"/>
        </w:rPr>
        <w:t>, our hydrogel nonetheless demonstrates a versatile and durable adhesion across diverse tissues and environments that is highly suitable for complex wound applications.</w:t>
      </w:r>
    </w:p>
    <w:p w14:paraId="51CDC020" w14:textId="39D80C12" w:rsidR="00D74BC6" w:rsidRPr="00D74BC6" w:rsidRDefault="00D74BC6" w:rsidP="00D74BC6">
      <w:pPr>
        <w:spacing w:line="360" w:lineRule="auto"/>
        <w:rPr>
          <w:i/>
          <w:iCs/>
          <w:sz w:val="20"/>
          <w:szCs w:val="20"/>
        </w:rPr>
      </w:pPr>
      <w:r w:rsidRPr="00D74BC6">
        <w:rPr>
          <w:i/>
          <w:iCs/>
          <w:sz w:val="20"/>
          <w:szCs w:val="20"/>
        </w:rPr>
        <w:t>3.</w:t>
      </w:r>
      <w:r w:rsidRPr="00D74BC6">
        <w:rPr>
          <w:rFonts w:hint="eastAsia"/>
          <w:i/>
          <w:iCs/>
          <w:sz w:val="20"/>
          <w:szCs w:val="20"/>
        </w:rPr>
        <w:t>3</w:t>
      </w:r>
      <w:r w:rsidRPr="00D74BC6">
        <w:rPr>
          <w:i/>
          <w:iCs/>
          <w:sz w:val="20"/>
          <w:szCs w:val="20"/>
        </w:rPr>
        <w:t xml:space="preserve">. </w:t>
      </w:r>
      <w:r w:rsidR="00A27511">
        <w:rPr>
          <w:rFonts w:hint="eastAsia"/>
          <w:i/>
          <w:iCs/>
          <w:sz w:val="20"/>
          <w:szCs w:val="20"/>
        </w:rPr>
        <w:t>i</w:t>
      </w:r>
      <w:r w:rsidRPr="00D74BC6">
        <w:rPr>
          <w:i/>
          <w:iCs/>
          <w:sz w:val="20"/>
          <w:szCs w:val="20"/>
        </w:rPr>
        <w:t xml:space="preserve">n vitro biocompatibility of the </w:t>
      </w:r>
      <w:r w:rsidRPr="00D74BC6">
        <w:rPr>
          <w:rFonts w:hint="eastAsia"/>
          <w:i/>
          <w:iCs/>
          <w:sz w:val="20"/>
          <w:szCs w:val="20"/>
        </w:rPr>
        <w:t>ACS/MgO/Exo</w:t>
      </w:r>
      <w:r w:rsidRPr="00D74BC6">
        <w:rPr>
          <w:i/>
          <w:iCs/>
          <w:sz w:val="20"/>
          <w:szCs w:val="20"/>
        </w:rPr>
        <w:t xml:space="preserve"> hydrogels</w:t>
      </w:r>
    </w:p>
    <w:p w14:paraId="5D505F52" w14:textId="65BDC2F1" w:rsidR="00D74BC6" w:rsidRPr="00C633DF" w:rsidRDefault="00D74BC6" w:rsidP="00D74BC6">
      <w:pPr>
        <w:spacing w:line="360" w:lineRule="auto"/>
        <w:rPr>
          <w:sz w:val="20"/>
          <w:szCs w:val="20"/>
        </w:rPr>
      </w:pPr>
      <w:r w:rsidRPr="00D440C0">
        <w:rPr>
          <w:sz w:val="20"/>
          <w:szCs w:val="20"/>
        </w:rPr>
        <w:tab/>
      </w:r>
      <w:r w:rsidRPr="00C633DF">
        <w:rPr>
          <w:sz w:val="20"/>
          <w:szCs w:val="20"/>
        </w:rPr>
        <w:t xml:space="preserve">The biological safety and cellular interactions of the hydrogel formulations were comprehensively assessed using multiple cell types and compatibility assays. Cell viability studies using the CCK-8 assay with L929 fibroblasts revealed that the ACS/MgO/Exo hydrogel significantly promoted cell proliferation compared </w:t>
      </w:r>
      <w:r w:rsidR="00A1640B">
        <w:rPr>
          <w:rFonts w:hint="eastAsia"/>
          <w:sz w:val="20"/>
          <w:szCs w:val="20"/>
        </w:rPr>
        <w:t>with</w:t>
      </w:r>
      <w:r w:rsidRPr="00C633DF">
        <w:rPr>
          <w:sz w:val="20"/>
          <w:szCs w:val="20"/>
        </w:rPr>
        <w:t xml:space="preserve"> the control by day 3, with more </w:t>
      </w:r>
      <w:r w:rsidR="00CA5CB2">
        <w:rPr>
          <w:rFonts w:hint="eastAsia"/>
          <w:sz w:val="20"/>
          <w:szCs w:val="20"/>
        </w:rPr>
        <w:t>significant</w:t>
      </w:r>
      <w:r w:rsidRPr="00C633DF">
        <w:rPr>
          <w:sz w:val="20"/>
          <w:szCs w:val="20"/>
        </w:rPr>
        <w:t xml:space="preserve"> effects observed at day 5 (</w:t>
      </w:r>
      <w:r>
        <w:rPr>
          <w:sz w:val="20"/>
          <w:szCs w:val="20"/>
        </w:rPr>
        <w:t>Fig.</w:t>
      </w:r>
      <w:r w:rsidRPr="00C633DF">
        <w:rPr>
          <w:sz w:val="20"/>
          <w:szCs w:val="20"/>
        </w:rPr>
        <w:t xml:space="preserve"> 2A). Similar </w:t>
      </w:r>
      <w:r w:rsidRPr="00C633DF">
        <w:rPr>
          <w:sz w:val="20"/>
          <w:szCs w:val="20"/>
        </w:rPr>
        <w:lastRenderedPageBreak/>
        <w:t>proliferation enhancement patterns were observed with adipose-derived stem cells (ADSCs), with the ACS/MgO/Exo group demonstrating superior proliferation rates at both day 3 and day 5 timepoints (</w:t>
      </w:r>
      <w:r>
        <w:rPr>
          <w:sz w:val="20"/>
          <w:szCs w:val="20"/>
        </w:rPr>
        <w:t>Fig.</w:t>
      </w:r>
      <w:r w:rsidRPr="00C633DF">
        <w:rPr>
          <w:sz w:val="20"/>
          <w:szCs w:val="20"/>
        </w:rPr>
        <w:t xml:space="preserve"> 2B).</w:t>
      </w:r>
      <w:r>
        <w:rPr>
          <w:rFonts w:hint="eastAsia"/>
          <w:sz w:val="20"/>
          <w:szCs w:val="20"/>
        </w:rPr>
        <w:t xml:space="preserve"> </w:t>
      </w:r>
      <w:r w:rsidRPr="00C633DF">
        <w:rPr>
          <w:sz w:val="20"/>
          <w:szCs w:val="20"/>
        </w:rPr>
        <w:t xml:space="preserve">These quantitative viability findings were further </w:t>
      </w:r>
      <w:r w:rsidR="00CA5CB2">
        <w:rPr>
          <w:rFonts w:hint="eastAsia"/>
          <w:sz w:val="20"/>
          <w:szCs w:val="20"/>
        </w:rPr>
        <w:t>validat</w:t>
      </w:r>
      <w:r w:rsidRPr="00C633DF">
        <w:rPr>
          <w:sz w:val="20"/>
          <w:szCs w:val="20"/>
        </w:rPr>
        <w:t>ed by live/dead cell staining analysis (</w:t>
      </w:r>
      <w:r>
        <w:rPr>
          <w:sz w:val="20"/>
          <w:szCs w:val="20"/>
        </w:rPr>
        <w:t>Fig.</w:t>
      </w:r>
      <w:r w:rsidRPr="00C633DF">
        <w:rPr>
          <w:sz w:val="20"/>
          <w:szCs w:val="20"/>
        </w:rPr>
        <w:t xml:space="preserve"> 2C-D). All hydrogel formulations supported cell survival with negligible cytotoxicity, as evidenced by the predominance of viable cells and absence of dead cells across all groups. Notably, by day 5, both L929 and ADSC cultures in the ACS/MgO/Exo group exhibited markedly higher cell densities compared to other formulations, confirming its superior capacity to </w:t>
      </w:r>
      <w:r w:rsidR="00CA5CB2">
        <w:rPr>
          <w:rFonts w:hint="eastAsia"/>
          <w:sz w:val="20"/>
          <w:szCs w:val="20"/>
        </w:rPr>
        <w:t>promote</w:t>
      </w:r>
      <w:r w:rsidRPr="00C633DF">
        <w:rPr>
          <w:sz w:val="20"/>
          <w:szCs w:val="20"/>
        </w:rPr>
        <w:t xml:space="preserve"> cellular proliferation.</w:t>
      </w:r>
    </w:p>
    <w:p w14:paraId="29E12542" w14:textId="73982FA2" w:rsidR="008A430A" w:rsidRPr="00D440C0" w:rsidRDefault="00D73C05" w:rsidP="008A430A">
      <w:pPr>
        <w:widowControl/>
        <w:jc w:val="center"/>
        <w:rPr>
          <w:rFonts w:ascii="Arial" w:hAnsi="Arial" w:cs="Arial"/>
        </w:rPr>
      </w:pPr>
      <w:r>
        <w:rPr>
          <w:noProof/>
        </w:rPr>
        <w:drawing>
          <wp:inline distT="0" distB="0" distL="0" distR="0" wp14:anchorId="3798E30C" wp14:editId="109E4E4E">
            <wp:extent cx="4762005" cy="6628563"/>
            <wp:effectExtent l="0" t="0" r="635" b="1270"/>
            <wp:docPr id="19809833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5828" cy="6689563"/>
                    </a:xfrm>
                    <a:prstGeom prst="rect">
                      <a:avLst/>
                    </a:prstGeom>
                    <a:noFill/>
                    <a:ln>
                      <a:noFill/>
                    </a:ln>
                  </pic:spPr>
                </pic:pic>
              </a:graphicData>
            </a:graphic>
          </wp:inline>
        </w:drawing>
      </w:r>
    </w:p>
    <w:p w14:paraId="57B391B8" w14:textId="7E6F8DF9" w:rsidR="00EB66E9" w:rsidRDefault="008A430A" w:rsidP="008A430A">
      <w:pPr>
        <w:rPr>
          <w:sz w:val="20"/>
          <w:szCs w:val="20"/>
        </w:rPr>
      </w:pPr>
      <w:r w:rsidRPr="00D440C0">
        <w:rPr>
          <w:b/>
          <w:bCs/>
          <w:sz w:val="20"/>
          <w:szCs w:val="20"/>
        </w:rPr>
        <w:lastRenderedPageBreak/>
        <w:t>Fig. 2.</w:t>
      </w:r>
      <w:r w:rsidRPr="00D440C0">
        <w:rPr>
          <w:sz w:val="20"/>
          <w:szCs w:val="20"/>
        </w:rPr>
        <w:t xml:space="preserve"> </w:t>
      </w:r>
      <w:r w:rsidR="00A27511">
        <w:rPr>
          <w:rFonts w:hint="eastAsia"/>
          <w:i/>
          <w:iCs/>
          <w:sz w:val="20"/>
          <w:szCs w:val="20"/>
        </w:rPr>
        <w:t>i</w:t>
      </w:r>
      <w:r w:rsidRPr="003D1E82">
        <w:rPr>
          <w:i/>
          <w:iCs/>
          <w:sz w:val="20"/>
          <w:szCs w:val="20"/>
        </w:rPr>
        <w:t>n vitro</w:t>
      </w:r>
      <w:r w:rsidRPr="001226A8">
        <w:rPr>
          <w:sz w:val="20"/>
          <w:szCs w:val="20"/>
        </w:rPr>
        <w:t xml:space="preserve"> biocompatibility evaluation of the ACS/MgO/Exo hydrogel. A-B) Cell proliferation of L929 and ADSC cells cultured in the extract of different hydrogels for 1, 3, and 5 days. C-D) Live/dead staining of L929 and ADSC cells cultured in the extract of different hydrogels for 1, 3, and 5 days. E) Hemocompatibility evaluation of different hydrogels. F) Attachment of ADSCs cultured on the surface of different hydrogels </w:t>
      </w:r>
      <w:r>
        <w:rPr>
          <w:rFonts w:hint="eastAsia"/>
          <w:sz w:val="20"/>
          <w:szCs w:val="20"/>
        </w:rPr>
        <w:t>for 24 h</w:t>
      </w:r>
      <w:r w:rsidRPr="001226A8">
        <w:rPr>
          <w:sz w:val="20"/>
          <w:szCs w:val="20"/>
        </w:rPr>
        <w:t xml:space="preserve"> and G) corresponding quantification </w:t>
      </w:r>
      <w:r>
        <w:rPr>
          <w:rFonts w:hint="eastAsia"/>
          <w:sz w:val="20"/>
          <w:szCs w:val="20"/>
        </w:rPr>
        <w:t xml:space="preserve">of </w:t>
      </w:r>
      <w:r>
        <w:rPr>
          <w:sz w:val="20"/>
          <w:szCs w:val="20"/>
        </w:rPr>
        <w:t>the</w:t>
      </w:r>
      <w:r>
        <w:rPr>
          <w:rFonts w:hint="eastAsia"/>
          <w:sz w:val="20"/>
          <w:szCs w:val="20"/>
        </w:rPr>
        <w:t xml:space="preserve"> </w:t>
      </w:r>
      <w:r w:rsidRPr="001226A8">
        <w:rPr>
          <w:sz w:val="20"/>
          <w:szCs w:val="20"/>
        </w:rPr>
        <w:t>average cell area</w:t>
      </w:r>
      <w:r>
        <w:rPr>
          <w:rFonts w:hint="eastAsia"/>
          <w:sz w:val="20"/>
          <w:szCs w:val="20"/>
        </w:rPr>
        <w:t>s</w:t>
      </w:r>
      <w:r w:rsidRPr="001226A8">
        <w:rPr>
          <w:sz w:val="20"/>
          <w:szCs w:val="20"/>
        </w:rPr>
        <w:t>. Data are presented as mean ± SD (n = 3), ns = not significant, *p &lt; 0.05, **p &lt; 0.01, ***p &lt; 0.001.</w:t>
      </w:r>
    </w:p>
    <w:p w14:paraId="3D6A1B80" w14:textId="77777777" w:rsidR="00EB30BC" w:rsidRDefault="00EB30BC" w:rsidP="008A430A">
      <w:pPr>
        <w:rPr>
          <w:sz w:val="20"/>
          <w:szCs w:val="20"/>
        </w:rPr>
      </w:pPr>
    </w:p>
    <w:p w14:paraId="42C71E1A" w14:textId="77777777" w:rsidR="00EB66E9" w:rsidRPr="00C633DF" w:rsidRDefault="00EB66E9" w:rsidP="00EB66E9">
      <w:pPr>
        <w:spacing w:line="360" w:lineRule="auto"/>
        <w:ind w:firstLine="420"/>
        <w:rPr>
          <w:sz w:val="20"/>
          <w:szCs w:val="20"/>
        </w:rPr>
      </w:pPr>
      <w:r w:rsidRPr="00BC5F23">
        <w:rPr>
          <w:sz w:val="20"/>
          <w:szCs w:val="20"/>
        </w:rPr>
        <w:t>Blood compatibility of hydrogels was quantified</w:t>
      </w:r>
      <w:r w:rsidRPr="00C633DF">
        <w:rPr>
          <w:sz w:val="20"/>
          <w:szCs w:val="20"/>
        </w:rPr>
        <w:t xml:space="preserve"> through hemolysis assays (</w:t>
      </w:r>
      <w:r>
        <w:rPr>
          <w:sz w:val="20"/>
          <w:szCs w:val="20"/>
        </w:rPr>
        <w:t>Fig.</w:t>
      </w:r>
      <w:r w:rsidRPr="00C633DF">
        <w:rPr>
          <w:sz w:val="20"/>
          <w:szCs w:val="20"/>
        </w:rPr>
        <w:t xml:space="preserve"> 2E). All hydrogel formulations demonstrated excellent blood compatibility, with hemolysis ratios below 5%, comparable to the PBS</w:t>
      </w:r>
      <w:r>
        <w:rPr>
          <w:rFonts w:hint="eastAsia"/>
          <w:sz w:val="20"/>
          <w:szCs w:val="20"/>
        </w:rPr>
        <w:t>-treated group</w:t>
      </w:r>
      <w:r w:rsidRPr="00C633DF">
        <w:rPr>
          <w:sz w:val="20"/>
          <w:szCs w:val="20"/>
        </w:rPr>
        <w:t xml:space="preserve"> (negative control) and significantly lower than the</w:t>
      </w:r>
      <w:r w:rsidRPr="00114870">
        <w:rPr>
          <w:sz w:val="20"/>
          <w:szCs w:val="20"/>
        </w:rPr>
        <w:t xml:space="preserve"> </w:t>
      </w:r>
      <w:r w:rsidRPr="00C633DF">
        <w:rPr>
          <w:sz w:val="20"/>
          <w:szCs w:val="20"/>
        </w:rPr>
        <w:t>Triton X-100</w:t>
      </w:r>
      <w:r>
        <w:rPr>
          <w:rFonts w:hint="eastAsia"/>
          <w:sz w:val="20"/>
          <w:szCs w:val="20"/>
        </w:rPr>
        <w:t>-treated group</w:t>
      </w:r>
      <w:r w:rsidRPr="00C633DF">
        <w:rPr>
          <w:sz w:val="20"/>
          <w:szCs w:val="20"/>
        </w:rPr>
        <w:t xml:space="preserve"> (positive control). The absence of visible hemolysis in the digital photographs further validates the exceptional hemocompatibility of these hydrogels, a critical prerequisite for wound healing applications where direct blood contact is inevitable.</w:t>
      </w:r>
    </w:p>
    <w:p w14:paraId="6BDA9D0A" w14:textId="53C1A8A3" w:rsidR="00EB66E9" w:rsidRPr="00D440C0" w:rsidRDefault="00EB66E9" w:rsidP="00EB66E9">
      <w:pPr>
        <w:spacing w:line="360" w:lineRule="auto"/>
        <w:ind w:firstLine="420"/>
        <w:rPr>
          <w:sz w:val="20"/>
          <w:szCs w:val="20"/>
        </w:rPr>
      </w:pPr>
      <w:r w:rsidRPr="00C633DF">
        <w:rPr>
          <w:sz w:val="20"/>
          <w:szCs w:val="20"/>
        </w:rPr>
        <w:t xml:space="preserve">Cell </w:t>
      </w:r>
      <w:r>
        <w:rPr>
          <w:rFonts w:hint="eastAsia"/>
          <w:sz w:val="20"/>
          <w:szCs w:val="20"/>
        </w:rPr>
        <w:t>attachment</w:t>
      </w:r>
      <w:r w:rsidRPr="00C633DF">
        <w:rPr>
          <w:sz w:val="20"/>
          <w:szCs w:val="20"/>
        </w:rPr>
        <w:t xml:space="preserve"> analysis through cytoskeletal staining revealed enhanced cellular interactions with MgO-containing hydrogels (</w:t>
      </w:r>
      <w:r>
        <w:rPr>
          <w:sz w:val="20"/>
          <w:szCs w:val="20"/>
        </w:rPr>
        <w:t>Fig.</w:t>
      </w:r>
      <w:r w:rsidRPr="00C633DF">
        <w:rPr>
          <w:sz w:val="20"/>
          <w:szCs w:val="20"/>
        </w:rPr>
        <w:t xml:space="preserve"> 2F-G, </w:t>
      </w:r>
      <w:r>
        <w:rPr>
          <w:sz w:val="20"/>
          <w:szCs w:val="20"/>
        </w:rPr>
        <w:t>Fig.</w:t>
      </w:r>
      <w:r w:rsidRPr="00C633DF">
        <w:rPr>
          <w:sz w:val="20"/>
          <w:szCs w:val="20"/>
        </w:rPr>
        <w:t xml:space="preserve"> S</w:t>
      </w:r>
      <w:r w:rsidR="009F2DC3">
        <w:rPr>
          <w:rFonts w:hint="eastAsia"/>
          <w:sz w:val="20"/>
          <w:szCs w:val="20"/>
        </w:rPr>
        <w:t>13</w:t>
      </w:r>
      <w:r w:rsidRPr="00C633DF">
        <w:rPr>
          <w:sz w:val="20"/>
          <w:szCs w:val="20"/>
        </w:rPr>
        <w:t>). ADSCs cultured on ACS/MgO and ACS/MgO/Exo hydrogels exhibited more extensive cytoskeletal spreading and superior morphological characteristics significantly larger spreading areas in the ACS/MgO/Exo group compared to control and ACS groups,</w:t>
      </w:r>
      <w:r w:rsidRPr="00CA5CB2">
        <w:rPr>
          <w:sz w:val="20"/>
          <w:szCs w:val="20"/>
        </w:rPr>
        <w:t xml:space="preserve"> </w:t>
      </w:r>
      <w:r w:rsidRPr="00C633DF">
        <w:rPr>
          <w:sz w:val="20"/>
          <w:szCs w:val="20"/>
        </w:rPr>
        <w:t>compared to those on control and ACS substrates. Quantitative analysis of average cell area confirmed though the difference between ACS/MgO and ACS/MgO/Exo was not statistically significant.</w:t>
      </w:r>
      <w:r w:rsidRPr="00CA5CB2">
        <w:rPr>
          <w:sz w:val="20"/>
          <w:szCs w:val="20"/>
        </w:rPr>
        <w:t xml:space="preserve"> </w:t>
      </w:r>
      <w:r w:rsidRPr="00C633DF">
        <w:rPr>
          <w:sz w:val="20"/>
          <w:szCs w:val="20"/>
        </w:rPr>
        <w:t>Similar</w:t>
      </w:r>
      <w:r w:rsidRPr="000F796B">
        <w:rPr>
          <w:sz w:val="20"/>
          <w:szCs w:val="20"/>
        </w:rPr>
        <w:t xml:space="preserve"> </w:t>
      </w:r>
      <w:r w:rsidRPr="00C633DF">
        <w:rPr>
          <w:sz w:val="20"/>
          <w:szCs w:val="20"/>
        </w:rPr>
        <w:t>enhanced spreading patterns were observed with L929 fibroblasts, where the ACS/MgO/Exo formulation demonstrated a significant advantage over all other groups in promoting cell adhesion and spreading.</w:t>
      </w:r>
      <w:r w:rsidRPr="00085BE9">
        <w:rPr>
          <w:sz w:val="20"/>
          <w:szCs w:val="20"/>
        </w:rPr>
        <w:t xml:space="preserve"> </w:t>
      </w:r>
      <w:r w:rsidRPr="00651D24">
        <w:rPr>
          <w:color w:val="EE0000"/>
          <w:sz w:val="20"/>
          <w:szCs w:val="20"/>
        </w:rPr>
        <w:t xml:space="preserve">These </w:t>
      </w:r>
      <w:r w:rsidRPr="00651D24">
        <w:rPr>
          <w:rFonts w:hint="eastAsia"/>
          <w:color w:val="EE0000"/>
          <w:sz w:val="20"/>
          <w:szCs w:val="20"/>
        </w:rPr>
        <w:t>result</w:t>
      </w:r>
      <w:r w:rsidRPr="00651D24">
        <w:rPr>
          <w:color w:val="EE0000"/>
          <w:sz w:val="20"/>
          <w:szCs w:val="20"/>
        </w:rPr>
        <w:t xml:space="preserve">s collectively indicate that the incorporation of </w:t>
      </w:r>
      <w:proofErr w:type="spellStart"/>
      <w:r w:rsidR="00F108CA" w:rsidRPr="00651D24">
        <w:rPr>
          <w:color w:val="EE0000"/>
          <w:sz w:val="20"/>
          <w:szCs w:val="20"/>
        </w:rPr>
        <w:t>hUMSCs</w:t>
      </w:r>
      <w:proofErr w:type="spellEnd"/>
      <w:r w:rsidR="00F108CA" w:rsidRPr="00651D24">
        <w:rPr>
          <w:color w:val="EE0000"/>
          <w:sz w:val="20"/>
          <w:szCs w:val="20"/>
        </w:rPr>
        <w:t xml:space="preserve">-derived </w:t>
      </w:r>
      <w:r w:rsidRPr="00651D24">
        <w:rPr>
          <w:color w:val="EE0000"/>
          <w:sz w:val="20"/>
          <w:szCs w:val="20"/>
        </w:rPr>
        <w:t>exosomes significantly enhances the cell-material interactions, promoting cellular attachment, spreading, and subsequent proliferation</w:t>
      </w:r>
      <w:r w:rsidR="00F108CA" w:rsidRPr="00651D24">
        <w:rPr>
          <w:rFonts w:hint="eastAsia"/>
          <w:color w:val="EE0000"/>
          <w:sz w:val="20"/>
          <w:szCs w:val="20"/>
        </w:rPr>
        <w:t xml:space="preserve"> (especial</w:t>
      </w:r>
      <w:r w:rsidR="00651D24" w:rsidRPr="00651D24">
        <w:rPr>
          <w:rFonts w:hint="eastAsia"/>
          <w:color w:val="EE0000"/>
          <w:sz w:val="20"/>
          <w:szCs w:val="20"/>
        </w:rPr>
        <w:t>ly</w:t>
      </w:r>
      <w:r w:rsidR="00F108CA" w:rsidRPr="00651D24">
        <w:rPr>
          <w:rFonts w:hint="eastAsia"/>
          <w:color w:val="EE0000"/>
          <w:sz w:val="20"/>
          <w:szCs w:val="20"/>
        </w:rPr>
        <w:t xml:space="preserve"> for fibro</w:t>
      </w:r>
      <w:r w:rsidR="00651D24" w:rsidRPr="00651D24">
        <w:rPr>
          <w:rFonts w:hint="eastAsia"/>
          <w:color w:val="EE0000"/>
          <w:sz w:val="20"/>
          <w:szCs w:val="20"/>
        </w:rPr>
        <w:t>b</w:t>
      </w:r>
      <w:r w:rsidR="00F108CA" w:rsidRPr="00651D24">
        <w:rPr>
          <w:rFonts w:hint="eastAsia"/>
          <w:color w:val="EE0000"/>
          <w:sz w:val="20"/>
          <w:szCs w:val="20"/>
        </w:rPr>
        <w:t>lasts)</w:t>
      </w:r>
      <w:r w:rsidRPr="00651D24">
        <w:rPr>
          <w:color w:val="EE0000"/>
          <w:sz w:val="20"/>
          <w:szCs w:val="20"/>
        </w:rPr>
        <w:t>, which are essential processes for effective wound healing</w:t>
      </w:r>
      <w:r w:rsidRPr="00C633DF">
        <w:rPr>
          <w:sz w:val="20"/>
          <w:szCs w:val="20"/>
        </w:rPr>
        <w:t>.</w:t>
      </w:r>
    </w:p>
    <w:p w14:paraId="3CC7816B" w14:textId="1D1209D6" w:rsidR="00EB66E9" w:rsidRPr="00D74BC6" w:rsidRDefault="00EB66E9" w:rsidP="00EB66E9">
      <w:pPr>
        <w:spacing w:line="360" w:lineRule="auto"/>
        <w:rPr>
          <w:i/>
          <w:iCs/>
          <w:sz w:val="20"/>
          <w:szCs w:val="20"/>
        </w:rPr>
      </w:pPr>
      <w:r w:rsidRPr="00651D24">
        <w:rPr>
          <w:i/>
          <w:iCs/>
          <w:color w:val="EE0000"/>
          <w:sz w:val="20"/>
          <w:szCs w:val="20"/>
        </w:rPr>
        <w:t>3.</w:t>
      </w:r>
      <w:r w:rsidRPr="00651D24">
        <w:rPr>
          <w:rFonts w:hint="eastAsia"/>
          <w:i/>
          <w:iCs/>
          <w:color w:val="EE0000"/>
          <w:sz w:val="20"/>
          <w:szCs w:val="20"/>
        </w:rPr>
        <w:t>4</w:t>
      </w:r>
      <w:r w:rsidRPr="00651D24">
        <w:rPr>
          <w:i/>
          <w:iCs/>
          <w:color w:val="EE0000"/>
          <w:sz w:val="20"/>
          <w:szCs w:val="20"/>
        </w:rPr>
        <w:t>.</w:t>
      </w:r>
      <w:r w:rsidRPr="00D74BC6">
        <w:rPr>
          <w:i/>
          <w:iCs/>
          <w:sz w:val="20"/>
          <w:szCs w:val="20"/>
        </w:rPr>
        <w:t xml:space="preserve"> </w:t>
      </w:r>
      <w:r w:rsidR="00956C6D" w:rsidRPr="00956C6D">
        <w:rPr>
          <w:rFonts w:hint="eastAsia"/>
          <w:i/>
          <w:iCs/>
          <w:color w:val="EE0000"/>
          <w:sz w:val="20"/>
          <w:szCs w:val="20"/>
        </w:rPr>
        <w:t>H</w:t>
      </w:r>
      <w:r w:rsidRPr="00956C6D">
        <w:rPr>
          <w:i/>
          <w:iCs/>
          <w:color w:val="EE0000"/>
          <w:sz w:val="20"/>
          <w:szCs w:val="20"/>
        </w:rPr>
        <w:t xml:space="preserve">emostatic capability of the </w:t>
      </w:r>
      <w:r w:rsidRPr="00956C6D">
        <w:rPr>
          <w:rFonts w:hint="eastAsia"/>
          <w:i/>
          <w:iCs/>
          <w:color w:val="EE0000"/>
          <w:sz w:val="20"/>
          <w:szCs w:val="20"/>
        </w:rPr>
        <w:t>ACS/MgO/Exo</w:t>
      </w:r>
      <w:r w:rsidRPr="00956C6D">
        <w:rPr>
          <w:i/>
          <w:iCs/>
          <w:color w:val="EE0000"/>
          <w:sz w:val="20"/>
          <w:szCs w:val="20"/>
        </w:rPr>
        <w:t xml:space="preserve"> hydrogels</w:t>
      </w:r>
    </w:p>
    <w:p w14:paraId="4CBCB838" w14:textId="72EEDEE7" w:rsidR="00EB66E9" w:rsidRDefault="00EB66E9" w:rsidP="00EB66E9">
      <w:pPr>
        <w:spacing w:line="360" w:lineRule="auto"/>
        <w:ind w:firstLine="400"/>
        <w:rPr>
          <w:sz w:val="20"/>
          <w:szCs w:val="20"/>
        </w:rPr>
      </w:pPr>
      <w:r w:rsidRPr="00140B8D">
        <w:rPr>
          <w:sz w:val="20"/>
          <w:szCs w:val="20"/>
        </w:rPr>
        <w:t xml:space="preserve">The hemostatic capability of the </w:t>
      </w:r>
      <w:r w:rsidRPr="00D74BC6">
        <w:rPr>
          <w:rFonts w:hint="eastAsia"/>
          <w:i/>
          <w:iCs/>
          <w:sz w:val="20"/>
          <w:szCs w:val="20"/>
        </w:rPr>
        <w:t>ACS/MgO/Exo</w:t>
      </w:r>
      <w:r w:rsidRPr="00D74BC6">
        <w:rPr>
          <w:i/>
          <w:iCs/>
          <w:sz w:val="20"/>
          <w:szCs w:val="20"/>
        </w:rPr>
        <w:t xml:space="preserve"> </w:t>
      </w:r>
      <w:r w:rsidRPr="00140B8D">
        <w:rPr>
          <w:sz w:val="20"/>
          <w:szCs w:val="20"/>
        </w:rPr>
        <w:t xml:space="preserve">hydrogel was </w:t>
      </w:r>
      <w:r>
        <w:rPr>
          <w:rFonts w:hint="eastAsia"/>
          <w:sz w:val="20"/>
          <w:szCs w:val="20"/>
        </w:rPr>
        <w:t>explor</w:t>
      </w:r>
      <w:r w:rsidRPr="00140B8D">
        <w:rPr>
          <w:sz w:val="20"/>
          <w:szCs w:val="20"/>
        </w:rPr>
        <w:t xml:space="preserve">ed </w:t>
      </w:r>
      <w:r w:rsidRPr="00764FAA">
        <w:rPr>
          <w:i/>
          <w:iCs/>
          <w:sz w:val="20"/>
          <w:szCs w:val="20"/>
        </w:rPr>
        <w:t>in vitro</w:t>
      </w:r>
      <w:r w:rsidRPr="00140B8D">
        <w:rPr>
          <w:sz w:val="20"/>
          <w:szCs w:val="20"/>
        </w:rPr>
        <w:t xml:space="preserve"> and </w:t>
      </w:r>
      <w:r w:rsidRPr="00764FAA">
        <w:rPr>
          <w:i/>
          <w:iCs/>
          <w:sz w:val="20"/>
          <w:szCs w:val="20"/>
        </w:rPr>
        <w:t>in vivo</w:t>
      </w:r>
      <w:r w:rsidRPr="00140B8D">
        <w:rPr>
          <w:sz w:val="20"/>
          <w:szCs w:val="20"/>
        </w:rPr>
        <w:t xml:space="preserve">. The whole blood clotting test </w:t>
      </w:r>
      <w:r>
        <w:rPr>
          <w:rFonts w:hint="eastAsia"/>
          <w:sz w:val="20"/>
          <w:szCs w:val="20"/>
        </w:rPr>
        <w:t>show</w:t>
      </w:r>
      <w:r w:rsidRPr="00140B8D">
        <w:rPr>
          <w:sz w:val="20"/>
          <w:szCs w:val="20"/>
        </w:rPr>
        <w:t xml:space="preserve">ed significant differences in coagulation kinetics </w:t>
      </w:r>
      <w:r>
        <w:rPr>
          <w:rFonts w:hint="eastAsia"/>
          <w:sz w:val="20"/>
          <w:szCs w:val="20"/>
        </w:rPr>
        <w:t>in</w:t>
      </w:r>
      <w:r w:rsidRPr="00140B8D">
        <w:rPr>
          <w:sz w:val="20"/>
          <w:szCs w:val="20"/>
        </w:rPr>
        <w:t xml:space="preserve"> the four experimental groups. </w:t>
      </w:r>
      <w:r>
        <w:rPr>
          <w:rFonts w:hint="eastAsia"/>
          <w:sz w:val="20"/>
          <w:szCs w:val="20"/>
        </w:rPr>
        <w:t>Results</w:t>
      </w:r>
      <w:r w:rsidRPr="00140B8D">
        <w:rPr>
          <w:sz w:val="20"/>
          <w:szCs w:val="20"/>
        </w:rPr>
        <w:t xml:space="preserve"> in </w:t>
      </w:r>
      <w:r>
        <w:rPr>
          <w:sz w:val="20"/>
          <w:szCs w:val="20"/>
        </w:rPr>
        <w:t>Fig.</w:t>
      </w:r>
      <w:r w:rsidRPr="00140B8D">
        <w:rPr>
          <w:sz w:val="20"/>
          <w:szCs w:val="20"/>
        </w:rPr>
        <w:t xml:space="preserve"> 3A</w:t>
      </w:r>
      <w:r>
        <w:rPr>
          <w:rFonts w:hint="eastAsia"/>
          <w:sz w:val="20"/>
          <w:szCs w:val="20"/>
        </w:rPr>
        <w:t xml:space="preserve"> showed that </w:t>
      </w:r>
      <w:r w:rsidRPr="00140B8D">
        <w:rPr>
          <w:sz w:val="20"/>
          <w:szCs w:val="20"/>
        </w:rPr>
        <w:t xml:space="preserve">the control and ACS groups exhibited prolonged clotting times of approximately 600s, indicating limited hemostatic activity. In contrast, the ACS/MgO group demonstrated enhanced coagulation with a reduced clotting time of about 400s. Notably, the ACS/MgO/Exo group achieved the most rapid hemostasis, with a clotting time of merely 200s, representing a 66.7% reduction compared </w:t>
      </w:r>
      <w:r>
        <w:rPr>
          <w:rFonts w:hint="eastAsia"/>
          <w:sz w:val="20"/>
          <w:szCs w:val="20"/>
        </w:rPr>
        <w:t>with</w:t>
      </w:r>
      <w:r w:rsidRPr="00140B8D">
        <w:rPr>
          <w:sz w:val="20"/>
          <w:szCs w:val="20"/>
        </w:rPr>
        <w:t xml:space="preserve"> the control. This substantial improvement in hemostatic </w:t>
      </w:r>
      <w:r w:rsidRPr="00140B8D">
        <w:rPr>
          <w:sz w:val="20"/>
          <w:szCs w:val="20"/>
        </w:rPr>
        <w:lastRenderedPageBreak/>
        <w:t xml:space="preserve">efficiency can </w:t>
      </w:r>
      <w:r>
        <w:rPr>
          <w:rFonts w:hint="eastAsia"/>
          <w:sz w:val="20"/>
          <w:szCs w:val="20"/>
        </w:rPr>
        <w:t>likely due</w:t>
      </w:r>
      <w:r w:rsidRPr="00140B8D">
        <w:rPr>
          <w:sz w:val="20"/>
          <w:szCs w:val="20"/>
        </w:rPr>
        <w:t xml:space="preserve"> to the synergistic effects of Mg²⁺, which regulate multiple coagulation factors (IX, VIII, and VII) and promote platelet aggregation, coupled with bioactive components within the exosomes that further accelerate the coagulation cascade.</w:t>
      </w:r>
      <w:r w:rsidRPr="001E7E6D">
        <w:rPr>
          <w:sz w:val="20"/>
          <w:szCs w:val="20"/>
        </w:rPr>
        <w:t xml:space="preserve"> </w:t>
      </w:r>
      <w:r w:rsidRPr="00140B8D">
        <w:rPr>
          <w:sz w:val="20"/>
          <w:szCs w:val="20"/>
        </w:rPr>
        <w:t>The blood clotting index (BCI%) results (</w:t>
      </w:r>
      <w:r>
        <w:rPr>
          <w:sz w:val="20"/>
          <w:szCs w:val="20"/>
        </w:rPr>
        <w:t>Fig.</w:t>
      </w:r>
      <w:r w:rsidRPr="00140B8D">
        <w:rPr>
          <w:sz w:val="20"/>
          <w:szCs w:val="20"/>
        </w:rPr>
        <w:t xml:space="preserve"> 3B) corroborated these findings, with significantly lower BCI values observed in the MgO-containing groups. The ACS/MgO/Exo group exhibited the lowest BCI%, indicating superior hemostatic performance. The enhanced hemostatic capability of the composite hydrogel is likely due to the combined effects of its physical network structure that facilitates platelet adhesion and aggregation, along with the biochemical stimulation provided by the Mg²⁺ and exosome-derived factors.</w:t>
      </w:r>
    </w:p>
    <w:p w14:paraId="26531169" w14:textId="5505DD31" w:rsidR="00EB30BC" w:rsidRDefault="00EB30BC" w:rsidP="00EB30BC">
      <w:pPr>
        <w:spacing w:line="360" w:lineRule="auto"/>
        <w:ind w:firstLine="400"/>
        <w:rPr>
          <w:sz w:val="20"/>
          <w:szCs w:val="20"/>
        </w:rPr>
      </w:pPr>
      <w:r>
        <w:rPr>
          <w:rFonts w:hint="eastAsia"/>
          <w:i/>
          <w:iCs/>
          <w:sz w:val="20"/>
          <w:szCs w:val="20"/>
        </w:rPr>
        <w:t>i</w:t>
      </w:r>
      <w:r w:rsidRPr="00AB4265">
        <w:rPr>
          <w:i/>
          <w:iCs/>
          <w:sz w:val="20"/>
          <w:szCs w:val="20"/>
        </w:rPr>
        <w:t>n vivo</w:t>
      </w:r>
      <w:r w:rsidRPr="00140B8D">
        <w:rPr>
          <w:sz w:val="20"/>
          <w:szCs w:val="20"/>
        </w:rPr>
        <w:t xml:space="preserve"> hemostatic efficacy was </w:t>
      </w:r>
      <w:r>
        <w:rPr>
          <w:rFonts w:hint="eastAsia"/>
          <w:sz w:val="20"/>
          <w:szCs w:val="20"/>
        </w:rPr>
        <w:t>assess</w:t>
      </w:r>
      <w:r w:rsidRPr="00140B8D">
        <w:rPr>
          <w:sz w:val="20"/>
          <w:szCs w:val="20"/>
        </w:rPr>
        <w:t xml:space="preserve">ed </w:t>
      </w:r>
      <w:r>
        <w:rPr>
          <w:rFonts w:hint="eastAsia"/>
          <w:sz w:val="20"/>
          <w:szCs w:val="20"/>
        </w:rPr>
        <w:t>via the</w:t>
      </w:r>
      <w:r w:rsidRPr="00140B8D">
        <w:rPr>
          <w:sz w:val="20"/>
          <w:szCs w:val="20"/>
        </w:rPr>
        <w:t xml:space="preserve"> tail vein bleeding and liver hemorrhage models in rats (</w:t>
      </w:r>
      <w:r>
        <w:rPr>
          <w:sz w:val="20"/>
          <w:szCs w:val="20"/>
        </w:rPr>
        <w:t>Fig.</w:t>
      </w:r>
      <w:r w:rsidRPr="00140B8D">
        <w:rPr>
          <w:sz w:val="20"/>
          <w:szCs w:val="20"/>
        </w:rPr>
        <w:t xml:space="preserve"> 3C). </w:t>
      </w:r>
      <w:r w:rsidRPr="00057C35">
        <w:rPr>
          <w:color w:val="EE0000"/>
          <w:sz w:val="20"/>
          <w:szCs w:val="20"/>
        </w:rPr>
        <w:t xml:space="preserve">The tail vein bleeding test (Fig. 3D) visually demonstrated the superior hemostatic performance of the experimental groups, particularly the ACS/MgO/Exo group, which showed minimal bleeding at both 60s and 120s timepoints compared to the evident hemorrhage in the control </w:t>
      </w:r>
      <w:r w:rsidR="00057C35" w:rsidRPr="00057C35">
        <w:rPr>
          <w:rFonts w:hint="eastAsia"/>
          <w:color w:val="EE0000"/>
          <w:sz w:val="20"/>
          <w:szCs w:val="20"/>
        </w:rPr>
        <w:t xml:space="preserve">and fibrin glue </w:t>
      </w:r>
      <w:r w:rsidRPr="00057C35">
        <w:rPr>
          <w:color w:val="EE0000"/>
          <w:sz w:val="20"/>
          <w:szCs w:val="20"/>
        </w:rPr>
        <w:t>group</w:t>
      </w:r>
      <w:r w:rsidR="00057C35" w:rsidRPr="00057C35">
        <w:rPr>
          <w:rFonts w:hint="eastAsia"/>
          <w:color w:val="EE0000"/>
          <w:sz w:val="20"/>
          <w:szCs w:val="20"/>
        </w:rPr>
        <w:t>s</w:t>
      </w:r>
      <w:r w:rsidRPr="00057C35">
        <w:rPr>
          <w:color w:val="EE0000"/>
          <w:sz w:val="20"/>
          <w:szCs w:val="20"/>
        </w:rPr>
        <w:t>.</w:t>
      </w:r>
      <w:r w:rsidRPr="00140B8D">
        <w:rPr>
          <w:sz w:val="20"/>
          <w:szCs w:val="20"/>
        </w:rPr>
        <w:t xml:space="preserve"> </w:t>
      </w:r>
      <w:r w:rsidRPr="00057C35">
        <w:rPr>
          <w:color w:val="EE0000"/>
          <w:sz w:val="20"/>
          <w:szCs w:val="20"/>
        </w:rPr>
        <w:t xml:space="preserve">Quantitative analyses confirmed these observations, with the ACS/MgO/Exo group exhibiting significantly reduced hemostasis time (Fig. 3E) and blood loss (Fig. 3F) compared to all other groups, including a marked improvement over the ACS/MgO group. </w:t>
      </w:r>
      <w:r w:rsidRPr="00140B8D">
        <w:rPr>
          <w:sz w:val="20"/>
          <w:szCs w:val="20"/>
        </w:rPr>
        <w:t>This suggests that the exosomes contribute additional hemostatic factors beyond those provided by the Mg²⁺ alone.</w:t>
      </w:r>
      <w:r>
        <w:rPr>
          <w:rFonts w:hint="eastAsia"/>
          <w:sz w:val="20"/>
          <w:szCs w:val="20"/>
        </w:rPr>
        <w:t xml:space="preserve"> </w:t>
      </w:r>
      <w:r w:rsidRPr="00140B8D">
        <w:rPr>
          <w:sz w:val="20"/>
          <w:szCs w:val="20"/>
        </w:rPr>
        <w:t>The liver hemorrhage model (</w:t>
      </w:r>
      <w:r>
        <w:rPr>
          <w:sz w:val="20"/>
          <w:szCs w:val="20"/>
        </w:rPr>
        <w:t>Fig.</w:t>
      </w:r>
      <w:r w:rsidRPr="00140B8D">
        <w:rPr>
          <w:sz w:val="20"/>
          <w:szCs w:val="20"/>
        </w:rPr>
        <w:t xml:space="preserve"> 3G) further validated the exceptional hemostatic properties of the composite hydrogel under more challenging conditions involving parenchymal organ bleeding. Consistent with the tail vein results, the ACS/MgO/Exo group demonstrated minimal blood loss, with quantitative analyses of hemostasis time (</w:t>
      </w:r>
      <w:r>
        <w:rPr>
          <w:sz w:val="20"/>
          <w:szCs w:val="20"/>
        </w:rPr>
        <w:t>Fig.</w:t>
      </w:r>
      <w:r w:rsidRPr="00140B8D">
        <w:rPr>
          <w:sz w:val="20"/>
          <w:szCs w:val="20"/>
        </w:rPr>
        <w:t xml:space="preserve"> 3H) and blood loss volume (</w:t>
      </w:r>
      <w:r>
        <w:rPr>
          <w:sz w:val="20"/>
          <w:szCs w:val="20"/>
        </w:rPr>
        <w:t>Fig.</w:t>
      </w:r>
      <w:r w:rsidRPr="00140B8D">
        <w:rPr>
          <w:sz w:val="20"/>
          <w:szCs w:val="20"/>
        </w:rPr>
        <w:t xml:space="preserve"> 3I) revealing statistically significant </w:t>
      </w:r>
      <w:r w:rsidRPr="00627DD0">
        <w:rPr>
          <w:sz w:val="20"/>
          <w:szCs w:val="20"/>
        </w:rPr>
        <w:t>enhancements</w:t>
      </w:r>
      <w:r w:rsidRPr="00140B8D">
        <w:rPr>
          <w:sz w:val="20"/>
          <w:szCs w:val="20"/>
        </w:rPr>
        <w:t xml:space="preserve"> </w:t>
      </w:r>
      <w:r>
        <w:rPr>
          <w:rFonts w:hint="eastAsia"/>
          <w:sz w:val="20"/>
          <w:szCs w:val="20"/>
        </w:rPr>
        <w:t>relative</w:t>
      </w:r>
      <w:r w:rsidRPr="00140B8D">
        <w:rPr>
          <w:sz w:val="20"/>
          <w:szCs w:val="20"/>
        </w:rPr>
        <w:t xml:space="preserve"> to the control group. The robust hemostatic performance across different bleeding models highlights the versatility of the ACS/MgO/Exo hydrogel in diverse hemorrhagic </w:t>
      </w:r>
      <w:r>
        <w:rPr>
          <w:rFonts w:hint="eastAsia"/>
          <w:sz w:val="20"/>
          <w:szCs w:val="20"/>
        </w:rPr>
        <w:t>conditions</w:t>
      </w:r>
      <w:r w:rsidRPr="00140B8D">
        <w:rPr>
          <w:sz w:val="20"/>
          <w:szCs w:val="20"/>
        </w:rPr>
        <w:t>.</w:t>
      </w:r>
    </w:p>
    <w:p w14:paraId="5BCFAD7A" w14:textId="77777777" w:rsidR="00EB30BC" w:rsidRDefault="00EB30BC" w:rsidP="00EB30BC">
      <w:pPr>
        <w:spacing w:line="360" w:lineRule="auto"/>
        <w:ind w:firstLine="400"/>
        <w:rPr>
          <w:sz w:val="20"/>
          <w:szCs w:val="20"/>
        </w:rPr>
      </w:pPr>
      <w:r w:rsidRPr="00140B8D">
        <w:rPr>
          <w:sz w:val="20"/>
          <w:szCs w:val="20"/>
        </w:rPr>
        <w:t xml:space="preserve">The superior hemostatic efficacy of the ACS/MgO/Exo </w:t>
      </w:r>
      <w:r>
        <w:rPr>
          <w:rFonts w:hint="eastAsia"/>
          <w:sz w:val="20"/>
          <w:szCs w:val="20"/>
        </w:rPr>
        <w:t>hydrogels</w:t>
      </w:r>
      <w:r w:rsidRPr="00140B8D">
        <w:rPr>
          <w:sz w:val="20"/>
          <w:szCs w:val="20"/>
        </w:rPr>
        <w:t xml:space="preserve"> can be attributed to a multifaceted mechanism: (1) the physical barrier formed by the adhesive hydrogel matrix that occludes the bleeding site; (2) the acceleration of the coagulation cascade by Mg²⁺ through modulation of clotting factors; and (3) the contribution of exosome-derived bioactive components that enhance platelet function and fibrin formation. These combined effects result in a hemostatic system that significantly outperforms conventional approaches, addressing a critical need in the management of infected wounds </w:t>
      </w:r>
      <w:r w:rsidRPr="0060125B">
        <w:rPr>
          <w:sz w:val="20"/>
          <w:szCs w:val="20"/>
        </w:rPr>
        <w:t>with acute hemorrhag</w:t>
      </w:r>
      <w:r>
        <w:rPr>
          <w:rFonts w:hint="eastAsia"/>
          <w:sz w:val="20"/>
          <w:szCs w:val="20"/>
        </w:rPr>
        <w:t>e</w:t>
      </w:r>
      <w:r w:rsidRPr="00140B8D">
        <w:rPr>
          <w:sz w:val="20"/>
          <w:szCs w:val="20"/>
        </w:rPr>
        <w:t>.</w:t>
      </w:r>
      <w:r w:rsidRPr="00D440C0">
        <w:rPr>
          <w:sz w:val="20"/>
          <w:szCs w:val="20"/>
        </w:rPr>
        <w:t xml:space="preserve"> </w:t>
      </w:r>
    </w:p>
    <w:p w14:paraId="75607A69" w14:textId="77777777" w:rsidR="00EB30BC" w:rsidRPr="00EB30BC" w:rsidRDefault="00EB30BC" w:rsidP="00EB66E9">
      <w:pPr>
        <w:spacing w:line="360" w:lineRule="auto"/>
        <w:ind w:firstLine="400"/>
        <w:rPr>
          <w:sz w:val="20"/>
          <w:szCs w:val="20"/>
        </w:rPr>
      </w:pPr>
    </w:p>
    <w:p w14:paraId="29D2898F" w14:textId="4D056361" w:rsidR="008A430A" w:rsidRPr="00D440C0" w:rsidRDefault="001509AB" w:rsidP="00EB66E9">
      <w:pPr>
        <w:spacing w:line="360" w:lineRule="auto"/>
        <w:ind w:firstLine="400"/>
        <w:rPr>
          <w:rFonts w:ascii="Arial" w:hAnsi="Arial" w:cs="Arial"/>
        </w:rPr>
      </w:pPr>
      <w:r>
        <w:rPr>
          <w:noProof/>
        </w:rPr>
        <w:lastRenderedPageBreak/>
        <w:drawing>
          <wp:inline distT="0" distB="0" distL="0" distR="0" wp14:anchorId="5D8A8138" wp14:editId="6D110CFD">
            <wp:extent cx="5232084" cy="8277101"/>
            <wp:effectExtent l="0" t="0" r="6985" b="0"/>
            <wp:docPr id="28165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712" cy="8354031"/>
                    </a:xfrm>
                    <a:prstGeom prst="rect">
                      <a:avLst/>
                    </a:prstGeom>
                    <a:noFill/>
                    <a:ln>
                      <a:noFill/>
                    </a:ln>
                  </pic:spPr>
                </pic:pic>
              </a:graphicData>
            </a:graphic>
          </wp:inline>
        </w:drawing>
      </w:r>
    </w:p>
    <w:p w14:paraId="5742AF77" w14:textId="7EDFAC10" w:rsidR="00EB66E9" w:rsidRDefault="008A430A" w:rsidP="008A430A">
      <w:pPr>
        <w:rPr>
          <w:color w:val="EE0000"/>
          <w:sz w:val="20"/>
          <w:szCs w:val="21"/>
        </w:rPr>
      </w:pPr>
      <w:r w:rsidRPr="00731649">
        <w:rPr>
          <w:b/>
          <w:bCs/>
          <w:color w:val="EE0000"/>
          <w:sz w:val="20"/>
          <w:szCs w:val="21"/>
        </w:rPr>
        <w:t>Fig. 3.</w:t>
      </w:r>
      <w:r w:rsidRPr="00731649">
        <w:rPr>
          <w:color w:val="EE0000"/>
          <w:sz w:val="20"/>
          <w:szCs w:val="21"/>
        </w:rPr>
        <w:t xml:space="preserve"> Hemostasis activity of the ACS/MgO/Exo hydrogel. A) The clotting time of whole blood and B) </w:t>
      </w:r>
      <w:r w:rsidRPr="00731649">
        <w:rPr>
          <w:rFonts w:hint="eastAsia"/>
          <w:color w:val="EE0000"/>
          <w:sz w:val="20"/>
          <w:szCs w:val="21"/>
        </w:rPr>
        <w:t>b</w:t>
      </w:r>
      <w:r w:rsidRPr="00731649">
        <w:rPr>
          <w:color w:val="EE0000"/>
          <w:sz w:val="20"/>
          <w:szCs w:val="21"/>
        </w:rPr>
        <w:t xml:space="preserve">lood clotting index (BCI) of different hydrogels. C) Schematic diagram of the hemostatic experiments </w:t>
      </w:r>
      <w:r w:rsidRPr="00731649">
        <w:rPr>
          <w:color w:val="EE0000"/>
          <w:sz w:val="20"/>
          <w:szCs w:val="21"/>
        </w:rPr>
        <w:lastRenderedPageBreak/>
        <w:t>on two mouse models</w:t>
      </w:r>
      <w:r w:rsidRPr="00731649">
        <w:rPr>
          <w:rFonts w:hint="eastAsia"/>
          <w:color w:val="EE0000"/>
          <w:sz w:val="20"/>
          <w:szCs w:val="21"/>
        </w:rPr>
        <w:t xml:space="preserve"> (</w:t>
      </w:r>
      <w:r w:rsidRPr="00731649">
        <w:rPr>
          <w:color w:val="EE0000"/>
          <w:sz w:val="20"/>
          <w:szCs w:val="21"/>
        </w:rPr>
        <w:t>tail amputation and liver hemorrhage</w:t>
      </w:r>
      <w:r w:rsidRPr="00731649">
        <w:rPr>
          <w:rFonts w:hint="eastAsia"/>
          <w:color w:val="EE0000"/>
          <w:sz w:val="20"/>
          <w:szCs w:val="21"/>
        </w:rPr>
        <w:t>)</w:t>
      </w:r>
      <w:r w:rsidRPr="00731649">
        <w:rPr>
          <w:color w:val="EE0000"/>
          <w:sz w:val="20"/>
          <w:szCs w:val="21"/>
        </w:rPr>
        <w:t xml:space="preserve">. D) Photograph of the hemostasis process in the tail amputation model (Scale bar = </w:t>
      </w:r>
      <w:r w:rsidRPr="00731649">
        <w:rPr>
          <w:rFonts w:hint="eastAsia"/>
          <w:color w:val="EE0000"/>
          <w:sz w:val="20"/>
          <w:szCs w:val="21"/>
        </w:rPr>
        <w:t>5</w:t>
      </w:r>
      <w:r w:rsidRPr="00731649">
        <w:rPr>
          <w:color w:val="EE0000"/>
          <w:sz w:val="20"/>
          <w:szCs w:val="21"/>
        </w:rPr>
        <w:t xml:space="preserve"> cm), E) hemostasis time and F) blood loss in various groups. G) Photograph of the hemostasis process in the liver hemorrhage model (Scale bar = </w:t>
      </w:r>
      <w:r w:rsidRPr="00731649">
        <w:rPr>
          <w:rFonts w:hint="eastAsia"/>
          <w:color w:val="EE0000"/>
          <w:sz w:val="20"/>
          <w:szCs w:val="21"/>
        </w:rPr>
        <w:t>3</w:t>
      </w:r>
      <w:r w:rsidRPr="00731649">
        <w:rPr>
          <w:color w:val="EE0000"/>
          <w:sz w:val="20"/>
          <w:szCs w:val="21"/>
        </w:rPr>
        <w:t xml:space="preserve"> cm), H) hemostasis time and I) blood loss in various groups. Data are presented as mean ± SD (n = 3), ns = not significant, *p &lt; 0.05, **p &lt; 0.01, ***p &lt; 0.001.</w:t>
      </w:r>
    </w:p>
    <w:p w14:paraId="5F1B6087" w14:textId="77777777" w:rsidR="00EB30BC" w:rsidRPr="00731649" w:rsidRDefault="00EB30BC" w:rsidP="008A430A">
      <w:pPr>
        <w:rPr>
          <w:color w:val="EE0000"/>
          <w:sz w:val="20"/>
          <w:szCs w:val="21"/>
        </w:rPr>
      </w:pPr>
    </w:p>
    <w:p w14:paraId="2309FA5A" w14:textId="3231BB64" w:rsidR="00EB66E9" w:rsidRPr="00D74BC6" w:rsidRDefault="00EB66E9" w:rsidP="00EB66E9">
      <w:pPr>
        <w:spacing w:line="360" w:lineRule="auto"/>
        <w:rPr>
          <w:i/>
          <w:iCs/>
          <w:sz w:val="20"/>
          <w:szCs w:val="20"/>
        </w:rPr>
      </w:pPr>
      <w:bookmarkStart w:id="4" w:name="_Hlk156769434"/>
      <w:r w:rsidRPr="00D74BC6">
        <w:rPr>
          <w:i/>
          <w:iCs/>
          <w:sz w:val="20"/>
          <w:szCs w:val="20"/>
        </w:rPr>
        <w:t>3.</w:t>
      </w:r>
      <w:r w:rsidRPr="00D74BC6">
        <w:rPr>
          <w:rFonts w:hint="eastAsia"/>
          <w:i/>
          <w:iCs/>
          <w:sz w:val="20"/>
          <w:szCs w:val="20"/>
        </w:rPr>
        <w:t>5</w:t>
      </w:r>
      <w:r w:rsidRPr="00D74BC6">
        <w:rPr>
          <w:i/>
          <w:iCs/>
          <w:sz w:val="20"/>
          <w:szCs w:val="20"/>
        </w:rPr>
        <w:t xml:space="preserve">. </w:t>
      </w:r>
      <w:r w:rsidR="00A27511">
        <w:rPr>
          <w:rFonts w:hint="eastAsia"/>
          <w:i/>
          <w:iCs/>
          <w:sz w:val="20"/>
          <w:szCs w:val="20"/>
        </w:rPr>
        <w:t>i</w:t>
      </w:r>
      <w:r w:rsidRPr="00D74BC6">
        <w:rPr>
          <w:i/>
          <w:iCs/>
          <w:sz w:val="20"/>
          <w:szCs w:val="20"/>
        </w:rPr>
        <w:t xml:space="preserve">n vitro </w:t>
      </w:r>
      <w:r w:rsidRPr="00D74BC6">
        <w:rPr>
          <w:rFonts w:hint="eastAsia"/>
          <w:i/>
          <w:iCs/>
          <w:sz w:val="20"/>
          <w:szCs w:val="20"/>
        </w:rPr>
        <w:t>photothermal antibacterial activity</w:t>
      </w:r>
      <w:r w:rsidRPr="00D74BC6">
        <w:rPr>
          <w:i/>
          <w:iCs/>
          <w:sz w:val="20"/>
          <w:szCs w:val="20"/>
        </w:rPr>
        <w:t xml:space="preserve"> of the </w:t>
      </w:r>
      <w:r w:rsidRPr="00D74BC6">
        <w:rPr>
          <w:rFonts w:hint="eastAsia"/>
          <w:i/>
          <w:iCs/>
          <w:sz w:val="20"/>
          <w:szCs w:val="20"/>
        </w:rPr>
        <w:t>ACS/MgO/Exo</w:t>
      </w:r>
      <w:r w:rsidRPr="00D74BC6">
        <w:rPr>
          <w:i/>
          <w:iCs/>
          <w:sz w:val="20"/>
          <w:szCs w:val="20"/>
        </w:rPr>
        <w:t xml:space="preserve"> hydrogels</w:t>
      </w:r>
    </w:p>
    <w:p w14:paraId="747F8490" w14:textId="4496678E" w:rsidR="008A430A" w:rsidRDefault="00EB66E9" w:rsidP="00EB66E9">
      <w:pPr>
        <w:spacing w:line="360" w:lineRule="auto"/>
        <w:ind w:firstLine="400"/>
        <w:rPr>
          <w:sz w:val="20"/>
          <w:szCs w:val="20"/>
        </w:rPr>
      </w:pPr>
      <w:r w:rsidRPr="005B6123">
        <w:rPr>
          <w:sz w:val="20"/>
          <w:szCs w:val="20"/>
        </w:rPr>
        <w:t xml:space="preserve">The photothermal </w:t>
      </w:r>
      <w:r>
        <w:rPr>
          <w:rFonts w:hint="eastAsia"/>
          <w:sz w:val="20"/>
          <w:szCs w:val="20"/>
        </w:rPr>
        <w:t>ability</w:t>
      </w:r>
      <w:r w:rsidRPr="005B6123">
        <w:rPr>
          <w:sz w:val="20"/>
          <w:szCs w:val="20"/>
        </w:rPr>
        <w:t xml:space="preserve"> of the </w:t>
      </w:r>
      <w:r w:rsidRPr="00D74BC6">
        <w:rPr>
          <w:rFonts w:hint="eastAsia"/>
          <w:i/>
          <w:iCs/>
          <w:sz w:val="20"/>
          <w:szCs w:val="20"/>
        </w:rPr>
        <w:t>ACS/MgO/Exo</w:t>
      </w:r>
      <w:r w:rsidRPr="005B6123">
        <w:rPr>
          <w:sz w:val="20"/>
          <w:szCs w:val="20"/>
        </w:rPr>
        <w:t xml:space="preserve"> hydrogel was </w:t>
      </w:r>
      <w:r>
        <w:rPr>
          <w:rFonts w:hint="eastAsia"/>
          <w:sz w:val="20"/>
          <w:szCs w:val="20"/>
        </w:rPr>
        <w:t>assess</w:t>
      </w:r>
      <w:r w:rsidRPr="005B6123">
        <w:rPr>
          <w:sz w:val="20"/>
          <w:szCs w:val="20"/>
        </w:rPr>
        <w:t>ed under NIR laser irradiation for 300 seconds</w:t>
      </w:r>
      <w:r>
        <w:rPr>
          <w:rFonts w:hint="eastAsia"/>
          <w:sz w:val="20"/>
          <w:szCs w:val="20"/>
        </w:rPr>
        <w:t xml:space="preserve"> (power density of </w:t>
      </w:r>
      <w:r w:rsidRPr="005B6123">
        <w:rPr>
          <w:sz w:val="20"/>
          <w:szCs w:val="20"/>
        </w:rPr>
        <w:t>2.0 W/cm²</w:t>
      </w:r>
      <w:r>
        <w:rPr>
          <w:rFonts w:hint="eastAsia"/>
          <w:sz w:val="20"/>
          <w:szCs w:val="20"/>
        </w:rPr>
        <w:t>)</w:t>
      </w:r>
      <w:r w:rsidRPr="005B6123">
        <w:rPr>
          <w:sz w:val="20"/>
          <w:szCs w:val="20"/>
        </w:rPr>
        <w:t>. The thermal imaging revealed significant temperature increases in ACS, ACS/MgO, and ACS/MgO/Exo groups, while the control</w:t>
      </w:r>
      <w:r>
        <w:rPr>
          <w:rFonts w:hint="eastAsia"/>
          <w:sz w:val="20"/>
          <w:szCs w:val="20"/>
        </w:rPr>
        <w:t xml:space="preserve"> group (H</w:t>
      </w:r>
      <w:r w:rsidRPr="005B6123">
        <w:rPr>
          <w:rFonts w:hint="eastAsia"/>
          <w:sz w:val="20"/>
          <w:szCs w:val="20"/>
          <w:vertAlign w:val="subscript"/>
        </w:rPr>
        <w:t>2</w:t>
      </w:r>
      <w:r>
        <w:rPr>
          <w:rFonts w:hint="eastAsia"/>
          <w:sz w:val="20"/>
          <w:szCs w:val="20"/>
        </w:rPr>
        <w:t>O)</w:t>
      </w:r>
      <w:r w:rsidRPr="005B6123">
        <w:rPr>
          <w:sz w:val="20"/>
          <w:szCs w:val="20"/>
        </w:rPr>
        <w:t xml:space="preserve"> exhibited negligible temperature elevation</w:t>
      </w:r>
      <w:r>
        <w:rPr>
          <w:rFonts w:hint="eastAsia"/>
          <w:sz w:val="20"/>
          <w:szCs w:val="20"/>
        </w:rPr>
        <w:t xml:space="preserve"> </w:t>
      </w:r>
      <w:r w:rsidRPr="005B6123">
        <w:rPr>
          <w:sz w:val="20"/>
          <w:szCs w:val="20"/>
        </w:rPr>
        <w:t>(</w:t>
      </w:r>
      <w:r>
        <w:rPr>
          <w:sz w:val="20"/>
          <w:szCs w:val="20"/>
        </w:rPr>
        <w:t>Fig.</w:t>
      </w:r>
      <w:r w:rsidRPr="005B6123">
        <w:rPr>
          <w:sz w:val="20"/>
          <w:szCs w:val="20"/>
        </w:rPr>
        <w:t xml:space="preserve"> 4A).</w:t>
      </w:r>
      <w:bookmarkEnd w:id="4"/>
      <w:r>
        <w:rPr>
          <w:rFonts w:hint="eastAsia"/>
          <w:sz w:val="20"/>
          <w:szCs w:val="20"/>
        </w:rPr>
        <w:t xml:space="preserve"> </w:t>
      </w:r>
      <w:r w:rsidR="008A430A" w:rsidRPr="005B6123">
        <w:rPr>
          <w:sz w:val="20"/>
          <w:szCs w:val="20"/>
        </w:rPr>
        <w:t>Th</w:t>
      </w:r>
      <w:r w:rsidR="008952EA">
        <w:rPr>
          <w:rFonts w:hint="eastAsia"/>
          <w:sz w:val="20"/>
          <w:szCs w:val="20"/>
        </w:rPr>
        <w:t>e</w:t>
      </w:r>
      <w:r w:rsidR="008A430A" w:rsidRPr="005B6123">
        <w:rPr>
          <w:sz w:val="20"/>
          <w:szCs w:val="20"/>
        </w:rPr>
        <w:t xml:space="preserve"> photothermal conversion </w:t>
      </w:r>
      <w:r w:rsidR="008952EA">
        <w:rPr>
          <w:rFonts w:hint="eastAsia"/>
          <w:sz w:val="20"/>
          <w:szCs w:val="20"/>
        </w:rPr>
        <w:t>mechanism</w:t>
      </w:r>
      <w:r w:rsidR="008A430A" w:rsidRPr="005B6123">
        <w:rPr>
          <w:sz w:val="20"/>
          <w:szCs w:val="20"/>
        </w:rPr>
        <w:t xml:space="preserve"> </w:t>
      </w:r>
      <w:r w:rsidR="008952EA">
        <w:rPr>
          <w:rFonts w:hint="eastAsia"/>
          <w:sz w:val="20"/>
          <w:szCs w:val="20"/>
        </w:rPr>
        <w:t xml:space="preserve">lies in </w:t>
      </w:r>
      <w:r w:rsidR="008A430A" w:rsidRPr="005B6123">
        <w:rPr>
          <w:sz w:val="20"/>
          <w:szCs w:val="20"/>
        </w:rPr>
        <w:t xml:space="preserve">the presence of dopamine moieties within the hydrogel structure, which effectively absorb NIR </w:t>
      </w:r>
      <w:r w:rsidR="006E53BB">
        <w:rPr>
          <w:rFonts w:hint="eastAsia"/>
          <w:sz w:val="20"/>
          <w:szCs w:val="20"/>
        </w:rPr>
        <w:t>laser</w:t>
      </w:r>
      <w:r w:rsidR="008A430A" w:rsidRPr="005B6123">
        <w:rPr>
          <w:sz w:val="20"/>
          <w:szCs w:val="20"/>
        </w:rPr>
        <w:t xml:space="preserve"> and convert it to thermal energy.</w:t>
      </w:r>
      <w:r w:rsidR="008A430A">
        <w:rPr>
          <w:rFonts w:hint="eastAsia"/>
          <w:sz w:val="20"/>
          <w:szCs w:val="20"/>
        </w:rPr>
        <w:t xml:space="preserve"> </w:t>
      </w:r>
      <w:r w:rsidR="008A430A" w:rsidRPr="005B6123">
        <w:rPr>
          <w:sz w:val="20"/>
          <w:szCs w:val="20"/>
        </w:rPr>
        <w:t>Quantitative temperature-time profiles (</w:t>
      </w:r>
      <w:r w:rsidR="008A430A">
        <w:rPr>
          <w:sz w:val="20"/>
          <w:szCs w:val="20"/>
        </w:rPr>
        <w:t>Fig.</w:t>
      </w:r>
      <w:r w:rsidR="008A430A" w:rsidRPr="005B6123">
        <w:rPr>
          <w:sz w:val="20"/>
          <w:szCs w:val="20"/>
        </w:rPr>
        <w:t xml:space="preserve"> 4B) demonstrated that ACS, ACS/MgO, and ACS/MgO/Exo rapidly reached approximately 40°C within 120 seconds of irradiation and stabilized at around 49°C after 5 minutes. Notably, no significant differences in temperature elevation were observed among these three groups, indicating that the incorporation of MgO and exosomes did not compromise the intrinsic photothermal properties of the dopamine-modified alginate. The achieved temperature range (45-50°C) is particularly advantageous for antibacterial applications, as it is sufficient to inhibit bacterial growth while minimizing potential thermal damage to surrounding healthy tissues.</w:t>
      </w:r>
    </w:p>
    <w:p w14:paraId="76804BD1" w14:textId="77777777" w:rsidR="00EB30BC" w:rsidRPr="00D95F76" w:rsidRDefault="00EB30BC" w:rsidP="00EB30BC">
      <w:pPr>
        <w:spacing w:line="360" w:lineRule="auto"/>
        <w:ind w:firstLine="400"/>
        <w:rPr>
          <w:sz w:val="20"/>
          <w:szCs w:val="20"/>
        </w:rPr>
      </w:pPr>
      <w:r w:rsidRPr="005B6123">
        <w:rPr>
          <w:sz w:val="20"/>
          <w:szCs w:val="20"/>
        </w:rPr>
        <w:t xml:space="preserve">To optimize the irradiation parameters for subsequent experiments, we </w:t>
      </w:r>
      <w:r>
        <w:rPr>
          <w:rFonts w:hint="eastAsia"/>
          <w:sz w:val="20"/>
          <w:szCs w:val="20"/>
        </w:rPr>
        <w:t>explor</w:t>
      </w:r>
      <w:r w:rsidRPr="005B6123">
        <w:rPr>
          <w:sz w:val="20"/>
          <w:szCs w:val="20"/>
        </w:rPr>
        <w:t xml:space="preserve">ed the </w:t>
      </w:r>
      <w:r>
        <w:rPr>
          <w:rFonts w:hint="eastAsia"/>
          <w:sz w:val="20"/>
          <w:szCs w:val="20"/>
        </w:rPr>
        <w:t>impact</w:t>
      </w:r>
      <w:r w:rsidRPr="005B6123">
        <w:rPr>
          <w:sz w:val="20"/>
          <w:szCs w:val="20"/>
        </w:rPr>
        <w:t xml:space="preserve"> of laser power density on thermal response of the ACS/MgO/Exo hydrogel (</w:t>
      </w:r>
      <w:r>
        <w:rPr>
          <w:sz w:val="20"/>
          <w:szCs w:val="20"/>
        </w:rPr>
        <w:t>Fig.</w:t>
      </w:r>
      <w:r w:rsidRPr="005B6123">
        <w:rPr>
          <w:sz w:val="20"/>
          <w:szCs w:val="20"/>
        </w:rPr>
        <w:t xml:space="preserve"> 4C). Four different power densities </w:t>
      </w:r>
      <w:r>
        <w:rPr>
          <w:rFonts w:hint="eastAsia"/>
          <w:sz w:val="20"/>
          <w:szCs w:val="20"/>
        </w:rPr>
        <w:t xml:space="preserve">including </w:t>
      </w:r>
      <w:r w:rsidRPr="005B6123">
        <w:rPr>
          <w:sz w:val="20"/>
          <w:szCs w:val="20"/>
        </w:rPr>
        <w:t>0.6, 1.3, 2.0, and 2.7 W/cm² were tested, resulting in steady-state temperatures of 36.4, 44.2, 48.8, and 60.2°C, respectively, after 5 minutes of irradiation. Based on these results, we selected 2.0 W/cm² as the optimal power density for further studies, as it provides sufficient thermal energy for antibacterial effects (&gt;45°C) while remaining below the threshold for potential tissue damage (&lt;50°C)</w:t>
      </w:r>
      <w:r>
        <w:rPr>
          <w:rFonts w:hint="eastAsia"/>
          <w:sz w:val="20"/>
          <w:szCs w:val="20"/>
        </w:rPr>
        <w:t xml:space="preserve">, </w:t>
      </w:r>
      <w:r w:rsidRPr="00634CBA">
        <w:rPr>
          <w:sz w:val="20"/>
          <w:szCs w:val="20"/>
        </w:rPr>
        <w:t>meeting the basic biosafety requirements of mild</w:t>
      </w:r>
      <w:r>
        <w:rPr>
          <w:rFonts w:hint="eastAsia"/>
          <w:sz w:val="20"/>
          <w:szCs w:val="20"/>
        </w:rPr>
        <w:t>-</w:t>
      </w:r>
      <w:r w:rsidRPr="00634CBA">
        <w:rPr>
          <w:sz w:val="20"/>
          <w:szCs w:val="20"/>
        </w:rPr>
        <w:t>photothermal</w:t>
      </w:r>
      <w:r>
        <w:rPr>
          <w:rFonts w:hint="eastAsia"/>
          <w:sz w:val="20"/>
          <w:szCs w:val="20"/>
        </w:rPr>
        <w:t xml:space="preserve"> therapy (M-PTT)</w:t>
      </w:r>
      <w:r w:rsidRPr="00634CBA">
        <w:rPr>
          <w:sz w:val="20"/>
          <w:szCs w:val="20"/>
        </w:rPr>
        <w:t xml:space="preserve"> biomaterials</w:t>
      </w:r>
      <w:r w:rsidRPr="005B6123">
        <w:rPr>
          <w:sz w:val="20"/>
          <w:szCs w:val="20"/>
        </w:rPr>
        <w:t>.</w:t>
      </w:r>
      <w:r>
        <w:rPr>
          <w:rFonts w:hint="eastAsia"/>
          <w:sz w:val="20"/>
          <w:szCs w:val="20"/>
        </w:rPr>
        <w:t xml:space="preserve"> </w:t>
      </w:r>
      <w:r w:rsidRPr="005B6123">
        <w:rPr>
          <w:sz w:val="20"/>
          <w:szCs w:val="20"/>
        </w:rPr>
        <w:t>The photostability of the composite hydrogel was assessed through repeated heating-cooling cycles (</w:t>
      </w:r>
      <w:r>
        <w:rPr>
          <w:sz w:val="20"/>
          <w:szCs w:val="20"/>
        </w:rPr>
        <w:t>Fig.</w:t>
      </w:r>
      <w:r w:rsidRPr="005B6123">
        <w:rPr>
          <w:sz w:val="20"/>
          <w:szCs w:val="20"/>
        </w:rPr>
        <w:t xml:space="preserve"> 4D). The ACS/MgO/Exo hydrogel maintained consistent photothermal performance throughout five consecutive cycles of NIR irradiation (2.0 W/cm²), with no observable degradation in heating capacity. This excellent photostability suggests that the hydrogel could provide sustained photothermal therapy during extended wound treatment periods without compromising its therapeutic efficacy.</w:t>
      </w:r>
    </w:p>
    <w:p w14:paraId="0E1E0F9A" w14:textId="77777777" w:rsidR="00EB30BC" w:rsidRPr="00EB30BC" w:rsidRDefault="00EB30BC" w:rsidP="00EB66E9">
      <w:pPr>
        <w:spacing w:line="360" w:lineRule="auto"/>
        <w:ind w:firstLine="400"/>
        <w:rPr>
          <w:sz w:val="20"/>
          <w:szCs w:val="20"/>
        </w:rPr>
      </w:pPr>
    </w:p>
    <w:p w14:paraId="311B630C" w14:textId="745169A8" w:rsidR="008A430A" w:rsidRPr="00D440C0" w:rsidRDefault="00D73C05" w:rsidP="008A430A">
      <w:pPr>
        <w:jc w:val="center"/>
        <w:rPr>
          <w:rFonts w:ascii="Arial" w:hAnsi="Arial" w:cs="Arial"/>
        </w:rPr>
      </w:pPr>
      <w:r>
        <w:rPr>
          <w:noProof/>
        </w:rPr>
        <w:lastRenderedPageBreak/>
        <w:drawing>
          <wp:inline distT="0" distB="0" distL="0" distR="0" wp14:anchorId="0E24B6CB" wp14:editId="409D9A57">
            <wp:extent cx="4809507" cy="6906618"/>
            <wp:effectExtent l="0" t="0" r="0" b="8890"/>
            <wp:docPr id="3141569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3945" cy="6927352"/>
                    </a:xfrm>
                    <a:prstGeom prst="rect">
                      <a:avLst/>
                    </a:prstGeom>
                    <a:noFill/>
                    <a:ln>
                      <a:noFill/>
                    </a:ln>
                  </pic:spPr>
                </pic:pic>
              </a:graphicData>
            </a:graphic>
          </wp:inline>
        </w:drawing>
      </w:r>
    </w:p>
    <w:p w14:paraId="0FC1E2D6" w14:textId="2E8C7EB8" w:rsidR="00D74BC6" w:rsidRDefault="008A430A" w:rsidP="008A430A">
      <w:pPr>
        <w:rPr>
          <w:sz w:val="20"/>
          <w:szCs w:val="21"/>
        </w:rPr>
      </w:pPr>
      <w:r w:rsidRPr="00D440C0">
        <w:rPr>
          <w:b/>
          <w:bCs/>
          <w:sz w:val="20"/>
          <w:szCs w:val="21"/>
        </w:rPr>
        <w:t>Fig. 4.</w:t>
      </w:r>
      <w:r w:rsidRPr="00D440C0">
        <w:rPr>
          <w:sz w:val="20"/>
          <w:szCs w:val="21"/>
        </w:rPr>
        <w:t xml:space="preserve"> </w:t>
      </w:r>
      <w:r w:rsidR="00A27511">
        <w:rPr>
          <w:rFonts w:hint="eastAsia"/>
          <w:i/>
          <w:iCs/>
          <w:sz w:val="20"/>
          <w:szCs w:val="21"/>
        </w:rPr>
        <w:t>i</w:t>
      </w:r>
      <w:r w:rsidRPr="00D440C0">
        <w:rPr>
          <w:i/>
          <w:iCs/>
          <w:sz w:val="20"/>
          <w:szCs w:val="21"/>
        </w:rPr>
        <w:t>n vitro</w:t>
      </w:r>
      <w:r w:rsidRPr="00D440C0">
        <w:rPr>
          <w:sz w:val="20"/>
          <w:szCs w:val="21"/>
        </w:rPr>
        <w:t xml:space="preserve"> </w:t>
      </w:r>
      <w:r>
        <w:rPr>
          <w:rFonts w:hint="eastAsia"/>
          <w:sz w:val="20"/>
          <w:szCs w:val="21"/>
        </w:rPr>
        <w:t xml:space="preserve">photothermal </w:t>
      </w:r>
      <w:r w:rsidRPr="00D440C0">
        <w:rPr>
          <w:sz w:val="20"/>
          <w:szCs w:val="21"/>
        </w:rPr>
        <w:t xml:space="preserve">antibacterial capability of the </w:t>
      </w:r>
      <w:r w:rsidRPr="003D1E82">
        <w:rPr>
          <w:sz w:val="20"/>
          <w:szCs w:val="21"/>
        </w:rPr>
        <w:t>ACS/MgO/Exo</w:t>
      </w:r>
      <w:r w:rsidRPr="00D440C0">
        <w:rPr>
          <w:sz w:val="20"/>
          <w:szCs w:val="21"/>
        </w:rPr>
        <w:t xml:space="preserve"> hydrogel. A) </w:t>
      </w:r>
      <w:r w:rsidRPr="004E79B6">
        <w:rPr>
          <w:sz w:val="20"/>
          <w:szCs w:val="21"/>
        </w:rPr>
        <w:t xml:space="preserve">Thermal images </w:t>
      </w:r>
      <w:r>
        <w:rPr>
          <w:rFonts w:hint="eastAsia"/>
          <w:sz w:val="20"/>
          <w:szCs w:val="21"/>
        </w:rPr>
        <w:t>and B) t</w:t>
      </w:r>
      <w:r w:rsidRPr="004E79B6">
        <w:rPr>
          <w:sz w:val="20"/>
          <w:szCs w:val="21"/>
        </w:rPr>
        <w:t>emperature</w:t>
      </w:r>
      <w:r>
        <w:rPr>
          <w:rFonts w:hint="eastAsia"/>
          <w:sz w:val="20"/>
          <w:szCs w:val="21"/>
        </w:rPr>
        <w:t>-time</w:t>
      </w:r>
      <w:r w:rsidRPr="004E79B6">
        <w:rPr>
          <w:sz w:val="20"/>
          <w:szCs w:val="21"/>
        </w:rPr>
        <w:t xml:space="preserve"> curves of different hydrogels under 808 nm NIR irradiation (2.0 W cm</w:t>
      </w:r>
      <w:r w:rsidRPr="004E79B6">
        <w:rPr>
          <w:sz w:val="20"/>
          <w:szCs w:val="21"/>
          <w:vertAlign w:val="superscript"/>
        </w:rPr>
        <w:t>− 2</w:t>
      </w:r>
      <w:r w:rsidRPr="004E79B6">
        <w:rPr>
          <w:sz w:val="20"/>
          <w:szCs w:val="21"/>
        </w:rPr>
        <w:t>, 300 s). C) Temperature</w:t>
      </w:r>
      <w:r>
        <w:rPr>
          <w:rFonts w:hint="eastAsia"/>
          <w:sz w:val="20"/>
          <w:szCs w:val="21"/>
        </w:rPr>
        <w:t>-time</w:t>
      </w:r>
      <w:r w:rsidRPr="004E79B6">
        <w:rPr>
          <w:sz w:val="20"/>
          <w:szCs w:val="21"/>
        </w:rPr>
        <w:t xml:space="preserve"> curves of </w:t>
      </w:r>
      <w:r>
        <w:rPr>
          <w:rFonts w:hint="eastAsia"/>
          <w:sz w:val="20"/>
          <w:szCs w:val="21"/>
        </w:rPr>
        <w:t xml:space="preserve">the </w:t>
      </w:r>
      <w:r w:rsidRPr="003D1E82">
        <w:rPr>
          <w:sz w:val="20"/>
          <w:szCs w:val="21"/>
        </w:rPr>
        <w:t>ACS/MgO/Exo</w:t>
      </w:r>
      <w:r w:rsidRPr="004E79B6">
        <w:rPr>
          <w:sz w:val="20"/>
          <w:szCs w:val="21"/>
        </w:rPr>
        <w:t xml:space="preserve"> hydrogel with various power densities (0.6, 1.3, 2.0 and 2.7 W cm</w:t>
      </w:r>
      <w:r w:rsidRPr="004E79B6">
        <w:rPr>
          <w:sz w:val="20"/>
          <w:szCs w:val="21"/>
          <w:vertAlign w:val="superscript"/>
        </w:rPr>
        <w:t>− 2</w:t>
      </w:r>
      <w:r w:rsidRPr="004E79B6">
        <w:rPr>
          <w:sz w:val="20"/>
          <w:szCs w:val="21"/>
        </w:rPr>
        <w:t xml:space="preserve">) under 808 nm NIR irradiation. D) Photothermal stability of the </w:t>
      </w:r>
      <w:r w:rsidRPr="003D1E82">
        <w:rPr>
          <w:sz w:val="20"/>
          <w:szCs w:val="21"/>
        </w:rPr>
        <w:t>ACS/MgO/Exo</w:t>
      </w:r>
      <w:r w:rsidRPr="004E79B6">
        <w:rPr>
          <w:sz w:val="20"/>
          <w:szCs w:val="21"/>
        </w:rPr>
        <w:t xml:space="preserve"> hydrogel under repeated on-off NIR irradiation (808 nm, 2.0 W cm</w:t>
      </w:r>
      <w:r w:rsidRPr="004E79B6">
        <w:rPr>
          <w:sz w:val="20"/>
          <w:szCs w:val="21"/>
          <w:vertAlign w:val="superscript"/>
        </w:rPr>
        <w:t>− 2</w:t>
      </w:r>
      <w:r w:rsidRPr="004E79B6">
        <w:rPr>
          <w:sz w:val="20"/>
          <w:szCs w:val="21"/>
        </w:rPr>
        <w:t>)</w:t>
      </w:r>
      <w:r>
        <w:rPr>
          <w:rFonts w:hint="eastAsia"/>
          <w:sz w:val="20"/>
          <w:szCs w:val="21"/>
        </w:rPr>
        <w:t xml:space="preserve">. E-F) Bacterial </w:t>
      </w:r>
      <w:r>
        <w:rPr>
          <w:sz w:val="20"/>
          <w:szCs w:val="21"/>
        </w:rPr>
        <w:t>viability</w:t>
      </w:r>
      <w:r>
        <w:rPr>
          <w:rFonts w:hint="eastAsia"/>
          <w:sz w:val="20"/>
          <w:szCs w:val="21"/>
        </w:rPr>
        <w:t xml:space="preserve"> of </w:t>
      </w:r>
      <w:r w:rsidRPr="00D440C0">
        <w:rPr>
          <w:i/>
          <w:iCs/>
          <w:sz w:val="20"/>
          <w:szCs w:val="21"/>
        </w:rPr>
        <w:t>E. coli</w:t>
      </w:r>
      <w:r w:rsidRPr="00D440C0">
        <w:rPr>
          <w:sz w:val="20"/>
          <w:szCs w:val="21"/>
        </w:rPr>
        <w:t xml:space="preserve"> and </w:t>
      </w:r>
      <w:r w:rsidRPr="00D440C0">
        <w:rPr>
          <w:i/>
          <w:iCs/>
          <w:sz w:val="20"/>
          <w:szCs w:val="21"/>
        </w:rPr>
        <w:t>S. aureus</w:t>
      </w:r>
      <w:r>
        <w:rPr>
          <w:rFonts w:hint="eastAsia"/>
          <w:i/>
          <w:iCs/>
          <w:sz w:val="20"/>
          <w:szCs w:val="21"/>
        </w:rPr>
        <w:t xml:space="preserve"> </w:t>
      </w:r>
      <w:r w:rsidRPr="004E79B6">
        <w:rPr>
          <w:rFonts w:hint="eastAsia"/>
          <w:sz w:val="20"/>
          <w:szCs w:val="21"/>
        </w:rPr>
        <w:t>after treatment</w:t>
      </w:r>
      <w:r>
        <w:rPr>
          <w:rFonts w:hint="eastAsia"/>
          <w:sz w:val="20"/>
          <w:szCs w:val="21"/>
        </w:rPr>
        <w:t>s</w:t>
      </w:r>
      <w:r w:rsidRPr="004E79B6">
        <w:rPr>
          <w:rFonts w:hint="eastAsia"/>
          <w:sz w:val="20"/>
          <w:szCs w:val="21"/>
        </w:rPr>
        <w:t xml:space="preserve"> of different hydrogels</w:t>
      </w:r>
      <w:r w:rsidRPr="00D440C0">
        <w:rPr>
          <w:sz w:val="20"/>
          <w:szCs w:val="21"/>
        </w:rPr>
        <w:t xml:space="preserve"> with or without NIR irradiation (808 nm, 2.0 W cm</w:t>
      </w:r>
      <w:r w:rsidRPr="00D440C0">
        <w:rPr>
          <w:sz w:val="20"/>
          <w:szCs w:val="21"/>
          <w:vertAlign w:val="superscript"/>
        </w:rPr>
        <w:t>-2</w:t>
      </w:r>
      <w:r w:rsidRPr="00D440C0">
        <w:rPr>
          <w:sz w:val="20"/>
          <w:szCs w:val="21"/>
        </w:rPr>
        <w:t>, 300 s)</w:t>
      </w:r>
      <w:r w:rsidRPr="004E79B6">
        <w:rPr>
          <w:rFonts w:hint="eastAsia"/>
          <w:sz w:val="20"/>
          <w:szCs w:val="21"/>
        </w:rPr>
        <w:t>.</w:t>
      </w:r>
      <w:r>
        <w:rPr>
          <w:rFonts w:hint="eastAsia"/>
          <w:i/>
          <w:iCs/>
          <w:sz w:val="20"/>
          <w:szCs w:val="21"/>
        </w:rPr>
        <w:t xml:space="preserve"> </w:t>
      </w:r>
      <w:r w:rsidRPr="004E79B6">
        <w:rPr>
          <w:rFonts w:hint="eastAsia"/>
          <w:sz w:val="20"/>
          <w:szCs w:val="21"/>
        </w:rPr>
        <w:t>G-H)</w:t>
      </w:r>
      <w:r>
        <w:rPr>
          <w:rFonts w:hint="eastAsia"/>
          <w:sz w:val="20"/>
          <w:szCs w:val="21"/>
        </w:rPr>
        <w:t xml:space="preserve"> </w:t>
      </w:r>
      <w:r w:rsidRPr="00D440C0">
        <w:rPr>
          <w:sz w:val="20"/>
          <w:szCs w:val="21"/>
        </w:rPr>
        <w:t xml:space="preserve">Optical images of </w:t>
      </w:r>
      <w:r w:rsidRPr="00D440C0">
        <w:rPr>
          <w:i/>
          <w:iCs/>
          <w:sz w:val="20"/>
          <w:szCs w:val="21"/>
        </w:rPr>
        <w:t>E. coli</w:t>
      </w:r>
      <w:r w:rsidRPr="00D440C0">
        <w:rPr>
          <w:sz w:val="20"/>
          <w:szCs w:val="21"/>
        </w:rPr>
        <w:t xml:space="preserve"> and </w:t>
      </w:r>
      <w:r w:rsidRPr="00D440C0">
        <w:rPr>
          <w:i/>
          <w:iCs/>
          <w:sz w:val="20"/>
          <w:szCs w:val="21"/>
        </w:rPr>
        <w:t>S. aureus</w:t>
      </w:r>
      <w:r w:rsidRPr="00D440C0">
        <w:rPr>
          <w:sz w:val="20"/>
          <w:szCs w:val="21"/>
        </w:rPr>
        <w:t xml:space="preserve"> bacterial colonies after treatments</w:t>
      </w:r>
      <w:r>
        <w:rPr>
          <w:rFonts w:hint="eastAsia"/>
          <w:sz w:val="20"/>
          <w:szCs w:val="21"/>
        </w:rPr>
        <w:t xml:space="preserve"> of</w:t>
      </w:r>
      <w:r w:rsidRPr="00D440C0">
        <w:rPr>
          <w:sz w:val="20"/>
          <w:szCs w:val="21"/>
        </w:rPr>
        <w:t xml:space="preserve"> different hydrogels with or without NIR irradiation (808 nm, 2.0 W cm</w:t>
      </w:r>
      <w:r w:rsidRPr="00D440C0">
        <w:rPr>
          <w:sz w:val="20"/>
          <w:szCs w:val="21"/>
          <w:vertAlign w:val="superscript"/>
        </w:rPr>
        <w:t>-2</w:t>
      </w:r>
      <w:r w:rsidRPr="00D440C0">
        <w:rPr>
          <w:sz w:val="20"/>
          <w:szCs w:val="21"/>
        </w:rPr>
        <w:t>, 300 s)</w:t>
      </w:r>
      <w:r>
        <w:rPr>
          <w:rFonts w:hint="eastAsia"/>
          <w:sz w:val="20"/>
          <w:szCs w:val="21"/>
        </w:rPr>
        <w:t>.</w:t>
      </w:r>
      <w:r w:rsidRPr="00D440C0">
        <w:rPr>
          <w:sz w:val="20"/>
          <w:szCs w:val="21"/>
        </w:rPr>
        <w:t xml:space="preserve"> Data are presented as mean ± SD (n=3), *p &lt; 0.05, **p &lt; 0.01, ***p &lt; 0.001.</w:t>
      </w:r>
    </w:p>
    <w:p w14:paraId="4A777E3D" w14:textId="3DD86905" w:rsidR="008A430A" w:rsidRPr="00D440C0" w:rsidRDefault="008A430A" w:rsidP="00D62AAB">
      <w:pPr>
        <w:spacing w:line="360" w:lineRule="auto"/>
        <w:ind w:firstLine="400"/>
        <w:rPr>
          <w:sz w:val="20"/>
          <w:szCs w:val="20"/>
        </w:rPr>
      </w:pPr>
      <w:r w:rsidRPr="005B6123">
        <w:rPr>
          <w:sz w:val="20"/>
          <w:szCs w:val="20"/>
        </w:rPr>
        <w:lastRenderedPageBreak/>
        <w:t xml:space="preserve">The antibacterial efficacy of the composite hydrogel against both </w:t>
      </w:r>
      <w:r w:rsidR="00C310DD">
        <w:rPr>
          <w:rFonts w:hint="eastAsia"/>
          <w:sz w:val="20"/>
          <w:szCs w:val="20"/>
        </w:rPr>
        <w:t>g</w:t>
      </w:r>
      <w:r w:rsidR="00C310DD" w:rsidRPr="005B6123">
        <w:rPr>
          <w:sz w:val="20"/>
          <w:szCs w:val="20"/>
        </w:rPr>
        <w:t>ram-positive</w:t>
      </w:r>
      <w:r w:rsidR="00C310DD">
        <w:rPr>
          <w:rFonts w:hint="eastAsia"/>
          <w:sz w:val="20"/>
          <w:szCs w:val="20"/>
        </w:rPr>
        <w:t xml:space="preserve"> (</w:t>
      </w:r>
      <w:r w:rsidR="00C310DD" w:rsidRPr="005B6123">
        <w:rPr>
          <w:sz w:val="20"/>
          <w:szCs w:val="20"/>
        </w:rPr>
        <w:t>G</w:t>
      </w:r>
      <w:r w:rsidR="00C310DD" w:rsidRPr="00C310DD">
        <w:rPr>
          <w:rFonts w:hint="eastAsia"/>
          <w:sz w:val="20"/>
          <w:szCs w:val="20"/>
          <w:vertAlign w:val="superscript"/>
        </w:rPr>
        <w:t>+</w:t>
      </w:r>
      <w:r w:rsidR="00C310DD">
        <w:rPr>
          <w:rFonts w:hint="eastAsia"/>
          <w:sz w:val="20"/>
          <w:szCs w:val="20"/>
        </w:rPr>
        <w:t>)</w:t>
      </w:r>
      <w:r w:rsidRPr="005B6123">
        <w:rPr>
          <w:sz w:val="20"/>
          <w:szCs w:val="20"/>
        </w:rPr>
        <w:t xml:space="preserve"> and</w:t>
      </w:r>
      <w:r w:rsidR="00C310DD" w:rsidRPr="00C310DD">
        <w:rPr>
          <w:sz w:val="20"/>
          <w:szCs w:val="20"/>
        </w:rPr>
        <w:t xml:space="preserve"> </w:t>
      </w:r>
      <w:r w:rsidR="00C310DD">
        <w:rPr>
          <w:rFonts w:hint="eastAsia"/>
          <w:sz w:val="20"/>
          <w:szCs w:val="20"/>
        </w:rPr>
        <w:t>g</w:t>
      </w:r>
      <w:r w:rsidR="00C310DD" w:rsidRPr="005B6123">
        <w:rPr>
          <w:sz w:val="20"/>
          <w:szCs w:val="20"/>
        </w:rPr>
        <w:t>ram-negative</w:t>
      </w:r>
      <w:r w:rsidR="00C310DD">
        <w:rPr>
          <w:rFonts w:hint="eastAsia"/>
          <w:sz w:val="20"/>
          <w:szCs w:val="20"/>
        </w:rPr>
        <w:t xml:space="preserve"> (G</w:t>
      </w:r>
      <w:r w:rsidR="00C310DD" w:rsidRPr="00C310DD">
        <w:rPr>
          <w:rFonts w:hint="eastAsia"/>
          <w:sz w:val="20"/>
          <w:szCs w:val="20"/>
          <w:vertAlign w:val="superscript"/>
        </w:rPr>
        <w:t>-</w:t>
      </w:r>
      <w:r w:rsidR="00C310DD">
        <w:rPr>
          <w:rFonts w:hint="eastAsia"/>
          <w:sz w:val="20"/>
          <w:szCs w:val="20"/>
        </w:rPr>
        <w:t>)</w:t>
      </w:r>
      <w:r w:rsidRPr="005B6123">
        <w:rPr>
          <w:sz w:val="20"/>
          <w:szCs w:val="20"/>
        </w:rPr>
        <w:t xml:space="preserve"> bacteria was </w:t>
      </w:r>
      <w:r w:rsidR="00830EF0">
        <w:rPr>
          <w:rFonts w:hint="eastAsia"/>
          <w:sz w:val="20"/>
          <w:szCs w:val="20"/>
        </w:rPr>
        <w:t>determin</w:t>
      </w:r>
      <w:r w:rsidRPr="005B6123">
        <w:rPr>
          <w:sz w:val="20"/>
          <w:szCs w:val="20"/>
        </w:rPr>
        <w:t>ed under various conditions. In the absence of NIR irradiation, control and ACS groups showed minimal antibacterial activity, while ACS/MgO and ACS/MgO/Exo exhibited significant bacterial growth inhibition, reducing bacterial survival by approximately 80% (</w:t>
      </w:r>
      <w:r>
        <w:rPr>
          <w:sz w:val="20"/>
          <w:szCs w:val="20"/>
        </w:rPr>
        <w:t>Fig.</w:t>
      </w:r>
      <w:r w:rsidRPr="005B6123">
        <w:rPr>
          <w:sz w:val="20"/>
          <w:szCs w:val="20"/>
        </w:rPr>
        <w:t xml:space="preserve"> 4E</w:t>
      </w:r>
      <w:r>
        <w:rPr>
          <w:rFonts w:hint="eastAsia"/>
          <w:sz w:val="20"/>
          <w:szCs w:val="20"/>
        </w:rPr>
        <w:t>-</w:t>
      </w:r>
      <w:r w:rsidRPr="005B6123">
        <w:rPr>
          <w:sz w:val="20"/>
          <w:szCs w:val="20"/>
        </w:rPr>
        <w:t xml:space="preserve">F). This baseline antibacterial effect can be attributed to the intrinsic antimicrobial properties of Mg²⁺ released from MgO </w:t>
      </w:r>
      <w:r w:rsidR="00AA6F1C">
        <w:rPr>
          <w:sz w:val="20"/>
          <w:szCs w:val="20"/>
        </w:rPr>
        <w:t>nanoparticles</w:t>
      </w:r>
      <w:r w:rsidRPr="005B6123">
        <w:rPr>
          <w:sz w:val="20"/>
          <w:szCs w:val="20"/>
        </w:rPr>
        <w:t>, which disrupt bacterial cell membranes and interfere with essential cellular processes.</w:t>
      </w:r>
      <w:r>
        <w:rPr>
          <w:rFonts w:hint="eastAsia"/>
          <w:sz w:val="20"/>
          <w:szCs w:val="20"/>
        </w:rPr>
        <w:t xml:space="preserve"> </w:t>
      </w:r>
      <w:r w:rsidRPr="005B6123">
        <w:rPr>
          <w:sz w:val="20"/>
          <w:szCs w:val="20"/>
        </w:rPr>
        <w:t>Upon NIR irradiation, all hydrogel groups (ACS, ACS/MgO, and ACS/MgO/Exo) demonstrated dramatically enhanced antibacterial activity</w:t>
      </w:r>
      <w:r w:rsidR="00D62AAB" w:rsidRPr="00D62AAB">
        <w:rPr>
          <w:sz w:val="20"/>
          <w:szCs w:val="20"/>
        </w:rPr>
        <w:t xml:space="preserve"> </w:t>
      </w:r>
      <w:r w:rsidR="00D62AAB" w:rsidRPr="005B6123">
        <w:rPr>
          <w:sz w:val="20"/>
          <w:szCs w:val="20"/>
        </w:rPr>
        <w:t xml:space="preserve">for both </w:t>
      </w:r>
      <w:r w:rsidR="00D62AAB" w:rsidRPr="00D62AAB">
        <w:rPr>
          <w:i/>
          <w:iCs/>
          <w:sz w:val="20"/>
          <w:szCs w:val="20"/>
        </w:rPr>
        <w:t>E. coli</w:t>
      </w:r>
      <w:r w:rsidR="00D62AAB" w:rsidRPr="005B6123">
        <w:rPr>
          <w:sz w:val="20"/>
          <w:szCs w:val="20"/>
        </w:rPr>
        <w:t xml:space="preserve"> and </w:t>
      </w:r>
      <w:r w:rsidR="00D62AAB" w:rsidRPr="00D62AAB">
        <w:rPr>
          <w:i/>
          <w:iCs/>
          <w:sz w:val="20"/>
          <w:szCs w:val="20"/>
        </w:rPr>
        <w:t>S. aureus</w:t>
      </w:r>
      <w:r w:rsidRPr="005B6123">
        <w:rPr>
          <w:sz w:val="20"/>
          <w:szCs w:val="20"/>
        </w:rPr>
        <w:t>, reducing bacterial survival to less than 10%. Colony-forming unit (CFU) assays (</w:t>
      </w:r>
      <w:r>
        <w:rPr>
          <w:sz w:val="20"/>
          <w:szCs w:val="20"/>
        </w:rPr>
        <w:t>Fig.</w:t>
      </w:r>
      <w:r w:rsidRPr="005B6123">
        <w:rPr>
          <w:sz w:val="20"/>
          <w:szCs w:val="20"/>
        </w:rPr>
        <w:t xml:space="preserve"> 4G</w:t>
      </w:r>
      <w:r>
        <w:rPr>
          <w:rFonts w:hint="eastAsia"/>
          <w:sz w:val="20"/>
          <w:szCs w:val="20"/>
        </w:rPr>
        <w:t>-</w:t>
      </w:r>
      <w:r w:rsidRPr="005B6123">
        <w:rPr>
          <w:sz w:val="20"/>
          <w:szCs w:val="20"/>
        </w:rPr>
        <w:t xml:space="preserve">H) corroborated these findings, showing minimal bacterial colonies in the NIR-irradiated hydrogel groups, with ACS/MgO and ACS/MgO/Exo exhibiting superior inhibition compared to ACS. The enhanced antibacterial performance of the MgO-containing hydrogels under photothermal conditions suggests a synergistic effect between the thermal damage induced by the photothermal conversion and the antibacterial </w:t>
      </w:r>
      <w:r w:rsidR="00C2010A">
        <w:rPr>
          <w:rFonts w:hint="eastAsia"/>
          <w:sz w:val="20"/>
          <w:szCs w:val="20"/>
        </w:rPr>
        <w:t>property</w:t>
      </w:r>
      <w:r w:rsidRPr="005B6123">
        <w:rPr>
          <w:sz w:val="20"/>
          <w:szCs w:val="20"/>
        </w:rPr>
        <w:t xml:space="preserve"> of Mg²⁺.</w:t>
      </w:r>
      <w:r w:rsidR="00F408F6">
        <w:rPr>
          <w:rFonts w:hint="eastAsia"/>
          <w:sz w:val="20"/>
          <w:szCs w:val="20"/>
        </w:rPr>
        <w:t xml:space="preserve"> </w:t>
      </w:r>
      <w:r w:rsidR="007932D3" w:rsidRPr="003F63BD">
        <w:rPr>
          <w:color w:val="EE0000"/>
          <w:sz w:val="20"/>
          <w:szCs w:val="20"/>
        </w:rPr>
        <w:t>The potent, broad-spectrum antibacterial efficacy of the ACS/MgO/Exo hydrogel is predominantly attributed to the dopamine-mediated photothermal effect. Upon NIR irradiation, the hydrogel generates localized hyperthermia that effectively eradicates both gram-positive and gram-negative bacteria through non-specific physical mechanisms, including irreversible protein denaturation and cell membrane disruption</w:t>
      </w:r>
      <w:r w:rsidR="007932D3" w:rsidRPr="003F63BD">
        <w:rPr>
          <w:color w:val="EE0000"/>
          <w:sz w:val="20"/>
          <w:szCs w:val="20"/>
        </w:rPr>
        <w:fldChar w:fldCharType="begin">
          <w:fldData xml:space="preserve">PEVuZE5vdGU+PENpdGU+PEF1dGhvcj5GYW48L0F1dGhvcj48WWVhcj4yMDIyPC9ZZWFyPjxSZWNO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c3RvbTI+UE1DODkzNzAzNTwvY3VzdG9tMj48ZWxlY3Ryb25pYy1yZXNvdXJjZS1udW0+MTAuMzM4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</w:fldData>
        </w:fldChar>
      </w:r>
      <w:r w:rsidR="00B52B1C">
        <w:rPr>
          <w:color w:val="EE0000"/>
          <w:sz w:val="20"/>
          <w:szCs w:val="20"/>
        </w:rPr>
        <w:instrText xml:space="preserve"> ADDIN EN.CITE </w:instrText>
      </w:r>
      <w:r w:rsidR="00B52B1C">
        <w:rPr>
          <w:color w:val="EE0000"/>
          <w:sz w:val="20"/>
          <w:szCs w:val="20"/>
        </w:rPr>
        <w:fldChar w:fldCharType="begin">
          <w:fldData xml:space="preserve">PEVuZE5vdGU+PENpdGU+PEF1dGhvcj5GYW48L0F1dGhvcj48WWVhcj4yMDIyPC9ZZWFyPjxSZWNO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c3RvbTI+UE1DODkzNzAzNTwvY3VzdG9tMj48ZWxlY3Ryb25pYy1yZXNvdXJjZS1udW0+MTAuMzM4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</w:fldData>
        </w:fldChar>
      </w:r>
      <w:r w:rsidR="00B52B1C">
        <w:rPr>
          <w:color w:val="EE0000"/>
          <w:sz w:val="20"/>
          <w:szCs w:val="20"/>
        </w:rPr>
        <w:instrText xml:space="preserve"> ADDIN EN.CITE.DATA </w:instrText>
      </w:r>
      <w:r w:rsidR="00B52B1C">
        <w:rPr>
          <w:color w:val="EE0000"/>
          <w:sz w:val="20"/>
          <w:szCs w:val="20"/>
        </w:rPr>
      </w:r>
      <w:r w:rsidR="00B52B1C">
        <w:rPr>
          <w:color w:val="EE0000"/>
          <w:sz w:val="20"/>
          <w:szCs w:val="20"/>
        </w:rPr>
        <w:fldChar w:fldCharType="end"/>
      </w:r>
      <w:r w:rsidR="007932D3" w:rsidRPr="003F63BD">
        <w:rPr>
          <w:color w:val="EE0000"/>
          <w:sz w:val="20"/>
          <w:szCs w:val="20"/>
        </w:rPr>
      </w:r>
      <w:r w:rsidR="007932D3" w:rsidRPr="003F63BD">
        <w:rPr>
          <w:color w:val="EE0000"/>
          <w:sz w:val="20"/>
          <w:szCs w:val="20"/>
        </w:rPr>
        <w:fldChar w:fldCharType="separate"/>
      </w:r>
      <w:r w:rsidR="00B52B1C">
        <w:rPr>
          <w:noProof/>
          <w:color w:val="EE0000"/>
          <w:sz w:val="20"/>
          <w:szCs w:val="20"/>
        </w:rPr>
        <w:t>[49-51]</w:t>
      </w:r>
      <w:r w:rsidR="007932D3" w:rsidRPr="003F63BD">
        <w:rPr>
          <w:color w:val="EE0000"/>
          <w:sz w:val="20"/>
          <w:szCs w:val="20"/>
        </w:rPr>
        <w:fldChar w:fldCharType="end"/>
      </w:r>
      <w:r w:rsidR="007932D3" w:rsidRPr="003F63BD">
        <w:rPr>
          <w:color w:val="EE0000"/>
          <w:sz w:val="20"/>
          <w:szCs w:val="20"/>
        </w:rPr>
        <w:t>. Complementing this powerful, acute bactericidal action, the sustained release of Mg²⁺ provides a secondary, milder bacteriostatic environment, which is understood to further interfere with bacterial membrane integrity and metabolism</w:t>
      </w:r>
      <w:r w:rsidR="00922C6E" w:rsidRPr="003F63BD">
        <w:rPr>
          <w:color w:val="EE0000"/>
          <w:sz w:val="20"/>
          <w:szCs w:val="20"/>
        </w:rPr>
        <w:fldChar w:fldCharType="begin">
          <w:fldData xml:space="preserve">PEVuZE5vdGU+PENpdGU+PEF1dGhvcj5CaGF0dGFjaGFyeWE8L0F1dGhvcj48WWVhcj4yMDIxPC9Z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</w:fldData>
        </w:fldChar>
      </w:r>
      <w:r w:rsidR="00B52B1C">
        <w:rPr>
          <w:color w:val="EE0000"/>
          <w:sz w:val="20"/>
          <w:szCs w:val="20"/>
        </w:rPr>
        <w:instrText xml:space="preserve"> ADDIN EN.CITE </w:instrText>
      </w:r>
      <w:r w:rsidR="00B52B1C">
        <w:rPr>
          <w:color w:val="EE0000"/>
          <w:sz w:val="20"/>
          <w:szCs w:val="20"/>
        </w:rPr>
        <w:fldChar w:fldCharType="begin">
          <w:fldData xml:space="preserve">PEVuZE5vdGU+PENpdGU+PEF1dGhvcj5CaGF0dGFjaGFyeWE8L0F1dGhvcj48WWVhcj4yMDIxPC9Z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</w:fldData>
        </w:fldChar>
      </w:r>
      <w:r w:rsidR="00B52B1C">
        <w:rPr>
          <w:color w:val="EE0000"/>
          <w:sz w:val="20"/>
          <w:szCs w:val="20"/>
        </w:rPr>
        <w:instrText xml:space="preserve"> ADDIN EN.CITE.DATA </w:instrText>
      </w:r>
      <w:r w:rsidR="00B52B1C">
        <w:rPr>
          <w:color w:val="EE0000"/>
          <w:sz w:val="20"/>
          <w:szCs w:val="20"/>
        </w:rPr>
      </w:r>
      <w:r w:rsidR="00B52B1C">
        <w:rPr>
          <w:color w:val="EE0000"/>
          <w:sz w:val="20"/>
          <w:szCs w:val="20"/>
        </w:rPr>
        <w:fldChar w:fldCharType="end"/>
      </w:r>
      <w:r w:rsidR="00922C6E" w:rsidRPr="003F63BD">
        <w:rPr>
          <w:color w:val="EE0000"/>
          <w:sz w:val="20"/>
          <w:szCs w:val="20"/>
        </w:rPr>
      </w:r>
      <w:r w:rsidR="00922C6E" w:rsidRPr="003F63BD">
        <w:rPr>
          <w:color w:val="EE0000"/>
          <w:sz w:val="20"/>
          <w:szCs w:val="20"/>
        </w:rPr>
        <w:fldChar w:fldCharType="separate"/>
      </w:r>
      <w:r w:rsidR="00B52B1C">
        <w:rPr>
          <w:noProof/>
          <w:color w:val="EE0000"/>
          <w:sz w:val="20"/>
          <w:szCs w:val="20"/>
        </w:rPr>
        <w:t>[52, 53]</w:t>
      </w:r>
      <w:r w:rsidR="00922C6E" w:rsidRPr="003F63BD">
        <w:rPr>
          <w:color w:val="EE0000"/>
          <w:sz w:val="20"/>
          <w:szCs w:val="20"/>
        </w:rPr>
        <w:fldChar w:fldCharType="end"/>
      </w:r>
      <w:r w:rsidR="007932D3" w:rsidRPr="007932D3">
        <w:rPr>
          <w:sz w:val="20"/>
          <w:szCs w:val="20"/>
        </w:rPr>
        <w:t>.</w:t>
      </w:r>
      <w:r w:rsidRPr="005B6123">
        <w:rPr>
          <w:sz w:val="20"/>
          <w:szCs w:val="20"/>
        </w:rPr>
        <w:t xml:space="preserve"> This combined approach provides a robust strategy for managing infected wounds, potentially reducing the reliance on conventional antibiotics and addressing </w:t>
      </w:r>
      <w:r w:rsidR="00830EF0" w:rsidRPr="00830EF0">
        <w:rPr>
          <w:sz w:val="20"/>
          <w:szCs w:val="20"/>
        </w:rPr>
        <w:t>issues associated with antibiotic resistance</w:t>
      </w:r>
      <w:r w:rsidRPr="005B6123">
        <w:rPr>
          <w:sz w:val="20"/>
          <w:szCs w:val="20"/>
        </w:rPr>
        <w:t>.</w:t>
      </w:r>
    </w:p>
    <w:p w14:paraId="6532D3BB" w14:textId="1658DEE8" w:rsidR="008A430A" w:rsidRPr="00D74BC6" w:rsidRDefault="008A430A" w:rsidP="008A430A">
      <w:pPr>
        <w:spacing w:line="360" w:lineRule="auto"/>
        <w:rPr>
          <w:i/>
          <w:iCs/>
          <w:sz w:val="20"/>
          <w:szCs w:val="20"/>
        </w:rPr>
      </w:pPr>
      <w:r w:rsidRPr="00D74BC6">
        <w:rPr>
          <w:i/>
          <w:iCs/>
          <w:sz w:val="20"/>
          <w:szCs w:val="20"/>
        </w:rPr>
        <w:t>3.</w:t>
      </w:r>
      <w:r w:rsidRPr="00D74BC6">
        <w:rPr>
          <w:rFonts w:hint="eastAsia"/>
          <w:i/>
          <w:iCs/>
          <w:sz w:val="20"/>
          <w:szCs w:val="20"/>
        </w:rPr>
        <w:t>6</w:t>
      </w:r>
      <w:r w:rsidRPr="00D74BC6">
        <w:rPr>
          <w:i/>
          <w:iCs/>
          <w:sz w:val="20"/>
          <w:szCs w:val="20"/>
        </w:rPr>
        <w:t xml:space="preserve">. </w:t>
      </w:r>
      <w:r w:rsidR="00A27511">
        <w:rPr>
          <w:rFonts w:hint="eastAsia"/>
          <w:i/>
          <w:iCs/>
          <w:sz w:val="20"/>
          <w:szCs w:val="20"/>
        </w:rPr>
        <w:t>i</w:t>
      </w:r>
      <w:r w:rsidRPr="00D74BC6">
        <w:rPr>
          <w:i/>
          <w:iCs/>
          <w:sz w:val="20"/>
          <w:szCs w:val="20"/>
        </w:rPr>
        <w:t>n vitro promotion of vascularization</w:t>
      </w:r>
    </w:p>
    <w:p w14:paraId="33F86D2B" w14:textId="26C45BD8" w:rsidR="001E2C23" w:rsidRPr="001E2C23" w:rsidRDefault="008A430A" w:rsidP="00D13EB2">
      <w:pPr>
        <w:spacing w:line="360" w:lineRule="auto"/>
        <w:ind w:firstLine="400"/>
        <w:rPr>
          <w:sz w:val="20"/>
          <w:szCs w:val="20"/>
        </w:rPr>
      </w:pPr>
      <w:r w:rsidRPr="00BD0D1F">
        <w:rPr>
          <w:sz w:val="20"/>
          <w:szCs w:val="20"/>
        </w:rPr>
        <w:t xml:space="preserve">The biological effects of </w:t>
      </w:r>
      <w:r>
        <w:rPr>
          <w:rFonts w:hint="eastAsia"/>
          <w:sz w:val="20"/>
          <w:szCs w:val="20"/>
        </w:rPr>
        <w:t xml:space="preserve">the </w:t>
      </w:r>
      <w:r w:rsidRPr="00BD0D1F">
        <w:rPr>
          <w:sz w:val="20"/>
          <w:szCs w:val="20"/>
        </w:rPr>
        <w:t xml:space="preserve">ACS/MgO/Exo </w:t>
      </w:r>
      <w:r>
        <w:rPr>
          <w:rFonts w:hint="eastAsia"/>
          <w:sz w:val="20"/>
          <w:szCs w:val="20"/>
        </w:rPr>
        <w:t xml:space="preserve">hydrogel </w:t>
      </w:r>
      <w:r w:rsidRPr="00BD0D1F">
        <w:rPr>
          <w:sz w:val="20"/>
          <w:szCs w:val="20"/>
        </w:rPr>
        <w:t xml:space="preserve">on </w:t>
      </w:r>
      <w:r w:rsidR="001E2C23">
        <w:rPr>
          <w:rFonts w:hint="eastAsia"/>
          <w:sz w:val="20"/>
          <w:szCs w:val="20"/>
        </w:rPr>
        <w:t xml:space="preserve">endothelial cells </w:t>
      </w:r>
      <w:r w:rsidRPr="00BD0D1F">
        <w:rPr>
          <w:sz w:val="20"/>
          <w:szCs w:val="20"/>
        </w:rPr>
        <w:t xml:space="preserve">were further </w:t>
      </w:r>
      <w:r w:rsidR="00830EF0">
        <w:rPr>
          <w:rFonts w:hint="eastAsia"/>
          <w:sz w:val="20"/>
          <w:szCs w:val="20"/>
        </w:rPr>
        <w:t>investigat</w:t>
      </w:r>
      <w:r w:rsidRPr="00BD0D1F">
        <w:rPr>
          <w:sz w:val="20"/>
          <w:szCs w:val="20"/>
        </w:rPr>
        <w:t xml:space="preserve">ed </w:t>
      </w:r>
      <w:r w:rsidRPr="00830EF0">
        <w:rPr>
          <w:i/>
          <w:iCs/>
          <w:sz w:val="20"/>
          <w:szCs w:val="20"/>
        </w:rPr>
        <w:t>in vitro</w:t>
      </w:r>
      <w:r w:rsidRPr="00BD0D1F">
        <w:rPr>
          <w:sz w:val="20"/>
          <w:szCs w:val="20"/>
        </w:rPr>
        <w:t xml:space="preserve">. </w:t>
      </w:r>
      <w:r w:rsidRPr="00C36272">
        <w:rPr>
          <w:sz w:val="20"/>
          <w:szCs w:val="20"/>
        </w:rPr>
        <w:t xml:space="preserve">The proliferation of </w:t>
      </w:r>
      <w:r w:rsidR="001E2C23">
        <w:rPr>
          <w:rFonts w:hint="eastAsia"/>
          <w:sz w:val="20"/>
          <w:szCs w:val="20"/>
        </w:rPr>
        <w:t>HUVECs</w:t>
      </w:r>
      <w:r w:rsidR="001E2C23" w:rsidRPr="00C36272">
        <w:rPr>
          <w:sz w:val="20"/>
          <w:szCs w:val="20"/>
        </w:rPr>
        <w:t xml:space="preserve"> </w:t>
      </w:r>
      <w:r w:rsidRPr="00C36272">
        <w:rPr>
          <w:sz w:val="20"/>
          <w:szCs w:val="20"/>
        </w:rPr>
        <w:t xml:space="preserve">was </w:t>
      </w:r>
      <w:r w:rsidR="00830EF0">
        <w:rPr>
          <w:rFonts w:hint="eastAsia"/>
          <w:sz w:val="20"/>
          <w:szCs w:val="20"/>
        </w:rPr>
        <w:t>test</w:t>
      </w:r>
      <w:r w:rsidRPr="00C36272">
        <w:rPr>
          <w:sz w:val="20"/>
          <w:szCs w:val="20"/>
        </w:rPr>
        <w:t>ed using CCK-8 assay over 5 days (</w:t>
      </w:r>
      <w:r>
        <w:rPr>
          <w:sz w:val="20"/>
          <w:szCs w:val="20"/>
        </w:rPr>
        <w:t>Fig.</w:t>
      </w:r>
      <w:r w:rsidRPr="00C36272">
        <w:rPr>
          <w:sz w:val="20"/>
          <w:szCs w:val="20"/>
        </w:rPr>
        <w:t xml:space="preserve"> 5A). While minimal differences were </w:t>
      </w:r>
      <w:r w:rsidR="00944813">
        <w:rPr>
          <w:rFonts w:hint="eastAsia"/>
          <w:sz w:val="20"/>
          <w:szCs w:val="20"/>
        </w:rPr>
        <w:t>monitor</w:t>
      </w:r>
      <w:r w:rsidRPr="00C36272">
        <w:rPr>
          <w:sz w:val="20"/>
          <w:szCs w:val="20"/>
        </w:rPr>
        <w:t xml:space="preserve">ed among </w:t>
      </w:r>
      <w:r w:rsidR="00944813">
        <w:rPr>
          <w:rFonts w:hint="eastAsia"/>
          <w:sz w:val="20"/>
          <w:szCs w:val="20"/>
        </w:rPr>
        <w:t>different</w:t>
      </w:r>
      <w:r w:rsidRPr="00C36272">
        <w:rPr>
          <w:sz w:val="20"/>
          <w:szCs w:val="20"/>
        </w:rPr>
        <w:t xml:space="preserve"> groups at day 1, by day 3, both ACS/MgO and ACS/MgO/Exo groups exhibited significantly higher proliferation rates compared </w:t>
      </w:r>
      <w:r w:rsidR="00944813">
        <w:rPr>
          <w:rFonts w:hint="eastAsia"/>
          <w:sz w:val="20"/>
          <w:szCs w:val="20"/>
        </w:rPr>
        <w:t>with</w:t>
      </w:r>
      <w:r w:rsidRPr="00C36272">
        <w:rPr>
          <w:sz w:val="20"/>
          <w:szCs w:val="20"/>
        </w:rPr>
        <w:t xml:space="preserve"> the control. Notably, by day 5, the ACS/MgO/Exo group demonstrated the highest proliferation rate, significantly surpassing even the ACS/MgO group. These results indicate that the composite hydrogel, particularly with exosome incorporation, effectively promotes endothelial cell proliferation</w:t>
      </w:r>
      <w:r w:rsidR="00D13EB2">
        <w:rPr>
          <w:rFonts w:hint="eastAsia"/>
          <w:sz w:val="20"/>
          <w:szCs w:val="20"/>
        </w:rPr>
        <w:t>.</w:t>
      </w:r>
    </w:p>
    <w:p w14:paraId="1B92FE57" w14:textId="4281E58E" w:rsidR="008A430A" w:rsidRPr="00D440C0" w:rsidRDefault="00D73C05" w:rsidP="008A430A">
      <w:pPr>
        <w:spacing w:line="360" w:lineRule="auto"/>
        <w:ind w:firstLine="400"/>
        <w:jc w:val="center"/>
        <w:rPr>
          <w:rFonts w:ascii="Arial" w:hAnsi="Arial" w:cs="Arial"/>
        </w:rPr>
      </w:pPr>
      <w:r>
        <w:rPr>
          <w:noProof/>
        </w:rPr>
        <w:lastRenderedPageBreak/>
        <w:drawing>
          <wp:inline distT="0" distB="0" distL="0" distR="0" wp14:anchorId="1E2A0C99" wp14:editId="3CB3F244">
            <wp:extent cx="4727561" cy="7843652"/>
            <wp:effectExtent l="0" t="0" r="0" b="5080"/>
            <wp:docPr id="1919182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3599" cy="7870261"/>
                    </a:xfrm>
                    <a:prstGeom prst="rect">
                      <a:avLst/>
                    </a:prstGeom>
                    <a:noFill/>
                    <a:ln>
                      <a:noFill/>
                    </a:ln>
                  </pic:spPr>
                </pic:pic>
              </a:graphicData>
            </a:graphic>
          </wp:inline>
        </w:drawing>
      </w:r>
    </w:p>
    <w:p w14:paraId="71340B19" w14:textId="280C2E51" w:rsidR="008A430A" w:rsidRDefault="008A430A" w:rsidP="008A430A">
      <w:pPr>
        <w:rPr>
          <w:sz w:val="20"/>
          <w:szCs w:val="20"/>
        </w:rPr>
      </w:pPr>
      <w:r w:rsidRPr="00D440C0">
        <w:rPr>
          <w:b/>
          <w:bCs/>
          <w:sz w:val="20"/>
          <w:szCs w:val="20"/>
        </w:rPr>
        <w:t>Fig. 5.</w:t>
      </w:r>
      <w:r w:rsidRPr="00D440C0">
        <w:rPr>
          <w:sz w:val="20"/>
          <w:szCs w:val="20"/>
        </w:rPr>
        <w:t xml:space="preserve"> </w:t>
      </w:r>
      <w:r w:rsidR="00A27511">
        <w:rPr>
          <w:rFonts w:hint="eastAsia"/>
          <w:i/>
          <w:iCs/>
          <w:sz w:val="20"/>
          <w:szCs w:val="20"/>
        </w:rPr>
        <w:t>i</w:t>
      </w:r>
      <w:r w:rsidRPr="00D440C0">
        <w:rPr>
          <w:i/>
          <w:iCs/>
          <w:sz w:val="20"/>
          <w:szCs w:val="20"/>
        </w:rPr>
        <w:t>n vitro</w:t>
      </w:r>
      <w:r w:rsidRPr="00D440C0">
        <w:rPr>
          <w:sz w:val="20"/>
          <w:szCs w:val="20"/>
        </w:rPr>
        <w:t xml:space="preserve"> </w:t>
      </w:r>
      <w:r w:rsidRPr="00CD284A">
        <w:rPr>
          <w:sz w:val="20"/>
          <w:szCs w:val="20"/>
        </w:rPr>
        <w:t xml:space="preserve">promotion of angiogenesis and tip cell differentiation by ACS/MgO/Exo hydrogel. A) Cell viability of HUVECs after treatment with different hydrogels for 1, 3, and 5 days. B) </w:t>
      </w:r>
      <w:proofErr w:type="spellStart"/>
      <w:r w:rsidRPr="00CD284A">
        <w:rPr>
          <w:sz w:val="20"/>
          <w:szCs w:val="20"/>
        </w:rPr>
        <w:t>Transwell</w:t>
      </w:r>
      <w:proofErr w:type="spellEnd"/>
      <w:r w:rsidRPr="00CD284A">
        <w:rPr>
          <w:sz w:val="20"/>
          <w:szCs w:val="20"/>
        </w:rPr>
        <w:t xml:space="preserve"> assay of HUVECs after treatment with different hydrogels for </w:t>
      </w:r>
      <w:r>
        <w:rPr>
          <w:rFonts w:hint="eastAsia"/>
          <w:sz w:val="20"/>
          <w:szCs w:val="20"/>
        </w:rPr>
        <w:t>12</w:t>
      </w:r>
      <w:r w:rsidRPr="00CD284A">
        <w:rPr>
          <w:sz w:val="20"/>
          <w:szCs w:val="20"/>
        </w:rPr>
        <w:t xml:space="preserve"> h (scale bars = </w:t>
      </w:r>
      <w:r>
        <w:rPr>
          <w:rFonts w:hint="eastAsia"/>
          <w:sz w:val="20"/>
          <w:szCs w:val="20"/>
        </w:rPr>
        <w:t>200</w:t>
      </w:r>
      <w:r w:rsidRPr="00CD284A">
        <w:rPr>
          <w:sz w:val="20"/>
          <w:szCs w:val="20"/>
        </w:rPr>
        <w:t xml:space="preserve"> </w:t>
      </w:r>
      <w:proofErr w:type="spellStart"/>
      <w:r w:rsidRPr="00CD284A">
        <w:rPr>
          <w:sz w:val="20"/>
          <w:szCs w:val="20"/>
        </w:rPr>
        <w:t>μm</w:t>
      </w:r>
      <w:proofErr w:type="spellEnd"/>
      <w:r w:rsidRPr="00CD284A">
        <w:rPr>
          <w:sz w:val="20"/>
          <w:szCs w:val="20"/>
        </w:rPr>
        <w:t xml:space="preserve">) and C) the corresponding quantification of migrated cells. D) Scratch assay of HUVECs after treatments with </w:t>
      </w:r>
      <w:r w:rsidRPr="00CD284A">
        <w:rPr>
          <w:sz w:val="20"/>
          <w:szCs w:val="20"/>
        </w:rPr>
        <w:lastRenderedPageBreak/>
        <w:t xml:space="preserve">different hydrogels (scale bars = </w:t>
      </w:r>
      <w:r>
        <w:rPr>
          <w:rFonts w:hint="eastAsia"/>
          <w:sz w:val="20"/>
          <w:szCs w:val="20"/>
        </w:rPr>
        <w:t>200</w:t>
      </w:r>
      <w:r w:rsidRPr="00CD284A">
        <w:rPr>
          <w:sz w:val="20"/>
          <w:szCs w:val="20"/>
        </w:rPr>
        <w:t xml:space="preserve"> </w:t>
      </w:r>
      <w:proofErr w:type="spellStart"/>
      <w:r w:rsidRPr="00CD284A">
        <w:rPr>
          <w:sz w:val="20"/>
          <w:szCs w:val="20"/>
        </w:rPr>
        <w:t>μm</w:t>
      </w:r>
      <w:proofErr w:type="spellEnd"/>
      <w:r w:rsidRPr="00CD284A">
        <w:rPr>
          <w:sz w:val="20"/>
          <w:szCs w:val="20"/>
        </w:rPr>
        <w:t xml:space="preserve">) and E) the corresponding percentage of wound closure after incubation for 12 and 24 h. F) Tube formation assay of HUVECs after treatments with different hydrogels for </w:t>
      </w:r>
      <w:r>
        <w:rPr>
          <w:rFonts w:hint="eastAsia"/>
          <w:sz w:val="20"/>
          <w:szCs w:val="20"/>
        </w:rPr>
        <w:t>6</w:t>
      </w:r>
      <w:r w:rsidRPr="00CD284A">
        <w:rPr>
          <w:sz w:val="20"/>
          <w:szCs w:val="20"/>
        </w:rPr>
        <w:t xml:space="preserve"> h (scale bars = </w:t>
      </w:r>
      <w:r>
        <w:rPr>
          <w:rFonts w:hint="eastAsia"/>
          <w:sz w:val="20"/>
          <w:szCs w:val="20"/>
        </w:rPr>
        <w:t>200</w:t>
      </w:r>
      <w:r w:rsidRPr="00CD284A">
        <w:rPr>
          <w:sz w:val="20"/>
          <w:szCs w:val="20"/>
        </w:rPr>
        <w:t xml:space="preserve"> </w:t>
      </w:r>
      <w:proofErr w:type="spellStart"/>
      <w:r w:rsidRPr="00CD284A">
        <w:rPr>
          <w:sz w:val="20"/>
          <w:szCs w:val="20"/>
        </w:rPr>
        <w:t>μm</w:t>
      </w:r>
      <w:proofErr w:type="spellEnd"/>
      <w:r w:rsidRPr="00CD284A">
        <w:rPr>
          <w:sz w:val="20"/>
          <w:szCs w:val="20"/>
        </w:rPr>
        <w:t xml:space="preserve">), and the corresponding G) number of junctions and H) total vessel length of tube formation assay. I-K) Relative mRNA expression of tip cell markers including I) CD34, J) DLL4, and K) KDR in HUVECs after treatment with different hydrogels for </w:t>
      </w:r>
      <w:r>
        <w:rPr>
          <w:rFonts w:hint="eastAsia"/>
          <w:sz w:val="20"/>
          <w:szCs w:val="20"/>
        </w:rPr>
        <w:t>48</w:t>
      </w:r>
      <w:r w:rsidRPr="00CD284A">
        <w:rPr>
          <w:sz w:val="20"/>
          <w:szCs w:val="20"/>
        </w:rPr>
        <w:t xml:space="preserve"> h. L) Schematic illustration of tip cell-driven blood vessel sprouting. Data are presented as mean ± SD (n = 3), *p &lt; 0.05, **p &lt; 0.01, ***p &lt; 0.001.</w:t>
      </w:r>
    </w:p>
    <w:p w14:paraId="532B7E04" w14:textId="77777777" w:rsidR="00D74BC6" w:rsidRDefault="00D74BC6" w:rsidP="00D74BC6">
      <w:pPr>
        <w:spacing w:line="360" w:lineRule="auto"/>
        <w:rPr>
          <w:sz w:val="20"/>
          <w:szCs w:val="20"/>
        </w:rPr>
      </w:pPr>
    </w:p>
    <w:p w14:paraId="10139B7F" w14:textId="77777777" w:rsidR="001E2C23" w:rsidRDefault="001E2C23" w:rsidP="001E2C23">
      <w:pPr>
        <w:spacing w:line="360" w:lineRule="auto"/>
        <w:ind w:firstLine="400"/>
        <w:rPr>
          <w:sz w:val="20"/>
          <w:szCs w:val="20"/>
        </w:rPr>
      </w:pPr>
      <w:r w:rsidRPr="00C36272">
        <w:rPr>
          <w:sz w:val="20"/>
          <w:szCs w:val="20"/>
        </w:rPr>
        <w:t xml:space="preserve">The migratory capacity of HUVECs was assessed through </w:t>
      </w:r>
      <w:proofErr w:type="spellStart"/>
      <w:r w:rsidRPr="00C36272">
        <w:rPr>
          <w:sz w:val="20"/>
          <w:szCs w:val="20"/>
        </w:rPr>
        <w:t>Transwell</w:t>
      </w:r>
      <w:proofErr w:type="spellEnd"/>
      <w:r w:rsidRPr="00C36272">
        <w:rPr>
          <w:sz w:val="20"/>
          <w:szCs w:val="20"/>
        </w:rPr>
        <w:t xml:space="preserve"> migration assay (</w:t>
      </w:r>
      <w:r>
        <w:rPr>
          <w:sz w:val="20"/>
          <w:szCs w:val="20"/>
        </w:rPr>
        <w:t>Fig.</w:t>
      </w:r>
      <w:r w:rsidRPr="00C36272">
        <w:rPr>
          <w:sz w:val="20"/>
          <w:szCs w:val="20"/>
        </w:rPr>
        <w:t xml:space="preserve"> 5B-C). Crystal violet staining revealed substantially more migrated cells in the ACS/MgO/Exo group compared to other experimental groups (</w:t>
      </w:r>
      <w:r>
        <w:rPr>
          <w:sz w:val="20"/>
          <w:szCs w:val="20"/>
        </w:rPr>
        <w:t>Fig.</w:t>
      </w:r>
      <w:r w:rsidRPr="00C36272">
        <w:rPr>
          <w:sz w:val="20"/>
          <w:szCs w:val="20"/>
        </w:rPr>
        <w:t xml:space="preserve"> 5B). Quantitative analysis confirmed that the ACS/MgO/Exo hydrogel significantly enhanced cell migration compared to both control and ACS/MgO groups (</w:t>
      </w:r>
      <w:r>
        <w:rPr>
          <w:sz w:val="20"/>
          <w:szCs w:val="20"/>
        </w:rPr>
        <w:t>Fig.</w:t>
      </w:r>
      <w:r w:rsidRPr="00C36272">
        <w:rPr>
          <w:sz w:val="20"/>
          <w:szCs w:val="20"/>
        </w:rPr>
        <w:t xml:space="preserve"> 5C). The enhanced migratory potential is likely attributable to bioactive factors released from the exosomes, which activate cellular signaling pathways involved in directional movement.</w:t>
      </w:r>
      <w:r>
        <w:rPr>
          <w:rFonts w:hint="eastAsia"/>
          <w:sz w:val="20"/>
          <w:szCs w:val="20"/>
        </w:rPr>
        <w:t xml:space="preserve"> </w:t>
      </w:r>
      <w:r w:rsidRPr="00C36272">
        <w:rPr>
          <w:sz w:val="20"/>
          <w:szCs w:val="20"/>
        </w:rPr>
        <w:t>The wound healing scratch assay further validated the pro-migratory effects of the composite hydrogel (</w:t>
      </w:r>
      <w:r>
        <w:rPr>
          <w:sz w:val="20"/>
          <w:szCs w:val="20"/>
        </w:rPr>
        <w:t>Fig.</w:t>
      </w:r>
      <w:r w:rsidRPr="00C36272">
        <w:rPr>
          <w:sz w:val="20"/>
          <w:szCs w:val="20"/>
        </w:rPr>
        <w:t xml:space="preserve"> 5D-E). The ACS/MgO/Exo group demonstrated near-complete wound closure by 12 hours and complete closure by 24 hours, whereas other groups showed varying degrees of incomplete closure (</w:t>
      </w:r>
      <w:r>
        <w:rPr>
          <w:sz w:val="20"/>
          <w:szCs w:val="20"/>
        </w:rPr>
        <w:t>Fig.</w:t>
      </w:r>
      <w:r w:rsidRPr="00C36272">
        <w:rPr>
          <w:sz w:val="20"/>
          <w:szCs w:val="20"/>
        </w:rPr>
        <w:t xml:space="preserve"> 5D). Quantification of wound closure rates at 12 and 24 hours confirmed that both ACS/MgO and ACS/MgO/Exo groups significantly outperformed the control group, with ACS/MgO/Exo exhibiting superior performance (</w:t>
      </w:r>
      <w:r>
        <w:rPr>
          <w:sz w:val="20"/>
          <w:szCs w:val="20"/>
        </w:rPr>
        <w:t>Fig.</w:t>
      </w:r>
      <w:r w:rsidRPr="00C36272">
        <w:rPr>
          <w:sz w:val="20"/>
          <w:szCs w:val="20"/>
        </w:rPr>
        <w:t xml:space="preserve"> 5E). This accelerated wound closure reflects the hydrogel's ability to stimulate coordinated cell migration, a critical aspect of angiogenesis during wound healing.</w:t>
      </w:r>
    </w:p>
    <w:p w14:paraId="5D4F9E1B" w14:textId="10393FCB" w:rsidR="001E2C23" w:rsidRPr="001E2C23" w:rsidRDefault="001E2C23" w:rsidP="00D13EB2">
      <w:pPr>
        <w:spacing w:line="360" w:lineRule="auto"/>
        <w:ind w:firstLine="400"/>
        <w:rPr>
          <w:sz w:val="20"/>
          <w:szCs w:val="20"/>
        </w:rPr>
      </w:pPr>
      <w:r w:rsidRPr="00C36272">
        <w:rPr>
          <w:sz w:val="20"/>
          <w:szCs w:val="20"/>
        </w:rPr>
        <w:t>To further characterize the angiogenic potential of our composite hydrogel, we evaluated its effect on endothelial tube formation, which simulates the organization of endothelial cells into vessel-like structures (</w:t>
      </w:r>
      <w:r>
        <w:rPr>
          <w:sz w:val="20"/>
          <w:szCs w:val="20"/>
        </w:rPr>
        <w:t>Fig.</w:t>
      </w:r>
      <w:r w:rsidRPr="00C36272">
        <w:rPr>
          <w:sz w:val="20"/>
          <w:szCs w:val="20"/>
        </w:rPr>
        <w:t xml:space="preserve"> 5F-H). Microscopic images revealed more extensive tubular networks in the ACS/MgO/Exo group compared to all other groups (</w:t>
      </w:r>
      <w:r>
        <w:rPr>
          <w:sz w:val="20"/>
          <w:szCs w:val="20"/>
        </w:rPr>
        <w:t>Fig.</w:t>
      </w:r>
      <w:r w:rsidRPr="00C36272">
        <w:rPr>
          <w:sz w:val="20"/>
          <w:szCs w:val="20"/>
        </w:rPr>
        <w:t xml:space="preserve"> 5F). Quantitative measurements of total vessel length (</w:t>
      </w:r>
      <w:r>
        <w:rPr>
          <w:sz w:val="20"/>
          <w:szCs w:val="20"/>
        </w:rPr>
        <w:t>Fig.</w:t>
      </w:r>
      <w:r w:rsidRPr="00C36272">
        <w:rPr>
          <w:sz w:val="20"/>
          <w:szCs w:val="20"/>
        </w:rPr>
        <w:t xml:space="preserve"> 5G) and junction numbers (</w:t>
      </w:r>
      <w:r>
        <w:rPr>
          <w:sz w:val="20"/>
          <w:szCs w:val="20"/>
        </w:rPr>
        <w:t>Fig.</w:t>
      </w:r>
      <w:r w:rsidRPr="00C36272">
        <w:rPr>
          <w:sz w:val="20"/>
          <w:szCs w:val="20"/>
        </w:rPr>
        <w:t xml:space="preserve"> 5H) confirmed that the ACS/MgO/Exo group exhibited significantly enhanced </w:t>
      </w:r>
      <w:r>
        <w:rPr>
          <w:rFonts w:hint="eastAsia"/>
          <w:sz w:val="20"/>
          <w:szCs w:val="20"/>
        </w:rPr>
        <w:t>angio</w:t>
      </w:r>
      <w:r w:rsidRPr="00C36272">
        <w:rPr>
          <w:sz w:val="20"/>
          <w:szCs w:val="20"/>
        </w:rPr>
        <w:t>genesis compared to both control and ACS/MgO groups. These findings demonstrate the superior ability of the exosome-containing composite hydrogel to promote endothelial cell organization into functional vascular structures.</w:t>
      </w:r>
    </w:p>
    <w:p w14:paraId="6B0ABBBC" w14:textId="69F54435" w:rsidR="008A430A" w:rsidRDefault="008A430A" w:rsidP="008A430A">
      <w:pPr>
        <w:spacing w:line="360" w:lineRule="auto"/>
        <w:ind w:firstLine="400"/>
        <w:rPr>
          <w:sz w:val="20"/>
          <w:szCs w:val="20"/>
        </w:rPr>
      </w:pPr>
      <w:r w:rsidRPr="007A0AD6">
        <w:rPr>
          <w:sz w:val="20"/>
          <w:szCs w:val="20"/>
        </w:rPr>
        <w:t>During wound healing,</w:t>
      </w:r>
      <w:r w:rsidRPr="00C36272">
        <w:rPr>
          <w:sz w:val="20"/>
          <w:szCs w:val="20"/>
        </w:rPr>
        <w:t xml:space="preserve"> </w:t>
      </w:r>
      <w:r w:rsidR="007A0AD6">
        <w:rPr>
          <w:rFonts w:hint="eastAsia"/>
          <w:sz w:val="20"/>
          <w:szCs w:val="20"/>
        </w:rPr>
        <w:t>e</w:t>
      </w:r>
      <w:r w:rsidR="007A0AD6" w:rsidRPr="007A0AD6">
        <w:rPr>
          <w:sz w:val="20"/>
          <w:szCs w:val="20"/>
        </w:rPr>
        <w:t>ndothelial tip cells move toward the injury site and establish connections with adjacent tip cells from nearby sprouts, thereby initiating vascular lumen development</w:t>
      </w:r>
      <w:r w:rsidRPr="00C36272">
        <w:rPr>
          <w:sz w:val="20"/>
          <w:szCs w:val="20"/>
        </w:rPr>
        <w:t xml:space="preserve">. </w:t>
      </w:r>
      <w:r w:rsidRPr="00EC740F">
        <w:rPr>
          <w:sz w:val="20"/>
          <w:szCs w:val="20"/>
        </w:rPr>
        <w:t xml:space="preserve">We next examined whether our composite hydrogel could influence the differentiation of these critical endothelial </w:t>
      </w:r>
      <w:r w:rsidRPr="00EC740F">
        <w:rPr>
          <w:sz w:val="20"/>
          <w:szCs w:val="20"/>
        </w:rPr>
        <w:lastRenderedPageBreak/>
        <w:t>tip cells.</w:t>
      </w:r>
      <w:r>
        <w:rPr>
          <w:rFonts w:hint="eastAsia"/>
          <w:sz w:val="20"/>
          <w:szCs w:val="20"/>
        </w:rPr>
        <w:t xml:space="preserve"> </w:t>
      </w:r>
      <w:r w:rsidR="00EC4FFD" w:rsidRPr="00EC4FFD">
        <w:rPr>
          <w:sz w:val="20"/>
          <w:szCs w:val="20"/>
        </w:rPr>
        <w:t>CD34 serves as a recognized marker of endothelial tip cells with strong migratory potential, whereas Delta-like ligand 4 (DLL4) is highly expressed during KDR-mediated filopodial extension in these tip cells</w:t>
      </w:r>
      <w:r w:rsidR="00EC4FFD">
        <w:rPr>
          <w:rFonts w:hint="eastAsia"/>
          <w:sz w:val="20"/>
          <w:szCs w:val="20"/>
        </w:rPr>
        <w:t>.</w:t>
      </w:r>
      <w:r w:rsidRPr="00C36272">
        <w:rPr>
          <w:sz w:val="20"/>
          <w:szCs w:val="20"/>
        </w:rPr>
        <w:t xml:space="preserve"> PCR analysis revealed that the ACS/MgO/Exo group demonstrated significantly upregulated expression of these critical tip cell markers: CD34 (</w:t>
      </w:r>
      <w:r>
        <w:rPr>
          <w:sz w:val="20"/>
          <w:szCs w:val="20"/>
        </w:rPr>
        <w:t>Fig.</w:t>
      </w:r>
      <w:r w:rsidRPr="00C36272">
        <w:rPr>
          <w:sz w:val="20"/>
          <w:szCs w:val="20"/>
        </w:rPr>
        <w:t xml:space="preserve"> 5I), DLL4 (</w:t>
      </w:r>
      <w:r>
        <w:rPr>
          <w:sz w:val="20"/>
          <w:szCs w:val="20"/>
        </w:rPr>
        <w:t>Fig.</w:t>
      </w:r>
      <w:r w:rsidRPr="00C36272">
        <w:rPr>
          <w:sz w:val="20"/>
          <w:szCs w:val="20"/>
        </w:rPr>
        <w:t xml:space="preserve"> 5J), and KDR (</w:t>
      </w:r>
      <w:r>
        <w:rPr>
          <w:sz w:val="20"/>
          <w:szCs w:val="20"/>
        </w:rPr>
        <w:t>Fig.</w:t>
      </w:r>
      <w:r w:rsidRPr="00C36272">
        <w:rPr>
          <w:sz w:val="20"/>
          <w:szCs w:val="20"/>
        </w:rPr>
        <w:t xml:space="preserve"> 5K) compared to all other groups. This distinctive gene expression profile strongly indicates that the composite hydrogel, particularly with exosome incorporation, promotes the differentiation of endothelial cells into specialized tip cells, which guide sprouting angiogenesis as illustrated in </w:t>
      </w:r>
      <w:r>
        <w:rPr>
          <w:sz w:val="20"/>
          <w:szCs w:val="20"/>
        </w:rPr>
        <w:t>Fig.</w:t>
      </w:r>
      <w:r w:rsidRPr="00C36272">
        <w:rPr>
          <w:sz w:val="20"/>
          <w:szCs w:val="20"/>
        </w:rPr>
        <w:t xml:space="preserve"> 5L. Notably, the dynamic nature of endothelial plasticity during angiogenesis involves DLL4-Notch signaling </w:t>
      </w:r>
      <w:r w:rsidR="0055162F" w:rsidRPr="0055162F">
        <w:rPr>
          <w:sz w:val="20"/>
          <w:szCs w:val="20"/>
        </w:rPr>
        <w:t>under conditions of close intercellular contact</w:t>
      </w:r>
      <w:r w:rsidRPr="00C36272">
        <w:rPr>
          <w:sz w:val="20"/>
          <w:szCs w:val="20"/>
        </w:rPr>
        <w:t>, which induces tip-stalk switching and may influence the cellular response to our hydrogel over time.</w:t>
      </w:r>
      <w:r>
        <w:rPr>
          <w:rFonts w:hint="eastAsia"/>
          <w:sz w:val="20"/>
          <w:szCs w:val="20"/>
        </w:rPr>
        <w:t xml:space="preserve"> </w:t>
      </w:r>
      <w:r w:rsidRPr="00C36272">
        <w:rPr>
          <w:sz w:val="20"/>
          <w:szCs w:val="20"/>
        </w:rPr>
        <w:t xml:space="preserve">Collectively, these </w:t>
      </w:r>
      <w:r w:rsidRPr="00AB4265">
        <w:rPr>
          <w:i/>
          <w:iCs/>
          <w:sz w:val="20"/>
          <w:szCs w:val="20"/>
        </w:rPr>
        <w:t>in vitro</w:t>
      </w:r>
      <w:r w:rsidRPr="00C36272">
        <w:rPr>
          <w:sz w:val="20"/>
          <w:szCs w:val="20"/>
        </w:rPr>
        <w:t xml:space="preserve"> findings </w:t>
      </w:r>
      <w:r>
        <w:rPr>
          <w:rFonts w:hint="eastAsia"/>
          <w:sz w:val="20"/>
          <w:szCs w:val="20"/>
        </w:rPr>
        <w:t>demonstrate</w:t>
      </w:r>
      <w:r w:rsidRPr="00C36272">
        <w:rPr>
          <w:sz w:val="20"/>
          <w:szCs w:val="20"/>
        </w:rPr>
        <w:t xml:space="preserve"> that the ACS/MgO/Exo hydrogel possesses potent pro-angiogenic properties, promoting endothelial </w:t>
      </w:r>
      <w:r>
        <w:rPr>
          <w:rFonts w:hint="eastAsia"/>
          <w:sz w:val="20"/>
          <w:szCs w:val="20"/>
        </w:rPr>
        <w:t xml:space="preserve">tip </w:t>
      </w:r>
      <w:r w:rsidRPr="00C36272">
        <w:rPr>
          <w:sz w:val="20"/>
          <w:szCs w:val="20"/>
        </w:rPr>
        <w:t>cell proliferation, migration, and</w:t>
      </w:r>
      <w:r>
        <w:rPr>
          <w:rFonts w:hint="eastAsia"/>
          <w:sz w:val="20"/>
          <w:szCs w:val="20"/>
        </w:rPr>
        <w:t xml:space="preserve"> vascularization</w:t>
      </w:r>
      <w:r w:rsidRPr="00C36272">
        <w:rPr>
          <w:sz w:val="20"/>
          <w:szCs w:val="20"/>
        </w:rPr>
        <w:t xml:space="preserve">. </w:t>
      </w:r>
    </w:p>
    <w:p w14:paraId="15D118A8" w14:textId="696ED8F6" w:rsidR="008A430A" w:rsidRPr="008C60AB" w:rsidRDefault="008A430A" w:rsidP="008A430A">
      <w:pPr>
        <w:spacing w:line="360" w:lineRule="auto"/>
        <w:ind w:firstLine="400"/>
        <w:rPr>
          <w:sz w:val="20"/>
          <w:szCs w:val="20"/>
        </w:rPr>
      </w:pPr>
      <w:r w:rsidRPr="008C60AB">
        <w:rPr>
          <w:sz w:val="20"/>
          <w:szCs w:val="20"/>
        </w:rPr>
        <w:t xml:space="preserve">To determine the underlying mechanisms by which ACS/MgO/Exo hydrogel enhances angiogenesis, transcriptome sequencing was performed on HUVECs </w:t>
      </w:r>
      <w:r w:rsidR="004E6990" w:rsidRPr="004E6990">
        <w:rPr>
          <w:sz w:val="20"/>
          <w:szCs w:val="20"/>
        </w:rPr>
        <w:t>exposed to</w:t>
      </w:r>
      <w:r w:rsidRPr="008C60AB">
        <w:rPr>
          <w:sz w:val="20"/>
          <w:szCs w:val="20"/>
        </w:rPr>
        <w:t xml:space="preserve"> the composite hydrogel compared to untreated controls. </w:t>
      </w:r>
      <w:r w:rsidR="0055162F">
        <w:rPr>
          <w:rFonts w:hint="eastAsia"/>
          <w:sz w:val="20"/>
          <w:szCs w:val="20"/>
        </w:rPr>
        <w:t>T</w:t>
      </w:r>
      <w:r w:rsidRPr="00205DCF">
        <w:rPr>
          <w:sz w:val="20"/>
          <w:szCs w:val="20"/>
        </w:rPr>
        <w:t xml:space="preserve">he Principal Component Analysis (PCA) plot (Fig. </w:t>
      </w:r>
      <w:r>
        <w:rPr>
          <w:rFonts w:hint="eastAsia"/>
          <w:sz w:val="20"/>
          <w:szCs w:val="20"/>
        </w:rPr>
        <w:t>S</w:t>
      </w:r>
      <w:r w:rsidR="009F2DC3">
        <w:rPr>
          <w:rFonts w:hint="eastAsia"/>
          <w:sz w:val="20"/>
          <w:szCs w:val="20"/>
        </w:rPr>
        <w:t>14</w:t>
      </w:r>
      <w:r w:rsidRPr="00205DCF">
        <w:rPr>
          <w:sz w:val="20"/>
          <w:szCs w:val="20"/>
        </w:rPr>
        <w:t>)</w:t>
      </w:r>
      <w:r w:rsidR="0055162F">
        <w:rPr>
          <w:rFonts w:hint="eastAsia"/>
          <w:sz w:val="20"/>
          <w:szCs w:val="20"/>
        </w:rPr>
        <w:t xml:space="preserve"> </w:t>
      </w:r>
      <w:r w:rsidR="004E6990" w:rsidRPr="004E6990">
        <w:rPr>
          <w:sz w:val="20"/>
          <w:szCs w:val="20"/>
        </w:rPr>
        <w:t>revealed a distinct separation in gene expression profiles between the ACS/MgO/Exo group and the control</w:t>
      </w:r>
      <w:r w:rsidRPr="00205DCF">
        <w:rPr>
          <w:sz w:val="20"/>
          <w:szCs w:val="20"/>
        </w:rPr>
        <w:t xml:space="preserve">. </w:t>
      </w:r>
      <w:r w:rsidR="00C2010A">
        <w:rPr>
          <w:rFonts w:hint="eastAsia"/>
          <w:sz w:val="20"/>
          <w:szCs w:val="20"/>
        </w:rPr>
        <w:t>G</w:t>
      </w:r>
      <w:r w:rsidRPr="008C60AB">
        <w:rPr>
          <w:sz w:val="20"/>
          <w:szCs w:val="20"/>
        </w:rPr>
        <w:t>ene expression heatmap revealed distinct patterns between the two groups, demonstrating widespread transcriptional changes in response to hydrogel treatment (</w:t>
      </w:r>
      <w:r>
        <w:rPr>
          <w:sz w:val="20"/>
          <w:szCs w:val="20"/>
        </w:rPr>
        <w:t>Fig.</w:t>
      </w:r>
      <w:r w:rsidRPr="008C60AB">
        <w:rPr>
          <w:sz w:val="20"/>
          <w:szCs w:val="20"/>
        </w:rPr>
        <w:t xml:space="preserve"> 6A). Volcano plot analysis identified 178 differentially expressed genes (DEGs), with 169 upregulated and only 9 downregulated genes in the hydrogel-treated group (</w:t>
      </w:r>
      <w:r>
        <w:rPr>
          <w:sz w:val="20"/>
          <w:szCs w:val="20"/>
        </w:rPr>
        <w:t>Fig.</w:t>
      </w:r>
      <w:r w:rsidRPr="008C60AB">
        <w:rPr>
          <w:sz w:val="20"/>
          <w:szCs w:val="20"/>
        </w:rPr>
        <w:t xml:space="preserve"> 6B), indicating a predominantly activating effect on endothelial cell gene expression.</w:t>
      </w:r>
      <w:r>
        <w:rPr>
          <w:rFonts w:hint="eastAsia"/>
          <w:sz w:val="20"/>
          <w:szCs w:val="20"/>
        </w:rPr>
        <w:t xml:space="preserve"> </w:t>
      </w:r>
      <w:r w:rsidR="00F777CA" w:rsidRPr="00F777CA">
        <w:rPr>
          <w:sz w:val="20"/>
          <w:szCs w:val="20"/>
        </w:rPr>
        <w:t xml:space="preserve">Gene Ontology (GO) analysis </w:t>
      </w:r>
      <w:r w:rsidR="006B126E">
        <w:rPr>
          <w:rFonts w:hint="eastAsia"/>
          <w:sz w:val="20"/>
          <w:szCs w:val="20"/>
        </w:rPr>
        <w:t>results reveal</w:t>
      </w:r>
      <w:r w:rsidR="00F777CA" w:rsidRPr="00F777CA">
        <w:rPr>
          <w:sz w:val="20"/>
          <w:szCs w:val="20"/>
        </w:rPr>
        <w:t>ed that the DEGs were markedly enriched</w:t>
      </w:r>
      <w:r w:rsidRPr="008C60AB">
        <w:rPr>
          <w:sz w:val="20"/>
          <w:szCs w:val="20"/>
        </w:rPr>
        <w:t xml:space="preserve"> in biological processes critical for vascular development, including extracellular exosome activity, positive regulation of cell migration, angiogenesis, and vascular endothelial growth factor production (</w:t>
      </w:r>
      <w:r>
        <w:rPr>
          <w:sz w:val="20"/>
          <w:szCs w:val="20"/>
        </w:rPr>
        <w:t>Fig.</w:t>
      </w:r>
      <w:r w:rsidRPr="008C60AB">
        <w:rPr>
          <w:sz w:val="20"/>
          <w:szCs w:val="20"/>
        </w:rPr>
        <w:t xml:space="preserve"> 6C). These enriched categories correspond directly with the observed phenotypic changes in endothelial cell behavior, particularly enhanced migration and tube formation. KEGG analysis</w:t>
      </w:r>
      <w:r w:rsidR="00F777CA">
        <w:rPr>
          <w:rFonts w:hint="eastAsia"/>
          <w:sz w:val="20"/>
          <w:szCs w:val="20"/>
        </w:rPr>
        <w:t xml:space="preserve"> results</w:t>
      </w:r>
      <w:r w:rsidRPr="008C60AB">
        <w:rPr>
          <w:sz w:val="20"/>
          <w:szCs w:val="20"/>
        </w:rPr>
        <w:t xml:space="preserve"> further </w:t>
      </w:r>
      <w:r w:rsidR="00F777CA">
        <w:rPr>
          <w:rFonts w:hint="eastAsia"/>
          <w:sz w:val="20"/>
          <w:szCs w:val="20"/>
        </w:rPr>
        <w:t>indicat</w:t>
      </w:r>
      <w:r w:rsidRPr="008C60AB">
        <w:rPr>
          <w:sz w:val="20"/>
          <w:szCs w:val="20"/>
        </w:rPr>
        <w:t xml:space="preserve">ed that these DEGs </w:t>
      </w:r>
      <w:r w:rsidR="004103D0" w:rsidRPr="004103D0">
        <w:rPr>
          <w:sz w:val="20"/>
          <w:szCs w:val="20"/>
        </w:rPr>
        <w:t>were mainly associated with enrichment in the</w:t>
      </w:r>
      <w:r w:rsidR="004103D0">
        <w:rPr>
          <w:rFonts w:hint="eastAsia"/>
          <w:sz w:val="20"/>
          <w:szCs w:val="20"/>
        </w:rPr>
        <w:t xml:space="preserve"> </w:t>
      </w:r>
      <w:r w:rsidR="00F777CA" w:rsidRPr="008C60AB">
        <w:rPr>
          <w:sz w:val="20"/>
          <w:szCs w:val="20"/>
        </w:rPr>
        <w:t>PI3K-A</w:t>
      </w:r>
      <w:r w:rsidR="00D63D45">
        <w:rPr>
          <w:rFonts w:hint="eastAsia"/>
          <w:sz w:val="20"/>
          <w:szCs w:val="20"/>
        </w:rPr>
        <w:t>KT</w:t>
      </w:r>
      <w:r w:rsidR="00F777CA" w:rsidRPr="008C60AB">
        <w:rPr>
          <w:sz w:val="20"/>
          <w:szCs w:val="20"/>
        </w:rPr>
        <w:t xml:space="preserve"> signaling pathway </w:t>
      </w:r>
      <w:r w:rsidRPr="008C60AB">
        <w:rPr>
          <w:sz w:val="20"/>
          <w:szCs w:val="20"/>
        </w:rPr>
        <w:t xml:space="preserve">and </w:t>
      </w:r>
      <w:r w:rsidR="00F777CA" w:rsidRPr="008C60AB">
        <w:rPr>
          <w:sz w:val="20"/>
          <w:szCs w:val="20"/>
        </w:rPr>
        <w:t>NF-</w:t>
      </w:r>
      <w:proofErr w:type="spellStart"/>
      <w:r w:rsidR="00F777CA" w:rsidRPr="008C60AB">
        <w:rPr>
          <w:sz w:val="20"/>
          <w:szCs w:val="20"/>
        </w:rPr>
        <w:t>κB</w:t>
      </w:r>
      <w:proofErr w:type="spellEnd"/>
      <w:r w:rsidR="00F777CA" w:rsidRPr="008C60AB">
        <w:rPr>
          <w:sz w:val="20"/>
          <w:szCs w:val="20"/>
        </w:rPr>
        <w:t xml:space="preserve"> signaling pathway </w:t>
      </w:r>
      <w:r w:rsidRPr="008C60AB">
        <w:rPr>
          <w:sz w:val="20"/>
          <w:szCs w:val="20"/>
        </w:rPr>
        <w:t>(</w:t>
      </w:r>
      <w:r>
        <w:rPr>
          <w:sz w:val="20"/>
          <w:szCs w:val="20"/>
        </w:rPr>
        <w:t>Fig.</w:t>
      </w:r>
      <w:r w:rsidRPr="008C60AB">
        <w:rPr>
          <w:sz w:val="20"/>
          <w:szCs w:val="20"/>
        </w:rPr>
        <w:t xml:space="preserve"> 6D), both of which are well-established regulators of angiogenesis.</w:t>
      </w:r>
      <w:r>
        <w:rPr>
          <w:rFonts w:hint="eastAsia"/>
          <w:sz w:val="20"/>
          <w:szCs w:val="20"/>
        </w:rPr>
        <w:t xml:space="preserve"> </w:t>
      </w:r>
      <w:r w:rsidRPr="008C60AB">
        <w:rPr>
          <w:sz w:val="20"/>
          <w:szCs w:val="20"/>
        </w:rPr>
        <w:t xml:space="preserve">Gene Set Enrichment Analysis (GSEA) </w:t>
      </w:r>
      <w:r w:rsidR="004103D0" w:rsidRPr="004103D0">
        <w:rPr>
          <w:sz w:val="20"/>
          <w:szCs w:val="20"/>
        </w:rPr>
        <w:t>further confirmed the presence of the</w:t>
      </w:r>
      <w:r w:rsidR="004103D0">
        <w:rPr>
          <w:rFonts w:hint="eastAsia"/>
          <w:sz w:val="20"/>
          <w:szCs w:val="20"/>
        </w:rPr>
        <w:t xml:space="preserve"> </w:t>
      </w:r>
      <w:r w:rsidRPr="008C60AB">
        <w:rPr>
          <w:sz w:val="20"/>
          <w:szCs w:val="20"/>
        </w:rPr>
        <w:t>activation of specific angiogenic pathways. Significant enrichment was observed in the PI3K-A</w:t>
      </w:r>
      <w:r w:rsidR="00D63D45">
        <w:rPr>
          <w:rFonts w:hint="eastAsia"/>
          <w:sz w:val="20"/>
          <w:szCs w:val="20"/>
        </w:rPr>
        <w:t>KT</w:t>
      </w:r>
      <w:r w:rsidRPr="008C60AB">
        <w:rPr>
          <w:sz w:val="20"/>
          <w:szCs w:val="20"/>
        </w:rPr>
        <w:t xml:space="preserve"> signaling pathway (</w:t>
      </w:r>
      <w:r>
        <w:rPr>
          <w:sz w:val="20"/>
          <w:szCs w:val="20"/>
        </w:rPr>
        <w:t>Fig.</w:t>
      </w:r>
      <w:r w:rsidRPr="008C60AB">
        <w:rPr>
          <w:sz w:val="20"/>
          <w:szCs w:val="20"/>
        </w:rPr>
        <w:t xml:space="preserve"> 6E), NF-</w:t>
      </w:r>
      <w:proofErr w:type="spellStart"/>
      <w:r w:rsidRPr="008C60AB">
        <w:rPr>
          <w:sz w:val="20"/>
          <w:szCs w:val="20"/>
        </w:rPr>
        <w:t>κB</w:t>
      </w:r>
      <w:proofErr w:type="spellEnd"/>
      <w:r w:rsidRPr="008C60AB">
        <w:rPr>
          <w:sz w:val="20"/>
          <w:szCs w:val="20"/>
        </w:rPr>
        <w:t xml:space="preserve"> signaling pathway (</w:t>
      </w:r>
      <w:r>
        <w:rPr>
          <w:sz w:val="20"/>
          <w:szCs w:val="20"/>
        </w:rPr>
        <w:t>Fig.</w:t>
      </w:r>
      <w:r w:rsidRPr="008C60AB">
        <w:rPr>
          <w:sz w:val="20"/>
          <w:szCs w:val="20"/>
        </w:rPr>
        <w:t xml:space="preserve"> 6F), positive regulation of vascular endothelial growth factor production (</w:t>
      </w:r>
      <w:r>
        <w:rPr>
          <w:sz w:val="20"/>
          <w:szCs w:val="20"/>
        </w:rPr>
        <w:t>Fig.</w:t>
      </w:r>
      <w:r w:rsidRPr="008C60AB">
        <w:rPr>
          <w:sz w:val="20"/>
          <w:szCs w:val="20"/>
        </w:rPr>
        <w:t xml:space="preserve"> </w:t>
      </w:r>
      <w:r w:rsidRPr="008C60AB">
        <w:rPr>
          <w:sz w:val="20"/>
          <w:szCs w:val="20"/>
        </w:rPr>
        <w:lastRenderedPageBreak/>
        <w:t>6G), and positive regulation of angiogenesis (</w:t>
      </w:r>
      <w:r>
        <w:rPr>
          <w:sz w:val="20"/>
          <w:szCs w:val="20"/>
        </w:rPr>
        <w:t>Fig.</w:t>
      </w:r>
      <w:r w:rsidRPr="008C60AB">
        <w:rPr>
          <w:sz w:val="20"/>
          <w:szCs w:val="20"/>
        </w:rPr>
        <w:t xml:space="preserve"> 6H). The consistent appearance of these pathways across multiple analytical approaches strongly suggests their involvement in mediating the pro-angiogenic effects of the composite hydrogel.</w:t>
      </w:r>
    </w:p>
    <w:p w14:paraId="11AB942A" w14:textId="2865ABA2" w:rsidR="008A430A" w:rsidRDefault="008A430A" w:rsidP="008A430A">
      <w:pPr>
        <w:spacing w:line="360" w:lineRule="auto"/>
        <w:ind w:firstLine="400"/>
        <w:rPr>
          <w:sz w:val="20"/>
          <w:szCs w:val="20"/>
        </w:rPr>
      </w:pPr>
      <w:r w:rsidRPr="008C60AB">
        <w:rPr>
          <w:sz w:val="20"/>
          <w:szCs w:val="20"/>
        </w:rPr>
        <w:t>The PI3K-A</w:t>
      </w:r>
      <w:r w:rsidR="00D63D45">
        <w:rPr>
          <w:rFonts w:hint="eastAsia"/>
          <w:sz w:val="20"/>
          <w:szCs w:val="20"/>
        </w:rPr>
        <w:t>KT</w:t>
      </w:r>
      <w:r w:rsidRPr="008C60AB">
        <w:rPr>
          <w:sz w:val="20"/>
          <w:szCs w:val="20"/>
        </w:rPr>
        <w:t xml:space="preserve"> signaling pathway </w:t>
      </w:r>
      <w:r w:rsidR="00F777CA">
        <w:rPr>
          <w:rFonts w:hint="eastAsia"/>
          <w:sz w:val="20"/>
          <w:szCs w:val="20"/>
        </w:rPr>
        <w:t>was</w:t>
      </w:r>
      <w:r w:rsidRPr="008C60AB">
        <w:rPr>
          <w:sz w:val="20"/>
          <w:szCs w:val="20"/>
        </w:rPr>
        <w:t xml:space="preserve"> widely reported </w:t>
      </w:r>
      <w:r w:rsidR="00E763BC">
        <w:rPr>
          <w:rFonts w:hint="eastAsia"/>
          <w:sz w:val="20"/>
          <w:szCs w:val="20"/>
        </w:rPr>
        <w:t xml:space="preserve">to </w:t>
      </w:r>
      <w:r w:rsidR="006B126E" w:rsidRPr="006B126E">
        <w:rPr>
          <w:sz w:val="20"/>
          <w:szCs w:val="20"/>
        </w:rPr>
        <w:t xml:space="preserve">serve as </w:t>
      </w:r>
      <w:r w:rsidR="006B126E">
        <w:rPr>
          <w:rFonts w:hint="eastAsia"/>
          <w:sz w:val="20"/>
          <w:szCs w:val="20"/>
        </w:rPr>
        <w:t>vital</w:t>
      </w:r>
      <w:r w:rsidR="006B126E" w:rsidRPr="006B126E">
        <w:rPr>
          <w:sz w:val="20"/>
          <w:szCs w:val="20"/>
        </w:rPr>
        <w:t xml:space="preserve"> regulators of</w:t>
      </w:r>
      <w:r w:rsidR="00E763BC">
        <w:rPr>
          <w:rFonts w:hint="eastAsia"/>
          <w:sz w:val="20"/>
          <w:szCs w:val="20"/>
        </w:rPr>
        <w:t xml:space="preserve"> </w:t>
      </w:r>
      <w:r w:rsidRPr="008C60AB">
        <w:rPr>
          <w:sz w:val="20"/>
          <w:szCs w:val="20"/>
        </w:rPr>
        <w:t>angiogenesis</w:t>
      </w:r>
      <w:r w:rsidR="00C25E67">
        <w:rPr>
          <w:rFonts w:hint="eastAsia"/>
          <w:sz w:val="20"/>
          <w:szCs w:val="20"/>
        </w:rPr>
        <w:t xml:space="preserve"> process</w:t>
      </w:r>
      <w:r w:rsidRPr="008C60AB">
        <w:rPr>
          <w:sz w:val="20"/>
          <w:szCs w:val="20"/>
        </w:rPr>
        <w:t>, controlling multiple aspects of endothelial cell function including proliferation, m</w:t>
      </w:r>
      <w:r w:rsidR="00E763BC">
        <w:rPr>
          <w:rFonts w:hint="eastAsia"/>
          <w:sz w:val="20"/>
          <w:szCs w:val="20"/>
        </w:rPr>
        <w:t>otility</w:t>
      </w:r>
      <w:r w:rsidRPr="008C60AB">
        <w:rPr>
          <w:sz w:val="20"/>
          <w:szCs w:val="20"/>
        </w:rPr>
        <w:t xml:space="preserve">, and tube formation. </w:t>
      </w:r>
      <w:r w:rsidR="00892B3F" w:rsidRPr="00892B3F">
        <w:rPr>
          <w:sz w:val="20"/>
          <w:szCs w:val="20"/>
        </w:rPr>
        <w:t>It has been reported in prior studies that</w:t>
      </w:r>
      <w:r w:rsidRPr="008C60AB">
        <w:rPr>
          <w:sz w:val="20"/>
          <w:szCs w:val="20"/>
        </w:rPr>
        <w:t xml:space="preserve"> exosomes can activate the PI3K-A</w:t>
      </w:r>
      <w:r w:rsidR="00D63D45">
        <w:rPr>
          <w:rFonts w:hint="eastAsia"/>
          <w:sz w:val="20"/>
          <w:szCs w:val="20"/>
        </w:rPr>
        <w:t>KT</w:t>
      </w:r>
      <w:r w:rsidRPr="008C60AB">
        <w:rPr>
          <w:sz w:val="20"/>
          <w:szCs w:val="20"/>
        </w:rPr>
        <w:t xml:space="preserve"> pathway in various cell types, including endothelial cells. Moreover, NF-</w:t>
      </w:r>
      <w:proofErr w:type="spellStart"/>
      <w:r w:rsidRPr="008C60AB">
        <w:rPr>
          <w:sz w:val="20"/>
          <w:szCs w:val="20"/>
        </w:rPr>
        <w:t>κB</w:t>
      </w:r>
      <w:proofErr w:type="spellEnd"/>
      <w:r w:rsidRPr="008C60AB">
        <w:rPr>
          <w:sz w:val="20"/>
          <w:szCs w:val="20"/>
        </w:rPr>
        <w:t xml:space="preserve"> signaling, which functions downstream of PI3K-A</w:t>
      </w:r>
      <w:r w:rsidR="00D63D45">
        <w:rPr>
          <w:rFonts w:hint="eastAsia"/>
          <w:sz w:val="20"/>
          <w:szCs w:val="20"/>
        </w:rPr>
        <w:t>KT</w:t>
      </w:r>
      <w:r w:rsidRPr="008C60AB">
        <w:rPr>
          <w:sz w:val="20"/>
          <w:szCs w:val="20"/>
        </w:rPr>
        <w:t>, has been implicated in regulating VEGF expression and subsequent angiogenic responses. Based on our transcriptomic findings, we hypothesized that the ACS/MgO/Exo hydrogel enhances angiogenesis by activating the PI3K-A</w:t>
      </w:r>
      <w:r w:rsidR="00D63D45">
        <w:rPr>
          <w:rFonts w:hint="eastAsia"/>
          <w:sz w:val="20"/>
          <w:szCs w:val="20"/>
        </w:rPr>
        <w:t>KT</w:t>
      </w:r>
      <w:r w:rsidRPr="008C60AB">
        <w:rPr>
          <w:sz w:val="20"/>
          <w:szCs w:val="20"/>
        </w:rPr>
        <w:t xml:space="preserve"> pathway, </w:t>
      </w:r>
      <w:r w:rsidR="00C25E67">
        <w:rPr>
          <w:rFonts w:hint="eastAsia"/>
          <w:sz w:val="20"/>
          <w:szCs w:val="20"/>
        </w:rPr>
        <w:t xml:space="preserve">and then </w:t>
      </w:r>
      <w:r w:rsidRPr="008C60AB">
        <w:rPr>
          <w:sz w:val="20"/>
          <w:szCs w:val="20"/>
        </w:rPr>
        <w:t>activates NF-</w:t>
      </w:r>
      <w:proofErr w:type="spellStart"/>
      <w:r w:rsidRPr="008C60AB">
        <w:rPr>
          <w:sz w:val="20"/>
          <w:szCs w:val="20"/>
        </w:rPr>
        <w:t>κB</w:t>
      </w:r>
      <w:proofErr w:type="spellEnd"/>
      <w:r w:rsidRPr="008C60AB">
        <w:rPr>
          <w:sz w:val="20"/>
          <w:szCs w:val="20"/>
        </w:rPr>
        <w:t xml:space="preserve"> </w:t>
      </w:r>
      <w:r w:rsidR="00E763BC">
        <w:rPr>
          <w:rFonts w:hint="eastAsia"/>
          <w:sz w:val="20"/>
          <w:szCs w:val="20"/>
        </w:rPr>
        <w:t>pathway</w:t>
      </w:r>
      <w:r w:rsidRPr="008C60AB">
        <w:rPr>
          <w:sz w:val="20"/>
          <w:szCs w:val="20"/>
        </w:rPr>
        <w:t>, leading to increased VEGF transcription, production, and release.</w:t>
      </w:r>
      <w:r>
        <w:rPr>
          <w:rFonts w:hint="eastAsia"/>
          <w:sz w:val="20"/>
          <w:szCs w:val="20"/>
        </w:rPr>
        <w:t xml:space="preserve"> </w:t>
      </w:r>
      <w:r w:rsidRPr="008C60AB">
        <w:rPr>
          <w:sz w:val="20"/>
          <w:szCs w:val="20"/>
        </w:rPr>
        <w:t xml:space="preserve">To validate this proposed signaling cascade, we performed RT-PCR analysis of key components in this pathway. </w:t>
      </w:r>
      <w:r w:rsidR="000B1CE4" w:rsidRPr="008C60AB">
        <w:rPr>
          <w:sz w:val="20"/>
          <w:szCs w:val="20"/>
        </w:rPr>
        <w:t>Consistent with our hypothesis, hydrogel-treated HUVECs exhibited significantly upregulated expression of PI3K, AKT, NF-</w:t>
      </w:r>
      <w:proofErr w:type="spellStart"/>
      <w:r w:rsidR="000B1CE4" w:rsidRPr="008C60AB">
        <w:rPr>
          <w:sz w:val="20"/>
          <w:szCs w:val="20"/>
        </w:rPr>
        <w:t>κB</w:t>
      </w:r>
      <w:proofErr w:type="spellEnd"/>
      <w:r w:rsidR="000B1CE4" w:rsidRPr="008C60AB">
        <w:rPr>
          <w:sz w:val="20"/>
          <w:szCs w:val="20"/>
        </w:rPr>
        <w:t>, and VEGF compared to untreated controls (</w:t>
      </w:r>
      <w:r w:rsidR="000B1CE4">
        <w:rPr>
          <w:sz w:val="20"/>
          <w:szCs w:val="20"/>
        </w:rPr>
        <w:t>Fig.</w:t>
      </w:r>
      <w:r w:rsidR="000B1CE4" w:rsidRPr="008C60AB">
        <w:rPr>
          <w:sz w:val="20"/>
          <w:szCs w:val="20"/>
        </w:rPr>
        <w:t xml:space="preserve"> 6I). </w:t>
      </w:r>
      <w:r w:rsidR="000B1CE4" w:rsidRPr="00892B3F">
        <w:rPr>
          <w:sz w:val="20"/>
          <w:szCs w:val="20"/>
        </w:rPr>
        <w:t>Western blot analysis provided further verification of these observations at the protein level</w:t>
      </w:r>
      <w:r w:rsidR="000B1CE4" w:rsidRPr="008C60AB">
        <w:rPr>
          <w:sz w:val="20"/>
          <w:szCs w:val="20"/>
        </w:rPr>
        <w:t xml:space="preserve"> (</w:t>
      </w:r>
      <w:r w:rsidR="000B1CE4">
        <w:rPr>
          <w:sz w:val="20"/>
          <w:szCs w:val="20"/>
        </w:rPr>
        <w:t>Fig.</w:t>
      </w:r>
      <w:r w:rsidR="000B1CE4" w:rsidRPr="008C60AB">
        <w:rPr>
          <w:sz w:val="20"/>
          <w:szCs w:val="20"/>
        </w:rPr>
        <w:t xml:space="preserve"> 6J), revealing enhanced phosphorylation of PI3K, AKT, and NF-</w:t>
      </w:r>
      <w:proofErr w:type="spellStart"/>
      <w:r w:rsidR="000B1CE4" w:rsidRPr="008C60AB">
        <w:rPr>
          <w:sz w:val="20"/>
          <w:szCs w:val="20"/>
        </w:rPr>
        <w:t>κB</w:t>
      </w:r>
      <w:proofErr w:type="spellEnd"/>
      <w:r w:rsidR="000B1CE4" w:rsidRPr="008C60AB">
        <w:rPr>
          <w:sz w:val="20"/>
          <w:szCs w:val="20"/>
        </w:rPr>
        <w:t xml:space="preserve">, along with </w:t>
      </w:r>
      <w:r w:rsidR="000B1CE4">
        <w:rPr>
          <w:rFonts w:hint="eastAsia"/>
          <w:sz w:val="20"/>
          <w:szCs w:val="20"/>
        </w:rPr>
        <w:t>enhanc</w:t>
      </w:r>
      <w:r w:rsidR="000B1CE4" w:rsidRPr="008C60AB">
        <w:rPr>
          <w:sz w:val="20"/>
          <w:szCs w:val="20"/>
        </w:rPr>
        <w:t>ed VEGF expression in hydrogel-treated cells.</w:t>
      </w:r>
    </w:p>
    <w:p w14:paraId="1AC6E129" w14:textId="77777777" w:rsidR="00D13EB2" w:rsidRDefault="00D13EB2" w:rsidP="00D13EB2">
      <w:pPr>
        <w:spacing w:line="360" w:lineRule="auto"/>
        <w:ind w:firstLine="420"/>
        <w:rPr>
          <w:sz w:val="20"/>
          <w:szCs w:val="20"/>
        </w:rPr>
      </w:pPr>
      <w:r w:rsidRPr="008C60AB">
        <w:rPr>
          <w:sz w:val="20"/>
          <w:szCs w:val="20"/>
        </w:rPr>
        <w:t xml:space="preserve">To </w:t>
      </w:r>
      <w:r>
        <w:rPr>
          <w:sz w:val="20"/>
          <w:szCs w:val="20"/>
        </w:rPr>
        <w:t>further</w:t>
      </w:r>
      <w:r>
        <w:rPr>
          <w:rFonts w:hint="eastAsia"/>
          <w:sz w:val="20"/>
          <w:szCs w:val="20"/>
        </w:rPr>
        <w:t xml:space="preserve"> validate</w:t>
      </w:r>
      <w:r w:rsidRPr="008C60AB">
        <w:rPr>
          <w:sz w:val="20"/>
          <w:szCs w:val="20"/>
        </w:rPr>
        <w:t xml:space="preserve"> the relationship among these signaling components, we employed specific inhibitors targeting different points in the pathway. Treatment with a PI3K inhibitor (</w:t>
      </w:r>
      <w:r w:rsidRPr="00053507">
        <w:rPr>
          <w:sz w:val="20"/>
          <w:szCs w:val="20"/>
        </w:rPr>
        <w:t>LY294002</w:t>
      </w:r>
      <w:r w:rsidRPr="008C60AB">
        <w:rPr>
          <w:sz w:val="20"/>
          <w:szCs w:val="20"/>
        </w:rPr>
        <w:t>) significantly reduced the phosphorylation of all downstream components (AKT and NF-</w:t>
      </w:r>
      <w:proofErr w:type="spellStart"/>
      <w:r w:rsidRPr="008C60AB">
        <w:rPr>
          <w:sz w:val="20"/>
          <w:szCs w:val="20"/>
        </w:rPr>
        <w:t>κB</w:t>
      </w:r>
      <w:proofErr w:type="spellEnd"/>
      <w:r w:rsidRPr="008C60AB">
        <w:rPr>
          <w:sz w:val="20"/>
          <w:szCs w:val="20"/>
        </w:rPr>
        <w:t>) and suppressed VEGF expression, confirming the upstream regulatory role of PI3K. In contrast, VEGF inhibition (</w:t>
      </w:r>
      <w:r w:rsidRPr="00053507">
        <w:rPr>
          <w:sz w:val="20"/>
          <w:szCs w:val="20"/>
        </w:rPr>
        <w:t>Bevacizumab</w:t>
      </w:r>
      <w:r w:rsidRPr="008C60AB">
        <w:rPr>
          <w:sz w:val="20"/>
          <w:szCs w:val="20"/>
        </w:rPr>
        <w:t>) reduced VEGF expression without affecting the phosphorylation status of upstream components, thereby validating the integrity and directionality of the proposed signaling cascade. Our findings demonstrate that the ACS/MgO/Exo hydrogel promotes angiogenesis primarily through activation of the PI3K-A</w:t>
      </w:r>
      <w:r>
        <w:rPr>
          <w:rFonts w:hint="eastAsia"/>
          <w:sz w:val="20"/>
          <w:szCs w:val="20"/>
        </w:rPr>
        <w:t>KT</w:t>
      </w:r>
      <w:r w:rsidRPr="008C60AB">
        <w:rPr>
          <w:sz w:val="20"/>
          <w:szCs w:val="20"/>
        </w:rPr>
        <w:t>-NF-</w:t>
      </w:r>
      <w:r w:rsidRPr="008C60AB">
        <w:rPr>
          <w:rFonts w:hint="eastAsia"/>
          <w:sz w:val="20"/>
          <w:szCs w:val="20"/>
        </w:rPr>
        <w:t>κ</w:t>
      </w:r>
      <w:r w:rsidRPr="008C60AB">
        <w:rPr>
          <w:sz w:val="20"/>
          <w:szCs w:val="20"/>
        </w:rPr>
        <w:t>B-VEGF signaling cascade</w:t>
      </w:r>
      <w:r>
        <w:rPr>
          <w:rFonts w:hint="eastAsia"/>
          <w:sz w:val="20"/>
          <w:szCs w:val="20"/>
        </w:rPr>
        <w:t xml:space="preserve"> </w:t>
      </w:r>
      <w:r w:rsidRPr="008C60AB">
        <w:rPr>
          <w:sz w:val="20"/>
          <w:szCs w:val="20"/>
        </w:rPr>
        <w:t>as illustrated in the schematic diagram (</w:t>
      </w:r>
      <w:r>
        <w:rPr>
          <w:sz w:val="20"/>
          <w:szCs w:val="20"/>
        </w:rPr>
        <w:t>Fig.</w:t>
      </w:r>
      <w:r w:rsidRPr="008C60AB">
        <w:rPr>
          <w:sz w:val="20"/>
          <w:szCs w:val="20"/>
        </w:rPr>
        <w:t xml:space="preserve"> 6K), resulting in coordinated enhancement of endothelial cell proliferation, migration, and tube formation.</w:t>
      </w:r>
    </w:p>
    <w:p w14:paraId="7E910940" w14:textId="77777777" w:rsidR="00D13EB2" w:rsidRPr="00D63D45" w:rsidRDefault="00D13EB2" w:rsidP="00D13EB2">
      <w:pPr>
        <w:spacing w:line="360" w:lineRule="auto"/>
        <w:ind w:firstLine="420"/>
        <w:rPr>
          <w:color w:val="EE0000"/>
          <w:sz w:val="20"/>
          <w:szCs w:val="20"/>
        </w:rPr>
      </w:pPr>
      <w:r w:rsidRPr="00D63D45">
        <w:rPr>
          <w:color w:val="EE0000"/>
          <w:sz w:val="20"/>
          <w:szCs w:val="20"/>
        </w:rPr>
        <w:t>In addition to this pathway, it is worth noting that angiogenesis is a multifactorial process regulated by a network of interconnected signaling cascades. Previous studies have shown that other pathways, including MAPK/ERK, JAK/STAT, and Notch signaling, also play crucial roles in neovascularization</w:t>
      </w:r>
      <w:r>
        <w:rPr>
          <w:color w:val="EE0000"/>
          <w:sz w:val="20"/>
          <w:szCs w:val="20"/>
        </w:rPr>
        <w:fldChar w:fldCharType="begin">
          <w:fldData xml:space="preserve">PEVuZE5vdGU+PENpdGU+PEF1dGhvcj5DdXJyeTwvQXV0aG9yPjxZZWFyPjIwMDg8L1llYXI+PFJl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==
</w:fldData>
        </w:fldChar>
      </w:r>
      <w:r>
        <w:rPr>
          <w:color w:val="EE0000"/>
          <w:sz w:val="20"/>
          <w:szCs w:val="20"/>
        </w:rPr>
        <w:instrText xml:space="preserve"> ADDIN EN.CITE </w:instrText>
      </w:r>
      <w:r>
        <w:rPr>
          <w:color w:val="EE0000"/>
          <w:sz w:val="20"/>
          <w:szCs w:val="20"/>
        </w:rPr>
        <w:fldChar w:fldCharType="begin">
          <w:fldData xml:space="preserve">PEVuZE5vdGU+PENpdGU+PEF1dGhvcj5DdXJyeTwvQXV0aG9yPjxZZWFyPjIwMDg8L1llYXI+PFJl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==
</w:fldData>
        </w:fldChar>
      </w:r>
      <w:r>
        <w:rPr>
          <w:color w:val="EE0000"/>
          <w:sz w:val="20"/>
          <w:szCs w:val="20"/>
        </w:rPr>
        <w:instrText xml:space="preserve"> ADDIN EN.CITE.DATA </w:instrText>
      </w:r>
      <w:r>
        <w:rPr>
          <w:color w:val="EE0000"/>
          <w:sz w:val="20"/>
          <w:szCs w:val="20"/>
        </w:rPr>
      </w:r>
      <w:r>
        <w:rPr>
          <w:color w:val="EE0000"/>
          <w:sz w:val="20"/>
          <w:szCs w:val="20"/>
        </w:rPr>
        <w:fldChar w:fldCharType="end"/>
      </w:r>
      <w:r>
        <w:rPr>
          <w:color w:val="EE0000"/>
          <w:sz w:val="20"/>
          <w:szCs w:val="20"/>
        </w:rPr>
      </w:r>
      <w:r>
        <w:rPr>
          <w:color w:val="EE0000"/>
          <w:sz w:val="20"/>
          <w:szCs w:val="20"/>
        </w:rPr>
        <w:fldChar w:fldCharType="separate"/>
      </w:r>
      <w:r>
        <w:rPr>
          <w:noProof/>
          <w:color w:val="EE0000"/>
          <w:sz w:val="20"/>
          <w:szCs w:val="20"/>
        </w:rPr>
        <w:t>[54-59]</w:t>
      </w:r>
      <w:r>
        <w:rPr>
          <w:color w:val="EE0000"/>
          <w:sz w:val="20"/>
          <w:szCs w:val="20"/>
        </w:rPr>
        <w:fldChar w:fldCharType="end"/>
      </w:r>
      <w:r w:rsidRPr="00D63D45">
        <w:rPr>
          <w:color w:val="EE0000"/>
          <w:sz w:val="20"/>
          <w:szCs w:val="20"/>
        </w:rPr>
        <w:t xml:space="preserve">. These alternative pathways may act in concert with, or independently of, the </w:t>
      </w:r>
      <w:r w:rsidRPr="00D63D45">
        <w:rPr>
          <w:color w:val="EE0000"/>
          <w:sz w:val="20"/>
          <w:szCs w:val="20"/>
        </w:rPr>
        <w:lastRenderedPageBreak/>
        <w:t>PI3K-A</w:t>
      </w:r>
      <w:r w:rsidRPr="00D63D45">
        <w:rPr>
          <w:rFonts w:hint="eastAsia"/>
          <w:color w:val="EE0000"/>
          <w:sz w:val="20"/>
          <w:szCs w:val="20"/>
        </w:rPr>
        <w:t>KT</w:t>
      </w:r>
      <w:r w:rsidRPr="00D63D45">
        <w:rPr>
          <w:color w:val="EE0000"/>
          <w:sz w:val="20"/>
          <w:szCs w:val="20"/>
        </w:rPr>
        <w:t xml:space="preserve"> axis to fine-tune the angiogenic response. Although our transcriptomic analysis revealed the PI3K-A</w:t>
      </w:r>
      <w:r w:rsidRPr="00D63D45">
        <w:rPr>
          <w:rFonts w:hint="eastAsia"/>
          <w:color w:val="EE0000"/>
          <w:sz w:val="20"/>
          <w:szCs w:val="20"/>
        </w:rPr>
        <w:t>KT</w:t>
      </w:r>
      <w:r w:rsidRPr="00D63D45">
        <w:rPr>
          <w:color w:val="EE0000"/>
          <w:sz w:val="20"/>
          <w:szCs w:val="20"/>
        </w:rPr>
        <w:t>-NF-κB-VEGF pathway as the most significantly enriched and thus was selected for detailed validation in this study, the potential involvement of MAPK/ERK and JAK/STAT signaling cannot be excluded. Further investigations will be carried out in future studies to elucidate whether these additional signaling routes also contribute to the hydrogel-induced angiogenic effects.</w:t>
      </w:r>
    </w:p>
    <w:p w14:paraId="3A0A4E4F" w14:textId="77777777" w:rsidR="00D13EB2" w:rsidRPr="00D13EB2" w:rsidRDefault="00D13EB2" w:rsidP="008A430A">
      <w:pPr>
        <w:spacing w:line="360" w:lineRule="auto"/>
        <w:ind w:firstLine="400"/>
        <w:rPr>
          <w:sz w:val="20"/>
          <w:szCs w:val="20"/>
        </w:rPr>
      </w:pPr>
    </w:p>
    <w:p w14:paraId="7E5FCC65" w14:textId="49FACF92" w:rsidR="008A430A" w:rsidRPr="00D440C0" w:rsidRDefault="00484DF3" w:rsidP="008A430A">
      <w:pPr>
        <w:jc w:val="center"/>
        <w:rPr>
          <w:rFonts w:ascii="Arial" w:hAnsi="Arial" w:cs="Arial"/>
        </w:rPr>
      </w:pPr>
      <w:r>
        <w:rPr>
          <w:noProof/>
        </w:rPr>
        <w:drawing>
          <wp:inline distT="0" distB="0" distL="0" distR="0" wp14:anchorId="4A85C2F0" wp14:editId="18E53ED7">
            <wp:extent cx="5274310" cy="6872605"/>
            <wp:effectExtent l="0" t="0" r="2540" b="4445"/>
            <wp:docPr id="11032346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6872605"/>
                    </a:xfrm>
                    <a:prstGeom prst="rect">
                      <a:avLst/>
                    </a:prstGeom>
                    <a:noFill/>
                    <a:ln>
                      <a:noFill/>
                    </a:ln>
                  </pic:spPr>
                </pic:pic>
              </a:graphicData>
            </a:graphic>
          </wp:inline>
        </w:drawing>
      </w:r>
    </w:p>
    <w:p w14:paraId="3C314749" w14:textId="3B98FF36" w:rsidR="008A430A" w:rsidRDefault="008A430A" w:rsidP="008A430A">
      <w:pPr>
        <w:rPr>
          <w:sz w:val="20"/>
          <w:szCs w:val="21"/>
        </w:rPr>
      </w:pPr>
      <w:r w:rsidRPr="00D440C0">
        <w:rPr>
          <w:b/>
          <w:bCs/>
          <w:sz w:val="20"/>
          <w:szCs w:val="21"/>
        </w:rPr>
        <w:lastRenderedPageBreak/>
        <w:t>Fig. 6.</w:t>
      </w:r>
      <w:r w:rsidRPr="00D440C0">
        <w:rPr>
          <w:sz w:val="20"/>
          <w:szCs w:val="21"/>
        </w:rPr>
        <w:t xml:space="preserve"> </w:t>
      </w:r>
      <w:r w:rsidRPr="004B0C45">
        <w:rPr>
          <w:sz w:val="20"/>
          <w:szCs w:val="21"/>
        </w:rPr>
        <w:t>ACS/MgO/Exo hydrogel promotes angiogenesis via the PI3K/AKT/NF-</w:t>
      </w:r>
      <w:proofErr w:type="spellStart"/>
      <w:r w:rsidRPr="004B0C45">
        <w:rPr>
          <w:sz w:val="20"/>
          <w:szCs w:val="21"/>
        </w:rPr>
        <w:t>κB</w:t>
      </w:r>
      <w:proofErr w:type="spellEnd"/>
      <w:r w:rsidRPr="004B0C45">
        <w:rPr>
          <w:sz w:val="20"/>
          <w:szCs w:val="21"/>
        </w:rPr>
        <w:t xml:space="preserve">/VEGF </w:t>
      </w:r>
      <w:r>
        <w:rPr>
          <w:rFonts w:hint="eastAsia"/>
          <w:sz w:val="20"/>
          <w:szCs w:val="21"/>
        </w:rPr>
        <w:t xml:space="preserve">signaling </w:t>
      </w:r>
      <w:r w:rsidRPr="004B0C45">
        <w:rPr>
          <w:sz w:val="20"/>
          <w:szCs w:val="21"/>
        </w:rPr>
        <w:t>axis. A) Heatmap of the differentially expressed genes between control and ACS/MgO/Exo hydrogel-treated HUVECs. B) Volcano plot of the differentially expressed genes (DEGs). C) Gene Ontology (GO) enrichment analysis of DEGs in biological process. D) Kyoto Encyclopedia of Genes and Genomes (KEGG) pathway enrichment analysis of DEGs. I) RT-PCR results of PI3K, AKT, NF-</w:t>
      </w:r>
      <w:proofErr w:type="spellStart"/>
      <w:r w:rsidRPr="004B0C45">
        <w:rPr>
          <w:sz w:val="20"/>
          <w:szCs w:val="21"/>
        </w:rPr>
        <w:t>κB</w:t>
      </w:r>
      <w:proofErr w:type="spellEnd"/>
      <w:r w:rsidRPr="004B0C45">
        <w:rPr>
          <w:sz w:val="20"/>
          <w:szCs w:val="21"/>
        </w:rPr>
        <w:t xml:space="preserve"> and VEGF expression in HUVECs after treatments with control or ACS/MgO/Exo hydrogel. J) Western blot results of PI3K, p-PI3K, AKT, p-AKT, NF-</w:t>
      </w:r>
      <w:proofErr w:type="spellStart"/>
      <w:r w:rsidRPr="004B0C45">
        <w:rPr>
          <w:sz w:val="20"/>
          <w:szCs w:val="21"/>
        </w:rPr>
        <w:t>κB</w:t>
      </w:r>
      <w:proofErr w:type="spellEnd"/>
      <w:r w:rsidRPr="004B0C45">
        <w:rPr>
          <w:sz w:val="20"/>
          <w:szCs w:val="21"/>
        </w:rPr>
        <w:t>, p-NF-</w:t>
      </w:r>
      <w:proofErr w:type="spellStart"/>
      <w:r w:rsidRPr="004B0C45">
        <w:rPr>
          <w:sz w:val="20"/>
          <w:szCs w:val="21"/>
        </w:rPr>
        <w:t>κB</w:t>
      </w:r>
      <w:proofErr w:type="spellEnd"/>
      <w:r w:rsidRPr="004B0C45">
        <w:rPr>
          <w:sz w:val="20"/>
          <w:szCs w:val="21"/>
        </w:rPr>
        <w:t xml:space="preserve"> and VEGF in HUVECs after treatments with control, ACS/MgO/Exo hydrogel, ACS/MgO/Exo hydrogel with PI3K inhibitor</w:t>
      </w:r>
      <w:r w:rsidR="00730D56">
        <w:rPr>
          <w:rFonts w:hint="eastAsia"/>
          <w:sz w:val="20"/>
          <w:szCs w:val="21"/>
        </w:rPr>
        <w:t xml:space="preserve"> (LY294002)</w:t>
      </w:r>
      <w:r w:rsidRPr="004B0C45">
        <w:rPr>
          <w:sz w:val="20"/>
          <w:szCs w:val="21"/>
        </w:rPr>
        <w:t>, and ACS/MgO/Exo hydrogel with VEGF inhibitor</w:t>
      </w:r>
      <w:r w:rsidR="00730D56">
        <w:rPr>
          <w:rFonts w:hint="eastAsia"/>
          <w:sz w:val="20"/>
          <w:szCs w:val="21"/>
        </w:rPr>
        <w:t xml:space="preserve"> (Bevacizumab)</w:t>
      </w:r>
      <w:r w:rsidRPr="004B0C45">
        <w:rPr>
          <w:sz w:val="20"/>
          <w:szCs w:val="21"/>
        </w:rPr>
        <w:t xml:space="preserve">. K) </w:t>
      </w:r>
      <w:r w:rsidRPr="008B0203">
        <w:rPr>
          <w:sz w:val="20"/>
          <w:szCs w:val="21"/>
        </w:rPr>
        <w:t>Schematic illustration of ACS/MgO/Exo hydrogel promoting angiogenesis via PI3K/AKT/NF-</w:t>
      </w:r>
      <w:proofErr w:type="spellStart"/>
      <w:r w:rsidRPr="008B0203">
        <w:rPr>
          <w:sz w:val="20"/>
          <w:szCs w:val="21"/>
        </w:rPr>
        <w:t>κB</w:t>
      </w:r>
      <w:proofErr w:type="spellEnd"/>
      <w:r w:rsidRPr="008B0203">
        <w:rPr>
          <w:sz w:val="20"/>
          <w:szCs w:val="21"/>
        </w:rPr>
        <w:t>/VEGF signaling axis.</w:t>
      </w:r>
    </w:p>
    <w:p w14:paraId="08862D81" w14:textId="77777777" w:rsidR="000B1CE4" w:rsidRDefault="000B1CE4" w:rsidP="00D74BC6">
      <w:pPr>
        <w:spacing w:line="360" w:lineRule="auto"/>
        <w:rPr>
          <w:sz w:val="20"/>
          <w:szCs w:val="20"/>
        </w:rPr>
      </w:pPr>
    </w:p>
    <w:p w14:paraId="189A334D" w14:textId="5084B7FF" w:rsidR="008A430A" w:rsidRPr="00C67566" w:rsidRDefault="008A430A" w:rsidP="008A430A">
      <w:pPr>
        <w:spacing w:line="360" w:lineRule="auto"/>
        <w:rPr>
          <w:i/>
          <w:iCs/>
          <w:sz w:val="20"/>
          <w:szCs w:val="20"/>
        </w:rPr>
      </w:pPr>
      <w:r w:rsidRPr="00C67566">
        <w:rPr>
          <w:i/>
          <w:iCs/>
          <w:sz w:val="20"/>
          <w:szCs w:val="20"/>
        </w:rPr>
        <w:t>3.</w:t>
      </w:r>
      <w:r w:rsidRPr="00C67566">
        <w:rPr>
          <w:rFonts w:hint="eastAsia"/>
          <w:i/>
          <w:iCs/>
          <w:sz w:val="20"/>
          <w:szCs w:val="20"/>
        </w:rPr>
        <w:t>7</w:t>
      </w:r>
      <w:r w:rsidRPr="00C67566">
        <w:rPr>
          <w:i/>
          <w:iCs/>
          <w:sz w:val="20"/>
          <w:szCs w:val="20"/>
        </w:rPr>
        <w:t xml:space="preserve">. </w:t>
      </w:r>
      <w:r w:rsidR="00A27511">
        <w:rPr>
          <w:rFonts w:hint="eastAsia"/>
          <w:i/>
          <w:iCs/>
          <w:sz w:val="20"/>
          <w:szCs w:val="20"/>
        </w:rPr>
        <w:t>i</w:t>
      </w:r>
      <w:r w:rsidRPr="00C67566">
        <w:rPr>
          <w:i/>
          <w:iCs/>
          <w:sz w:val="20"/>
          <w:szCs w:val="20"/>
        </w:rPr>
        <w:t xml:space="preserve">n vivo infected wound healing </w:t>
      </w:r>
      <w:r w:rsidR="00C67106">
        <w:rPr>
          <w:rFonts w:hint="eastAsia"/>
          <w:i/>
          <w:iCs/>
          <w:sz w:val="20"/>
          <w:szCs w:val="20"/>
        </w:rPr>
        <w:t>evaluation</w:t>
      </w:r>
    </w:p>
    <w:p w14:paraId="45A1542F" w14:textId="16790835" w:rsidR="008A430A" w:rsidRDefault="008A430A" w:rsidP="00996C0C">
      <w:pPr>
        <w:spacing w:line="360" w:lineRule="auto"/>
        <w:ind w:firstLine="420"/>
      </w:pPr>
      <w:r w:rsidRPr="00091053">
        <w:rPr>
          <w:sz w:val="20"/>
          <w:szCs w:val="20"/>
        </w:rPr>
        <w:t>To evaluate the therapeutic efficacy of our multifunctional hydrogel</w:t>
      </w:r>
      <w:r w:rsidR="00ED4396" w:rsidRPr="00ED4396">
        <w:rPr>
          <w:i/>
          <w:iCs/>
          <w:sz w:val="20"/>
          <w:szCs w:val="20"/>
        </w:rPr>
        <w:t xml:space="preserve"> </w:t>
      </w:r>
      <w:r w:rsidR="00ED4396" w:rsidRPr="00892B3F">
        <w:rPr>
          <w:i/>
          <w:iCs/>
          <w:sz w:val="20"/>
          <w:szCs w:val="20"/>
        </w:rPr>
        <w:t>in vivo</w:t>
      </w:r>
      <w:r w:rsidRPr="00091053">
        <w:rPr>
          <w:sz w:val="20"/>
          <w:szCs w:val="20"/>
        </w:rPr>
        <w:t xml:space="preserve">, we established a mouse model of infected full-thickness skin </w:t>
      </w:r>
      <w:r w:rsidR="00C25E67">
        <w:rPr>
          <w:rFonts w:hint="eastAsia"/>
          <w:sz w:val="20"/>
          <w:szCs w:val="20"/>
        </w:rPr>
        <w:t>defect</w:t>
      </w:r>
      <w:r w:rsidRPr="00091053">
        <w:rPr>
          <w:sz w:val="20"/>
          <w:szCs w:val="20"/>
        </w:rPr>
        <w:t>s (</w:t>
      </w:r>
      <w:r>
        <w:rPr>
          <w:sz w:val="20"/>
          <w:szCs w:val="20"/>
        </w:rPr>
        <w:t>Fig.</w:t>
      </w:r>
      <w:r w:rsidRPr="00091053">
        <w:rPr>
          <w:sz w:val="20"/>
          <w:szCs w:val="20"/>
        </w:rPr>
        <w:t xml:space="preserve"> 7A). </w:t>
      </w:r>
      <w:r w:rsidR="00EE0A64" w:rsidRPr="00EE0A64">
        <w:rPr>
          <w:sz w:val="20"/>
          <w:szCs w:val="20"/>
        </w:rPr>
        <w:t>Different formulations were administered ​to​ the wound sites</w:t>
      </w:r>
      <w:r w:rsidRPr="00091053">
        <w:rPr>
          <w:sz w:val="20"/>
          <w:szCs w:val="20"/>
        </w:rPr>
        <w:t>: control (untreated), ACS, ACS/MgO/Exo, and ACS/MgO/Exo with N</w:t>
      </w:r>
      <w:r w:rsidR="00ED4396">
        <w:rPr>
          <w:rFonts w:hint="eastAsia"/>
          <w:sz w:val="20"/>
          <w:szCs w:val="20"/>
        </w:rPr>
        <w:t>IR</w:t>
      </w:r>
      <w:r w:rsidRPr="00091053">
        <w:rPr>
          <w:sz w:val="20"/>
          <w:szCs w:val="20"/>
        </w:rPr>
        <w:t xml:space="preserve"> irradiation (2.0 W/cm², 5 min). </w:t>
      </w:r>
      <w:r w:rsidR="0003765B" w:rsidRPr="0003765B">
        <w:rPr>
          <w:color w:val="EE0000"/>
          <w:sz w:val="20"/>
          <w:szCs w:val="20"/>
        </w:rPr>
        <w:t xml:space="preserve">Given the combination of photothermal therapy and bioactive exosomes, we first validated </w:t>
      </w:r>
      <w:r w:rsidR="0003765B" w:rsidRPr="00BB235E">
        <w:rPr>
          <w:i/>
          <w:iCs/>
          <w:color w:val="EE0000"/>
          <w:sz w:val="20"/>
          <w:szCs w:val="20"/>
        </w:rPr>
        <w:t>in vitro</w:t>
      </w:r>
      <w:r w:rsidR="0003765B" w:rsidRPr="0003765B">
        <w:rPr>
          <w:color w:val="EE0000"/>
          <w:sz w:val="20"/>
          <w:szCs w:val="20"/>
        </w:rPr>
        <w:t xml:space="preserve"> that the NIR-induced hyperthermia did not compromise the stability or function of the exosomes. First, TEM imaging confirmed that exosomes subjected to the irradiation protocol retained their structural integrity and characteristic cup-shaped morphology (Fig. S</w:t>
      </w:r>
      <w:r w:rsidR="009F2DC3">
        <w:rPr>
          <w:rFonts w:hint="eastAsia"/>
          <w:color w:val="EE0000"/>
          <w:sz w:val="20"/>
          <w:szCs w:val="20"/>
        </w:rPr>
        <w:t>15</w:t>
      </w:r>
      <w:r w:rsidR="0003765B" w:rsidRPr="0003765B">
        <w:rPr>
          <w:color w:val="EE0000"/>
          <w:sz w:val="20"/>
          <w:szCs w:val="20"/>
        </w:rPr>
        <w:t>). Complementing this structural validation, functional assays detailed in Fig. S1</w:t>
      </w:r>
      <w:r w:rsidR="009F2DC3">
        <w:rPr>
          <w:rFonts w:hint="eastAsia"/>
          <w:color w:val="EE0000"/>
          <w:sz w:val="20"/>
          <w:szCs w:val="20"/>
        </w:rPr>
        <w:t>6</w:t>
      </w:r>
      <w:r w:rsidR="0003765B" w:rsidRPr="0003765B">
        <w:rPr>
          <w:color w:val="EE0000"/>
          <w:sz w:val="20"/>
          <w:szCs w:val="20"/>
        </w:rPr>
        <w:t xml:space="preserve"> further demonstrated that their key bioactivities—including the promotion of endothelial cell proliferation, migration, and angiogenesis—were also fully preserved after the NIR irradiation. Together, these results confirm</w:t>
      </w:r>
      <w:r w:rsidR="001F7E04">
        <w:rPr>
          <w:rFonts w:hint="eastAsia"/>
          <w:color w:val="EE0000"/>
          <w:sz w:val="20"/>
          <w:szCs w:val="20"/>
        </w:rPr>
        <w:t>ed</w:t>
      </w:r>
      <w:r w:rsidR="0003765B" w:rsidRPr="0003765B">
        <w:rPr>
          <w:color w:val="EE0000"/>
          <w:sz w:val="20"/>
          <w:szCs w:val="20"/>
        </w:rPr>
        <w:t xml:space="preserve"> the compatibility of our dual-therapeutic approach</w:t>
      </w:r>
      <w:r w:rsidR="00CF253E" w:rsidRPr="00CF253E">
        <w:rPr>
          <w:rFonts w:hint="eastAsia"/>
          <w:color w:val="EE0000"/>
          <w:sz w:val="20"/>
          <w:szCs w:val="20"/>
        </w:rPr>
        <w:t>.</w:t>
      </w:r>
      <w:r w:rsidR="00CF253E">
        <w:rPr>
          <w:rFonts w:hint="eastAsia"/>
          <w:sz w:val="20"/>
          <w:szCs w:val="20"/>
        </w:rPr>
        <w:t xml:space="preserve"> </w:t>
      </w:r>
      <w:r w:rsidRPr="00091053">
        <w:rPr>
          <w:sz w:val="20"/>
          <w:szCs w:val="20"/>
        </w:rPr>
        <w:t>Digital photographs were captured to document the wound healing progression over 14 days.</w:t>
      </w:r>
      <w:r>
        <w:rPr>
          <w:rFonts w:hint="eastAsia"/>
          <w:sz w:val="20"/>
          <w:szCs w:val="20"/>
        </w:rPr>
        <w:t xml:space="preserve"> </w:t>
      </w:r>
      <w:r w:rsidRPr="00091053">
        <w:rPr>
          <w:sz w:val="20"/>
          <w:szCs w:val="20"/>
        </w:rPr>
        <w:t>The macroscopic wound appearance demonstrated clear differences in healing rates between treatment groups. By day 3, wounds treated with ACS/MgO/Exo and ACS/MgO/</w:t>
      </w:r>
      <w:proofErr w:type="spellStart"/>
      <w:r w:rsidRPr="00091053">
        <w:rPr>
          <w:sz w:val="20"/>
          <w:szCs w:val="20"/>
        </w:rPr>
        <w:t>Exo+NIR</w:t>
      </w:r>
      <w:proofErr w:type="spellEnd"/>
      <w:r w:rsidRPr="00091053">
        <w:rPr>
          <w:sz w:val="20"/>
          <w:szCs w:val="20"/>
        </w:rPr>
        <w:t xml:space="preserve"> exhibited significantly reduced wound areas compared to control and ACS groups. This accelerated healing became even more evident by day 7, when wounds in the ACS/MgO/</w:t>
      </w:r>
      <w:proofErr w:type="spellStart"/>
      <w:r w:rsidRPr="00091053">
        <w:rPr>
          <w:sz w:val="20"/>
          <w:szCs w:val="20"/>
        </w:rPr>
        <w:t>Exo+NIR</w:t>
      </w:r>
      <w:proofErr w:type="spellEnd"/>
      <w:r w:rsidRPr="00091053">
        <w:rPr>
          <w:sz w:val="20"/>
          <w:szCs w:val="20"/>
        </w:rPr>
        <w:t xml:space="preserve"> group were almost completely closed, while the other groups still displayed obvious scabbing and incomplete closure. At day 14, although wounds in all groups had substantially healed, the ACS/MgO/</w:t>
      </w:r>
      <w:proofErr w:type="spellStart"/>
      <w:r w:rsidRPr="00091053">
        <w:rPr>
          <w:sz w:val="20"/>
          <w:szCs w:val="20"/>
        </w:rPr>
        <w:t>Exo+NIR</w:t>
      </w:r>
      <w:proofErr w:type="spellEnd"/>
      <w:r w:rsidRPr="00091053">
        <w:rPr>
          <w:sz w:val="20"/>
          <w:szCs w:val="20"/>
        </w:rPr>
        <w:t xml:space="preserve"> treatment resulted in notably smaller scar formation.</w:t>
      </w:r>
      <w:r>
        <w:rPr>
          <w:rFonts w:hint="eastAsia"/>
          <w:sz w:val="20"/>
          <w:szCs w:val="20"/>
        </w:rPr>
        <w:t xml:space="preserve"> </w:t>
      </w:r>
      <w:r w:rsidRPr="00091053">
        <w:rPr>
          <w:sz w:val="20"/>
          <w:szCs w:val="20"/>
        </w:rPr>
        <w:t>Quantitative wound closure analysis (</w:t>
      </w:r>
      <w:r>
        <w:rPr>
          <w:sz w:val="20"/>
          <w:szCs w:val="20"/>
        </w:rPr>
        <w:t>Fig.</w:t>
      </w:r>
      <w:r w:rsidRPr="00091053">
        <w:rPr>
          <w:sz w:val="20"/>
          <w:szCs w:val="20"/>
        </w:rPr>
        <w:t xml:space="preserve"> 7C-D) </w:t>
      </w:r>
      <w:r w:rsidR="00A93DCB">
        <w:rPr>
          <w:rFonts w:hint="eastAsia"/>
          <w:sz w:val="20"/>
          <w:szCs w:val="20"/>
        </w:rPr>
        <w:t>and wound area calculation (</w:t>
      </w:r>
      <w:r w:rsidR="00A93DCB">
        <w:rPr>
          <w:sz w:val="20"/>
          <w:szCs w:val="20"/>
        </w:rPr>
        <w:t>Fig.</w:t>
      </w:r>
      <w:r w:rsidR="00A93DCB" w:rsidRPr="00091053">
        <w:rPr>
          <w:sz w:val="20"/>
          <w:szCs w:val="20"/>
        </w:rPr>
        <w:t xml:space="preserve"> S</w:t>
      </w:r>
      <w:r w:rsidR="009F2DC3">
        <w:rPr>
          <w:rFonts w:hint="eastAsia"/>
          <w:sz w:val="20"/>
          <w:szCs w:val="20"/>
        </w:rPr>
        <w:t>17</w:t>
      </w:r>
      <w:r w:rsidR="00A93DCB">
        <w:rPr>
          <w:rFonts w:hint="eastAsia"/>
          <w:sz w:val="20"/>
          <w:szCs w:val="20"/>
        </w:rPr>
        <w:t xml:space="preserve">) </w:t>
      </w:r>
      <w:r w:rsidRPr="00091053">
        <w:rPr>
          <w:sz w:val="20"/>
          <w:szCs w:val="20"/>
        </w:rPr>
        <w:t xml:space="preserve">confirmed </w:t>
      </w:r>
      <w:r w:rsidR="00A93DCB">
        <w:rPr>
          <w:sz w:val="20"/>
          <w:szCs w:val="20"/>
        </w:rPr>
        <w:t>further</w:t>
      </w:r>
      <w:r w:rsidR="00A93DCB">
        <w:rPr>
          <w:rFonts w:hint="eastAsia"/>
          <w:sz w:val="20"/>
          <w:szCs w:val="20"/>
        </w:rPr>
        <w:t xml:space="preserve"> </w:t>
      </w:r>
      <w:r w:rsidRPr="00091053">
        <w:rPr>
          <w:sz w:val="20"/>
          <w:szCs w:val="20"/>
        </w:rPr>
        <w:t>these observations. By day 3, the wound closure rates reached 63.9%, 62.7%, 75.3%, and 78.2% for control, ACS, ACS/MgO/Exo, and ACS/MgO/</w:t>
      </w:r>
      <w:proofErr w:type="spellStart"/>
      <w:r w:rsidRPr="00091053">
        <w:rPr>
          <w:sz w:val="20"/>
          <w:szCs w:val="20"/>
        </w:rPr>
        <w:t>Exo+NIR</w:t>
      </w:r>
      <w:proofErr w:type="spellEnd"/>
      <w:r w:rsidRPr="00091053">
        <w:rPr>
          <w:sz w:val="20"/>
          <w:szCs w:val="20"/>
        </w:rPr>
        <w:t xml:space="preserve"> groups, respectively. This trend continued through day 7, with closure rates of 80.7%, 77.7%, 84.2%, </w:t>
      </w:r>
      <w:r w:rsidRPr="00091053">
        <w:rPr>
          <w:sz w:val="20"/>
          <w:szCs w:val="20"/>
        </w:rPr>
        <w:lastRenderedPageBreak/>
        <w:t xml:space="preserve">and 95.3%. By day 14, the final wound closure rates were 91.9%, 87.0%, 93.4%, and 97.6%. Statistical </w:t>
      </w:r>
      <w:r w:rsidR="000B1CE4" w:rsidRPr="00091053">
        <w:rPr>
          <w:sz w:val="20"/>
          <w:szCs w:val="20"/>
        </w:rPr>
        <w:t>analysis revealed that wounds treated with ACS/MgO/</w:t>
      </w:r>
      <w:proofErr w:type="spellStart"/>
      <w:r w:rsidR="000B1CE4" w:rsidRPr="00091053">
        <w:rPr>
          <w:sz w:val="20"/>
          <w:szCs w:val="20"/>
        </w:rPr>
        <w:t>Exo+NIR</w:t>
      </w:r>
      <w:proofErr w:type="spellEnd"/>
      <w:r w:rsidR="000B1CE4" w:rsidRPr="00091053">
        <w:rPr>
          <w:sz w:val="20"/>
          <w:szCs w:val="20"/>
        </w:rPr>
        <w:t xml:space="preserve"> exhibited significantly faster closure rates at all time points compared to other groups.</w:t>
      </w:r>
      <w:r w:rsidR="000B1CE4" w:rsidRPr="008068D3">
        <w:rPr>
          <w:sz w:val="20"/>
          <w:szCs w:val="20"/>
        </w:rPr>
        <w:t xml:space="preserve"> </w:t>
      </w:r>
      <w:r w:rsidR="000B1CE4" w:rsidRPr="00091053">
        <w:rPr>
          <w:sz w:val="20"/>
          <w:szCs w:val="20"/>
        </w:rPr>
        <w:t>Body weight monitoring of all experimental animals throughout the study period showed no significant differences between treatment groups and controls (</w:t>
      </w:r>
      <w:r w:rsidR="000B1CE4">
        <w:rPr>
          <w:sz w:val="20"/>
          <w:szCs w:val="20"/>
        </w:rPr>
        <w:t>Fig.</w:t>
      </w:r>
      <w:r w:rsidR="000B1CE4" w:rsidRPr="00091053">
        <w:rPr>
          <w:sz w:val="20"/>
          <w:szCs w:val="20"/>
        </w:rPr>
        <w:t xml:space="preserve"> S</w:t>
      </w:r>
      <w:r w:rsidR="000B1CE4">
        <w:rPr>
          <w:rFonts w:hint="eastAsia"/>
          <w:sz w:val="20"/>
          <w:szCs w:val="20"/>
        </w:rPr>
        <w:t>1</w:t>
      </w:r>
      <w:r w:rsidR="009F2DC3">
        <w:rPr>
          <w:rFonts w:hint="eastAsia"/>
          <w:sz w:val="20"/>
          <w:szCs w:val="20"/>
        </w:rPr>
        <w:t>8</w:t>
      </w:r>
      <w:r w:rsidR="000B1CE4" w:rsidRPr="00091053">
        <w:rPr>
          <w:sz w:val="20"/>
          <w:szCs w:val="20"/>
        </w:rPr>
        <w:t>), suggesting good biocompatibility of our composite hydrogel.</w:t>
      </w:r>
      <w:r w:rsidR="000B1CE4" w:rsidRPr="00141213">
        <w:t xml:space="preserve"> </w:t>
      </w:r>
    </w:p>
    <w:p w14:paraId="5522F7B0" w14:textId="77777777" w:rsidR="007A3920" w:rsidRDefault="007A3920" w:rsidP="00996C0C">
      <w:pPr>
        <w:spacing w:line="360" w:lineRule="auto"/>
        <w:ind w:firstLine="420"/>
      </w:pPr>
    </w:p>
    <w:p w14:paraId="592777E6" w14:textId="77777777" w:rsidR="008A430A" w:rsidRPr="00D440C0" w:rsidRDefault="008A430A" w:rsidP="008A430A">
      <w:pPr>
        <w:jc w:val="center"/>
        <w:rPr>
          <w:rFonts w:ascii="Arial" w:hAnsi="Arial" w:cs="Arial"/>
        </w:rPr>
      </w:pPr>
      <w:r>
        <w:rPr>
          <w:noProof/>
        </w:rPr>
        <w:drawing>
          <wp:inline distT="0" distB="0" distL="0" distR="0" wp14:anchorId="12FD8A00" wp14:editId="4698EAC9">
            <wp:extent cx="5153891" cy="6807527"/>
            <wp:effectExtent l="0" t="0" r="8890" b="0"/>
            <wp:docPr id="68378109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1881" cy="6844498"/>
                    </a:xfrm>
                    <a:prstGeom prst="rect">
                      <a:avLst/>
                    </a:prstGeom>
                    <a:noFill/>
                    <a:ln>
                      <a:noFill/>
                    </a:ln>
                  </pic:spPr>
                </pic:pic>
              </a:graphicData>
            </a:graphic>
          </wp:inline>
        </w:drawing>
      </w:r>
    </w:p>
    <w:p w14:paraId="5A2F90D0" w14:textId="03556A6E" w:rsidR="008A430A" w:rsidRPr="00D440C0" w:rsidRDefault="008A430A" w:rsidP="008A430A">
      <w:pPr>
        <w:rPr>
          <w:sz w:val="20"/>
          <w:szCs w:val="21"/>
        </w:rPr>
      </w:pPr>
      <w:bookmarkStart w:id="5" w:name="_Hlk156643068"/>
      <w:r w:rsidRPr="00D440C0">
        <w:rPr>
          <w:b/>
          <w:bCs/>
          <w:sz w:val="20"/>
          <w:szCs w:val="21"/>
        </w:rPr>
        <w:lastRenderedPageBreak/>
        <w:t>Fig. 7.</w:t>
      </w:r>
      <w:r w:rsidRPr="00D440C0">
        <w:rPr>
          <w:sz w:val="20"/>
          <w:szCs w:val="21"/>
        </w:rPr>
        <w:t xml:space="preserve"> </w:t>
      </w:r>
      <w:r w:rsidR="00A27511">
        <w:rPr>
          <w:rFonts w:hint="eastAsia"/>
          <w:i/>
          <w:iCs/>
          <w:sz w:val="20"/>
          <w:szCs w:val="21"/>
        </w:rPr>
        <w:t>i</w:t>
      </w:r>
      <w:r w:rsidRPr="00830038">
        <w:rPr>
          <w:i/>
          <w:iCs/>
          <w:sz w:val="20"/>
          <w:szCs w:val="21"/>
        </w:rPr>
        <w:t>n vivo</w:t>
      </w:r>
      <w:r w:rsidRPr="0068203B">
        <w:rPr>
          <w:sz w:val="20"/>
          <w:szCs w:val="21"/>
        </w:rPr>
        <w:t xml:space="preserve"> evaluation of </w:t>
      </w:r>
      <w:r>
        <w:rPr>
          <w:rFonts w:hint="eastAsia"/>
          <w:sz w:val="20"/>
          <w:szCs w:val="21"/>
        </w:rPr>
        <w:t>the ACS/MgO/Exo</w:t>
      </w:r>
      <w:r w:rsidRPr="0068203B">
        <w:rPr>
          <w:sz w:val="20"/>
          <w:szCs w:val="21"/>
        </w:rPr>
        <w:t xml:space="preserve"> hydrogel in infected wound healing. A) Schematic illustration of the infected skin wound model. B) Representative photographs of infected full-thickness skin wounds treated with control, ACS, ACS/MgO/Exo, and ACS/MgO/</w:t>
      </w:r>
      <w:proofErr w:type="spellStart"/>
      <w:r w:rsidRPr="0068203B">
        <w:rPr>
          <w:sz w:val="20"/>
          <w:szCs w:val="21"/>
        </w:rPr>
        <w:t>Exo+NIR</w:t>
      </w:r>
      <w:proofErr w:type="spellEnd"/>
      <w:r w:rsidRPr="0068203B">
        <w:rPr>
          <w:sz w:val="20"/>
          <w:szCs w:val="21"/>
        </w:rPr>
        <w:t xml:space="preserve"> on days 0, 1, 3, 7, and 14 post-wounding. C) </w:t>
      </w:r>
      <w:r w:rsidRPr="002208A5">
        <w:rPr>
          <w:sz w:val="20"/>
          <w:szCs w:val="21"/>
        </w:rPr>
        <w:t>Traces of wound closure on day 0, 1, 3, 7 and 14</w:t>
      </w:r>
      <w:r w:rsidRPr="0068203B">
        <w:rPr>
          <w:sz w:val="20"/>
          <w:szCs w:val="21"/>
        </w:rPr>
        <w:t xml:space="preserve">. D) Quantitative analysis of wound closure rate (%) </w:t>
      </w:r>
      <w:bookmarkStart w:id="6" w:name="_Hlk193572271"/>
      <w:r w:rsidRPr="0068203B">
        <w:rPr>
          <w:sz w:val="20"/>
          <w:szCs w:val="21"/>
        </w:rPr>
        <w:t>in different treatment groups</w:t>
      </w:r>
      <w:bookmarkEnd w:id="6"/>
      <w:r w:rsidRPr="0068203B">
        <w:rPr>
          <w:sz w:val="20"/>
          <w:szCs w:val="21"/>
        </w:rPr>
        <w:t>. E) Representative images of bacterial colonies cultured from wound tissues harvested on days 3 and 7. Data are presented as mean ± SD (n=3), *p &lt; 0.05, **p &lt; 0.01, ***p &lt; 0.001.</w:t>
      </w:r>
    </w:p>
    <w:bookmarkEnd w:id="5"/>
    <w:p w14:paraId="6DD368BB" w14:textId="77777777" w:rsidR="008A430A" w:rsidRDefault="008A430A" w:rsidP="008A430A">
      <w:pPr>
        <w:spacing w:line="360" w:lineRule="auto"/>
        <w:rPr>
          <w:sz w:val="20"/>
          <w:szCs w:val="20"/>
        </w:rPr>
      </w:pPr>
    </w:p>
    <w:p w14:paraId="0816F2AC" w14:textId="10AC3410" w:rsidR="003173D8" w:rsidRDefault="00C67566" w:rsidP="003173D8">
      <w:pPr>
        <w:spacing w:line="360" w:lineRule="auto"/>
        <w:ind w:firstLine="400"/>
        <w:rPr>
          <w:sz w:val="20"/>
          <w:szCs w:val="20"/>
        </w:rPr>
      </w:pPr>
      <w:r w:rsidRPr="00091053">
        <w:rPr>
          <w:sz w:val="20"/>
          <w:szCs w:val="20"/>
        </w:rPr>
        <w:t xml:space="preserve">Bacterial infection is a critical factor affecting wound healing processes. </w:t>
      </w:r>
      <w:r w:rsidRPr="00884024">
        <w:rPr>
          <w:sz w:val="20"/>
          <w:szCs w:val="20"/>
        </w:rPr>
        <w:t>As shown in Fig. S</w:t>
      </w:r>
      <w:r>
        <w:rPr>
          <w:rFonts w:hint="eastAsia"/>
          <w:sz w:val="20"/>
          <w:szCs w:val="20"/>
        </w:rPr>
        <w:t>1</w:t>
      </w:r>
      <w:r w:rsidR="00B061F7">
        <w:rPr>
          <w:rFonts w:hint="eastAsia"/>
          <w:sz w:val="20"/>
          <w:szCs w:val="20"/>
        </w:rPr>
        <w:t>9</w:t>
      </w:r>
      <w:r w:rsidRPr="00884024">
        <w:rPr>
          <w:sz w:val="20"/>
          <w:szCs w:val="20"/>
        </w:rPr>
        <w:t>, thermal imaging revealed that the ACS/MgO/Exo hydrogel exhibited significant temperature elevation under NIR irradiation, while the control group showed minimal temperature change. Temperature-time curves (Fig. S</w:t>
      </w:r>
      <w:r w:rsidR="00B061F7">
        <w:rPr>
          <w:rFonts w:hint="eastAsia"/>
          <w:sz w:val="20"/>
          <w:szCs w:val="20"/>
        </w:rPr>
        <w:t>20</w:t>
      </w:r>
      <w:r w:rsidRPr="00884024">
        <w:rPr>
          <w:sz w:val="20"/>
          <w:szCs w:val="20"/>
        </w:rPr>
        <w:t>) demonstrated that the ACS/MgO/</w:t>
      </w:r>
      <w:proofErr w:type="spellStart"/>
      <w:r w:rsidRPr="00884024">
        <w:rPr>
          <w:sz w:val="20"/>
          <w:szCs w:val="20"/>
        </w:rPr>
        <w:t>Exo+NIR</w:t>
      </w:r>
      <w:proofErr w:type="spellEnd"/>
      <w:r w:rsidRPr="00884024">
        <w:rPr>
          <w:sz w:val="20"/>
          <w:szCs w:val="20"/>
        </w:rPr>
        <w:t xml:space="preserve"> group reached temperatures above 45°C within 180 seconds and maintained between 45-50°C thereafter, representing an ideal temperature range for M-PTT</w:t>
      </w:r>
      <w:r>
        <w:rPr>
          <w:rFonts w:hint="eastAsia"/>
          <w:sz w:val="20"/>
          <w:szCs w:val="20"/>
        </w:rPr>
        <w:t xml:space="preserve">. </w:t>
      </w:r>
      <w:r w:rsidRPr="00091053">
        <w:rPr>
          <w:sz w:val="20"/>
          <w:szCs w:val="20"/>
        </w:rPr>
        <w:t>To</w:t>
      </w:r>
      <w:r>
        <w:rPr>
          <w:rFonts w:hint="eastAsia"/>
          <w:sz w:val="20"/>
          <w:szCs w:val="20"/>
        </w:rPr>
        <w:t xml:space="preserve"> </w:t>
      </w:r>
      <w:r w:rsidRPr="00091053">
        <w:rPr>
          <w:sz w:val="20"/>
          <w:szCs w:val="20"/>
        </w:rPr>
        <w:t xml:space="preserve">assess the antibacterial efficacy of treatments </w:t>
      </w:r>
      <w:r w:rsidRPr="00AB4265">
        <w:rPr>
          <w:i/>
          <w:iCs/>
          <w:sz w:val="20"/>
          <w:szCs w:val="20"/>
        </w:rPr>
        <w:t>in vivo</w:t>
      </w:r>
      <w:r w:rsidRPr="00091053">
        <w:rPr>
          <w:sz w:val="20"/>
          <w:szCs w:val="20"/>
        </w:rPr>
        <w:t>, bacterial culture analysis was performed on wound tissues harvested at days 3 and 7 (</w:t>
      </w:r>
      <w:r>
        <w:rPr>
          <w:sz w:val="20"/>
          <w:szCs w:val="20"/>
        </w:rPr>
        <w:t>Fig.</w:t>
      </w:r>
      <w:r w:rsidRPr="00091053">
        <w:rPr>
          <w:sz w:val="20"/>
          <w:szCs w:val="20"/>
        </w:rPr>
        <w:t xml:space="preserve"> 7E). The ACS/MgO/</w:t>
      </w:r>
      <w:proofErr w:type="spellStart"/>
      <w:r w:rsidRPr="00091053">
        <w:rPr>
          <w:sz w:val="20"/>
          <w:szCs w:val="20"/>
        </w:rPr>
        <w:t>Exo+NIR</w:t>
      </w:r>
      <w:proofErr w:type="spellEnd"/>
      <w:r w:rsidRPr="00091053">
        <w:rPr>
          <w:sz w:val="20"/>
          <w:szCs w:val="20"/>
        </w:rPr>
        <w:t xml:space="preserve"> group displayed markedly fewer bacterial colonies compared to all other groups at both time points. Quantitative analysis of bacterial viability (</w:t>
      </w:r>
      <w:r>
        <w:rPr>
          <w:sz w:val="20"/>
          <w:szCs w:val="20"/>
        </w:rPr>
        <w:t>Fig.</w:t>
      </w:r>
      <w:r w:rsidRPr="00091053">
        <w:rPr>
          <w:sz w:val="20"/>
          <w:szCs w:val="20"/>
        </w:rPr>
        <w:t xml:space="preserve"> S</w:t>
      </w:r>
      <w:r w:rsidR="00B061F7">
        <w:rPr>
          <w:rFonts w:hint="eastAsia"/>
          <w:sz w:val="20"/>
          <w:szCs w:val="20"/>
        </w:rPr>
        <w:t>21</w:t>
      </w:r>
      <w:r w:rsidRPr="00091053">
        <w:rPr>
          <w:sz w:val="20"/>
          <w:szCs w:val="20"/>
        </w:rPr>
        <w:t>) further confirmed that the ACS/MgO/</w:t>
      </w:r>
      <w:proofErr w:type="spellStart"/>
      <w:r w:rsidRPr="00091053">
        <w:rPr>
          <w:sz w:val="20"/>
          <w:szCs w:val="20"/>
        </w:rPr>
        <w:t>Exo+NIR</w:t>
      </w:r>
      <w:proofErr w:type="spellEnd"/>
      <w:r w:rsidRPr="00091053">
        <w:rPr>
          <w:sz w:val="20"/>
          <w:szCs w:val="20"/>
        </w:rPr>
        <w:t xml:space="preserve"> treatment significantly reduced bacterial burden in the wounds. This enhanced antibacterial effect can be attributed to the photothermal properties of dopamine under NIR irradiation, which generated localized hyperthermia sufficient to effectively eliminate bacteria while maintaining the health of adjacent tissues.</w:t>
      </w:r>
      <w:r>
        <w:rPr>
          <w:rFonts w:hint="eastAsia"/>
          <w:sz w:val="20"/>
          <w:szCs w:val="20"/>
        </w:rPr>
        <w:t xml:space="preserve"> </w:t>
      </w:r>
    </w:p>
    <w:p w14:paraId="19E8147C" w14:textId="1ABAB74E" w:rsidR="00C67566" w:rsidRDefault="00C67566" w:rsidP="003173D8">
      <w:pPr>
        <w:spacing w:line="360" w:lineRule="auto"/>
        <w:ind w:firstLine="400"/>
        <w:rPr>
          <w:sz w:val="20"/>
          <w:szCs w:val="20"/>
        </w:rPr>
      </w:pPr>
      <w:r w:rsidRPr="00141213">
        <w:rPr>
          <w:sz w:val="20"/>
          <w:szCs w:val="20"/>
        </w:rPr>
        <w:t xml:space="preserve">The histopathological evaluation of wound tissues was performed to </w:t>
      </w:r>
      <w:r w:rsidR="003637CA">
        <w:rPr>
          <w:rFonts w:hint="eastAsia"/>
          <w:sz w:val="20"/>
          <w:szCs w:val="20"/>
        </w:rPr>
        <w:t>determine</w:t>
      </w:r>
      <w:r w:rsidRPr="00141213">
        <w:rPr>
          <w:sz w:val="20"/>
          <w:szCs w:val="20"/>
        </w:rPr>
        <w:t xml:space="preserve"> the wound healing efficacy of the </w:t>
      </w:r>
      <w:r w:rsidR="00EE0A64" w:rsidRPr="00091053">
        <w:rPr>
          <w:sz w:val="20"/>
          <w:szCs w:val="20"/>
        </w:rPr>
        <w:t>ACS/MgO/Exo</w:t>
      </w:r>
      <w:r w:rsidR="00EE0A64" w:rsidRPr="00141213">
        <w:rPr>
          <w:sz w:val="20"/>
          <w:szCs w:val="20"/>
        </w:rPr>
        <w:t xml:space="preserve"> </w:t>
      </w:r>
      <w:r w:rsidRPr="00141213">
        <w:rPr>
          <w:sz w:val="20"/>
          <w:szCs w:val="20"/>
        </w:rPr>
        <w:t xml:space="preserve">hydrogel. </w:t>
      </w:r>
      <w:r>
        <w:rPr>
          <w:sz w:val="20"/>
          <w:szCs w:val="20"/>
        </w:rPr>
        <w:t>Fig.</w:t>
      </w:r>
      <w:r w:rsidRPr="00141213">
        <w:rPr>
          <w:sz w:val="20"/>
          <w:szCs w:val="20"/>
        </w:rPr>
        <w:t xml:space="preserve"> 8A presents the H&amp;E staining of</w:t>
      </w:r>
      <w:r w:rsidR="005E1D91">
        <w:rPr>
          <w:rFonts w:hint="eastAsia"/>
          <w:sz w:val="20"/>
          <w:szCs w:val="20"/>
        </w:rPr>
        <w:t xml:space="preserve"> tissue </w:t>
      </w:r>
      <w:r w:rsidRPr="00141213">
        <w:rPr>
          <w:sz w:val="20"/>
          <w:szCs w:val="20"/>
        </w:rPr>
        <w:t xml:space="preserve">sections </w:t>
      </w:r>
      <w:r w:rsidR="003637CA">
        <w:rPr>
          <w:rFonts w:hint="eastAsia"/>
          <w:sz w:val="20"/>
          <w:szCs w:val="20"/>
        </w:rPr>
        <w:t>on</w:t>
      </w:r>
      <w:r w:rsidRPr="00141213">
        <w:rPr>
          <w:sz w:val="20"/>
          <w:szCs w:val="20"/>
        </w:rPr>
        <w:t xml:space="preserve"> day 7 and 14 post-treatment across all experimental groups. At day 7, the control and ACS groups exhibited prominent scab formation with discontinuous epidermal and dermal layers. In contrast, the ACS/MgO/</w:t>
      </w:r>
      <w:proofErr w:type="spellStart"/>
      <w:r w:rsidRPr="00141213">
        <w:rPr>
          <w:sz w:val="20"/>
          <w:szCs w:val="20"/>
        </w:rPr>
        <w:t>Exo+NIR</w:t>
      </w:r>
      <w:proofErr w:type="spellEnd"/>
      <w:r w:rsidRPr="00141213">
        <w:rPr>
          <w:sz w:val="20"/>
          <w:szCs w:val="20"/>
        </w:rPr>
        <w:t xml:space="preserve"> group demonstrated significant wound filling with granulation tissue and a continuous epidermal layer overlying the dermis, although minimal scab formation and incomplete epithelial restoration were still observable. By day 14, while all groups showed substantial wound closure, the ACS/MgO/</w:t>
      </w:r>
      <w:proofErr w:type="spellStart"/>
      <w:r w:rsidRPr="00141213">
        <w:rPr>
          <w:sz w:val="20"/>
          <w:szCs w:val="20"/>
        </w:rPr>
        <w:t>Exo+NIR</w:t>
      </w:r>
      <w:proofErr w:type="spellEnd"/>
      <w:r w:rsidRPr="00141213">
        <w:rPr>
          <w:sz w:val="20"/>
          <w:szCs w:val="20"/>
        </w:rPr>
        <w:t xml:space="preserve"> group displayed remarkably reduced wound width compared to other groups, with </w:t>
      </w:r>
      <w:r>
        <w:rPr>
          <w:rFonts w:hint="eastAsia"/>
          <w:sz w:val="20"/>
          <w:szCs w:val="20"/>
        </w:rPr>
        <w:t>more</w:t>
      </w:r>
      <w:r w:rsidRPr="00141213">
        <w:rPr>
          <w:sz w:val="20"/>
          <w:szCs w:val="20"/>
        </w:rPr>
        <w:t xml:space="preserve"> hair follicle development in certain regions, consistent with the digital photography findings. Moreover, the epithelial tissue in this group closely resembled normal tissue morphology, indicating superior wound resolution. Quantitative analysis confirmed these observations, with the ACS/MgO/</w:t>
      </w:r>
      <w:proofErr w:type="spellStart"/>
      <w:r w:rsidRPr="00141213">
        <w:rPr>
          <w:sz w:val="20"/>
          <w:szCs w:val="20"/>
        </w:rPr>
        <w:t>Exo+NIR</w:t>
      </w:r>
      <w:proofErr w:type="spellEnd"/>
      <w:r w:rsidRPr="00141213">
        <w:rPr>
          <w:sz w:val="20"/>
          <w:szCs w:val="20"/>
        </w:rPr>
        <w:t xml:space="preserve"> group exhibiting significantly reduced wound width at both day 7 and day 14 </w:t>
      </w:r>
      <w:r w:rsidRPr="00141213">
        <w:rPr>
          <w:sz w:val="20"/>
          <w:szCs w:val="20"/>
        </w:rPr>
        <w:lastRenderedPageBreak/>
        <w:t>compared to all other experimental groups (</w:t>
      </w:r>
      <w:r>
        <w:rPr>
          <w:sz w:val="20"/>
          <w:szCs w:val="20"/>
        </w:rPr>
        <w:t>Fig.</w:t>
      </w:r>
      <w:r w:rsidRPr="00141213">
        <w:rPr>
          <w:sz w:val="20"/>
          <w:szCs w:val="20"/>
        </w:rPr>
        <w:t xml:space="preserve"> 8C and 8D).</w:t>
      </w:r>
      <w:r w:rsidR="002F1552" w:rsidRPr="002F1552">
        <w:rPr>
          <w:sz w:val="20"/>
          <w:szCs w:val="20"/>
        </w:rPr>
        <w:t xml:space="preserve"> </w:t>
      </w:r>
      <w:r w:rsidR="002F1552" w:rsidRPr="00141213">
        <w:rPr>
          <w:sz w:val="20"/>
          <w:szCs w:val="20"/>
        </w:rPr>
        <w:t>Masson's trichrome staining at day 14 (</w:t>
      </w:r>
      <w:r w:rsidR="002F1552">
        <w:rPr>
          <w:sz w:val="20"/>
          <w:szCs w:val="20"/>
        </w:rPr>
        <w:t>Fig.</w:t>
      </w:r>
      <w:r w:rsidR="002F1552" w:rsidRPr="00141213">
        <w:rPr>
          <w:sz w:val="20"/>
          <w:szCs w:val="20"/>
        </w:rPr>
        <w:t xml:space="preserve"> 8B) revealed enhanced collagen deposition in both ACS/MgO/Exo and ACS/MgO/</w:t>
      </w:r>
      <w:proofErr w:type="spellStart"/>
      <w:r w:rsidR="002F1552" w:rsidRPr="00141213">
        <w:rPr>
          <w:sz w:val="20"/>
          <w:szCs w:val="20"/>
        </w:rPr>
        <w:t>Exo+NIR</w:t>
      </w:r>
      <w:proofErr w:type="spellEnd"/>
      <w:r w:rsidR="002F1552" w:rsidRPr="00141213">
        <w:rPr>
          <w:sz w:val="20"/>
          <w:szCs w:val="20"/>
        </w:rPr>
        <w:t xml:space="preserve"> groups compared </w:t>
      </w:r>
      <w:proofErr w:type="spellStart"/>
      <w:r w:rsidR="002F1552">
        <w:rPr>
          <w:rFonts w:hint="eastAsia"/>
          <w:sz w:val="20"/>
          <w:szCs w:val="20"/>
        </w:rPr>
        <w:t>wih</w:t>
      </w:r>
      <w:proofErr w:type="spellEnd"/>
      <w:r w:rsidR="002F1552" w:rsidRPr="00141213">
        <w:rPr>
          <w:sz w:val="20"/>
          <w:szCs w:val="20"/>
        </w:rPr>
        <w:t xml:space="preserve"> the control and ACS groups. Quantification of collagen content (</w:t>
      </w:r>
      <w:r w:rsidR="002F1552">
        <w:rPr>
          <w:sz w:val="20"/>
          <w:szCs w:val="20"/>
        </w:rPr>
        <w:t>Fig.</w:t>
      </w:r>
      <w:r w:rsidR="002F1552" w:rsidRPr="00141213">
        <w:rPr>
          <w:sz w:val="20"/>
          <w:szCs w:val="20"/>
        </w:rPr>
        <w:t xml:space="preserve"> 8F) showed that ACS/MgO/Exo and ACS/MgO/</w:t>
      </w:r>
      <w:proofErr w:type="spellStart"/>
      <w:r w:rsidR="002F1552" w:rsidRPr="00141213">
        <w:rPr>
          <w:sz w:val="20"/>
          <w:szCs w:val="20"/>
        </w:rPr>
        <w:t>Exo+NIR</w:t>
      </w:r>
      <w:proofErr w:type="spellEnd"/>
      <w:r w:rsidR="002F1552" w:rsidRPr="00141213">
        <w:rPr>
          <w:sz w:val="20"/>
          <w:szCs w:val="20"/>
        </w:rPr>
        <w:t xml:space="preserve"> groups achieved approximately 80% collagen deposition, whereas the control and ACS groups displayed merely 20% and 50%, respectively. </w:t>
      </w:r>
    </w:p>
    <w:p w14:paraId="6820DB9E" w14:textId="77777777" w:rsidR="007A3920" w:rsidRPr="003173D8" w:rsidRDefault="007A3920" w:rsidP="003173D8">
      <w:pPr>
        <w:spacing w:line="360" w:lineRule="auto"/>
        <w:ind w:firstLine="400"/>
      </w:pPr>
    </w:p>
    <w:p w14:paraId="6265C0B9" w14:textId="77777777" w:rsidR="008A430A" w:rsidRPr="00D440C0" w:rsidRDefault="008A430A" w:rsidP="008A430A">
      <w:pPr>
        <w:jc w:val="center"/>
        <w:rPr>
          <w:rFonts w:ascii="Arial" w:hAnsi="Arial" w:cs="Arial"/>
        </w:rPr>
      </w:pPr>
      <w:r>
        <w:rPr>
          <w:noProof/>
        </w:rPr>
        <w:drawing>
          <wp:inline distT="0" distB="0" distL="0" distR="0" wp14:anchorId="61C55E05" wp14:editId="0D904EC8">
            <wp:extent cx="5652654" cy="6781007"/>
            <wp:effectExtent l="0" t="0" r="5715" b="1270"/>
            <wp:docPr id="13369119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1231" cy="6791296"/>
                    </a:xfrm>
                    <a:prstGeom prst="rect">
                      <a:avLst/>
                    </a:prstGeom>
                    <a:noFill/>
                    <a:ln>
                      <a:noFill/>
                    </a:ln>
                  </pic:spPr>
                </pic:pic>
              </a:graphicData>
            </a:graphic>
          </wp:inline>
        </w:drawing>
      </w:r>
    </w:p>
    <w:p w14:paraId="749F5D88" w14:textId="77777777" w:rsidR="008A430A" w:rsidRDefault="008A430A" w:rsidP="008A430A">
      <w:pPr>
        <w:rPr>
          <w:sz w:val="20"/>
          <w:szCs w:val="21"/>
        </w:rPr>
      </w:pPr>
      <w:r w:rsidRPr="00D440C0">
        <w:rPr>
          <w:b/>
          <w:bCs/>
          <w:sz w:val="20"/>
          <w:szCs w:val="21"/>
        </w:rPr>
        <w:lastRenderedPageBreak/>
        <w:t>Fig. 8.</w:t>
      </w:r>
      <w:r w:rsidRPr="00D440C0">
        <w:rPr>
          <w:sz w:val="20"/>
          <w:szCs w:val="21"/>
        </w:rPr>
        <w:t xml:space="preserve"> </w:t>
      </w:r>
      <w:r w:rsidRPr="00951F97">
        <w:rPr>
          <w:sz w:val="20"/>
          <w:szCs w:val="21"/>
        </w:rPr>
        <w:t>Histological evaluation of wound healing process after treatment with different hydrogel formulations. A) H&amp;E staining of wound tissues on day 7 and 14. B) Masson's trichrome staining of wound tissues on day 14. C-D) Quantitative analysis of wound width on day 7 and day 14, respectively. E) Quantitative analysis of epidermis thickness on day 14. F) Quantitative analysis of collagen deposition (%) on day 14. Data are presented as mean ± SD (n=3), *p &lt; 0.05, **p &lt; 0.01, ***p &lt; 0.001.</w:t>
      </w:r>
    </w:p>
    <w:p w14:paraId="33A8DD76" w14:textId="77777777" w:rsidR="00DC3A89" w:rsidRPr="00DC3A89" w:rsidRDefault="00DC3A89" w:rsidP="008A430A">
      <w:pPr>
        <w:rPr>
          <w:sz w:val="20"/>
          <w:szCs w:val="21"/>
        </w:rPr>
      </w:pPr>
    </w:p>
    <w:p w14:paraId="20D432EE" w14:textId="2F431018" w:rsidR="008A430A" w:rsidRPr="002F1552" w:rsidRDefault="002F1552" w:rsidP="008A430A">
      <w:pPr>
        <w:spacing w:line="360" w:lineRule="auto"/>
        <w:rPr>
          <w:sz w:val="20"/>
          <w:szCs w:val="20"/>
        </w:rPr>
      </w:pPr>
      <w:r w:rsidRPr="00141213">
        <w:rPr>
          <w:sz w:val="20"/>
          <w:szCs w:val="20"/>
        </w:rPr>
        <w:t>This substantial enhancement in collagen synthesis demonstrates the composite hydrogel's efficacy in promoting the maturation phase of wound healing. The epidermal thickness measurement at day 14 (</w:t>
      </w:r>
      <w:r>
        <w:rPr>
          <w:sz w:val="20"/>
          <w:szCs w:val="20"/>
        </w:rPr>
        <w:t>Fig.</w:t>
      </w:r>
      <w:r w:rsidRPr="00141213">
        <w:rPr>
          <w:sz w:val="20"/>
          <w:szCs w:val="20"/>
        </w:rPr>
        <w:t xml:space="preserve"> 8E) further demonstrated that both ACS/MgO/Exo and ACS/MgO/</w:t>
      </w:r>
      <w:proofErr w:type="spellStart"/>
      <w:r w:rsidRPr="00141213">
        <w:rPr>
          <w:sz w:val="20"/>
          <w:szCs w:val="20"/>
        </w:rPr>
        <w:t>Exo+NIR</w:t>
      </w:r>
      <w:proofErr w:type="spellEnd"/>
      <w:r w:rsidRPr="00141213">
        <w:rPr>
          <w:sz w:val="20"/>
          <w:szCs w:val="20"/>
        </w:rPr>
        <w:t xml:space="preserve"> groups achieved greater epithelial regeneration compared </w:t>
      </w:r>
      <w:r>
        <w:rPr>
          <w:rFonts w:hint="eastAsia"/>
          <w:sz w:val="20"/>
          <w:szCs w:val="20"/>
        </w:rPr>
        <w:t>with</w:t>
      </w:r>
      <w:r w:rsidRPr="00141213">
        <w:rPr>
          <w:sz w:val="20"/>
          <w:szCs w:val="20"/>
        </w:rPr>
        <w:t xml:space="preserve"> the control and ACS groups, although statistically significant difference was </w:t>
      </w:r>
      <w:r>
        <w:rPr>
          <w:rFonts w:hint="eastAsia"/>
          <w:sz w:val="20"/>
          <w:szCs w:val="20"/>
        </w:rPr>
        <w:t xml:space="preserve">not </w:t>
      </w:r>
      <w:r w:rsidRPr="00141213">
        <w:rPr>
          <w:sz w:val="20"/>
          <w:szCs w:val="20"/>
        </w:rPr>
        <w:t>observed between these two composite hydrogel formulations.</w:t>
      </w:r>
    </w:p>
    <w:p w14:paraId="345E7301" w14:textId="77777777" w:rsidR="002F1552" w:rsidRPr="00C67566" w:rsidRDefault="002F1552" w:rsidP="002F1552">
      <w:pPr>
        <w:spacing w:line="360" w:lineRule="auto"/>
        <w:ind w:firstLine="400"/>
        <w:rPr>
          <w:sz w:val="20"/>
          <w:szCs w:val="20"/>
        </w:rPr>
      </w:pPr>
      <w:r w:rsidRPr="00C90B6A">
        <w:rPr>
          <w:sz w:val="20"/>
          <w:szCs w:val="20"/>
        </w:rPr>
        <w:t xml:space="preserve">The immunofluorescence staining results for vascular markers (α-SMA and CD31) at day 7 post-treatment are shown in </w:t>
      </w:r>
      <w:r>
        <w:rPr>
          <w:sz w:val="20"/>
          <w:szCs w:val="20"/>
        </w:rPr>
        <w:t>Fig.</w:t>
      </w:r>
      <w:r w:rsidRPr="00C90B6A">
        <w:rPr>
          <w:sz w:val="20"/>
          <w:szCs w:val="20"/>
        </w:rPr>
        <w:t xml:space="preserve"> 9A. The control and ACS groups exhibited minimal fluorescence signals, with the control group showing particularly negligible CD31 red fluorescence. In contrast, both ACS/MgO/Exo and ACS/MgO/</w:t>
      </w:r>
      <w:proofErr w:type="spellStart"/>
      <w:r w:rsidRPr="00C90B6A">
        <w:rPr>
          <w:sz w:val="20"/>
          <w:szCs w:val="20"/>
        </w:rPr>
        <w:t>Exo+NIR</w:t>
      </w:r>
      <w:proofErr w:type="spellEnd"/>
      <w:r w:rsidRPr="00C90B6A">
        <w:rPr>
          <w:sz w:val="20"/>
          <w:szCs w:val="20"/>
        </w:rPr>
        <w:t xml:space="preserve"> groups demonstrated significant expression of α-SMA (green fluorescence) and CD31 (red fluorescence) at the wound site, indicating substantial vascular formation.</w:t>
      </w:r>
      <w:r>
        <w:rPr>
          <w:rFonts w:hint="eastAsia"/>
          <w:sz w:val="20"/>
          <w:szCs w:val="20"/>
        </w:rPr>
        <w:t xml:space="preserve"> </w:t>
      </w:r>
      <w:r w:rsidRPr="00C90B6A">
        <w:rPr>
          <w:sz w:val="20"/>
          <w:szCs w:val="20"/>
        </w:rPr>
        <w:t>Quantitative analysis of relative fluorescence intensity for α-SMA and CD31 (</w:t>
      </w:r>
      <w:r>
        <w:rPr>
          <w:sz w:val="20"/>
          <w:szCs w:val="20"/>
        </w:rPr>
        <w:t>Fig.</w:t>
      </w:r>
      <w:r w:rsidRPr="00C90B6A">
        <w:rPr>
          <w:sz w:val="20"/>
          <w:szCs w:val="20"/>
        </w:rPr>
        <w:t xml:space="preserve"> 9C-D) revealed significantly higher expression levels in the ACS/MgO/</w:t>
      </w:r>
      <w:proofErr w:type="spellStart"/>
      <w:r w:rsidRPr="00C90B6A">
        <w:rPr>
          <w:sz w:val="20"/>
          <w:szCs w:val="20"/>
        </w:rPr>
        <w:t>Exo+NIR</w:t>
      </w:r>
      <w:proofErr w:type="spellEnd"/>
      <w:r w:rsidRPr="00C90B6A">
        <w:rPr>
          <w:sz w:val="20"/>
          <w:szCs w:val="20"/>
        </w:rPr>
        <w:t xml:space="preserve"> group compared </w:t>
      </w:r>
      <w:r>
        <w:rPr>
          <w:rFonts w:hint="eastAsia"/>
          <w:sz w:val="20"/>
          <w:szCs w:val="20"/>
        </w:rPr>
        <w:t>with</w:t>
      </w:r>
      <w:r w:rsidRPr="00C90B6A">
        <w:rPr>
          <w:sz w:val="20"/>
          <w:szCs w:val="20"/>
        </w:rPr>
        <w:t xml:space="preserve"> all other groups. Notably, the CD31 </w:t>
      </w:r>
      <w:r>
        <w:rPr>
          <w:rFonts w:hint="eastAsia"/>
          <w:sz w:val="20"/>
          <w:szCs w:val="20"/>
        </w:rPr>
        <w:t>fluorescence level</w:t>
      </w:r>
      <w:r w:rsidRPr="00C90B6A">
        <w:rPr>
          <w:sz w:val="20"/>
          <w:szCs w:val="20"/>
        </w:rPr>
        <w:t xml:space="preserve"> in the ACS/MgO/</w:t>
      </w:r>
      <w:proofErr w:type="spellStart"/>
      <w:r w:rsidRPr="00C90B6A">
        <w:rPr>
          <w:sz w:val="20"/>
          <w:szCs w:val="20"/>
        </w:rPr>
        <w:t>Exo+NIR</w:t>
      </w:r>
      <w:proofErr w:type="spellEnd"/>
      <w:r w:rsidRPr="00C90B6A">
        <w:rPr>
          <w:sz w:val="20"/>
          <w:szCs w:val="20"/>
        </w:rPr>
        <w:t xml:space="preserve"> group surpassed that of the ACS/MgO/Exo group, suggesting an additional angiogenic benefit conferred by the photothermal effect under NIR irradiation. This enhanced angiogenic response </w:t>
      </w:r>
      <w:r>
        <w:rPr>
          <w:rFonts w:hint="eastAsia"/>
          <w:sz w:val="20"/>
          <w:szCs w:val="20"/>
        </w:rPr>
        <w:t xml:space="preserve">is </w:t>
      </w:r>
      <w:r w:rsidRPr="00C90B6A">
        <w:rPr>
          <w:sz w:val="20"/>
          <w:szCs w:val="20"/>
        </w:rPr>
        <w:t xml:space="preserve">likely </w:t>
      </w:r>
      <w:r>
        <w:rPr>
          <w:rFonts w:hint="eastAsia"/>
          <w:sz w:val="20"/>
          <w:szCs w:val="20"/>
        </w:rPr>
        <w:t>due</w:t>
      </w:r>
      <w:r w:rsidRPr="00C90B6A">
        <w:rPr>
          <w:sz w:val="20"/>
          <w:szCs w:val="20"/>
        </w:rPr>
        <w:t xml:space="preserve"> to </w:t>
      </w:r>
      <w:r>
        <w:rPr>
          <w:rFonts w:hint="eastAsia"/>
          <w:sz w:val="20"/>
          <w:szCs w:val="20"/>
        </w:rPr>
        <w:t xml:space="preserve">the </w:t>
      </w:r>
      <w:r w:rsidRPr="00C90B6A">
        <w:rPr>
          <w:sz w:val="20"/>
          <w:szCs w:val="20"/>
        </w:rPr>
        <w:t>improved oxygen and nutrient delivery to the</w:t>
      </w:r>
      <w:r>
        <w:rPr>
          <w:rFonts w:hint="eastAsia"/>
          <w:sz w:val="20"/>
          <w:szCs w:val="20"/>
        </w:rPr>
        <w:t xml:space="preserve"> </w:t>
      </w:r>
      <w:r w:rsidRPr="00C90B6A">
        <w:rPr>
          <w:sz w:val="20"/>
          <w:szCs w:val="20"/>
        </w:rPr>
        <w:t>regenerating tissue</w:t>
      </w:r>
      <w:r>
        <w:rPr>
          <w:rFonts w:hint="eastAsia"/>
          <w:sz w:val="20"/>
          <w:szCs w:val="20"/>
        </w:rPr>
        <w:t xml:space="preserve"> caused by temperature change</w:t>
      </w:r>
      <w:r w:rsidRPr="00C90B6A">
        <w:rPr>
          <w:sz w:val="20"/>
          <w:szCs w:val="20"/>
        </w:rPr>
        <w:t>.</w:t>
      </w:r>
      <w:r>
        <w:rPr>
          <w:rFonts w:hint="eastAsia"/>
          <w:sz w:val="20"/>
          <w:szCs w:val="20"/>
        </w:rPr>
        <w:t xml:space="preserve"> </w:t>
      </w:r>
      <w:r w:rsidRPr="00C90B6A">
        <w:rPr>
          <w:sz w:val="20"/>
          <w:szCs w:val="20"/>
        </w:rPr>
        <w:t>The inflammatory re</w:t>
      </w:r>
      <w:r>
        <w:rPr>
          <w:rFonts w:hint="eastAsia"/>
          <w:sz w:val="20"/>
          <w:szCs w:val="20"/>
        </w:rPr>
        <w:t>action</w:t>
      </w:r>
      <w:r w:rsidRPr="00C90B6A">
        <w:rPr>
          <w:sz w:val="20"/>
          <w:szCs w:val="20"/>
        </w:rPr>
        <w:t xml:space="preserve"> </w:t>
      </w:r>
      <w:r>
        <w:rPr>
          <w:rFonts w:hint="eastAsia"/>
          <w:sz w:val="20"/>
          <w:szCs w:val="20"/>
        </w:rPr>
        <w:t xml:space="preserve">levels </w:t>
      </w:r>
      <w:r w:rsidRPr="00C90B6A">
        <w:rPr>
          <w:sz w:val="20"/>
          <w:szCs w:val="20"/>
        </w:rPr>
        <w:t>w</w:t>
      </w:r>
      <w:r>
        <w:rPr>
          <w:rFonts w:hint="eastAsia"/>
          <w:sz w:val="20"/>
          <w:szCs w:val="20"/>
        </w:rPr>
        <w:t>ere</w:t>
      </w:r>
      <w:r w:rsidRPr="00C90B6A">
        <w:rPr>
          <w:sz w:val="20"/>
          <w:szCs w:val="20"/>
        </w:rPr>
        <w:t xml:space="preserve"> assessed through immunohistochemical staining of pro-inflammatory markers IL-6 and TNF-α at day 7 (</w:t>
      </w:r>
      <w:r>
        <w:rPr>
          <w:sz w:val="20"/>
          <w:szCs w:val="20"/>
        </w:rPr>
        <w:t>Fig.</w:t>
      </w:r>
      <w:r w:rsidRPr="00C90B6A">
        <w:rPr>
          <w:sz w:val="20"/>
          <w:szCs w:val="20"/>
        </w:rPr>
        <w:t xml:space="preserve"> 9B). The control group exhibited markedly intense staining for both inflammatory indicators, while the ACS/MgO/Exo and ACS/MgO/</w:t>
      </w:r>
      <w:proofErr w:type="spellStart"/>
      <w:r w:rsidRPr="00C90B6A">
        <w:rPr>
          <w:sz w:val="20"/>
          <w:szCs w:val="20"/>
        </w:rPr>
        <w:t>Exo+NIR</w:t>
      </w:r>
      <w:proofErr w:type="spellEnd"/>
      <w:r w:rsidRPr="00C90B6A">
        <w:rPr>
          <w:sz w:val="20"/>
          <w:szCs w:val="20"/>
        </w:rPr>
        <w:t xml:space="preserve"> groups demonstrated substantially reduced expression of these markers. The corresponding quantitative analysis of relative area coverage (</w:t>
      </w:r>
      <w:r>
        <w:rPr>
          <w:sz w:val="20"/>
          <w:szCs w:val="20"/>
        </w:rPr>
        <w:t>Fig.</w:t>
      </w:r>
      <w:r w:rsidRPr="00C90B6A">
        <w:rPr>
          <w:sz w:val="20"/>
          <w:szCs w:val="20"/>
        </w:rPr>
        <w:t xml:space="preserve"> 9E-F) confirmed significantly lower IL-6 and TNF-α expression in both hydrogel treatment groups compared to the control and ACS groups. This pronounced anti-inflammatory effect of the ACS/MgO/Exo hydrogel, particularly when combined with NIR irradiation, corresponds with the enhanced tissue regeneration observed in these treatment groups.</w:t>
      </w:r>
      <w:r w:rsidRPr="008068D3">
        <w:t xml:space="preserve"> </w:t>
      </w:r>
      <w:r w:rsidRPr="008068D3">
        <w:rPr>
          <w:sz w:val="20"/>
          <w:szCs w:val="20"/>
        </w:rPr>
        <w:t>These findings demonstrate that the developed ACS/MgO/Exo hydrogel effectively addresses two critical aspects of wound healing: promoting vascular network formation and modulating the inflammatory microenvironment.</w:t>
      </w:r>
    </w:p>
    <w:p w14:paraId="7285DE6B" w14:textId="029000E4" w:rsidR="008A430A" w:rsidRPr="00D440C0" w:rsidRDefault="008A430A" w:rsidP="005640F1">
      <w:pPr>
        <w:spacing w:line="360" w:lineRule="auto"/>
        <w:ind w:firstLine="400"/>
        <w:rPr>
          <w:rFonts w:ascii="Arial" w:hAnsi="Arial" w:cs="Arial"/>
        </w:rPr>
      </w:pPr>
      <w:r>
        <w:rPr>
          <w:noProof/>
        </w:rPr>
        <w:lastRenderedPageBreak/>
        <w:drawing>
          <wp:inline distT="0" distB="0" distL="0" distR="0" wp14:anchorId="157BE468" wp14:editId="0C0C714E">
            <wp:extent cx="5118265" cy="6803606"/>
            <wp:effectExtent l="0" t="0" r="6350" b="0"/>
            <wp:docPr id="12678694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66947" cy="6868317"/>
                    </a:xfrm>
                    <a:prstGeom prst="rect">
                      <a:avLst/>
                    </a:prstGeom>
                    <a:noFill/>
                    <a:ln>
                      <a:noFill/>
                    </a:ln>
                  </pic:spPr>
                </pic:pic>
              </a:graphicData>
            </a:graphic>
          </wp:inline>
        </w:drawing>
      </w:r>
    </w:p>
    <w:p w14:paraId="14B2A8C8" w14:textId="77777777" w:rsidR="008A430A" w:rsidRDefault="008A430A" w:rsidP="008A430A">
      <w:pPr>
        <w:rPr>
          <w:sz w:val="20"/>
          <w:szCs w:val="21"/>
        </w:rPr>
      </w:pPr>
      <w:r w:rsidRPr="00D440C0">
        <w:rPr>
          <w:b/>
          <w:bCs/>
          <w:sz w:val="20"/>
          <w:szCs w:val="21"/>
        </w:rPr>
        <w:t>Fig. 9.</w:t>
      </w:r>
      <w:r w:rsidRPr="00D440C0">
        <w:rPr>
          <w:sz w:val="20"/>
          <w:szCs w:val="21"/>
        </w:rPr>
        <w:t xml:space="preserve"> </w:t>
      </w:r>
      <w:r w:rsidRPr="001A24E4">
        <w:rPr>
          <w:sz w:val="20"/>
          <w:szCs w:val="21"/>
        </w:rPr>
        <w:t xml:space="preserve">Assessment of vascular formation and inflammatory response in wound healing. A) Immunofluorescence staining of α-SMA (green) and CD31 (red) at the wound site on day 7 (scale bars = </w:t>
      </w:r>
      <w:r>
        <w:rPr>
          <w:rFonts w:hint="eastAsia"/>
          <w:sz w:val="20"/>
          <w:szCs w:val="21"/>
        </w:rPr>
        <w:t>1</w:t>
      </w:r>
      <w:r w:rsidRPr="001A24E4">
        <w:rPr>
          <w:sz w:val="20"/>
          <w:szCs w:val="21"/>
        </w:rPr>
        <w:t xml:space="preserve">00 </w:t>
      </w:r>
      <w:proofErr w:type="spellStart"/>
      <w:r w:rsidRPr="001A24E4">
        <w:rPr>
          <w:sz w:val="20"/>
          <w:szCs w:val="21"/>
        </w:rPr>
        <w:t>μm</w:t>
      </w:r>
      <w:proofErr w:type="spellEnd"/>
      <w:r w:rsidRPr="001A24E4">
        <w:rPr>
          <w:sz w:val="20"/>
          <w:szCs w:val="21"/>
        </w:rPr>
        <w:t xml:space="preserve">). B) Immunohistochemical staining of inflammatory markers IL-6 and TNF-α on day 7 (scale bars = </w:t>
      </w:r>
      <w:r>
        <w:rPr>
          <w:rFonts w:hint="eastAsia"/>
          <w:sz w:val="20"/>
          <w:szCs w:val="21"/>
        </w:rPr>
        <w:t>1</w:t>
      </w:r>
      <w:r w:rsidRPr="001A24E4">
        <w:rPr>
          <w:sz w:val="20"/>
          <w:szCs w:val="21"/>
        </w:rPr>
        <w:t xml:space="preserve">00 </w:t>
      </w:r>
      <w:proofErr w:type="spellStart"/>
      <w:r w:rsidRPr="001A24E4">
        <w:rPr>
          <w:sz w:val="20"/>
          <w:szCs w:val="21"/>
        </w:rPr>
        <w:t>μm</w:t>
      </w:r>
      <w:proofErr w:type="spellEnd"/>
      <w:r w:rsidRPr="001A24E4">
        <w:rPr>
          <w:sz w:val="20"/>
          <w:szCs w:val="21"/>
        </w:rPr>
        <w:t>). C-D) Quantitative analysis of relative fluorescence intensity of α-SMA and CD31, respectively. E-F) Quantitative analysis of relative area coverage of IL-6 and TNF-α, respectively. Data are presented as mean ± SD (n = 3), *p &lt; 0.05, **p &lt; 0.01, ***p &lt; 0.001.</w:t>
      </w:r>
    </w:p>
    <w:p w14:paraId="2A15EC4A" w14:textId="77777777" w:rsidR="007A3920" w:rsidRDefault="007A3920" w:rsidP="008A430A">
      <w:pPr>
        <w:rPr>
          <w:sz w:val="20"/>
          <w:szCs w:val="21"/>
        </w:rPr>
      </w:pPr>
    </w:p>
    <w:p w14:paraId="6B34099E" w14:textId="461E1192" w:rsidR="007A3920" w:rsidRPr="007A3920" w:rsidRDefault="007A3920" w:rsidP="007A3920">
      <w:pPr>
        <w:spacing w:line="360" w:lineRule="auto"/>
        <w:ind w:firstLine="400"/>
        <w:rPr>
          <w:color w:val="EE0000"/>
          <w:sz w:val="20"/>
          <w:szCs w:val="20"/>
        </w:rPr>
      </w:pPr>
      <w:r w:rsidRPr="00B67F2C">
        <w:rPr>
          <w:color w:val="EE0000"/>
          <w:sz w:val="20"/>
          <w:szCs w:val="20"/>
        </w:rPr>
        <w:t xml:space="preserve">The biocompatibility of the </w:t>
      </w:r>
      <w:r w:rsidRPr="00B67F2C">
        <w:rPr>
          <w:rFonts w:hint="eastAsia"/>
          <w:color w:val="EE0000"/>
          <w:sz w:val="20"/>
          <w:szCs w:val="20"/>
        </w:rPr>
        <w:t>composite hydrogel</w:t>
      </w:r>
      <w:r w:rsidRPr="00B67F2C">
        <w:rPr>
          <w:color w:val="EE0000"/>
          <w:sz w:val="20"/>
          <w:szCs w:val="20"/>
        </w:rPr>
        <w:t xml:space="preserve"> was comprehensively evaluated at both the local and systemic levels. First, to confirm the biosafety of the photothermal </w:t>
      </w:r>
      <w:r w:rsidRPr="00B67F2C">
        <w:rPr>
          <w:rFonts w:hint="eastAsia"/>
          <w:color w:val="EE0000"/>
          <w:sz w:val="20"/>
          <w:szCs w:val="20"/>
        </w:rPr>
        <w:t>treatment</w:t>
      </w:r>
      <w:r w:rsidRPr="00B67F2C">
        <w:rPr>
          <w:color w:val="EE0000"/>
          <w:sz w:val="20"/>
          <w:szCs w:val="20"/>
        </w:rPr>
        <w:t xml:space="preserve"> at the application site, </w:t>
      </w:r>
      <w:r w:rsidRPr="00B67F2C">
        <w:rPr>
          <w:color w:val="EE0000"/>
          <w:sz w:val="20"/>
          <w:szCs w:val="20"/>
        </w:rPr>
        <w:lastRenderedPageBreak/>
        <w:t xml:space="preserve">immunofluorescence staining for heat shock protein 70 (HSP70) and apoptosis (TUNEL) was performed on wound tissues from </w:t>
      </w:r>
      <w:r w:rsidRPr="00B67F2C">
        <w:rPr>
          <w:rFonts w:hint="eastAsia"/>
          <w:color w:val="EE0000"/>
          <w:sz w:val="20"/>
          <w:szCs w:val="20"/>
        </w:rPr>
        <w:t>d</w:t>
      </w:r>
      <w:r w:rsidRPr="00B67F2C">
        <w:rPr>
          <w:color w:val="EE0000"/>
          <w:sz w:val="20"/>
          <w:szCs w:val="20"/>
        </w:rPr>
        <w:t xml:space="preserve">ay 1 and </w:t>
      </w:r>
      <w:r w:rsidRPr="00B67F2C">
        <w:rPr>
          <w:rFonts w:hint="eastAsia"/>
          <w:color w:val="EE0000"/>
          <w:sz w:val="20"/>
          <w:szCs w:val="20"/>
        </w:rPr>
        <w:t>d</w:t>
      </w:r>
      <w:r w:rsidRPr="00B67F2C">
        <w:rPr>
          <w:color w:val="EE0000"/>
          <w:sz w:val="20"/>
          <w:szCs w:val="20"/>
        </w:rPr>
        <w:t xml:space="preserve">ay 3. The quantitative analysis revealed no significant differences between the </w:t>
      </w:r>
      <w:r w:rsidRPr="00B67F2C">
        <w:rPr>
          <w:rFonts w:hint="eastAsia"/>
          <w:color w:val="EE0000"/>
          <w:sz w:val="20"/>
          <w:szCs w:val="20"/>
        </w:rPr>
        <w:t>ACS/MgO/</w:t>
      </w:r>
      <w:proofErr w:type="spellStart"/>
      <w:r w:rsidRPr="00B67F2C">
        <w:rPr>
          <w:rFonts w:hint="eastAsia"/>
          <w:color w:val="EE0000"/>
          <w:sz w:val="20"/>
          <w:szCs w:val="20"/>
        </w:rPr>
        <w:t>Exo+NIR</w:t>
      </w:r>
      <w:proofErr w:type="spellEnd"/>
      <w:r w:rsidRPr="00B67F2C">
        <w:rPr>
          <w:color w:val="EE0000"/>
          <w:sz w:val="20"/>
          <w:szCs w:val="20"/>
        </w:rPr>
        <w:t xml:space="preserve"> and control groups, indicating that the therapy did not cause detectable local tissue damage (Fig. S</w:t>
      </w:r>
      <w:r>
        <w:rPr>
          <w:rFonts w:hint="eastAsia"/>
          <w:color w:val="EE0000"/>
          <w:sz w:val="20"/>
          <w:szCs w:val="20"/>
        </w:rPr>
        <w:t>22</w:t>
      </w:r>
      <w:r w:rsidRPr="00B67F2C">
        <w:rPr>
          <w:color w:val="EE0000"/>
          <w:sz w:val="20"/>
          <w:szCs w:val="20"/>
        </w:rPr>
        <w:t>). In addition to this localized safety, long-term systemic biocompatibility was assessed via histopathological examination of key organs on day 14. The H&amp;E staining revealed no observable pathological alterations or inflammatory lesions in any experimental group (Fig. S</w:t>
      </w:r>
      <w:r>
        <w:rPr>
          <w:rFonts w:hint="eastAsia"/>
          <w:color w:val="EE0000"/>
          <w:sz w:val="20"/>
          <w:szCs w:val="20"/>
        </w:rPr>
        <w:t>23</w:t>
      </w:r>
      <w:r w:rsidRPr="00B67F2C">
        <w:rPr>
          <w:color w:val="EE0000"/>
          <w:sz w:val="20"/>
          <w:szCs w:val="20"/>
        </w:rPr>
        <w:t xml:space="preserve">), demonstrating excellent tissue compatibility of the composite hydrogel. Furthermore, hematological parameters and blood biochemistry showed no significant differences </w:t>
      </w:r>
      <w:r w:rsidRPr="00B67F2C">
        <w:rPr>
          <w:rFonts w:hint="eastAsia"/>
          <w:color w:val="EE0000"/>
          <w:sz w:val="20"/>
          <w:szCs w:val="20"/>
        </w:rPr>
        <w:t>in</w:t>
      </w:r>
      <w:r w:rsidRPr="00B67F2C">
        <w:rPr>
          <w:color w:val="EE0000"/>
          <w:sz w:val="20"/>
          <w:szCs w:val="20"/>
        </w:rPr>
        <w:t xml:space="preserve"> groups</w:t>
      </w:r>
      <w:r w:rsidRPr="00B67F2C">
        <w:rPr>
          <w:rFonts w:hint="eastAsia"/>
          <w:color w:val="EE0000"/>
          <w:sz w:val="20"/>
          <w:szCs w:val="20"/>
        </w:rPr>
        <w:t xml:space="preserve"> with different treatments</w:t>
      </w:r>
      <w:r w:rsidRPr="00B67F2C">
        <w:rPr>
          <w:color w:val="EE0000"/>
          <w:sz w:val="20"/>
          <w:szCs w:val="20"/>
        </w:rPr>
        <w:t xml:space="preserve"> (Fig. S</w:t>
      </w:r>
      <w:r>
        <w:rPr>
          <w:rFonts w:hint="eastAsia"/>
          <w:color w:val="EE0000"/>
          <w:sz w:val="20"/>
          <w:szCs w:val="20"/>
        </w:rPr>
        <w:t>24</w:t>
      </w:r>
      <w:r w:rsidRPr="00B67F2C">
        <w:rPr>
          <w:rFonts w:hint="eastAsia"/>
          <w:color w:val="EE0000"/>
          <w:sz w:val="20"/>
          <w:szCs w:val="20"/>
        </w:rPr>
        <w:t>-</w:t>
      </w:r>
      <w:r>
        <w:rPr>
          <w:rFonts w:hint="eastAsia"/>
          <w:color w:val="EE0000"/>
          <w:sz w:val="20"/>
          <w:szCs w:val="20"/>
        </w:rPr>
        <w:t>25</w:t>
      </w:r>
      <w:r w:rsidRPr="00B67F2C">
        <w:rPr>
          <w:color w:val="EE0000"/>
          <w:sz w:val="20"/>
          <w:szCs w:val="20"/>
        </w:rPr>
        <w:t xml:space="preserve">), indicating that the ACS/MgO/Exo hydrogel did not </w:t>
      </w:r>
      <w:r w:rsidRPr="00B67F2C">
        <w:rPr>
          <w:rFonts w:hint="eastAsia"/>
          <w:color w:val="EE0000"/>
          <w:sz w:val="20"/>
          <w:szCs w:val="20"/>
        </w:rPr>
        <w:t>trigger</w:t>
      </w:r>
      <w:r w:rsidRPr="00B67F2C">
        <w:rPr>
          <w:color w:val="EE0000"/>
          <w:sz w:val="20"/>
          <w:szCs w:val="20"/>
        </w:rPr>
        <w:t xml:space="preserve"> systemic hematological or biochemical adverse effects. Collectively, these findings demonstrate the excellent local and systemic biocompatibility of the ACS/MgO/Exo hydrogel and its associated photothermal treatment.</w:t>
      </w:r>
    </w:p>
    <w:p w14:paraId="0C6798E0" w14:textId="77777777" w:rsidR="00225081" w:rsidRDefault="00225081" w:rsidP="00225081">
      <w:pPr>
        <w:spacing w:line="360" w:lineRule="auto"/>
        <w:ind w:firstLine="420"/>
        <w:rPr>
          <w:sz w:val="20"/>
          <w:szCs w:val="20"/>
        </w:rPr>
      </w:pPr>
      <w:r w:rsidRPr="00225081">
        <w:rPr>
          <w:sz w:val="20"/>
          <w:szCs w:val="20"/>
        </w:rPr>
        <w:t>Despite the promising results, this study has certain limitations. First, while the ACS/MgO/Exo hydrogel combined with mild photothermal therapy (NIR) demonstrated potent antibacterial activity, the precise molecular pathways and physiological processes underlying bacterial eradication remain to be fully elucidated. Second, the observation that CD31 expression in the ACS/MgO/</w:t>
      </w:r>
      <w:proofErr w:type="spellStart"/>
      <w:r w:rsidRPr="00225081">
        <w:rPr>
          <w:sz w:val="20"/>
          <w:szCs w:val="20"/>
        </w:rPr>
        <w:t>Exo+NIR</w:t>
      </w:r>
      <w:proofErr w:type="spellEnd"/>
      <w:r w:rsidRPr="00225081">
        <w:rPr>
          <w:sz w:val="20"/>
          <w:szCs w:val="20"/>
        </w:rPr>
        <w:t xml:space="preserve"> group was higher than that in the ACS/MgO/Exo group suggests additional biological mechanisms may be involved; however, the exact pathways mediating this enhanced angiogenic response require further investigation in future studies. </w:t>
      </w:r>
    </w:p>
    <w:p w14:paraId="31EB804D" w14:textId="77777777" w:rsidR="00225081" w:rsidRPr="00225081" w:rsidRDefault="00225081" w:rsidP="00225081">
      <w:pPr>
        <w:spacing w:line="360" w:lineRule="auto"/>
        <w:ind w:firstLine="420"/>
        <w:rPr>
          <w:sz w:val="20"/>
          <w:szCs w:val="20"/>
        </w:rPr>
      </w:pPr>
    </w:p>
    <w:p w14:paraId="07EB9EB5" w14:textId="3352D950" w:rsidR="008A430A" w:rsidRPr="00D440C0" w:rsidRDefault="008A430A" w:rsidP="008A430A">
      <w:pPr>
        <w:spacing w:line="360" w:lineRule="auto"/>
        <w:rPr>
          <w:sz w:val="22"/>
        </w:rPr>
      </w:pPr>
      <w:r w:rsidRPr="00D440C0">
        <w:rPr>
          <w:b/>
          <w:bCs/>
          <w:sz w:val="22"/>
        </w:rPr>
        <w:t>4. Conclusion</w:t>
      </w:r>
      <w:r w:rsidR="006804A1">
        <w:rPr>
          <w:rFonts w:hint="eastAsia"/>
          <w:b/>
          <w:bCs/>
          <w:sz w:val="22"/>
        </w:rPr>
        <w:t>s</w:t>
      </w:r>
    </w:p>
    <w:p w14:paraId="75344BE2" w14:textId="5A35AA18" w:rsidR="008A430A" w:rsidRPr="00A02B4E" w:rsidRDefault="008A430A" w:rsidP="008A430A">
      <w:pPr>
        <w:widowControl/>
        <w:spacing w:line="360" w:lineRule="auto"/>
        <w:ind w:firstLine="420"/>
      </w:pPr>
      <w:r w:rsidRPr="00547D72">
        <w:rPr>
          <w:sz w:val="20"/>
          <w:szCs w:val="20"/>
        </w:rPr>
        <w:t xml:space="preserve">In this study, we successfully developed an injectable multifunctional ACS/MgO/Exo composite hydrogel with </w:t>
      </w:r>
      <w:r w:rsidR="005A6B42">
        <w:rPr>
          <w:rFonts w:hint="eastAsia"/>
          <w:color w:val="EE0000"/>
          <w:sz w:val="20"/>
          <w:szCs w:val="20"/>
        </w:rPr>
        <w:t>effective</w:t>
      </w:r>
      <w:r w:rsidRPr="00547D72">
        <w:rPr>
          <w:sz w:val="20"/>
          <w:szCs w:val="20"/>
        </w:rPr>
        <w:t xml:space="preserve"> tissue adhesion, antibacterial efficacy, and pro-angiogenic properties for infected wound management. The hydrogel's unique composition</w:t>
      </w:r>
      <w:r w:rsidR="00D83187">
        <w:rPr>
          <w:rFonts w:hint="eastAsia"/>
          <w:sz w:val="20"/>
          <w:szCs w:val="20"/>
        </w:rPr>
        <w:t xml:space="preserve"> </w:t>
      </w:r>
      <w:r w:rsidRPr="00547D72">
        <w:rPr>
          <w:sz w:val="20"/>
          <w:szCs w:val="20"/>
        </w:rPr>
        <w:t xml:space="preserve">creates a synergistic platform that effectively addresses multiple challenges in infected wound healing. The incorporation of MgO significantly </w:t>
      </w:r>
      <w:r w:rsidR="00D83187">
        <w:rPr>
          <w:rFonts w:hint="eastAsia"/>
          <w:sz w:val="20"/>
          <w:szCs w:val="20"/>
        </w:rPr>
        <w:t xml:space="preserve">increased the porosity and antibacterial property of the hydrogel, and </w:t>
      </w:r>
      <w:r w:rsidRPr="00547D72">
        <w:rPr>
          <w:sz w:val="20"/>
          <w:szCs w:val="20"/>
        </w:rPr>
        <w:t xml:space="preserve">enhanced the hydrogel's hemostatic capability in various hemorrhagic models. The </w:t>
      </w:r>
      <w:r w:rsidR="00D83187">
        <w:rPr>
          <w:rFonts w:hint="eastAsia"/>
          <w:sz w:val="20"/>
          <w:szCs w:val="20"/>
        </w:rPr>
        <w:t>mild-</w:t>
      </w:r>
      <w:r w:rsidRPr="00547D72">
        <w:rPr>
          <w:sz w:val="20"/>
          <w:szCs w:val="20"/>
        </w:rPr>
        <w:t>photothermal therapy (</w:t>
      </w:r>
      <w:r w:rsidR="00D83187">
        <w:rPr>
          <w:rFonts w:hint="eastAsia"/>
          <w:sz w:val="20"/>
          <w:szCs w:val="20"/>
        </w:rPr>
        <w:t>M-</w:t>
      </w:r>
      <w:r w:rsidRPr="00547D72">
        <w:rPr>
          <w:sz w:val="20"/>
          <w:szCs w:val="20"/>
        </w:rPr>
        <w:t>PTT) enabled by dopamine components provided effective antibacterial a</w:t>
      </w:r>
      <w:r w:rsidR="008501BE">
        <w:rPr>
          <w:rFonts w:hint="eastAsia"/>
          <w:sz w:val="20"/>
          <w:szCs w:val="20"/>
        </w:rPr>
        <w:t>bility</w:t>
      </w:r>
      <w:r w:rsidRPr="00547D72">
        <w:rPr>
          <w:sz w:val="20"/>
          <w:szCs w:val="20"/>
        </w:rPr>
        <w:t xml:space="preserve"> against </w:t>
      </w:r>
      <w:r w:rsidR="00C310DD">
        <w:rPr>
          <w:rFonts w:hint="eastAsia"/>
          <w:sz w:val="20"/>
          <w:szCs w:val="20"/>
        </w:rPr>
        <w:t>g</w:t>
      </w:r>
      <w:r w:rsidRPr="00547D72">
        <w:rPr>
          <w:sz w:val="20"/>
          <w:szCs w:val="20"/>
        </w:rPr>
        <w:t xml:space="preserve">ram-positive and </w:t>
      </w:r>
      <w:r w:rsidR="00C310DD">
        <w:rPr>
          <w:rFonts w:hint="eastAsia"/>
          <w:sz w:val="20"/>
          <w:szCs w:val="20"/>
        </w:rPr>
        <w:t>g</w:t>
      </w:r>
      <w:r w:rsidRPr="00547D72">
        <w:rPr>
          <w:sz w:val="20"/>
          <w:szCs w:val="20"/>
        </w:rPr>
        <w:t xml:space="preserve">ram-negative bacteria, offering a non-antibiotic approach to infection control. Notably, the inclusion of </w:t>
      </w:r>
      <w:proofErr w:type="spellStart"/>
      <w:r w:rsidR="006713AE">
        <w:rPr>
          <w:sz w:val="20"/>
          <w:szCs w:val="20"/>
        </w:rPr>
        <w:t>hUMSC</w:t>
      </w:r>
      <w:proofErr w:type="spellEnd"/>
      <w:r w:rsidRPr="00547D72">
        <w:rPr>
          <w:sz w:val="20"/>
          <w:szCs w:val="20"/>
        </w:rPr>
        <w:t>-derived exosomes significantly promoted angiogenesis through activation of the PI3K-A</w:t>
      </w:r>
      <w:r w:rsidR="00D63D45">
        <w:rPr>
          <w:rFonts w:hint="eastAsia"/>
          <w:sz w:val="20"/>
          <w:szCs w:val="20"/>
        </w:rPr>
        <w:t>KT</w:t>
      </w:r>
      <w:r w:rsidRPr="00547D72">
        <w:rPr>
          <w:sz w:val="20"/>
          <w:szCs w:val="20"/>
        </w:rPr>
        <w:t>-NF-κB-VEGF signaling cascade, enhancing endothelial cell proliferation, m</w:t>
      </w:r>
      <w:r w:rsidR="005159F1">
        <w:rPr>
          <w:rFonts w:hint="eastAsia"/>
          <w:sz w:val="20"/>
          <w:szCs w:val="20"/>
        </w:rPr>
        <w:t>otility</w:t>
      </w:r>
      <w:r w:rsidRPr="00547D72">
        <w:rPr>
          <w:sz w:val="20"/>
          <w:szCs w:val="20"/>
        </w:rPr>
        <w:t>, an</w:t>
      </w:r>
      <w:r w:rsidR="005159F1">
        <w:rPr>
          <w:rFonts w:hint="eastAsia"/>
          <w:sz w:val="20"/>
          <w:szCs w:val="20"/>
        </w:rPr>
        <w:t>giogenesis</w:t>
      </w:r>
      <w:r w:rsidRPr="00547D72">
        <w:rPr>
          <w:sz w:val="20"/>
          <w:szCs w:val="20"/>
        </w:rPr>
        <w:t xml:space="preserve">. </w:t>
      </w:r>
      <w:r w:rsidR="00A27511">
        <w:rPr>
          <w:rFonts w:hint="eastAsia"/>
          <w:i/>
          <w:iCs/>
          <w:sz w:val="20"/>
          <w:szCs w:val="20"/>
        </w:rPr>
        <w:t>i</w:t>
      </w:r>
      <w:r w:rsidRPr="00AB4265">
        <w:rPr>
          <w:i/>
          <w:iCs/>
          <w:sz w:val="20"/>
          <w:szCs w:val="20"/>
        </w:rPr>
        <w:t>n vivo</w:t>
      </w:r>
      <w:r w:rsidRPr="00547D72">
        <w:rPr>
          <w:sz w:val="20"/>
          <w:szCs w:val="20"/>
        </w:rPr>
        <w:t xml:space="preserve"> studies </w:t>
      </w:r>
      <w:r w:rsidRPr="00547D72">
        <w:rPr>
          <w:sz w:val="20"/>
          <w:szCs w:val="20"/>
        </w:rPr>
        <w:lastRenderedPageBreak/>
        <w:t>confirmed the hydrogel's effectiveness in accelerating infected wound closure, reducing bacterial burden, promoting collagen deposition, and enhancing vascularization while modulating the inflammatory response. Collectively, this multifunctional hydrogel represents a promising therapeutic platform for complex infected wound management, addressing the critical clinical need for effective alternatives to traditional treatments.</w:t>
      </w:r>
    </w:p>
    <w:p w14:paraId="5656E0D2" w14:textId="77777777" w:rsidR="008A430A" w:rsidRDefault="008A430A" w:rsidP="008A430A">
      <w:pPr>
        <w:spacing w:line="360" w:lineRule="auto"/>
        <w:rPr>
          <w:sz w:val="20"/>
          <w:szCs w:val="20"/>
        </w:rPr>
      </w:pPr>
    </w:p>
    <w:p w14:paraId="21E553E5" w14:textId="45FDD950" w:rsidR="002A18D5" w:rsidRPr="00D440C0" w:rsidRDefault="002A18D5" w:rsidP="002A18D5">
      <w:pPr>
        <w:widowControl/>
        <w:spacing w:line="360" w:lineRule="auto"/>
        <w:jc w:val="left"/>
        <w:rPr>
          <w:b/>
          <w:bCs/>
          <w:sz w:val="22"/>
        </w:rPr>
      </w:pPr>
      <w:r w:rsidRPr="00D440C0">
        <w:rPr>
          <w:b/>
          <w:bCs/>
          <w:sz w:val="22"/>
        </w:rPr>
        <w:t xml:space="preserve">Supplementary </w:t>
      </w:r>
      <w:r>
        <w:rPr>
          <w:rFonts w:hint="eastAsia"/>
          <w:b/>
          <w:bCs/>
          <w:sz w:val="22"/>
        </w:rPr>
        <w:t>information</w:t>
      </w:r>
    </w:p>
    <w:p w14:paraId="75D0467D" w14:textId="77777777" w:rsidR="002A18D5" w:rsidRPr="00D440C0" w:rsidRDefault="002A18D5" w:rsidP="002A18D5">
      <w:pPr>
        <w:widowControl/>
        <w:spacing w:line="360" w:lineRule="auto"/>
        <w:ind w:firstLine="420"/>
        <w:jc w:val="left"/>
        <w:rPr>
          <w:sz w:val="20"/>
          <w:szCs w:val="20"/>
        </w:rPr>
      </w:pPr>
      <w:r w:rsidRPr="00D440C0">
        <w:rPr>
          <w:sz w:val="20"/>
          <w:szCs w:val="20"/>
        </w:rPr>
        <w:t>Supplementary data to this article can be found online.</w:t>
      </w:r>
    </w:p>
    <w:p w14:paraId="4E45F993" w14:textId="77777777" w:rsidR="002A18D5" w:rsidRPr="002A18D5" w:rsidRDefault="002A18D5" w:rsidP="008A430A">
      <w:pPr>
        <w:spacing w:line="360" w:lineRule="auto"/>
        <w:rPr>
          <w:sz w:val="20"/>
          <w:szCs w:val="20"/>
        </w:rPr>
      </w:pPr>
    </w:p>
    <w:p w14:paraId="6BEA80E6" w14:textId="790925C9" w:rsidR="00731847" w:rsidRPr="00D440C0" w:rsidRDefault="002A18D5" w:rsidP="00731847">
      <w:pPr>
        <w:widowControl/>
        <w:spacing w:line="360" w:lineRule="auto"/>
        <w:jc w:val="left"/>
        <w:rPr>
          <w:b/>
          <w:bCs/>
          <w:sz w:val="22"/>
        </w:rPr>
      </w:pPr>
      <w:r w:rsidRPr="002A18D5">
        <w:rPr>
          <w:b/>
          <w:bCs/>
          <w:sz w:val="22"/>
        </w:rPr>
        <w:t>Author contribution</w:t>
      </w:r>
    </w:p>
    <w:p w14:paraId="1E5FEDB8" w14:textId="552705FA" w:rsidR="00731847" w:rsidRPr="00D440C0" w:rsidRDefault="00731847" w:rsidP="00731847">
      <w:pPr>
        <w:widowControl/>
        <w:spacing w:line="360" w:lineRule="auto"/>
        <w:ind w:firstLine="420"/>
        <w:rPr>
          <w:sz w:val="20"/>
          <w:szCs w:val="20"/>
        </w:rPr>
      </w:pPr>
      <w:r w:rsidRPr="00D440C0">
        <w:rPr>
          <w:sz w:val="20"/>
          <w:szCs w:val="20"/>
        </w:rPr>
        <w:t>Tanjun Deng:</w:t>
      </w:r>
      <w:r w:rsidRPr="00D440C0">
        <w:rPr>
          <w:sz w:val="16"/>
          <w:szCs w:val="16"/>
        </w:rPr>
        <w:t xml:space="preserve"> </w:t>
      </w:r>
      <w:r w:rsidRPr="00D440C0">
        <w:rPr>
          <w:sz w:val="20"/>
          <w:szCs w:val="20"/>
        </w:rPr>
        <w:t>Investigation, Methodology, Data curation, Formal analysis,</w:t>
      </w:r>
      <w:r w:rsidR="00786909">
        <w:rPr>
          <w:rFonts w:hint="eastAsia"/>
          <w:sz w:val="20"/>
          <w:szCs w:val="20"/>
        </w:rPr>
        <w:t xml:space="preserve"> </w:t>
      </w:r>
      <w:proofErr w:type="gramStart"/>
      <w:r w:rsidRPr="00D440C0">
        <w:rPr>
          <w:sz w:val="20"/>
          <w:szCs w:val="20"/>
        </w:rPr>
        <w:t>Writing</w:t>
      </w:r>
      <w:proofErr w:type="gramEnd"/>
      <w:r w:rsidR="00786909">
        <w:rPr>
          <w:rFonts w:hint="eastAsia"/>
          <w:sz w:val="20"/>
          <w:szCs w:val="20"/>
        </w:rPr>
        <w:t xml:space="preserve"> </w:t>
      </w:r>
      <w:r w:rsidRPr="00D440C0">
        <w:rPr>
          <w:sz w:val="20"/>
          <w:szCs w:val="20"/>
        </w:rPr>
        <w:t xml:space="preserve">original draft, Writing review &amp; editing. </w:t>
      </w:r>
      <w:r w:rsidR="00786909">
        <w:rPr>
          <w:rFonts w:hint="eastAsia"/>
          <w:sz w:val="20"/>
          <w:szCs w:val="20"/>
        </w:rPr>
        <w:t>Ao Zheng</w:t>
      </w:r>
      <w:r w:rsidRPr="00D440C0">
        <w:rPr>
          <w:sz w:val="20"/>
          <w:szCs w:val="20"/>
        </w:rPr>
        <w:t>:</w:t>
      </w:r>
      <w:r w:rsidRPr="00D440C0">
        <w:rPr>
          <w:sz w:val="16"/>
          <w:szCs w:val="16"/>
        </w:rPr>
        <w:t xml:space="preserve"> </w:t>
      </w:r>
      <w:r w:rsidRPr="00D440C0">
        <w:rPr>
          <w:sz w:val="20"/>
          <w:szCs w:val="20"/>
        </w:rPr>
        <w:t>Investigation, Formal analysis, Writing original draft.</w:t>
      </w:r>
      <w:r w:rsidR="00786909" w:rsidRPr="00786909">
        <w:rPr>
          <w:rFonts w:hint="eastAsia"/>
          <w:sz w:val="20"/>
          <w:szCs w:val="20"/>
        </w:rPr>
        <w:t xml:space="preserve"> </w:t>
      </w:r>
      <w:proofErr w:type="spellStart"/>
      <w:r w:rsidR="00786909">
        <w:rPr>
          <w:rFonts w:hint="eastAsia"/>
          <w:sz w:val="20"/>
          <w:szCs w:val="20"/>
        </w:rPr>
        <w:t>Yumeng</w:t>
      </w:r>
      <w:proofErr w:type="spellEnd"/>
      <w:r w:rsidR="00786909">
        <w:rPr>
          <w:rFonts w:hint="eastAsia"/>
          <w:sz w:val="20"/>
          <w:szCs w:val="20"/>
        </w:rPr>
        <w:t xml:space="preserve"> Zheng</w:t>
      </w:r>
      <w:r w:rsidR="00786909" w:rsidRPr="00D440C0">
        <w:rPr>
          <w:sz w:val="20"/>
          <w:szCs w:val="20"/>
        </w:rPr>
        <w:t>:</w:t>
      </w:r>
      <w:r w:rsidR="00786909" w:rsidRPr="00D440C0">
        <w:rPr>
          <w:sz w:val="16"/>
          <w:szCs w:val="16"/>
        </w:rPr>
        <w:t xml:space="preserve"> </w:t>
      </w:r>
      <w:r w:rsidR="00786909" w:rsidRPr="00D440C0">
        <w:rPr>
          <w:sz w:val="20"/>
          <w:szCs w:val="20"/>
        </w:rPr>
        <w:t>Investigation, Formal analysis.</w:t>
      </w:r>
      <w:r w:rsidRPr="00D440C0">
        <w:rPr>
          <w:sz w:val="20"/>
          <w:szCs w:val="20"/>
        </w:rPr>
        <w:t xml:space="preserve"> </w:t>
      </w:r>
      <w:proofErr w:type="spellStart"/>
      <w:r w:rsidRPr="00D440C0">
        <w:rPr>
          <w:sz w:val="20"/>
          <w:szCs w:val="20"/>
        </w:rPr>
        <w:t>Xiaoxian</w:t>
      </w:r>
      <w:proofErr w:type="spellEnd"/>
      <w:r w:rsidRPr="00D440C0">
        <w:rPr>
          <w:sz w:val="20"/>
          <w:szCs w:val="20"/>
        </w:rPr>
        <w:t xml:space="preserve"> Zhao:</w:t>
      </w:r>
      <w:r w:rsidRPr="00D440C0">
        <w:rPr>
          <w:sz w:val="16"/>
          <w:szCs w:val="16"/>
        </w:rPr>
        <w:t xml:space="preserve"> </w:t>
      </w:r>
      <w:r w:rsidRPr="00D440C0">
        <w:rPr>
          <w:sz w:val="20"/>
          <w:szCs w:val="20"/>
        </w:rPr>
        <w:t xml:space="preserve">Data curation, Investigation. Haoyu Wang: Data curation, Formal analysis. </w:t>
      </w:r>
      <w:r w:rsidR="00786909">
        <w:rPr>
          <w:rFonts w:hint="eastAsia"/>
          <w:sz w:val="20"/>
          <w:szCs w:val="20"/>
        </w:rPr>
        <w:t>Zengguang</w:t>
      </w:r>
      <w:r w:rsidRPr="00D440C0">
        <w:rPr>
          <w:sz w:val="20"/>
          <w:szCs w:val="20"/>
        </w:rPr>
        <w:t xml:space="preserve"> </w:t>
      </w:r>
      <w:r w:rsidR="00786909">
        <w:rPr>
          <w:rFonts w:hint="eastAsia"/>
          <w:sz w:val="20"/>
          <w:szCs w:val="20"/>
        </w:rPr>
        <w:t>Wang</w:t>
      </w:r>
      <w:r w:rsidRPr="00D440C0">
        <w:rPr>
          <w:sz w:val="20"/>
          <w:szCs w:val="20"/>
        </w:rPr>
        <w:t xml:space="preserve">: </w:t>
      </w:r>
      <w:r w:rsidR="00786909" w:rsidRPr="00D440C0">
        <w:rPr>
          <w:sz w:val="20"/>
          <w:szCs w:val="20"/>
        </w:rPr>
        <w:t>Data curation, Investigation</w:t>
      </w:r>
      <w:r w:rsidRPr="00D440C0">
        <w:rPr>
          <w:sz w:val="20"/>
          <w:szCs w:val="20"/>
        </w:rPr>
        <w:t>.</w:t>
      </w:r>
      <w:r w:rsidR="00786909" w:rsidRPr="00786909">
        <w:rPr>
          <w:rFonts w:hint="eastAsia"/>
          <w:sz w:val="20"/>
          <w:szCs w:val="20"/>
        </w:rPr>
        <w:t xml:space="preserve"> </w:t>
      </w:r>
      <w:r w:rsidR="00786909">
        <w:rPr>
          <w:rFonts w:hint="eastAsia"/>
          <w:sz w:val="20"/>
          <w:szCs w:val="20"/>
        </w:rPr>
        <w:t>Yun</w:t>
      </w:r>
      <w:r w:rsidR="00786909" w:rsidRPr="00D440C0">
        <w:rPr>
          <w:sz w:val="20"/>
          <w:szCs w:val="20"/>
        </w:rPr>
        <w:t xml:space="preserve"> </w:t>
      </w:r>
      <w:r w:rsidR="00786909">
        <w:rPr>
          <w:rFonts w:hint="eastAsia"/>
          <w:sz w:val="20"/>
          <w:szCs w:val="20"/>
        </w:rPr>
        <w:t>Wang</w:t>
      </w:r>
      <w:r w:rsidR="00786909" w:rsidRPr="00D440C0">
        <w:rPr>
          <w:sz w:val="20"/>
          <w:szCs w:val="20"/>
        </w:rPr>
        <w:t>: Data curation, Investigation.</w:t>
      </w:r>
      <w:r w:rsidR="00EF659B" w:rsidRPr="00EF659B">
        <w:rPr>
          <w:rFonts w:hint="eastAsia"/>
          <w:sz w:val="20"/>
          <w:szCs w:val="20"/>
        </w:rPr>
        <w:t xml:space="preserve"> </w:t>
      </w:r>
      <w:r w:rsidR="00EF659B" w:rsidRPr="00EF659B">
        <w:rPr>
          <w:rFonts w:hint="eastAsia"/>
          <w:color w:val="EE0000"/>
          <w:sz w:val="20"/>
          <w:szCs w:val="20"/>
        </w:rPr>
        <w:t>Lingli</w:t>
      </w:r>
      <w:r w:rsidR="00EF659B" w:rsidRPr="00EF659B">
        <w:rPr>
          <w:color w:val="EE0000"/>
          <w:sz w:val="20"/>
          <w:szCs w:val="20"/>
        </w:rPr>
        <w:t xml:space="preserve"> </w:t>
      </w:r>
      <w:r w:rsidR="00EF659B" w:rsidRPr="00EF659B">
        <w:rPr>
          <w:rFonts w:hint="eastAsia"/>
          <w:color w:val="EE0000"/>
          <w:sz w:val="20"/>
          <w:szCs w:val="20"/>
        </w:rPr>
        <w:t>Hou</w:t>
      </w:r>
      <w:r w:rsidR="00EF659B" w:rsidRPr="00EF659B">
        <w:rPr>
          <w:color w:val="EE0000"/>
          <w:sz w:val="20"/>
          <w:szCs w:val="20"/>
        </w:rPr>
        <w:t>: Data curation.</w:t>
      </w:r>
      <w:r w:rsidR="00EF659B" w:rsidRPr="00EF659B">
        <w:rPr>
          <w:rFonts w:hint="eastAsia"/>
          <w:color w:val="EE0000"/>
          <w:sz w:val="20"/>
          <w:szCs w:val="20"/>
        </w:rPr>
        <w:t xml:space="preserve"> </w:t>
      </w:r>
      <w:proofErr w:type="spellStart"/>
      <w:r w:rsidR="00EF659B" w:rsidRPr="00EF659B">
        <w:rPr>
          <w:rFonts w:hint="eastAsia"/>
          <w:color w:val="EE0000"/>
          <w:sz w:val="20"/>
          <w:szCs w:val="20"/>
        </w:rPr>
        <w:t>Jinling</w:t>
      </w:r>
      <w:proofErr w:type="spellEnd"/>
      <w:r w:rsidR="00EF659B" w:rsidRPr="00EF659B">
        <w:rPr>
          <w:color w:val="EE0000"/>
          <w:sz w:val="20"/>
          <w:szCs w:val="20"/>
        </w:rPr>
        <w:t xml:space="preserve"> </w:t>
      </w:r>
      <w:r w:rsidR="00EF659B" w:rsidRPr="00EF659B">
        <w:rPr>
          <w:rFonts w:hint="eastAsia"/>
          <w:color w:val="EE0000"/>
          <w:sz w:val="20"/>
          <w:szCs w:val="20"/>
        </w:rPr>
        <w:t>Liu</w:t>
      </w:r>
      <w:r w:rsidR="00EF659B" w:rsidRPr="00EF659B">
        <w:rPr>
          <w:color w:val="EE0000"/>
          <w:sz w:val="20"/>
          <w:szCs w:val="20"/>
        </w:rPr>
        <w:t>: Data curation.</w:t>
      </w:r>
      <w:r w:rsidR="00EF659B" w:rsidRPr="00EF659B">
        <w:rPr>
          <w:rFonts w:hint="eastAsia"/>
          <w:color w:val="EE0000"/>
          <w:sz w:val="20"/>
          <w:szCs w:val="20"/>
        </w:rPr>
        <w:t xml:space="preserve"> </w:t>
      </w:r>
      <w:proofErr w:type="spellStart"/>
      <w:r w:rsidR="00EF659B" w:rsidRPr="00EF659B">
        <w:rPr>
          <w:rFonts w:hint="eastAsia"/>
          <w:color w:val="EE0000"/>
          <w:sz w:val="20"/>
          <w:szCs w:val="20"/>
        </w:rPr>
        <w:t>Sirui</w:t>
      </w:r>
      <w:proofErr w:type="spellEnd"/>
      <w:r w:rsidR="00EF659B" w:rsidRPr="00EF659B">
        <w:rPr>
          <w:color w:val="EE0000"/>
          <w:sz w:val="20"/>
          <w:szCs w:val="20"/>
        </w:rPr>
        <w:t xml:space="preserve"> </w:t>
      </w:r>
      <w:r w:rsidR="00EF659B" w:rsidRPr="00EF659B">
        <w:rPr>
          <w:rFonts w:hint="eastAsia"/>
          <w:color w:val="EE0000"/>
          <w:sz w:val="20"/>
          <w:szCs w:val="20"/>
        </w:rPr>
        <w:t>Tan</w:t>
      </w:r>
      <w:r w:rsidR="00EF659B" w:rsidRPr="00EF659B">
        <w:rPr>
          <w:color w:val="EE0000"/>
          <w:sz w:val="20"/>
          <w:szCs w:val="20"/>
        </w:rPr>
        <w:t>: Data curation.</w:t>
      </w:r>
      <w:r w:rsidRPr="00D440C0">
        <w:rPr>
          <w:sz w:val="20"/>
          <w:szCs w:val="20"/>
        </w:rPr>
        <w:t xml:space="preserve"> </w:t>
      </w:r>
      <w:proofErr w:type="spellStart"/>
      <w:r w:rsidRPr="00A844E8">
        <w:rPr>
          <w:color w:val="EE0000"/>
          <w:sz w:val="20"/>
          <w:szCs w:val="20"/>
        </w:rPr>
        <w:t>Zhengyu</w:t>
      </w:r>
      <w:proofErr w:type="spellEnd"/>
      <w:r w:rsidRPr="00A844E8">
        <w:rPr>
          <w:color w:val="EE0000"/>
          <w:sz w:val="20"/>
          <w:szCs w:val="20"/>
        </w:rPr>
        <w:t xml:space="preserve"> Shen:</w:t>
      </w:r>
      <w:r w:rsidRPr="00A844E8">
        <w:rPr>
          <w:color w:val="EE0000"/>
          <w:sz w:val="16"/>
          <w:szCs w:val="16"/>
        </w:rPr>
        <w:t xml:space="preserve"> </w:t>
      </w:r>
      <w:r w:rsidRPr="00A844E8">
        <w:rPr>
          <w:color w:val="EE0000"/>
          <w:sz w:val="20"/>
          <w:szCs w:val="20"/>
        </w:rPr>
        <w:t xml:space="preserve">Supervision, Conceptualization, Methodology, </w:t>
      </w:r>
      <w:proofErr w:type="gramStart"/>
      <w:r w:rsidRPr="00A844E8">
        <w:rPr>
          <w:color w:val="EE0000"/>
          <w:sz w:val="20"/>
          <w:szCs w:val="20"/>
        </w:rPr>
        <w:t>Funding</w:t>
      </w:r>
      <w:proofErr w:type="gramEnd"/>
      <w:r w:rsidRPr="00A844E8">
        <w:rPr>
          <w:color w:val="EE0000"/>
          <w:sz w:val="20"/>
          <w:szCs w:val="20"/>
        </w:rPr>
        <w:t xml:space="preserve"> acquisition, Writing review &amp; editing, Project administration.</w:t>
      </w:r>
      <w:r w:rsidR="00A844E8" w:rsidRPr="00A844E8">
        <w:rPr>
          <w:rFonts w:hint="eastAsia"/>
          <w:color w:val="EE0000"/>
          <w:sz w:val="20"/>
          <w:szCs w:val="20"/>
        </w:rPr>
        <w:t xml:space="preserve"> </w:t>
      </w:r>
      <w:r w:rsidR="00A844E8" w:rsidRPr="00A844E8">
        <w:rPr>
          <w:rFonts w:hint="eastAsia"/>
          <w:color w:val="EE0000"/>
          <w:sz w:val="20"/>
          <w:szCs w:val="20"/>
        </w:rPr>
        <w:t>Lingyan</w:t>
      </w:r>
      <w:r w:rsidR="00A844E8" w:rsidRPr="00A844E8">
        <w:rPr>
          <w:color w:val="EE0000"/>
          <w:sz w:val="20"/>
          <w:szCs w:val="20"/>
        </w:rPr>
        <w:t xml:space="preserve"> </w:t>
      </w:r>
      <w:r w:rsidR="00A844E8" w:rsidRPr="00A844E8">
        <w:rPr>
          <w:rFonts w:hint="eastAsia"/>
          <w:color w:val="EE0000"/>
          <w:sz w:val="20"/>
          <w:szCs w:val="20"/>
        </w:rPr>
        <w:t>Cao</w:t>
      </w:r>
      <w:r w:rsidR="00A844E8" w:rsidRPr="00A844E8">
        <w:rPr>
          <w:color w:val="EE0000"/>
          <w:sz w:val="20"/>
          <w:szCs w:val="20"/>
        </w:rPr>
        <w:t>:</w:t>
      </w:r>
      <w:r w:rsidR="00A844E8" w:rsidRPr="00A844E8">
        <w:rPr>
          <w:color w:val="EE0000"/>
          <w:sz w:val="16"/>
          <w:szCs w:val="16"/>
        </w:rPr>
        <w:t xml:space="preserve"> </w:t>
      </w:r>
      <w:r w:rsidR="00A844E8" w:rsidRPr="00A844E8">
        <w:rPr>
          <w:color w:val="EE0000"/>
          <w:sz w:val="20"/>
          <w:szCs w:val="20"/>
        </w:rPr>
        <w:t>Conceptualization, Data curation, Methodology, Writing review &amp; editing.</w:t>
      </w:r>
    </w:p>
    <w:p w14:paraId="612F708D" w14:textId="77777777" w:rsidR="00731847" w:rsidRDefault="00731847" w:rsidP="002A18D5">
      <w:pPr>
        <w:widowControl/>
        <w:spacing w:line="360" w:lineRule="auto"/>
        <w:jc w:val="left"/>
        <w:rPr>
          <w:sz w:val="20"/>
          <w:szCs w:val="20"/>
        </w:rPr>
      </w:pPr>
    </w:p>
    <w:p w14:paraId="1D59AC98" w14:textId="77777777" w:rsidR="002A18D5" w:rsidRPr="00D440C0" w:rsidRDefault="002A18D5" w:rsidP="002A18D5">
      <w:pPr>
        <w:widowControl/>
        <w:spacing w:line="360" w:lineRule="auto"/>
        <w:jc w:val="left"/>
        <w:rPr>
          <w:b/>
          <w:bCs/>
          <w:sz w:val="22"/>
        </w:rPr>
      </w:pPr>
      <w:r>
        <w:rPr>
          <w:rFonts w:hint="eastAsia"/>
          <w:b/>
          <w:bCs/>
          <w:sz w:val="22"/>
        </w:rPr>
        <w:t>Funding</w:t>
      </w:r>
    </w:p>
    <w:p w14:paraId="143F017D" w14:textId="77777777" w:rsidR="002A18D5" w:rsidRPr="00D440C0" w:rsidRDefault="002A18D5" w:rsidP="002A18D5">
      <w:pPr>
        <w:widowControl/>
        <w:spacing w:line="360" w:lineRule="auto"/>
        <w:ind w:firstLine="420"/>
        <w:rPr>
          <w:sz w:val="20"/>
          <w:szCs w:val="20"/>
        </w:rPr>
      </w:pPr>
      <w:r w:rsidRPr="00D440C0">
        <w:rPr>
          <w:sz w:val="20"/>
          <w:szCs w:val="20"/>
        </w:rPr>
        <w:t>This research was funded by the National Natural Science Foundation of China (Nos. 82270953), Shanghai Rising-Star Program (21QA1405400), Natural Science Foundation of Shanghai (22ZR1436400) and Original Exploration Project of Shanghai Ninth People's Hospital, Shanghai Jiao Tong University School of Medicine (JYYC005).</w:t>
      </w:r>
    </w:p>
    <w:p w14:paraId="28EC77A9" w14:textId="77777777" w:rsidR="002A18D5" w:rsidRDefault="002A18D5" w:rsidP="002A18D5">
      <w:pPr>
        <w:widowControl/>
        <w:spacing w:line="360" w:lineRule="auto"/>
        <w:jc w:val="left"/>
        <w:rPr>
          <w:sz w:val="20"/>
          <w:szCs w:val="20"/>
        </w:rPr>
      </w:pPr>
    </w:p>
    <w:p w14:paraId="37100C95" w14:textId="77777777" w:rsidR="002A18D5" w:rsidRPr="00D440C0" w:rsidRDefault="002A18D5" w:rsidP="002A18D5">
      <w:pPr>
        <w:widowControl/>
        <w:spacing w:line="360" w:lineRule="auto"/>
        <w:jc w:val="left"/>
        <w:rPr>
          <w:b/>
          <w:bCs/>
          <w:sz w:val="22"/>
        </w:rPr>
      </w:pPr>
      <w:r w:rsidRPr="00D440C0">
        <w:rPr>
          <w:b/>
          <w:bCs/>
          <w:sz w:val="22"/>
        </w:rPr>
        <w:t>Data availability</w:t>
      </w:r>
    </w:p>
    <w:p w14:paraId="4E327FAD" w14:textId="3B4785C3" w:rsidR="002A18D5" w:rsidRDefault="002A18D5" w:rsidP="002A18D5">
      <w:pPr>
        <w:widowControl/>
        <w:spacing w:line="360" w:lineRule="auto"/>
        <w:ind w:firstLine="420"/>
        <w:jc w:val="left"/>
        <w:rPr>
          <w:sz w:val="20"/>
          <w:szCs w:val="20"/>
        </w:rPr>
      </w:pPr>
      <w:r w:rsidRPr="002A18D5">
        <w:rPr>
          <w:sz w:val="20"/>
          <w:szCs w:val="20"/>
        </w:rPr>
        <w:t>No datasets were generated or analyzed during the current study. </w:t>
      </w:r>
    </w:p>
    <w:p w14:paraId="36CB30AB" w14:textId="77777777" w:rsidR="002A18D5" w:rsidRPr="002A18D5" w:rsidRDefault="002A18D5" w:rsidP="002A18D5">
      <w:pPr>
        <w:widowControl/>
        <w:spacing w:line="360" w:lineRule="auto"/>
        <w:ind w:firstLine="420"/>
        <w:jc w:val="left"/>
        <w:rPr>
          <w:sz w:val="20"/>
          <w:szCs w:val="20"/>
        </w:rPr>
      </w:pPr>
    </w:p>
    <w:p w14:paraId="73FDC0B7" w14:textId="096D00F0" w:rsidR="00731847" w:rsidRPr="00D440C0" w:rsidRDefault="00731847" w:rsidP="00731847">
      <w:pPr>
        <w:widowControl/>
        <w:spacing w:line="360" w:lineRule="auto"/>
        <w:jc w:val="left"/>
        <w:rPr>
          <w:b/>
          <w:bCs/>
          <w:sz w:val="22"/>
        </w:rPr>
      </w:pPr>
      <w:r w:rsidRPr="00D440C0">
        <w:rPr>
          <w:b/>
          <w:bCs/>
          <w:sz w:val="22"/>
        </w:rPr>
        <w:t>Declaration</w:t>
      </w:r>
      <w:r w:rsidR="002A18D5">
        <w:rPr>
          <w:rFonts w:hint="eastAsia"/>
          <w:b/>
          <w:bCs/>
          <w:sz w:val="22"/>
        </w:rPr>
        <w:t>s</w:t>
      </w:r>
    </w:p>
    <w:p w14:paraId="1DB836EA" w14:textId="2F1B8C24" w:rsidR="00731847" w:rsidRPr="00D440C0" w:rsidRDefault="002A18D5" w:rsidP="002A18D5">
      <w:pPr>
        <w:widowControl/>
        <w:spacing w:line="360" w:lineRule="auto"/>
        <w:jc w:val="left"/>
        <w:rPr>
          <w:sz w:val="20"/>
          <w:szCs w:val="20"/>
        </w:rPr>
      </w:pPr>
      <w:r w:rsidRPr="002A18D5">
        <w:rPr>
          <w:b/>
          <w:bCs/>
          <w:sz w:val="20"/>
          <w:szCs w:val="20"/>
        </w:rPr>
        <w:t>Competing interests</w:t>
      </w:r>
      <w:r w:rsidRPr="002A18D5">
        <w:rPr>
          <w:sz w:val="20"/>
          <w:szCs w:val="20"/>
        </w:rPr>
        <w:t xml:space="preserve"> </w:t>
      </w:r>
      <w:proofErr w:type="gramStart"/>
      <w:r w:rsidRPr="002A18D5">
        <w:rPr>
          <w:sz w:val="20"/>
          <w:szCs w:val="20"/>
        </w:rPr>
        <w:t>The</w:t>
      </w:r>
      <w:proofErr w:type="gramEnd"/>
      <w:r w:rsidRPr="002A18D5">
        <w:rPr>
          <w:sz w:val="20"/>
          <w:szCs w:val="20"/>
        </w:rPr>
        <w:t xml:space="preserve"> authors declare no competing interests.</w:t>
      </w:r>
    </w:p>
    <w:p w14:paraId="4A566974" w14:textId="09762B11" w:rsidR="00D94620" w:rsidRPr="002A18D5" w:rsidRDefault="00D94620" w:rsidP="002A18D5">
      <w:pPr>
        <w:widowControl/>
        <w:tabs>
          <w:tab w:val="center" w:pos="4363"/>
        </w:tabs>
        <w:spacing w:line="360" w:lineRule="auto"/>
        <w:jc w:val="left"/>
        <w:rPr>
          <w:sz w:val="20"/>
          <w:szCs w:val="20"/>
        </w:rPr>
      </w:pPr>
    </w:p>
    <w:p w14:paraId="71EB9340" w14:textId="3B03375B" w:rsidR="00D94620" w:rsidRPr="004F4916" w:rsidRDefault="004F4916" w:rsidP="004F4916">
      <w:pPr>
        <w:widowControl/>
        <w:spacing w:line="360" w:lineRule="auto"/>
        <w:jc w:val="left"/>
        <w:rPr>
          <w:b/>
          <w:bCs/>
          <w:sz w:val="22"/>
        </w:rPr>
      </w:pPr>
      <w:r>
        <w:rPr>
          <w:rFonts w:hint="eastAsia"/>
          <w:b/>
          <w:bCs/>
          <w:sz w:val="22"/>
        </w:rPr>
        <w:t>References</w:t>
      </w:r>
    </w:p>
    <w:p w14:paraId="76B79045" w14:textId="565B49FB" w:rsidR="00B52B1C" w:rsidRPr="00B52B1C" w:rsidRDefault="00D94620" w:rsidP="00B52B1C">
      <w:pPr>
        <w:pStyle w:val="EndNoteBibliography"/>
        <w:ind w:left="720" w:hanging="720"/>
      </w:pPr>
      <w:r>
        <w:fldChar w:fldCharType="begin"/>
      </w:r>
      <w:r>
        <w:instrText xml:space="preserve"> ADDIN EN.REFLIST </w:instrText>
      </w:r>
      <w:r>
        <w:fldChar w:fldCharType="separate"/>
      </w:r>
      <w:r w:rsidR="00B52B1C" w:rsidRPr="00B52B1C">
        <w:t>[1]</w:t>
      </w:r>
      <w:r w:rsidR="00B52B1C" w:rsidRPr="00B52B1C">
        <w:tab/>
        <w:t xml:space="preserve">Duane TM, Huston JM, Collom M, Beyer A, Parli S, Buckman S, Shapiro M, Mcdonald A, Diaz J, Tessier JM, Sanders J. Surgical Infection Society 2020 Updated Guidelines on the Management of Complicated Skin and Soft Tissue Infections [J]. Surg Infect (Larchmt), 2021, 22(4): 383-99. </w:t>
      </w:r>
      <w:hyperlink r:id="rId16" w:history="1">
        <w:r w:rsidR="00B52B1C" w:rsidRPr="00B52B1C">
          <w:rPr>
            <w:rStyle w:val="af3"/>
          </w:rPr>
          <w:t>http://dx.doi.org/10.1089/sur.2020.436</w:t>
        </w:r>
      </w:hyperlink>
    </w:p>
    <w:p w14:paraId="1CD1ACC3" w14:textId="33547A58" w:rsidR="00B52B1C" w:rsidRPr="00B52B1C" w:rsidRDefault="00B52B1C" w:rsidP="00B52B1C">
      <w:pPr>
        <w:pStyle w:val="EndNoteBibliography"/>
        <w:ind w:left="720" w:hanging="720"/>
      </w:pPr>
      <w:r w:rsidRPr="00B52B1C">
        <w:t>[2]</w:t>
      </w:r>
      <w:r w:rsidRPr="00B52B1C">
        <w:tab/>
        <w:t xml:space="preserve">Burillo A, Pulido-Pérez A, Bouza E. Current challenges in acute bacterial skin infection management [J]. Curr Opin Infect Dis, 2024, 37(2): 71-9. </w:t>
      </w:r>
      <w:hyperlink r:id="rId17" w:history="1">
        <w:r w:rsidRPr="00B52B1C">
          <w:rPr>
            <w:rStyle w:val="af3"/>
          </w:rPr>
          <w:t>http://dx.doi.org/10.1097/qco.0000000000000989</w:t>
        </w:r>
      </w:hyperlink>
    </w:p>
    <w:p w14:paraId="75BDBD27" w14:textId="06FF4BF4" w:rsidR="00B52B1C" w:rsidRPr="00B52B1C" w:rsidRDefault="00B52B1C" w:rsidP="00B52B1C">
      <w:pPr>
        <w:pStyle w:val="EndNoteBibliography"/>
        <w:ind w:left="720" w:hanging="720"/>
      </w:pPr>
      <w:r w:rsidRPr="00B52B1C">
        <w:t>[3]</w:t>
      </w:r>
      <w:r w:rsidRPr="00B52B1C">
        <w:tab/>
        <w:t xml:space="preserve">Martin P, Nunan R. Cellular and molecular mechanisms of repair in acute and chronic wound healing [J]. Br J Dermatol, 2015, 173(2): 370-8. </w:t>
      </w:r>
      <w:hyperlink r:id="rId18" w:history="1">
        <w:r w:rsidRPr="00B52B1C">
          <w:rPr>
            <w:rStyle w:val="af3"/>
          </w:rPr>
          <w:t>http://dx.doi.org/10.1111/bjd.13954</w:t>
        </w:r>
      </w:hyperlink>
    </w:p>
    <w:p w14:paraId="6BDEDBF7" w14:textId="2D0F6A91" w:rsidR="00B52B1C" w:rsidRPr="00B52B1C" w:rsidRDefault="00B52B1C" w:rsidP="00B52B1C">
      <w:pPr>
        <w:pStyle w:val="EndNoteBibliography"/>
        <w:ind w:left="720" w:hanging="720"/>
      </w:pPr>
      <w:r w:rsidRPr="00B52B1C">
        <w:t>[4]</w:t>
      </w:r>
      <w:r w:rsidRPr="00B52B1C">
        <w:tab/>
        <w:t xml:space="preserve">Uberoi A, Mccready-Vangi A, Grice EA. The wound microbiota: microbial mechanisms of impaired wound healing and infection [J]. Nat Rev Microbiol, 2024, 22(8): 507-21. </w:t>
      </w:r>
      <w:hyperlink r:id="rId19" w:history="1">
        <w:r w:rsidRPr="00B52B1C">
          <w:rPr>
            <w:rStyle w:val="af3"/>
          </w:rPr>
          <w:t>http://dx.doi.org/10.1038/s41579-024-01035-z</w:t>
        </w:r>
      </w:hyperlink>
    </w:p>
    <w:p w14:paraId="66ED72ED" w14:textId="25F3DCEA" w:rsidR="00B52B1C" w:rsidRPr="00B52B1C" w:rsidRDefault="00B52B1C" w:rsidP="00B52B1C">
      <w:pPr>
        <w:pStyle w:val="EndNoteBibliography"/>
        <w:ind w:left="720" w:hanging="720"/>
      </w:pPr>
      <w:r w:rsidRPr="00B52B1C">
        <w:t>[5]</w:t>
      </w:r>
      <w:r w:rsidRPr="00B52B1C">
        <w:tab/>
        <w:t xml:space="preserve">Markiewicz-Gospodarek A, Kozioł M, Tobiasz M, Baj J, Radzikowska-Büchner E, Przekora A. Burn Wound Healing: Clinical Complications, Medical Care, Treatment, and Dressing Types: The Current State of Knowledge for Clinical Practice [J]. Int J Environ Res Public Health, 2022, 19(3). </w:t>
      </w:r>
      <w:hyperlink r:id="rId20" w:history="1">
        <w:r w:rsidRPr="00B52B1C">
          <w:rPr>
            <w:rStyle w:val="af3"/>
          </w:rPr>
          <w:t>http://dx.doi.org/10.3390/ijerph19031338</w:t>
        </w:r>
      </w:hyperlink>
    </w:p>
    <w:p w14:paraId="13BBAEF3" w14:textId="3B4B700C" w:rsidR="00B52B1C" w:rsidRPr="00B52B1C" w:rsidRDefault="00B52B1C" w:rsidP="00B52B1C">
      <w:pPr>
        <w:pStyle w:val="EndNoteBibliography"/>
        <w:ind w:left="720" w:hanging="720"/>
      </w:pPr>
      <w:r w:rsidRPr="00B52B1C">
        <w:t>[6]</w:t>
      </w:r>
      <w:r w:rsidRPr="00B52B1C">
        <w:tab/>
        <w:t xml:space="preserve">Goh M, Du M, Peng WR, Saw PE, Chen Z. Advancing burn wound treatment: exploring hydrogel as a transdermal drug delivery system [J]. Drug Deliv, 2024, 31(1): 2300945. </w:t>
      </w:r>
      <w:hyperlink r:id="rId21" w:history="1">
        <w:r w:rsidRPr="00B52B1C">
          <w:rPr>
            <w:rStyle w:val="af3"/>
          </w:rPr>
          <w:t>http://dx.doi.org/10.1080/10717544.2023.2300945</w:t>
        </w:r>
      </w:hyperlink>
    </w:p>
    <w:p w14:paraId="27BBF07D" w14:textId="3273E608" w:rsidR="00B52B1C" w:rsidRPr="00B52B1C" w:rsidRDefault="00B52B1C" w:rsidP="00B52B1C">
      <w:pPr>
        <w:pStyle w:val="EndNoteBibliography"/>
        <w:ind w:left="720" w:hanging="720"/>
      </w:pPr>
      <w:r w:rsidRPr="00B52B1C">
        <w:t>[7]</w:t>
      </w:r>
      <w:r w:rsidRPr="00B52B1C">
        <w:tab/>
        <w:t xml:space="preserve">Guo Y, Song G, Sun M, Wang J, Wang Y. Prevalence and Therapies of Antibiotic-Resistance in Staphylococcus aureus [J]. Front Cell Infect Microbiol, 2020, 10: 107. </w:t>
      </w:r>
      <w:hyperlink r:id="rId22" w:history="1">
        <w:r w:rsidRPr="00B52B1C">
          <w:rPr>
            <w:rStyle w:val="af3"/>
          </w:rPr>
          <w:t>http://dx.doi.org/10.3389/fcimb.2020.00107</w:t>
        </w:r>
      </w:hyperlink>
    </w:p>
    <w:p w14:paraId="46F94375" w14:textId="1EB261A0" w:rsidR="00B52B1C" w:rsidRPr="00B52B1C" w:rsidRDefault="00B52B1C" w:rsidP="00B52B1C">
      <w:pPr>
        <w:pStyle w:val="EndNoteBibliography"/>
        <w:ind w:left="720" w:hanging="720"/>
      </w:pPr>
      <w:r w:rsidRPr="00B52B1C">
        <w:t>[8]</w:t>
      </w:r>
      <w:r w:rsidRPr="00B52B1C">
        <w:tab/>
        <w:t xml:space="preserve">Kuo CY, Lin TY, Yeh YC. Hydrogel-Based Strategies for the Management of Osteomyelitis [J]. ACS Biomater Sci Eng, 2023, 9(4): 1843-61. </w:t>
      </w:r>
      <w:hyperlink r:id="rId23" w:history="1">
        <w:r w:rsidRPr="00B52B1C">
          <w:rPr>
            <w:rStyle w:val="af3"/>
          </w:rPr>
          <w:t>http://dx.doi.org/10.1021/acsbiomaterials.2c01057</w:t>
        </w:r>
      </w:hyperlink>
    </w:p>
    <w:p w14:paraId="6D313AA4" w14:textId="7E07A686" w:rsidR="00B52B1C" w:rsidRPr="00B52B1C" w:rsidRDefault="00B52B1C" w:rsidP="00B52B1C">
      <w:pPr>
        <w:pStyle w:val="EndNoteBibliography"/>
        <w:ind w:left="720" w:hanging="720"/>
      </w:pPr>
      <w:r w:rsidRPr="00B52B1C">
        <w:t>[9]</w:t>
      </w:r>
      <w:r w:rsidRPr="00B52B1C">
        <w:tab/>
        <w:t xml:space="preserve">Chen Y, Wang X, Tao S, Wang Q, Ma PQ, Li ZB, Wu YL, Li DW. Research advances in smart responsive-hydrogel dressings with potential clinical diabetic wound healing properties [J]. Mil Med Res, 2023, 10(1): 37. </w:t>
      </w:r>
      <w:hyperlink r:id="rId24" w:history="1">
        <w:r w:rsidRPr="00B52B1C">
          <w:rPr>
            <w:rStyle w:val="af3"/>
          </w:rPr>
          <w:t>http://dx.doi.org/10.1186/s40779-023-00473-9</w:t>
        </w:r>
      </w:hyperlink>
    </w:p>
    <w:p w14:paraId="48A44816" w14:textId="5FD496EC" w:rsidR="00B52B1C" w:rsidRPr="00B52B1C" w:rsidRDefault="00B52B1C" w:rsidP="00B52B1C">
      <w:pPr>
        <w:pStyle w:val="EndNoteBibliography"/>
        <w:ind w:left="720" w:hanging="720"/>
      </w:pPr>
      <w:r w:rsidRPr="00B52B1C">
        <w:t>[10]</w:t>
      </w:r>
      <w:r w:rsidRPr="00B52B1C">
        <w:tab/>
        <w:t xml:space="preserve">Yuan N, Shao K, Huang S, Chen C. Chitosan, alginate, hyaluronic acid and other novel multifunctional hydrogel dressings for wound healing: A review [J]. Int J Biol Macromol, 2023, 240: 124321. </w:t>
      </w:r>
      <w:hyperlink r:id="rId25" w:history="1">
        <w:r w:rsidRPr="00B52B1C">
          <w:rPr>
            <w:rStyle w:val="af3"/>
          </w:rPr>
          <w:t>http://dx.doi.org/10.1016/j.ijbiomac.2023.124321</w:t>
        </w:r>
      </w:hyperlink>
    </w:p>
    <w:p w14:paraId="626456C1" w14:textId="29156B1B" w:rsidR="00B52B1C" w:rsidRPr="00B52B1C" w:rsidRDefault="00B52B1C" w:rsidP="00B52B1C">
      <w:pPr>
        <w:pStyle w:val="EndNoteBibliography"/>
        <w:ind w:left="720" w:hanging="720"/>
      </w:pPr>
      <w:r w:rsidRPr="00B52B1C">
        <w:t>[11]</w:t>
      </w:r>
      <w:r w:rsidRPr="00B52B1C">
        <w:tab/>
        <w:t xml:space="preserve">Vivcharenko V, Trzaskowska M, Przekora A. Wound Dressing Modifications for Accelerated Healing of Infected Wounds [J]. Int J Mol Sci, 2023, 24(8). </w:t>
      </w:r>
      <w:hyperlink r:id="rId26" w:history="1">
        <w:r w:rsidRPr="00B52B1C">
          <w:rPr>
            <w:rStyle w:val="af3"/>
          </w:rPr>
          <w:t>http://dx.doi.org/10.3390/ijms24087193</w:t>
        </w:r>
      </w:hyperlink>
    </w:p>
    <w:p w14:paraId="2AD5F9D5" w14:textId="35B540C3" w:rsidR="00B52B1C" w:rsidRPr="00B52B1C" w:rsidRDefault="00B52B1C" w:rsidP="00B52B1C">
      <w:pPr>
        <w:pStyle w:val="EndNoteBibliography"/>
        <w:ind w:left="720" w:hanging="720"/>
      </w:pPr>
      <w:r w:rsidRPr="00B52B1C">
        <w:t>[12]</w:t>
      </w:r>
      <w:r w:rsidRPr="00B52B1C">
        <w:tab/>
        <w:t xml:space="preserve">Arabpour Z, Abedi F, Salehi M, Baharnoori SM, Soleimani M, Djalilian AR. Hydrogel-Based Skin Regeneration [J]. Int J Mol Sci, 2024, 25(4). </w:t>
      </w:r>
      <w:hyperlink r:id="rId27" w:history="1">
        <w:r w:rsidRPr="00B52B1C">
          <w:rPr>
            <w:rStyle w:val="af3"/>
          </w:rPr>
          <w:t>http://dx.doi.org/10.3390/ijms25041982</w:t>
        </w:r>
      </w:hyperlink>
    </w:p>
    <w:p w14:paraId="541C576D" w14:textId="16AF6B0E" w:rsidR="00B52B1C" w:rsidRPr="00B52B1C" w:rsidRDefault="00B52B1C" w:rsidP="00B52B1C">
      <w:pPr>
        <w:pStyle w:val="EndNoteBibliography"/>
        <w:ind w:left="720" w:hanging="720"/>
      </w:pPr>
      <w:r w:rsidRPr="00B52B1C">
        <w:t>[13]</w:t>
      </w:r>
      <w:r w:rsidRPr="00B52B1C">
        <w:tab/>
        <w:t xml:space="preserve">Shan BH, Wu FG. Hydrogel-Based Growth Factor Delivery Platforms: Strategies and Recent Advances [J]. Adv Mater, 2024, 36(5): e2210707. </w:t>
      </w:r>
      <w:hyperlink r:id="rId28" w:history="1">
        <w:r w:rsidRPr="00B52B1C">
          <w:rPr>
            <w:rStyle w:val="af3"/>
          </w:rPr>
          <w:t>http://dx.doi.org/10.1002/adma.202210707</w:t>
        </w:r>
      </w:hyperlink>
    </w:p>
    <w:p w14:paraId="3825829F" w14:textId="302A0664" w:rsidR="00B52B1C" w:rsidRPr="00B52B1C" w:rsidRDefault="00B52B1C" w:rsidP="00B52B1C">
      <w:pPr>
        <w:pStyle w:val="EndNoteBibliography"/>
        <w:ind w:left="720" w:hanging="720"/>
      </w:pPr>
      <w:r w:rsidRPr="00B52B1C">
        <w:t>[14]</w:t>
      </w:r>
      <w:r w:rsidRPr="00B52B1C">
        <w:tab/>
        <w:t xml:space="preserve">Zheng A, Wang X, Xin X, Peng L, Su T, Cao L, Jiang X. Promoting lacunar bone regeneration with an injectable hydrogel adaptive to the microenvironment [J]. Bioact Mater, 2023, 21: 403-21. </w:t>
      </w:r>
      <w:hyperlink r:id="rId29" w:history="1">
        <w:r w:rsidRPr="00B52B1C">
          <w:rPr>
            <w:rStyle w:val="af3"/>
          </w:rPr>
          <w:t>http://dx.doi.org/10.1016/j.bioactmat.2022.08.031</w:t>
        </w:r>
      </w:hyperlink>
    </w:p>
    <w:p w14:paraId="79A764CB" w14:textId="32BC48FF" w:rsidR="00B52B1C" w:rsidRPr="00B52B1C" w:rsidRDefault="00B52B1C" w:rsidP="00B52B1C">
      <w:pPr>
        <w:pStyle w:val="EndNoteBibliography"/>
        <w:ind w:left="720" w:hanging="720"/>
      </w:pPr>
      <w:r w:rsidRPr="00B52B1C">
        <w:lastRenderedPageBreak/>
        <w:t>[15]</w:t>
      </w:r>
      <w:r w:rsidRPr="00B52B1C">
        <w:tab/>
        <w:t xml:space="preserve">Liao W, Duan X, Xie F, Zheng D, Yang P, Wang X, Hu Z. 3D-bioprinted double-crosslinked angiogenic alginate/chondroitin sulfate patch for diabetic wound healing [J]. Int J Biol Macromol, 2023, 236: 123952. </w:t>
      </w:r>
      <w:hyperlink r:id="rId30" w:history="1">
        <w:r w:rsidRPr="00B52B1C">
          <w:rPr>
            <w:rStyle w:val="af3"/>
          </w:rPr>
          <w:t>http://dx.doi.org/10.1016/j.ijbiomac.2023.123952</w:t>
        </w:r>
      </w:hyperlink>
    </w:p>
    <w:p w14:paraId="44AC8291" w14:textId="152796FF" w:rsidR="00B52B1C" w:rsidRPr="00B52B1C" w:rsidRDefault="00B52B1C" w:rsidP="00B52B1C">
      <w:pPr>
        <w:pStyle w:val="EndNoteBibliography"/>
        <w:ind w:left="720" w:hanging="720"/>
      </w:pPr>
      <w:r w:rsidRPr="00B52B1C">
        <w:t>[16]</w:t>
      </w:r>
      <w:r w:rsidRPr="00B52B1C">
        <w:tab/>
        <w:t xml:space="preserve">Zhang FX, Liu P, Ding W, Meng QB, Su DH, Zhang QC, Lian RX, Yu BQ, Zhao MD, Dong J, Li YL, Jiang LB. Injectable Mussel-Inspired highly adhesive hydrogel with exosomes for endogenous cell recruitment and cartilage defect regeneration [J]. Biomaterials, 2021, 278: 121169. </w:t>
      </w:r>
      <w:hyperlink r:id="rId31" w:history="1">
        <w:r w:rsidRPr="00B52B1C">
          <w:rPr>
            <w:rStyle w:val="af3"/>
          </w:rPr>
          <w:t>http://dx.doi.org/10.1016/j.biomaterials.2021.121169</w:t>
        </w:r>
      </w:hyperlink>
    </w:p>
    <w:p w14:paraId="54D8EEA4" w14:textId="744A64E5" w:rsidR="00B52B1C" w:rsidRPr="00B52B1C" w:rsidRDefault="00B52B1C" w:rsidP="00B52B1C">
      <w:pPr>
        <w:pStyle w:val="EndNoteBibliography"/>
        <w:ind w:left="720" w:hanging="720"/>
      </w:pPr>
      <w:r w:rsidRPr="00B52B1C">
        <w:t>[17]</w:t>
      </w:r>
      <w:r w:rsidRPr="00B52B1C">
        <w:tab/>
        <w:t xml:space="preserve">Zhu T, Cai G, Zhao W, Yao X, Zhang Y. Effects of Silk Fibroin Hydrogel Degradation on the Proliferation and Chondrogenesis of Encapsulated Stem Cells [J]. Biomacromolecules, 2025, 26(2): 1305-19. </w:t>
      </w:r>
      <w:hyperlink r:id="rId32" w:history="1">
        <w:r w:rsidRPr="00B52B1C">
          <w:rPr>
            <w:rStyle w:val="af3"/>
          </w:rPr>
          <w:t>http://dx.doi.org/10.1021/acs.biomac.4c01676</w:t>
        </w:r>
      </w:hyperlink>
    </w:p>
    <w:p w14:paraId="1C63E679" w14:textId="05DE5599" w:rsidR="00B52B1C" w:rsidRPr="00B52B1C" w:rsidRDefault="00B52B1C" w:rsidP="00B52B1C">
      <w:pPr>
        <w:pStyle w:val="EndNoteBibliography"/>
        <w:ind w:left="720" w:hanging="720"/>
      </w:pPr>
      <w:r w:rsidRPr="00B52B1C">
        <w:t>[18]</w:t>
      </w:r>
      <w:r w:rsidRPr="00B52B1C">
        <w:tab/>
        <w:t xml:space="preserve">Zong Q, Peng X, Ding Y, Wu H, Lu C, Ye J, Sun W, Zhang J, Zhai Y. Multifunctional hydrogel wound dressing with rapid on-demand degradation property based on aliphatic polycarbonate and chitosan [J]. Int J Biol Macromol, 2023, 244: 125138. </w:t>
      </w:r>
      <w:hyperlink r:id="rId33" w:history="1">
        <w:r w:rsidRPr="00B52B1C">
          <w:rPr>
            <w:rStyle w:val="af3"/>
          </w:rPr>
          <w:t>http://dx.doi.org/10.1016/j.ijbiomac.2023.125138</w:t>
        </w:r>
      </w:hyperlink>
    </w:p>
    <w:p w14:paraId="4ED40D5C" w14:textId="10F217D9" w:rsidR="00B52B1C" w:rsidRPr="00B52B1C" w:rsidRDefault="00B52B1C" w:rsidP="00B52B1C">
      <w:pPr>
        <w:pStyle w:val="EndNoteBibliography"/>
        <w:ind w:left="720" w:hanging="720"/>
      </w:pPr>
      <w:r w:rsidRPr="00B52B1C">
        <w:t>[19]</w:t>
      </w:r>
      <w:r w:rsidRPr="00B52B1C">
        <w:tab/>
        <w:t xml:space="preserve">Xiao L, Xie P, Ma J, Shi K, Dai Y, Pang M, Luo J, Tan Z, Ma Y, Wang X, Rong L, He L. A Bioinspired Injectable, Adhesive, and Self-Healing Hydrogel with Dual Hybrid Network for Neural Regeneration after Spinal Cord Injury [J]. Adv Mater, 2023, 35(41): e2304896. </w:t>
      </w:r>
      <w:hyperlink r:id="rId34" w:history="1">
        <w:r w:rsidRPr="00B52B1C">
          <w:rPr>
            <w:rStyle w:val="af3"/>
          </w:rPr>
          <w:t>http://dx.doi.org/10.1002/adma.202304896</w:t>
        </w:r>
      </w:hyperlink>
    </w:p>
    <w:p w14:paraId="7D1BA561" w14:textId="696670E9" w:rsidR="00B52B1C" w:rsidRPr="00B52B1C" w:rsidRDefault="00B52B1C" w:rsidP="00B52B1C">
      <w:pPr>
        <w:pStyle w:val="EndNoteBibliography"/>
        <w:ind w:left="720" w:hanging="720"/>
      </w:pPr>
      <w:r w:rsidRPr="00B52B1C">
        <w:t>[20]</w:t>
      </w:r>
      <w:r w:rsidRPr="00B52B1C">
        <w:tab/>
        <w:t xml:space="preserve">Liu Z, Ding Y, Ding Y, Wang W, Mao Z, Yu L. Gelatin-DOPA-knob/fibrinogen hydrogel inspired by fibrin polymerization and mussel adhesion for rapid and robust hemostatic sealing [J]. Biomaterials, 2025, 317: 123038. </w:t>
      </w:r>
      <w:hyperlink r:id="rId35" w:history="1">
        <w:r w:rsidRPr="00B52B1C">
          <w:rPr>
            <w:rStyle w:val="af3"/>
          </w:rPr>
          <w:t>http://dx.doi.org/10.1016/j.biomaterials.2024.123038</w:t>
        </w:r>
      </w:hyperlink>
    </w:p>
    <w:p w14:paraId="5E9C7BD0" w14:textId="75694DDB" w:rsidR="00B52B1C" w:rsidRPr="00B52B1C" w:rsidRDefault="00B52B1C" w:rsidP="00B52B1C">
      <w:pPr>
        <w:pStyle w:val="EndNoteBibliography"/>
        <w:ind w:left="720" w:hanging="720"/>
      </w:pPr>
      <w:r w:rsidRPr="00B52B1C">
        <w:t>[21]</w:t>
      </w:r>
      <w:r w:rsidRPr="00B52B1C">
        <w:tab/>
        <w:t xml:space="preserve">Chen X, Zhang H, Liang Y, Lu Y, Xie X, Tu J, Ba L, Zhang X, Liu H. Inflammation-modulating antibacterial hydrogel sustained release asiaticoside for infection wound healing [J]. Biomater Adv, 2023, 147: 213302. </w:t>
      </w:r>
      <w:hyperlink r:id="rId36" w:history="1">
        <w:r w:rsidRPr="00B52B1C">
          <w:rPr>
            <w:rStyle w:val="af3"/>
          </w:rPr>
          <w:t>http://dx.doi.org/10.1016/j.bioadv.2023.213302</w:t>
        </w:r>
      </w:hyperlink>
    </w:p>
    <w:p w14:paraId="59891527" w14:textId="60DE0519" w:rsidR="00B52B1C" w:rsidRPr="00B52B1C" w:rsidRDefault="00B52B1C" w:rsidP="00B52B1C">
      <w:pPr>
        <w:pStyle w:val="EndNoteBibliography"/>
        <w:ind w:left="720" w:hanging="720"/>
      </w:pPr>
      <w:r w:rsidRPr="00B52B1C">
        <w:t>[22]</w:t>
      </w:r>
      <w:r w:rsidRPr="00B52B1C">
        <w:tab/>
        <w:t xml:space="preserve">Deepankumar K, Guo Q, Mohanram H, Lim J, Mu Y, Pervushin K, Yu J, Miserez A. Liquid-Liquid Phase Separation of the Green Mussel Adhesive Protein Pvfp-5 is Regulated by the Post-Translated Dopa Amino Acid [J]. Adv Mater, 2022, 34(25): e2103828. </w:t>
      </w:r>
      <w:hyperlink r:id="rId37" w:history="1">
        <w:r w:rsidRPr="00B52B1C">
          <w:rPr>
            <w:rStyle w:val="af3"/>
          </w:rPr>
          <w:t>http://dx.doi.org/10.1002/adma.202103828</w:t>
        </w:r>
      </w:hyperlink>
    </w:p>
    <w:p w14:paraId="6EA65084" w14:textId="0C6721E1" w:rsidR="00B52B1C" w:rsidRPr="00B52B1C" w:rsidRDefault="00B52B1C" w:rsidP="00B52B1C">
      <w:pPr>
        <w:pStyle w:val="EndNoteBibliography"/>
        <w:ind w:left="720" w:hanging="720"/>
      </w:pPr>
      <w:r w:rsidRPr="00B52B1C">
        <w:t>[23]</w:t>
      </w:r>
      <w:r w:rsidRPr="00B52B1C">
        <w:tab/>
        <w:t xml:space="preserve">Kang S, Baskaran R, Ozlu B, Davaa E, Kim JJ, Shim BS, Yang SG. T(1)-Positive Mn(2+)-Doped Multi-Stimuli Responsive poly(L-DOPA) Nanoparticles for Photothermal and Photodynamic Combination Cancer Therapy [J]. Biomedicines, 2020, 8(10). </w:t>
      </w:r>
      <w:hyperlink r:id="rId38" w:history="1">
        <w:r w:rsidRPr="00B52B1C">
          <w:rPr>
            <w:rStyle w:val="af3"/>
          </w:rPr>
          <w:t>http://dx.doi.org/10.3390/biomedicines8100417</w:t>
        </w:r>
      </w:hyperlink>
    </w:p>
    <w:p w14:paraId="414B980D" w14:textId="66EA0405" w:rsidR="00B52B1C" w:rsidRPr="00B52B1C" w:rsidRDefault="00B52B1C" w:rsidP="00B52B1C">
      <w:pPr>
        <w:pStyle w:val="EndNoteBibliography"/>
        <w:ind w:left="720" w:hanging="720"/>
      </w:pPr>
      <w:r w:rsidRPr="00B52B1C">
        <w:t>[24]</w:t>
      </w:r>
      <w:r w:rsidRPr="00B52B1C">
        <w:tab/>
        <w:t xml:space="preserve">Mantry S, Behera A, Pradhan S, Mohanty L, Kumari R, Singh A, Yadav MK. Polysaccharide-based chondroitin sulfate macromolecule loaded hydrogel/scaffolds in wound healing- A comprehensive review on possibilities, research gaps, and safety assessment [J]. Int J Biol Macromol, 2024, 279(Pt 3): 135410. </w:t>
      </w:r>
      <w:hyperlink r:id="rId39" w:history="1">
        <w:r w:rsidRPr="00B52B1C">
          <w:rPr>
            <w:rStyle w:val="af3"/>
          </w:rPr>
          <w:t>http://dx.doi.org/10.1016/j.ijbiomac.2024.135410</w:t>
        </w:r>
      </w:hyperlink>
    </w:p>
    <w:p w14:paraId="4D8D5739" w14:textId="23643675" w:rsidR="00B52B1C" w:rsidRPr="00B52B1C" w:rsidRDefault="00B52B1C" w:rsidP="00B52B1C">
      <w:pPr>
        <w:pStyle w:val="EndNoteBibliography"/>
        <w:ind w:left="720" w:hanging="720"/>
      </w:pPr>
      <w:r w:rsidRPr="00B52B1C">
        <w:t>[25]</w:t>
      </w:r>
      <w:r w:rsidRPr="00B52B1C">
        <w:tab/>
        <w:t xml:space="preserve">Federle W, Labonte D. Dynamic biological adhesion: mechanisms for controlling attachment during locomotion [J]. Philos Trans R Soc Lond B Biol Sci, 2019, 374(1784): 20190199. </w:t>
      </w:r>
      <w:hyperlink r:id="rId40" w:history="1">
        <w:r w:rsidRPr="00B52B1C">
          <w:rPr>
            <w:rStyle w:val="af3"/>
          </w:rPr>
          <w:t>http://dx.doi.org/10.1098/rstb.2019.0199</w:t>
        </w:r>
      </w:hyperlink>
    </w:p>
    <w:p w14:paraId="68F5433E" w14:textId="7D0188A6" w:rsidR="00B52B1C" w:rsidRPr="00B52B1C" w:rsidRDefault="00B52B1C" w:rsidP="00B52B1C">
      <w:pPr>
        <w:pStyle w:val="EndNoteBibliography"/>
        <w:ind w:left="720" w:hanging="720"/>
      </w:pPr>
      <w:r w:rsidRPr="00B52B1C">
        <w:t>[26]</w:t>
      </w:r>
      <w:r w:rsidRPr="00B52B1C">
        <w:tab/>
        <w:t xml:space="preserve">Dompé M, Cedano-Serrano FJ, Heckert O, Van Den Heuvel N, Van Der Gucht J, Tran Y, Hourdet D, Creton C, Kamperman M. Thermoresponsive Complex Coacervate-Based Underwater Adhesive [J]. Adv Mater, 2019, 31(21): e1808179. </w:t>
      </w:r>
      <w:hyperlink r:id="rId41" w:history="1">
        <w:r w:rsidRPr="00B52B1C">
          <w:rPr>
            <w:rStyle w:val="af3"/>
          </w:rPr>
          <w:t>http://dx.doi.org/10.1002/adma.201808179</w:t>
        </w:r>
      </w:hyperlink>
    </w:p>
    <w:p w14:paraId="03E0F00E" w14:textId="2322839D" w:rsidR="00B52B1C" w:rsidRPr="00B52B1C" w:rsidRDefault="00B52B1C" w:rsidP="00B52B1C">
      <w:pPr>
        <w:pStyle w:val="EndNoteBibliography"/>
        <w:ind w:left="720" w:hanging="720"/>
      </w:pPr>
      <w:r w:rsidRPr="00B52B1C">
        <w:t>[27]</w:t>
      </w:r>
      <w:r w:rsidRPr="00B52B1C">
        <w:tab/>
        <w:t xml:space="preserve">Mazurek Ł, Szudzik M, Rybka M, Konop M. Silk Fibroin Biomaterials and Their Beneficial </w:t>
      </w:r>
      <w:r w:rsidRPr="00B52B1C">
        <w:lastRenderedPageBreak/>
        <w:t xml:space="preserve">Role in Skin Wound Healing [J]. Biomolecules, 2022, 12(12). </w:t>
      </w:r>
      <w:hyperlink r:id="rId42" w:history="1">
        <w:r w:rsidRPr="00B52B1C">
          <w:rPr>
            <w:rStyle w:val="af3"/>
          </w:rPr>
          <w:t>http://dx.doi.org/10.3390/biom12121852</w:t>
        </w:r>
      </w:hyperlink>
    </w:p>
    <w:p w14:paraId="45584396" w14:textId="159BC62E" w:rsidR="00B52B1C" w:rsidRPr="00B52B1C" w:rsidRDefault="00B52B1C" w:rsidP="00B52B1C">
      <w:pPr>
        <w:pStyle w:val="EndNoteBibliography"/>
        <w:ind w:left="720" w:hanging="720"/>
      </w:pPr>
      <w:r w:rsidRPr="00B52B1C">
        <w:t>[28]</w:t>
      </w:r>
      <w:r w:rsidRPr="00B52B1C">
        <w:tab/>
        <w:t xml:space="preserve">Sun W, Gregory DA, Tomeh MA, Zhao X. Silk Fibroin as a Functional Biomaterial for Tissue Engineering [J]. Int J Mol Sci, 2021, 22(3). </w:t>
      </w:r>
      <w:hyperlink r:id="rId43" w:history="1">
        <w:r w:rsidRPr="00B52B1C">
          <w:rPr>
            <w:rStyle w:val="af3"/>
          </w:rPr>
          <w:t>http://dx.doi.org/10.3390/ijms22031499</w:t>
        </w:r>
      </w:hyperlink>
    </w:p>
    <w:p w14:paraId="3708C6D8" w14:textId="52D0DA89" w:rsidR="00B52B1C" w:rsidRPr="00B52B1C" w:rsidRDefault="00B52B1C" w:rsidP="00B52B1C">
      <w:pPr>
        <w:pStyle w:val="EndNoteBibliography"/>
        <w:ind w:left="720" w:hanging="720"/>
      </w:pPr>
      <w:r w:rsidRPr="00B52B1C">
        <w:t>[29]</w:t>
      </w:r>
      <w:r w:rsidRPr="00B52B1C">
        <w:tab/>
        <w:t xml:space="preserve">Pan X, Li R, Li W, Sun W, Yan Y, Xiang X, Fang J, Liao Y, Xie C, Wang X, Cai Y, Yao X, Ouyang H. Silk fibroin hydrogel adhesive enables sealed-tight reconstruction of meniscus tears [J]. Nat Commun, 2024, 15(1): 2651. </w:t>
      </w:r>
      <w:hyperlink r:id="rId44" w:history="1">
        <w:r w:rsidRPr="00B52B1C">
          <w:rPr>
            <w:rStyle w:val="af3"/>
          </w:rPr>
          <w:t>http://dx.doi.org/10.1038/s41467-024-47029-6</w:t>
        </w:r>
      </w:hyperlink>
    </w:p>
    <w:p w14:paraId="687E5F04" w14:textId="4642168F" w:rsidR="00B52B1C" w:rsidRPr="00B52B1C" w:rsidRDefault="00B52B1C" w:rsidP="00B52B1C">
      <w:pPr>
        <w:pStyle w:val="EndNoteBibliography"/>
        <w:ind w:left="720" w:hanging="720"/>
      </w:pPr>
      <w:r w:rsidRPr="00B52B1C">
        <w:t>[30]</w:t>
      </w:r>
      <w:r w:rsidRPr="00B52B1C">
        <w:tab/>
        <w:t xml:space="preserve">Mao Z, Bi X, Yu C, Chen L, Shen J, Huang Y, Wu Z, Qi H, Guan J, Shu X, Yu B, Zheng Y. Mechanically robust and personalized silk fibroin-magnesium composite scaffolds with water-responsive shape-memory for irregular bone regeneration [J]. Nat Commun, 2024, 15(1): 4160. </w:t>
      </w:r>
      <w:hyperlink r:id="rId45" w:history="1">
        <w:r w:rsidRPr="00B52B1C">
          <w:rPr>
            <w:rStyle w:val="af3"/>
          </w:rPr>
          <w:t>http://dx.doi.org/10.1038/s41467-024-48417-8</w:t>
        </w:r>
      </w:hyperlink>
    </w:p>
    <w:p w14:paraId="4BEF9F58" w14:textId="69FE3AEC" w:rsidR="00B52B1C" w:rsidRPr="00B52B1C" w:rsidRDefault="00B52B1C" w:rsidP="00B52B1C">
      <w:pPr>
        <w:pStyle w:val="EndNoteBibliography"/>
        <w:ind w:left="720" w:hanging="720"/>
      </w:pPr>
      <w:r w:rsidRPr="00B52B1C">
        <w:t>[31]</w:t>
      </w:r>
      <w:r w:rsidRPr="00B52B1C">
        <w:tab/>
        <w:t xml:space="preserve">Chen M, Qiao Y, Yu L, Wang W, Wang W, Sun H, Xu Y, Bai J, Zhou J, Geng D. A microenvironment responsive polyetheretherketone implant with antibacterial and osteoimmunomodulatory properties facilitates osseointegration [J]. Bioact Mater, 2025, 43: 273-91. </w:t>
      </w:r>
      <w:hyperlink r:id="rId46" w:history="1">
        <w:r w:rsidRPr="00B52B1C">
          <w:rPr>
            <w:rStyle w:val="af3"/>
          </w:rPr>
          <w:t>http://dx.doi.org/10.1016/j.bioactmat.2024.09.017</w:t>
        </w:r>
      </w:hyperlink>
    </w:p>
    <w:p w14:paraId="4E4EE63F" w14:textId="37161D31" w:rsidR="00B52B1C" w:rsidRPr="00B52B1C" w:rsidRDefault="00B52B1C" w:rsidP="00B52B1C">
      <w:pPr>
        <w:pStyle w:val="EndNoteBibliography"/>
        <w:ind w:left="720" w:hanging="720"/>
      </w:pPr>
      <w:r w:rsidRPr="00B52B1C">
        <w:t>[32]</w:t>
      </w:r>
      <w:r w:rsidRPr="00B52B1C">
        <w:tab/>
        <w:t xml:space="preserve">Agah S, Sutton A, Velander WH, Bajaj SP. Role of Mg2+ in Extrinsic and Intrinsic Coagulation Under Physiologic Conditions [J]. Blood, 2008, 112(11): 2024-. </w:t>
      </w:r>
      <w:hyperlink r:id="rId47" w:history="1">
        <w:r w:rsidRPr="00B52B1C">
          <w:rPr>
            <w:rStyle w:val="af3"/>
          </w:rPr>
          <w:t>http://dx.doi.org/10.1182/blood.V112.11.2024.2024</w:t>
        </w:r>
      </w:hyperlink>
    </w:p>
    <w:p w14:paraId="3167ECFA" w14:textId="66295D1B" w:rsidR="00B52B1C" w:rsidRPr="00B52B1C" w:rsidRDefault="00B52B1C" w:rsidP="00B52B1C">
      <w:pPr>
        <w:pStyle w:val="EndNoteBibliography"/>
        <w:ind w:left="720" w:hanging="720"/>
      </w:pPr>
      <w:r w:rsidRPr="00B52B1C">
        <w:t>[33]</w:t>
      </w:r>
      <w:r w:rsidRPr="00B52B1C">
        <w:tab/>
        <w:t xml:space="preserve">Yaghoubi Y, Movassaghpour A, Zamani M, Talebi M, Mehdizadeh A, Yousefi M. Human umbilical cord mesenchymal stem cells derived-exosomes in diseases treatment [J]. Life Sci, 2019, 233: 116733. </w:t>
      </w:r>
      <w:hyperlink r:id="rId48" w:history="1">
        <w:r w:rsidRPr="00B52B1C">
          <w:rPr>
            <w:rStyle w:val="af3"/>
          </w:rPr>
          <w:t>http://dx.doi.org/10.1016/j.lfs.2019.116733</w:t>
        </w:r>
      </w:hyperlink>
    </w:p>
    <w:p w14:paraId="414199E8" w14:textId="7844642F" w:rsidR="00B52B1C" w:rsidRPr="00B52B1C" w:rsidRDefault="00B52B1C" w:rsidP="00B52B1C">
      <w:pPr>
        <w:pStyle w:val="EndNoteBibliography"/>
        <w:ind w:left="720" w:hanging="720"/>
      </w:pPr>
      <w:r w:rsidRPr="00B52B1C">
        <w:t>[34]</w:t>
      </w:r>
      <w:r w:rsidRPr="00B52B1C">
        <w:tab/>
        <w:t xml:space="preserve">Jo H, Brito S, Kwak BM, Park S, Lee MG, Bin BH. Applications of Mesenchymal Stem Cells in Skin Regeneration and Rejuvenation [J]. Int J Mol Sci, 2021, 22(5). </w:t>
      </w:r>
      <w:hyperlink r:id="rId49" w:history="1">
        <w:r w:rsidRPr="00B52B1C">
          <w:rPr>
            <w:rStyle w:val="af3"/>
          </w:rPr>
          <w:t>http://dx.doi.org/10.3390/ijms22052410</w:t>
        </w:r>
      </w:hyperlink>
    </w:p>
    <w:p w14:paraId="2E39A254" w14:textId="3D5C854C" w:rsidR="00B52B1C" w:rsidRPr="00B52B1C" w:rsidRDefault="00B52B1C" w:rsidP="00B52B1C">
      <w:pPr>
        <w:pStyle w:val="EndNoteBibliography"/>
        <w:ind w:left="720" w:hanging="720"/>
      </w:pPr>
      <w:r w:rsidRPr="00B52B1C">
        <w:t>[35]</w:t>
      </w:r>
      <w:r w:rsidRPr="00B52B1C">
        <w:tab/>
        <w:t xml:space="preserve">Yang S, Huang S, Feng C, Fu X. Umbilical cord-derived mesenchymal stem cells: strategies, challenges, and potential for cutaneous regeneration [J]. Front Med, 2012, 6(1): 41-7. </w:t>
      </w:r>
      <w:hyperlink r:id="rId50" w:history="1">
        <w:r w:rsidRPr="00B52B1C">
          <w:rPr>
            <w:rStyle w:val="af3"/>
          </w:rPr>
          <w:t>http://dx.doi.org/10.1007/s11684-012-0175-9</w:t>
        </w:r>
      </w:hyperlink>
    </w:p>
    <w:p w14:paraId="528483F5" w14:textId="7C329AD2" w:rsidR="00B52B1C" w:rsidRPr="00B52B1C" w:rsidRDefault="00B52B1C" w:rsidP="00B52B1C">
      <w:pPr>
        <w:pStyle w:val="EndNoteBibliography"/>
        <w:ind w:left="720" w:hanging="720"/>
      </w:pPr>
      <w:r w:rsidRPr="00B52B1C">
        <w:t>[36]</w:t>
      </w:r>
      <w:r w:rsidRPr="00B52B1C">
        <w:tab/>
        <w:t xml:space="preserve">Li L, Li J, Guan H, Oishi H, Takahashi S, Zhang C. Human umbilical cord mesenchymal stem cells in diabetes mellitus and its complications: applications and research advances [J]. Int J Med Sci, 2023, 20(11): 1492-507. </w:t>
      </w:r>
      <w:hyperlink r:id="rId51" w:history="1">
        <w:r w:rsidRPr="00B52B1C">
          <w:rPr>
            <w:rStyle w:val="af3"/>
          </w:rPr>
          <w:t>http://dx.doi.org/10.7150/ijms.87472</w:t>
        </w:r>
      </w:hyperlink>
    </w:p>
    <w:p w14:paraId="04C9AA7C" w14:textId="556B27EF" w:rsidR="00B52B1C" w:rsidRPr="00B52B1C" w:rsidRDefault="00B52B1C" w:rsidP="00B52B1C">
      <w:pPr>
        <w:pStyle w:val="EndNoteBibliography"/>
        <w:ind w:left="720" w:hanging="720"/>
      </w:pPr>
      <w:r w:rsidRPr="00B52B1C">
        <w:t>[37]</w:t>
      </w:r>
      <w:r w:rsidRPr="00B52B1C">
        <w:tab/>
        <w:t xml:space="preserve">Yang R, Zhou S, Huang J, Kang D, Chen Y, Wang X, Shi Y, Wang Z. The role of Q10 engineering mesenchymal stem cell-derived exosomes in inhibiting ferroptosis for diabetic wound healing [J]. Burns Trauma, 2024, 12: tkae054. </w:t>
      </w:r>
      <w:hyperlink r:id="rId52" w:history="1">
        <w:r w:rsidRPr="00B52B1C">
          <w:rPr>
            <w:rStyle w:val="af3"/>
          </w:rPr>
          <w:t>http://dx.doi.org/10.1093/burnst/tkae054</w:t>
        </w:r>
      </w:hyperlink>
    </w:p>
    <w:p w14:paraId="03A21A0A" w14:textId="096FC3D3" w:rsidR="00B52B1C" w:rsidRPr="00B52B1C" w:rsidRDefault="00B52B1C" w:rsidP="00B52B1C">
      <w:pPr>
        <w:pStyle w:val="EndNoteBibliography"/>
        <w:ind w:left="720" w:hanging="720"/>
      </w:pPr>
      <w:r w:rsidRPr="00B52B1C">
        <w:t>[38]</w:t>
      </w:r>
      <w:r w:rsidRPr="00B52B1C">
        <w:tab/>
        <w:t xml:space="preserve">Hu WJ, Wei H, Cai LL, Xu YH, Du R, Zhou Q, Zhu XL, Li YF. Magnetic targeting enhances the neuroprotective function of human mesenchymal stem cell-derived iron oxide exosomes by delivering miR-1228-5p [J]. J Nanobiotechnology, 2024, 22(1): 665. </w:t>
      </w:r>
      <w:hyperlink r:id="rId53" w:history="1">
        <w:r w:rsidRPr="00B52B1C">
          <w:rPr>
            <w:rStyle w:val="af3"/>
          </w:rPr>
          <w:t>http://dx.doi.org/10.1186/s12951-024-02941-3</w:t>
        </w:r>
      </w:hyperlink>
    </w:p>
    <w:p w14:paraId="2B205293" w14:textId="5BE553B3" w:rsidR="00B52B1C" w:rsidRPr="00B52B1C" w:rsidRDefault="00B52B1C" w:rsidP="00B52B1C">
      <w:pPr>
        <w:pStyle w:val="EndNoteBibliography"/>
        <w:ind w:left="720" w:hanging="720"/>
      </w:pPr>
      <w:r w:rsidRPr="00B52B1C">
        <w:t>[39]</w:t>
      </w:r>
      <w:r w:rsidRPr="00B52B1C">
        <w:tab/>
        <w:t xml:space="preserve">Han X, Saengow C, Ju L, Ren W, Ewoldt RH, Irudayaraj J. Exosome-coated oxygen nanobubble-laden hydrogel augments intracellular delivery of exosomes for enhanced wound healing [J]. Nat Commun, 2024, 15(1): 3435. </w:t>
      </w:r>
      <w:hyperlink r:id="rId54" w:history="1">
        <w:r w:rsidRPr="00B52B1C">
          <w:rPr>
            <w:rStyle w:val="af3"/>
          </w:rPr>
          <w:t>http://dx.doi.org/10.1038/s41467-024-47696-5</w:t>
        </w:r>
      </w:hyperlink>
    </w:p>
    <w:p w14:paraId="79272CFC" w14:textId="37F29484" w:rsidR="00B52B1C" w:rsidRPr="00B52B1C" w:rsidRDefault="00B52B1C" w:rsidP="00B52B1C">
      <w:pPr>
        <w:pStyle w:val="EndNoteBibliography"/>
        <w:ind w:left="720" w:hanging="720"/>
      </w:pPr>
      <w:r w:rsidRPr="00B52B1C">
        <w:t>[40]</w:t>
      </w:r>
      <w:r w:rsidRPr="00B52B1C">
        <w:tab/>
        <w:t xml:space="preserve">Liu X, Wu C, Zhang Y, Chen S, Ding J, Chen Z, Wu K, Wu X, Zhou T, Zeng M, Wei D, Sun J, Fan H, Zhou L. Hyaluronan-based hydrogel integrating exosomes for traumatic brain injury repair by promoting angiogenesis and neurogenesis [J]. Carbohydr Polym, 2023, 306: 120578. </w:t>
      </w:r>
      <w:hyperlink r:id="rId55" w:history="1">
        <w:r w:rsidRPr="00B52B1C">
          <w:rPr>
            <w:rStyle w:val="af3"/>
          </w:rPr>
          <w:t>http://dx.doi.org/10.1016/j.carbpol.2023.120578</w:t>
        </w:r>
      </w:hyperlink>
    </w:p>
    <w:p w14:paraId="2E4185D4" w14:textId="19FFBA69" w:rsidR="00B52B1C" w:rsidRPr="00B52B1C" w:rsidRDefault="00B52B1C" w:rsidP="00B52B1C">
      <w:pPr>
        <w:pStyle w:val="EndNoteBibliography"/>
        <w:ind w:left="720" w:hanging="720"/>
      </w:pPr>
      <w:r w:rsidRPr="00B52B1C">
        <w:lastRenderedPageBreak/>
        <w:t>[41]</w:t>
      </w:r>
      <w:r w:rsidRPr="00B52B1C">
        <w:tab/>
        <w:t xml:space="preserve">Song Y, You Y, Xu X, Lu J, Huang X, Zhang J, Zhu L, Hu J, Wu X, Xu X, Tan W, Du Y. Adipose-Derived Mesenchymal Stem Cell-Derived Exosomes Biopotentiated Extracellular Matrix Hydrogels Accelerate Diabetic Wound Healing and Skin Regeneration [J]. Adv Sci (Weinh), 2023, 10(30): e2304023. </w:t>
      </w:r>
      <w:hyperlink r:id="rId56" w:history="1">
        <w:r w:rsidRPr="00B52B1C">
          <w:rPr>
            <w:rStyle w:val="af3"/>
          </w:rPr>
          <w:t>http://dx.doi.org/10.1002/advs.202304023</w:t>
        </w:r>
      </w:hyperlink>
    </w:p>
    <w:p w14:paraId="7672994E" w14:textId="07083908" w:rsidR="00B52B1C" w:rsidRPr="00B52B1C" w:rsidRDefault="00B52B1C" w:rsidP="00B52B1C">
      <w:pPr>
        <w:pStyle w:val="EndNoteBibliography"/>
        <w:ind w:left="720" w:hanging="720"/>
      </w:pPr>
      <w:r w:rsidRPr="00B52B1C">
        <w:t>[42]</w:t>
      </w:r>
      <w:r w:rsidRPr="00B52B1C">
        <w:tab/>
        <w:t xml:space="preserve">Li W, Wu S, Ren L, Feng B, Chen Z, Li Z, Cheng B, Xia J. Development of an Antiswelling Hydrogel System Incorporating M2-Exosomes and Photothermal Effect for Diabetic Wound Healing [J]. ACS Nano, 2023, 17(21): 22106-20. </w:t>
      </w:r>
      <w:hyperlink r:id="rId57" w:history="1">
        <w:r w:rsidRPr="00B52B1C">
          <w:rPr>
            <w:rStyle w:val="af3"/>
          </w:rPr>
          <w:t>http://dx.doi.org/10.1021/acsnano.3c09220</w:t>
        </w:r>
      </w:hyperlink>
    </w:p>
    <w:p w14:paraId="5B660830" w14:textId="293DB0A5" w:rsidR="00B52B1C" w:rsidRPr="00B52B1C" w:rsidRDefault="00B52B1C" w:rsidP="00B52B1C">
      <w:pPr>
        <w:pStyle w:val="EndNoteBibliography"/>
        <w:ind w:left="720" w:hanging="720"/>
      </w:pPr>
      <w:r w:rsidRPr="00B52B1C">
        <w:t>[43]</w:t>
      </w:r>
      <w:r w:rsidRPr="00B52B1C">
        <w:tab/>
        <w:t xml:space="preserve">Pan S, Yin Z, Shi C, Xiu H, Wu G, Heng Y, Zhu Z, Zhang J, Gui J, Yu Z, Liang B. Multifunctional Injectable Hydrogel Microparticles Loaded with miR-29a Abundant BMSCs Derived Exosomes Enhanced Bone Regeneration by Regulating Osteogenesis and Angiogenesis [J]. Small, 2024, 20(16): e2306721. </w:t>
      </w:r>
      <w:hyperlink r:id="rId58" w:history="1">
        <w:r w:rsidRPr="00B52B1C">
          <w:rPr>
            <w:rStyle w:val="af3"/>
          </w:rPr>
          <w:t>http://dx.doi.org/10.1002/smll.202306721</w:t>
        </w:r>
      </w:hyperlink>
    </w:p>
    <w:p w14:paraId="5833FE19" w14:textId="0A79EDA2" w:rsidR="00B52B1C" w:rsidRPr="00B52B1C" w:rsidRDefault="00B52B1C" w:rsidP="00B52B1C">
      <w:pPr>
        <w:pStyle w:val="EndNoteBibliography"/>
        <w:ind w:left="720" w:hanging="720"/>
      </w:pPr>
      <w:r w:rsidRPr="00B52B1C">
        <w:t>[44]</w:t>
      </w:r>
      <w:r w:rsidRPr="00B52B1C">
        <w:tab/>
        <w:t xml:space="preserve">Zou CY, Lei XX, Hu JJ, Jiang YL, Li QJ, Song YT, Zhang QY, Li-Ling J, Xie HQ. Multi-crosslinking hydrogels with robust bio-adhesion and pro-coagulant activity for first-aid hemostasis and infected wound healing [J]. Bioact Mater, 2022, 16: 388-402. </w:t>
      </w:r>
      <w:hyperlink r:id="rId59" w:history="1">
        <w:r w:rsidRPr="00B52B1C">
          <w:rPr>
            <w:rStyle w:val="af3"/>
          </w:rPr>
          <w:t>http://dx.doi.org/10.1016/j.bioactmat.2022.02.034</w:t>
        </w:r>
      </w:hyperlink>
    </w:p>
    <w:p w14:paraId="1A804DCE" w14:textId="03CE2AAF" w:rsidR="00B52B1C" w:rsidRPr="00B52B1C" w:rsidRDefault="00B52B1C" w:rsidP="00B52B1C">
      <w:pPr>
        <w:pStyle w:val="EndNoteBibliography"/>
        <w:ind w:left="720" w:hanging="720"/>
      </w:pPr>
      <w:r w:rsidRPr="00B52B1C">
        <w:t>[45]</w:t>
      </w:r>
      <w:r w:rsidRPr="00B52B1C">
        <w:tab/>
        <w:t xml:space="preserve">Deng T, Lu W, Zhao X, Wang H, Zheng Y, Zheng A, Shen Z. Chondroitin sulfate/silk fibroin hydrogel incorporating graphene oxide quantum dots with photothermal-effect promotes type H vessel-related wound healing [J]. Carbohydr Polym, 2024, 334: 121972. </w:t>
      </w:r>
      <w:hyperlink r:id="rId60" w:history="1">
        <w:r w:rsidRPr="00B52B1C">
          <w:rPr>
            <w:rStyle w:val="af3"/>
          </w:rPr>
          <w:t>http://dx.doi.org/10.1016/j.carbpol.2024.121972</w:t>
        </w:r>
      </w:hyperlink>
    </w:p>
    <w:p w14:paraId="4CFE8DC5" w14:textId="2F15A2D3" w:rsidR="00B52B1C" w:rsidRPr="00B52B1C" w:rsidRDefault="00B52B1C" w:rsidP="00B52B1C">
      <w:pPr>
        <w:pStyle w:val="EndNoteBibliography"/>
        <w:ind w:left="720" w:hanging="720"/>
      </w:pPr>
      <w:r w:rsidRPr="00B52B1C">
        <w:t>[46]</w:t>
      </w:r>
      <w:r w:rsidRPr="00B52B1C">
        <w:tab/>
        <w:t xml:space="preserve">Guo J, Fang W, Wang F. Injectable fillers: current status, physicochemical properties, function mechanism, and perspectives [J]. RSC Adv, 2023, 13(34): 23841-58. </w:t>
      </w:r>
      <w:hyperlink r:id="rId61" w:history="1">
        <w:r w:rsidRPr="00B52B1C">
          <w:rPr>
            <w:rStyle w:val="af3"/>
          </w:rPr>
          <w:t>http://dx.doi.org/10.1039/d3ra04321e</w:t>
        </w:r>
      </w:hyperlink>
    </w:p>
    <w:p w14:paraId="6644B8A9" w14:textId="4346A379" w:rsidR="00B52B1C" w:rsidRPr="00B52B1C" w:rsidRDefault="00B52B1C" w:rsidP="00B52B1C">
      <w:pPr>
        <w:pStyle w:val="EndNoteBibliography"/>
        <w:ind w:left="720" w:hanging="720"/>
      </w:pPr>
      <w:r w:rsidRPr="00B52B1C">
        <w:t>[47]</w:t>
      </w:r>
      <w:r w:rsidRPr="00B52B1C">
        <w:tab/>
        <w:t xml:space="preserve">Mehdizadeh M, Weng H, Gyawali D, Tang L, Yang J. Injectable citrate-based mussel-inspired tissue bioadhesives with high wet strength for sutureless wound closure [J]. Biomaterials, 2012, 33(32): 7972-83. </w:t>
      </w:r>
      <w:hyperlink r:id="rId62" w:history="1">
        <w:r w:rsidRPr="00B52B1C">
          <w:rPr>
            <w:rStyle w:val="af3"/>
          </w:rPr>
          <w:t>http://dx.doi.org/10.1016/j.biomaterials.2012.07.055</w:t>
        </w:r>
      </w:hyperlink>
    </w:p>
    <w:p w14:paraId="0AA6B2A7" w14:textId="23A8A6EA" w:rsidR="00B52B1C" w:rsidRPr="00B52B1C" w:rsidRDefault="00B52B1C" w:rsidP="00B52B1C">
      <w:pPr>
        <w:pStyle w:val="EndNoteBibliography"/>
        <w:ind w:left="720" w:hanging="720"/>
      </w:pPr>
      <w:r w:rsidRPr="00B52B1C">
        <w:t>[48]</w:t>
      </w:r>
      <w:r w:rsidRPr="00B52B1C">
        <w:tab/>
        <w:t xml:space="preserve">Zhou Y, Nie W, Zhao J, Yuan X. Rapidly in situ forming adhesive hydrogel based on a PEG-maleimide modified polypeptide through Michael addition [J]. J Mater Sci Mater Med, 2013, 24(10): 2277-86. </w:t>
      </w:r>
      <w:hyperlink r:id="rId63" w:history="1">
        <w:r w:rsidRPr="00B52B1C">
          <w:rPr>
            <w:rStyle w:val="af3"/>
          </w:rPr>
          <w:t>http://dx.doi.org/10.1007/s10856-013-4987-1</w:t>
        </w:r>
      </w:hyperlink>
    </w:p>
    <w:p w14:paraId="0C819F7E" w14:textId="216FD245" w:rsidR="00B52B1C" w:rsidRPr="00B52B1C" w:rsidRDefault="00B52B1C" w:rsidP="00B52B1C">
      <w:pPr>
        <w:pStyle w:val="EndNoteBibliography"/>
        <w:ind w:left="720" w:hanging="720"/>
      </w:pPr>
      <w:r w:rsidRPr="00B52B1C">
        <w:t>[49]</w:t>
      </w:r>
      <w:r w:rsidRPr="00B52B1C">
        <w:tab/>
        <w:t xml:space="preserve">Fan S, Lin W, Huang Y, Xia J, Xu JF, Zhang J, Pi J. Advances and Potentials of Polydopamine Nanosystem in Photothermal-Based Antibacterial Infection Therapies [J]. Front Pharmacol, 2022, 13: 829712. </w:t>
      </w:r>
      <w:hyperlink r:id="rId64" w:history="1">
        <w:r w:rsidRPr="00B52B1C">
          <w:rPr>
            <w:rStyle w:val="af3"/>
          </w:rPr>
          <w:t>http://dx.doi.org/10.3389/fphar.2022.829712</w:t>
        </w:r>
      </w:hyperlink>
    </w:p>
    <w:p w14:paraId="4E339CE5" w14:textId="1E07ED10" w:rsidR="00B52B1C" w:rsidRPr="00B52B1C" w:rsidRDefault="00B52B1C" w:rsidP="00B52B1C">
      <w:pPr>
        <w:pStyle w:val="EndNoteBibliography"/>
        <w:ind w:left="720" w:hanging="720"/>
      </w:pPr>
      <w:r w:rsidRPr="00B52B1C">
        <w:t>[50]</w:t>
      </w:r>
      <w:r w:rsidRPr="00B52B1C">
        <w:tab/>
        <w:t xml:space="preserve">Chen Y, Gao Y, Chen Y, Liu L, Mo A, Peng Q. Nanomaterials-based photothermal therapy and its potentials in antibacterial treatment [J]. J Control Release, 2020, 328: 251-62. </w:t>
      </w:r>
      <w:hyperlink r:id="rId65" w:history="1">
        <w:r w:rsidRPr="00B52B1C">
          <w:rPr>
            <w:rStyle w:val="af3"/>
          </w:rPr>
          <w:t>http://dx.doi.org/10.1016/j.jconrel.2020.08.055</w:t>
        </w:r>
      </w:hyperlink>
    </w:p>
    <w:p w14:paraId="537301F2" w14:textId="3AFBEA2B" w:rsidR="00B52B1C" w:rsidRPr="00B52B1C" w:rsidRDefault="00B52B1C" w:rsidP="00B52B1C">
      <w:pPr>
        <w:pStyle w:val="EndNoteBibliography"/>
        <w:ind w:left="720" w:hanging="720"/>
      </w:pPr>
      <w:r w:rsidRPr="00B52B1C">
        <w:t>[51]</w:t>
      </w:r>
      <w:r w:rsidRPr="00B52B1C">
        <w:tab/>
        <w:t xml:space="preserve">He L, Di D, Chu X, Liu X, Wang Z, Lu J, Wang S, Zhao Q. Photothermal antibacterial materials to promote wound healing [J]. J Control Release, 2023, 363: 180-200. </w:t>
      </w:r>
      <w:hyperlink r:id="rId66" w:history="1">
        <w:r w:rsidRPr="00B52B1C">
          <w:rPr>
            <w:rStyle w:val="af3"/>
          </w:rPr>
          <w:t>http://dx.doi.org/10.1016/j.jconrel.2023.09.035</w:t>
        </w:r>
      </w:hyperlink>
    </w:p>
    <w:p w14:paraId="7397216D" w14:textId="0A6EEF52" w:rsidR="00B52B1C" w:rsidRPr="00B52B1C" w:rsidRDefault="00B52B1C" w:rsidP="00B52B1C">
      <w:pPr>
        <w:pStyle w:val="EndNoteBibliography"/>
        <w:ind w:left="720" w:hanging="720"/>
      </w:pPr>
      <w:r w:rsidRPr="00B52B1C">
        <w:t>[52]</w:t>
      </w:r>
      <w:r w:rsidRPr="00B52B1C">
        <w:tab/>
        <w:t xml:space="preserve">Bhattacharya P, Dey A, Neogi S. An insight into the mechanism of antibacterial activity by magnesium oxide nanoparticles [J]. J Mater Chem B, 2021, 9(26): 5329-39. </w:t>
      </w:r>
      <w:hyperlink r:id="rId67" w:history="1">
        <w:r w:rsidRPr="00B52B1C">
          <w:rPr>
            <w:rStyle w:val="af3"/>
          </w:rPr>
          <w:t>http://dx.doi.org/10.1039/d1tb00875g</w:t>
        </w:r>
      </w:hyperlink>
    </w:p>
    <w:p w14:paraId="7940D8FB" w14:textId="248EC310" w:rsidR="00B52B1C" w:rsidRPr="00B52B1C" w:rsidRDefault="00B52B1C" w:rsidP="00B52B1C">
      <w:pPr>
        <w:pStyle w:val="EndNoteBibliography"/>
        <w:ind w:left="720" w:hanging="720"/>
      </w:pPr>
      <w:r w:rsidRPr="00B52B1C">
        <w:t>[53]</w:t>
      </w:r>
      <w:r w:rsidRPr="00B52B1C">
        <w:tab/>
        <w:t xml:space="preserve">Nguyen NT, Grelling N, Wetteland CL, Rosario R, Liu H. Antimicrobial Activities and Mechanisms of Magnesium Oxide Nanoparticles (nMgO) against Pathogenic Bacteria, Yeasts, and Biofilms [J]. Sci Rep, 2018, 8(1): 16260. </w:t>
      </w:r>
      <w:hyperlink r:id="rId68" w:history="1">
        <w:r w:rsidRPr="00B52B1C">
          <w:rPr>
            <w:rStyle w:val="af3"/>
          </w:rPr>
          <w:t>http://dx.doi.org/10.1038/s41598-018-34567-5</w:t>
        </w:r>
      </w:hyperlink>
    </w:p>
    <w:p w14:paraId="44EAE050" w14:textId="01BD749C" w:rsidR="00B52B1C" w:rsidRPr="00B52B1C" w:rsidRDefault="00B52B1C" w:rsidP="00B52B1C">
      <w:pPr>
        <w:pStyle w:val="EndNoteBibliography"/>
        <w:ind w:left="720" w:hanging="720"/>
      </w:pPr>
      <w:r w:rsidRPr="00B52B1C">
        <w:t>[54]</w:t>
      </w:r>
      <w:r w:rsidRPr="00B52B1C">
        <w:tab/>
        <w:t xml:space="preserve">Curry JM, Eubank TD, Roberts RD, Wang Y, Pore N, Maity A, Marsh CB. M-CSF signals </w:t>
      </w:r>
      <w:r w:rsidRPr="00B52B1C">
        <w:lastRenderedPageBreak/>
        <w:t xml:space="preserve">through the MAPK/ERK pathway via Sp1 to induce VEGF production and induces angiogenesis in vivo [J]. PLoS One, 2008, 3(10): e3405. </w:t>
      </w:r>
      <w:hyperlink r:id="rId69" w:history="1">
        <w:r w:rsidRPr="00B52B1C">
          <w:rPr>
            <w:rStyle w:val="af3"/>
          </w:rPr>
          <w:t>http://dx.doi.org/10.1371/journal.pone.0003405</w:t>
        </w:r>
      </w:hyperlink>
    </w:p>
    <w:p w14:paraId="1E35CBA5" w14:textId="2A12FA14" w:rsidR="00B52B1C" w:rsidRPr="00B52B1C" w:rsidRDefault="00B52B1C" w:rsidP="00B52B1C">
      <w:pPr>
        <w:pStyle w:val="EndNoteBibliography"/>
        <w:ind w:left="720" w:hanging="720"/>
      </w:pPr>
      <w:r w:rsidRPr="00B52B1C">
        <w:t>[55]</w:t>
      </w:r>
      <w:r w:rsidRPr="00B52B1C">
        <w:tab/>
        <w:t xml:space="preserve">Mavria G, Vercoulen Y, Yeo M, Paterson H, Karasarides M, Marais R, Bird D, Marshall CJ. ERK-MAPK signaling opposes Rho-kinase to promote endothelial cell survival and sprouting during angiogenesis [J]. Cancer Cell, 2006, 9(1): 33-44. </w:t>
      </w:r>
      <w:hyperlink r:id="rId70" w:history="1">
        <w:r w:rsidRPr="00B52B1C">
          <w:rPr>
            <w:rStyle w:val="af3"/>
          </w:rPr>
          <w:t>http://dx.doi.org/10.1016/j.ccr.2005.12.021</w:t>
        </w:r>
      </w:hyperlink>
    </w:p>
    <w:p w14:paraId="20DF7D3C" w14:textId="3EEC828E" w:rsidR="00B52B1C" w:rsidRPr="00B52B1C" w:rsidRDefault="00B52B1C" w:rsidP="00B52B1C">
      <w:pPr>
        <w:pStyle w:val="EndNoteBibliography"/>
        <w:ind w:left="720" w:hanging="720"/>
      </w:pPr>
      <w:r w:rsidRPr="00B52B1C">
        <w:t>[56]</w:t>
      </w:r>
      <w:r w:rsidRPr="00B52B1C">
        <w:tab/>
        <w:t xml:space="preserve">Xue C, Xie J, Zhao D, Lin S, Zhou T, Shi S, Shao X, Lin Y, Zhu B, Cai X. The JAK/STAT3 signalling pathway regulated angiogenesis in an endothelial cell/adipose-derived stromal cell co-culture, 3D gel model [J]. Cell Prolif, 2017, 50(1). </w:t>
      </w:r>
      <w:hyperlink r:id="rId71" w:history="1">
        <w:r w:rsidRPr="00B52B1C">
          <w:rPr>
            <w:rStyle w:val="af3"/>
          </w:rPr>
          <w:t>http://dx.doi.org/10.1111/cpr.12307</w:t>
        </w:r>
      </w:hyperlink>
    </w:p>
    <w:p w14:paraId="5A96C936" w14:textId="0147125B" w:rsidR="00B52B1C" w:rsidRPr="00B52B1C" w:rsidRDefault="00B52B1C" w:rsidP="00B52B1C">
      <w:pPr>
        <w:pStyle w:val="EndNoteBibliography"/>
        <w:ind w:left="720" w:hanging="720"/>
      </w:pPr>
      <w:r w:rsidRPr="00B52B1C">
        <w:t>[57]</w:t>
      </w:r>
      <w:r w:rsidRPr="00B52B1C">
        <w:tab/>
        <w:t xml:space="preserve">Zhang L, Li R, Wu BH, Liang TT, Liu Z, Ju W, Wang Y, Wen YT, Liu MC, Du JH. Leptin activates the JAK/STAT pathway to promote angiogenesis in RF/6A cells in vitro [J]. Int J Ophthalmol, 2022, 15(4): 554-9. </w:t>
      </w:r>
      <w:hyperlink r:id="rId72" w:history="1">
        <w:r w:rsidRPr="00B52B1C">
          <w:rPr>
            <w:rStyle w:val="af3"/>
          </w:rPr>
          <w:t>http://dx.doi.org/10.18240/ijo.2022.04.05</w:t>
        </w:r>
      </w:hyperlink>
    </w:p>
    <w:p w14:paraId="76E41CB3" w14:textId="74AB8F9E" w:rsidR="00B52B1C" w:rsidRPr="00B52B1C" w:rsidRDefault="00B52B1C" w:rsidP="00B52B1C">
      <w:pPr>
        <w:pStyle w:val="EndNoteBibliography"/>
        <w:ind w:left="720" w:hanging="720"/>
      </w:pPr>
      <w:r w:rsidRPr="00B52B1C">
        <w:t>[58]</w:t>
      </w:r>
      <w:r w:rsidRPr="00B52B1C">
        <w:tab/>
        <w:t xml:space="preserve">Siekmann AF, Lawson ND. Notch signalling and the regulation of angiogenesis [J]. Cell Adh Migr, 2007, 1(2): 104-6. </w:t>
      </w:r>
      <w:hyperlink r:id="rId73" w:history="1">
        <w:r w:rsidRPr="00B52B1C">
          <w:rPr>
            <w:rStyle w:val="af3"/>
          </w:rPr>
          <w:t>http://dx.doi.org/10.4161/cam.1.2.4488</w:t>
        </w:r>
      </w:hyperlink>
    </w:p>
    <w:p w14:paraId="59EFE50B" w14:textId="18CD0512" w:rsidR="00B52B1C" w:rsidRPr="00B52B1C" w:rsidRDefault="00B52B1C" w:rsidP="00B52B1C">
      <w:pPr>
        <w:pStyle w:val="EndNoteBibliography"/>
        <w:ind w:left="720" w:hanging="720"/>
      </w:pPr>
      <w:r w:rsidRPr="00B52B1C">
        <w:t>[59]</w:t>
      </w:r>
      <w:r w:rsidRPr="00B52B1C">
        <w:tab/>
        <w:t xml:space="preserve">Ramasamy SK, Kusumbe AP, Wang L, Adams RH. Endothelial Notch activity promotes angiogenesis and osteogenesis in bone [J]. Nature, 2014, 507(7492): 376-80. </w:t>
      </w:r>
      <w:hyperlink r:id="rId74" w:history="1">
        <w:r w:rsidRPr="00B52B1C">
          <w:rPr>
            <w:rStyle w:val="af3"/>
          </w:rPr>
          <w:t>http://dx.doi.org/10.1038/nature13146</w:t>
        </w:r>
      </w:hyperlink>
    </w:p>
    <w:p w14:paraId="2EE6B8E6" w14:textId="06327CF1" w:rsidR="008A430A" w:rsidRDefault="00D94620">
      <w:r>
        <w:fldChar w:fldCharType="end"/>
      </w:r>
    </w:p>
    <w:sectPr w:rsidR="008A430A" w:rsidSect="0001669C">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50189" w14:textId="77777777" w:rsidR="008A003E" w:rsidRDefault="008A003E" w:rsidP="008A430A">
      <w:r>
        <w:separator/>
      </w:r>
    </w:p>
  </w:endnote>
  <w:endnote w:type="continuationSeparator" w:id="0">
    <w:p w14:paraId="37F20174" w14:textId="77777777" w:rsidR="008A003E" w:rsidRDefault="008A003E" w:rsidP="008A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2A532" w14:textId="77777777" w:rsidR="008A003E" w:rsidRDefault="008A003E" w:rsidP="008A430A">
      <w:r>
        <w:separator/>
      </w:r>
    </w:p>
  </w:footnote>
  <w:footnote w:type="continuationSeparator" w:id="0">
    <w:p w14:paraId="2A586538" w14:textId="77777777" w:rsidR="008A003E" w:rsidRDefault="008A003E" w:rsidP="008A4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 -full name-no superscript&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wpzstr2tzffxeavpcv2wx1dezwd5p5de2a&quot;&gt;SG database&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6&lt;/item&gt;&lt;item&gt;37&lt;/item&gt;&lt;item&gt;38&lt;/item&gt;&lt;item&gt;39&lt;/item&gt;&lt;item&gt;40&lt;/item&gt;&lt;item&gt;41&lt;/item&gt;&lt;item&gt;42&lt;/item&gt;&lt;item&gt;43&lt;/item&gt;&lt;item&gt;44&lt;/item&gt;&lt;item&gt;45&lt;/item&gt;&lt;item&gt;46&lt;/item&gt;&lt;item&gt;47&lt;/item&gt;&lt;item&gt;57&lt;/item&gt;&lt;item&gt;59&lt;/item&gt;&lt;item&gt;62&lt;/item&gt;&lt;item&gt;63&lt;/item&gt;&lt;item&gt;64&lt;/item&gt;&lt;item&gt;65&lt;/item&gt;&lt;item&gt;67&lt;/item&gt;&lt;item&gt;68&lt;/item&gt;&lt;item&gt;70&lt;/item&gt;&lt;item&gt;71&lt;/item&gt;&lt;item&gt;72&lt;/item&gt;&lt;item&gt;73&lt;/item&gt;&lt;item&gt;74&lt;/item&gt;&lt;item&gt;75&lt;/item&gt;&lt;/record-ids&gt;&lt;/item&gt;&lt;/Libraries&gt;"/>
  </w:docVars>
  <w:rsids>
    <w:rsidRoot w:val="00E279DD"/>
    <w:rsid w:val="00012D4F"/>
    <w:rsid w:val="0001669C"/>
    <w:rsid w:val="0002517D"/>
    <w:rsid w:val="0002583D"/>
    <w:rsid w:val="00027D7D"/>
    <w:rsid w:val="00030D3F"/>
    <w:rsid w:val="00031470"/>
    <w:rsid w:val="00034E5A"/>
    <w:rsid w:val="0003765B"/>
    <w:rsid w:val="00053A11"/>
    <w:rsid w:val="00057C35"/>
    <w:rsid w:val="0006022E"/>
    <w:rsid w:val="0006784B"/>
    <w:rsid w:val="00085BE9"/>
    <w:rsid w:val="000A6F33"/>
    <w:rsid w:val="000B1CE4"/>
    <w:rsid w:val="000B1FE0"/>
    <w:rsid w:val="000D4CEC"/>
    <w:rsid w:val="000D56F7"/>
    <w:rsid w:val="000D6218"/>
    <w:rsid w:val="000E2D85"/>
    <w:rsid w:val="000E5A2E"/>
    <w:rsid w:val="000E69AF"/>
    <w:rsid w:val="000F5D6A"/>
    <w:rsid w:val="000F796B"/>
    <w:rsid w:val="00114870"/>
    <w:rsid w:val="00123A28"/>
    <w:rsid w:val="001253A0"/>
    <w:rsid w:val="001305D4"/>
    <w:rsid w:val="00136E6C"/>
    <w:rsid w:val="001420A7"/>
    <w:rsid w:val="00146584"/>
    <w:rsid w:val="001509AB"/>
    <w:rsid w:val="00155C49"/>
    <w:rsid w:val="001672E9"/>
    <w:rsid w:val="00172DEA"/>
    <w:rsid w:val="0017333A"/>
    <w:rsid w:val="00175CF6"/>
    <w:rsid w:val="001766D6"/>
    <w:rsid w:val="00194520"/>
    <w:rsid w:val="00196B28"/>
    <w:rsid w:val="001A3D77"/>
    <w:rsid w:val="001A5283"/>
    <w:rsid w:val="001B1501"/>
    <w:rsid w:val="001B17AF"/>
    <w:rsid w:val="001B71F2"/>
    <w:rsid w:val="001C6BD0"/>
    <w:rsid w:val="001C72C7"/>
    <w:rsid w:val="001D15AB"/>
    <w:rsid w:val="001D1721"/>
    <w:rsid w:val="001E2C23"/>
    <w:rsid w:val="001E5288"/>
    <w:rsid w:val="001E558F"/>
    <w:rsid w:val="001E587F"/>
    <w:rsid w:val="001E67F5"/>
    <w:rsid w:val="001E7E6D"/>
    <w:rsid w:val="001F2C8E"/>
    <w:rsid w:val="001F69A6"/>
    <w:rsid w:val="001F7C76"/>
    <w:rsid w:val="001F7E04"/>
    <w:rsid w:val="002008BA"/>
    <w:rsid w:val="00211C07"/>
    <w:rsid w:val="00223BBC"/>
    <w:rsid w:val="00224B8A"/>
    <w:rsid w:val="00225081"/>
    <w:rsid w:val="00236A57"/>
    <w:rsid w:val="00240834"/>
    <w:rsid w:val="00252224"/>
    <w:rsid w:val="00257A21"/>
    <w:rsid w:val="00267A67"/>
    <w:rsid w:val="00270C86"/>
    <w:rsid w:val="0027169A"/>
    <w:rsid w:val="0027583C"/>
    <w:rsid w:val="00290ADC"/>
    <w:rsid w:val="002950EA"/>
    <w:rsid w:val="00296F28"/>
    <w:rsid w:val="002A00F7"/>
    <w:rsid w:val="002A18D5"/>
    <w:rsid w:val="002B1438"/>
    <w:rsid w:val="002B28A2"/>
    <w:rsid w:val="002B47AF"/>
    <w:rsid w:val="002B55B8"/>
    <w:rsid w:val="002C62D7"/>
    <w:rsid w:val="002D33A8"/>
    <w:rsid w:val="002E776C"/>
    <w:rsid w:val="002F1552"/>
    <w:rsid w:val="002F1BC2"/>
    <w:rsid w:val="003036CC"/>
    <w:rsid w:val="00305F81"/>
    <w:rsid w:val="00313B93"/>
    <w:rsid w:val="003173D8"/>
    <w:rsid w:val="00335E94"/>
    <w:rsid w:val="00350D14"/>
    <w:rsid w:val="00354464"/>
    <w:rsid w:val="00357A02"/>
    <w:rsid w:val="00362399"/>
    <w:rsid w:val="003634DD"/>
    <w:rsid w:val="003637CA"/>
    <w:rsid w:val="00374255"/>
    <w:rsid w:val="00382FE8"/>
    <w:rsid w:val="00383BF5"/>
    <w:rsid w:val="0038681A"/>
    <w:rsid w:val="00390DB2"/>
    <w:rsid w:val="003919D2"/>
    <w:rsid w:val="00392E9E"/>
    <w:rsid w:val="003951E2"/>
    <w:rsid w:val="003969C4"/>
    <w:rsid w:val="00397BFF"/>
    <w:rsid w:val="003A12C1"/>
    <w:rsid w:val="003B01E8"/>
    <w:rsid w:val="003B442F"/>
    <w:rsid w:val="003C485D"/>
    <w:rsid w:val="003C6920"/>
    <w:rsid w:val="003D04A7"/>
    <w:rsid w:val="003D1A96"/>
    <w:rsid w:val="003D7BD0"/>
    <w:rsid w:val="003E0FC0"/>
    <w:rsid w:val="003F63BD"/>
    <w:rsid w:val="00404543"/>
    <w:rsid w:val="004103D0"/>
    <w:rsid w:val="00427A69"/>
    <w:rsid w:val="004316B5"/>
    <w:rsid w:val="004320E0"/>
    <w:rsid w:val="0043466D"/>
    <w:rsid w:val="00435981"/>
    <w:rsid w:val="00436B58"/>
    <w:rsid w:val="00443157"/>
    <w:rsid w:val="00456881"/>
    <w:rsid w:val="00474345"/>
    <w:rsid w:val="0048082A"/>
    <w:rsid w:val="004838FF"/>
    <w:rsid w:val="00484DF3"/>
    <w:rsid w:val="00490575"/>
    <w:rsid w:val="004B2E27"/>
    <w:rsid w:val="004C06A8"/>
    <w:rsid w:val="004D6CE8"/>
    <w:rsid w:val="004E0AB2"/>
    <w:rsid w:val="004E255C"/>
    <w:rsid w:val="004E6990"/>
    <w:rsid w:val="004F4916"/>
    <w:rsid w:val="004F527F"/>
    <w:rsid w:val="004F52AE"/>
    <w:rsid w:val="004F6262"/>
    <w:rsid w:val="004F6CD8"/>
    <w:rsid w:val="0050183E"/>
    <w:rsid w:val="00515389"/>
    <w:rsid w:val="005159F1"/>
    <w:rsid w:val="00522371"/>
    <w:rsid w:val="0052279C"/>
    <w:rsid w:val="0052558A"/>
    <w:rsid w:val="005279F4"/>
    <w:rsid w:val="00531260"/>
    <w:rsid w:val="005322A9"/>
    <w:rsid w:val="00537AB0"/>
    <w:rsid w:val="00544B5C"/>
    <w:rsid w:val="00544BE6"/>
    <w:rsid w:val="0055162F"/>
    <w:rsid w:val="0055443F"/>
    <w:rsid w:val="005640F1"/>
    <w:rsid w:val="00575376"/>
    <w:rsid w:val="00582A56"/>
    <w:rsid w:val="00595E2C"/>
    <w:rsid w:val="005A4714"/>
    <w:rsid w:val="005A6B42"/>
    <w:rsid w:val="005A77D6"/>
    <w:rsid w:val="005B1A3F"/>
    <w:rsid w:val="005B6A4D"/>
    <w:rsid w:val="005C3969"/>
    <w:rsid w:val="005C5D19"/>
    <w:rsid w:val="005D0CB5"/>
    <w:rsid w:val="005D2646"/>
    <w:rsid w:val="005D531E"/>
    <w:rsid w:val="005E0F8D"/>
    <w:rsid w:val="005E1989"/>
    <w:rsid w:val="005E1D91"/>
    <w:rsid w:val="005E24E1"/>
    <w:rsid w:val="005E7426"/>
    <w:rsid w:val="005F2AAB"/>
    <w:rsid w:val="005F6BDD"/>
    <w:rsid w:val="0060125B"/>
    <w:rsid w:val="006050F3"/>
    <w:rsid w:val="006109A6"/>
    <w:rsid w:val="00616AE7"/>
    <w:rsid w:val="006215E7"/>
    <w:rsid w:val="0062559E"/>
    <w:rsid w:val="00627DD0"/>
    <w:rsid w:val="006324DD"/>
    <w:rsid w:val="00632717"/>
    <w:rsid w:val="00640164"/>
    <w:rsid w:val="00651D24"/>
    <w:rsid w:val="00653126"/>
    <w:rsid w:val="00654086"/>
    <w:rsid w:val="00666371"/>
    <w:rsid w:val="006713AE"/>
    <w:rsid w:val="00671BC9"/>
    <w:rsid w:val="00677F06"/>
    <w:rsid w:val="006804A1"/>
    <w:rsid w:val="00684DB9"/>
    <w:rsid w:val="00685156"/>
    <w:rsid w:val="00686B95"/>
    <w:rsid w:val="00695464"/>
    <w:rsid w:val="006A105A"/>
    <w:rsid w:val="006B126E"/>
    <w:rsid w:val="006E02DB"/>
    <w:rsid w:val="006E53BB"/>
    <w:rsid w:val="006F2B65"/>
    <w:rsid w:val="006F7D34"/>
    <w:rsid w:val="00701691"/>
    <w:rsid w:val="007040FA"/>
    <w:rsid w:val="00713035"/>
    <w:rsid w:val="007135F8"/>
    <w:rsid w:val="007213F5"/>
    <w:rsid w:val="0072756C"/>
    <w:rsid w:val="00730D56"/>
    <w:rsid w:val="00731649"/>
    <w:rsid w:val="00731847"/>
    <w:rsid w:val="0075039D"/>
    <w:rsid w:val="00751B17"/>
    <w:rsid w:val="007555A9"/>
    <w:rsid w:val="007634F4"/>
    <w:rsid w:val="00764FAA"/>
    <w:rsid w:val="00770BEB"/>
    <w:rsid w:val="00770D70"/>
    <w:rsid w:val="00774C64"/>
    <w:rsid w:val="007801E3"/>
    <w:rsid w:val="00783E5A"/>
    <w:rsid w:val="0078689D"/>
    <w:rsid w:val="00786909"/>
    <w:rsid w:val="007875E1"/>
    <w:rsid w:val="007932D3"/>
    <w:rsid w:val="007947F3"/>
    <w:rsid w:val="00797E47"/>
    <w:rsid w:val="007A0AD6"/>
    <w:rsid w:val="007A0B06"/>
    <w:rsid w:val="007A3920"/>
    <w:rsid w:val="007B7F1D"/>
    <w:rsid w:val="007C7812"/>
    <w:rsid w:val="007E3196"/>
    <w:rsid w:val="007E532B"/>
    <w:rsid w:val="007E75DC"/>
    <w:rsid w:val="007F3724"/>
    <w:rsid w:val="007F4590"/>
    <w:rsid w:val="007F54E7"/>
    <w:rsid w:val="007F587C"/>
    <w:rsid w:val="007F7E33"/>
    <w:rsid w:val="008114E5"/>
    <w:rsid w:val="00811904"/>
    <w:rsid w:val="00814A3B"/>
    <w:rsid w:val="00830EF0"/>
    <w:rsid w:val="00835E74"/>
    <w:rsid w:val="008501BE"/>
    <w:rsid w:val="00852888"/>
    <w:rsid w:val="00856829"/>
    <w:rsid w:val="00861996"/>
    <w:rsid w:val="0086540B"/>
    <w:rsid w:val="00873523"/>
    <w:rsid w:val="00873B82"/>
    <w:rsid w:val="00873BBE"/>
    <w:rsid w:val="008770A9"/>
    <w:rsid w:val="00880AF4"/>
    <w:rsid w:val="0088208B"/>
    <w:rsid w:val="00882FAA"/>
    <w:rsid w:val="00892B3F"/>
    <w:rsid w:val="00894BDE"/>
    <w:rsid w:val="008952EA"/>
    <w:rsid w:val="008A003E"/>
    <w:rsid w:val="008A2B23"/>
    <w:rsid w:val="008A430A"/>
    <w:rsid w:val="008A6AA4"/>
    <w:rsid w:val="008B04E7"/>
    <w:rsid w:val="008B130C"/>
    <w:rsid w:val="008B1B98"/>
    <w:rsid w:val="008B2398"/>
    <w:rsid w:val="008B5B61"/>
    <w:rsid w:val="008D0ED6"/>
    <w:rsid w:val="008E3A3C"/>
    <w:rsid w:val="008E3D7B"/>
    <w:rsid w:val="008F011C"/>
    <w:rsid w:val="008F1575"/>
    <w:rsid w:val="00914DE4"/>
    <w:rsid w:val="00917F3A"/>
    <w:rsid w:val="00922C6E"/>
    <w:rsid w:val="009263BE"/>
    <w:rsid w:val="0093057F"/>
    <w:rsid w:val="0093297F"/>
    <w:rsid w:val="0094076D"/>
    <w:rsid w:val="00942DBA"/>
    <w:rsid w:val="00944813"/>
    <w:rsid w:val="00955B23"/>
    <w:rsid w:val="00956C6D"/>
    <w:rsid w:val="00962CE0"/>
    <w:rsid w:val="00992B9C"/>
    <w:rsid w:val="00996C0C"/>
    <w:rsid w:val="00997864"/>
    <w:rsid w:val="009A09B7"/>
    <w:rsid w:val="009B561C"/>
    <w:rsid w:val="009C0DBC"/>
    <w:rsid w:val="009C1C98"/>
    <w:rsid w:val="009C74D0"/>
    <w:rsid w:val="009D555B"/>
    <w:rsid w:val="009D6357"/>
    <w:rsid w:val="009D7D95"/>
    <w:rsid w:val="009F2DC3"/>
    <w:rsid w:val="00A01191"/>
    <w:rsid w:val="00A043F1"/>
    <w:rsid w:val="00A04508"/>
    <w:rsid w:val="00A04A1A"/>
    <w:rsid w:val="00A06A08"/>
    <w:rsid w:val="00A1640B"/>
    <w:rsid w:val="00A20EE6"/>
    <w:rsid w:val="00A23A88"/>
    <w:rsid w:val="00A24B4A"/>
    <w:rsid w:val="00A27511"/>
    <w:rsid w:val="00A338A6"/>
    <w:rsid w:val="00A34262"/>
    <w:rsid w:val="00A36CAD"/>
    <w:rsid w:val="00A51B96"/>
    <w:rsid w:val="00A530DC"/>
    <w:rsid w:val="00A54D34"/>
    <w:rsid w:val="00A70832"/>
    <w:rsid w:val="00A71DD0"/>
    <w:rsid w:val="00A844E8"/>
    <w:rsid w:val="00A87E9D"/>
    <w:rsid w:val="00A91B83"/>
    <w:rsid w:val="00A93DCB"/>
    <w:rsid w:val="00A9746E"/>
    <w:rsid w:val="00AA5265"/>
    <w:rsid w:val="00AA6C22"/>
    <w:rsid w:val="00AA6F1C"/>
    <w:rsid w:val="00AB4265"/>
    <w:rsid w:val="00AB51B5"/>
    <w:rsid w:val="00AB6559"/>
    <w:rsid w:val="00AB7CAC"/>
    <w:rsid w:val="00AC006E"/>
    <w:rsid w:val="00AC2A8B"/>
    <w:rsid w:val="00AC55D4"/>
    <w:rsid w:val="00AD15A2"/>
    <w:rsid w:val="00AF4232"/>
    <w:rsid w:val="00AF5662"/>
    <w:rsid w:val="00AF7CF7"/>
    <w:rsid w:val="00B0044C"/>
    <w:rsid w:val="00B0147A"/>
    <w:rsid w:val="00B061F7"/>
    <w:rsid w:val="00B06225"/>
    <w:rsid w:val="00B15602"/>
    <w:rsid w:val="00B20E27"/>
    <w:rsid w:val="00B225D1"/>
    <w:rsid w:val="00B22A96"/>
    <w:rsid w:val="00B2738D"/>
    <w:rsid w:val="00B33BD2"/>
    <w:rsid w:val="00B36830"/>
    <w:rsid w:val="00B37156"/>
    <w:rsid w:val="00B375DE"/>
    <w:rsid w:val="00B42686"/>
    <w:rsid w:val="00B504FC"/>
    <w:rsid w:val="00B52B1C"/>
    <w:rsid w:val="00B53E0F"/>
    <w:rsid w:val="00B54680"/>
    <w:rsid w:val="00B54AB6"/>
    <w:rsid w:val="00B62B64"/>
    <w:rsid w:val="00B67F2C"/>
    <w:rsid w:val="00B74D03"/>
    <w:rsid w:val="00B81ED5"/>
    <w:rsid w:val="00B83514"/>
    <w:rsid w:val="00B85FDA"/>
    <w:rsid w:val="00B86387"/>
    <w:rsid w:val="00B90020"/>
    <w:rsid w:val="00BA6445"/>
    <w:rsid w:val="00BB07D9"/>
    <w:rsid w:val="00BB235E"/>
    <w:rsid w:val="00BC5F23"/>
    <w:rsid w:val="00BD0082"/>
    <w:rsid w:val="00BD0343"/>
    <w:rsid w:val="00BD3D43"/>
    <w:rsid w:val="00BD43D2"/>
    <w:rsid w:val="00BE067D"/>
    <w:rsid w:val="00BE38EC"/>
    <w:rsid w:val="00BE63EC"/>
    <w:rsid w:val="00C01695"/>
    <w:rsid w:val="00C030EC"/>
    <w:rsid w:val="00C03778"/>
    <w:rsid w:val="00C04203"/>
    <w:rsid w:val="00C1251F"/>
    <w:rsid w:val="00C16B16"/>
    <w:rsid w:val="00C2010A"/>
    <w:rsid w:val="00C23303"/>
    <w:rsid w:val="00C24070"/>
    <w:rsid w:val="00C25E67"/>
    <w:rsid w:val="00C26B3F"/>
    <w:rsid w:val="00C310DD"/>
    <w:rsid w:val="00C3563D"/>
    <w:rsid w:val="00C41CD4"/>
    <w:rsid w:val="00C44A5A"/>
    <w:rsid w:val="00C44DA5"/>
    <w:rsid w:val="00C55F3B"/>
    <w:rsid w:val="00C67106"/>
    <w:rsid w:val="00C67566"/>
    <w:rsid w:val="00C76959"/>
    <w:rsid w:val="00C76C50"/>
    <w:rsid w:val="00C93350"/>
    <w:rsid w:val="00C93399"/>
    <w:rsid w:val="00C9428C"/>
    <w:rsid w:val="00CA5A00"/>
    <w:rsid w:val="00CA5CB2"/>
    <w:rsid w:val="00CC1A9C"/>
    <w:rsid w:val="00CC3670"/>
    <w:rsid w:val="00CC38CF"/>
    <w:rsid w:val="00CC48F8"/>
    <w:rsid w:val="00CC52DE"/>
    <w:rsid w:val="00CD26BC"/>
    <w:rsid w:val="00CE2E14"/>
    <w:rsid w:val="00CE4F71"/>
    <w:rsid w:val="00CF253E"/>
    <w:rsid w:val="00CF35C9"/>
    <w:rsid w:val="00D06927"/>
    <w:rsid w:val="00D13EB2"/>
    <w:rsid w:val="00D16512"/>
    <w:rsid w:val="00D3773C"/>
    <w:rsid w:val="00D46053"/>
    <w:rsid w:val="00D465E1"/>
    <w:rsid w:val="00D501CA"/>
    <w:rsid w:val="00D62AAB"/>
    <w:rsid w:val="00D63D45"/>
    <w:rsid w:val="00D647FF"/>
    <w:rsid w:val="00D7049C"/>
    <w:rsid w:val="00D73C05"/>
    <w:rsid w:val="00D74BC6"/>
    <w:rsid w:val="00D762D6"/>
    <w:rsid w:val="00D83187"/>
    <w:rsid w:val="00D855DE"/>
    <w:rsid w:val="00D8579F"/>
    <w:rsid w:val="00D925D3"/>
    <w:rsid w:val="00D934C0"/>
    <w:rsid w:val="00D94620"/>
    <w:rsid w:val="00D95C22"/>
    <w:rsid w:val="00D964B8"/>
    <w:rsid w:val="00DA16DA"/>
    <w:rsid w:val="00DB02AA"/>
    <w:rsid w:val="00DC3626"/>
    <w:rsid w:val="00DC3A89"/>
    <w:rsid w:val="00DC44A1"/>
    <w:rsid w:val="00DF0F44"/>
    <w:rsid w:val="00E279DD"/>
    <w:rsid w:val="00E301AC"/>
    <w:rsid w:val="00E32584"/>
    <w:rsid w:val="00E33581"/>
    <w:rsid w:val="00E378F4"/>
    <w:rsid w:val="00E407AB"/>
    <w:rsid w:val="00E4399A"/>
    <w:rsid w:val="00E43EAF"/>
    <w:rsid w:val="00E51CB9"/>
    <w:rsid w:val="00E66B06"/>
    <w:rsid w:val="00E678E6"/>
    <w:rsid w:val="00E763BC"/>
    <w:rsid w:val="00E81E34"/>
    <w:rsid w:val="00E93E8D"/>
    <w:rsid w:val="00E9455F"/>
    <w:rsid w:val="00E96481"/>
    <w:rsid w:val="00EA100E"/>
    <w:rsid w:val="00EA29FE"/>
    <w:rsid w:val="00EA73A1"/>
    <w:rsid w:val="00EB2E63"/>
    <w:rsid w:val="00EB30BC"/>
    <w:rsid w:val="00EB66E9"/>
    <w:rsid w:val="00EC4C61"/>
    <w:rsid w:val="00EC4FFD"/>
    <w:rsid w:val="00EC66B4"/>
    <w:rsid w:val="00ED4396"/>
    <w:rsid w:val="00ED4F4A"/>
    <w:rsid w:val="00EE0A64"/>
    <w:rsid w:val="00EE2046"/>
    <w:rsid w:val="00EE3DE9"/>
    <w:rsid w:val="00EE53CC"/>
    <w:rsid w:val="00EE68A6"/>
    <w:rsid w:val="00EF0605"/>
    <w:rsid w:val="00EF5669"/>
    <w:rsid w:val="00EF659B"/>
    <w:rsid w:val="00F07343"/>
    <w:rsid w:val="00F108CA"/>
    <w:rsid w:val="00F115A7"/>
    <w:rsid w:val="00F11984"/>
    <w:rsid w:val="00F11F58"/>
    <w:rsid w:val="00F25681"/>
    <w:rsid w:val="00F31C2C"/>
    <w:rsid w:val="00F32653"/>
    <w:rsid w:val="00F348C5"/>
    <w:rsid w:val="00F366B4"/>
    <w:rsid w:val="00F4042D"/>
    <w:rsid w:val="00F408F6"/>
    <w:rsid w:val="00F4726F"/>
    <w:rsid w:val="00F514A3"/>
    <w:rsid w:val="00F52154"/>
    <w:rsid w:val="00F60C32"/>
    <w:rsid w:val="00F63696"/>
    <w:rsid w:val="00F7529F"/>
    <w:rsid w:val="00F777CA"/>
    <w:rsid w:val="00F82291"/>
    <w:rsid w:val="00F87DFD"/>
    <w:rsid w:val="00F9274E"/>
    <w:rsid w:val="00F92BFF"/>
    <w:rsid w:val="00F958F6"/>
    <w:rsid w:val="00FA077A"/>
    <w:rsid w:val="00FE2497"/>
    <w:rsid w:val="00FE252A"/>
    <w:rsid w:val="00FE3C7C"/>
    <w:rsid w:val="00FE56D8"/>
    <w:rsid w:val="00FE6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8FDF3F"/>
  <w14:defaultImageDpi w14:val="32767"/>
  <w15:chartTrackingRefBased/>
  <w15:docId w15:val="{1A6F6DA7-1925-4286-BDD2-B4507A7D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30A"/>
    <w:pPr>
      <w:widowControl w:val="0"/>
      <w:spacing w:after="0" w:line="240" w:lineRule="auto"/>
      <w:jc w:val="both"/>
    </w:pPr>
    <w:rPr>
      <w:rFonts w:ascii="Times New Roman" w:eastAsia="等线" w:hAnsi="Times New Roman" w:cs="Times New Roman"/>
      <w:sz w:val="21"/>
      <w:szCs w:val="22"/>
      <w14:ligatures w14:val="none"/>
    </w:rPr>
  </w:style>
  <w:style w:type="paragraph" w:styleId="1">
    <w:name w:val="heading 1"/>
    <w:basedOn w:val="a"/>
    <w:next w:val="a"/>
    <w:link w:val="10"/>
    <w:uiPriority w:val="9"/>
    <w:qFormat/>
    <w:rsid w:val="00E279DD"/>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E279DD"/>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E279DD"/>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E279DD"/>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E279DD"/>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E279DD"/>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E279DD"/>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E279DD"/>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E279DD"/>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79D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279D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279D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279DD"/>
    <w:rPr>
      <w:rFonts w:cstheme="majorBidi"/>
      <w:color w:val="2F5496" w:themeColor="accent1" w:themeShade="BF"/>
      <w:sz w:val="28"/>
      <w:szCs w:val="28"/>
    </w:rPr>
  </w:style>
  <w:style w:type="character" w:customStyle="1" w:styleId="50">
    <w:name w:val="标题 5 字符"/>
    <w:basedOn w:val="a0"/>
    <w:link w:val="5"/>
    <w:uiPriority w:val="9"/>
    <w:semiHidden/>
    <w:rsid w:val="00E279DD"/>
    <w:rPr>
      <w:rFonts w:cstheme="majorBidi"/>
      <w:color w:val="2F5496" w:themeColor="accent1" w:themeShade="BF"/>
      <w:sz w:val="24"/>
    </w:rPr>
  </w:style>
  <w:style w:type="character" w:customStyle="1" w:styleId="60">
    <w:name w:val="标题 6 字符"/>
    <w:basedOn w:val="a0"/>
    <w:link w:val="6"/>
    <w:uiPriority w:val="9"/>
    <w:semiHidden/>
    <w:rsid w:val="00E279DD"/>
    <w:rPr>
      <w:rFonts w:cstheme="majorBidi"/>
      <w:b/>
      <w:bCs/>
      <w:color w:val="2F5496" w:themeColor="accent1" w:themeShade="BF"/>
    </w:rPr>
  </w:style>
  <w:style w:type="character" w:customStyle="1" w:styleId="70">
    <w:name w:val="标题 7 字符"/>
    <w:basedOn w:val="a0"/>
    <w:link w:val="7"/>
    <w:uiPriority w:val="9"/>
    <w:semiHidden/>
    <w:rsid w:val="00E279DD"/>
    <w:rPr>
      <w:rFonts w:cstheme="majorBidi"/>
      <w:b/>
      <w:bCs/>
      <w:color w:val="595959" w:themeColor="text1" w:themeTint="A6"/>
    </w:rPr>
  </w:style>
  <w:style w:type="character" w:customStyle="1" w:styleId="80">
    <w:name w:val="标题 8 字符"/>
    <w:basedOn w:val="a0"/>
    <w:link w:val="8"/>
    <w:uiPriority w:val="9"/>
    <w:semiHidden/>
    <w:rsid w:val="00E279DD"/>
    <w:rPr>
      <w:rFonts w:cstheme="majorBidi"/>
      <w:color w:val="595959" w:themeColor="text1" w:themeTint="A6"/>
    </w:rPr>
  </w:style>
  <w:style w:type="character" w:customStyle="1" w:styleId="90">
    <w:name w:val="标题 9 字符"/>
    <w:basedOn w:val="a0"/>
    <w:link w:val="9"/>
    <w:uiPriority w:val="9"/>
    <w:semiHidden/>
    <w:rsid w:val="00E279DD"/>
    <w:rPr>
      <w:rFonts w:eastAsiaTheme="majorEastAsia" w:cstheme="majorBidi"/>
      <w:color w:val="595959" w:themeColor="text1" w:themeTint="A6"/>
    </w:rPr>
  </w:style>
  <w:style w:type="paragraph" w:styleId="a3">
    <w:name w:val="Title"/>
    <w:basedOn w:val="a"/>
    <w:next w:val="a"/>
    <w:link w:val="a4"/>
    <w:uiPriority w:val="10"/>
    <w:qFormat/>
    <w:rsid w:val="00E279D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279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79DD"/>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279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79DD"/>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E279DD"/>
    <w:rPr>
      <w:i/>
      <w:iCs/>
      <w:color w:val="404040" w:themeColor="text1" w:themeTint="BF"/>
    </w:rPr>
  </w:style>
  <w:style w:type="paragraph" w:styleId="a9">
    <w:name w:val="List Paragraph"/>
    <w:basedOn w:val="a"/>
    <w:uiPriority w:val="34"/>
    <w:qFormat/>
    <w:rsid w:val="00E279DD"/>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E279DD"/>
    <w:rPr>
      <w:i/>
      <w:iCs/>
      <w:color w:val="2F5496" w:themeColor="accent1" w:themeShade="BF"/>
    </w:rPr>
  </w:style>
  <w:style w:type="paragraph" w:styleId="ab">
    <w:name w:val="Intense Quote"/>
    <w:basedOn w:val="a"/>
    <w:next w:val="a"/>
    <w:link w:val="ac"/>
    <w:uiPriority w:val="30"/>
    <w:qFormat/>
    <w:rsid w:val="00E279D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E279DD"/>
    <w:rPr>
      <w:i/>
      <w:iCs/>
      <w:color w:val="2F5496" w:themeColor="accent1" w:themeShade="BF"/>
    </w:rPr>
  </w:style>
  <w:style w:type="character" w:styleId="ad">
    <w:name w:val="Intense Reference"/>
    <w:basedOn w:val="a0"/>
    <w:uiPriority w:val="32"/>
    <w:qFormat/>
    <w:rsid w:val="00E279DD"/>
    <w:rPr>
      <w:b/>
      <w:bCs/>
      <w:smallCaps/>
      <w:color w:val="2F5496" w:themeColor="accent1" w:themeShade="BF"/>
      <w:spacing w:val="5"/>
    </w:rPr>
  </w:style>
  <w:style w:type="paragraph" w:styleId="ae">
    <w:name w:val="header"/>
    <w:basedOn w:val="a"/>
    <w:link w:val="af"/>
    <w:uiPriority w:val="99"/>
    <w:unhideWhenUsed/>
    <w:rsid w:val="008A430A"/>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8A430A"/>
    <w:rPr>
      <w:sz w:val="18"/>
      <w:szCs w:val="18"/>
    </w:rPr>
  </w:style>
  <w:style w:type="paragraph" w:styleId="af0">
    <w:name w:val="footer"/>
    <w:basedOn w:val="a"/>
    <w:link w:val="af1"/>
    <w:uiPriority w:val="99"/>
    <w:unhideWhenUsed/>
    <w:rsid w:val="008A430A"/>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8A430A"/>
    <w:rPr>
      <w:sz w:val="18"/>
      <w:szCs w:val="18"/>
    </w:rPr>
  </w:style>
  <w:style w:type="paragraph" w:customStyle="1" w:styleId="EndNoteBibliographyTitle">
    <w:name w:val="EndNote Bibliography Title"/>
    <w:basedOn w:val="a"/>
    <w:link w:val="EndNoteBibliographyTitle0"/>
    <w:rsid w:val="00D94620"/>
    <w:pPr>
      <w:jc w:val="center"/>
    </w:pPr>
    <w:rPr>
      <w:noProof/>
      <w:sz w:val="20"/>
    </w:rPr>
  </w:style>
  <w:style w:type="character" w:customStyle="1" w:styleId="EndNoteBibliographyTitle0">
    <w:name w:val="EndNote Bibliography Title 字符"/>
    <w:basedOn w:val="a0"/>
    <w:link w:val="EndNoteBibliographyTitle"/>
    <w:rsid w:val="00D94620"/>
    <w:rPr>
      <w:rFonts w:ascii="Times New Roman" w:eastAsia="等线" w:hAnsi="Times New Roman" w:cs="Times New Roman"/>
      <w:noProof/>
      <w:sz w:val="20"/>
      <w:szCs w:val="22"/>
      <w14:ligatures w14:val="none"/>
    </w:rPr>
  </w:style>
  <w:style w:type="paragraph" w:customStyle="1" w:styleId="EndNoteBibliography">
    <w:name w:val="EndNote Bibliography"/>
    <w:basedOn w:val="a"/>
    <w:link w:val="EndNoteBibliography0"/>
    <w:rsid w:val="00D94620"/>
    <w:rPr>
      <w:noProof/>
      <w:sz w:val="20"/>
    </w:rPr>
  </w:style>
  <w:style w:type="character" w:customStyle="1" w:styleId="EndNoteBibliography0">
    <w:name w:val="EndNote Bibliography 字符"/>
    <w:basedOn w:val="a0"/>
    <w:link w:val="EndNoteBibliography"/>
    <w:rsid w:val="00D94620"/>
    <w:rPr>
      <w:rFonts w:ascii="Times New Roman" w:eastAsia="等线" w:hAnsi="Times New Roman" w:cs="Times New Roman"/>
      <w:noProof/>
      <w:sz w:val="20"/>
      <w:szCs w:val="22"/>
      <w14:ligatures w14:val="none"/>
    </w:rPr>
  </w:style>
  <w:style w:type="character" w:styleId="af2">
    <w:name w:val="line number"/>
    <w:basedOn w:val="a0"/>
    <w:uiPriority w:val="99"/>
    <w:semiHidden/>
    <w:unhideWhenUsed/>
    <w:rsid w:val="0001669C"/>
  </w:style>
  <w:style w:type="character" w:styleId="af3">
    <w:name w:val="Hyperlink"/>
    <w:basedOn w:val="a0"/>
    <w:uiPriority w:val="99"/>
    <w:unhideWhenUsed/>
    <w:rsid w:val="008A2B23"/>
    <w:rPr>
      <w:color w:val="0563C1" w:themeColor="hyperlink"/>
      <w:u w:val="single"/>
    </w:rPr>
  </w:style>
  <w:style w:type="character" w:styleId="af4">
    <w:name w:val="Unresolved Mention"/>
    <w:basedOn w:val="a0"/>
    <w:uiPriority w:val="99"/>
    <w:semiHidden/>
    <w:unhideWhenUsed/>
    <w:rsid w:val="008A2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x.doi.org/10.3390/ijms24087193" TargetMode="External"/><Relationship Id="rId21" Type="http://schemas.openxmlformats.org/officeDocument/2006/relationships/hyperlink" Target="http://dx.doi.org/10.1080/10717544.2023.2300945" TargetMode="External"/><Relationship Id="rId42" Type="http://schemas.openxmlformats.org/officeDocument/2006/relationships/hyperlink" Target="http://dx.doi.org/10.3390/biom12121852" TargetMode="External"/><Relationship Id="rId47" Type="http://schemas.openxmlformats.org/officeDocument/2006/relationships/hyperlink" Target="http://dx.doi.org/10.1182/blood.V112.11.2024.2024" TargetMode="External"/><Relationship Id="rId63" Type="http://schemas.openxmlformats.org/officeDocument/2006/relationships/hyperlink" Target="http://dx.doi.org/10.1007/s10856-013-4987-1" TargetMode="External"/><Relationship Id="rId68" Type="http://schemas.openxmlformats.org/officeDocument/2006/relationships/hyperlink" Target="http://dx.doi.org/10.1038/s41598-018-34567-5" TargetMode="External"/><Relationship Id="rId2" Type="http://schemas.openxmlformats.org/officeDocument/2006/relationships/settings" Target="settings.xml"/><Relationship Id="rId16" Type="http://schemas.openxmlformats.org/officeDocument/2006/relationships/hyperlink" Target="http://dx.doi.org/10.1089/sur.2020.436" TargetMode="External"/><Relationship Id="rId29" Type="http://schemas.openxmlformats.org/officeDocument/2006/relationships/hyperlink" Target="http://dx.doi.org/10.1016/j.bioactmat.2022.08.031" TargetMode="External"/><Relationship Id="rId11" Type="http://schemas.openxmlformats.org/officeDocument/2006/relationships/image" Target="media/image6.jpeg"/><Relationship Id="rId24" Type="http://schemas.openxmlformats.org/officeDocument/2006/relationships/hyperlink" Target="http://dx.doi.org/10.1186/s40779-023-00473-9" TargetMode="External"/><Relationship Id="rId32" Type="http://schemas.openxmlformats.org/officeDocument/2006/relationships/hyperlink" Target="http://dx.doi.org/10.1021/acs.biomac.4c01676" TargetMode="External"/><Relationship Id="rId37" Type="http://schemas.openxmlformats.org/officeDocument/2006/relationships/hyperlink" Target="http://dx.doi.org/10.1002/adma.202103828" TargetMode="External"/><Relationship Id="rId40" Type="http://schemas.openxmlformats.org/officeDocument/2006/relationships/hyperlink" Target="http://dx.doi.org/10.1098/rstb.2019.0199" TargetMode="External"/><Relationship Id="rId45" Type="http://schemas.openxmlformats.org/officeDocument/2006/relationships/hyperlink" Target="http://dx.doi.org/10.1038/s41467-024-48417-8" TargetMode="External"/><Relationship Id="rId53" Type="http://schemas.openxmlformats.org/officeDocument/2006/relationships/hyperlink" Target="http://dx.doi.org/10.1186/s12951-024-02941-3" TargetMode="External"/><Relationship Id="rId58" Type="http://schemas.openxmlformats.org/officeDocument/2006/relationships/hyperlink" Target="http://dx.doi.org/10.1002/smll.202306721" TargetMode="External"/><Relationship Id="rId66" Type="http://schemas.openxmlformats.org/officeDocument/2006/relationships/hyperlink" Target="http://dx.doi.org/10.1016/j.jconrel.2023.09.035" TargetMode="External"/><Relationship Id="rId74" Type="http://schemas.openxmlformats.org/officeDocument/2006/relationships/hyperlink" Target="http://dx.doi.org/10.1038/nature13146" TargetMode="External"/><Relationship Id="rId5" Type="http://schemas.openxmlformats.org/officeDocument/2006/relationships/endnotes" Target="endnotes.xml"/><Relationship Id="rId61" Type="http://schemas.openxmlformats.org/officeDocument/2006/relationships/hyperlink" Target="http://dx.doi.org/10.1039/d3ra04321e" TargetMode="External"/><Relationship Id="rId19" Type="http://schemas.openxmlformats.org/officeDocument/2006/relationships/hyperlink" Target="http://dx.doi.org/10.1038/s41579-024-01035-z" TargetMode="External"/><Relationship Id="rId14" Type="http://schemas.openxmlformats.org/officeDocument/2006/relationships/image" Target="media/image9.jpeg"/><Relationship Id="rId22" Type="http://schemas.openxmlformats.org/officeDocument/2006/relationships/hyperlink" Target="http://dx.doi.org/10.3389/fcimb.2020.00107" TargetMode="External"/><Relationship Id="rId27" Type="http://schemas.openxmlformats.org/officeDocument/2006/relationships/hyperlink" Target="http://dx.doi.org/10.3390/ijms25041982" TargetMode="External"/><Relationship Id="rId30" Type="http://schemas.openxmlformats.org/officeDocument/2006/relationships/hyperlink" Target="http://dx.doi.org/10.1016/j.ijbiomac.2023.123952" TargetMode="External"/><Relationship Id="rId35" Type="http://schemas.openxmlformats.org/officeDocument/2006/relationships/hyperlink" Target="http://dx.doi.org/10.1016/j.biomaterials.2024.123038" TargetMode="External"/><Relationship Id="rId43" Type="http://schemas.openxmlformats.org/officeDocument/2006/relationships/hyperlink" Target="http://dx.doi.org/10.3390/ijms22031499" TargetMode="External"/><Relationship Id="rId48" Type="http://schemas.openxmlformats.org/officeDocument/2006/relationships/hyperlink" Target="http://dx.doi.org/10.1016/j.lfs.2019.116733" TargetMode="External"/><Relationship Id="rId56" Type="http://schemas.openxmlformats.org/officeDocument/2006/relationships/hyperlink" Target="http://dx.doi.org/10.1002/advs.202304023" TargetMode="External"/><Relationship Id="rId64" Type="http://schemas.openxmlformats.org/officeDocument/2006/relationships/hyperlink" Target="http://dx.doi.org/10.3389/fphar.2022.829712" TargetMode="External"/><Relationship Id="rId69" Type="http://schemas.openxmlformats.org/officeDocument/2006/relationships/hyperlink" Target="http://dx.doi.org/10.1371/journal.pone.0003405" TargetMode="External"/><Relationship Id="rId8" Type="http://schemas.openxmlformats.org/officeDocument/2006/relationships/image" Target="media/image3.jpeg"/><Relationship Id="rId51" Type="http://schemas.openxmlformats.org/officeDocument/2006/relationships/hyperlink" Target="http://dx.doi.org/10.7150/ijms.87472" TargetMode="External"/><Relationship Id="rId72" Type="http://schemas.openxmlformats.org/officeDocument/2006/relationships/hyperlink" Target="http://dx.doi.org/10.18240/ijo.2022.04.05" TargetMode="External"/><Relationship Id="rId3" Type="http://schemas.openxmlformats.org/officeDocument/2006/relationships/webSettings" Target="webSettings.xml"/><Relationship Id="rId12" Type="http://schemas.openxmlformats.org/officeDocument/2006/relationships/image" Target="media/image7.tiff"/><Relationship Id="rId17" Type="http://schemas.openxmlformats.org/officeDocument/2006/relationships/hyperlink" Target="http://dx.doi.org/10.1097/qco.0000000000000989" TargetMode="External"/><Relationship Id="rId25" Type="http://schemas.openxmlformats.org/officeDocument/2006/relationships/hyperlink" Target="http://dx.doi.org/10.1016/j.ijbiomac.2023.124321" TargetMode="External"/><Relationship Id="rId33" Type="http://schemas.openxmlformats.org/officeDocument/2006/relationships/hyperlink" Target="http://dx.doi.org/10.1016/j.ijbiomac.2023.125138" TargetMode="External"/><Relationship Id="rId38" Type="http://schemas.openxmlformats.org/officeDocument/2006/relationships/hyperlink" Target="http://dx.doi.org/10.3390/biomedicines8100417" TargetMode="External"/><Relationship Id="rId46" Type="http://schemas.openxmlformats.org/officeDocument/2006/relationships/hyperlink" Target="http://dx.doi.org/10.1016/j.bioactmat.2024.09.017" TargetMode="External"/><Relationship Id="rId59" Type="http://schemas.openxmlformats.org/officeDocument/2006/relationships/hyperlink" Target="http://dx.doi.org/10.1016/j.bioactmat.2022.02.034" TargetMode="External"/><Relationship Id="rId67" Type="http://schemas.openxmlformats.org/officeDocument/2006/relationships/hyperlink" Target="http://dx.doi.org/10.1039/d1tb00875g" TargetMode="External"/><Relationship Id="rId20" Type="http://schemas.openxmlformats.org/officeDocument/2006/relationships/hyperlink" Target="http://dx.doi.org/10.3390/ijerph19031338" TargetMode="External"/><Relationship Id="rId41" Type="http://schemas.openxmlformats.org/officeDocument/2006/relationships/hyperlink" Target="http://dx.doi.org/10.1002/adma.201808179" TargetMode="External"/><Relationship Id="rId54" Type="http://schemas.openxmlformats.org/officeDocument/2006/relationships/hyperlink" Target="http://dx.doi.org/10.1038/s41467-024-47696-5" TargetMode="External"/><Relationship Id="rId62" Type="http://schemas.openxmlformats.org/officeDocument/2006/relationships/hyperlink" Target="http://dx.doi.org/10.1016/j.biomaterials.2012.07.055" TargetMode="External"/><Relationship Id="rId70" Type="http://schemas.openxmlformats.org/officeDocument/2006/relationships/hyperlink" Target="http://dx.doi.org/10.1016/j.ccr.2005.12.021"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dx.doi.org/10.1021/acsbiomaterials.2c01057" TargetMode="External"/><Relationship Id="rId28" Type="http://schemas.openxmlformats.org/officeDocument/2006/relationships/hyperlink" Target="http://dx.doi.org/10.1002/adma.202210707" TargetMode="External"/><Relationship Id="rId36" Type="http://schemas.openxmlformats.org/officeDocument/2006/relationships/hyperlink" Target="http://dx.doi.org/10.1016/j.bioadv.2023.213302" TargetMode="External"/><Relationship Id="rId49" Type="http://schemas.openxmlformats.org/officeDocument/2006/relationships/hyperlink" Target="http://dx.doi.org/10.3390/ijms22052410" TargetMode="External"/><Relationship Id="rId57" Type="http://schemas.openxmlformats.org/officeDocument/2006/relationships/hyperlink" Target="http://dx.doi.org/10.1021/acsnano.3c09220" TargetMode="External"/><Relationship Id="rId10" Type="http://schemas.openxmlformats.org/officeDocument/2006/relationships/image" Target="media/image5.jpeg"/><Relationship Id="rId31" Type="http://schemas.openxmlformats.org/officeDocument/2006/relationships/hyperlink" Target="http://dx.doi.org/10.1016/j.biomaterials.2021.121169" TargetMode="External"/><Relationship Id="rId44" Type="http://schemas.openxmlformats.org/officeDocument/2006/relationships/hyperlink" Target="http://dx.doi.org/10.1038/s41467-024-47029-6" TargetMode="External"/><Relationship Id="rId52" Type="http://schemas.openxmlformats.org/officeDocument/2006/relationships/hyperlink" Target="http://dx.doi.org/10.1093/burnst/tkae054" TargetMode="External"/><Relationship Id="rId60" Type="http://schemas.openxmlformats.org/officeDocument/2006/relationships/hyperlink" Target="http://dx.doi.org/10.1016/j.carbpol.2024.121972" TargetMode="External"/><Relationship Id="rId65" Type="http://schemas.openxmlformats.org/officeDocument/2006/relationships/hyperlink" Target="http://dx.doi.org/10.1016/j.jconrel.2020.08.055" TargetMode="External"/><Relationship Id="rId73" Type="http://schemas.openxmlformats.org/officeDocument/2006/relationships/hyperlink" Target="http://dx.doi.org/10.4161/cam.1.2.4488" TargetMode="External"/><Relationship Id="rId4" Type="http://schemas.openxmlformats.org/officeDocument/2006/relationships/footnotes" Target="footnotes.xml"/><Relationship Id="rId9" Type="http://schemas.openxmlformats.org/officeDocument/2006/relationships/image" Target="media/image4.tiff"/><Relationship Id="rId13" Type="http://schemas.openxmlformats.org/officeDocument/2006/relationships/image" Target="media/image8.jpeg"/><Relationship Id="rId18" Type="http://schemas.openxmlformats.org/officeDocument/2006/relationships/hyperlink" Target="http://dx.doi.org/10.1111/bjd.13954" TargetMode="External"/><Relationship Id="rId39" Type="http://schemas.openxmlformats.org/officeDocument/2006/relationships/hyperlink" Target="http://dx.doi.org/10.1016/j.ijbiomac.2024.135410" TargetMode="External"/><Relationship Id="rId34" Type="http://schemas.openxmlformats.org/officeDocument/2006/relationships/hyperlink" Target="http://dx.doi.org/10.1002/adma.202304896" TargetMode="External"/><Relationship Id="rId50" Type="http://schemas.openxmlformats.org/officeDocument/2006/relationships/hyperlink" Target="http://dx.doi.org/10.1007/s11684-012-0175-9" TargetMode="External"/><Relationship Id="rId55" Type="http://schemas.openxmlformats.org/officeDocument/2006/relationships/hyperlink" Target="http://dx.doi.org/10.1016/j.carbpol.2023.120578" TargetMode="External"/><Relationship Id="rId76"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hyperlink" Target="http://dx.doi.org/10.1111/cpr.1230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1793</TotalTime>
  <Pages>44</Pages>
  <Words>15938</Words>
  <Characters>90853</Characters>
  <Application>Microsoft Office Word</Application>
  <DocSecurity>0</DocSecurity>
  <Lines>757</Lines>
  <Paragraphs>213</Paragraphs>
  <ScaleCrop>false</ScaleCrop>
  <Company/>
  <LinksUpToDate>false</LinksUpToDate>
  <CharactersWithSpaces>106578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tan</dc:creator>
  <cp:keywords/>
  <dc:description/>
  <cp:lastModifiedBy>jun tan</cp:lastModifiedBy>
  <cp:revision>462</cp:revision>
  <dcterms:created xsi:type="dcterms:W3CDTF">2025-03-12T11:35:00Z</dcterms:created>
  <dcterms:modified xsi:type="dcterms:W3CDTF">2025-10-10T14:52:00Z</dcterms:modified>
</cp:coreProperties>
</file>