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BBA3C" w14:textId="1CC4BB88" w:rsidR="0000125D" w:rsidRDefault="00BC5B45" w:rsidP="00E67F90">
      <w:pPr>
        <w:pStyle w:val="1"/>
        <w:jc w:val="center"/>
      </w:pPr>
      <w:r w:rsidRPr="000A09A6">
        <w:rPr>
          <w:color w:val="0432FF"/>
        </w:rPr>
        <w:t>Supporting</w:t>
      </w:r>
      <w:r w:rsidR="00E5443F" w:rsidRPr="000A09A6">
        <w:rPr>
          <w:color w:val="0432FF"/>
        </w:rPr>
        <w:t xml:space="preserve"> Information</w:t>
      </w:r>
      <w:r w:rsidR="003311A4" w:rsidRPr="007E5FCF">
        <w:rPr>
          <w:rFonts w:hint="eastAsia"/>
        </w:rPr>
        <w:t xml:space="preserve"> </w:t>
      </w:r>
    </w:p>
    <w:p w14:paraId="5545F6FA" w14:textId="77777777" w:rsidR="00542795" w:rsidRPr="008D5820" w:rsidRDefault="00542795" w:rsidP="00542795">
      <w:pPr>
        <w:pStyle w:val="1"/>
        <w:jc w:val="center"/>
        <w:rPr>
          <w:color w:val="EE0000"/>
          <w:szCs w:val="32"/>
        </w:rPr>
      </w:pPr>
      <w:bookmarkStart w:id="0" w:name="_Hlk189815585"/>
      <w:bookmarkStart w:id="1" w:name="OLE_LINK346"/>
      <w:bookmarkStart w:id="2" w:name="OLE_LINK308"/>
      <w:bookmarkStart w:id="3" w:name="OLE_LINK309"/>
      <w:r w:rsidRPr="008D5820">
        <w:rPr>
          <w:color w:val="EE0000"/>
          <w:szCs w:val="32"/>
        </w:rPr>
        <w:t xml:space="preserve">Harnessing </w:t>
      </w:r>
      <w:proofErr w:type="spellStart"/>
      <w:r w:rsidRPr="008D5820">
        <w:rPr>
          <w:rFonts w:hint="eastAsia"/>
          <w:color w:val="EE0000"/>
          <w:szCs w:val="32"/>
        </w:rPr>
        <w:t>LDHs@GO</w:t>
      </w:r>
      <w:proofErr w:type="spellEnd"/>
      <w:r w:rsidRPr="008D5820">
        <w:rPr>
          <w:rFonts w:hint="eastAsia"/>
          <w:color w:val="EE0000"/>
          <w:szCs w:val="32"/>
        </w:rPr>
        <w:t xml:space="preserve"> </w:t>
      </w:r>
      <w:r w:rsidRPr="008D5820">
        <w:rPr>
          <w:rFonts w:hint="eastAsia"/>
          <w:color w:val="EE0000"/>
        </w:rPr>
        <w:t>H</w:t>
      </w:r>
      <w:r w:rsidRPr="008D5820">
        <w:rPr>
          <w:color w:val="EE0000"/>
        </w:rPr>
        <w:t>ierarchical</w:t>
      </w:r>
      <w:r w:rsidRPr="008D5820">
        <w:rPr>
          <w:color w:val="EE0000"/>
          <w:szCs w:val="32"/>
        </w:rPr>
        <w:t xml:space="preserve"> Nanocomposites for Robust and Efficient Corrosion Protection </w:t>
      </w:r>
      <w:bookmarkStart w:id="4" w:name="OLE_LINK3"/>
      <w:r w:rsidRPr="008D5820">
        <w:rPr>
          <w:color w:val="EE0000"/>
          <w:szCs w:val="32"/>
        </w:rPr>
        <w:t xml:space="preserve">in </w:t>
      </w:r>
      <w:r w:rsidRPr="008D5820">
        <w:rPr>
          <w:rFonts w:hint="eastAsia"/>
          <w:color w:val="EE0000"/>
          <w:szCs w:val="24"/>
        </w:rPr>
        <w:t>S</w:t>
      </w:r>
      <w:r w:rsidRPr="008D5820">
        <w:rPr>
          <w:color w:val="EE0000"/>
          <w:szCs w:val="24"/>
        </w:rPr>
        <w:t xml:space="preserve">ustainable </w:t>
      </w:r>
      <w:r w:rsidRPr="008D5820">
        <w:rPr>
          <w:rFonts w:hint="eastAsia"/>
          <w:color w:val="EE0000"/>
          <w:szCs w:val="24"/>
        </w:rPr>
        <w:t>M</w:t>
      </w:r>
      <w:r w:rsidRPr="008D5820">
        <w:rPr>
          <w:color w:val="EE0000"/>
          <w:szCs w:val="24"/>
        </w:rPr>
        <w:t xml:space="preserve">arine </w:t>
      </w:r>
      <w:r w:rsidRPr="008D5820">
        <w:rPr>
          <w:rFonts w:hint="eastAsia"/>
          <w:color w:val="EE0000"/>
          <w:szCs w:val="24"/>
        </w:rPr>
        <w:t>Concrete I</w:t>
      </w:r>
      <w:r w:rsidRPr="008D5820">
        <w:rPr>
          <w:color w:val="EE0000"/>
          <w:szCs w:val="24"/>
        </w:rPr>
        <w:t>nfrastructure</w:t>
      </w:r>
      <w:bookmarkEnd w:id="4"/>
    </w:p>
    <w:bookmarkEnd w:id="0"/>
    <w:bookmarkEnd w:id="1"/>
    <w:bookmarkEnd w:id="2"/>
    <w:bookmarkEnd w:id="3"/>
    <w:p w14:paraId="7820C9C8" w14:textId="77777777" w:rsidR="00542795" w:rsidRPr="00896473" w:rsidRDefault="00542795" w:rsidP="00542795">
      <w:pPr>
        <w:spacing w:beforeLines="50" w:before="163" w:afterLines="50" w:after="163" w:line="480" w:lineRule="auto"/>
        <w:ind w:firstLineChars="0" w:firstLine="0"/>
        <w:jc w:val="center"/>
        <w:rPr>
          <w:color w:val="000000" w:themeColor="text1"/>
          <w:szCs w:val="24"/>
        </w:rPr>
      </w:pPr>
      <w:r w:rsidRPr="00896473">
        <w:rPr>
          <w:rFonts w:hint="eastAsia"/>
          <w:color w:val="000000" w:themeColor="text1"/>
          <w:szCs w:val="24"/>
        </w:rPr>
        <w:t>Liangsheng Qiu</w:t>
      </w:r>
      <w:r w:rsidRPr="00896473">
        <w:rPr>
          <w:color w:val="000000" w:themeColor="text1"/>
          <w:szCs w:val="24"/>
        </w:rPr>
        <w:t xml:space="preserve"> </w:t>
      </w:r>
      <w:r w:rsidRPr="00896473">
        <w:rPr>
          <w:color w:val="000000" w:themeColor="text1"/>
          <w:szCs w:val="24"/>
          <w:vertAlign w:val="superscript"/>
        </w:rPr>
        <w:t>1,2,3</w:t>
      </w:r>
      <w:r w:rsidRPr="00896473">
        <w:rPr>
          <w:color w:val="000000" w:themeColor="text1"/>
          <w:szCs w:val="24"/>
        </w:rPr>
        <w:t>,</w:t>
      </w:r>
      <w:r w:rsidRPr="00896473">
        <w:rPr>
          <w:rFonts w:hint="eastAsia"/>
          <w:color w:val="000000" w:themeColor="text1"/>
          <w:szCs w:val="24"/>
        </w:rPr>
        <w:t xml:space="preserve"> </w:t>
      </w:r>
      <w:r w:rsidRPr="00896473">
        <w:rPr>
          <w:color w:val="000000" w:themeColor="text1"/>
          <w:szCs w:val="24"/>
        </w:rPr>
        <w:t xml:space="preserve">Siqi Ding </w:t>
      </w:r>
      <w:r>
        <w:rPr>
          <w:rFonts w:hint="eastAsia"/>
          <w:color w:val="000000" w:themeColor="text1"/>
          <w:szCs w:val="24"/>
          <w:vertAlign w:val="superscript"/>
        </w:rPr>
        <w:t>2</w:t>
      </w:r>
      <w:r w:rsidRPr="00896473">
        <w:rPr>
          <w:color w:val="000000" w:themeColor="text1"/>
          <w:szCs w:val="24"/>
          <w:vertAlign w:val="superscript"/>
        </w:rPr>
        <w:t>,</w:t>
      </w:r>
      <w:r>
        <w:rPr>
          <w:rFonts w:hint="eastAsia"/>
          <w:color w:val="000000" w:themeColor="text1"/>
          <w:szCs w:val="24"/>
          <w:vertAlign w:val="superscript"/>
        </w:rPr>
        <w:t>3</w:t>
      </w:r>
      <w:r w:rsidRPr="00896473">
        <w:rPr>
          <w:color w:val="000000" w:themeColor="text1"/>
          <w:szCs w:val="24"/>
          <w:vertAlign w:val="superscript"/>
        </w:rPr>
        <w:t>*</w:t>
      </w:r>
      <w:r w:rsidRPr="00896473">
        <w:rPr>
          <w:color w:val="000000" w:themeColor="text1"/>
          <w:szCs w:val="24"/>
        </w:rPr>
        <w:t xml:space="preserve">, </w:t>
      </w:r>
      <w:r w:rsidRPr="00896473">
        <w:rPr>
          <w:rFonts w:hint="eastAsia"/>
          <w:color w:val="000000" w:themeColor="text1"/>
          <w:szCs w:val="24"/>
        </w:rPr>
        <w:t>Zhiheng Ding</w:t>
      </w:r>
      <w:r w:rsidRPr="00896473">
        <w:rPr>
          <w:color w:val="000000" w:themeColor="text1"/>
          <w:szCs w:val="24"/>
        </w:rPr>
        <w:t xml:space="preserve"> </w:t>
      </w:r>
      <w:r>
        <w:rPr>
          <w:rFonts w:hint="eastAsia"/>
          <w:color w:val="000000" w:themeColor="text1"/>
          <w:szCs w:val="24"/>
          <w:vertAlign w:val="superscript"/>
        </w:rPr>
        <w:t>1</w:t>
      </w:r>
      <w:r w:rsidRPr="00896473">
        <w:rPr>
          <w:color w:val="000000" w:themeColor="text1"/>
          <w:szCs w:val="24"/>
        </w:rPr>
        <w:t>,</w:t>
      </w:r>
      <w:r w:rsidRPr="00896473">
        <w:rPr>
          <w:rFonts w:hint="eastAsia"/>
          <w:color w:val="000000" w:themeColor="text1"/>
          <w:szCs w:val="24"/>
        </w:rPr>
        <w:t xml:space="preserve"> </w:t>
      </w:r>
      <w:proofErr w:type="spellStart"/>
      <w:r w:rsidRPr="00896473">
        <w:rPr>
          <w:rFonts w:hint="eastAsia"/>
          <w:color w:val="000000" w:themeColor="text1"/>
          <w:szCs w:val="24"/>
        </w:rPr>
        <w:t>Hanyao</w:t>
      </w:r>
      <w:proofErr w:type="spellEnd"/>
      <w:r w:rsidRPr="00896473">
        <w:rPr>
          <w:rFonts w:hint="eastAsia"/>
          <w:color w:val="000000" w:themeColor="text1"/>
          <w:szCs w:val="24"/>
        </w:rPr>
        <w:t xml:space="preserve"> Qin</w:t>
      </w:r>
      <w:r w:rsidRPr="00896473">
        <w:rPr>
          <w:color w:val="000000" w:themeColor="text1"/>
          <w:szCs w:val="24"/>
        </w:rPr>
        <w:t xml:space="preserve"> </w:t>
      </w:r>
      <w:r>
        <w:rPr>
          <w:rFonts w:hint="eastAsia"/>
          <w:color w:val="000000" w:themeColor="text1"/>
          <w:szCs w:val="24"/>
          <w:vertAlign w:val="superscript"/>
        </w:rPr>
        <w:t>1</w:t>
      </w:r>
      <w:r w:rsidRPr="00896473">
        <w:rPr>
          <w:color w:val="000000" w:themeColor="text1"/>
          <w:szCs w:val="24"/>
        </w:rPr>
        <w:t xml:space="preserve">, </w:t>
      </w:r>
      <w:r w:rsidRPr="00896473">
        <w:rPr>
          <w:rFonts w:hint="eastAsia"/>
          <w:color w:val="000000" w:themeColor="text1"/>
          <w:szCs w:val="24"/>
        </w:rPr>
        <w:t xml:space="preserve">Xinyue Wang </w:t>
      </w:r>
      <w:r w:rsidRPr="00896473">
        <w:rPr>
          <w:rFonts w:hint="eastAsia"/>
          <w:color w:val="000000" w:themeColor="text1"/>
          <w:szCs w:val="24"/>
          <w:vertAlign w:val="superscript"/>
        </w:rPr>
        <w:t>4</w:t>
      </w:r>
      <w:r w:rsidRPr="00896473">
        <w:rPr>
          <w:rFonts w:hint="eastAsia"/>
          <w:color w:val="000000" w:themeColor="text1"/>
          <w:szCs w:val="24"/>
        </w:rPr>
        <w:t>, Yangyang Zhang</w:t>
      </w:r>
      <w:r w:rsidRPr="00896473">
        <w:rPr>
          <w:color w:val="000000" w:themeColor="text1"/>
          <w:szCs w:val="24"/>
        </w:rPr>
        <w:t xml:space="preserve"> </w:t>
      </w:r>
      <w:r w:rsidRPr="00896473">
        <w:rPr>
          <w:rFonts w:hint="eastAsia"/>
          <w:color w:val="000000" w:themeColor="text1"/>
          <w:szCs w:val="24"/>
          <w:vertAlign w:val="superscript"/>
        </w:rPr>
        <w:t>5</w:t>
      </w:r>
      <w:r w:rsidRPr="00896473">
        <w:rPr>
          <w:color w:val="000000" w:themeColor="text1"/>
          <w:szCs w:val="24"/>
        </w:rPr>
        <w:t>,</w:t>
      </w:r>
      <w:r w:rsidRPr="00896473">
        <w:rPr>
          <w:rFonts w:hint="eastAsia"/>
          <w:color w:val="000000" w:themeColor="text1"/>
          <w:szCs w:val="24"/>
        </w:rPr>
        <w:t xml:space="preserve"> Chao Yang</w:t>
      </w:r>
      <w:r w:rsidRPr="00896473">
        <w:rPr>
          <w:color w:val="000000" w:themeColor="text1"/>
          <w:szCs w:val="24"/>
        </w:rPr>
        <w:t xml:space="preserve"> </w:t>
      </w:r>
      <w:r>
        <w:rPr>
          <w:rFonts w:hint="eastAsia"/>
          <w:color w:val="000000" w:themeColor="text1"/>
          <w:szCs w:val="24"/>
          <w:vertAlign w:val="superscript"/>
        </w:rPr>
        <w:t>2</w:t>
      </w:r>
      <w:r w:rsidRPr="00896473">
        <w:rPr>
          <w:rFonts w:hint="eastAsia"/>
          <w:color w:val="000000" w:themeColor="text1"/>
          <w:szCs w:val="24"/>
          <w:vertAlign w:val="superscript"/>
        </w:rPr>
        <w:t>,</w:t>
      </w:r>
      <w:r>
        <w:rPr>
          <w:rFonts w:hint="eastAsia"/>
          <w:color w:val="000000" w:themeColor="text1"/>
          <w:szCs w:val="24"/>
          <w:vertAlign w:val="superscript"/>
        </w:rPr>
        <w:t>3</w:t>
      </w:r>
      <w:r w:rsidRPr="00896473">
        <w:rPr>
          <w:color w:val="000000" w:themeColor="text1"/>
          <w:szCs w:val="24"/>
        </w:rPr>
        <w:t xml:space="preserve">, </w:t>
      </w:r>
      <w:r w:rsidRPr="00896473">
        <w:rPr>
          <w:rFonts w:hint="eastAsia"/>
          <w:color w:val="000000" w:themeColor="text1"/>
          <w:szCs w:val="24"/>
        </w:rPr>
        <w:t>Kai Zhou</w:t>
      </w:r>
      <w:r w:rsidRPr="00896473">
        <w:rPr>
          <w:color w:val="000000" w:themeColor="text1"/>
          <w:szCs w:val="24"/>
        </w:rPr>
        <w:t xml:space="preserve"> </w:t>
      </w:r>
      <w:r>
        <w:rPr>
          <w:rFonts w:hint="eastAsia"/>
          <w:color w:val="000000" w:themeColor="text1"/>
          <w:szCs w:val="24"/>
          <w:vertAlign w:val="superscript"/>
        </w:rPr>
        <w:t>2</w:t>
      </w:r>
      <w:r w:rsidRPr="00896473">
        <w:rPr>
          <w:rFonts w:hint="eastAsia"/>
          <w:color w:val="000000" w:themeColor="text1"/>
          <w:szCs w:val="24"/>
        </w:rPr>
        <w:t xml:space="preserve">, Yi-Qing Ni </w:t>
      </w:r>
      <w:r>
        <w:rPr>
          <w:rFonts w:hint="eastAsia"/>
          <w:color w:val="000000" w:themeColor="text1"/>
          <w:szCs w:val="24"/>
          <w:vertAlign w:val="superscript"/>
        </w:rPr>
        <w:t>2</w:t>
      </w:r>
      <w:r w:rsidRPr="00896473">
        <w:rPr>
          <w:color w:val="000000" w:themeColor="text1"/>
          <w:szCs w:val="24"/>
          <w:vertAlign w:val="superscript"/>
        </w:rPr>
        <w:t>,</w:t>
      </w:r>
      <w:r>
        <w:rPr>
          <w:rFonts w:hint="eastAsia"/>
          <w:color w:val="000000" w:themeColor="text1"/>
          <w:szCs w:val="24"/>
          <w:vertAlign w:val="superscript"/>
        </w:rPr>
        <w:t>3,6</w:t>
      </w:r>
      <w:r w:rsidRPr="00896473">
        <w:rPr>
          <w:color w:val="000000" w:themeColor="text1"/>
          <w:szCs w:val="24"/>
          <w:vertAlign w:val="superscript"/>
        </w:rPr>
        <w:t>*</w:t>
      </w:r>
      <w:r w:rsidRPr="00896473">
        <w:rPr>
          <w:rFonts w:hint="eastAsia"/>
          <w:color w:val="000000" w:themeColor="text1"/>
          <w:szCs w:val="24"/>
        </w:rPr>
        <w:t>,</w:t>
      </w:r>
      <w:r w:rsidRPr="00896473">
        <w:rPr>
          <w:color w:val="000000" w:themeColor="text1"/>
          <w:szCs w:val="24"/>
        </w:rPr>
        <w:t xml:space="preserve"> Baoguo Han </w:t>
      </w:r>
      <w:r>
        <w:rPr>
          <w:rFonts w:hint="eastAsia"/>
          <w:color w:val="000000" w:themeColor="text1"/>
          <w:szCs w:val="24"/>
          <w:vertAlign w:val="superscript"/>
        </w:rPr>
        <w:t>1</w:t>
      </w:r>
      <w:r w:rsidRPr="00896473">
        <w:rPr>
          <w:color w:val="000000" w:themeColor="text1"/>
          <w:szCs w:val="24"/>
          <w:vertAlign w:val="superscript"/>
        </w:rPr>
        <w:t>*</w:t>
      </w:r>
    </w:p>
    <w:p w14:paraId="1CE9EC41" w14:textId="77777777" w:rsidR="00542795" w:rsidRPr="00896473" w:rsidRDefault="00542795" w:rsidP="00542795">
      <w:pPr>
        <w:snapToGrid w:val="0"/>
        <w:spacing w:line="480" w:lineRule="auto"/>
        <w:ind w:firstLineChars="0" w:firstLine="0"/>
        <w:jc w:val="center"/>
        <w:rPr>
          <w:color w:val="000000" w:themeColor="text1"/>
          <w:sz w:val="22"/>
        </w:rPr>
      </w:pPr>
      <w:r w:rsidRPr="00896473">
        <w:rPr>
          <w:color w:val="000000" w:themeColor="text1"/>
          <w:sz w:val="22"/>
          <w:vertAlign w:val="superscript"/>
        </w:rPr>
        <w:t xml:space="preserve">1 </w:t>
      </w:r>
      <w:r w:rsidRPr="00896473">
        <w:rPr>
          <w:color w:val="000000" w:themeColor="text1"/>
          <w:sz w:val="22"/>
        </w:rPr>
        <w:t>School of Civil Engineering, Dalian University of Technology, Dalian 116024, China</w:t>
      </w:r>
    </w:p>
    <w:p w14:paraId="551930FC" w14:textId="77777777" w:rsidR="00542795" w:rsidRPr="00896473" w:rsidRDefault="00542795" w:rsidP="00542795">
      <w:pPr>
        <w:snapToGrid w:val="0"/>
        <w:spacing w:line="480" w:lineRule="auto"/>
        <w:ind w:firstLineChars="0" w:firstLine="0"/>
        <w:jc w:val="center"/>
        <w:rPr>
          <w:color w:val="000000" w:themeColor="text1"/>
          <w:sz w:val="22"/>
        </w:rPr>
      </w:pPr>
      <w:r w:rsidRPr="00896473">
        <w:rPr>
          <w:rFonts w:eastAsiaTheme="minorEastAsia"/>
          <w:color w:val="000000" w:themeColor="text1"/>
          <w:sz w:val="22"/>
          <w:vertAlign w:val="superscript"/>
        </w:rPr>
        <w:t>2</w:t>
      </w:r>
      <w:r>
        <w:rPr>
          <w:rFonts w:eastAsiaTheme="minorEastAsia" w:hint="eastAsia"/>
          <w:color w:val="000000" w:themeColor="text1"/>
          <w:sz w:val="22"/>
          <w:vertAlign w:val="superscript"/>
        </w:rPr>
        <w:t xml:space="preserve"> </w:t>
      </w:r>
      <w:r w:rsidRPr="00896473">
        <w:rPr>
          <w:color w:val="000000" w:themeColor="text1"/>
          <w:sz w:val="22"/>
        </w:rPr>
        <w:t>Department of Civil and Environmental Engineering, The Hong Kong Polytechnic University, Hung Hom, Kowloon, Hong Kong S.A.R.</w:t>
      </w:r>
    </w:p>
    <w:p w14:paraId="4279164D" w14:textId="77777777" w:rsidR="00542795" w:rsidRPr="00896473" w:rsidRDefault="00542795" w:rsidP="00542795">
      <w:pPr>
        <w:snapToGrid w:val="0"/>
        <w:spacing w:line="480" w:lineRule="auto"/>
        <w:ind w:firstLineChars="0" w:firstLine="0"/>
        <w:jc w:val="center"/>
        <w:rPr>
          <w:rFonts w:eastAsiaTheme="minorEastAsia"/>
          <w:color w:val="000000" w:themeColor="text1"/>
          <w:sz w:val="22"/>
        </w:rPr>
      </w:pPr>
      <w:r>
        <w:rPr>
          <w:rFonts w:eastAsiaTheme="minorEastAsia" w:hint="eastAsia"/>
          <w:color w:val="000000" w:themeColor="text1"/>
          <w:sz w:val="22"/>
          <w:vertAlign w:val="superscript"/>
        </w:rPr>
        <w:t>3</w:t>
      </w:r>
      <w:r w:rsidRPr="00896473">
        <w:rPr>
          <w:rFonts w:eastAsiaTheme="minorEastAsia"/>
          <w:color w:val="000000" w:themeColor="text1"/>
          <w:sz w:val="22"/>
        </w:rPr>
        <w:t xml:space="preserve"> National Rail Transit Electrification and Automation Engineering Technology Research Center (Hong Kong Branch), Hung Hom, Kowloon, Hong Kong S.A.R.</w:t>
      </w:r>
    </w:p>
    <w:p w14:paraId="3A59713F" w14:textId="77777777" w:rsidR="00542795" w:rsidRPr="00896473" w:rsidRDefault="00542795" w:rsidP="00542795">
      <w:pPr>
        <w:snapToGrid w:val="0"/>
        <w:spacing w:line="480" w:lineRule="auto"/>
        <w:ind w:firstLineChars="0" w:firstLine="0"/>
        <w:jc w:val="center"/>
        <w:rPr>
          <w:rFonts w:eastAsiaTheme="minorEastAsia"/>
          <w:color w:val="000000" w:themeColor="text1"/>
          <w:sz w:val="22"/>
        </w:rPr>
      </w:pPr>
      <w:r w:rsidRPr="00896473">
        <w:rPr>
          <w:rFonts w:eastAsiaTheme="minorEastAsia" w:hint="eastAsia"/>
          <w:color w:val="000000" w:themeColor="text1"/>
          <w:sz w:val="22"/>
          <w:vertAlign w:val="superscript"/>
        </w:rPr>
        <w:t>4</w:t>
      </w:r>
      <w:r w:rsidRPr="00896473">
        <w:rPr>
          <w:rFonts w:eastAsiaTheme="minorEastAsia" w:hint="eastAsia"/>
          <w:color w:val="000000" w:themeColor="text1"/>
          <w:sz w:val="22"/>
        </w:rPr>
        <w:t xml:space="preserve"> </w:t>
      </w:r>
      <w:r w:rsidRPr="00896473">
        <w:rPr>
          <w:rFonts w:eastAsiaTheme="minorEastAsia"/>
          <w:color w:val="000000" w:themeColor="text1"/>
          <w:sz w:val="22"/>
        </w:rPr>
        <w:t>School of Civil Engineering, Tianjin University, Tianjin 300072, China</w:t>
      </w:r>
    </w:p>
    <w:p w14:paraId="145A5F99" w14:textId="77777777" w:rsidR="00542795" w:rsidRDefault="00542795" w:rsidP="00542795">
      <w:pPr>
        <w:snapToGrid w:val="0"/>
        <w:spacing w:line="480" w:lineRule="auto"/>
        <w:ind w:firstLineChars="0" w:firstLine="0"/>
        <w:jc w:val="center"/>
        <w:rPr>
          <w:rFonts w:eastAsiaTheme="minorEastAsia"/>
          <w:color w:val="000000" w:themeColor="text1"/>
          <w:sz w:val="22"/>
        </w:rPr>
      </w:pPr>
      <w:r w:rsidRPr="00896473">
        <w:rPr>
          <w:rFonts w:eastAsiaTheme="minorEastAsia" w:hint="eastAsia"/>
          <w:color w:val="000000" w:themeColor="text1"/>
          <w:sz w:val="22"/>
          <w:vertAlign w:val="superscript"/>
        </w:rPr>
        <w:t>5</w:t>
      </w:r>
      <w:r w:rsidRPr="00896473">
        <w:rPr>
          <w:rFonts w:eastAsiaTheme="minorEastAsia"/>
          <w:color w:val="000000" w:themeColor="text1"/>
          <w:sz w:val="22"/>
          <w:vertAlign w:val="superscript"/>
        </w:rPr>
        <w:t xml:space="preserve"> </w:t>
      </w:r>
      <w:r w:rsidRPr="00896473">
        <w:rPr>
          <w:rFonts w:eastAsiaTheme="minorEastAsia"/>
          <w:color w:val="000000" w:themeColor="text1"/>
          <w:sz w:val="22"/>
        </w:rPr>
        <w:t xml:space="preserve">State Key Laboratory of Metastable Materials Science and Technology, </w:t>
      </w:r>
      <w:proofErr w:type="spellStart"/>
      <w:r w:rsidRPr="00896473">
        <w:rPr>
          <w:rFonts w:eastAsiaTheme="minorEastAsia"/>
          <w:color w:val="000000" w:themeColor="text1"/>
          <w:sz w:val="22"/>
        </w:rPr>
        <w:t>Yanshan</w:t>
      </w:r>
      <w:proofErr w:type="spellEnd"/>
      <w:r w:rsidRPr="00896473">
        <w:rPr>
          <w:rFonts w:eastAsiaTheme="minorEastAsia"/>
          <w:color w:val="000000" w:themeColor="text1"/>
          <w:sz w:val="22"/>
        </w:rPr>
        <w:t xml:space="preserve"> University, Qinhuangdao 066004, China</w:t>
      </w:r>
    </w:p>
    <w:p w14:paraId="6A121EA9" w14:textId="77777777" w:rsidR="00542795" w:rsidRPr="005177BB" w:rsidRDefault="00542795" w:rsidP="00542795">
      <w:pPr>
        <w:snapToGrid w:val="0"/>
        <w:spacing w:line="480" w:lineRule="auto"/>
        <w:ind w:firstLineChars="0" w:firstLine="0"/>
        <w:jc w:val="center"/>
        <w:rPr>
          <w:rFonts w:eastAsiaTheme="minorEastAsia"/>
          <w:sz w:val="22"/>
        </w:rPr>
      </w:pPr>
      <w:r>
        <w:rPr>
          <w:rFonts w:eastAsiaTheme="minorEastAsia" w:hint="eastAsia"/>
          <w:sz w:val="22"/>
          <w:vertAlign w:val="superscript"/>
        </w:rPr>
        <w:t>6</w:t>
      </w:r>
      <w:r w:rsidRPr="00CB4C26">
        <w:rPr>
          <w:rFonts w:eastAsiaTheme="minorEastAsia"/>
          <w:sz w:val="22"/>
          <w:vertAlign w:val="superscript"/>
        </w:rPr>
        <w:t xml:space="preserve"> </w:t>
      </w:r>
      <w:r w:rsidRPr="00762C65">
        <w:rPr>
          <w:rFonts w:eastAsiaTheme="minorEastAsia"/>
          <w:sz w:val="22"/>
        </w:rPr>
        <w:t>Hangzhou Technology and Innovation Research Institute, The Hong Kong Polytechnic University, Hangzhou</w:t>
      </w:r>
      <w:r>
        <w:rPr>
          <w:rFonts w:eastAsiaTheme="minorEastAsia" w:hint="eastAsia"/>
          <w:sz w:val="22"/>
        </w:rPr>
        <w:t xml:space="preserve"> </w:t>
      </w:r>
      <w:r w:rsidRPr="00271CC0">
        <w:rPr>
          <w:rFonts w:eastAsiaTheme="minorEastAsia"/>
          <w:sz w:val="22"/>
        </w:rPr>
        <w:t>310000</w:t>
      </w:r>
      <w:r w:rsidRPr="00762C65">
        <w:rPr>
          <w:rFonts w:eastAsiaTheme="minorEastAsia"/>
          <w:sz w:val="22"/>
        </w:rPr>
        <w:t>, China</w:t>
      </w:r>
    </w:p>
    <w:p w14:paraId="542F2E6E" w14:textId="77777777" w:rsidR="00542795" w:rsidRPr="00E715CB" w:rsidRDefault="00542795" w:rsidP="00542795">
      <w:pPr>
        <w:spacing w:before="120" w:line="360" w:lineRule="auto"/>
        <w:ind w:firstLineChars="0" w:firstLine="0"/>
        <w:rPr>
          <w:sz w:val="22"/>
          <w:szCs w:val="18"/>
        </w:rPr>
      </w:pPr>
      <w:r w:rsidRPr="00E715CB">
        <w:rPr>
          <w:sz w:val="22"/>
        </w:rPr>
        <w:t>Corresponding author:</w:t>
      </w:r>
      <w:r w:rsidRPr="00E715CB">
        <w:rPr>
          <w:rFonts w:hint="eastAsia"/>
          <w:sz w:val="36"/>
          <w:szCs w:val="32"/>
        </w:rPr>
        <w:t xml:space="preserve"> </w:t>
      </w:r>
      <w:r w:rsidRPr="00E715CB">
        <w:rPr>
          <w:rFonts w:hint="eastAsia"/>
          <w:sz w:val="22"/>
        </w:rPr>
        <w:t>s.q.ding@connect.polyu.hk;</w:t>
      </w:r>
      <w:r w:rsidRPr="00072076">
        <w:rPr>
          <w:sz w:val="22"/>
        </w:rPr>
        <w:t xml:space="preserve"> </w:t>
      </w:r>
      <w:r w:rsidRPr="00E715CB">
        <w:rPr>
          <w:sz w:val="22"/>
        </w:rPr>
        <w:t>yiqing.ni@polyu.edu.hk</w:t>
      </w:r>
      <w:r>
        <w:rPr>
          <w:rFonts w:hint="eastAsia"/>
          <w:sz w:val="22"/>
        </w:rPr>
        <w:t>;</w:t>
      </w:r>
      <w:r w:rsidRPr="00E715CB">
        <w:rPr>
          <w:sz w:val="22"/>
        </w:rPr>
        <w:t xml:space="preserve"> </w:t>
      </w:r>
      <w:r>
        <w:rPr>
          <w:rFonts w:hint="eastAsia"/>
          <w:sz w:val="22"/>
        </w:rPr>
        <w:t xml:space="preserve"> </w:t>
      </w:r>
      <w:hyperlink r:id="rId8" w:history="1">
        <w:r w:rsidRPr="00E715CB">
          <w:rPr>
            <w:rStyle w:val="ab"/>
            <w:sz w:val="22"/>
          </w:rPr>
          <w:t>hanbaoguo@dlut.edu.cn</w:t>
        </w:r>
      </w:hyperlink>
    </w:p>
    <w:p w14:paraId="2A15C2E6" w14:textId="77777777" w:rsidR="001F152D" w:rsidRPr="00542795" w:rsidRDefault="001F152D" w:rsidP="001F152D">
      <w:pPr>
        <w:ind w:firstLineChars="83" w:firstLine="199"/>
      </w:pPr>
    </w:p>
    <w:p w14:paraId="1C29B9CA" w14:textId="4EB72F58" w:rsidR="001F152D" w:rsidRPr="00F50BE7" w:rsidRDefault="001F152D" w:rsidP="00F50BE7">
      <w:pPr>
        <w:spacing w:line="480" w:lineRule="auto"/>
        <w:ind w:firstLineChars="0" w:firstLine="0"/>
        <w:rPr>
          <w:b/>
          <w:bCs/>
        </w:rPr>
      </w:pPr>
      <w:r w:rsidRPr="00F50BE7">
        <w:rPr>
          <w:b/>
          <w:bCs/>
        </w:rPr>
        <w:t>This supplementary information includes supplementary methods, supplementary figures 1-</w:t>
      </w:r>
      <w:r w:rsidR="00BA7AE0">
        <w:rPr>
          <w:rFonts w:hint="eastAsia"/>
          <w:b/>
          <w:bCs/>
        </w:rPr>
        <w:t>20</w:t>
      </w:r>
      <w:r w:rsidRPr="00F50BE7">
        <w:rPr>
          <w:b/>
          <w:bCs/>
        </w:rPr>
        <w:t>, and supplementary tables 1-</w:t>
      </w:r>
      <w:r w:rsidR="00A97396" w:rsidRPr="00F50BE7">
        <w:rPr>
          <w:b/>
          <w:bCs/>
        </w:rPr>
        <w:t>1</w:t>
      </w:r>
      <w:r w:rsidR="00BA7AE0">
        <w:rPr>
          <w:rFonts w:hint="eastAsia"/>
          <w:b/>
          <w:bCs/>
        </w:rPr>
        <w:t>8</w:t>
      </w:r>
      <w:r w:rsidRPr="00F50BE7">
        <w:rPr>
          <w:b/>
          <w:bCs/>
        </w:rPr>
        <w:t>.</w:t>
      </w:r>
    </w:p>
    <w:p w14:paraId="525667EC" w14:textId="77777777" w:rsidR="00EF4A2C" w:rsidRDefault="00EF4A2C" w:rsidP="00F50BE7">
      <w:pPr>
        <w:ind w:firstLineChars="0" w:firstLine="0"/>
      </w:pPr>
    </w:p>
    <w:p w14:paraId="50F3D348" w14:textId="77777777" w:rsidR="00EF4A2C" w:rsidRDefault="00EF4A2C" w:rsidP="000A2F79">
      <w:pPr>
        <w:ind w:firstLine="480"/>
      </w:pPr>
    </w:p>
    <w:p w14:paraId="7040969B" w14:textId="77777777" w:rsidR="00EF4A2C" w:rsidRDefault="00EF4A2C" w:rsidP="000A2F79">
      <w:pPr>
        <w:ind w:firstLine="480"/>
      </w:pPr>
    </w:p>
    <w:p w14:paraId="49B9ACE7" w14:textId="5A413BA0" w:rsidR="007E1ACF" w:rsidRDefault="007E1ACF" w:rsidP="0000125D">
      <w:pPr>
        <w:ind w:firstLineChars="0" w:firstLine="0"/>
        <w:jc w:val="both"/>
        <w:rPr>
          <w:rFonts w:hint="eastAsia"/>
        </w:rPr>
      </w:pPr>
    </w:p>
    <w:p w14:paraId="1339A3CE" w14:textId="296620D9" w:rsidR="007E1ACF" w:rsidRDefault="007E1ACF" w:rsidP="00F50BE7">
      <w:pPr>
        <w:pStyle w:val="1"/>
      </w:pPr>
      <w:r>
        <w:rPr>
          <w:rFonts w:hint="eastAsia"/>
        </w:rPr>
        <w:lastRenderedPageBreak/>
        <w:t>Supplementary Methods</w:t>
      </w:r>
    </w:p>
    <w:p w14:paraId="494CC69F" w14:textId="217DF401" w:rsidR="00D43940" w:rsidRPr="000A09A6" w:rsidRDefault="000A1DEE" w:rsidP="008B49D2">
      <w:pPr>
        <w:pStyle w:val="2"/>
        <w:numPr>
          <w:ilvl w:val="0"/>
          <w:numId w:val="0"/>
        </w:numPr>
        <w:jc w:val="both"/>
      </w:pPr>
      <w:r>
        <w:t>Sy</w:t>
      </w:r>
      <w:r w:rsidR="00C42E18">
        <w:t xml:space="preserve">nthesis process optimization of LDHs and </w:t>
      </w:r>
      <w:proofErr w:type="spellStart"/>
      <w:r w:rsidR="00C42E18">
        <w:t>LDHs@GO</w:t>
      </w:r>
      <w:proofErr w:type="spellEnd"/>
      <w:r w:rsidR="00B663B8">
        <w:t xml:space="preserve"> using orthogonal </w:t>
      </w:r>
      <w:r w:rsidR="009D1650">
        <w:t>design</w:t>
      </w:r>
    </w:p>
    <w:p w14:paraId="30D4E195" w14:textId="44D41C89" w:rsidR="00E312B0" w:rsidRPr="001F3DD5" w:rsidRDefault="009D6C0A" w:rsidP="00F50BE7">
      <w:pPr>
        <w:spacing w:line="480" w:lineRule="auto"/>
        <w:ind w:firstLineChars="0" w:firstLine="0"/>
        <w:jc w:val="both"/>
        <w:rPr>
          <w:color w:val="000000" w:themeColor="text1"/>
        </w:rPr>
      </w:pPr>
      <w:r w:rsidRPr="009D6C0A">
        <w:t>To determine the optimal synthesis parameters for NiAl-LDHs (hereafter referred to as LDHs)</w:t>
      </w:r>
      <w:r>
        <w:t>,</w:t>
      </w:r>
      <w:r w:rsidR="00975DBB" w:rsidRPr="00975DBB">
        <w:t xml:space="preserve"> </w:t>
      </w:r>
      <w:r w:rsidR="00975DBB">
        <w:t>a three-factor orthogonal experiment was designed, considering hydrothermal temperature, the molar ratio of urea to Ni(NO₃)₂·6H₂O and Al(NO₃)₃·9H₂O (U/(</w:t>
      </w:r>
      <w:proofErr w:type="spellStart"/>
      <w:r w:rsidR="00975DBB">
        <w:t>Ni+Al</w:t>
      </w:r>
      <w:proofErr w:type="spellEnd"/>
      <w:r w:rsidR="00975DBB">
        <w:t xml:space="preserve">)), and reaction time (three levels for each factor, </w:t>
      </w:r>
      <w:r w:rsidR="002119FA">
        <w:rPr>
          <w:rFonts w:hint="eastAsia"/>
        </w:rPr>
        <w:t xml:space="preserve">Supplementary </w:t>
      </w:r>
      <w:r w:rsidR="00975DBB" w:rsidRPr="00F50BE7">
        <w:t>Table</w:t>
      </w:r>
      <w:r w:rsidR="002119FA" w:rsidRPr="00F50BE7">
        <w:t xml:space="preserve"> 1,2</w:t>
      </w:r>
      <w:r w:rsidR="00975DBB">
        <w:t>)</w:t>
      </w:r>
      <w:r w:rsidR="00C064E6">
        <w:rPr>
          <w:rFonts w:hint="eastAsia"/>
        </w:rPr>
        <w:t xml:space="preserve">. Range analysis in </w:t>
      </w:r>
      <w:r w:rsidR="002119FA">
        <w:rPr>
          <w:rFonts w:hint="eastAsia"/>
        </w:rPr>
        <w:t xml:space="preserve">Supplementary </w:t>
      </w:r>
      <w:r w:rsidR="002119FA" w:rsidRPr="00B523DB">
        <w:t>Table</w:t>
      </w:r>
      <w:r w:rsidR="002119FA">
        <w:rPr>
          <w:rFonts w:hint="eastAsia"/>
        </w:rPr>
        <w:t xml:space="preserve"> </w:t>
      </w:r>
      <w:r w:rsidR="002119FA" w:rsidRPr="00F50BE7">
        <w:t>3</w:t>
      </w:r>
      <w:r w:rsidR="00C064E6">
        <w:rPr>
          <w:rFonts w:hint="eastAsia"/>
        </w:rPr>
        <w:t xml:space="preserve"> indicated that the </w:t>
      </w:r>
      <w:r w:rsidR="00E974B8">
        <w:t xml:space="preserve">order </w:t>
      </w:r>
      <w:r w:rsidR="00C064E6">
        <w:rPr>
          <w:rFonts w:hint="eastAsia"/>
        </w:rPr>
        <w:t xml:space="preserve">of influence on chloride adsorption capacity of LDHs is </w:t>
      </w:r>
      <w:r w:rsidR="00C064E6">
        <w:t>temperatur</w:t>
      </w:r>
      <w:r w:rsidR="00C064E6">
        <w:rPr>
          <w:rFonts w:hint="eastAsia"/>
        </w:rPr>
        <w:t>e&gt; U/(</w:t>
      </w:r>
      <w:proofErr w:type="spellStart"/>
      <w:r w:rsidR="00C064E6">
        <w:rPr>
          <w:rFonts w:hint="eastAsia"/>
        </w:rPr>
        <w:t>Ni+Al</w:t>
      </w:r>
      <w:proofErr w:type="spellEnd"/>
      <w:r w:rsidR="00C064E6">
        <w:rPr>
          <w:rFonts w:hint="eastAsia"/>
        </w:rPr>
        <w:t xml:space="preserve">) &gt; time. </w:t>
      </w:r>
      <w:r w:rsidR="00C064E6">
        <w:t xml:space="preserve">The optimal solution </w:t>
      </w:r>
      <w:r w:rsidR="00C064E6">
        <w:rPr>
          <w:rFonts w:hint="eastAsia"/>
        </w:rPr>
        <w:t>refers to</w:t>
      </w:r>
      <w:r w:rsidR="00C064E6">
        <w:t xml:space="preserve"> the combination of the better levels of each factor within the experimental range, and the better level of each factor corresponds to the level with the largest value of </w:t>
      </w:r>
      <w:r w:rsidR="00C064E6">
        <w:rPr>
          <w:rFonts w:hint="eastAsia"/>
        </w:rPr>
        <w:t xml:space="preserve">K. </w:t>
      </w:r>
      <w:r w:rsidR="009458A7">
        <w:rPr>
          <w:rFonts w:hint="eastAsia"/>
        </w:rPr>
        <w:t>Specifically</w:t>
      </w:r>
      <w:r w:rsidR="00C064E6">
        <w:rPr>
          <w:rFonts w:hint="eastAsia"/>
        </w:rPr>
        <w:t>, f</w:t>
      </w:r>
      <w:r w:rsidR="00C064E6">
        <w:t xml:space="preserve">or the temperature, the </w:t>
      </w:r>
      <w:r w:rsidR="00FE5739">
        <w:t xml:space="preserve">Level </w:t>
      </w:r>
      <w:r w:rsidR="00C064E6">
        <w:t>1 is the best</w:t>
      </w:r>
      <w:r w:rsidR="00C064E6">
        <w:rPr>
          <w:rFonts w:hint="eastAsia"/>
        </w:rPr>
        <w:t xml:space="preserve">; </w:t>
      </w:r>
      <w:r w:rsidR="00C064E6">
        <w:t>for the</w:t>
      </w:r>
      <w:r w:rsidR="00C064E6" w:rsidRPr="00C63273">
        <w:rPr>
          <w:rFonts w:hint="eastAsia"/>
        </w:rPr>
        <w:t xml:space="preserve"> </w:t>
      </w:r>
      <w:r w:rsidR="00C064E6">
        <w:rPr>
          <w:rFonts w:hint="eastAsia"/>
        </w:rPr>
        <w:t>U/(</w:t>
      </w:r>
      <w:proofErr w:type="spellStart"/>
      <w:r w:rsidR="00C064E6">
        <w:rPr>
          <w:rFonts w:hint="eastAsia"/>
        </w:rPr>
        <w:t>Ni+Al</w:t>
      </w:r>
      <w:proofErr w:type="spellEnd"/>
      <w:r w:rsidR="00C064E6">
        <w:rPr>
          <w:rFonts w:hint="eastAsia"/>
        </w:rPr>
        <w:t>)</w:t>
      </w:r>
      <w:r w:rsidR="00C064E6">
        <w:t xml:space="preserve">, the </w:t>
      </w:r>
      <w:r w:rsidR="00FE5739">
        <w:t xml:space="preserve">Level </w:t>
      </w:r>
      <w:r w:rsidR="00C064E6">
        <w:t>1 is the best</w:t>
      </w:r>
      <w:r w:rsidR="00C064E6">
        <w:rPr>
          <w:rFonts w:hint="eastAsia"/>
        </w:rPr>
        <w:t>;</w:t>
      </w:r>
      <w:r w:rsidR="00C064E6">
        <w:t xml:space="preserve"> and for</w:t>
      </w:r>
      <w:r w:rsidR="00C064E6">
        <w:rPr>
          <w:rFonts w:hint="eastAsia"/>
        </w:rPr>
        <w:t xml:space="preserve"> the reaction time, the </w:t>
      </w:r>
      <w:r w:rsidR="00FE5739">
        <w:t>L</w:t>
      </w:r>
      <w:r w:rsidR="00FE5739">
        <w:rPr>
          <w:rFonts w:hint="eastAsia"/>
        </w:rPr>
        <w:t xml:space="preserve">evel </w:t>
      </w:r>
      <w:r w:rsidR="00C064E6">
        <w:rPr>
          <w:rFonts w:hint="eastAsia"/>
        </w:rPr>
        <w:t xml:space="preserve">3 is the best. Therefore, the optimized synthesis parameters of LDHs </w:t>
      </w:r>
      <w:proofErr w:type="gramStart"/>
      <w:r w:rsidR="00C064E6">
        <w:rPr>
          <w:rFonts w:hint="eastAsia"/>
        </w:rPr>
        <w:t>were:</w:t>
      </w:r>
      <w:proofErr w:type="gramEnd"/>
      <w:r w:rsidR="00C064E6">
        <w:rPr>
          <w:rFonts w:hint="eastAsia"/>
        </w:rPr>
        <w:t xml:space="preserve"> temperature of </w:t>
      </w:r>
      <w:bookmarkStart w:id="5" w:name="OLE_LINK213"/>
      <w:bookmarkStart w:id="6" w:name="OLE_LINK214"/>
      <w:r w:rsidR="00C064E6">
        <w:rPr>
          <w:rFonts w:hint="eastAsia"/>
        </w:rPr>
        <w:t>100</w:t>
      </w:r>
      <w:r w:rsidR="00C064E6" w:rsidRPr="00C57E6D">
        <w:rPr>
          <w:rFonts w:cs="Times New Roman"/>
        </w:rPr>
        <w:t>℃</w:t>
      </w:r>
      <w:r w:rsidR="00C064E6">
        <w:rPr>
          <w:rFonts w:hint="eastAsia"/>
        </w:rPr>
        <w:t>, reaction time of 24 h</w:t>
      </w:r>
      <w:bookmarkEnd w:id="5"/>
      <w:bookmarkEnd w:id="6"/>
      <w:r w:rsidR="00C064E6">
        <w:rPr>
          <w:rFonts w:hint="eastAsia"/>
        </w:rPr>
        <w:t>, U/(</w:t>
      </w:r>
      <w:proofErr w:type="spellStart"/>
      <w:r w:rsidR="00C064E6">
        <w:rPr>
          <w:rFonts w:hint="eastAsia"/>
        </w:rPr>
        <w:t>Ni+Al</w:t>
      </w:r>
      <w:proofErr w:type="spellEnd"/>
      <w:r w:rsidR="00C064E6">
        <w:rPr>
          <w:rFonts w:hint="eastAsia"/>
        </w:rPr>
        <w:t xml:space="preserve">) of 5, corresponding to </w:t>
      </w:r>
      <w:r w:rsidR="00C064E6">
        <w:t xml:space="preserve">the process parameters of the </w:t>
      </w:r>
      <w:r w:rsidR="00C064E6" w:rsidRPr="001F3DD5">
        <w:rPr>
          <w:color w:val="000000" w:themeColor="text1"/>
        </w:rPr>
        <w:t>L1</w:t>
      </w:r>
      <w:r w:rsidR="009E46B5" w:rsidRPr="001F3DD5">
        <w:rPr>
          <w:color w:val="000000" w:themeColor="text1"/>
        </w:rPr>
        <w:t xml:space="preserve">. </w:t>
      </w:r>
      <w:bookmarkStart w:id="7" w:name="_Hlk210989819"/>
      <w:r w:rsidR="00C064E6" w:rsidRPr="001F3DD5">
        <w:rPr>
          <w:rFonts w:hint="eastAsia"/>
          <w:color w:val="000000" w:themeColor="text1"/>
        </w:rPr>
        <w:t xml:space="preserve"> </w:t>
      </w:r>
      <w:bookmarkStart w:id="8" w:name="_Hlk210989879"/>
      <w:r w:rsidR="009E46B5" w:rsidRPr="001F3DD5">
        <w:rPr>
          <w:color w:val="000000" w:themeColor="text1"/>
        </w:rPr>
        <w:t xml:space="preserve">Chloride </w:t>
      </w:r>
      <w:r w:rsidR="00C064E6" w:rsidRPr="001F3DD5">
        <w:rPr>
          <w:color w:val="000000" w:themeColor="text1"/>
        </w:rPr>
        <w:t>adsorption capacity</w:t>
      </w:r>
      <w:r w:rsidR="00907F25" w:rsidRPr="001F3DD5">
        <w:rPr>
          <w:color w:val="000000" w:themeColor="text1"/>
        </w:rPr>
        <w:t xml:space="preserve"> (</w:t>
      </w:r>
      <w:r w:rsidR="002119FA" w:rsidRPr="001F3DD5">
        <w:rPr>
          <w:color w:val="000000" w:themeColor="text1"/>
        </w:rPr>
        <w:t>Supplementary Fig.</w:t>
      </w:r>
      <w:r w:rsidR="002119FA" w:rsidRPr="001F3DD5" w:rsidDel="007D7420">
        <w:rPr>
          <w:color w:val="000000" w:themeColor="text1"/>
        </w:rPr>
        <w:t xml:space="preserve"> </w:t>
      </w:r>
      <w:r w:rsidR="002119FA" w:rsidRPr="001F3DD5">
        <w:rPr>
          <w:color w:val="000000" w:themeColor="text1"/>
        </w:rPr>
        <w:t>1a</w:t>
      </w:r>
      <w:r w:rsidR="00907F25" w:rsidRPr="001F3DD5">
        <w:rPr>
          <w:color w:val="000000" w:themeColor="text1"/>
        </w:rPr>
        <w:t>)</w:t>
      </w:r>
      <w:r w:rsidR="00C064E6" w:rsidRPr="001F3DD5">
        <w:rPr>
          <w:color w:val="000000" w:themeColor="text1"/>
        </w:rPr>
        <w:t>, XRD (</w:t>
      </w:r>
      <w:r w:rsidR="002119FA" w:rsidRPr="001F3DD5">
        <w:rPr>
          <w:color w:val="000000" w:themeColor="text1"/>
        </w:rPr>
        <w:t>Supplementary Fig.</w:t>
      </w:r>
      <w:r w:rsidR="002119FA" w:rsidRPr="001F3DD5" w:rsidDel="007D7420">
        <w:rPr>
          <w:color w:val="000000" w:themeColor="text1"/>
        </w:rPr>
        <w:t xml:space="preserve"> </w:t>
      </w:r>
      <w:r w:rsidR="002119FA" w:rsidRPr="001F3DD5">
        <w:rPr>
          <w:color w:val="000000" w:themeColor="text1"/>
        </w:rPr>
        <w:t>1b-d</w:t>
      </w:r>
      <w:r w:rsidR="00C064E6" w:rsidRPr="001F3DD5">
        <w:rPr>
          <w:color w:val="000000" w:themeColor="text1"/>
        </w:rPr>
        <w:t xml:space="preserve">) and specific surface area (SSA, </w:t>
      </w:r>
      <w:r w:rsidR="002119FA" w:rsidRPr="001F3DD5">
        <w:rPr>
          <w:color w:val="000000" w:themeColor="text1"/>
        </w:rPr>
        <w:t>Supplementary Table 4</w:t>
      </w:r>
      <w:r w:rsidR="00C064E6" w:rsidRPr="001F3DD5">
        <w:rPr>
          <w:color w:val="000000" w:themeColor="text1"/>
        </w:rPr>
        <w:t xml:space="preserve">) </w:t>
      </w:r>
      <w:r w:rsidR="0046386B" w:rsidRPr="001F3DD5">
        <w:rPr>
          <w:color w:val="000000" w:themeColor="text1"/>
        </w:rPr>
        <w:t xml:space="preserve">were characterized to confirm </w:t>
      </w:r>
      <w:r w:rsidR="0022202B" w:rsidRPr="001F3DD5">
        <w:rPr>
          <w:color w:val="000000" w:themeColor="text1"/>
        </w:rPr>
        <w:t xml:space="preserve">the optimized </w:t>
      </w:r>
      <w:r w:rsidR="00C064E6" w:rsidRPr="001F3DD5">
        <w:rPr>
          <w:color w:val="000000" w:themeColor="text1"/>
        </w:rPr>
        <w:t xml:space="preserve">results.  </w:t>
      </w:r>
      <w:bookmarkEnd w:id="7"/>
    </w:p>
    <w:p w14:paraId="44A3237F" w14:textId="26948A3B" w:rsidR="000A1DEE" w:rsidRPr="001F3DD5" w:rsidRDefault="00C064E6" w:rsidP="00F50BE7">
      <w:pPr>
        <w:spacing w:line="480" w:lineRule="auto"/>
        <w:ind w:firstLineChars="0" w:firstLine="0"/>
        <w:jc w:val="both"/>
        <w:rPr>
          <w:color w:val="000000" w:themeColor="text1"/>
        </w:rPr>
      </w:pPr>
      <w:r w:rsidRPr="001F3DD5">
        <w:rPr>
          <w:color w:val="000000" w:themeColor="text1"/>
        </w:rPr>
        <w:t xml:space="preserve">As shown in </w:t>
      </w:r>
      <w:r w:rsidR="002119FA" w:rsidRPr="001F3DD5">
        <w:rPr>
          <w:color w:val="000000" w:themeColor="text1"/>
        </w:rPr>
        <w:t xml:space="preserve">Supplementary </w:t>
      </w:r>
      <w:r w:rsidRPr="001F3DD5">
        <w:rPr>
          <w:color w:val="000000" w:themeColor="text1"/>
        </w:rPr>
        <w:t>Figure 1</w:t>
      </w:r>
      <w:r w:rsidR="00CD566D" w:rsidRPr="001F3DD5">
        <w:rPr>
          <w:color w:val="000000" w:themeColor="text1"/>
        </w:rPr>
        <w:t>b-d</w:t>
      </w:r>
      <w:r w:rsidRPr="001F3DD5">
        <w:rPr>
          <w:color w:val="000000" w:themeColor="text1"/>
        </w:rPr>
        <w:t>,</w:t>
      </w:r>
      <w:r w:rsidR="009F1247" w:rsidRPr="001F3DD5">
        <w:rPr>
          <w:color w:val="000000" w:themeColor="text1"/>
        </w:rPr>
        <w:t xml:space="preserve"> all the hydrothermally synthesized </w:t>
      </w:r>
      <w:r w:rsidR="00BF5C69" w:rsidRPr="001F3DD5">
        <w:rPr>
          <w:color w:val="000000" w:themeColor="text1"/>
        </w:rPr>
        <w:t>samples</w:t>
      </w:r>
      <w:r w:rsidR="009F1247" w:rsidRPr="001F3DD5">
        <w:rPr>
          <w:color w:val="000000" w:themeColor="text1"/>
        </w:rPr>
        <w:t xml:space="preserve"> exhibit</w:t>
      </w:r>
      <w:r w:rsidR="005B76C8" w:rsidRPr="001F3DD5">
        <w:rPr>
          <w:color w:val="000000" w:themeColor="text1"/>
        </w:rPr>
        <w:t>ed</w:t>
      </w:r>
      <w:r w:rsidR="009F1247" w:rsidRPr="001F3DD5">
        <w:rPr>
          <w:color w:val="000000" w:themeColor="text1"/>
        </w:rPr>
        <w:t xml:space="preserve"> </w:t>
      </w:r>
      <w:r w:rsidR="00CD566D" w:rsidRPr="001F3DD5">
        <w:rPr>
          <w:color w:val="000000" w:themeColor="text1"/>
        </w:rPr>
        <w:t>typical</w:t>
      </w:r>
      <w:r w:rsidR="009F1247" w:rsidRPr="001F3DD5">
        <w:rPr>
          <w:color w:val="000000" w:themeColor="text1"/>
        </w:rPr>
        <w:t xml:space="preserve"> LDHs structures, with strong intensity at 2θ = 11.8° and 23.7° corresponding to the (003) and (006) crystal planes of LDHs, respectively. In addition to the LDH phase, a small amount of </w:t>
      </w:r>
      <w:proofErr w:type="gramStart"/>
      <w:r w:rsidR="009F1247" w:rsidRPr="001F3DD5">
        <w:rPr>
          <w:color w:val="000000" w:themeColor="text1"/>
        </w:rPr>
        <w:t>Ni(</w:t>
      </w:r>
      <w:proofErr w:type="gramEnd"/>
      <w:r w:rsidR="009F1247" w:rsidRPr="001F3DD5">
        <w:rPr>
          <w:color w:val="000000" w:themeColor="text1"/>
        </w:rPr>
        <w:t>OH)</w:t>
      </w:r>
      <w:r w:rsidR="009F1247" w:rsidRPr="001F3DD5">
        <w:rPr>
          <w:color w:val="000000" w:themeColor="text1"/>
          <w:vertAlign w:val="subscript"/>
        </w:rPr>
        <w:t>2</w:t>
      </w:r>
      <w:r w:rsidR="009F1247" w:rsidRPr="001F3DD5">
        <w:rPr>
          <w:color w:val="000000" w:themeColor="text1"/>
        </w:rPr>
        <w:t xml:space="preserve"> phase </w:t>
      </w:r>
      <w:r w:rsidR="005B76C8" w:rsidRPr="001F3DD5">
        <w:rPr>
          <w:color w:val="000000" w:themeColor="text1"/>
        </w:rPr>
        <w:t>was also detected</w:t>
      </w:r>
      <w:r w:rsidR="009F1247" w:rsidRPr="001F3DD5">
        <w:rPr>
          <w:color w:val="000000" w:themeColor="text1"/>
        </w:rPr>
        <w:t>, with the diffraction peak located at 2θ = 19.2°</w:t>
      </w:r>
      <w:r w:rsidR="00F409CE" w:rsidRPr="001F3DD5">
        <w:rPr>
          <w:color w:val="000000" w:themeColor="text1"/>
        </w:rPr>
        <w:t xml:space="preserve"> (</w:t>
      </w:r>
      <w:r w:rsidR="00080E3A" w:rsidRPr="001F3DD5">
        <w:rPr>
          <w:color w:val="000000" w:themeColor="text1"/>
        </w:rPr>
        <w:t>ICDD</w:t>
      </w:r>
      <w:r w:rsidR="00F409CE" w:rsidRPr="001F3DD5">
        <w:rPr>
          <w:color w:val="000000" w:themeColor="text1"/>
        </w:rPr>
        <w:t>#01-073-</w:t>
      </w:r>
      <w:r w:rsidR="00F409CE" w:rsidRPr="001F3DD5">
        <w:rPr>
          <w:color w:val="000000" w:themeColor="text1"/>
        </w:rPr>
        <w:lastRenderedPageBreak/>
        <w:t>6992)</w:t>
      </w:r>
      <w:r w:rsidR="009F1247" w:rsidRPr="001F3DD5">
        <w:rPr>
          <w:color w:val="000000" w:themeColor="text1"/>
        </w:rPr>
        <w:t>, correspond</w:t>
      </w:r>
      <w:r w:rsidR="00CD566D" w:rsidRPr="001F3DD5">
        <w:rPr>
          <w:color w:val="000000" w:themeColor="text1"/>
        </w:rPr>
        <w:t>ing</w:t>
      </w:r>
      <w:r w:rsidR="009F1247" w:rsidRPr="001F3DD5">
        <w:rPr>
          <w:color w:val="000000" w:themeColor="text1"/>
        </w:rPr>
        <w:t xml:space="preserve"> to the (001) crystal </w:t>
      </w:r>
      <w:r w:rsidR="00CD566D" w:rsidRPr="001F3DD5">
        <w:rPr>
          <w:color w:val="000000" w:themeColor="text1"/>
        </w:rPr>
        <w:t>plane</w:t>
      </w:r>
      <w:r w:rsidR="009F1247" w:rsidRPr="001F3DD5">
        <w:rPr>
          <w:color w:val="000000" w:themeColor="text1"/>
        </w:rPr>
        <w:t xml:space="preserve"> of </w:t>
      </w:r>
      <w:proofErr w:type="gramStart"/>
      <w:r w:rsidR="009F1247" w:rsidRPr="001F3DD5">
        <w:rPr>
          <w:color w:val="000000" w:themeColor="text1"/>
        </w:rPr>
        <w:t>Ni(</w:t>
      </w:r>
      <w:proofErr w:type="gramEnd"/>
      <w:r w:rsidR="009F1247" w:rsidRPr="001F3DD5">
        <w:rPr>
          <w:color w:val="000000" w:themeColor="text1"/>
        </w:rPr>
        <w:t>OH)</w:t>
      </w:r>
      <w:r w:rsidR="009F1247" w:rsidRPr="001F3DD5">
        <w:rPr>
          <w:color w:val="000000" w:themeColor="text1"/>
          <w:vertAlign w:val="subscript"/>
        </w:rPr>
        <w:t>2</w:t>
      </w:r>
      <w:r w:rsidR="009F1247" w:rsidRPr="001F3DD5">
        <w:rPr>
          <w:color w:val="000000" w:themeColor="text1"/>
        </w:rPr>
        <w:t xml:space="preserve">. </w:t>
      </w:r>
      <w:r w:rsidR="00CD566D" w:rsidRPr="001F3DD5">
        <w:rPr>
          <w:color w:val="000000" w:themeColor="text1"/>
        </w:rPr>
        <w:t>Remarkably</w:t>
      </w:r>
      <w:r w:rsidR="009F1247" w:rsidRPr="001F3DD5">
        <w:rPr>
          <w:color w:val="000000" w:themeColor="text1"/>
        </w:rPr>
        <w:t>, it should be noted that in the samples with high urea content and high temperature, such as</w:t>
      </w:r>
      <w:r w:rsidR="00CD566D" w:rsidRPr="001F3DD5">
        <w:rPr>
          <w:color w:val="000000" w:themeColor="text1"/>
        </w:rPr>
        <w:t xml:space="preserve"> </w:t>
      </w:r>
      <w:r w:rsidR="009F1247" w:rsidRPr="001F3DD5">
        <w:rPr>
          <w:color w:val="000000" w:themeColor="text1"/>
        </w:rPr>
        <w:t xml:space="preserve">L9, </w:t>
      </w:r>
      <w:proofErr w:type="gramStart"/>
      <w:r w:rsidR="009F1247" w:rsidRPr="001F3DD5">
        <w:rPr>
          <w:color w:val="000000" w:themeColor="text1"/>
        </w:rPr>
        <w:t>Al(</w:t>
      </w:r>
      <w:proofErr w:type="gramEnd"/>
      <w:r w:rsidR="009F1247" w:rsidRPr="001F3DD5">
        <w:rPr>
          <w:color w:val="000000" w:themeColor="text1"/>
        </w:rPr>
        <w:t>OH)</w:t>
      </w:r>
      <w:r w:rsidR="009F1247" w:rsidRPr="001F3DD5">
        <w:rPr>
          <w:color w:val="000000" w:themeColor="text1"/>
          <w:vertAlign w:val="subscript"/>
        </w:rPr>
        <w:t>3</w:t>
      </w:r>
      <w:r w:rsidR="009F1247" w:rsidRPr="001F3DD5">
        <w:rPr>
          <w:color w:val="000000" w:themeColor="text1"/>
        </w:rPr>
        <w:t xml:space="preserve"> phase </w:t>
      </w:r>
      <w:r w:rsidR="00437FCD" w:rsidRPr="001F3DD5">
        <w:rPr>
          <w:color w:val="000000" w:themeColor="text1"/>
        </w:rPr>
        <w:t xml:space="preserve">was </w:t>
      </w:r>
      <w:r w:rsidR="00CD566D" w:rsidRPr="001F3DD5">
        <w:rPr>
          <w:color w:val="000000" w:themeColor="text1"/>
        </w:rPr>
        <w:t xml:space="preserve">also </w:t>
      </w:r>
      <w:r w:rsidR="00437FCD" w:rsidRPr="001F3DD5">
        <w:rPr>
          <w:color w:val="000000" w:themeColor="text1"/>
        </w:rPr>
        <w:t>detected</w:t>
      </w:r>
      <w:r w:rsidR="003766EF" w:rsidRPr="001F3DD5">
        <w:rPr>
          <w:color w:val="000000" w:themeColor="text1"/>
        </w:rPr>
        <w:t xml:space="preserve">, with </w:t>
      </w:r>
      <w:r w:rsidR="009F1247" w:rsidRPr="001F3DD5">
        <w:rPr>
          <w:color w:val="000000" w:themeColor="text1"/>
        </w:rPr>
        <w:t>diffraction peak located at 2θ = 14.6°</w:t>
      </w:r>
      <w:r w:rsidR="00F409CE" w:rsidRPr="001F3DD5">
        <w:rPr>
          <w:color w:val="000000" w:themeColor="text1"/>
        </w:rPr>
        <w:t xml:space="preserve"> (</w:t>
      </w:r>
      <w:r w:rsidR="00080E3A" w:rsidRPr="001F3DD5">
        <w:rPr>
          <w:color w:val="000000" w:themeColor="text1"/>
        </w:rPr>
        <w:t>ICDD</w:t>
      </w:r>
      <w:r w:rsidR="00F409CE" w:rsidRPr="001F3DD5">
        <w:rPr>
          <w:color w:val="000000" w:themeColor="text1"/>
        </w:rPr>
        <w:t>#01-074-2895)</w:t>
      </w:r>
      <w:r w:rsidR="009F1247" w:rsidRPr="001F3DD5">
        <w:rPr>
          <w:color w:val="000000" w:themeColor="text1"/>
        </w:rPr>
        <w:t xml:space="preserve">, </w:t>
      </w:r>
      <w:r w:rsidR="003766EF" w:rsidRPr="001F3DD5">
        <w:rPr>
          <w:color w:val="000000" w:themeColor="text1"/>
        </w:rPr>
        <w:t>corresponding</w:t>
      </w:r>
      <w:r w:rsidR="009F1247" w:rsidRPr="001F3DD5">
        <w:rPr>
          <w:color w:val="000000" w:themeColor="text1"/>
        </w:rPr>
        <w:t xml:space="preserve"> to the (020) </w:t>
      </w:r>
      <w:r w:rsidR="00CD566D" w:rsidRPr="001F3DD5">
        <w:rPr>
          <w:color w:val="000000" w:themeColor="text1"/>
        </w:rPr>
        <w:t>crystal</w:t>
      </w:r>
      <w:r w:rsidR="009F1247" w:rsidRPr="001F3DD5">
        <w:rPr>
          <w:color w:val="000000" w:themeColor="text1"/>
        </w:rPr>
        <w:t xml:space="preserve"> plane of </w:t>
      </w:r>
      <w:proofErr w:type="gramStart"/>
      <w:r w:rsidR="009F1247" w:rsidRPr="001F3DD5">
        <w:rPr>
          <w:color w:val="000000" w:themeColor="text1"/>
        </w:rPr>
        <w:t>Al(</w:t>
      </w:r>
      <w:proofErr w:type="gramEnd"/>
      <w:r w:rsidR="009F1247" w:rsidRPr="001F3DD5">
        <w:rPr>
          <w:color w:val="000000" w:themeColor="text1"/>
        </w:rPr>
        <w:t>OH)</w:t>
      </w:r>
      <w:r w:rsidR="009F1247" w:rsidRPr="001F3DD5">
        <w:rPr>
          <w:color w:val="000000" w:themeColor="text1"/>
          <w:vertAlign w:val="subscript"/>
        </w:rPr>
        <w:t>3</w:t>
      </w:r>
      <w:r w:rsidR="009F1247" w:rsidRPr="001F3DD5">
        <w:rPr>
          <w:color w:val="000000" w:themeColor="text1"/>
        </w:rPr>
        <w:t xml:space="preserve">. </w:t>
      </w:r>
      <w:bookmarkEnd w:id="8"/>
      <w:r w:rsidR="00F4788B" w:rsidRPr="001F3DD5">
        <w:rPr>
          <w:rFonts w:hint="eastAsia"/>
          <w:color w:val="000000" w:themeColor="text1"/>
        </w:rPr>
        <w:t xml:space="preserve">As evidenced in </w:t>
      </w:r>
      <w:r w:rsidR="000C7668" w:rsidRPr="001F3DD5">
        <w:rPr>
          <w:rFonts w:hint="eastAsia"/>
          <w:color w:val="000000" w:themeColor="text1"/>
        </w:rPr>
        <w:t xml:space="preserve">Supplementary </w:t>
      </w:r>
      <w:r w:rsidR="000C7668" w:rsidRPr="001F3DD5">
        <w:rPr>
          <w:color w:val="000000" w:themeColor="text1"/>
        </w:rPr>
        <w:t>Fig</w:t>
      </w:r>
      <w:r w:rsidR="000C7668" w:rsidRPr="001F3DD5">
        <w:rPr>
          <w:rFonts w:hint="eastAsia"/>
          <w:color w:val="000000" w:themeColor="text1"/>
        </w:rPr>
        <w:t>.</w:t>
      </w:r>
      <w:r w:rsidR="000C7668" w:rsidRPr="001F3DD5" w:rsidDel="007D7420">
        <w:rPr>
          <w:rFonts w:hint="eastAsia"/>
          <w:color w:val="000000" w:themeColor="text1"/>
        </w:rPr>
        <w:t xml:space="preserve"> </w:t>
      </w:r>
      <w:r w:rsidR="000C7668" w:rsidRPr="001F3DD5">
        <w:rPr>
          <w:rFonts w:hint="eastAsia"/>
          <w:color w:val="000000" w:themeColor="text1"/>
        </w:rPr>
        <w:t>2</w:t>
      </w:r>
      <w:r w:rsidR="00F4788B" w:rsidRPr="001F3DD5">
        <w:rPr>
          <w:rFonts w:hint="eastAsia"/>
          <w:color w:val="000000" w:themeColor="text1"/>
        </w:rPr>
        <w:t xml:space="preserve">, </w:t>
      </w:r>
      <w:proofErr w:type="gramStart"/>
      <w:r w:rsidR="00F4788B" w:rsidRPr="001F3DD5">
        <w:rPr>
          <w:color w:val="000000" w:themeColor="text1"/>
        </w:rPr>
        <w:t>a large number of</w:t>
      </w:r>
      <w:proofErr w:type="gramEnd"/>
      <w:r w:rsidR="00F4788B" w:rsidRPr="001F3DD5">
        <w:rPr>
          <w:color w:val="000000" w:themeColor="text1"/>
        </w:rPr>
        <w:t xml:space="preserve"> needle</w:t>
      </w:r>
      <w:r w:rsidR="00DD1DF7" w:rsidRPr="001F3DD5">
        <w:rPr>
          <w:rFonts w:hint="eastAsia"/>
          <w:color w:val="000000" w:themeColor="text1"/>
        </w:rPr>
        <w:t>-</w:t>
      </w:r>
      <w:r w:rsidR="00F4788B" w:rsidRPr="001F3DD5">
        <w:rPr>
          <w:color w:val="000000" w:themeColor="text1"/>
        </w:rPr>
        <w:t xml:space="preserve"> and rod</w:t>
      </w:r>
      <w:r w:rsidR="00DD1DF7" w:rsidRPr="001F3DD5">
        <w:rPr>
          <w:rFonts w:hint="eastAsia"/>
          <w:color w:val="000000" w:themeColor="text1"/>
        </w:rPr>
        <w:t>-like</w:t>
      </w:r>
      <w:r w:rsidR="00F4788B" w:rsidRPr="001F3DD5">
        <w:rPr>
          <w:color w:val="000000" w:themeColor="text1"/>
        </w:rPr>
        <w:t xml:space="preserve"> </w:t>
      </w:r>
      <w:proofErr w:type="gramStart"/>
      <w:r w:rsidR="00F4788B" w:rsidRPr="001F3DD5">
        <w:rPr>
          <w:color w:val="000000" w:themeColor="text1"/>
        </w:rPr>
        <w:t>Ni(</w:t>
      </w:r>
      <w:proofErr w:type="gramEnd"/>
      <w:r w:rsidR="00F4788B" w:rsidRPr="001F3DD5">
        <w:rPr>
          <w:color w:val="000000" w:themeColor="text1"/>
        </w:rPr>
        <w:t>OH)</w:t>
      </w:r>
      <w:r w:rsidR="00F4788B" w:rsidRPr="001F3DD5">
        <w:rPr>
          <w:color w:val="000000" w:themeColor="text1"/>
          <w:vertAlign w:val="subscript"/>
        </w:rPr>
        <w:t>2</w:t>
      </w:r>
      <w:r w:rsidR="00F4788B" w:rsidRPr="001F3DD5">
        <w:rPr>
          <w:color w:val="000000" w:themeColor="text1"/>
        </w:rPr>
        <w:t xml:space="preserve"> and </w:t>
      </w:r>
      <w:proofErr w:type="gramStart"/>
      <w:r w:rsidR="00F4788B" w:rsidRPr="001F3DD5">
        <w:rPr>
          <w:color w:val="000000" w:themeColor="text1"/>
        </w:rPr>
        <w:t>Al(</w:t>
      </w:r>
      <w:proofErr w:type="gramEnd"/>
      <w:r w:rsidR="00F4788B" w:rsidRPr="001F3DD5">
        <w:rPr>
          <w:color w:val="000000" w:themeColor="text1"/>
        </w:rPr>
        <w:t>OH)</w:t>
      </w:r>
      <w:r w:rsidR="00F4788B" w:rsidRPr="001F3DD5">
        <w:rPr>
          <w:color w:val="000000" w:themeColor="text1"/>
          <w:vertAlign w:val="subscript"/>
        </w:rPr>
        <w:t>3</w:t>
      </w:r>
      <w:r w:rsidR="00F4788B" w:rsidRPr="001F3DD5">
        <w:rPr>
          <w:color w:val="000000" w:themeColor="text1"/>
        </w:rPr>
        <w:t xml:space="preserve"> phases were found in L9, consistent with the XRD results.</w:t>
      </w:r>
      <w:r w:rsidR="00F409CE" w:rsidRPr="001F3DD5">
        <w:rPr>
          <w:rFonts w:hint="eastAsia"/>
          <w:color w:val="000000" w:themeColor="text1"/>
        </w:rPr>
        <w:t xml:space="preserve"> Moreover</w:t>
      </w:r>
      <w:r w:rsidR="00F4788B" w:rsidRPr="001F3DD5">
        <w:rPr>
          <w:rFonts w:hint="eastAsia"/>
          <w:color w:val="000000" w:themeColor="text1"/>
        </w:rPr>
        <w:t>,</w:t>
      </w:r>
      <w:r w:rsidR="00907F25" w:rsidRPr="001F3DD5">
        <w:rPr>
          <w:rFonts w:hint="eastAsia"/>
          <w:color w:val="000000" w:themeColor="text1"/>
        </w:rPr>
        <w:t xml:space="preserve"> </w:t>
      </w:r>
      <w:r w:rsidR="00A326D0" w:rsidRPr="001F3DD5">
        <w:rPr>
          <w:color w:val="000000" w:themeColor="text1"/>
        </w:rPr>
        <w:t>samples L1 and L3, synthesized at 100°C, exhibited a homogeneous lamellar hexagonal morphology with transverse dimensions of 100–200 nm. Increasing the reaction time resulted in larger transverse dimensions.</w:t>
      </w:r>
    </w:p>
    <w:p w14:paraId="53C60040" w14:textId="05FE7D02" w:rsidR="000A1DEE" w:rsidRPr="001F3DD5" w:rsidRDefault="00433CB4" w:rsidP="00F50BE7">
      <w:pPr>
        <w:spacing w:line="480" w:lineRule="auto"/>
        <w:ind w:firstLineChars="0" w:firstLine="0"/>
        <w:jc w:val="both"/>
        <w:rPr>
          <w:color w:val="000000" w:themeColor="text1"/>
        </w:rPr>
      </w:pPr>
      <w:r w:rsidRPr="001F3DD5">
        <w:rPr>
          <w:color w:val="000000" w:themeColor="text1"/>
        </w:rPr>
        <w:t>These results demonstrate that the chloride binding capacity of NiAl-LDHs can be enhanced by using a lower reaction temperature (90–100°C) and a urea concentration of 5% during hydrothermal synthesis</w:t>
      </w:r>
      <w:r w:rsidR="00907F25" w:rsidRPr="001F3DD5">
        <w:rPr>
          <w:color w:val="000000" w:themeColor="text1"/>
        </w:rPr>
        <w:t xml:space="preserve">. </w:t>
      </w:r>
      <w:r w:rsidRPr="001F3DD5">
        <w:rPr>
          <w:color w:val="000000" w:themeColor="text1"/>
        </w:rPr>
        <w:t xml:space="preserve">Because </w:t>
      </w:r>
      <w:r w:rsidR="00907F25" w:rsidRPr="001F3DD5">
        <w:rPr>
          <w:color w:val="000000" w:themeColor="text1"/>
        </w:rPr>
        <w:t xml:space="preserve">urea is a weak </w:t>
      </w:r>
      <w:r w:rsidR="00026681" w:rsidRPr="001F3DD5">
        <w:rPr>
          <w:color w:val="000000" w:themeColor="text1"/>
        </w:rPr>
        <w:t>Brønsted</w:t>
      </w:r>
      <w:r w:rsidR="00907F25" w:rsidRPr="001F3DD5">
        <w:rPr>
          <w:color w:val="000000" w:themeColor="text1"/>
        </w:rPr>
        <w:t xml:space="preserve"> base (</w:t>
      </w:r>
      <w:proofErr w:type="spellStart"/>
      <w:r w:rsidR="00907F25" w:rsidRPr="001F3DD5">
        <w:rPr>
          <w:color w:val="000000" w:themeColor="text1"/>
        </w:rPr>
        <w:t>pK</w:t>
      </w:r>
      <w:r w:rsidR="00907F25" w:rsidRPr="001F3DD5">
        <w:rPr>
          <w:color w:val="000000" w:themeColor="text1"/>
          <w:vertAlign w:val="subscript"/>
        </w:rPr>
        <w:t>b</w:t>
      </w:r>
      <w:proofErr w:type="spellEnd"/>
      <w:r w:rsidR="00907F25" w:rsidRPr="001F3DD5">
        <w:rPr>
          <w:color w:val="000000" w:themeColor="text1"/>
        </w:rPr>
        <w:t xml:space="preserve"> = 13.8), which can accept protons (</w:t>
      </w:r>
      <w:r w:rsidR="00CD566D" w:rsidRPr="001F3DD5">
        <w:rPr>
          <w:rFonts w:hint="eastAsia"/>
          <w:color w:val="000000" w:themeColor="text1"/>
        </w:rPr>
        <w:t>H</w:t>
      </w:r>
      <w:r w:rsidR="00CD566D" w:rsidRPr="001F3DD5">
        <w:rPr>
          <w:color w:val="000000" w:themeColor="text1"/>
          <w:vertAlign w:val="superscript"/>
        </w:rPr>
        <w:t>+</w:t>
      </w:r>
      <w:r w:rsidR="00907F25" w:rsidRPr="001F3DD5">
        <w:rPr>
          <w:color w:val="000000" w:themeColor="text1"/>
        </w:rPr>
        <w:t>) in aqueous solution but does not completely dissociate or release a large number of hydroxide ions (OH</w:t>
      </w:r>
      <w:r w:rsidR="00907F25" w:rsidRPr="001F3DD5">
        <w:rPr>
          <w:color w:val="000000" w:themeColor="text1"/>
          <w:vertAlign w:val="superscript"/>
        </w:rPr>
        <w:t>-</w:t>
      </w:r>
      <w:r w:rsidR="00907F25" w:rsidRPr="001F3DD5">
        <w:rPr>
          <w:color w:val="000000" w:themeColor="text1"/>
        </w:rPr>
        <w:t xml:space="preserve">) in the process, thus exhibiting a weak </w:t>
      </w:r>
      <w:r w:rsidR="00DD1DF7" w:rsidRPr="001F3DD5">
        <w:rPr>
          <w:rFonts w:hint="eastAsia"/>
          <w:color w:val="000000" w:themeColor="text1"/>
        </w:rPr>
        <w:t>alkalinity</w:t>
      </w:r>
      <w:r w:rsidR="00F409CE" w:rsidRPr="001F3DD5">
        <w:rPr>
          <w:color w:val="000000" w:themeColor="text1"/>
        </w:rPr>
        <w:fldChar w:fldCharType="begin"/>
      </w:r>
      <w:r w:rsidR="002F223E" w:rsidRPr="001F3DD5">
        <w:rPr>
          <w:color w:val="000000" w:themeColor="text1"/>
        </w:rPr>
        <w:instrText xml:space="preserve"> ADDIN ZOTERO_ITEM CSL_CITATION {"citationID":"02AVYJwk","properties":{"formattedCitation":"\\super [1]\\nosupersub{}","plainCitation":"[1]","noteIndex":0},"citationItems":[{"id":"iSaO3g5h/MmyBJjXr","uris":["http://zotero.org/users/10055148/items/RAPBUQKM"],"itemData":{"id":63001,"type":"article-journal","abstract":"The synthetic zinc aluminum layered double hydroxide (LDH) with Zn/Al molar ratios of 0.25–8 was synthesized by the urea method. The structure, composition and morphological properties were investigated using X-ray diffraction (XRD), Fourier transform infrared spectroscopy (FT-IR), and scanning electron microscope (SEM). Pure layered double hydroxide phase was obtained when the Zn/Al ratios are 0.5, 1 and 2. The lower (0.25 and 0.33) and higher (3, 4, 6 and 8) initial Zn/Al molar ratios resulted in the formation of ZnAl–CO3-LDH with AlOOH and Zn4(CO3)(OH)6·nH2O, respectively. The thermal properties of these LDHs were studied by the thermogravimetric and differential thermal analysis (TG–DTA). The XRD patterns of the calcined products at 900°C showed that the LDHs prepared at different Zn/Al molar ratios can be used as good precursors for preparing mixed oxide or spinel.","container-title":"Powder Technology","DOI":"10.1016/j.powtec.2013.11.007","ISSN":"0032-5910","journalAbbreviation":"Powder Technology","page":"41-45","source":"ScienceDirect","title":"Synthesis and thermal properties of ZnAl layered double hydroxide by urea hydrolysis","volume":"253","author":[{"family":"Liu","given":"Jianqiang"},{"family":"Song","given":"Jianye"},{"family":"Xiao","given":"Hongdi"},{"family":"Zhang","given":"Liangji"},{"family":"Qin","given":"Yaowei"},{"family":"Liu","given":"Dehe"},{"family":"Hou","given":"Wanguo"},{"family":"Du","given":"Na"}],"issued":{"date-parts":[["2014",2,1]]}}}],"schema":"https://github.com/citation-style-language/schema/raw/master/csl-citation.json"} </w:instrText>
      </w:r>
      <w:r w:rsidR="00F409CE" w:rsidRPr="001F3DD5">
        <w:rPr>
          <w:color w:val="000000" w:themeColor="text1"/>
        </w:rPr>
        <w:fldChar w:fldCharType="separate"/>
      </w:r>
      <w:r w:rsidR="003664FC" w:rsidRPr="001F3DD5">
        <w:rPr>
          <w:rFonts w:cs="Times New Roman"/>
          <w:color w:val="000000" w:themeColor="text1"/>
          <w:kern w:val="0"/>
          <w:vertAlign w:val="superscript"/>
        </w:rPr>
        <w:t>[1]</w:t>
      </w:r>
      <w:r w:rsidR="00F409CE" w:rsidRPr="001F3DD5">
        <w:rPr>
          <w:color w:val="000000" w:themeColor="text1"/>
        </w:rPr>
        <w:fldChar w:fldCharType="end"/>
      </w:r>
      <w:r w:rsidR="00907F25" w:rsidRPr="001F3DD5">
        <w:rPr>
          <w:color w:val="000000" w:themeColor="text1"/>
        </w:rPr>
        <w:t xml:space="preserve">. </w:t>
      </w:r>
      <w:r w:rsidR="00FB3F53" w:rsidRPr="001F3DD5">
        <w:rPr>
          <w:color w:val="000000" w:themeColor="text1"/>
        </w:rPr>
        <w:t xml:space="preserve">The relatively low degree of urea dissociation prevents a significant increase in OH⁻ concentration. At low temperatures, urea solution is neutral and forms a homogeneous solution with metal ions. As the reaction temperature exceeds 90°C, urea decomposes into ammonia, gradually increasing the system pH and precipitating Ni²⁺ and Al³⁺, resulting in well-crystallized LDHs. However, at very high urea content and reaction temperature, extensive urea decomposition leads to a very high </w:t>
      </w:r>
      <w:proofErr w:type="spellStart"/>
      <w:r w:rsidR="00FB3F53" w:rsidRPr="001F3DD5">
        <w:rPr>
          <w:color w:val="000000" w:themeColor="text1"/>
        </w:rPr>
        <w:t>pH.</w:t>
      </w:r>
      <w:proofErr w:type="spellEnd"/>
      <w:r w:rsidR="00FB3F53" w:rsidRPr="001F3DD5">
        <w:rPr>
          <w:color w:val="000000" w:themeColor="text1"/>
        </w:rPr>
        <w:t xml:space="preserve"> The different pH requirements for </w:t>
      </w:r>
      <w:proofErr w:type="gramStart"/>
      <w:r w:rsidR="00FB3F53" w:rsidRPr="001F3DD5">
        <w:rPr>
          <w:color w:val="000000" w:themeColor="text1"/>
        </w:rPr>
        <w:t>Ni(</w:t>
      </w:r>
      <w:proofErr w:type="gramEnd"/>
      <w:r w:rsidR="00FB3F53" w:rsidRPr="001F3DD5">
        <w:rPr>
          <w:color w:val="000000" w:themeColor="text1"/>
        </w:rPr>
        <w:t xml:space="preserve">OH)₂ (pH ~8–10) and </w:t>
      </w:r>
      <w:proofErr w:type="gramStart"/>
      <w:r w:rsidR="00FB3F53" w:rsidRPr="001F3DD5">
        <w:rPr>
          <w:color w:val="000000" w:themeColor="text1"/>
        </w:rPr>
        <w:t>Al(</w:t>
      </w:r>
      <w:proofErr w:type="gramEnd"/>
      <w:r w:rsidR="00FB3F53" w:rsidRPr="001F3DD5">
        <w:rPr>
          <w:color w:val="000000" w:themeColor="text1"/>
        </w:rPr>
        <w:t xml:space="preserve">OH)₃ (pH &gt; 10) precipitation result in different precipitation rates and, consequently, different crystal structures and morphologies, including the </w:t>
      </w:r>
      <w:r w:rsidR="00FB3F53" w:rsidRPr="001F3DD5">
        <w:rPr>
          <w:color w:val="000000" w:themeColor="text1"/>
        </w:rPr>
        <w:lastRenderedPageBreak/>
        <w:t xml:space="preserve">formation of </w:t>
      </w:r>
      <w:proofErr w:type="gramStart"/>
      <w:r w:rsidR="00FB3F53" w:rsidRPr="001F3DD5">
        <w:rPr>
          <w:color w:val="000000" w:themeColor="text1"/>
        </w:rPr>
        <w:t>Al(</w:t>
      </w:r>
      <w:proofErr w:type="gramEnd"/>
      <w:r w:rsidR="00FB3F53" w:rsidRPr="001F3DD5">
        <w:rPr>
          <w:color w:val="000000" w:themeColor="text1"/>
        </w:rPr>
        <w:t>OH)₃ heterogeneous phases.</w:t>
      </w:r>
    </w:p>
    <w:p w14:paraId="103E4264" w14:textId="4270BB07" w:rsidR="00B65104" w:rsidRPr="001F3DD5" w:rsidRDefault="00B65104" w:rsidP="00F50BE7">
      <w:pPr>
        <w:spacing w:line="480" w:lineRule="auto"/>
        <w:ind w:firstLineChars="0" w:firstLine="0"/>
        <w:jc w:val="both"/>
        <w:rPr>
          <w:color w:val="000000" w:themeColor="text1"/>
        </w:rPr>
      </w:pPr>
      <w:bookmarkStart w:id="9" w:name="OLE_LINK148"/>
      <w:bookmarkStart w:id="10" w:name="OLE_LINK149"/>
      <w:r w:rsidRPr="001F3DD5">
        <w:rPr>
          <w:color w:val="000000" w:themeColor="text1"/>
        </w:rPr>
        <w:t xml:space="preserve">The </w:t>
      </w:r>
      <w:r w:rsidR="00C60C34" w:rsidRPr="001F3DD5">
        <w:rPr>
          <w:rFonts w:hint="eastAsia"/>
          <w:color w:val="000000" w:themeColor="text1"/>
        </w:rPr>
        <w:t xml:space="preserve">chloride </w:t>
      </w:r>
      <w:r w:rsidRPr="001F3DD5">
        <w:rPr>
          <w:color w:val="000000" w:themeColor="text1"/>
        </w:rPr>
        <w:t xml:space="preserve">adsorption capacity of LDHs increased with the addition of GO, and the adsorption process was thermodynamically spontaneous. </w:t>
      </w:r>
      <w:r w:rsidR="00C60C34" w:rsidRPr="001F3DD5">
        <w:rPr>
          <w:rFonts w:hint="eastAsia"/>
          <w:color w:val="000000" w:themeColor="text1"/>
        </w:rPr>
        <w:t xml:space="preserve">As seen in </w:t>
      </w:r>
      <w:r w:rsidR="000C7668" w:rsidRPr="001F3DD5">
        <w:rPr>
          <w:rFonts w:hint="eastAsia"/>
          <w:color w:val="000000" w:themeColor="text1"/>
        </w:rPr>
        <w:t xml:space="preserve">Supplementary </w:t>
      </w:r>
      <w:r w:rsidR="00C60C34" w:rsidRPr="001F3DD5">
        <w:rPr>
          <w:color w:val="000000" w:themeColor="text1"/>
        </w:rPr>
        <w:t>Fig</w:t>
      </w:r>
      <w:r w:rsidR="000C7668" w:rsidRPr="001F3DD5">
        <w:rPr>
          <w:color w:val="000000" w:themeColor="text1"/>
        </w:rPr>
        <w:t>.</w:t>
      </w:r>
      <w:r w:rsidR="000C7668" w:rsidRPr="001F3DD5">
        <w:rPr>
          <w:rFonts w:hint="eastAsia"/>
          <w:color w:val="000000" w:themeColor="text1"/>
        </w:rPr>
        <w:t xml:space="preserve"> </w:t>
      </w:r>
      <w:r w:rsidR="00C60C34" w:rsidRPr="001F3DD5">
        <w:rPr>
          <w:color w:val="000000" w:themeColor="text1"/>
        </w:rPr>
        <w:t>3</w:t>
      </w:r>
      <w:r w:rsidR="00907F25" w:rsidRPr="001F3DD5">
        <w:rPr>
          <w:color w:val="000000" w:themeColor="text1"/>
        </w:rPr>
        <w:t>a</w:t>
      </w:r>
      <w:r w:rsidRPr="001F3DD5">
        <w:rPr>
          <w:color w:val="000000" w:themeColor="text1"/>
        </w:rPr>
        <w:t>, the chloride adsorption capacity of LDHs increased by 1.48%</w:t>
      </w:r>
      <w:r w:rsidR="00C60C34" w:rsidRPr="001F3DD5">
        <w:rPr>
          <w:rFonts w:hint="eastAsia"/>
          <w:color w:val="000000" w:themeColor="text1"/>
        </w:rPr>
        <w:t xml:space="preserve"> (2.5GL)</w:t>
      </w:r>
      <w:r w:rsidRPr="001F3DD5">
        <w:rPr>
          <w:color w:val="000000" w:themeColor="text1"/>
        </w:rPr>
        <w:t>, 12.5%</w:t>
      </w:r>
      <w:r w:rsidR="00C60C34" w:rsidRPr="001F3DD5">
        <w:rPr>
          <w:rFonts w:hint="eastAsia"/>
          <w:color w:val="000000" w:themeColor="text1"/>
        </w:rPr>
        <w:t xml:space="preserve"> (5GL)</w:t>
      </w:r>
      <w:r w:rsidRPr="001F3DD5">
        <w:rPr>
          <w:color w:val="000000" w:themeColor="text1"/>
        </w:rPr>
        <w:t>, 12.2%</w:t>
      </w:r>
      <w:r w:rsidR="00C60C34" w:rsidRPr="001F3DD5">
        <w:rPr>
          <w:rFonts w:hint="eastAsia"/>
          <w:color w:val="000000" w:themeColor="text1"/>
        </w:rPr>
        <w:t xml:space="preserve"> (7.5GL)</w:t>
      </w:r>
      <w:r w:rsidRPr="001F3DD5">
        <w:rPr>
          <w:color w:val="000000" w:themeColor="text1"/>
        </w:rPr>
        <w:t xml:space="preserve"> and 16.5%</w:t>
      </w:r>
      <w:r w:rsidR="00C60C34" w:rsidRPr="001F3DD5">
        <w:rPr>
          <w:rFonts w:hint="eastAsia"/>
          <w:color w:val="000000" w:themeColor="text1"/>
        </w:rPr>
        <w:t xml:space="preserve"> (10GL)</w:t>
      </w:r>
      <w:r w:rsidR="00B66FE1" w:rsidRPr="001F3DD5">
        <w:rPr>
          <w:color w:val="000000" w:themeColor="text1"/>
        </w:rPr>
        <w:t xml:space="preserve"> with increasing GO content</w:t>
      </w:r>
      <w:r w:rsidR="00C60C34" w:rsidRPr="001F3DD5">
        <w:rPr>
          <w:rFonts w:hint="eastAsia"/>
          <w:color w:val="000000" w:themeColor="text1"/>
        </w:rPr>
        <w:t xml:space="preserve">. This </w:t>
      </w:r>
      <w:r w:rsidR="00B66FE1" w:rsidRPr="001F3DD5">
        <w:rPr>
          <w:color w:val="000000" w:themeColor="text1"/>
        </w:rPr>
        <w:t>indicat</w:t>
      </w:r>
      <w:r w:rsidR="00B66FE1" w:rsidRPr="001F3DD5">
        <w:rPr>
          <w:rFonts w:hint="eastAsia"/>
          <w:color w:val="000000" w:themeColor="text1"/>
        </w:rPr>
        <w:t>e</w:t>
      </w:r>
      <w:r w:rsidR="00B66FE1" w:rsidRPr="001F3DD5">
        <w:rPr>
          <w:color w:val="000000" w:themeColor="text1"/>
        </w:rPr>
        <w:t xml:space="preserve">s </w:t>
      </w:r>
      <w:r w:rsidRPr="001F3DD5">
        <w:rPr>
          <w:color w:val="000000" w:themeColor="text1"/>
        </w:rPr>
        <w:t xml:space="preserve">that the larger the </w:t>
      </w:r>
      <w:r w:rsidR="00C60C34" w:rsidRPr="001F3DD5">
        <w:rPr>
          <w:rFonts w:hint="eastAsia"/>
          <w:color w:val="000000" w:themeColor="text1"/>
        </w:rPr>
        <w:t>content</w:t>
      </w:r>
      <w:r w:rsidRPr="001F3DD5">
        <w:rPr>
          <w:color w:val="000000" w:themeColor="text1"/>
        </w:rPr>
        <w:t xml:space="preserve"> of GO, the better the effect of improving the chloride adsorption capacity of LDHs.</w:t>
      </w:r>
      <w:r w:rsidR="00C60C34" w:rsidRPr="001F3DD5">
        <w:rPr>
          <w:rFonts w:hint="eastAsia"/>
          <w:color w:val="000000" w:themeColor="text1"/>
        </w:rPr>
        <w:t xml:space="preserve"> </w:t>
      </w:r>
      <w:r w:rsidR="00A044EC" w:rsidRPr="001F3DD5">
        <w:rPr>
          <w:color w:val="000000" w:themeColor="text1"/>
        </w:rPr>
        <w:t>Based on these results</w:t>
      </w:r>
      <w:r w:rsidR="00C60C34" w:rsidRPr="001F3DD5">
        <w:rPr>
          <w:rFonts w:hint="eastAsia"/>
          <w:color w:val="000000" w:themeColor="text1"/>
        </w:rPr>
        <w:t xml:space="preserve">, the optimum GO loading for </w:t>
      </w:r>
      <w:proofErr w:type="spellStart"/>
      <w:r w:rsidR="00C60C34" w:rsidRPr="001F3DD5">
        <w:rPr>
          <w:rFonts w:hint="eastAsia"/>
          <w:color w:val="000000" w:themeColor="text1"/>
        </w:rPr>
        <w:t>LDHs@GO</w:t>
      </w:r>
      <w:proofErr w:type="spellEnd"/>
      <w:r w:rsidR="00C60C34" w:rsidRPr="001F3DD5">
        <w:rPr>
          <w:rFonts w:hint="eastAsia"/>
          <w:color w:val="000000" w:themeColor="text1"/>
        </w:rPr>
        <w:t xml:space="preserve"> </w:t>
      </w:r>
      <w:r w:rsidR="00783D33" w:rsidRPr="001F3DD5">
        <w:rPr>
          <w:rFonts w:hint="eastAsia"/>
          <w:color w:val="000000" w:themeColor="text1"/>
        </w:rPr>
        <w:t xml:space="preserve">synthesis </w:t>
      </w:r>
      <w:r w:rsidR="00C60C34" w:rsidRPr="001F3DD5">
        <w:rPr>
          <w:rFonts w:hint="eastAsia"/>
          <w:color w:val="000000" w:themeColor="text1"/>
        </w:rPr>
        <w:t>was determined to be 10 vol.%, which was also supported by XRD (</w:t>
      </w:r>
      <w:r w:rsidR="000C7668" w:rsidRPr="001F3DD5">
        <w:rPr>
          <w:rFonts w:hint="eastAsia"/>
          <w:color w:val="000000" w:themeColor="text1"/>
        </w:rPr>
        <w:t xml:space="preserve">Supplementary </w:t>
      </w:r>
      <w:r w:rsidR="00C60C34" w:rsidRPr="001F3DD5">
        <w:rPr>
          <w:color w:val="000000" w:themeColor="text1"/>
        </w:rPr>
        <w:t>Fig</w:t>
      </w:r>
      <w:r w:rsidR="000C7668" w:rsidRPr="001F3DD5">
        <w:rPr>
          <w:color w:val="000000" w:themeColor="text1"/>
        </w:rPr>
        <w:t>.</w:t>
      </w:r>
      <w:r w:rsidR="00C60C34" w:rsidRPr="001F3DD5">
        <w:rPr>
          <w:color w:val="000000" w:themeColor="text1"/>
        </w:rPr>
        <w:t>3</w:t>
      </w:r>
      <w:r w:rsidR="00907F25" w:rsidRPr="001F3DD5">
        <w:rPr>
          <w:color w:val="000000" w:themeColor="text1"/>
        </w:rPr>
        <w:t>b</w:t>
      </w:r>
      <w:r w:rsidR="00C60C34" w:rsidRPr="001F3DD5">
        <w:rPr>
          <w:color w:val="000000" w:themeColor="text1"/>
        </w:rPr>
        <w:t>) and pore structur</w:t>
      </w:r>
      <w:r w:rsidR="00907F25" w:rsidRPr="001F3DD5">
        <w:rPr>
          <w:rFonts w:hint="eastAsia"/>
          <w:color w:val="000000" w:themeColor="text1"/>
        </w:rPr>
        <w:t>e</w:t>
      </w:r>
      <w:r w:rsidR="00C60C34" w:rsidRPr="001F3DD5">
        <w:rPr>
          <w:rFonts w:hint="eastAsia"/>
          <w:color w:val="000000" w:themeColor="text1"/>
        </w:rPr>
        <w:t xml:space="preserve"> (</w:t>
      </w:r>
      <w:r w:rsidR="000C7668" w:rsidRPr="001F3DD5">
        <w:rPr>
          <w:rFonts w:hint="eastAsia"/>
          <w:color w:val="000000" w:themeColor="text1"/>
        </w:rPr>
        <w:t xml:space="preserve">Supplementary </w:t>
      </w:r>
      <w:r w:rsidR="00C60C34" w:rsidRPr="001F3DD5">
        <w:rPr>
          <w:color w:val="000000" w:themeColor="text1"/>
        </w:rPr>
        <w:t xml:space="preserve">Table </w:t>
      </w:r>
      <w:r w:rsidR="000C7668" w:rsidRPr="001F3DD5">
        <w:rPr>
          <w:color w:val="000000" w:themeColor="text1"/>
        </w:rPr>
        <w:t>6</w:t>
      </w:r>
      <w:r w:rsidR="00C60C34" w:rsidRPr="001F3DD5">
        <w:rPr>
          <w:rFonts w:hint="eastAsia"/>
          <w:color w:val="000000" w:themeColor="text1"/>
        </w:rPr>
        <w:t>) analysis.</w:t>
      </w:r>
    </w:p>
    <w:bookmarkEnd w:id="9"/>
    <w:bookmarkEnd w:id="10"/>
    <w:p w14:paraId="1C0E8354" w14:textId="77777777" w:rsidR="00F962E0" w:rsidRPr="001F3DD5" w:rsidRDefault="00F962E0" w:rsidP="00F50BE7">
      <w:pPr>
        <w:spacing w:line="480" w:lineRule="auto"/>
        <w:ind w:firstLineChars="0" w:firstLine="0"/>
        <w:rPr>
          <w:color w:val="000000" w:themeColor="text1"/>
        </w:rPr>
      </w:pPr>
    </w:p>
    <w:p w14:paraId="170ED41B" w14:textId="5AC81D50" w:rsidR="000A1DEE" w:rsidRPr="001F3DD5" w:rsidRDefault="00F962E0" w:rsidP="00F50BE7">
      <w:pPr>
        <w:pStyle w:val="2"/>
        <w:numPr>
          <w:ilvl w:val="0"/>
          <w:numId w:val="0"/>
        </w:numPr>
        <w:spacing w:line="480" w:lineRule="auto"/>
        <w:rPr>
          <w:color w:val="000000" w:themeColor="text1"/>
        </w:rPr>
      </w:pPr>
      <w:r w:rsidRPr="001F3DD5">
        <w:rPr>
          <w:color w:val="000000" w:themeColor="text1"/>
        </w:rPr>
        <w:t>Chloride adsorption isothermal equilibria</w:t>
      </w:r>
      <w:r w:rsidR="004F3F07" w:rsidRPr="001F3DD5">
        <w:rPr>
          <w:rFonts w:hint="eastAsia"/>
          <w:color w:val="000000" w:themeColor="text1"/>
        </w:rPr>
        <w:t xml:space="preserve"> calculation</w:t>
      </w:r>
    </w:p>
    <w:p w14:paraId="42401FB6" w14:textId="3BC3AE5D" w:rsidR="004057FA" w:rsidRPr="001F3DD5" w:rsidRDefault="004057FA" w:rsidP="00F50BE7">
      <w:pPr>
        <w:spacing w:line="480" w:lineRule="auto"/>
        <w:ind w:firstLineChars="0" w:firstLine="0"/>
        <w:jc w:val="both"/>
        <w:rPr>
          <w:color w:val="000000" w:themeColor="text1"/>
        </w:rPr>
      </w:pPr>
      <w:r w:rsidRPr="001F3DD5">
        <w:rPr>
          <w:rFonts w:hint="eastAsia"/>
          <w:color w:val="000000" w:themeColor="text1"/>
        </w:rPr>
        <w:t xml:space="preserve">Langmuir and Freundlich models are the commonly used models for fitting the data from the chloride adsorption isotherm experiments, and they can be expressed by </w:t>
      </w:r>
      <w:r w:rsidR="000C7668" w:rsidRPr="001F3DD5">
        <w:rPr>
          <w:rFonts w:hint="eastAsia"/>
          <w:color w:val="000000" w:themeColor="text1"/>
        </w:rPr>
        <w:t xml:space="preserve">Supplementary </w:t>
      </w:r>
      <w:r w:rsidR="003019CD" w:rsidRPr="001F3DD5">
        <w:rPr>
          <w:rFonts w:hint="eastAsia"/>
          <w:color w:val="000000" w:themeColor="text1"/>
        </w:rPr>
        <w:t>Eq</w:t>
      </w:r>
      <w:r w:rsidR="000C7668" w:rsidRPr="001F3DD5">
        <w:rPr>
          <w:rFonts w:hint="eastAsia"/>
          <w:color w:val="000000" w:themeColor="text1"/>
        </w:rPr>
        <w:t>s</w:t>
      </w:r>
      <w:r w:rsidR="003049D0" w:rsidRPr="001F3DD5">
        <w:rPr>
          <w:rFonts w:hint="eastAsia"/>
          <w:color w:val="000000" w:themeColor="text1"/>
        </w:rPr>
        <w:t>.</w:t>
      </w:r>
      <w:r w:rsidR="000C7668" w:rsidRPr="001F3DD5">
        <w:rPr>
          <w:rFonts w:hint="eastAsia"/>
          <w:color w:val="000000" w:themeColor="text1"/>
        </w:rPr>
        <w:t xml:space="preserve"> </w:t>
      </w:r>
      <w:r w:rsidR="004B4A11" w:rsidRPr="001F3DD5">
        <w:rPr>
          <w:rFonts w:hint="eastAsia"/>
          <w:color w:val="000000" w:themeColor="text1"/>
        </w:rPr>
        <w:t>S</w:t>
      </w:r>
      <w:r w:rsidR="000C7668" w:rsidRPr="001F3DD5">
        <w:rPr>
          <w:rFonts w:hint="eastAsia"/>
          <w:color w:val="000000" w:themeColor="text1"/>
        </w:rPr>
        <w:t>1,</w:t>
      </w:r>
      <w:r w:rsidR="004B4A11" w:rsidRPr="001F3DD5">
        <w:rPr>
          <w:rFonts w:hint="eastAsia"/>
          <w:color w:val="000000" w:themeColor="text1"/>
        </w:rPr>
        <w:t xml:space="preserve"> S</w:t>
      </w:r>
      <w:r w:rsidR="000C7668" w:rsidRPr="001F3DD5">
        <w:rPr>
          <w:rFonts w:hint="eastAsia"/>
          <w:color w:val="000000" w:themeColor="text1"/>
        </w:rPr>
        <w:t>2</w:t>
      </w:r>
      <w:r w:rsidRPr="001F3DD5">
        <w:rPr>
          <w:rFonts w:hint="eastAsia"/>
          <w:color w:val="000000" w:themeColor="text1"/>
        </w:rPr>
        <w:t xml:space="preserve">, respectively: </w:t>
      </w:r>
      <w:r w:rsidRPr="001F3DD5">
        <w:rPr>
          <w:color w:val="000000" w:themeColor="text1"/>
        </w:rPr>
        <w:tab/>
      </w:r>
    </w:p>
    <w:tbl>
      <w:tblPr>
        <w:tblStyle w:va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418"/>
      </w:tblGrid>
      <w:tr w:rsidR="001F3DD5" w:rsidRPr="001F3DD5" w14:paraId="1309BF58" w14:textId="77777777" w:rsidTr="00F50BE7">
        <w:tc>
          <w:tcPr>
            <w:tcW w:w="8080" w:type="dxa"/>
            <w:vAlign w:val="center"/>
          </w:tcPr>
          <w:p w14:paraId="79EAB34A" w14:textId="11349504" w:rsidR="00631C29" w:rsidRPr="001F3DD5" w:rsidRDefault="00B55AE6" w:rsidP="003E5F48">
            <w:pPr>
              <w:pStyle w:val="AMDisplayEquation"/>
              <w:tabs>
                <w:tab w:val="clear" w:pos="4160"/>
                <w:tab w:val="clear" w:pos="8300"/>
                <w:tab w:val="center" w:pos="3770"/>
                <w:tab w:val="right" w:pos="7540"/>
              </w:tabs>
              <w:spacing w:line="480" w:lineRule="auto"/>
              <w:jc w:val="center"/>
              <w:rPr>
                <w:noProof/>
                <w:color w:val="000000" w:themeColor="text1"/>
              </w:rPr>
            </w:pPr>
            <w:r w:rsidRPr="00B55AE6">
              <w:rPr>
                <w:noProof/>
                <w:color w:val="000000" w:themeColor="text1"/>
                <w:position w:val="-28"/>
              </w:rPr>
              <w:object w:dxaOrig="1500" w:dyaOrig="639" w14:anchorId="30C9D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pt;height:32.25pt" o:ole="">
                  <v:imagedata r:id="rId9" o:title=""/>
                </v:shape>
                <o:OLEObject Type="Embed" ProgID="Equation.DSMT4" ShapeID="_x0000_i1025" DrawAspect="Content" ObjectID="_1825315842" r:id="rId10"/>
              </w:object>
            </w:r>
            <w:r>
              <w:rPr>
                <w:noProof/>
                <w:color w:val="000000" w:themeColor="text1"/>
              </w:rPr>
              <w:t xml:space="preserve"> </w:t>
            </w:r>
          </w:p>
        </w:tc>
        <w:tc>
          <w:tcPr>
            <w:tcW w:w="1418" w:type="dxa"/>
            <w:vAlign w:val="center"/>
          </w:tcPr>
          <w:p w14:paraId="3BED20A2" w14:textId="487C98AB" w:rsidR="003311A4" w:rsidRPr="001F3DD5" w:rsidRDefault="003311A4" w:rsidP="00F50BE7">
            <w:pPr>
              <w:pStyle w:val="AMDisplayEquation"/>
              <w:spacing w:line="480" w:lineRule="auto"/>
              <w:jc w:val="center"/>
              <w:rPr>
                <w:color w:val="000000" w:themeColor="text1"/>
              </w:rPr>
            </w:pPr>
            <w:r w:rsidRPr="001F3DD5">
              <w:rPr>
                <w:rFonts w:hint="eastAsia"/>
                <w:color w:val="000000" w:themeColor="text1"/>
              </w:rPr>
              <w:t>(</w:t>
            </w:r>
            <w:r w:rsidR="004B4A11" w:rsidRPr="001F3DD5">
              <w:rPr>
                <w:rFonts w:hint="eastAsia"/>
                <w:color w:val="000000" w:themeColor="text1"/>
              </w:rPr>
              <w:t>S</w:t>
            </w:r>
            <w:r w:rsidRPr="001F3DD5">
              <w:rPr>
                <w:rFonts w:hint="eastAsia"/>
                <w:color w:val="000000" w:themeColor="text1"/>
              </w:rPr>
              <w:t>1)</w:t>
            </w:r>
          </w:p>
        </w:tc>
      </w:tr>
      <w:tr w:rsidR="001F3DD5" w:rsidRPr="001F3DD5" w14:paraId="366DA37C" w14:textId="77777777" w:rsidTr="0093320C">
        <w:tc>
          <w:tcPr>
            <w:tcW w:w="8080" w:type="dxa"/>
            <w:vAlign w:val="center"/>
          </w:tcPr>
          <w:p w14:paraId="77FE5A4C" w14:textId="7A0F9978" w:rsidR="003311A4" w:rsidRPr="001F3DD5" w:rsidRDefault="00B55AE6" w:rsidP="00631C29">
            <w:pPr>
              <w:pStyle w:val="AMDisplayEquation"/>
              <w:spacing w:line="480" w:lineRule="auto"/>
              <w:jc w:val="center"/>
              <w:rPr>
                <w:color w:val="000000" w:themeColor="text1"/>
              </w:rPr>
            </w:pPr>
            <w:r w:rsidRPr="00B55AE6">
              <w:rPr>
                <w:noProof/>
                <w:color w:val="000000" w:themeColor="text1"/>
                <w:position w:val="-10"/>
              </w:rPr>
              <w:object w:dxaOrig="1040" w:dyaOrig="499" w14:anchorId="64AB293D">
                <v:shape id="_x0000_i1026" type="#_x0000_t75" style="width:51.65pt;height:25.05pt" o:ole="">
                  <v:imagedata r:id="rId11" o:title=""/>
                </v:shape>
                <o:OLEObject Type="Embed" ProgID="Equation.DSMT4" ShapeID="_x0000_i1026" DrawAspect="Content" ObjectID="_1825315843" r:id="rId12"/>
              </w:object>
            </w:r>
          </w:p>
        </w:tc>
        <w:tc>
          <w:tcPr>
            <w:tcW w:w="1418" w:type="dxa"/>
            <w:vAlign w:val="center"/>
          </w:tcPr>
          <w:p w14:paraId="73DB12D0" w14:textId="3B11F49B" w:rsidR="003311A4" w:rsidRPr="001F3DD5" w:rsidRDefault="003311A4" w:rsidP="00F50BE7">
            <w:pPr>
              <w:pStyle w:val="AMDisplayEquation"/>
              <w:spacing w:line="480" w:lineRule="auto"/>
              <w:jc w:val="center"/>
              <w:rPr>
                <w:color w:val="000000" w:themeColor="text1"/>
              </w:rPr>
            </w:pPr>
            <w:r w:rsidRPr="001F3DD5">
              <w:rPr>
                <w:rFonts w:hint="eastAsia"/>
                <w:color w:val="000000" w:themeColor="text1"/>
              </w:rPr>
              <w:t>(</w:t>
            </w:r>
            <w:r w:rsidR="004B4A11" w:rsidRPr="001F3DD5">
              <w:rPr>
                <w:rFonts w:hint="eastAsia"/>
                <w:color w:val="000000" w:themeColor="text1"/>
              </w:rPr>
              <w:t>S</w:t>
            </w:r>
            <w:r w:rsidRPr="001F3DD5">
              <w:rPr>
                <w:rFonts w:hint="eastAsia"/>
                <w:color w:val="000000" w:themeColor="text1"/>
              </w:rPr>
              <w:t>2)</w:t>
            </w:r>
          </w:p>
        </w:tc>
      </w:tr>
    </w:tbl>
    <w:p w14:paraId="4FE312C4" w14:textId="33EDBC15" w:rsidR="007C3A59" w:rsidRPr="001F3DD5" w:rsidRDefault="00382116" w:rsidP="00F50BE7">
      <w:pPr>
        <w:pStyle w:val="AMDisplayEquation"/>
        <w:spacing w:line="480" w:lineRule="auto"/>
        <w:jc w:val="both"/>
        <w:rPr>
          <w:color w:val="000000" w:themeColor="text1"/>
        </w:rPr>
      </w:pPr>
      <w:r w:rsidRPr="001F3DD5">
        <w:rPr>
          <w:rFonts w:hint="eastAsia"/>
          <w:color w:val="000000" w:themeColor="text1"/>
        </w:rPr>
        <w:t>w</w:t>
      </w:r>
      <w:r w:rsidR="004F3F07" w:rsidRPr="001F3DD5">
        <w:rPr>
          <w:rFonts w:hint="eastAsia"/>
          <w:color w:val="000000" w:themeColor="text1"/>
        </w:rPr>
        <w:t>here</w:t>
      </w:r>
      <w:r w:rsidR="00631C29" w:rsidRPr="001F3DD5">
        <w:rPr>
          <w:rFonts w:hint="eastAsia"/>
          <w:color w:val="000000" w:themeColor="text1"/>
        </w:rPr>
        <w:t xml:space="preserve"> </w:t>
      </w:r>
      <w:proofErr w:type="spellStart"/>
      <w:r w:rsidR="00631C29" w:rsidRPr="001F3DD5">
        <w:rPr>
          <w:rFonts w:hint="eastAsia"/>
          <w:color w:val="000000" w:themeColor="text1"/>
        </w:rPr>
        <w:t>Q</w:t>
      </w:r>
      <w:r w:rsidR="00631C29" w:rsidRPr="001F3DD5">
        <w:rPr>
          <w:rFonts w:hint="eastAsia"/>
          <w:color w:val="000000" w:themeColor="text1"/>
          <w:vertAlign w:val="subscript"/>
        </w:rPr>
        <w:t>e</w:t>
      </w:r>
      <w:proofErr w:type="spellEnd"/>
      <w:r w:rsidR="002F2850" w:rsidRPr="001F3DD5">
        <w:rPr>
          <w:rFonts w:hint="eastAsia"/>
          <w:color w:val="000000" w:themeColor="text1"/>
        </w:rPr>
        <w:t xml:space="preserve"> (mg/g) represents the amount of chloride absorbed at equilibrium</w:t>
      </w:r>
      <w:r w:rsidR="00631C29" w:rsidRPr="001F3DD5">
        <w:rPr>
          <w:rFonts w:hint="eastAsia"/>
          <w:color w:val="000000" w:themeColor="text1"/>
        </w:rPr>
        <w:t xml:space="preserve">; </w:t>
      </w:r>
      <w:r w:rsidR="003311A4" w:rsidRPr="001F3DD5">
        <w:rPr>
          <w:rFonts w:hint="eastAsia"/>
          <w:color w:val="000000" w:themeColor="text1"/>
        </w:rPr>
        <w:t xml:space="preserve"> </w:t>
      </w:r>
      <w:proofErr w:type="spellStart"/>
      <w:r w:rsidR="003311A4" w:rsidRPr="001F3DD5">
        <w:rPr>
          <w:rFonts w:hint="eastAsia"/>
          <w:color w:val="000000" w:themeColor="text1"/>
        </w:rPr>
        <w:t>Q</w:t>
      </w:r>
      <w:r w:rsidR="00631C29" w:rsidRPr="001F3DD5">
        <w:rPr>
          <w:rFonts w:hint="eastAsia"/>
          <w:color w:val="000000" w:themeColor="text1"/>
          <w:vertAlign w:val="subscript"/>
        </w:rPr>
        <w:t>m</w:t>
      </w:r>
      <w:proofErr w:type="spellEnd"/>
      <w:r w:rsidR="005D0CF1" w:rsidRPr="001F3DD5">
        <w:rPr>
          <w:rFonts w:hint="eastAsia"/>
          <w:color w:val="000000" w:themeColor="text1"/>
        </w:rPr>
        <w:t xml:space="preserve"> (mg/g) and C</w:t>
      </w:r>
      <w:r w:rsidR="005D0CF1" w:rsidRPr="001F3DD5">
        <w:rPr>
          <w:rFonts w:hint="eastAsia"/>
          <w:color w:val="000000" w:themeColor="text1"/>
          <w:vertAlign w:val="subscript"/>
        </w:rPr>
        <w:t>e</w:t>
      </w:r>
      <w:r w:rsidR="005D0CF1" w:rsidRPr="001F3DD5">
        <w:rPr>
          <w:rFonts w:hint="eastAsia"/>
          <w:color w:val="000000" w:themeColor="text1"/>
        </w:rPr>
        <w:t xml:space="preserve"> (</w:t>
      </w:r>
      <w:r w:rsidR="0001611F" w:rsidRPr="001F3DD5">
        <w:rPr>
          <w:rFonts w:hint="eastAsia"/>
          <w:color w:val="000000" w:themeColor="text1"/>
        </w:rPr>
        <w:t>M</w:t>
      </w:r>
      <w:r w:rsidR="005D0CF1" w:rsidRPr="001F3DD5">
        <w:rPr>
          <w:rFonts w:hint="eastAsia"/>
          <w:color w:val="000000" w:themeColor="text1"/>
        </w:rPr>
        <w:t xml:space="preserve">) represents </w:t>
      </w:r>
      <w:r w:rsidR="003311A4" w:rsidRPr="001F3DD5">
        <w:rPr>
          <w:rFonts w:hint="eastAsia"/>
          <w:color w:val="000000" w:themeColor="text1"/>
        </w:rPr>
        <w:t>the</w:t>
      </w:r>
      <w:r w:rsidR="002F2850" w:rsidRPr="001F3DD5">
        <w:rPr>
          <w:rFonts w:hint="eastAsia"/>
          <w:color w:val="000000" w:themeColor="text1"/>
        </w:rPr>
        <w:t xml:space="preserve"> maximum</w:t>
      </w:r>
      <w:r w:rsidR="003311A4" w:rsidRPr="001F3DD5">
        <w:rPr>
          <w:rFonts w:hint="eastAsia"/>
          <w:color w:val="000000" w:themeColor="text1"/>
        </w:rPr>
        <w:t xml:space="preserve"> chloride adsorption capacity </w:t>
      </w:r>
      <w:r w:rsidR="00344174" w:rsidRPr="001F3DD5">
        <w:rPr>
          <w:rFonts w:hint="eastAsia"/>
          <w:color w:val="000000" w:themeColor="text1"/>
        </w:rPr>
        <w:t xml:space="preserve">per unit mass of the adsorbent </w:t>
      </w:r>
      <w:r w:rsidR="005D0CF1" w:rsidRPr="001F3DD5">
        <w:rPr>
          <w:rFonts w:hint="eastAsia"/>
          <w:color w:val="000000" w:themeColor="text1"/>
        </w:rPr>
        <w:t>and</w:t>
      </w:r>
      <w:r w:rsidR="003311A4" w:rsidRPr="001F3DD5">
        <w:rPr>
          <w:rFonts w:hint="eastAsia"/>
          <w:color w:val="000000" w:themeColor="text1"/>
        </w:rPr>
        <w:t xml:space="preserve"> the chloride concentration at equilibriu</w:t>
      </w:r>
      <w:r w:rsidR="005D0CF1" w:rsidRPr="001F3DD5">
        <w:rPr>
          <w:rFonts w:hint="eastAsia"/>
          <w:color w:val="000000" w:themeColor="text1"/>
        </w:rPr>
        <w:t>m, respectively</w:t>
      </w:r>
      <w:r w:rsidR="003311A4" w:rsidRPr="001F3DD5">
        <w:rPr>
          <w:rFonts w:hint="eastAsia"/>
          <w:color w:val="000000" w:themeColor="text1"/>
        </w:rPr>
        <w:t>; K</w:t>
      </w:r>
      <w:r w:rsidR="003311A4" w:rsidRPr="001F3DD5">
        <w:rPr>
          <w:rFonts w:hint="eastAsia"/>
          <w:color w:val="000000" w:themeColor="text1"/>
          <w:vertAlign w:val="subscript"/>
        </w:rPr>
        <w:t>L</w:t>
      </w:r>
      <w:r w:rsidR="003311A4" w:rsidRPr="001F3DD5">
        <w:rPr>
          <w:rFonts w:hint="eastAsia"/>
          <w:color w:val="000000" w:themeColor="text1"/>
        </w:rPr>
        <w:t xml:space="preserve"> </w:t>
      </w:r>
      <w:r w:rsidR="005D0CF1" w:rsidRPr="001F3DD5">
        <w:rPr>
          <w:rFonts w:hint="eastAsia"/>
          <w:color w:val="000000" w:themeColor="text1"/>
        </w:rPr>
        <w:t xml:space="preserve">(L/mol) </w:t>
      </w:r>
      <w:r w:rsidR="00631C29" w:rsidRPr="001F3DD5">
        <w:rPr>
          <w:rFonts w:hint="eastAsia"/>
          <w:color w:val="000000" w:themeColor="text1"/>
        </w:rPr>
        <w:t>is</w:t>
      </w:r>
      <w:r w:rsidR="003311A4" w:rsidRPr="001F3DD5">
        <w:rPr>
          <w:rFonts w:hint="eastAsia"/>
          <w:color w:val="000000" w:themeColor="text1"/>
        </w:rPr>
        <w:t xml:space="preserve"> constant of Langmuir model, </w:t>
      </w:r>
      <w:r w:rsidR="003311A4" w:rsidRPr="001F3DD5">
        <w:rPr>
          <w:color w:val="000000" w:themeColor="text1"/>
        </w:rPr>
        <w:lastRenderedPageBreak/>
        <w:t>corresponding</w:t>
      </w:r>
      <w:r w:rsidR="003311A4" w:rsidRPr="001F3DD5">
        <w:rPr>
          <w:rFonts w:hint="eastAsia"/>
          <w:color w:val="000000" w:themeColor="text1"/>
        </w:rPr>
        <w:t xml:space="preserve"> to the adsorption rate; K</w:t>
      </w:r>
      <w:r w:rsidR="003311A4" w:rsidRPr="001F3DD5">
        <w:rPr>
          <w:rFonts w:hint="eastAsia"/>
          <w:color w:val="000000" w:themeColor="text1"/>
          <w:vertAlign w:val="subscript"/>
        </w:rPr>
        <w:t>F</w:t>
      </w:r>
      <w:r w:rsidR="003311A4" w:rsidRPr="001F3DD5">
        <w:rPr>
          <w:rFonts w:hint="eastAsia"/>
          <w:color w:val="000000" w:themeColor="text1"/>
        </w:rPr>
        <w:t xml:space="preserve"> and n are the Freundlich isotherm constants related to the adsorption capacity and the heterogeneity factor, respectively.</w:t>
      </w:r>
    </w:p>
    <w:p w14:paraId="544D48A8" w14:textId="4E9222BA" w:rsidR="000A1DEE" w:rsidRPr="001F3DD5" w:rsidRDefault="00D5292B" w:rsidP="00F50BE7">
      <w:pPr>
        <w:pStyle w:val="2"/>
        <w:numPr>
          <w:ilvl w:val="0"/>
          <w:numId w:val="0"/>
        </w:numPr>
        <w:spacing w:line="480" w:lineRule="auto"/>
        <w:rPr>
          <w:color w:val="000000" w:themeColor="text1"/>
        </w:rPr>
      </w:pPr>
      <w:r w:rsidRPr="001F3DD5">
        <w:rPr>
          <w:rFonts w:hint="eastAsia"/>
          <w:color w:val="000000" w:themeColor="text1"/>
        </w:rPr>
        <w:t>C</w:t>
      </w:r>
      <w:r w:rsidRPr="001F3DD5">
        <w:rPr>
          <w:color w:val="000000" w:themeColor="text1"/>
        </w:rPr>
        <w:t>hloride adsorption kinetics</w:t>
      </w:r>
      <w:r w:rsidRPr="001F3DD5">
        <w:rPr>
          <w:rFonts w:hint="eastAsia"/>
          <w:color w:val="000000" w:themeColor="text1"/>
        </w:rPr>
        <w:t xml:space="preserve"> calculation</w:t>
      </w:r>
    </w:p>
    <w:p w14:paraId="1E651C97" w14:textId="7D118BA1" w:rsidR="00995E8A" w:rsidRPr="001F3DD5" w:rsidRDefault="00995E8A" w:rsidP="00F50BE7">
      <w:pPr>
        <w:spacing w:line="480" w:lineRule="auto"/>
        <w:ind w:firstLineChars="0" w:firstLine="0"/>
        <w:jc w:val="both"/>
        <w:rPr>
          <w:color w:val="000000" w:themeColor="text1"/>
        </w:rPr>
      </w:pPr>
      <w:r w:rsidRPr="001F3DD5">
        <w:rPr>
          <w:rFonts w:hint="eastAsia"/>
          <w:color w:val="000000" w:themeColor="text1"/>
        </w:rPr>
        <w:t>Kinetics models including pseudo-</w:t>
      </w:r>
      <w:proofErr w:type="gramStart"/>
      <w:r w:rsidRPr="001F3DD5">
        <w:rPr>
          <w:rFonts w:hint="eastAsia"/>
          <w:color w:val="000000" w:themeColor="text1"/>
        </w:rPr>
        <w:t>first-order</w:t>
      </w:r>
      <w:proofErr w:type="gramEnd"/>
      <w:r w:rsidRPr="001F3DD5">
        <w:rPr>
          <w:rFonts w:hint="eastAsia"/>
          <w:color w:val="000000" w:themeColor="text1"/>
        </w:rPr>
        <w:t xml:space="preserve"> (</w:t>
      </w:r>
      <w:r w:rsidR="003049D0" w:rsidRPr="001F3DD5">
        <w:rPr>
          <w:rFonts w:hint="eastAsia"/>
          <w:color w:val="000000" w:themeColor="text1"/>
        </w:rPr>
        <w:t>Supplementary Eq.</w:t>
      </w:r>
      <w:r w:rsidR="004B4A11" w:rsidRPr="001F3DD5">
        <w:rPr>
          <w:rFonts w:hint="eastAsia"/>
          <w:color w:val="000000" w:themeColor="text1"/>
        </w:rPr>
        <w:t xml:space="preserve"> S</w:t>
      </w:r>
      <w:r w:rsidR="003049D0" w:rsidRPr="001F3DD5">
        <w:rPr>
          <w:rFonts w:hint="eastAsia"/>
          <w:color w:val="000000" w:themeColor="text1"/>
        </w:rPr>
        <w:t>3</w:t>
      </w:r>
      <w:r w:rsidRPr="001F3DD5">
        <w:rPr>
          <w:rFonts w:hint="eastAsia"/>
          <w:color w:val="000000" w:themeColor="text1"/>
        </w:rPr>
        <w:t xml:space="preserve">) and </w:t>
      </w:r>
      <w:r w:rsidRPr="001F3DD5">
        <w:rPr>
          <w:color w:val="000000" w:themeColor="text1"/>
        </w:rPr>
        <w:t>pseudo</w:t>
      </w:r>
      <w:r w:rsidRPr="001F3DD5">
        <w:rPr>
          <w:rFonts w:hint="eastAsia"/>
          <w:color w:val="000000" w:themeColor="text1"/>
        </w:rPr>
        <w:t>-</w:t>
      </w:r>
      <w:proofErr w:type="gramStart"/>
      <w:r w:rsidRPr="001F3DD5">
        <w:rPr>
          <w:rFonts w:hint="eastAsia"/>
          <w:color w:val="000000" w:themeColor="text1"/>
        </w:rPr>
        <w:t>second-order</w:t>
      </w:r>
      <w:proofErr w:type="gramEnd"/>
      <w:r w:rsidRPr="001F3DD5">
        <w:rPr>
          <w:rFonts w:hint="eastAsia"/>
          <w:color w:val="000000" w:themeColor="text1"/>
        </w:rPr>
        <w:t xml:space="preserve"> (</w:t>
      </w:r>
      <w:r w:rsidR="003049D0" w:rsidRPr="001F3DD5">
        <w:rPr>
          <w:rFonts w:hint="eastAsia"/>
          <w:color w:val="000000" w:themeColor="text1"/>
        </w:rPr>
        <w:t xml:space="preserve">Supplementary Eq. </w:t>
      </w:r>
      <w:r w:rsidR="004B4A11" w:rsidRPr="001F3DD5">
        <w:rPr>
          <w:rFonts w:hint="eastAsia"/>
          <w:color w:val="000000" w:themeColor="text1"/>
        </w:rPr>
        <w:t>S</w:t>
      </w:r>
      <w:r w:rsidRPr="001F3DD5">
        <w:rPr>
          <w:rFonts w:hint="eastAsia"/>
          <w:color w:val="000000" w:themeColor="text1"/>
        </w:rPr>
        <w:t xml:space="preserve">4) were employed to characterize the chloride adsorption kinetics experiment in </w:t>
      </w:r>
      <w:r w:rsidR="003C5C61" w:rsidRPr="001F3DD5">
        <w:rPr>
          <w:color w:val="000000" w:themeColor="text1"/>
        </w:rPr>
        <w:t>simulated concrete pore solutions (SCPs) and seawater (SW)</w:t>
      </w:r>
      <w:r w:rsidRPr="001F3DD5">
        <w:rPr>
          <w:rFonts w:hint="eastAsia"/>
          <w:color w:val="000000" w:themeColor="text1"/>
        </w:rPr>
        <w:t xml:space="preserve">, </w:t>
      </w:r>
      <w:r w:rsidR="00114E6A" w:rsidRPr="001F3DD5">
        <w:rPr>
          <w:rFonts w:hint="eastAsia"/>
          <w:color w:val="000000" w:themeColor="text1"/>
        </w:rPr>
        <w:t xml:space="preserve">see </w:t>
      </w:r>
      <w:r w:rsidRPr="001F3DD5">
        <w:rPr>
          <w:rFonts w:hint="eastAsia"/>
          <w:color w:val="000000" w:themeColor="text1"/>
        </w:rPr>
        <w:t>follows:</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992"/>
      </w:tblGrid>
      <w:tr w:rsidR="001F3DD5" w:rsidRPr="001F3DD5" w14:paraId="05D2AF6F" w14:textId="77777777" w:rsidTr="000A09A6">
        <w:tc>
          <w:tcPr>
            <w:tcW w:w="8364" w:type="dxa"/>
            <w:vAlign w:val="center"/>
          </w:tcPr>
          <w:p w14:paraId="08F2613D" w14:textId="680403ED" w:rsidR="003311A4" w:rsidRPr="001F3DD5" w:rsidRDefault="00B55AE6" w:rsidP="003E5F48">
            <w:pPr>
              <w:pStyle w:val="AMDisplayEquation"/>
              <w:spacing w:line="480" w:lineRule="auto"/>
              <w:ind w:firstLine="480"/>
              <w:jc w:val="center"/>
              <w:rPr>
                <w:color w:val="000000" w:themeColor="text1"/>
              </w:rPr>
            </w:pPr>
            <w:r w:rsidRPr="00B55AE6">
              <w:rPr>
                <w:noProof/>
                <w:color w:val="000000" w:themeColor="text1"/>
                <w:position w:val="-22"/>
              </w:rPr>
              <w:object w:dxaOrig="2700" w:dyaOrig="580" w14:anchorId="5D08427B">
                <v:shape id="_x0000_i1027" type="#_x0000_t75" style="width:135.25pt;height:29.1pt" o:ole="">
                  <v:imagedata r:id="rId13" o:title=""/>
                </v:shape>
                <o:OLEObject Type="Embed" ProgID="Equation.DSMT4" ShapeID="_x0000_i1027" DrawAspect="Content" ObjectID="_1825315844" r:id="rId14"/>
              </w:object>
            </w:r>
          </w:p>
        </w:tc>
        <w:tc>
          <w:tcPr>
            <w:tcW w:w="992" w:type="dxa"/>
            <w:vAlign w:val="center"/>
          </w:tcPr>
          <w:p w14:paraId="55890D5E" w14:textId="2945658A" w:rsidR="003311A4" w:rsidRPr="001F3DD5" w:rsidRDefault="003311A4" w:rsidP="00F50BE7">
            <w:pPr>
              <w:pStyle w:val="AMDisplayEquation"/>
              <w:spacing w:line="480" w:lineRule="auto"/>
              <w:jc w:val="center"/>
              <w:rPr>
                <w:color w:val="000000" w:themeColor="text1"/>
              </w:rPr>
            </w:pPr>
            <w:r w:rsidRPr="001F3DD5">
              <w:rPr>
                <w:rFonts w:hint="eastAsia"/>
                <w:color w:val="000000" w:themeColor="text1"/>
              </w:rPr>
              <w:t>(</w:t>
            </w:r>
            <w:r w:rsidR="003E5F48">
              <w:rPr>
                <w:rFonts w:hint="eastAsia"/>
                <w:color w:val="000000" w:themeColor="text1"/>
              </w:rPr>
              <w:t>S</w:t>
            </w:r>
            <w:r w:rsidRPr="001F3DD5">
              <w:rPr>
                <w:rFonts w:hint="eastAsia"/>
                <w:color w:val="000000" w:themeColor="text1"/>
              </w:rPr>
              <w:t>3)</w:t>
            </w:r>
          </w:p>
        </w:tc>
      </w:tr>
      <w:tr w:rsidR="001F3DD5" w:rsidRPr="001F3DD5" w14:paraId="477A220E" w14:textId="77777777" w:rsidTr="000A09A6">
        <w:tc>
          <w:tcPr>
            <w:tcW w:w="8364" w:type="dxa"/>
            <w:vAlign w:val="center"/>
          </w:tcPr>
          <w:p w14:paraId="7EA0F875" w14:textId="0863C47B" w:rsidR="003311A4" w:rsidRPr="001F3DD5" w:rsidRDefault="00B55AE6" w:rsidP="003E5F48">
            <w:pPr>
              <w:pStyle w:val="AMDisplayEquation"/>
              <w:spacing w:line="480" w:lineRule="auto"/>
              <w:ind w:firstLine="480"/>
              <w:jc w:val="center"/>
              <w:rPr>
                <w:noProof/>
                <w:color w:val="000000" w:themeColor="text1"/>
              </w:rPr>
            </w:pPr>
            <w:r w:rsidRPr="00B55AE6">
              <w:rPr>
                <w:noProof/>
                <w:color w:val="000000" w:themeColor="text1"/>
                <w:position w:val="-28"/>
              </w:rPr>
              <w:object w:dxaOrig="1560" w:dyaOrig="639" w14:anchorId="7FBC79CF">
                <v:shape id="_x0000_i1028" type="#_x0000_t75" style="width:77.95pt;height:32.25pt" o:ole="">
                  <v:imagedata r:id="rId15" o:title=""/>
                </v:shape>
                <o:OLEObject Type="Embed" ProgID="Equation.DSMT4" ShapeID="_x0000_i1028" DrawAspect="Content" ObjectID="_1825315845" r:id="rId16"/>
              </w:object>
            </w:r>
          </w:p>
        </w:tc>
        <w:tc>
          <w:tcPr>
            <w:tcW w:w="992" w:type="dxa"/>
            <w:vAlign w:val="center"/>
          </w:tcPr>
          <w:p w14:paraId="0068971F" w14:textId="6655239E" w:rsidR="003311A4" w:rsidRPr="001F3DD5" w:rsidRDefault="003311A4" w:rsidP="00F50BE7">
            <w:pPr>
              <w:pStyle w:val="AMDisplayEquation"/>
              <w:spacing w:line="480" w:lineRule="auto"/>
              <w:jc w:val="center"/>
              <w:rPr>
                <w:color w:val="000000" w:themeColor="text1"/>
              </w:rPr>
            </w:pPr>
            <w:r w:rsidRPr="001F3DD5">
              <w:rPr>
                <w:rFonts w:hint="eastAsia"/>
                <w:color w:val="000000" w:themeColor="text1"/>
              </w:rPr>
              <w:t>(</w:t>
            </w:r>
            <w:r w:rsidR="003E5F48">
              <w:rPr>
                <w:rFonts w:hint="eastAsia"/>
                <w:color w:val="000000" w:themeColor="text1"/>
              </w:rPr>
              <w:t>S</w:t>
            </w:r>
            <w:r w:rsidRPr="001F3DD5">
              <w:rPr>
                <w:rFonts w:hint="eastAsia"/>
                <w:color w:val="000000" w:themeColor="text1"/>
              </w:rPr>
              <w:t>4)</w:t>
            </w:r>
          </w:p>
        </w:tc>
      </w:tr>
    </w:tbl>
    <w:p w14:paraId="3F2DF64A" w14:textId="5D1DB5DD" w:rsidR="000A1DEE" w:rsidRPr="001F3DD5" w:rsidRDefault="00114E6A" w:rsidP="00F50BE7">
      <w:pPr>
        <w:spacing w:line="480" w:lineRule="auto"/>
        <w:ind w:firstLineChars="0" w:firstLine="0"/>
        <w:jc w:val="both"/>
        <w:rPr>
          <w:color w:val="000000" w:themeColor="text1"/>
        </w:rPr>
      </w:pPr>
      <w:r w:rsidRPr="001F3DD5">
        <w:rPr>
          <w:rFonts w:hint="eastAsia"/>
          <w:color w:val="000000" w:themeColor="text1"/>
        </w:rPr>
        <w:t>where</w:t>
      </w:r>
      <w:r w:rsidR="003311A4" w:rsidRPr="001F3DD5">
        <w:rPr>
          <w:rFonts w:hint="eastAsia"/>
          <w:color w:val="000000" w:themeColor="text1"/>
        </w:rPr>
        <w:t xml:space="preserve"> </w:t>
      </w:r>
      <w:proofErr w:type="spellStart"/>
      <w:r w:rsidR="003311A4" w:rsidRPr="001F3DD5">
        <w:rPr>
          <w:rFonts w:hint="eastAsia"/>
          <w:color w:val="000000" w:themeColor="text1"/>
        </w:rPr>
        <w:t>Q</w:t>
      </w:r>
      <w:r w:rsidR="00631C29" w:rsidRPr="001F3DD5">
        <w:rPr>
          <w:rFonts w:hint="eastAsia"/>
          <w:color w:val="000000" w:themeColor="text1"/>
          <w:vertAlign w:val="subscript"/>
        </w:rPr>
        <w:t>e</w:t>
      </w:r>
      <w:proofErr w:type="spellEnd"/>
      <w:r w:rsidR="003311A4" w:rsidRPr="001F3DD5">
        <w:rPr>
          <w:rFonts w:hint="eastAsia"/>
          <w:color w:val="000000" w:themeColor="text1"/>
        </w:rPr>
        <w:t xml:space="preserve"> and Q</w:t>
      </w:r>
      <w:r w:rsidR="003311A4" w:rsidRPr="001F3DD5">
        <w:rPr>
          <w:rFonts w:hint="eastAsia"/>
          <w:color w:val="000000" w:themeColor="text1"/>
          <w:vertAlign w:val="subscript"/>
        </w:rPr>
        <w:t>t</w:t>
      </w:r>
      <w:r w:rsidR="003311A4" w:rsidRPr="001F3DD5">
        <w:rPr>
          <w:rFonts w:hint="eastAsia"/>
          <w:color w:val="000000" w:themeColor="text1"/>
        </w:rPr>
        <w:t xml:space="preserve"> (mg/g) are the chloride adsorption capacities at equilibrium and time t (h), respectively. </w:t>
      </w:r>
      <w:r w:rsidR="003311A4" w:rsidRPr="001F3DD5">
        <w:rPr>
          <w:color w:val="000000" w:themeColor="text1"/>
        </w:rPr>
        <w:t>k</w:t>
      </w:r>
      <w:r w:rsidR="003311A4" w:rsidRPr="001F3DD5">
        <w:rPr>
          <w:rFonts w:hint="eastAsia"/>
          <w:color w:val="000000" w:themeColor="text1"/>
          <w:vertAlign w:val="subscript"/>
        </w:rPr>
        <w:t>1</w:t>
      </w:r>
      <w:r w:rsidR="003311A4" w:rsidRPr="001F3DD5">
        <w:rPr>
          <w:rFonts w:hint="eastAsia"/>
          <w:color w:val="000000" w:themeColor="text1"/>
        </w:rPr>
        <w:t xml:space="preserve"> and k</w:t>
      </w:r>
      <w:r w:rsidR="003311A4" w:rsidRPr="001F3DD5">
        <w:rPr>
          <w:rFonts w:hint="eastAsia"/>
          <w:color w:val="000000" w:themeColor="text1"/>
          <w:vertAlign w:val="subscript"/>
        </w:rPr>
        <w:t>2</w:t>
      </w:r>
      <w:r w:rsidR="003311A4" w:rsidRPr="001F3DD5">
        <w:rPr>
          <w:rFonts w:hint="eastAsia"/>
          <w:color w:val="000000" w:themeColor="text1"/>
        </w:rPr>
        <w:t xml:space="preserve"> </w:t>
      </w:r>
      <w:r w:rsidRPr="001F3DD5">
        <w:rPr>
          <w:rFonts w:hint="eastAsia"/>
          <w:color w:val="000000" w:themeColor="text1"/>
        </w:rPr>
        <w:t xml:space="preserve">are </w:t>
      </w:r>
      <w:r w:rsidR="003311A4" w:rsidRPr="001F3DD5">
        <w:rPr>
          <w:rFonts w:hint="eastAsia"/>
          <w:color w:val="000000" w:themeColor="text1"/>
        </w:rPr>
        <w:t>the adsorption rate constant of pseudo-</w:t>
      </w:r>
      <w:proofErr w:type="gramStart"/>
      <w:r w:rsidR="003311A4" w:rsidRPr="001F3DD5">
        <w:rPr>
          <w:rFonts w:hint="eastAsia"/>
          <w:color w:val="000000" w:themeColor="text1"/>
        </w:rPr>
        <w:t>first-order</w:t>
      </w:r>
      <w:proofErr w:type="gramEnd"/>
      <w:r w:rsidR="003311A4" w:rsidRPr="001F3DD5">
        <w:rPr>
          <w:rFonts w:hint="eastAsia"/>
          <w:color w:val="000000" w:themeColor="text1"/>
        </w:rPr>
        <w:t xml:space="preserve"> and </w:t>
      </w:r>
      <w:r w:rsidR="003311A4" w:rsidRPr="001F3DD5">
        <w:rPr>
          <w:color w:val="000000" w:themeColor="text1"/>
        </w:rPr>
        <w:t>pseudo</w:t>
      </w:r>
      <w:r w:rsidR="003311A4" w:rsidRPr="001F3DD5">
        <w:rPr>
          <w:rFonts w:hint="eastAsia"/>
          <w:color w:val="000000" w:themeColor="text1"/>
        </w:rPr>
        <w:t>-second-order model, respectively</w:t>
      </w:r>
      <w:r w:rsidR="000A1DEE" w:rsidRPr="001F3DD5">
        <w:rPr>
          <w:color w:val="000000" w:themeColor="text1"/>
        </w:rPr>
        <w:t>.</w:t>
      </w:r>
    </w:p>
    <w:p w14:paraId="4EA8B0AB" w14:textId="77777777" w:rsidR="00D948DB" w:rsidRPr="001F3DD5" w:rsidRDefault="00D948DB" w:rsidP="00F50BE7">
      <w:pPr>
        <w:spacing w:line="480" w:lineRule="auto"/>
        <w:ind w:firstLineChars="0" w:firstLine="0"/>
        <w:jc w:val="both"/>
        <w:rPr>
          <w:color w:val="000000" w:themeColor="text1"/>
        </w:rPr>
      </w:pPr>
    </w:p>
    <w:p w14:paraId="05F2398E" w14:textId="24A4B697" w:rsidR="007C3A59" w:rsidRPr="001F3DD5" w:rsidRDefault="00D948DB" w:rsidP="00F50BE7">
      <w:pPr>
        <w:pStyle w:val="2"/>
        <w:numPr>
          <w:ilvl w:val="0"/>
          <w:numId w:val="0"/>
        </w:numPr>
        <w:spacing w:line="480" w:lineRule="auto"/>
        <w:rPr>
          <w:color w:val="000000" w:themeColor="text1"/>
        </w:rPr>
      </w:pPr>
      <w:r w:rsidRPr="001F3DD5">
        <w:rPr>
          <w:rFonts w:hint="eastAsia"/>
          <w:color w:val="000000" w:themeColor="text1"/>
        </w:rPr>
        <w:t>M</w:t>
      </w:r>
      <w:r w:rsidRPr="001F3DD5">
        <w:rPr>
          <w:color w:val="000000" w:themeColor="text1"/>
        </w:rPr>
        <w:t>odified Bingham model</w:t>
      </w:r>
      <w:r w:rsidRPr="001F3DD5">
        <w:rPr>
          <w:rFonts w:hint="eastAsia"/>
          <w:color w:val="000000" w:themeColor="text1"/>
        </w:rPr>
        <w:t xml:space="preserve"> fitting</w:t>
      </w:r>
    </w:p>
    <w:p w14:paraId="40A31CDB" w14:textId="5CC62ADD" w:rsidR="002F76BA" w:rsidRPr="001F3DD5" w:rsidRDefault="0009507C" w:rsidP="00F50BE7">
      <w:pPr>
        <w:spacing w:line="480" w:lineRule="auto"/>
        <w:ind w:firstLineChars="0" w:firstLine="0"/>
        <w:jc w:val="both"/>
        <w:rPr>
          <w:color w:val="000000" w:themeColor="text1"/>
        </w:rPr>
      </w:pPr>
      <w:r w:rsidRPr="001F3DD5">
        <w:rPr>
          <w:rFonts w:hint="eastAsia"/>
          <w:color w:val="000000" w:themeColor="text1"/>
        </w:rPr>
        <w:t>The modified Bing</w:t>
      </w:r>
      <w:r w:rsidR="002F76BA" w:rsidRPr="001F3DD5">
        <w:rPr>
          <w:rFonts w:hint="eastAsia"/>
          <w:color w:val="000000" w:themeColor="text1"/>
        </w:rPr>
        <w:t xml:space="preserve">ham model </w:t>
      </w:r>
      <w:r w:rsidR="00C74B9C" w:rsidRPr="001F3DD5">
        <w:rPr>
          <w:rFonts w:hint="eastAsia"/>
          <w:color w:val="000000" w:themeColor="text1"/>
        </w:rPr>
        <w:t>(</w:t>
      </w:r>
      <w:r w:rsidR="003049D0" w:rsidRPr="001F3DD5">
        <w:rPr>
          <w:rFonts w:hint="eastAsia"/>
          <w:color w:val="000000" w:themeColor="text1"/>
        </w:rPr>
        <w:t>Supplementary Eq.</w:t>
      </w:r>
      <w:r w:rsidR="004B4A11" w:rsidRPr="001F3DD5">
        <w:rPr>
          <w:rFonts w:hint="eastAsia"/>
          <w:color w:val="000000" w:themeColor="text1"/>
        </w:rPr>
        <w:t xml:space="preserve"> S</w:t>
      </w:r>
      <w:r w:rsidR="003049D0" w:rsidRPr="001F3DD5">
        <w:rPr>
          <w:rFonts w:hint="eastAsia"/>
          <w:color w:val="000000" w:themeColor="text1"/>
        </w:rPr>
        <w:t>5</w:t>
      </w:r>
      <w:r w:rsidR="00C74B9C" w:rsidRPr="001F3DD5">
        <w:rPr>
          <w:rFonts w:hint="eastAsia"/>
          <w:color w:val="000000" w:themeColor="text1"/>
        </w:rPr>
        <w:t>)</w:t>
      </w:r>
      <w:r w:rsidR="00FD5B70" w:rsidRPr="001F3DD5">
        <w:rPr>
          <w:rFonts w:hint="eastAsia"/>
          <w:color w:val="000000" w:themeColor="text1"/>
        </w:rPr>
        <w:t xml:space="preserve"> </w:t>
      </w:r>
      <w:r w:rsidR="002F76BA" w:rsidRPr="001F3DD5">
        <w:rPr>
          <w:rFonts w:hint="eastAsia"/>
          <w:color w:val="000000" w:themeColor="text1"/>
        </w:rPr>
        <w:t>w</w:t>
      </w:r>
      <w:r w:rsidR="000540E0" w:rsidRPr="001F3DD5">
        <w:rPr>
          <w:rFonts w:hint="eastAsia"/>
          <w:color w:val="000000" w:themeColor="text1"/>
        </w:rPr>
        <w:t>as</w:t>
      </w:r>
      <w:r w:rsidR="002F76BA" w:rsidRPr="001F3DD5">
        <w:rPr>
          <w:rFonts w:hint="eastAsia"/>
          <w:color w:val="000000" w:themeColor="text1"/>
        </w:rPr>
        <w:t xml:space="preserve"> used to </w:t>
      </w:r>
      <w:r w:rsidR="000540E0" w:rsidRPr="001F3DD5">
        <w:rPr>
          <w:rFonts w:hint="eastAsia"/>
          <w:color w:val="000000" w:themeColor="text1"/>
        </w:rPr>
        <w:t xml:space="preserve">characterize the rheological behavior of </w:t>
      </w:r>
      <w:r w:rsidR="00706D25" w:rsidRPr="001F3DD5">
        <w:rPr>
          <w:rFonts w:hint="eastAsia"/>
          <w:color w:val="000000" w:themeColor="text1"/>
        </w:rPr>
        <w:t>cementitious composites</w:t>
      </w:r>
      <w:r w:rsidR="003431B5" w:rsidRPr="001F3DD5">
        <w:rPr>
          <w:rFonts w:hint="eastAsia"/>
          <w:color w:val="000000" w:themeColor="text1"/>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76"/>
      </w:tblGrid>
      <w:tr w:rsidR="001F3DD5" w:rsidRPr="001F3DD5" w14:paraId="2D3AE958" w14:textId="77777777" w:rsidTr="000A09A6">
        <w:tc>
          <w:tcPr>
            <w:tcW w:w="8080" w:type="dxa"/>
            <w:vAlign w:val="center"/>
          </w:tcPr>
          <w:p w14:paraId="4BDED5D7" w14:textId="6D5E7F72" w:rsidR="00B55AE6" w:rsidRPr="001F3DD5" w:rsidRDefault="008350B0" w:rsidP="008350B0">
            <w:pPr>
              <w:spacing w:line="480" w:lineRule="auto"/>
              <w:ind w:firstLineChars="0" w:firstLine="0"/>
              <w:jc w:val="center"/>
              <w:rPr>
                <w:color w:val="000000" w:themeColor="text1"/>
              </w:rPr>
            </w:pPr>
            <w:r w:rsidRPr="000A1AF4">
              <w:rPr>
                <w:noProof/>
                <w:color w:val="000000" w:themeColor="text1"/>
                <w:position w:val="-14"/>
              </w:rPr>
              <w:object w:dxaOrig="1620" w:dyaOrig="520" w14:anchorId="1F593E73">
                <v:shape id="_x0000_i1029" type="#_x0000_t75" style="width:80.75pt;height:26.3pt" o:ole="">
                  <v:imagedata r:id="rId17" o:title=""/>
                </v:shape>
                <o:OLEObject Type="Embed" ProgID="Equation.DSMT4" ShapeID="_x0000_i1029" DrawAspect="Content" ObjectID="_1825315846" r:id="rId18"/>
              </w:object>
            </w:r>
          </w:p>
        </w:tc>
        <w:tc>
          <w:tcPr>
            <w:tcW w:w="1276" w:type="dxa"/>
            <w:vAlign w:val="center"/>
          </w:tcPr>
          <w:p w14:paraId="3EBE7FD5" w14:textId="15E3617B" w:rsidR="002F76BA" w:rsidRPr="001F3DD5" w:rsidRDefault="002F76BA" w:rsidP="00F50BE7">
            <w:pPr>
              <w:spacing w:line="480" w:lineRule="auto"/>
              <w:ind w:firstLineChars="0" w:firstLine="0"/>
              <w:jc w:val="center"/>
              <w:rPr>
                <w:color w:val="000000" w:themeColor="text1"/>
              </w:rPr>
            </w:pPr>
            <w:r w:rsidRPr="001F3DD5">
              <w:rPr>
                <w:rFonts w:hint="eastAsia"/>
                <w:color w:val="000000" w:themeColor="text1"/>
              </w:rPr>
              <w:t>(</w:t>
            </w:r>
            <w:r w:rsidR="004B4A11" w:rsidRPr="001F3DD5">
              <w:rPr>
                <w:rFonts w:hint="eastAsia"/>
                <w:color w:val="000000" w:themeColor="text1"/>
              </w:rPr>
              <w:t>S</w:t>
            </w:r>
            <w:r w:rsidRPr="001F3DD5">
              <w:rPr>
                <w:rFonts w:hint="eastAsia"/>
                <w:color w:val="000000" w:themeColor="text1"/>
              </w:rPr>
              <w:t>5)</w:t>
            </w:r>
          </w:p>
        </w:tc>
      </w:tr>
    </w:tbl>
    <w:p w14:paraId="3AD5AB53" w14:textId="42C8F97D" w:rsidR="00837E7D" w:rsidRPr="001F3DD5" w:rsidRDefault="00114E6A" w:rsidP="00F50BE7">
      <w:pPr>
        <w:spacing w:line="480" w:lineRule="auto"/>
        <w:ind w:firstLineChars="0" w:firstLine="0"/>
        <w:jc w:val="both"/>
        <w:rPr>
          <w:color w:val="000000" w:themeColor="text1"/>
        </w:rPr>
      </w:pPr>
      <w:r w:rsidRPr="001F3DD5">
        <w:rPr>
          <w:rFonts w:hint="eastAsia"/>
          <w:color w:val="000000" w:themeColor="text1"/>
        </w:rPr>
        <w:t>where</w:t>
      </w:r>
      <w:r w:rsidR="002F76BA" w:rsidRPr="001F3DD5">
        <w:rPr>
          <w:rFonts w:hint="eastAsia"/>
          <w:color w:val="000000" w:themeColor="text1"/>
        </w:rPr>
        <w:t xml:space="preserve"> </w:t>
      </w:r>
      <w:r w:rsidR="00F5491F" w:rsidRPr="001F3DD5">
        <w:rPr>
          <w:noProof/>
          <w:color w:val="000000" w:themeColor="text1"/>
          <w:position w:val="-11"/>
        </w:rPr>
        <w:object w:dxaOrig="194" w:dyaOrig="357" w14:anchorId="481AB0CA">
          <v:shape id="_x0000_i1030" type="#_x0000_t75" alt="" style="width:8.15pt;height:17.2pt;mso-width-percent:0;mso-height-percent:0;mso-width-percent:0;mso-height-percent:0" o:ole=""/>
          <o:OLEObject Type="Embed" ProgID="Equation.AxMath" ShapeID="_x0000_i1030" DrawAspect="Content" ObjectID="_1825315847" r:id="rId19"/>
        </w:object>
      </w:r>
      <w:r w:rsidR="002F76BA" w:rsidRPr="001F3DD5">
        <w:rPr>
          <w:rFonts w:hint="eastAsia"/>
          <w:color w:val="000000" w:themeColor="text1"/>
        </w:rPr>
        <w:t xml:space="preserve">and </w:t>
      </w:r>
      <w:r w:rsidR="00F5491F" w:rsidRPr="001F3DD5">
        <w:rPr>
          <w:noProof/>
          <w:color w:val="000000" w:themeColor="text1"/>
          <w:position w:val="-12"/>
        </w:rPr>
        <w:object w:dxaOrig="259" w:dyaOrig="360" w14:anchorId="0B058596">
          <v:shape id="_x0000_i1031" type="#_x0000_t75" alt="" style="width:10.35pt;height:19.7pt;mso-width-percent:0;mso-height-percent:0;mso-width-percent:0;mso-height-percent:0" o:ole=""/>
          <o:OLEObject Type="Embed" ProgID="Equation.AxMath" ShapeID="_x0000_i1031" DrawAspect="Content" ObjectID="_1825315848" r:id="rId20"/>
        </w:object>
      </w:r>
      <w:r w:rsidR="002F76BA" w:rsidRPr="001F3DD5">
        <w:rPr>
          <w:rFonts w:hint="eastAsia"/>
          <w:color w:val="000000" w:themeColor="text1"/>
        </w:rPr>
        <w:t xml:space="preserve"> means shear stress and yield stress, respectively (Pa); </w:t>
      </w:r>
      <w:r w:rsidR="00F5491F" w:rsidRPr="001F3DD5">
        <w:rPr>
          <w:noProof/>
          <w:color w:val="000000" w:themeColor="text1"/>
          <w:position w:val="-14"/>
        </w:rPr>
        <w:object w:dxaOrig="203" w:dyaOrig="387" w14:anchorId="61E68667">
          <v:shape id="_x0000_i1032" type="#_x0000_t75" alt="" style="width:8.15pt;height:24.75pt;mso-width-percent:0;mso-height-percent:0;mso-width-percent:0;mso-height-percent:0" o:ole=""/>
          <o:OLEObject Type="Embed" ProgID="Equation.AxMath" ShapeID="_x0000_i1032" DrawAspect="Content" ObjectID="_1825315849" r:id="rId21"/>
        </w:object>
      </w:r>
      <w:r w:rsidR="006343A3" w:rsidRPr="001F3DD5">
        <w:rPr>
          <w:rFonts w:hint="eastAsia"/>
          <w:color w:val="000000" w:themeColor="text1"/>
        </w:rPr>
        <w:t>is the imposed</w:t>
      </w:r>
      <w:r w:rsidR="002F76BA" w:rsidRPr="001F3DD5">
        <w:rPr>
          <w:rFonts w:hint="eastAsia"/>
          <w:color w:val="000000" w:themeColor="text1"/>
        </w:rPr>
        <w:t xml:space="preserve"> shear rate</w:t>
      </w:r>
      <w:r w:rsidR="000540E0" w:rsidRPr="001F3DD5">
        <w:rPr>
          <w:rFonts w:hint="eastAsia"/>
          <w:color w:val="000000" w:themeColor="text1"/>
        </w:rPr>
        <w:t xml:space="preserve"> (s</w:t>
      </w:r>
      <w:r w:rsidR="000540E0" w:rsidRPr="001F3DD5">
        <w:rPr>
          <w:rFonts w:hint="eastAsia"/>
          <w:color w:val="000000" w:themeColor="text1"/>
          <w:vertAlign w:val="superscript"/>
        </w:rPr>
        <w:t>-1</w:t>
      </w:r>
      <w:r w:rsidR="000540E0" w:rsidRPr="001F3DD5">
        <w:rPr>
          <w:rFonts w:hint="eastAsia"/>
          <w:color w:val="000000" w:themeColor="text1"/>
        </w:rPr>
        <w:t>)</w:t>
      </w:r>
      <w:r w:rsidR="002F76BA" w:rsidRPr="001F3DD5">
        <w:rPr>
          <w:rFonts w:hint="eastAsia"/>
          <w:color w:val="000000" w:themeColor="text1"/>
        </w:rPr>
        <w:t xml:space="preserve">; </w:t>
      </w:r>
      <w:r w:rsidR="00F5491F" w:rsidRPr="001F3DD5">
        <w:rPr>
          <w:noProof/>
          <w:color w:val="000000" w:themeColor="text1"/>
          <w:position w:val="-12"/>
        </w:rPr>
        <w:object w:dxaOrig="294" w:dyaOrig="360" w14:anchorId="2763A389">
          <v:shape id="_x0000_i1033" type="#_x0000_t75" alt="" style="width:13.15pt;height:19.7pt;mso-width-percent:0;mso-height-percent:0;mso-width-percent:0;mso-height-percent:0" o:ole=""/>
          <o:OLEObject Type="Embed" ProgID="Equation.AxMath" ShapeID="_x0000_i1033" DrawAspect="Content" ObjectID="_1825315850" r:id="rId22"/>
        </w:object>
      </w:r>
      <w:r w:rsidR="002F76BA" w:rsidRPr="001F3DD5">
        <w:rPr>
          <w:rFonts w:hint="eastAsia"/>
          <w:color w:val="000000" w:themeColor="text1"/>
        </w:rPr>
        <w:t>is plastic viscosity</w:t>
      </w:r>
      <w:r w:rsidR="000540E0" w:rsidRPr="001F3DD5">
        <w:rPr>
          <w:rFonts w:hint="eastAsia"/>
          <w:color w:val="000000" w:themeColor="text1"/>
        </w:rPr>
        <w:t xml:space="preserve"> (</w:t>
      </w:r>
      <w:proofErr w:type="spellStart"/>
      <w:r w:rsidR="000540E0" w:rsidRPr="001F3DD5">
        <w:rPr>
          <w:rFonts w:hint="eastAsia"/>
          <w:color w:val="000000" w:themeColor="text1"/>
        </w:rPr>
        <w:t>Pa</w:t>
      </w:r>
      <w:r w:rsidR="000540E0" w:rsidRPr="001F3DD5">
        <w:rPr>
          <w:rFonts w:cs="Times New Roman"/>
          <w:color w:val="000000" w:themeColor="text1"/>
        </w:rPr>
        <w:t>·</w:t>
      </w:r>
      <w:r w:rsidR="000540E0" w:rsidRPr="001F3DD5">
        <w:rPr>
          <w:rFonts w:hint="eastAsia"/>
          <w:color w:val="000000" w:themeColor="text1"/>
        </w:rPr>
        <w:t>s</w:t>
      </w:r>
      <w:proofErr w:type="spellEnd"/>
      <w:r w:rsidR="000540E0" w:rsidRPr="001F3DD5">
        <w:rPr>
          <w:rFonts w:hint="eastAsia"/>
          <w:color w:val="000000" w:themeColor="text1"/>
        </w:rPr>
        <w:t xml:space="preserve">) </w:t>
      </w:r>
      <w:r w:rsidR="002F76BA" w:rsidRPr="001F3DD5">
        <w:rPr>
          <w:rFonts w:hint="eastAsia"/>
          <w:color w:val="000000" w:themeColor="text1"/>
        </w:rPr>
        <w:t>; c</w:t>
      </w:r>
      <w:r w:rsidR="00673E2F" w:rsidRPr="001F3DD5">
        <w:rPr>
          <w:rFonts w:hint="eastAsia"/>
          <w:color w:val="000000" w:themeColor="text1"/>
        </w:rPr>
        <w:t xml:space="preserve"> is </w:t>
      </w:r>
      <w:r w:rsidR="002F76BA" w:rsidRPr="001F3DD5">
        <w:rPr>
          <w:rFonts w:hint="eastAsia"/>
          <w:color w:val="000000" w:themeColor="text1"/>
        </w:rPr>
        <w:t>consistency.</w:t>
      </w:r>
    </w:p>
    <w:p w14:paraId="5C8F770B" w14:textId="77777777" w:rsidR="00D948DB" w:rsidRPr="001F3DD5" w:rsidRDefault="00D948DB" w:rsidP="00F50BE7">
      <w:pPr>
        <w:spacing w:line="480" w:lineRule="auto"/>
        <w:ind w:firstLineChars="0" w:firstLine="0"/>
        <w:jc w:val="both"/>
        <w:rPr>
          <w:color w:val="000000" w:themeColor="text1"/>
        </w:rPr>
      </w:pPr>
    </w:p>
    <w:p w14:paraId="0BFAF2C9" w14:textId="4C41205A" w:rsidR="00D948DB" w:rsidRPr="001F3DD5" w:rsidRDefault="00B704E2" w:rsidP="00F50BE7">
      <w:pPr>
        <w:pStyle w:val="2"/>
        <w:numPr>
          <w:ilvl w:val="0"/>
          <w:numId w:val="0"/>
        </w:numPr>
        <w:spacing w:line="480" w:lineRule="auto"/>
        <w:rPr>
          <w:color w:val="000000" w:themeColor="text1"/>
        </w:rPr>
      </w:pPr>
      <w:r w:rsidRPr="001F3DD5">
        <w:rPr>
          <w:color w:val="000000" w:themeColor="text1"/>
        </w:rPr>
        <w:lastRenderedPageBreak/>
        <w:t>C</w:t>
      </w:r>
      <w:r w:rsidR="001C1794" w:rsidRPr="001F3DD5">
        <w:rPr>
          <w:rFonts w:hint="eastAsia"/>
          <w:color w:val="000000" w:themeColor="text1"/>
        </w:rPr>
        <w:t>hemical reactions</w:t>
      </w:r>
      <w:r w:rsidR="007C510D" w:rsidRPr="001F3DD5">
        <w:rPr>
          <w:rFonts w:hint="eastAsia"/>
          <w:color w:val="000000" w:themeColor="text1"/>
        </w:rPr>
        <w:t xml:space="preserve"> </w:t>
      </w:r>
      <w:r w:rsidRPr="001F3DD5">
        <w:rPr>
          <w:color w:val="000000" w:themeColor="text1"/>
        </w:rPr>
        <w:t xml:space="preserve">of </w:t>
      </w:r>
      <w:r w:rsidR="00706D25" w:rsidRPr="001F3DD5">
        <w:rPr>
          <w:color w:val="000000" w:themeColor="text1"/>
        </w:rPr>
        <w:t>cementitious composites</w:t>
      </w:r>
      <w:r w:rsidR="00602F70" w:rsidRPr="001F3DD5">
        <w:rPr>
          <w:color w:val="000000" w:themeColor="text1"/>
        </w:rPr>
        <w:t xml:space="preserve"> after SCPs immersion</w:t>
      </w:r>
    </w:p>
    <w:p w14:paraId="7BED1DCD" w14:textId="7982F64E" w:rsidR="00607EAB" w:rsidRPr="001F3DD5" w:rsidRDefault="003431B5" w:rsidP="00F50BE7">
      <w:pPr>
        <w:spacing w:line="480" w:lineRule="auto"/>
        <w:ind w:firstLineChars="0" w:firstLine="0"/>
        <w:jc w:val="both"/>
        <w:rPr>
          <w:color w:val="000000" w:themeColor="text1"/>
        </w:rPr>
      </w:pPr>
      <w:r w:rsidRPr="001F3DD5">
        <w:rPr>
          <w:rFonts w:hint="eastAsia"/>
          <w:color w:val="000000" w:themeColor="text1"/>
        </w:rPr>
        <w:t xml:space="preserve">The reaction </w:t>
      </w:r>
      <w:r w:rsidR="00CF3690" w:rsidRPr="001F3DD5">
        <w:rPr>
          <w:rFonts w:hint="eastAsia"/>
          <w:color w:val="000000" w:themeColor="text1"/>
        </w:rPr>
        <w:t>mechanisms behind the formation of</w:t>
      </w:r>
      <w:r w:rsidRPr="001F3DD5">
        <w:rPr>
          <w:rFonts w:hint="eastAsia"/>
          <w:color w:val="000000" w:themeColor="text1"/>
        </w:rPr>
        <w:t xml:space="preserve"> </w:t>
      </w:r>
      <w:bookmarkStart w:id="11" w:name="OLE_LINK38"/>
      <w:bookmarkStart w:id="12" w:name="OLE_LINK39"/>
      <w:r w:rsidR="00156F34" w:rsidRPr="001F3DD5">
        <w:rPr>
          <w:rFonts w:hint="eastAsia"/>
          <w:color w:val="000000" w:themeColor="text1"/>
        </w:rPr>
        <w:t>Friedel</w:t>
      </w:r>
      <w:r w:rsidR="00156F34" w:rsidRPr="001F3DD5">
        <w:rPr>
          <w:color w:val="000000" w:themeColor="text1"/>
        </w:rPr>
        <w:t>’</w:t>
      </w:r>
      <w:r w:rsidR="00156F34" w:rsidRPr="001F3DD5">
        <w:rPr>
          <w:rFonts w:hint="eastAsia"/>
          <w:color w:val="000000" w:themeColor="text1"/>
        </w:rPr>
        <w:t>s salt</w:t>
      </w:r>
      <w:r w:rsidR="00CF3690" w:rsidRPr="001F3DD5">
        <w:rPr>
          <w:rFonts w:hint="eastAsia"/>
          <w:color w:val="000000" w:themeColor="text1"/>
        </w:rPr>
        <w:t xml:space="preserve"> </w:t>
      </w:r>
      <w:bookmarkEnd w:id="11"/>
      <w:bookmarkEnd w:id="12"/>
      <w:r w:rsidR="00CF3690" w:rsidRPr="001F3DD5">
        <w:rPr>
          <w:rFonts w:hint="eastAsia"/>
          <w:color w:val="000000" w:themeColor="text1"/>
        </w:rPr>
        <w:t>(</w:t>
      </w:r>
      <w:r w:rsidR="003049D0" w:rsidRPr="001F3DD5">
        <w:rPr>
          <w:rFonts w:hint="eastAsia"/>
          <w:color w:val="000000" w:themeColor="text1"/>
        </w:rPr>
        <w:t xml:space="preserve">Supplementary Eq. </w:t>
      </w:r>
      <w:r w:rsidR="004B4A11" w:rsidRPr="001F3DD5">
        <w:rPr>
          <w:rFonts w:hint="eastAsia"/>
          <w:color w:val="000000" w:themeColor="text1"/>
        </w:rPr>
        <w:t>S</w:t>
      </w:r>
      <w:r w:rsidR="00CF3690" w:rsidRPr="001F3DD5">
        <w:rPr>
          <w:rFonts w:hint="eastAsia"/>
          <w:color w:val="000000" w:themeColor="text1"/>
        </w:rPr>
        <w:t>6</w:t>
      </w:r>
      <w:r w:rsidR="00114E6A" w:rsidRPr="001F3DD5">
        <w:rPr>
          <w:color w:val="000000" w:themeColor="text1"/>
        </w:rPr>
        <w:t>) and</w:t>
      </w:r>
      <w:r w:rsidRPr="001F3DD5">
        <w:rPr>
          <w:rFonts w:hint="eastAsia"/>
          <w:color w:val="000000" w:themeColor="text1"/>
        </w:rPr>
        <w:t xml:space="preserve"> reduced CH amount</w:t>
      </w:r>
      <w:r w:rsidR="00CF3690" w:rsidRPr="001F3DD5">
        <w:rPr>
          <w:rFonts w:hint="eastAsia"/>
          <w:color w:val="000000" w:themeColor="text1"/>
        </w:rPr>
        <w:t xml:space="preserve"> (</w:t>
      </w:r>
      <w:r w:rsidR="003049D0" w:rsidRPr="001F3DD5">
        <w:rPr>
          <w:rFonts w:hint="eastAsia"/>
          <w:color w:val="000000" w:themeColor="text1"/>
        </w:rPr>
        <w:t>Supplementary Eq.</w:t>
      </w:r>
      <w:r w:rsidR="003049D0" w:rsidRPr="001F3DD5" w:rsidDel="003049D0">
        <w:rPr>
          <w:rFonts w:hint="eastAsia"/>
          <w:color w:val="000000" w:themeColor="text1"/>
        </w:rPr>
        <w:t xml:space="preserve"> </w:t>
      </w:r>
      <w:r w:rsidR="004B4A11" w:rsidRPr="001F3DD5">
        <w:rPr>
          <w:rFonts w:hint="eastAsia"/>
          <w:color w:val="000000" w:themeColor="text1"/>
        </w:rPr>
        <w:t>S</w:t>
      </w:r>
      <w:r w:rsidR="00CF3690" w:rsidRPr="001F3DD5">
        <w:rPr>
          <w:rFonts w:hint="eastAsia"/>
          <w:color w:val="000000" w:themeColor="text1"/>
        </w:rPr>
        <w:t>7)</w:t>
      </w:r>
      <w:r w:rsidRPr="001F3DD5">
        <w:rPr>
          <w:rFonts w:hint="eastAsia"/>
          <w:color w:val="000000" w:themeColor="text1"/>
        </w:rPr>
        <w:t xml:space="preserve"> </w:t>
      </w:r>
      <w:r w:rsidR="00CF3690" w:rsidRPr="001F3DD5">
        <w:rPr>
          <w:rFonts w:hint="eastAsia"/>
          <w:color w:val="000000" w:themeColor="text1"/>
        </w:rPr>
        <w:t xml:space="preserve">of </w:t>
      </w:r>
      <w:r w:rsidR="00706D25" w:rsidRPr="001F3DD5">
        <w:rPr>
          <w:rFonts w:hint="eastAsia"/>
          <w:color w:val="000000" w:themeColor="text1"/>
        </w:rPr>
        <w:t>cementitious composites</w:t>
      </w:r>
      <w:r w:rsidR="00CF3690" w:rsidRPr="001F3DD5">
        <w:rPr>
          <w:rFonts w:hint="eastAsia"/>
          <w:color w:val="000000" w:themeColor="text1"/>
        </w:rPr>
        <w:t xml:space="preserve"> </w:t>
      </w:r>
      <w:r w:rsidRPr="001F3DD5">
        <w:rPr>
          <w:rFonts w:hint="eastAsia"/>
          <w:color w:val="000000" w:themeColor="text1"/>
        </w:rPr>
        <w:t>after immersion in SCPs</w:t>
      </w:r>
      <w:r w:rsidR="00CF3690" w:rsidRPr="001F3DD5">
        <w:rPr>
          <w:rFonts w:hint="eastAsia"/>
          <w:color w:val="000000" w:themeColor="text1"/>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76"/>
      </w:tblGrid>
      <w:tr w:rsidR="001F3DD5" w:rsidRPr="001F3DD5" w14:paraId="721AFF1D" w14:textId="77777777" w:rsidTr="000A09A6">
        <w:tc>
          <w:tcPr>
            <w:tcW w:w="8080" w:type="dxa"/>
            <w:vAlign w:val="center"/>
          </w:tcPr>
          <w:p w14:paraId="69A23C48" w14:textId="474FFF49" w:rsidR="00B55AE6" w:rsidRPr="001F3DD5" w:rsidRDefault="000A1AF4" w:rsidP="00F50BE7">
            <w:pPr>
              <w:tabs>
                <w:tab w:val="center" w:pos="3350"/>
                <w:tab w:val="right" w:pos="6700"/>
              </w:tabs>
              <w:spacing w:line="480" w:lineRule="auto"/>
              <w:ind w:firstLineChars="0" w:firstLine="0"/>
              <w:jc w:val="center"/>
              <w:rPr>
                <w:color w:val="000000" w:themeColor="text1"/>
                <w:highlight w:val="yellow"/>
              </w:rPr>
            </w:pPr>
            <w:r w:rsidRPr="000A1AF4">
              <w:rPr>
                <w:noProof/>
                <w:color w:val="000000" w:themeColor="text1"/>
                <w:position w:val="-10"/>
              </w:rPr>
              <w:object w:dxaOrig="7479" w:dyaOrig="340" w14:anchorId="1B931034">
                <v:shape id="_x0000_i1034" type="#_x0000_t75" style="width:374.1pt;height:16.9pt" o:ole="">
                  <v:imagedata r:id="rId23" o:title=""/>
                </v:shape>
                <o:OLEObject Type="Embed" ProgID="Equation.DSMT4" ShapeID="_x0000_i1034" DrawAspect="Content" ObjectID="_1825315851" r:id="rId24"/>
              </w:object>
            </w:r>
          </w:p>
        </w:tc>
        <w:tc>
          <w:tcPr>
            <w:tcW w:w="1276" w:type="dxa"/>
            <w:vAlign w:val="center"/>
          </w:tcPr>
          <w:p w14:paraId="0FEF8055" w14:textId="70EFAB8A" w:rsidR="00607EAB" w:rsidRPr="001F3DD5" w:rsidRDefault="00607EAB" w:rsidP="00F50BE7">
            <w:pPr>
              <w:spacing w:line="480" w:lineRule="auto"/>
              <w:ind w:firstLineChars="0" w:firstLine="0"/>
              <w:jc w:val="center"/>
              <w:rPr>
                <w:color w:val="000000" w:themeColor="text1"/>
              </w:rPr>
            </w:pPr>
            <w:r w:rsidRPr="001F3DD5">
              <w:rPr>
                <w:color w:val="000000" w:themeColor="text1"/>
              </w:rPr>
              <w:t>(</w:t>
            </w:r>
            <w:r w:rsidR="004B4A11" w:rsidRPr="001F3DD5">
              <w:rPr>
                <w:rFonts w:hint="eastAsia"/>
                <w:color w:val="000000" w:themeColor="text1"/>
              </w:rPr>
              <w:t>S</w:t>
            </w:r>
            <w:r w:rsidRPr="001F3DD5">
              <w:rPr>
                <w:rFonts w:hint="eastAsia"/>
                <w:color w:val="000000" w:themeColor="text1"/>
              </w:rPr>
              <w:t>6</w:t>
            </w:r>
            <w:r w:rsidRPr="001F3DD5">
              <w:rPr>
                <w:color w:val="000000" w:themeColor="text1"/>
              </w:rPr>
              <w:t>)</w:t>
            </w:r>
          </w:p>
        </w:tc>
      </w:tr>
      <w:tr w:rsidR="008E44C1" w:rsidRPr="001F3DD5" w14:paraId="05389D32" w14:textId="77777777" w:rsidTr="000A09A6">
        <w:tc>
          <w:tcPr>
            <w:tcW w:w="8080" w:type="dxa"/>
            <w:vAlign w:val="center"/>
          </w:tcPr>
          <w:p w14:paraId="10B9EB42" w14:textId="67B2FC8A" w:rsidR="00B55AE6" w:rsidRPr="001F3DD5" w:rsidRDefault="003E5F48" w:rsidP="003E5F48">
            <w:pPr>
              <w:tabs>
                <w:tab w:val="left" w:pos="2568"/>
              </w:tabs>
              <w:spacing w:line="480" w:lineRule="auto"/>
              <w:ind w:firstLineChars="0" w:firstLine="0"/>
              <w:jc w:val="center"/>
              <w:rPr>
                <w:color w:val="000000" w:themeColor="text1"/>
                <w:highlight w:val="yellow"/>
              </w:rPr>
            </w:pPr>
            <w:r w:rsidRPr="000A1AF4">
              <w:rPr>
                <w:noProof/>
                <w:color w:val="000000" w:themeColor="text1"/>
                <w:position w:val="-10"/>
              </w:rPr>
              <w:object w:dxaOrig="5060" w:dyaOrig="320" w14:anchorId="1291C04F">
                <v:shape id="_x0000_i1035" type="#_x0000_t75" style="width:253.55pt;height:16.3pt" o:ole="">
                  <v:imagedata r:id="rId25" o:title=""/>
                </v:shape>
                <o:OLEObject Type="Embed" ProgID="Equation.DSMT4" ShapeID="_x0000_i1035" DrawAspect="Content" ObjectID="_1825315852" r:id="rId26"/>
              </w:object>
            </w:r>
          </w:p>
        </w:tc>
        <w:tc>
          <w:tcPr>
            <w:tcW w:w="1276" w:type="dxa"/>
            <w:vAlign w:val="center"/>
          </w:tcPr>
          <w:p w14:paraId="4782EFDC" w14:textId="7AEE4A04" w:rsidR="00607EAB" w:rsidRPr="001F3DD5" w:rsidRDefault="00607EAB" w:rsidP="00F50BE7">
            <w:pPr>
              <w:spacing w:line="480" w:lineRule="auto"/>
              <w:ind w:firstLineChars="0" w:firstLine="0"/>
              <w:jc w:val="center"/>
              <w:rPr>
                <w:color w:val="000000" w:themeColor="text1"/>
              </w:rPr>
            </w:pPr>
            <w:r w:rsidRPr="001F3DD5">
              <w:rPr>
                <w:color w:val="000000" w:themeColor="text1"/>
              </w:rPr>
              <w:t>(</w:t>
            </w:r>
            <w:r w:rsidR="004B4A11" w:rsidRPr="001F3DD5">
              <w:rPr>
                <w:rFonts w:hint="eastAsia"/>
                <w:color w:val="000000" w:themeColor="text1"/>
              </w:rPr>
              <w:t>S</w:t>
            </w:r>
            <w:r w:rsidRPr="001F3DD5">
              <w:rPr>
                <w:rFonts w:hint="eastAsia"/>
                <w:color w:val="000000" w:themeColor="text1"/>
              </w:rPr>
              <w:t>7</w:t>
            </w:r>
            <w:r w:rsidRPr="001F3DD5">
              <w:rPr>
                <w:color w:val="000000" w:themeColor="text1"/>
              </w:rPr>
              <w:t>)</w:t>
            </w:r>
          </w:p>
        </w:tc>
      </w:tr>
    </w:tbl>
    <w:p w14:paraId="3B311250" w14:textId="77777777" w:rsidR="00027716" w:rsidRPr="001F3DD5" w:rsidRDefault="00027716" w:rsidP="00F50BE7">
      <w:pPr>
        <w:spacing w:line="480" w:lineRule="auto"/>
        <w:ind w:firstLineChars="0" w:firstLine="0"/>
        <w:jc w:val="both"/>
        <w:rPr>
          <w:color w:val="000000" w:themeColor="text1"/>
        </w:rPr>
      </w:pPr>
    </w:p>
    <w:p w14:paraId="48C6B2C0" w14:textId="68817363" w:rsidR="00DB1E7F" w:rsidRPr="001F3DD5" w:rsidRDefault="00953807" w:rsidP="00F50BE7">
      <w:pPr>
        <w:pStyle w:val="2"/>
        <w:numPr>
          <w:ilvl w:val="0"/>
          <w:numId w:val="0"/>
        </w:numPr>
        <w:spacing w:line="480" w:lineRule="auto"/>
        <w:rPr>
          <w:color w:val="000000" w:themeColor="text1"/>
        </w:rPr>
      </w:pPr>
      <w:r w:rsidRPr="001F3DD5">
        <w:rPr>
          <w:rFonts w:hint="eastAsia"/>
          <w:color w:val="000000" w:themeColor="text1"/>
        </w:rPr>
        <w:t>Equivalent circuit model</w:t>
      </w:r>
      <w:r w:rsidR="00DB1E7F" w:rsidRPr="001F3DD5">
        <w:rPr>
          <w:rFonts w:hint="eastAsia"/>
          <w:color w:val="000000" w:themeColor="text1"/>
        </w:rPr>
        <w:t xml:space="preserve"> fitting</w:t>
      </w:r>
    </w:p>
    <w:p w14:paraId="549E26EE" w14:textId="303017D5" w:rsidR="00607EAB" w:rsidRPr="001F3DD5" w:rsidRDefault="00607EAB" w:rsidP="00F50BE7">
      <w:pPr>
        <w:spacing w:line="480" w:lineRule="auto"/>
        <w:ind w:firstLineChars="0" w:firstLine="0"/>
        <w:jc w:val="both"/>
        <w:rPr>
          <w:color w:val="000000" w:themeColor="text1"/>
        </w:rPr>
      </w:pPr>
      <w:r w:rsidRPr="001F3DD5">
        <w:rPr>
          <w:rFonts w:hint="eastAsia"/>
          <w:color w:val="000000" w:themeColor="text1"/>
        </w:rPr>
        <w:t xml:space="preserve">As for the </w:t>
      </w:r>
      <w:proofErr w:type="spellStart"/>
      <w:r w:rsidRPr="001F3DD5">
        <w:rPr>
          <w:rFonts w:hint="eastAsia"/>
          <w:color w:val="000000" w:themeColor="text1"/>
        </w:rPr>
        <w:t>R</w:t>
      </w:r>
      <w:r w:rsidRPr="001F3DD5">
        <w:rPr>
          <w:rFonts w:hint="eastAsia"/>
          <w:color w:val="000000" w:themeColor="text1"/>
          <w:vertAlign w:val="subscript"/>
        </w:rPr>
        <w:t>c</w:t>
      </w:r>
      <w:proofErr w:type="spellEnd"/>
      <w:r w:rsidRPr="001F3DD5">
        <w:rPr>
          <w:color w:val="000000" w:themeColor="text1"/>
        </w:rPr>
        <w:t xml:space="preserve"> </w:t>
      </w:r>
      <w:r w:rsidRPr="001F3DD5">
        <w:rPr>
          <w:rFonts w:hint="eastAsia"/>
          <w:color w:val="000000" w:themeColor="text1"/>
        </w:rPr>
        <w:t>and Q</w:t>
      </w:r>
      <w:r w:rsidRPr="001F3DD5">
        <w:rPr>
          <w:rFonts w:hint="eastAsia"/>
          <w:color w:val="000000" w:themeColor="text1"/>
          <w:vertAlign w:val="subscript"/>
        </w:rPr>
        <w:t>c</w:t>
      </w:r>
      <w:r w:rsidRPr="001F3DD5">
        <w:rPr>
          <w:rFonts w:hint="eastAsia"/>
          <w:color w:val="000000" w:themeColor="text1"/>
        </w:rPr>
        <w:t xml:space="preserve"> represent</w:t>
      </w:r>
      <w:r w:rsidRPr="001F3DD5">
        <w:rPr>
          <w:color w:val="000000" w:themeColor="text1"/>
        </w:rPr>
        <w:t xml:space="preserve"> the resistance</w:t>
      </w:r>
      <w:r w:rsidRPr="001F3DD5">
        <w:rPr>
          <w:rFonts w:hint="eastAsia"/>
          <w:color w:val="000000" w:themeColor="text1"/>
        </w:rPr>
        <w:t xml:space="preserve"> and capacitance</w:t>
      </w:r>
      <w:r w:rsidRPr="001F3DD5">
        <w:rPr>
          <w:color w:val="000000" w:themeColor="text1"/>
        </w:rPr>
        <w:t xml:space="preserve"> of pore solution and </w:t>
      </w:r>
      <w:r w:rsidR="00706D25" w:rsidRPr="001F3DD5">
        <w:rPr>
          <w:color w:val="000000" w:themeColor="text1"/>
        </w:rPr>
        <w:t>cementitious composites</w:t>
      </w:r>
      <w:r w:rsidRPr="001F3DD5">
        <w:rPr>
          <w:color w:val="000000" w:themeColor="text1"/>
        </w:rPr>
        <w:t xml:space="preserve"> matrix</w:t>
      </w:r>
      <w:r w:rsidRPr="001F3DD5">
        <w:rPr>
          <w:rFonts w:hint="eastAsia"/>
          <w:color w:val="000000" w:themeColor="text1"/>
        </w:rPr>
        <w:t>, respectively. R</w:t>
      </w:r>
      <w:r w:rsidRPr="001F3DD5">
        <w:rPr>
          <w:rFonts w:hint="eastAsia"/>
          <w:color w:val="000000" w:themeColor="text1"/>
          <w:vertAlign w:val="subscript"/>
        </w:rPr>
        <w:t>f</w:t>
      </w:r>
      <w:r w:rsidRPr="001F3DD5">
        <w:rPr>
          <w:rFonts w:hint="eastAsia"/>
          <w:color w:val="000000" w:themeColor="text1"/>
        </w:rPr>
        <w:t xml:space="preserve"> and </w:t>
      </w:r>
      <w:proofErr w:type="spellStart"/>
      <w:r w:rsidRPr="001F3DD5">
        <w:rPr>
          <w:rFonts w:hint="eastAsia"/>
          <w:color w:val="000000" w:themeColor="text1"/>
        </w:rPr>
        <w:t>Q</w:t>
      </w:r>
      <w:r w:rsidRPr="001F3DD5">
        <w:rPr>
          <w:rFonts w:hint="eastAsia"/>
          <w:color w:val="000000" w:themeColor="text1"/>
          <w:vertAlign w:val="subscript"/>
        </w:rPr>
        <w:t>f</w:t>
      </w:r>
      <w:proofErr w:type="spellEnd"/>
      <w:r w:rsidRPr="001F3DD5">
        <w:rPr>
          <w:rFonts w:hint="eastAsia"/>
          <w:color w:val="000000" w:themeColor="text1"/>
        </w:rPr>
        <w:t xml:space="preserve"> are related to the dielectric properties of the corrosion product/passive film layers. </w:t>
      </w:r>
      <w:proofErr w:type="spellStart"/>
      <w:r w:rsidRPr="001F3DD5">
        <w:rPr>
          <w:rFonts w:hint="eastAsia"/>
          <w:color w:val="000000" w:themeColor="text1"/>
        </w:rPr>
        <w:t>R</w:t>
      </w:r>
      <w:r w:rsidRPr="001F3DD5">
        <w:rPr>
          <w:color w:val="000000" w:themeColor="text1"/>
          <w:vertAlign w:val="subscript"/>
        </w:rPr>
        <w:t>ct</w:t>
      </w:r>
      <w:proofErr w:type="spellEnd"/>
      <w:r w:rsidRPr="001F3DD5">
        <w:rPr>
          <w:color w:val="000000" w:themeColor="text1"/>
        </w:rPr>
        <w:t xml:space="preserve"> is the </w:t>
      </w:r>
      <w:proofErr w:type="gramStart"/>
      <w:r w:rsidRPr="001F3DD5">
        <w:rPr>
          <w:color w:val="000000" w:themeColor="text1"/>
        </w:rPr>
        <w:t>charge transfer</w:t>
      </w:r>
      <w:r w:rsidRPr="001F3DD5">
        <w:rPr>
          <w:rFonts w:hint="eastAsia"/>
          <w:color w:val="000000" w:themeColor="text1"/>
        </w:rPr>
        <w:t xml:space="preserve"> </w:t>
      </w:r>
      <w:r w:rsidRPr="001F3DD5">
        <w:rPr>
          <w:color w:val="000000" w:themeColor="text1"/>
        </w:rPr>
        <w:t>resistance</w:t>
      </w:r>
      <w:proofErr w:type="gramEnd"/>
      <w:r w:rsidRPr="001F3DD5">
        <w:rPr>
          <w:color w:val="000000" w:themeColor="text1"/>
        </w:rPr>
        <w:t>.</w:t>
      </w:r>
      <w:r w:rsidRPr="001F3DD5">
        <w:rPr>
          <w:rFonts w:hint="eastAsia"/>
          <w:color w:val="000000" w:themeColor="text1"/>
        </w:rPr>
        <w:t xml:space="preserve"> </w:t>
      </w:r>
      <w:proofErr w:type="spellStart"/>
      <w:r w:rsidRPr="001F3DD5">
        <w:rPr>
          <w:rFonts w:hint="eastAsia"/>
          <w:color w:val="000000" w:themeColor="text1"/>
        </w:rPr>
        <w:t>Q</w:t>
      </w:r>
      <w:r w:rsidRPr="001F3DD5">
        <w:rPr>
          <w:color w:val="000000" w:themeColor="text1"/>
          <w:vertAlign w:val="subscript"/>
        </w:rPr>
        <w:t>dl</w:t>
      </w:r>
      <w:proofErr w:type="spellEnd"/>
      <w:r w:rsidRPr="001F3DD5">
        <w:rPr>
          <w:color w:val="000000" w:themeColor="text1"/>
        </w:rPr>
        <w:t xml:space="preserve"> is the double layer capacitance of the steel-paste interface</w:t>
      </w:r>
      <w:r w:rsidR="00503115" w:rsidRPr="001F3DD5">
        <w:rPr>
          <w:color w:val="000000" w:themeColor="text1"/>
        </w:rPr>
        <w:fldChar w:fldCharType="begin"/>
      </w:r>
      <w:r w:rsidR="00F409CE" w:rsidRPr="001F3DD5">
        <w:rPr>
          <w:color w:val="000000" w:themeColor="text1"/>
        </w:rPr>
        <w:instrText xml:space="preserve"> ADDIN ZOTERO_ITEM CSL_CITATION {"citationID":"Mkmw9w1J","properties":{"formattedCitation":"\\super [2]\\nosupersub{}","plainCitation":"[2]","noteIndex":0},"citationItems":[{"id":38148,"uris":["http://zotero.org/users/10055148/items/3UVTNVQR"],"itemData":{"id":38148,"type":"article-journal","container-title":"Cement and Concrete Composites","DOI":"10.1016/j.cemconcomp.2023.105306","ISSN":"09589465","journalAbbreviation":"Cement and Concrete Composites","language":"en","page":"105306","source":"DOI.org (Crossref)","title":"Effects of nitrite ion intercalated CaAl and MgAl layered double hydroxides on the properties of concrete mortar","author":[{"family":"Zuo","given":"Jiandong"},{"family":"Wu","given":"Bo"},{"family":"Dong","given":"Biqin"},{"family":"Luo","given":"Chaoyun"},{"family":"Ma","given":"Jun"},{"family":"Wei","given":"Guanqi"}],"issued":{"date-parts":[["2023",9]]}}}],"schema":"https://github.com/citation-style-language/schema/raw/master/csl-citation.json"} </w:instrText>
      </w:r>
      <w:r w:rsidR="00503115" w:rsidRPr="001F3DD5">
        <w:rPr>
          <w:color w:val="000000" w:themeColor="text1"/>
        </w:rPr>
        <w:fldChar w:fldCharType="separate"/>
      </w:r>
      <w:r w:rsidR="003664FC" w:rsidRPr="001F3DD5">
        <w:rPr>
          <w:rFonts w:cs="Times New Roman"/>
          <w:color w:val="000000" w:themeColor="text1"/>
          <w:kern w:val="0"/>
          <w:vertAlign w:val="superscript"/>
        </w:rPr>
        <w:t>[2]</w:t>
      </w:r>
      <w:r w:rsidR="00503115" w:rsidRPr="001F3DD5">
        <w:rPr>
          <w:color w:val="000000" w:themeColor="text1"/>
        </w:rPr>
        <w:fldChar w:fldCharType="end"/>
      </w:r>
      <w:r w:rsidRPr="001F3DD5">
        <w:rPr>
          <w:color w:val="000000" w:themeColor="text1"/>
        </w:rPr>
        <w:t>.</w:t>
      </w:r>
      <w:r w:rsidRPr="001F3DD5">
        <w:rPr>
          <w:rFonts w:hint="eastAsia"/>
          <w:color w:val="000000" w:themeColor="text1"/>
        </w:rPr>
        <w:t xml:space="preserve"> W is Warburg impedance to characterize the diffusion behavior </w:t>
      </w:r>
      <w:r w:rsidRPr="001F3DD5">
        <w:rPr>
          <w:color w:val="000000" w:themeColor="text1"/>
        </w:rPr>
        <w:t>occurred</w:t>
      </w:r>
      <w:r w:rsidRPr="001F3DD5">
        <w:rPr>
          <w:rFonts w:hint="eastAsia"/>
          <w:color w:val="000000" w:themeColor="text1"/>
        </w:rPr>
        <w:t xml:space="preserve"> on the steel bar surface</w:t>
      </w:r>
      <w:r w:rsidRPr="001F3DD5">
        <w:rPr>
          <w:color w:val="000000" w:themeColor="text1"/>
        </w:rPr>
        <w:fldChar w:fldCharType="begin"/>
      </w:r>
      <w:r w:rsidR="00F409CE" w:rsidRPr="001F3DD5">
        <w:rPr>
          <w:color w:val="000000" w:themeColor="text1"/>
        </w:rPr>
        <w:instrText xml:space="preserve"> ADDIN ZOTERO_ITEM CSL_CITATION {"citationID":"wAf11dNx","properties":{"formattedCitation":"\\super [3]\\nosupersub{}","plainCitation":"[3]","noteIndex":0},"citationItems":[{"id":32859,"uris":["http://zotero.org/users/10055148/items/A7EPMF7Z"],"itemData":{"id":32859,"type":"article-journal","abstract":"The electrochemical characteristics of steel bars in magnesium phosphate cement (MPC) are crucial when applying MPC to reinforced concrete. In this study, the electrochemical behaviors of steel bars in MPC were investigated via electrochemical tests combined with surface analyses. The results indicated that the steel bars in the simulated MPC pore solution could effectively passivate, forming films that mainly consisted of FePO4. In the MPC matrices, the continuous precipitation of phosphates led to the accumulation of passive films, which were responsible for the superior corrosion protection of MPC compared to traditional cement materials. MPC exhibited a self-healing corrosion feature after the depassivation of steel bars, which could be characterized by the dramatic recovery of passive film resistance and charge transfer resistance. Furthermore, the corroded steel bars in MPC with a low magnesia-to-phosphate ratio could re-passivate and stabilize for long periods of time.","container-title":"Cement and Concrete Research","DOI":"10.1016/j.cemconres.2023.107167","ISSN":"00088846","journalAbbreviation":"Cement and Concrete Research","language":"en","page":"107167","source":"DOI.org (Crossref)","title":"Electrochemical behavior of steel bars in magnesium phosphate cement","volume":"169","author":[{"family":"Tang","given":"Hao"},{"family":"Qian","given":"Jueshi"},{"family":"Qin","given":"Jihui"},{"family":"Li","given":"Zhen"},{"family":"Jia","given":"Xingwen"},{"family":"Yue","given":"Yanfei"},{"family":"Dai","given":"Fumin"}],"issued":{"date-parts":[["2023",7]]}}}],"schema":"https://github.com/citation-style-language/schema/raw/master/csl-citation.json"} </w:instrText>
      </w:r>
      <w:r w:rsidRPr="001F3DD5">
        <w:rPr>
          <w:color w:val="000000" w:themeColor="text1"/>
        </w:rPr>
        <w:fldChar w:fldCharType="separate"/>
      </w:r>
      <w:r w:rsidR="003664FC" w:rsidRPr="001F3DD5">
        <w:rPr>
          <w:rFonts w:cs="Times New Roman"/>
          <w:color w:val="000000" w:themeColor="text1"/>
          <w:kern w:val="0"/>
          <w:vertAlign w:val="superscript"/>
        </w:rPr>
        <w:t>[3]</w:t>
      </w:r>
      <w:r w:rsidRPr="001F3DD5">
        <w:rPr>
          <w:color w:val="000000" w:themeColor="text1"/>
        </w:rPr>
        <w:fldChar w:fldCharType="end"/>
      </w:r>
      <w:r w:rsidRPr="001F3DD5">
        <w:rPr>
          <w:rFonts w:hint="eastAsia"/>
          <w:color w:val="000000" w:themeColor="text1"/>
        </w:rPr>
        <w:t>.</w:t>
      </w:r>
      <w:r w:rsidR="00DC03B3" w:rsidRPr="001F3DD5">
        <w:rPr>
          <w:rFonts w:hint="eastAsia"/>
          <w:color w:val="000000" w:themeColor="text1"/>
        </w:rPr>
        <w:t xml:space="preserve"> </w:t>
      </w:r>
      <w:r w:rsidRPr="001F3DD5">
        <w:rPr>
          <w:rFonts w:hint="eastAsia"/>
          <w:color w:val="000000" w:themeColor="text1"/>
        </w:rPr>
        <w:t xml:space="preserve">It is </w:t>
      </w:r>
      <w:r w:rsidRPr="001F3DD5">
        <w:rPr>
          <w:color w:val="000000" w:themeColor="text1"/>
        </w:rPr>
        <w:t>attributed to the slow ionic diffusion effects at the steel-paste interface at low frequency range</w:t>
      </w:r>
      <w:r w:rsidRPr="001F3DD5">
        <w:rPr>
          <w:rFonts w:hint="eastAsia"/>
          <w:color w:val="000000" w:themeColor="text1"/>
        </w:rPr>
        <w:t>. Q</w:t>
      </w:r>
      <w:r w:rsidRPr="001F3DD5">
        <w:rPr>
          <w:rFonts w:hint="eastAsia"/>
          <w:color w:val="000000" w:themeColor="text1"/>
          <w:vertAlign w:val="subscript"/>
        </w:rPr>
        <w:t>c</w:t>
      </w:r>
      <w:r w:rsidRPr="001F3DD5">
        <w:rPr>
          <w:rFonts w:hint="eastAsia"/>
          <w:color w:val="000000" w:themeColor="text1"/>
        </w:rPr>
        <w:t xml:space="preserve">, </w:t>
      </w:r>
      <w:proofErr w:type="spellStart"/>
      <w:r w:rsidRPr="001F3DD5">
        <w:rPr>
          <w:rFonts w:hint="eastAsia"/>
          <w:color w:val="000000" w:themeColor="text1"/>
        </w:rPr>
        <w:t>Q</w:t>
      </w:r>
      <w:r w:rsidRPr="001F3DD5">
        <w:rPr>
          <w:rFonts w:hint="eastAsia"/>
          <w:color w:val="000000" w:themeColor="text1"/>
          <w:vertAlign w:val="subscript"/>
        </w:rPr>
        <w:t>f</w:t>
      </w:r>
      <w:proofErr w:type="spellEnd"/>
      <w:r w:rsidRPr="001F3DD5">
        <w:rPr>
          <w:rFonts w:hint="eastAsia"/>
          <w:color w:val="000000" w:themeColor="text1"/>
        </w:rPr>
        <w:t xml:space="preserve">, and </w:t>
      </w:r>
      <w:proofErr w:type="spellStart"/>
      <w:r w:rsidRPr="001F3DD5">
        <w:rPr>
          <w:rFonts w:hint="eastAsia"/>
          <w:color w:val="000000" w:themeColor="text1"/>
        </w:rPr>
        <w:t>Q</w:t>
      </w:r>
      <w:r w:rsidRPr="001F3DD5">
        <w:rPr>
          <w:rFonts w:hint="eastAsia"/>
          <w:color w:val="000000" w:themeColor="text1"/>
          <w:vertAlign w:val="subscript"/>
        </w:rPr>
        <w:t>dl</w:t>
      </w:r>
      <w:proofErr w:type="spellEnd"/>
      <w:r w:rsidRPr="001F3DD5">
        <w:rPr>
          <w:rFonts w:hint="eastAsia"/>
          <w:color w:val="000000" w:themeColor="text1"/>
        </w:rPr>
        <w:t xml:space="preserve"> were substituted by a constant phase element (CPE) whose impedance can be represented by </w:t>
      </w:r>
      <w:r w:rsidR="003049D0" w:rsidRPr="001F3DD5">
        <w:rPr>
          <w:rFonts w:hint="eastAsia"/>
          <w:color w:val="000000" w:themeColor="text1"/>
        </w:rPr>
        <w:t>Supplementary Eq.</w:t>
      </w:r>
      <w:r w:rsidR="003049D0" w:rsidRPr="001F3DD5" w:rsidDel="003049D0">
        <w:rPr>
          <w:rFonts w:hint="eastAsia"/>
          <w:color w:val="000000" w:themeColor="text1"/>
        </w:rPr>
        <w:t xml:space="preserve"> </w:t>
      </w:r>
      <w:r w:rsidR="004B4A11" w:rsidRPr="001F3DD5">
        <w:rPr>
          <w:rFonts w:hint="eastAsia"/>
          <w:color w:val="000000" w:themeColor="text1"/>
        </w:rPr>
        <w:t>S</w:t>
      </w:r>
      <w:r w:rsidRPr="001F3DD5">
        <w:rPr>
          <w:rFonts w:hint="eastAsia"/>
          <w:color w:val="000000" w:themeColor="text1"/>
        </w:rPr>
        <w:t>8:</w:t>
      </w:r>
      <w:r w:rsidRPr="001F3DD5">
        <w:rPr>
          <w:color w:val="000000" w:themeColor="text1"/>
        </w:rPr>
        <w:tab/>
      </w:r>
    </w:p>
    <w:tbl>
      <w:tblPr>
        <w:tblStyle w:va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418"/>
      </w:tblGrid>
      <w:tr w:rsidR="001F3DD5" w:rsidRPr="001F3DD5" w14:paraId="109F2995" w14:textId="77777777" w:rsidTr="000A09A6">
        <w:tc>
          <w:tcPr>
            <w:tcW w:w="8080" w:type="dxa"/>
            <w:vAlign w:val="center"/>
          </w:tcPr>
          <w:p w14:paraId="52484EB4" w14:textId="0773AD2D" w:rsidR="00B55AE6" w:rsidRPr="00B55AE6" w:rsidRDefault="000A1AF4" w:rsidP="003E5F48">
            <w:pPr>
              <w:ind w:firstLine="480"/>
              <w:jc w:val="center"/>
            </w:pPr>
            <w:r w:rsidRPr="00B55AE6">
              <w:rPr>
                <w:noProof/>
                <w:color w:val="000000" w:themeColor="text1"/>
                <w:position w:val="-28"/>
              </w:rPr>
              <w:object w:dxaOrig="1500" w:dyaOrig="639" w14:anchorId="2D3A2754">
                <v:shape id="_x0000_i1036" type="#_x0000_t75" style="width:74.8pt;height:32.25pt" o:ole="">
                  <v:imagedata r:id="rId27" o:title=""/>
                </v:shape>
                <o:OLEObject Type="Embed" ProgID="Equation.DSMT4" ShapeID="_x0000_i1036" DrawAspect="Content" ObjectID="_1825315853" r:id="rId28"/>
              </w:object>
            </w:r>
          </w:p>
        </w:tc>
        <w:tc>
          <w:tcPr>
            <w:tcW w:w="1418" w:type="dxa"/>
            <w:vAlign w:val="center"/>
          </w:tcPr>
          <w:p w14:paraId="3B002BDA" w14:textId="4E8DDC65" w:rsidR="00607EAB" w:rsidRPr="001F3DD5" w:rsidRDefault="00607EAB" w:rsidP="00F50BE7">
            <w:pPr>
              <w:pStyle w:val="AMDisplayEquation"/>
              <w:spacing w:line="480" w:lineRule="auto"/>
              <w:jc w:val="center"/>
              <w:rPr>
                <w:color w:val="000000" w:themeColor="text1"/>
              </w:rPr>
            </w:pPr>
            <w:r w:rsidRPr="001F3DD5">
              <w:rPr>
                <w:rFonts w:hint="eastAsia"/>
                <w:color w:val="000000" w:themeColor="text1"/>
              </w:rPr>
              <w:t>(</w:t>
            </w:r>
            <w:r w:rsidR="004B4A11" w:rsidRPr="001F3DD5">
              <w:rPr>
                <w:rFonts w:hint="eastAsia"/>
                <w:color w:val="000000" w:themeColor="text1"/>
              </w:rPr>
              <w:t>S</w:t>
            </w:r>
            <w:r w:rsidRPr="001F3DD5">
              <w:rPr>
                <w:rFonts w:hint="eastAsia"/>
                <w:color w:val="000000" w:themeColor="text1"/>
              </w:rPr>
              <w:t>8)</w:t>
            </w:r>
          </w:p>
        </w:tc>
      </w:tr>
    </w:tbl>
    <w:p w14:paraId="507418D9" w14:textId="7E868973" w:rsidR="00607EAB" w:rsidRPr="001F3DD5" w:rsidRDefault="00D948DB" w:rsidP="00F50BE7">
      <w:pPr>
        <w:spacing w:line="480" w:lineRule="auto"/>
        <w:ind w:firstLineChars="0" w:firstLine="0"/>
        <w:jc w:val="both"/>
        <w:rPr>
          <w:color w:val="000000" w:themeColor="text1"/>
        </w:rPr>
      </w:pPr>
      <w:r w:rsidRPr="001F3DD5">
        <w:rPr>
          <w:rFonts w:hint="eastAsia"/>
          <w:color w:val="000000" w:themeColor="text1"/>
        </w:rPr>
        <w:t>where</w:t>
      </w:r>
      <w:r w:rsidR="00607EAB" w:rsidRPr="001F3DD5">
        <w:rPr>
          <w:rFonts w:hint="eastAsia"/>
          <w:color w:val="000000" w:themeColor="text1"/>
        </w:rPr>
        <w:t xml:space="preserve"> Y</w:t>
      </w:r>
      <w:r w:rsidR="00607EAB" w:rsidRPr="001F3DD5">
        <w:rPr>
          <w:rFonts w:hint="eastAsia"/>
          <w:color w:val="000000" w:themeColor="text1"/>
          <w:vertAlign w:val="subscript"/>
        </w:rPr>
        <w:t>0</w:t>
      </w:r>
      <w:r w:rsidR="00607EAB" w:rsidRPr="001F3DD5">
        <w:rPr>
          <w:rFonts w:hint="eastAsia"/>
          <w:color w:val="000000" w:themeColor="text1"/>
        </w:rPr>
        <w:t xml:space="preserve"> is the magnitude of the CPE, j is the imaginary unit (j</w:t>
      </w:r>
      <w:r w:rsidR="00607EAB" w:rsidRPr="001F3DD5">
        <w:rPr>
          <w:rFonts w:hint="eastAsia"/>
          <w:color w:val="000000" w:themeColor="text1"/>
          <w:vertAlign w:val="superscript"/>
        </w:rPr>
        <w:t>2</w:t>
      </w:r>
      <w:r w:rsidR="00607EAB" w:rsidRPr="001F3DD5">
        <w:rPr>
          <w:rFonts w:hint="eastAsia"/>
          <w:color w:val="000000" w:themeColor="text1"/>
        </w:rPr>
        <w:t xml:space="preserve">=-1), </w:t>
      </w:r>
      <w:r w:rsidR="00607EAB" w:rsidRPr="001F3DD5">
        <w:rPr>
          <w:rFonts w:cs="Times New Roman"/>
          <w:color w:val="000000" w:themeColor="text1"/>
        </w:rPr>
        <w:t>ω</w:t>
      </w:r>
      <w:r w:rsidR="00607EAB" w:rsidRPr="001F3DD5">
        <w:rPr>
          <w:rFonts w:hint="eastAsia"/>
          <w:color w:val="000000" w:themeColor="text1"/>
        </w:rPr>
        <w:t xml:space="preserve"> is the angular frequency (in radians).</w:t>
      </w:r>
    </w:p>
    <w:p w14:paraId="1227CB18" w14:textId="77777777" w:rsidR="000A1DEE" w:rsidRPr="001F3DD5" w:rsidRDefault="000A1DEE" w:rsidP="00F50BE7">
      <w:pPr>
        <w:spacing w:line="480" w:lineRule="auto"/>
        <w:ind w:firstLineChars="0" w:firstLine="0"/>
        <w:jc w:val="both"/>
        <w:rPr>
          <w:color w:val="000000" w:themeColor="text1"/>
        </w:rPr>
      </w:pPr>
    </w:p>
    <w:p w14:paraId="0BD3AC84" w14:textId="0FF13070" w:rsidR="00DB1E7F" w:rsidRPr="001F3DD5" w:rsidRDefault="00DB1E7F" w:rsidP="00F50BE7">
      <w:pPr>
        <w:pStyle w:val="2"/>
        <w:numPr>
          <w:ilvl w:val="0"/>
          <w:numId w:val="0"/>
        </w:numPr>
        <w:spacing w:line="480" w:lineRule="auto"/>
        <w:rPr>
          <w:color w:val="000000" w:themeColor="text1"/>
        </w:rPr>
      </w:pPr>
      <w:r w:rsidRPr="001F3DD5">
        <w:rPr>
          <w:rFonts w:hint="eastAsia"/>
          <w:color w:val="000000" w:themeColor="text1"/>
        </w:rPr>
        <w:t>Corrosion inhibition efficiency calculation</w:t>
      </w:r>
    </w:p>
    <w:p w14:paraId="10EA26C9" w14:textId="400F05D8" w:rsidR="00607EAB" w:rsidRPr="001F3DD5" w:rsidRDefault="00607EAB" w:rsidP="00F50BE7">
      <w:pPr>
        <w:spacing w:line="480" w:lineRule="auto"/>
        <w:ind w:firstLineChars="0" w:firstLine="0"/>
        <w:jc w:val="both"/>
        <w:rPr>
          <w:color w:val="000000" w:themeColor="text1"/>
        </w:rPr>
      </w:pPr>
      <w:bookmarkStart w:id="13" w:name="_Hlk198389175"/>
      <w:r w:rsidRPr="001F3DD5">
        <w:rPr>
          <w:rFonts w:hint="eastAsia"/>
          <w:color w:val="000000" w:themeColor="text1"/>
        </w:rPr>
        <w:t xml:space="preserve">The </w:t>
      </w:r>
      <w:r w:rsidR="00D00E25" w:rsidRPr="001F3DD5">
        <w:rPr>
          <w:rFonts w:hint="eastAsia"/>
          <w:color w:val="000000" w:themeColor="text1"/>
        </w:rPr>
        <w:t xml:space="preserve">corrosion </w:t>
      </w:r>
      <w:r w:rsidRPr="001F3DD5">
        <w:rPr>
          <w:rFonts w:hint="eastAsia"/>
          <w:color w:val="000000" w:themeColor="text1"/>
        </w:rPr>
        <w:t>inhibition efficiency (</w:t>
      </w:r>
      <w:r w:rsidRPr="001F3DD5">
        <w:rPr>
          <w:rFonts w:cs="Times New Roman"/>
          <w:color w:val="000000" w:themeColor="text1"/>
        </w:rPr>
        <w:t>η</w:t>
      </w:r>
      <w:r w:rsidRPr="001F3DD5">
        <w:rPr>
          <w:rFonts w:cs="Times New Roman" w:hint="eastAsia"/>
          <w:color w:val="000000" w:themeColor="text1"/>
        </w:rPr>
        <w:t xml:space="preserve">) </w:t>
      </w:r>
      <w:r w:rsidRPr="001F3DD5">
        <w:rPr>
          <w:rFonts w:hint="eastAsia"/>
          <w:color w:val="000000" w:themeColor="text1"/>
        </w:rPr>
        <w:t xml:space="preserve">of </w:t>
      </w:r>
      <w:proofErr w:type="spellStart"/>
      <w:r w:rsidRPr="001F3DD5">
        <w:rPr>
          <w:rFonts w:hint="eastAsia"/>
          <w:color w:val="000000" w:themeColor="text1"/>
        </w:rPr>
        <w:t>LDHs@GO</w:t>
      </w:r>
      <w:proofErr w:type="spellEnd"/>
      <w:r w:rsidRPr="001F3DD5">
        <w:rPr>
          <w:rFonts w:hint="eastAsia"/>
          <w:color w:val="000000" w:themeColor="text1"/>
        </w:rPr>
        <w:t xml:space="preserve"> and LDHs on steel bars embedded in </w:t>
      </w:r>
      <w:r w:rsidR="00706D25" w:rsidRPr="001F3DD5">
        <w:rPr>
          <w:rFonts w:hint="eastAsia"/>
          <w:color w:val="000000" w:themeColor="text1"/>
        </w:rPr>
        <w:lastRenderedPageBreak/>
        <w:t>cementitious composites</w:t>
      </w:r>
      <w:r w:rsidRPr="001F3DD5">
        <w:rPr>
          <w:rFonts w:hint="eastAsia"/>
          <w:color w:val="000000" w:themeColor="text1"/>
        </w:rPr>
        <w:t xml:space="preserve"> </w:t>
      </w:r>
      <w:r w:rsidR="00D00E25" w:rsidRPr="001F3DD5">
        <w:rPr>
          <w:rFonts w:hint="eastAsia"/>
          <w:color w:val="000000" w:themeColor="text1"/>
        </w:rPr>
        <w:t xml:space="preserve">can be </w:t>
      </w:r>
      <w:r w:rsidRPr="001F3DD5">
        <w:rPr>
          <w:rFonts w:hint="eastAsia"/>
          <w:color w:val="000000" w:themeColor="text1"/>
        </w:rPr>
        <w:t xml:space="preserve">calculated by </w:t>
      </w:r>
      <w:r w:rsidR="003049D0" w:rsidRPr="001F3DD5">
        <w:rPr>
          <w:rFonts w:hint="eastAsia"/>
          <w:color w:val="000000" w:themeColor="text1"/>
        </w:rPr>
        <w:t>Supplementary Eq.</w:t>
      </w:r>
      <w:r w:rsidR="003049D0" w:rsidRPr="001F3DD5" w:rsidDel="003049D0">
        <w:rPr>
          <w:rFonts w:hint="eastAsia"/>
          <w:color w:val="000000" w:themeColor="text1"/>
        </w:rPr>
        <w:t xml:space="preserve"> </w:t>
      </w:r>
      <w:r w:rsidR="004B4A11" w:rsidRPr="001F3DD5">
        <w:rPr>
          <w:rFonts w:hint="eastAsia"/>
          <w:color w:val="000000" w:themeColor="text1"/>
        </w:rPr>
        <w:t>S</w:t>
      </w:r>
      <w:r w:rsidRPr="001F3DD5">
        <w:rPr>
          <w:rFonts w:hint="eastAsia"/>
          <w:color w:val="000000" w:themeColor="text1"/>
        </w:rPr>
        <w:t>9:</w:t>
      </w: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76"/>
      </w:tblGrid>
      <w:tr w:rsidR="001F3DD5" w:rsidRPr="001F3DD5" w14:paraId="1151688F" w14:textId="77777777" w:rsidTr="000A09A6">
        <w:tc>
          <w:tcPr>
            <w:tcW w:w="8080" w:type="dxa"/>
            <w:vAlign w:val="center"/>
          </w:tcPr>
          <w:p w14:paraId="01DE9A5B" w14:textId="710CB1F3" w:rsidR="000A1AF4" w:rsidRPr="001F3DD5" w:rsidRDefault="000A1AF4" w:rsidP="00F50BE7">
            <w:pPr>
              <w:spacing w:line="480" w:lineRule="auto"/>
              <w:ind w:firstLineChars="0" w:firstLine="0"/>
              <w:jc w:val="center"/>
              <w:rPr>
                <w:color w:val="000000" w:themeColor="text1"/>
              </w:rPr>
            </w:pPr>
            <w:r w:rsidRPr="000A1AF4">
              <w:rPr>
                <w:noProof/>
                <w:color w:val="000000" w:themeColor="text1"/>
                <w:position w:val="-28"/>
              </w:rPr>
              <w:object w:dxaOrig="2260" w:dyaOrig="660" w14:anchorId="3BE0D659">
                <v:shape id="_x0000_i1037" type="#_x0000_t75" style="width:112.7pt;height:33.2pt" o:ole="">
                  <v:imagedata r:id="rId29" o:title=""/>
                </v:shape>
                <o:OLEObject Type="Embed" ProgID="Equation.DSMT4" ShapeID="_x0000_i1037" DrawAspect="Content" ObjectID="_1825315854" r:id="rId30"/>
              </w:object>
            </w:r>
          </w:p>
        </w:tc>
        <w:tc>
          <w:tcPr>
            <w:tcW w:w="1276" w:type="dxa"/>
            <w:vAlign w:val="center"/>
          </w:tcPr>
          <w:p w14:paraId="53D4446A" w14:textId="6176190D" w:rsidR="00607EAB" w:rsidRPr="001F3DD5" w:rsidRDefault="00607EAB" w:rsidP="00F50BE7">
            <w:pPr>
              <w:spacing w:line="480" w:lineRule="auto"/>
              <w:ind w:firstLineChars="0" w:firstLine="0"/>
              <w:jc w:val="center"/>
              <w:rPr>
                <w:color w:val="000000" w:themeColor="text1"/>
              </w:rPr>
            </w:pPr>
            <w:r w:rsidRPr="001F3DD5">
              <w:rPr>
                <w:rFonts w:hint="eastAsia"/>
                <w:color w:val="000000" w:themeColor="text1"/>
              </w:rPr>
              <w:t>(</w:t>
            </w:r>
            <w:r w:rsidR="004B4A11" w:rsidRPr="001F3DD5">
              <w:rPr>
                <w:rFonts w:hint="eastAsia"/>
                <w:color w:val="000000" w:themeColor="text1"/>
              </w:rPr>
              <w:t>S</w:t>
            </w:r>
            <w:r w:rsidRPr="001F3DD5">
              <w:rPr>
                <w:rFonts w:hint="eastAsia"/>
                <w:color w:val="000000" w:themeColor="text1"/>
              </w:rPr>
              <w:t>9)</w:t>
            </w:r>
          </w:p>
        </w:tc>
      </w:tr>
    </w:tbl>
    <w:p w14:paraId="7B24FC74" w14:textId="1B60038A" w:rsidR="00607EAB" w:rsidRPr="001F3DD5" w:rsidRDefault="00D948DB">
      <w:pPr>
        <w:spacing w:line="480" w:lineRule="auto"/>
        <w:ind w:firstLineChars="0" w:firstLine="0"/>
        <w:jc w:val="both"/>
        <w:rPr>
          <w:color w:val="000000" w:themeColor="text1"/>
        </w:rPr>
      </w:pPr>
      <w:r w:rsidRPr="001F3DD5">
        <w:rPr>
          <w:rFonts w:hint="eastAsia"/>
          <w:color w:val="000000" w:themeColor="text1"/>
        </w:rPr>
        <w:t>here</w:t>
      </w:r>
      <w:r w:rsidR="00607EAB" w:rsidRPr="001F3DD5">
        <w:rPr>
          <w:rFonts w:hint="eastAsia"/>
          <w:color w:val="000000" w:themeColor="text1"/>
        </w:rPr>
        <w:t xml:space="preserve">, </w:t>
      </w:r>
      <w:proofErr w:type="spellStart"/>
      <w:r w:rsidR="00607EAB" w:rsidRPr="001F3DD5">
        <w:rPr>
          <w:rFonts w:hint="eastAsia"/>
          <w:color w:val="000000" w:themeColor="text1"/>
        </w:rPr>
        <w:t>R</w:t>
      </w:r>
      <w:r w:rsidR="00607EAB" w:rsidRPr="001F3DD5">
        <w:rPr>
          <w:rFonts w:hint="eastAsia"/>
          <w:color w:val="000000" w:themeColor="text1"/>
          <w:vertAlign w:val="subscript"/>
        </w:rPr>
        <w:t>ct</w:t>
      </w:r>
      <w:proofErr w:type="spellEnd"/>
      <w:r w:rsidR="00607EAB" w:rsidRPr="001F3DD5">
        <w:rPr>
          <w:rFonts w:hint="eastAsia"/>
          <w:color w:val="000000" w:themeColor="text1"/>
        </w:rPr>
        <w:t xml:space="preserve"> and </w:t>
      </w:r>
      <w:proofErr w:type="spellStart"/>
      <w:proofErr w:type="gramStart"/>
      <w:r w:rsidR="00607EAB" w:rsidRPr="001F3DD5">
        <w:rPr>
          <w:rFonts w:hint="eastAsia"/>
          <w:color w:val="000000" w:themeColor="text1"/>
        </w:rPr>
        <w:t>R</w:t>
      </w:r>
      <w:r w:rsidR="00607EAB" w:rsidRPr="001F3DD5">
        <w:rPr>
          <w:rFonts w:hint="eastAsia"/>
          <w:color w:val="000000" w:themeColor="text1"/>
          <w:vertAlign w:val="subscript"/>
        </w:rPr>
        <w:t>ct,Ref</w:t>
      </w:r>
      <w:proofErr w:type="spellEnd"/>
      <w:proofErr w:type="gramEnd"/>
      <w:r w:rsidR="00607EAB" w:rsidRPr="001F3DD5">
        <w:rPr>
          <w:rFonts w:hint="eastAsia"/>
          <w:color w:val="000000" w:themeColor="text1"/>
        </w:rPr>
        <w:t xml:space="preserve"> are the charge transfer resistances for reinforced </w:t>
      </w:r>
      <w:r w:rsidR="00706D25" w:rsidRPr="001F3DD5">
        <w:rPr>
          <w:rFonts w:hint="eastAsia"/>
          <w:color w:val="000000" w:themeColor="text1"/>
        </w:rPr>
        <w:t>cementitious composites</w:t>
      </w:r>
      <w:r w:rsidR="00607EAB" w:rsidRPr="001F3DD5">
        <w:rPr>
          <w:rFonts w:hint="eastAsia"/>
          <w:color w:val="000000" w:themeColor="text1"/>
        </w:rPr>
        <w:t xml:space="preserve"> samples with and without fillers.</w:t>
      </w:r>
    </w:p>
    <w:bookmarkEnd w:id="13"/>
    <w:p w14:paraId="22C7D017" w14:textId="77777777" w:rsidR="00993AFE" w:rsidRPr="001F3DD5" w:rsidRDefault="00993AFE" w:rsidP="00856C52">
      <w:pPr>
        <w:ind w:firstLineChars="0" w:firstLine="0"/>
        <w:rPr>
          <w:color w:val="000000" w:themeColor="text1"/>
        </w:rPr>
      </w:pPr>
    </w:p>
    <w:p w14:paraId="63D9805C" w14:textId="77777777" w:rsidR="00A504F8" w:rsidRPr="001F3DD5" w:rsidRDefault="00A504F8" w:rsidP="00856C52">
      <w:pPr>
        <w:ind w:firstLineChars="0" w:firstLine="0"/>
        <w:rPr>
          <w:color w:val="000000" w:themeColor="text1"/>
        </w:rPr>
      </w:pPr>
    </w:p>
    <w:p w14:paraId="79CF1083" w14:textId="20B6BA9A" w:rsidR="00A504F8" w:rsidRPr="001F3DD5" w:rsidRDefault="00FE3FF1" w:rsidP="00FE3FF1">
      <w:pPr>
        <w:widowControl/>
        <w:ind w:firstLineChars="0" w:firstLine="0"/>
        <w:rPr>
          <w:color w:val="000000" w:themeColor="text1"/>
        </w:rPr>
      </w:pPr>
      <w:r w:rsidRPr="001F3DD5">
        <w:rPr>
          <w:color w:val="000000" w:themeColor="text1"/>
        </w:rPr>
        <w:br w:type="page"/>
      </w:r>
    </w:p>
    <w:p w14:paraId="0EE80FEA" w14:textId="13BD8F41" w:rsidR="005728E6" w:rsidRPr="001F3DD5" w:rsidRDefault="005728E6" w:rsidP="00F50BE7">
      <w:pPr>
        <w:pStyle w:val="1"/>
        <w:rPr>
          <w:color w:val="000000" w:themeColor="text1"/>
        </w:rPr>
      </w:pPr>
      <w:r w:rsidRPr="001F3DD5">
        <w:rPr>
          <w:rFonts w:hint="eastAsia"/>
          <w:color w:val="000000" w:themeColor="text1"/>
        </w:rPr>
        <w:lastRenderedPageBreak/>
        <w:t>Supplementary Figures</w:t>
      </w:r>
    </w:p>
    <w:p w14:paraId="0EEFFD3D" w14:textId="77777777" w:rsidR="00FE3FF1" w:rsidRPr="001F3DD5" w:rsidRDefault="00FE3FF1" w:rsidP="00FE3FF1">
      <w:pPr>
        <w:ind w:firstLine="480"/>
        <w:rPr>
          <w:color w:val="000000" w:themeColor="text1"/>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1F3DD5" w:rsidRPr="001F3DD5" w14:paraId="0932047B" w14:textId="77777777" w:rsidTr="00E67F90">
        <w:trPr>
          <w:trHeight w:val="213"/>
        </w:trPr>
        <w:tc>
          <w:tcPr>
            <w:tcW w:w="9356" w:type="dxa"/>
            <w:vAlign w:val="center"/>
          </w:tcPr>
          <w:p w14:paraId="6684A16F" w14:textId="19ED3494" w:rsidR="000F38EE" w:rsidRPr="001F3DD5" w:rsidRDefault="00953807" w:rsidP="000A09A6">
            <w:pPr>
              <w:spacing w:line="360" w:lineRule="auto"/>
              <w:ind w:firstLineChars="0" w:firstLine="0"/>
              <w:jc w:val="center"/>
              <w:rPr>
                <w:noProof/>
                <w:color w:val="000000" w:themeColor="text1"/>
              </w:rPr>
            </w:pPr>
            <w:r w:rsidRPr="001F3DD5">
              <w:rPr>
                <w:noProof/>
                <w:color w:val="000000" w:themeColor="text1"/>
              </w:rPr>
              <w:drawing>
                <wp:inline distT="0" distB="0" distL="0" distR="0" wp14:anchorId="30A6A22A" wp14:editId="14C5F990">
                  <wp:extent cx="5838449" cy="4952011"/>
                  <wp:effectExtent l="0" t="0" r="0" b="1270"/>
                  <wp:docPr id="20974730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5876" cy="4966792"/>
                          </a:xfrm>
                          <a:prstGeom prst="rect">
                            <a:avLst/>
                          </a:prstGeom>
                          <a:noFill/>
                        </pic:spPr>
                      </pic:pic>
                    </a:graphicData>
                  </a:graphic>
                </wp:inline>
              </w:drawing>
            </w:r>
          </w:p>
        </w:tc>
      </w:tr>
      <w:tr w:rsidR="000F38EE" w:rsidRPr="001F3DD5" w14:paraId="36E3A657" w14:textId="77777777" w:rsidTr="00E67F90">
        <w:trPr>
          <w:trHeight w:val="326"/>
        </w:trPr>
        <w:tc>
          <w:tcPr>
            <w:tcW w:w="9356" w:type="dxa"/>
          </w:tcPr>
          <w:p w14:paraId="5EE29E66" w14:textId="76D700B1" w:rsidR="000F38EE" w:rsidRPr="001F3DD5" w:rsidRDefault="000F38EE" w:rsidP="000A09A6">
            <w:pPr>
              <w:spacing w:line="360" w:lineRule="auto"/>
              <w:ind w:firstLineChars="0" w:firstLine="0"/>
              <w:jc w:val="center"/>
              <w:rPr>
                <w:color w:val="000000" w:themeColor="text1"/>
              </w:rPr>
            </w:pPr>
            <w:r w:rsidRPr="001F3DD5">
              <w:rPr>
                <w:b/>
                <w:bCs/>
                <w:color w:val="000000" w:themeColor="text1"/>
              </w:rPr>
              <w:t xml:space="preserve">Figure </w:t>
            </w:r>
            <w:r w:rsidR="00FF6191">
              <w:rPr>
                <w:rFonts w:hint="eastAsia"/>
                <w:b/>
                <w:bCs/>
                <w:color w:val="000000" w:themeColor="text1"/>
              </w:rPr>
              <w:t>S</w:t>
            </w:r>
            <w:r w:rsidR="007C771B" w:rsidRPr="001F3DD5">
              <w:rPr>
                <w:rFonts w:hint="eastAsia"/>
                <w:b/>
                <w:bCs/>
                <w:color w:val="000000" w:themeColor="text1"/>
              </w:rPr>
              <w:t>1</w:t>
            </w:r>
            <w:r w:rsidR="005728E6" w:rsidRPr="001F3DD5">
              <w:rPr>
                <w:rFonts w:hint="eastAsia"/>
                <w:b/>
                <w:bCs/>
                <w:color w:val="000000" w:themeColor="text1"/>
              </w:rPr>
              <w:t>.</w:t>
            </w:r>
            <w:r w:rsidRPr="001F3DD5">
              <w:rPr>
                <w:rFonts w:hint="eastAsia"/>
                <w:b/>
                <w:bCs/>
                <w:color w:val="000000" w:themeColor="text1"/>
              </w:rPr>
              <w:t xml:space="preserve"> </w:t>
            </w:r>
            <w:r w:rsidRPr="001F3DD5">
              <w:rPr>
                <w:rFonts w:hint="eastAsia"/>
                <w:color w:val="000000" w:themeColor="text1"/>
              </w:rPr>
              <w:t>(a) Chloride adsorption capacity of NiAl-LDHs designed by orthogonal test</w:t>
            </w:r>
            <w:r w:rsidR="001829A6" w:rsidRPr="001F3DD5">
              <w:rPr>
                <w:rFonts w:hint="eastAsia"/>
                <w:color w:val="000000" w:themeColor="text1"/>
              </w:rPr>
              <w:t>.</w:t>
            </w:r>
            <w:r w:rsidRPr="001F3DD5">
              <w:rPr>
                <w:rFonts w:hint="eastAsia"/>
                <w:color w:val="000000" w:themeColor="text1"/>
              </w:rPr>
              <w:t xml:space="preserve"> XRD patterns of (b) L1-L3; (c) L4-L6; (d) L7-L9.</w:t>
            </w:r>
          </w:p>
        </w:tc>
      </w:tr>
    </w:tbl>
    <w:p w14:paraId="5671380A" w14:textId="2DFD2F36" w:rsidR="009E4FC0" w:rsidRPr="001F3DD5" w:rsidRDefault="009E4FC0" w:rsidP="000F38EE">
      <w:pPr>
        <w:ind w:firstLineChars="0" w:firstLine="0"/>
        <w:rPr>
          <w:b/>
          <w:bCs/>
          <w:color w:val="000000" w:themeColor="text1"/>
        </w:rPr>
      </w:pPr>
    </w:p>
    <w:p w14:paraId="650904D4" w14:textId="77777777" w:rsidR="009E4FC0" w:rsidRPr="001F3DD5" w:rsidRDefault="009E4FC0">
      <w:pPr>
        <w:widowControl/>
        <w:ind w:firstLineChars="0" w:firstLine="0"/>
        <w:rPr>
          <w:b/>
          <w:bCs/>
          <w:color w:val="000000" w:themeColor="text1"/>
        </w:rPr>
      </w:pPr>
      <w:r w:rsidRPr="001F3DD5">
        <w:rPr>
          <w:b/>
          <w:bCs/>
          <w:color w:val="000000" w:themeColor="text1"/>
        </w:rPr>
        <w:br w:type="page"/>
      </w:r>
    </w:p>
    <w:p w14:paraId="17E10157" w14:textId="77777777" w:rsidR="000F38EE" w:rsidRPr="001F3DD5" w:rsidRDefault="000F38EE" w:rsidP="000F38EE">
      <w:pPr>
        <w:ind w:firstLineChars="0" w:firstLine="0"/>
        <w:rPr>
          <w:b/>
          <w:bCs/>
          <w:color w:val="000000" w:themeColor="text1"/>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1"/>
      </w:tblGrid>
      <w:tr w:rsidR="001F3DD5" w:rsidRPr="001F3DD5" w14:paraId="7BB1D046" w14:textId="77777777" w:rsidTr="00E67F90">
        <w:trPr>
          <w:trHeight w:val="213"/>
        </w:trPr>
        <w:tc>
          <w:tcPr>
            <w:tcW w:w="9356" w:type="dxa"/>
            <w:vAlign w:val="center"/>
          </w:tcPr>
          <w:p w14:paraId="1C29691A" w14:textId="11CB00B9" w:rsidR="007C771B" w:rsidRPr="001F3DD5" w:rsidRDefault="00A2021D" w:rsidP="000A09A6">
            <w:pPr>
              <w:spacing w:line="360" w:lineRule="auto"/>
              <w:ind w:firstLineChars="0" w:firstLine="0"/>
              <w:jc w:val="center"/>
              <w:rPr>
                <w:noProof/>
                <w:color w:val="000000" w:themeColor="text1"/>
              </w:rPr>
            </w:pPr>
            <w:r w:rsidRPr="001F3DD5">
              <w:rPr>
                <w:noProof/>
                <w:color w:val="000000" w:themeColor="text1"/>
              </w:rPr>
              <w:drawing>
                <wp:inline distT="0" distB="0" distL="0" distR="0" wp14:anchorId="60DFCB10" wp14:editId="14695F8E">
                  <wp:extent cx="5813840" cy="2890837"/>
                  <wp:effectExtent l="0" t="0" r="0" b="5080"/>
                  <wp:docPr id="12489719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1288" cy="2899513"/>
                          </a:xfrm>
                          <a:prstGeom prst="rect">
                            <a:avLst/>
                          </a:prstGeom>
                          <a:noFill/>
                        </pic:spPr>
                      </pic:pic>
                    </a:graphicData>
                  </a:graphic>
                </wp:inline>
              </w:drawing>
            </w:r>
          </w:p>
        </w:tc>
      </w:tr>
      <w:tr w:rsidR="007C771B" w:rsidRPr="001F3DD5" w14:paraId="06113E76" w14:textId="77777777" w:rsidTr="00E67F90">
        <w:trPr>
          <w:trHeight w:val="326"/>
        </w:trPr>
        <w:tc>
          <w:tcPr>
            <w:tcW w:w="9356" w:type="dxa"/>
          </w:tcPr>
          <w:p w14:paraId="6F9018B8" w14:textId="602ED49C" w:rsidR="00196BF7" w:rsidRPr="001F3DD5" w:rsidRDefault="007C771B" w:rsidP="000A09A6">
            <w:pPr>
              <w:spacing w:line="360" w:lineRule="auto"/>
              <w:ind w:firstLineChars="0" w:firstLine="0"/>
              <w:jc w:val="center"/>
              <w:rPr>
                <w:color w:val="000000" w:themeColor="text1"/>
              </w:rPr>
            </w:pPr>
            <w:r w:rsidRPr="001F3DD5">
              <w:rPr>
                <w:b/>
                <w:bCs/>
                <w:color w:val="000000" w:themeColor="text1"/>
              </w:rPr>
              <w:t xml:space="preserve">Figure </w:t>
            </w:r>
            <w:r w:rsidR="00FF6191">
              <w:rPr>
                <w:rFonts w:hint="eastAsia"/>
                <w:b/>
                <w:bCs/>
                <w:color w:val="000000" w:themeColor="text1"/>
              </w:rPr>
              <w:t>S</w:t>
            </w:r>
            <w:r w:rsidRPr="001F3DD5">
              <w:rPr>
                <w:rFonts w:hint="eastAsia"/>
                <w:b/>
                <w:bCs/>
                <w:color w:val="000000" w:themeColor="text1"/>
              </w:rPr>
              <w:t>2</w:t>
            </w:r>
            <w:r w:rsidR="007E1ACF" w:rsidRPr="001F3DD5">
              <w:rPr>
                <w:rFonts w:hint="eastAsia"/>
                <w:b/>
                <w:bCs/>
                <w:color w:val="000000" w:themeColor="text1"/>
              </w:rPr>
              <w:t>.</w:t>
            </w:r>
            <w:r w:rsidRPr="001F3DD5">
              <w:rPr>
                <w:rFonts w:hint="eastAsia"/>
                <w:b/>
                <w:bCs/>
                <w:color w:val="000000" w:themeColor="text1"/>
              </w:rPr>
              <w:t xml:space="preserve"> </w:t>
            </w:r>
            <w:r w:rsidRPr="001F3DD5">
              <w:rPr>
                <w:color w:val="000000" w:themeColor="text1"/>
              </w:rPr>
              <w:t xml:space="preserve">SEM images of </w:t>
            </w:r>
            <w:r w:rsidR="00DD6DBC" w:rsidRPr="001F3DD5">
              <w:rPr>
                <w:color w:val="000000" w:themeColor="text1"/>
              </w:rPr>
              <w:t>(</w:t>
            </w:r>
            <w:r w:rsidR="00DD6DBC" w:rsidRPr="001F3DD5">
              <w:rPr>
                <w:rFonts w:hint="eastAsia"/>
                <w:color w:val="000000" w:themeColor="text1"/>
              </w:rPr>
              <w:t>a</w:t>
            </w:r>
            <w:r w:rsidR="00DD6DBC" w:rsidRPr="001F3DD5">
              <w:rPr>
                <w:color w:val="000000" w:themeColor="text1"/>
              </w:rPr>
              <w:t>)</w:t>
            </w:r>
            <w:r w:rsidR="00DD6DBC" w:rsidRPr="001F3DD5">
              <w:rPr>
                <w:rFonts w:hint="eastAsia"/>
                <w:color w:val="000000" w:themeColor="text1"/>
              </w:rPr>
              <w:t xml:space="preserve"> L1</w:t>
            </w:r>
            <w:r w:rsidR="00DD6DBC" w:rsidRPr="001F3DD5">
              <w:rPr>
                <w:color w:val="000000" w:themeColor="text1"/>
              </w:rPr>
              <w:t>,</w:t>
            </w:r>
            <w:r w:rsidR="00DD6DBC" w:rsidRPr="001F3DD5">
              <w:rPr>
                <w:rFonts w:hint="eastAsia"/>
                <w:color w:val="000000" w:themeColor="text1"/>
              </w:rPr>
              <w:t xml:space="preserve"> (b) L6, (c) L7, (d) L3, (e) L8 and (a) L9</w:t>
            </w:r>
            <w:r w:rsidR="000907CD" w:rsidRPr="001F3DD5">
              <w:rPr>
                <w:rFonts w:hint="eastAsia"/>
                <w:color w:val="000000" w:themeColor="text1"/>
              </w:rPr>
              <w:t xml:space="preserve"> after sonication in </w:t>
            </w:r>
            <w:r w:rsidR="002D7805" w:rsidRPr="001F3DD5">
              <w:rPr>
                <w:color w:val="000000" w:themeColor="text1"/>
              </w:rPr>
              <w:t>isopropanol</w:t>
            </w:r>
            <w:r w:rsidR="002D7805" w:rsidRPr="001F3DD5">
              <w:rPr>
                <w:rFonts w:hint="eastAsia"/>
                <w:color w:val="000000" w:themeColor="text1"/>
              </w:rPr>
              <w:t xml:space="preserve"> for 30 min</w:t>
            </w:r>
            <w:r w:rsidR="00144344" w:rsidRPr="001F3DD5">
              <w:rPr>
                <w:rFonts w:hint="eastAsia"/>
                <w:color w:val="000000" w:themeColor="text1"/>
              </w:rPr>
              <w:t>.</w:t>
            </w:r>
          </w:p>
        </w:tc>
      </w:tr>
    </w:tbl>
    <w:p w14:paraId="49D5E890" w14:textId="7EF523C5" w:rsidR="009E4FC0" w:rsidRPr="001F3DD5" w:rsidRDefault="009E4FC0" w:rsidP="000F38EE">
      <w:pPr>
        <w:ind w:firstLineChars="0" w:firstLine="0"/>
        <w:rPr>
          <w:b/>
          <w:bCs/>
          <w:color w:val="000000" w:themeColor="text1"/>
        </w:rPr>
      </w:pPr>
    </w:p>
    <w:p w14:paraId="063D751E" w14:textId="7559AE82" w:rsidR="007C771B" w:rsidRPr="001F3DD5" w:rsidRDefault="009E4FC0" w:rsidP="000A09A6">
      <w:pPr>
        <w:widowControl/>
        <w:ind w:firstLineChars="0" w:firstLine="0"/>
        <w:rPr>
          <w:b/>
          <w:bCs/>
          <w:color w:val="000000" w:themeColor="text1"/>
        </w:rPr>
      </w:pPr>
      <w:r w:rsidRPr="001F3DD5">
        <w:rPr>
          <w:b/>
          <w:bCs/>
          <w:color w:val="000000" w:themeColor="text1"/>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F3DD5" w:rsidRPr="001F3DD5" w14:paraId="4C77EFC2" w14:textId="77777777" w:rsidTr="00E67F90">
        <w:tc>
          <w:tcPr>
            <w:tcW w:w="9356" w:type="dxa"/>
          </w:tcPr>
          <w:p w14:paraId="507FA8B4" w14:textId="0C8899E8" w:rsidR="000F38EE" w:rsidRPr="001F3DD5" w:rsidRDefault="005C6426" w:rsidP="000A09A6">
            <w:pPr>
              <w:spacing w:line="360" w:lineRule="auto"/>
              <w:ind w:firstLineChars="0" w:firstLine="0"/>
              <w:jc w:val="center"/>
              <w:rPr>
                <w:b/>
                <w:bCs/>
                <w:color w:val="000000" w:themeColor="text1"/>
              </w:rPr>
            </w:pPr>
            <w:r w:rsidRPr="001F3DD5">
              <w:rPr>
                <w:color w:val="000000" w:themeColor="text1"/>
              </w:rPr>
              <w:lastRenderedPageBreak/>
              <w:t xml:space="preserve"> </w:t>
            </w:r>
            <w:r w:rsidRPr="001F3DD5">
              <w:rPr>
                <w:noProof/>
                <w:color w:val="000000" w:themeColor="text1"/>
              </w:rPr>
              <w:drawing>
                <wp:inline distT="0" distB="0" distL="0" distR="0" wp14:anchorId="7E13C904" wp14:editId="71643354">
                  <wp:extent cx="5713730" cy="2676525"/>
                  <wp:effectExtent l="0" t="0" r="1270" b="9525"/>
                  <wp:docPr id="383546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153" b="2564"/>
                          <a:stretch/>
                        </pic:blipFill>
                        <pic:spPr bwMode="auto">
                          <a:xfrm>
                            <a:off x="0" y="0"/>
                            <a:ext cx="5730980" cy="26846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38EE" w:rsidRPr="001F3DD5" w14:paraId="1C2C933E" w14:textId="77777777" w:rsidTr="00E67F90">
        <w:tc>
          <w:tcPr>
            <w:tcW w:w="9356" w:type="dxa"/>
          </w:tcPr>
          <w:p w14:paraId="3035D4AC" w14:textId="1C280E03" w:rsidR="000F38EE" w:rsidRPr="001F3DD5" w:rsidRDefault="000F38EE" w:rsidP="000A09A6">
            <w:pPr>
              <w:spacing w:line="360" w:lineRule="auto"/>
              <w:ind w:firstLineChars="0" w:firstLine="0"/>
              <w:jc w:val="center"/>
              <w:rPr>
                <w:color w:val="000000" w:themeColor="text1"/>
              </w:rPr>
            </w:pPr>
            <w:r w:rsidRPr="001F3DD5">
              <w:rPr>
                <w:b/>
                <w:bCs/>
                <w:color w:val="000000" w:themeColor="text1"/>
              </w:rPr>
              <w:t xml:space="preserve">Figure </w:t>
            </w:r>
            <w:r w:rsidR="00FF6191">
              <w:rPr>
                <w:rFonts w:hint="eastAsia"/>
                <w:b/>
                <w:bCs/>
                <w:color w:val="000000" w:themeColor="text1"/>
              </w:rPr>
              <w:t>S</w:t>
            </w:r>
            <w:r w:rsidR="00873E68" w:rsidRPr="001F3DD5">
              <w:rPr>
                <w:rFonts w:hint="eastAsia"/>
                <w:b/>
                <w:bCs/>
                <w:color w:val="000000" w:themeColor="text1"/>
              </w:rPr>
              <w:t>3</w:t>
            </w:r>
            <w:r w:rsidR="007E1ACF" w:rsidRPr="001F3DD5">
              <w:rPr>
                <w:rFonts w:hint="eastAsia"/>
                <w:b/>
                <w:bCs/>
                <w:color w:val="000000" w:themeColor="text1"/>
              </w:rPr>
              <w:t>.</w:t>
            </w:r>
            <w:r w:rsidRPr="001F3DD5">
              <w:rPr>
                <w:rFonts w:hint="eastAsia"/>
                <w:b/>
                <w:bCs/>
                <w:color w:val="000000" w:themeColor="text1"/>
              </w:rPr>
              <w:t xml:space="preserve"> </w:t>
            </w:r>
            <w:r w:rsidRPr="001F3DD5">
              <w:rPr>
                <w:rFonts w:hint="eastAsia"/>
                <w:color w:val="000000" w:themeColor="text1"/>
              </w:rPr>
              <w:t>(a)</w:t>
            </w:r>
            <w:r w:rsidRPr="001F3DD5">
              <w:rPr>
                <w:rFonts w:hint="eastAsia"/>
                <w:b/>
                <w:bCs/>
                <w:color w:val="000000" w:themeColor="text1"/>
              </w:rPr>
              <w:t xml:space="preserve"> </w:t>
            </w:r>
            <w:r w:rsidRPr="001F3DD5">
              <w:rPr>
                <w:rFonts w:hint="eastAsia"/>
                <w:color w:val="000000" w:themeColor="text1"/>
              </w:rPr>
              <w:t xml:space="preserve">Chloride adsorption </w:t>
            </w:r>
            <w:r w:rsidRPr="001F3DD5">
              <w:rPr>
                <w:color w:val="000000" w:themeColor="text1"/>
              </w:rPr>
              <w:t>capacity</w:t>
            </w:r>
            <w:r w:rsidR="002D304D" w:rsidRPr="001F3DD5">
              <w:rPr>
                <w:color w:val="000000" w:themeColor="text1"/>
              </w:rPr>
              <w:t xml:space="preserve"> and (b) XRD patterns</w:t>
            </w:r>
            <w:r w:rsidRPr="001F3DD5">
              <w:rPr>
                <w:color w:val="000000" w:themeColor="text1"/>
              </w:rPr>
              <w:t xml:space="preserve"> of LDHs and </w:t>
            </w:r>
            <w:proofErr w:type="spellStart"/>
            <w:r w:rsidRPr="001F3DD5">
              <w:rPr>
                <w:color w:val="000000" w:themeColor="text1"/>
              </w:rPr>
              <w:t>LDHs@GO</w:t>
            </w:r>
            <w:proofErr w:type="spellEnd"/>
            <w:r w:rsidRPr="001F3DD5">
              <w:rPr>
                <w:color w:val="000000" w:themeColor="text1"/>
              </w:rPr>
              <w:t xml:space="preserve"> loaded with different volumes of GO.</w:t>
            </w:r>
          </w:p>
        </w:tc>
      </w:tr>
    </w:tbl>
    <w:p w14:paraId="7519734F" w14:textId="3E34DC4B" w:rsidR="009E4FC0" w:rsidRPr="001F3DD5" w:rsidRDefault="009E4FC0" w:rsidP="000F38EE">
      <w:pPr>
        <w:ind w:firstLineChars="0" w:firstLine="0"/>
        <w:rPr>
          <w:b/>
          <w:bCs/>
          <w:color w:val="000000" w:themeColor="text1"/>
        </w:rPr>
      </w:pPr>
    </w:p>
    <w:p w14:paraId="0CF4026A" w14:textId="77777777" w:rsidR="009E4FC0" w:rsidRPr="001F3DD5" w:rsidRDefault="009E4FC0">
      <w:pPr>
        <w:widowControl/>
        <w:ind w:firstLineChars="0" w:firstLine="0"/>
        <w:rPr>
          <w:b/>
          <w:bCs/>
          <w:color w:val="000000" w:themeColor="text1"/>
        </w:rPr>
      </w:pPr>
      <w:r w:rsidRPr="001F3DD5">
        <w:rPr>
          <w:b/>
          <w:bCs/>
          <w:color w:val="000000" w:themeColor="text1"/>
        </w:rPr>
        <w:br w:type="page"/>
      </w:r>
    </w:p>
    <w:p w14:paraId="2FBE9A5E" w14:textId="77777777" w:rsidR="000F38EE" w:rsidRPr="001F3DD5" w:rsidRDefault="000F38EE" w:rsidP="000F38EE">
      <w:pPr>
        <w:ind w:firstLineChars="0" w:firstLine="0"/>
        <w:rPr>
          <w:b/>
          <w:bCs/>
          <w:color w:val="000000" w:themeColor="text1"/>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F3DD5" w:rsidRPr="001F3DD5" w14:paraId="27DEDB11" w14:textId="77777777" w:rsidTr="00E67F90">
        <w:tc>
          <w:tcPr>
            <w:tcW w:w="9356" w:type="dxa"/>
            <w:vAlign w:val="center"/>
          </w:tcPr>
          <w:p w14:paraId="6C6989F8" w14:textId="786F711C" w:rsidR="000F38EE" w:rsidRPr="001F3DD5" w:rsidRDefault="00BD2B1A" w:rsidP="000A09A6">
            <w:pPr>
              <w:spacing w:line="360" w:lineRule="auto"/>
              <w:ind w:firstLineChars="0" w:firstLine="0"/>
              <w:jc w:val="center"/>
              <w:rPr>
                <w:noProof/>
                <w:color w:val="000000" w:themeColor="text1"/>
              </w:rPr>
            </w:pPr>
            <w:r w:rsidRPr="001F3DD5">
              <w:rPr>
                <w:noProof/>
                <w:color w:val="000000" w:themeColor="text1"/>
              </w:rPr>
              <w:drawing>
                <wp:inline distT="0" distB="0" distL="0" distR="0" wp14:anchorId="243E1C1F" wp14:editId="502EBFCF">
                  <wp:extent cx="4610100" cy="6887359"/>
                  <wp:effectExtent l="0" t="0" r="0" b="0"/>
                  <wp:docPr id="2233258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44069" cy="6938108"/>
                          </a:xfrm>
                          <a:prstGeom prst="rect">
                            <a:avLst/>
                          </a:prstGeom>
                          <a:noFill/>
                        </pic:spPr>
                      </pic:pic>
                    </a:graphicData>
                  </a:graphic>
                </wp:inline>
              </w:drawing>
            </w:r>
          </w:p>
        </w:tc>
      </w:tr>
      <w:tr w:rsidR="000F38EE" w:rsidRPr="001F3DD5" w14:paraId="71FCBCEF" w14:textId="77777777" w:rsidTr="00E67F90">
        <w:tc>
          <w:tcPr>
            <w:tcW w:w="9356" w:type="dxa"/>
            <w:vAlign w:val="center"/>
          </w:tcPr>
          <w:p w14:paraId="2B86EB47" w14:textId="53C81558" w:rsidR="000F38EE" w:rsidRPr="001F3DD5" w:rsidRDefault="000F38EE" w:rsidP="000A09A6">
            <w:pPr>
              <w:spacing w:line="360" w:lineRule="auto"/>
              <w:ind w:firstLineChars="0" w:firstLine="0"/>
              <w:jc w:val="center"/>
              <w:rPr>
                <w:noProof/>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7B2B90" w:rsidRPr="001F3DD5">
              <w:rPr>
                <w:rFonts w:hint="eastAsia"/>
                <w:b/>
                <w:bCs/>
                <w:noProof/>
                <w:color w:val="000000" w:themeColor="text1"/>
              </w:rPr>
              <w:t>4</w:t>
            </w:r>
            <w:r w:rsidR="007E1ACF" w:rsidRPr="001F3DD5">
              <w:rPr>
                <w:rFonts w:hint="eastAsia"/>
                <w:b/>
                <w:bCs/>
                <w:noProof/>
                <w:color w:val="000000" w:themeColor="text1"/>
              </w:rPr>
              <w:t>.</w:t>
            </w:r>
            <w:r w:rsidR="00363B07" w:rsidRPr="001F3DD5">
              <w:rPr>
                <w:rFonts w:hint="eastAsia"/>
                <w:b/>
                <w:bCs/>
                <w:noProof/>
                <w:color w:val="000000" w:themeColor="text1"/>
              </w:rPr>
              <w:t xml:space="preserve"> </w:t>
            </w:r>
            <w:r w:rsidRPr="001F3DD5">
              <w:rPr>
                <w:noProof/>
                <w:color w:val="000000" w:themeColor="text1"/>
              </w:rPr>
              <w:t>SEM images of (</w:t>
            </w:r>
            <w:r w:rsidR="00363B07" w:rsidRPr="001F3DD5">
              <w:rPr>
                <w:rFonts w:hint="eastAsia"/>
                <w:noProof/>
                <w:color w:val="000000" w:themeColor="text1"/>
              </w:rPr>
              <w:t>a</w:t>
            </w:r>
            <w:r w:rsidRPr="001F3DD5">
              <w:rPr>
                <w:noProof/>
                <w:color w:val="000000" w:themeColor="text1"/>
              </w:rPr>
              <w:t>) LDHs@GO and (</w:t>
            </w:r>
            <w:r w:rsidR="00363B07" w:rsidRPr="001F3DD5">
              <w:rPr>
                <w:rFonts w:hint="eastAsia"/>
                <w:noProof/>
                <w:color w:val="000000" w:themeColor="text1"/>
              </w:rPr>
              <w:t>b</w:t>
            </w:r>
            <w:r w:rsidRPr="001F3DD5">
              <w:rPr>
                <w:noProof/>
                <w:color w:val="000000" w:themeColor="text1"/>
              </w:rPr>
              <w:t>) LDHs</w:t>
            </w:r>
            <w:r w:rsidR="001829A6" w:rsidRPr="001F3DD5">
              <w:rPr>
                <w:rFonts w:hint="eastAsia"/>
                <w:noProof/>
                <w:color w:val="000000" w:themeColor="text1"/>
              </w:rPr>
              <w:t>.</w:t>
            </w:r>
            <w:r w:rsidRPr="001F3DD5">
              <w:rPr>
                <w:noProof/>
                <w:color w:val="000000" w:themeColor="text1"/>
              </w:rPr>
              <w:t xml:space="preserve"> </w:t>
            </w:r>
            <w:r w:rsidR="00363B07" w:rsidRPr="001F3DD5">
              <w:rPr>
                <w:rFonts w:hint="eastAsia"/>
                <w:noProof/>
                <w:color w:val="000000" w:themeColor="text1"/>
              </w:rPr>
              <w:t xml:space="preserve">(c) HRTEM image of LDHs and (d) corresponding </w:t>
            </w:r>
            <w:r w:rsidR="00363B07" w:rsidRPr="001F3DD5">
              <w:rPr>
                <w:noProof/>
                <w:color w:val="000000" w:themeColor="text1"/>
              </w:rPr>
              <w:t>interplanar spacing of LDH</w:t>
            </w:r>
            <w:r w:rsidR="00363B07" w:rsidRPr="001F3DD5">
              <w:rPr>
                <w:rFonts w:hint="eastAsia"/>
                <w:noProof/>
                <w:color w:val="000000" w:themeColor="text1"/>
              </w:rPr>
              <w:t xml:space="preserve">s </w:t>
            </w:r>
            <w:r w:rsidR="00363B07" w:rsidRPr="001F3DD5">
              <w:rPr>
                <w:noProof/>
                <w:color w:val="000000" w:themeColor="text1"/>
              </w:rPr>
              <w:t>based on fast Fourier transformation</w:t>
            </w:r>
            <w:r w:rsidR="001829A6" w:rsidRPr="001F3DD5">
              <w:rPr>
                <w:rFonts w:hint="eastAsia"/>
                <w:noProof/>
                <w:color w:val="000000" w:themeColor="text1"/>
              </w:rPr>
              <w:t>.</w:t>
            </w:r>
            <w:r w:rsidR="00363B07" w:rsidRPr="001F3DD5">
              <w:rPr>
                <w:rFonts w:hint="eastAsia"/>
                <w:noProof/>
                <w:color w:val="000000" w:themeColor="text1"/>
              </w:rPr>
              <w:t xml:space="preserve"> </w:t>
            </w:r>
            <w:r w:rsidRPr="001F3DD5">
              <w:rPr>
                <w:rFonts w:hint="eastAsia"/>
                <w:noProof/>
                <w:color w:val="000000" w:themeColor="text1"/>
              </w:rPr>
              <w:t>(</w:t>
            </w:r>
            <w:r w:rsidR="00A06631" w:rsidRPr="001F3DD5">
              <w:rPr>
                <w:rFonts w:hint="eastAsia"/>
                <w:noProof/>
                <w:color w:val="000000" w:themeColor="text1"/>
              </w:rPr>
              <w:t>e</w:t>
            </w:r>
            <w:r w:rsidRPr="001F3DD5">
              <w:rPr>
                <w:rFonts w:hint="eastAsia"/>
                <w:noProof/>
                <w:color w:val="000000" w:themeColor="text1"/>
              </w:rPr>
              <w:t xml:space="preserve">) </w:t>
            </w:r>
            <w:r w:rsidRPr="001F3DD5">
              <w:rPr>
                <w:noProof/>
                <w:color w:val="000000" w:themeColor="text1"/>
              </w:rPr>
              <w:t xml:space="preserve"> Mapping images of LDHs</w:t>
            </w:r>
            <w:r w:rsidRPr="001F3DD5">
              <w:rPr>
                <w:rFonts w:hint="eastAsia"/>
                <w:noProof/>
                <w:color w:val="000000" w:themeColor="text1"/>
              </w:rPr>
              <w:t>.</w:t>
            </w:r>
          </w:p>
        </w:tc>
      </w:tr>
    </w:tbl>
    <w:p w14:paraId="67CF2BEE" w14:textId="77777777" w:rsidR="001B29B2" w:rsidRPr="001F3DD5" w:rsidRDefault="001B29B2" w:rsidP="000F38EE">
      <w:pPr>
        <w:ind w:firstLineChars="0" w:firstLine="0"/>
        <w:rPr>
          <w:color w:val="000000" w:themeColor="text1"/>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F3DD5" w:rsidRPr="001F3DD5" w14:paraId="3A5AE028" w14:textId="77777777" w:rsidTr="007A68FA">
        <w:tc>
          <w:tcPr>
            <w:tcW w:w="9356" w:type="dxa"/>
            <w:vAlign w:val="center"/>
          </w:tcPr>
          <w:p w14:paraId="1080DAE9" w14:textId="225C828D" w:rsidR="006965CB" w:rsidRPr="00AF5EC3" w:rsidRDefault="00DB410E" w:rsidP="00C97FF8">
            <w:pPr>
              <w:spacing w:line="360" w:lineRule="auto"/>
              <w:ind w:firstLineChars="0" w:firstLine="0"/>
              <w:jc w:val="center"/>
              <w:rPr>
                <w:noProof/>
                <w:color w:val="EE0000"/>
              </w:rPr>
            </w:pPr>
            <w:bookmarkStart w:id="14" w:name="_Hlk212207655"/>
            <w:r w:rsidRPr="00AF5EC3">
              <w:rPr>
                <w:noProof/>
                <w:color w:val="EE0000"/>
              </w:rPr>
              <w:lastRenderedPageBreak/>
              <w:drawing>
                <wp:inline distT="0" distB="0" distL="0" distR="0" wp14:anchorId="30C85E3A" wp14:editId="1494C290">
                  <wp:extent cx="5014595" cy="1913590"/>
                  <wp:effectExtent l="0" t="0" r="0" b="0"/>
                  <wp:docPr id="77442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0937" cy="1927458"/>
                          </a:xfrm>
                          <a:prstGeom prst="rect">
                            <a:avLst/>
                          </a:prstGeom>
                          <a:noFill/>
                        </pic:spPr>
                      </pic:pic>
                    </a:graphicData>
                  </a:graphic>
                </wp:inline>
              </w:drawing>
            </w:r>
          </w:p>
        </w:tc>
      </w:tr>
      <w:tr w:rsidR="00A60AFD" w:rsidRPr="001F3DD5" w14:paraId="43C65CD1" w14:textId="77777777" w:rsidTr="007A68FA">
        <w:tc>
          <w:tcPr>
            <w:tcW w:w="9356" w:type="dxa"/>
            <w:vAlign w:val="center"/>
          </w:tcPr>
          <w:p w14:paraId="4B562B42" w14:textId="060AEDAD" w:rsidR="00C97FF8" w:rsidRPr="00AF5EC3" w:rsidRDefault="00A60AFD" w:rsidP="00DB410E">
            <w:pPr>
              <w:spacing w:line="360" w:lineRule="auto"/>
              <w:ind w:firstLineChars="0" w:firstLine="0"/>
              <w:jc w:val="center"/>
              <w:rPr>
                <w:noProof/>
                <w:color w:val="EE0000"/>
              </w:rPr>
            </w:pPr>
            <w:r w:rsidRPr="00EF415F">
              <w:rPr>
                <w:b/>
                <w:bCs/>
                <w:noProof/>
              </w:rPr>
              <w:t xml:space="preserve">Figure </w:t>
            </w:r>
            <w:r w:rsidR="00FF6191" w:rsidRPr="00EF415F">
              <w:rPr>
                <w:rFonts w:hint="eastAsia"/>
                <w:b/>
                <w:bCs/>
                <w:noProof/>
              </w:rPr>
              <w:t>S</w:t>
            </w:r>
            <w:r w:rsidRPr="00EF415F">
              <w:rPr>
                <w:rFonts w:hint="eastAsia"/>
                <w:b/>
                <w:bCs/>
                <w:noProof/>
              </w:rPr>
              <w:t>5.</w:t>
            </w:r>
            <w:r w:rsidR="00725029" w:rsidRPr="00EF415F">
              <w:rPr>
                <w:rFonts w:hint="eastAsia"/>
                <w:b/>
                <w:bCs/>
                <w:noProof/>
              </w:rPr>
              <w:t xml:space="preserve"> </w:t>
            </w:r>
            <w:r w:rsidR="006965CB" w:rsidRPr="00EF415F">
              <w:rPr>
                <w:rFonts w:hint="eastAsia"/>
                <w:noProof/>
              </w:rPr>
              <w:t xml:space="preserve">(a) Particle size distribution </w:t>
            </w:r>
            <w:r w:rsidR="00C97FF8" w:rsidRPr="00EF415F">
              <w:rPr>
                <w:rFonts w:hint="eastAsia"/>
                <w:noProof/>
              </w:rPr>
              <w:t xml:space="preserve">and (b) </w:t>
            </w:r>
            <w:r w:rsidR="006965CB" w:rsidRPr="00EF415F">
              <w:rPr>
                <w:noProof/>
              </w:rPr>
              <w:t>Raman spectra of LDHs@GO</w:t>
            </w:r>
            <w:r w:rsidR="00C97FF8" w:rsidRPr="00EF415F">
              <w:rPr>
                <w:rFonts w:hint="eastAsia"/>
                <w:noProof/>
              </w:rPr>
              <w:t xml:space="preserve"> and LDHs.</w:t>
            </w:r>
          </w:p>
        </w:tc>
      </w:tr>
      <w:bookmarkEnd w:id="14"/>
    </w:tbl>
    <w:p w14:paraId="6137906D" w14:textId="77777777" w:rsidR="00A60AFD" w:rsidRPr="001F3DD5" w:rsidRDefault="00A60AFD" w:rsidP="000F38EE">
      <w:pPr>
        <w:ind w:firstLineChars="0" w:firstLine="0"/>
        <w:rPr>
          <w:color w:val="000000" w:themeColor="text1"/>
        </w:rPr>
      </w:pPr>
    </w:p>
    <w:p w14:paraId="5C505666" w14:textId="77777777" w:rsidR="00A60AFD" w:rsidRPr="001F3DD5" w:rsidRDefault="00A60AFD" w:rsidP="000F38EE">
      <w:pPr>
        <w:ind w:firstLineChars="0" w:firstLine="0"/>
        <w:rPr>
          <w:color w:val="000000" w:themeColor="text1"/>
        </w:rPr>
      </w:pPr>
    </w:p>
    <w:p w14:paraId="1D29F308" w14:textId="5D2E271F" w:rsidR="00C77478" w:rsidRPr="001F3DD5" w:rsidRDefault="00C77478">
      <w:pPr>
        <w:widowControl/>
        <w:ind w:firstLineChars="0" w:firstLine="0"/>
        <w:rPr>
          <w:color w:val="000000" w:themeColor="text1"/>
        </w:rPr>
      </w:pPr>
      <w:r w:rsidRPr="001F3DD5">
        <w:rPr>
          <w:color w:val="000000" w:themeColor="text1"/>
        </w:rPr>
        <w:br w:type="page"/>
      </w:r>
    </w:p>
    <w:tbl>
      <w:tblPr>
        <w:tblStyle w:val="a9"/>
        <w:tblpPr w:leftFromText="180" w:rightFromText="180" w:vertAnchor="text" w:horzAnchor="margin" w:tblpY="250"/>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1F3DD5" w:rsidRPr="001F3DD5" w14:paraId="58FEDE32" w14:textId="77777777" w:rsidTr="00E67F90">
        <w:trPr>
          <w:trHeight w:val="54"/>
        </w:trPr>
        <w:tc>
          <w:tcPr>
            <w:tcW w:w="9356" w:type="dxa"/>
          </w:tcPr>
          <w:p w14:paraId="2A173FFF" w14:textId="6FF44DBE" w:rsidR="00AE65C7" w:rsidRPr="001F3DD5" w:rsidRDefault="00EC6FD2" w:rsidP="000A09A6">
            <w:pPr>
              <w:spacing w:line="360" w:lineRule="auto"/>
              <w:ind w:firstLineChars="0" w:firstLine="0"/>
              <w:jc w:val="center"/>
              <w:rPr>
                <w:b/>
                <w:bCs/>
                <w:color w:val="000000" w:themeColor="text1"/>
              </w:rPr>
            </w:pPr>
            <w:r w:rsidRPr="001F3DD5">
              <w:rPr>
                <w:b/>
                <w:bCs/>
                <w:noProof/>
                <w:color w:val="000000" w:themeColor="text1"/>
              </w:rPr>
              <w:lastRenderedPageBreak/>
              <w:drawing>
                <wp:inline distT="0" distB="0" distL="0" distR="0" wp14:anchorId="5D83DFF2" wp14:editId="6650785C">
                  <wp:extent cx="5871302" cy="4991100"/>
                  <wp:effectExtent l="0" t="0" r="0" b="0"/>
                  <wp:docPr id="21221106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95305" cy="5011505"/>
                          </a:xfrm>
                          <a:prstGeom prst="rect">
                            <a:avLst/>
                          </a:prstGeom>
                          <a:noFill/>
                        </pic:spPr>
                      </pic:pic>
                    </a:graphicData>
                  </a:graphic>
                </wp:inline>
              </w:drawing>
            </w:r>
          </w:p>
        </w:tc>
      </w:tr>
      <w:tr w:rsidR="001F3DD5" w:rsidRPr="001F3DD5" w14:paraId="0AED0F9B" w14:textId="77777777" w:rsidTr="00E67F90">
        <w:trPr>
          <w:trHeight w:val="54"/>
        </w:trPr>
        <w:tc>
          <w:tcPr>
            <w:tcW w:w="9356" w:type="dxa"/>
          </w:tcPr>
          <w:p w14:paraId="042141FC" w14:textId="7D8A821B" w:rsidR="000F38EE" w:rsidRPr="001F3DD5" w:rsidRDefault="007E1ACF" w:rsidP="000A09A6">
            <w:pPr>
              <w:spacing w:line="360" w:lineRule="auto"/>
              <w:ind w:firstLineChars="0" w:firstLine="0"/>
              <w:jc w:val="center"/>
              <w:rPr>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C77478" w:rsidRPr="001F3DD5">
              <w:rPr>
                <w:rFonts w:hint="eastAsia"/>
                <w:b/>
                <w:bCs/>
                <w:noProof/>
                <w:color w:val="000000" w:themeColor="text1"/>
              </w:rPr>
              <w:t>6</w:t>
            </w:r>
            <w:r w:rsidRPr="001F3DD5">
              <w:rPr>
                <w:rFonts w:hint="eastAsia"/>
                <w:b/>
                <w:bCs/>
                <w:noProof/>
                <w:color w:val="000000" w:themeColor="text1"/>
              </w:rPr>
              <w:t>.</w:t>
            </w:r>
            <w:r w:rsidR="000F38EE" w:rsidRPr="001F3DD5">
              <w:rPr>
                <w:color w:val="000000" w:themeColor="text1"/>
              </w:rPr>
              <w:t xml:space="preserve"> C</w:t>
            </w:r>
            <w:r w:rsidR="000F38EE" w:rsidRPr="001F3DD5">
              <w:rPr>
                <w:rFonts w:hint="eastAsia"/>
                <w:color w:val="000000" w:themeColor="text1"/>
              </w:rPr>
              <w:t>hl</w:t>
            </w:r>
            <w:r w:rsidR="000F38EE" w:rsidRPr="001F3DD5">
              <w:rPr>
                <w:color w:val="000000" w:themeColor="text1"/>
              </w:rPr>
              <w:t xml:space="preserve">oride adsorption kinetics of </w:t>
            </w:r>
            <w:r w:rsidR="000F38EE" w:rsidRPr="001F3DD5">
              <w:rPr>
                <w:rFonts w:hint="eastAsia"/>
                <w:color w:val="000000" w:themeColor="text1"/>
              </w:rPr>
              <w:t xml:space="preserve">LDHs and </w:t>
            </w:r>
            <w:proofErr w:type="spellStart"/>
            <w:r w:rsidR="000F38EE" w:rsidRPr="001F3DD5">
              <w:rPr>
                <w:rFonts w:hint="eastAsia"/>
                <w:color w:val="000000" w:themeColor="text1"/>
              </w:rPr>
              <w:t>LDHs@GO</w:t>
            </w:r>
            <w:proofErr w:type="spellEnd"/>
            <w:r w:rsidR="000F38EE" w:rsidRPr="001F3DD5">
              <w:rPr>
                <w:rFonts w:hint="eastAsia"/>
                <w:color w:val="000000" w:themeColor="text1"/>
              </w:rPr>
              <w:t xml:space="preserve"> </w:t>
            </w:r>
            <w:r w:rsidR="00E409E8" w:rsidRPr="001F3DD5">
              <w:rPr>
                <w:rFonts w:hint="eastAsia"/>
                <w:color w:val="000000" w:themeColor="text1"/>
              </w:rPr>
              <w:t xml:space="preserve">adsorption </w:t>
            </w:r>
            <w:r w:rsidR="000F38EE" w:rsidRPr="001F3DD5">
              <w:rPr>
                <w:rFonts w:hint="eastAsia"/>
                <w:color w:val="000000" w:themeColor="text1"/>
              </w:rPr>
              <w:t xml:space="preserve">in chloride-contaminated </w:t>
            </w:r>
            <w:r w:rsidR="000F38EE" w:rsidRPr="001F3DD5">
              <w:rPr>
                <w:color w:val="000000" w:themeColor="text1"/>
              </w:rPr>
              <w:t>SCP</w:t>
            </w:r>
            <w:r w:rsidR="000F38EE" w:rsidRPr="001F3DD5">
              <w:rPr>
                <w:rFonts w:hint="eastAsia"/>
                <w:color w:val="000000" w:themeColor="text1"/>
              </w:rPr>
              <w:t>s</w:t>
            </w:r>
            <w:r w:rsidR="000F38EE" w:rsidRPr="001F3DD5">
              <w:rPr>
                <w:color w:val="000000" w:themeColor="text1"/>
              </w:rPr>
              <w:t xml:space="preserve"> </w:t>
            </w:r>
            <w:r w:rsidR="000F38EE" w:rsidRPr="001F3DD5">
              <w:rPr>
                <w:rFonts w:hint="eastAsia"/>
                <w:color w:val="000000" w:themeColor="text1"/>
              </w:rPr>
              <w:t>fitted</w:t>
            </w:r>
            <w:r w:rsidR="000F38EE" w:rsidRPr="001F3DD5">
              <w:rPr>
                <w:color w:val="000000" w:themeColor="text1"/>
              </w:rPr>
              <w:t xml:space="preserve"> to (a) pseudo-first-order</w:t>
            </w:r>
            <w:r w:rsidR="000F38EE" w:rsidRPr="001F3DD5">
              <w:rPr>
                <w:rFonts w:hint="eastAsia"/>
                <w:color w:val="000000" w:themeColor="text1"/>
              </w:rPr>
              <w:t xml:space="preserve"> model</w:t>
            </w:r>
            <w:r w:rsidR="000F38EE" w:rsidRPr="001F3DD5">
              <w:rPr>
                <w:color w:val="000000" w:themeColor="text1"/>
              </w:rPr>
              <w:t xml:space="preserve">, (b) pseudo-second-order </w:t>
            </w:r>
            <w:r w:rsidR="000F38EE" w:rsidRPr="001F3DD5">
              <w:rPr>
                <w:rFonts w:hint="eastAsia"/>
                <w:color w:val="000000" w:themeColor="text1"/>
              </w:rPr>
              <w:t xml:space="preserve">model </w:t>
            </w:r>
            <w:r w:rsidR="000F38EE" w:rsidRPr="001F3DD5">
              <w:rPr>
                <w:color w:val="000000" w:themeColor="text1"/>
              </w:rPr>
              <w:t xml:space="preserve">and </w:t>
            </w:r>
            <w:r w:rsidR="000F38EE" w:rsidRPr="001F3DD5">
              <w:rPr>
                <w:rFonts w:hint="eastAsia"/>
                <w:color w:val="000000" w:themeColor="text1"/>
              </w:rPr>
              <w:t xml:space="preserve">LDHs and </w:t>
            </w:r>
            <w:proofErr w:type="spellStart"/>
            <w:r w:rsidR="000F38EE" w:rsidRPr="001F3DD5">
              <w:rPr>
                <w:rFonts w:hint="eastAsia"/>
                <w:color w:val="000000" w:themeColor="text1"/>
              </w:rPr>
              <w:t>LDHs@GO</w:t>
            </w:r>
            <w:proofErr w:type="spellEnd"/>
            <w:r w:rsidR="000F38EE" w:rsidRPr="001F3DD5">
              <w:rPr>
                <w:rFonts w:hint="eastAsia"/>
                <w:color w:val="000000" w:themeColor="text1"/>
              </w:rPr>
              <w:t xml:space="preserve"> </w:t>
            </w:r>
            <w:r w:rsidR="00E409E8" w:rsidRPr="001F3DD5">
              <w:rPr>
                <w:rFonts w:hint="eastAsia"/>
                <w:color w:val="000000" w:themeColor="text1"/>
              </w:rPr>
              <w:t xml:space="preserve">adsorption </w:t>
            </w:r>
            <w:r w:rsidR="000F38EE" w:rsidRPr="001F3DD5">
              <w:rPr>
                <w:rFonts w:hint="eastAsia"/>
                <w:color w:val="000000" w:themeColor="text1"/>
              </w:rPr>
              <w:t xml:space="preserve">in </w:t>
            </w:r>
            <w:r w:rsidR="000F38EE" w:rsidRPr="001F3DD5">
              <w:rPr>
                <w:color w:val="000000" w:themeColor="text1"/>
              </w:rPr>
              <w:t xml:space="preserve">SW </w:t>
            </w:r>
            <w:r w:rsidR="000F38EE" w:rsidRPr="001F3DD5">
              <w:rPr>
                <w:rFonts w:hint="eastAsia"/>
                <w:color w:val="000000" w:themeColor="text1"/>
              </w:rPr>
              <w:t>f</w:t>
            </w:r>
            <w:r w:rsidR="000F38EE" w:rsidRPr="001F3DD5">
              <w:rPr>
                <w:color w:val="000000" w:themeColor="text1"/>
              </w:rPr>
              <w:t xml:space="preserve">itted </w:t>
            </w:r>
            <w:r w:rsidR="000F38EE" w:rsidRPr="001F3DD5">
              <w:rPr>
                <w:rFonts w:hint="eastAsia"/>
                <w:color w:val="000000" w:themeColor="text1"/>
              </w:rPr>
              <w:t xml:space="preserve">to </w:t>
            </w:r>
            <w:r w:rsidR="000F38EE" w:rsidRPr="001F3DD5">
              <w:rPr>
                <w:color w:val="000000" w:themeColor="text1"/>
              </w:rPr>
              <w:t>(c) pseudo-first-order</w:t>
            </w:r>
            <w:r w:rsidR="000F38EE" w:rsidRPr="001F3DD5">
              <w:rPr>
                <w:rFonts w:hint="eastAsia"/>
                <w:color w:val="000000" w:themeColor="text1"/>
              </w:rPr>
              <w:t xml:space="preserve"> model</w:t>
            </w:r>
            <w:r w:rsidR="000F38EE" w:rsidRPr="001F3DD5">
              <w:rPr>
                <w:color w:val="000000" w:themeColor="text1"/>
              </w:rPr>
              <w:t>, (d) pseudo-second-order</w:t>
            </w:r>
            <w:r w:rsidR="000F38EE" w:rsidRPr="001F3DD5">
              <w:rPr>
                <w:rFonts w:hint="eastAsia"/>
                <w:color w:val="000000" w:themeColor="text1"/>
              </w:rPr>
              <w:t xml:space="preserve"> model.</w:t>
            </w:r>
          </w:p>
        </w:tc>
      </w:tr>
    </w:tbl>
    <w:p w14:paraId="19A58233" w14:textId="1F75C84E" w:rsidR="009E4FC0" w:rsidRPr="001F3DD5" w:rsidRDefault="009E4FC0" w:rsidP="00E67F90">
      <w:pPr>
        <w:ind w:firstLineChars="0" w:firstLine="0"/>
        <w:rPr>
          <w:color w:val="000000" w:themeColor="text1"/>
        </w:rPr>
      </w:pPr>
    </w:p>
    <w:p w14:paraId="04921B07" w14:textId="77777777" w:rsidR="009E4FC0" w:rsidRPr="001F3DD5" w:rsidRDefault="009E4FC0">
      <w:pPr>
        <w:widowControl/>
        <w:ind w:firstLineChars="0" w:firstLine="0"/>
        <w:rPr>
          <w:color w:val="000000" w:themeColor="text1"/>
        </w:rPr>
      </w:pPr>
      <w:r w:rsidRPr="001F3DD5">
        <w:rPr>
          <w:color w:val="000000" w:themeColor="text1"/>
        </w:rPr>
        <w:br w:type="page"/>
      </w:r>
    </w:p>
    <w:tbl>
      <w:tblPr>
        <w:tblStyle w:val="a9"/>
        <w:tblpPr w:leftFromText="180" w:rightFromText="180" w:vertAnchor="text" w:horzAnchor="margin" w:tblpY="250"/>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1F3DD5" w:rsidRPr="001F3DD5" w14:paraId="3C74AF95" w14:textId="77777777" w:rsidTr="007A68FA">
        <w:trPr>
          <w:trHeight w:val="54"/>
        </w:trPr>
        <w:tc>
          <w:tcPr>
            <w:tcW w:w="9356" w:type="dxa"/>
          </w:tcPr>
          <w:p w14:paraId="2DB9656C" w14:textId="4A3E9C9F" w:rsidR="00FD1758" w:rsidRPr="001F3DD5" w:rsidRDefault="00FD1758" w:rsidP="007A68FA">
            <w:pPr>
              <w:spacing w:line="360" w:lineRule="auto"/>
              <w:ind w:firstLineChars="0" w:firstLine="0"/>
              <w:jc w:val="center"/>
              <w:rPr>
                <w:b/>
                <w:bCs/>
                <w:color w:val="000000" w:themeColor="text1"/>
              </w:rPr>
            </w:pPr>
            <w:r w:rsidRPr="001F3DD5">
              <w:rPr>
                <w:b/>
                <w:bCs/>
                <w:noProof/>
                <w:color w:val="000000" w:themeColor="text1"/>
              </w:rPr>
              <w:lastRenderedPageBreak/>
              <w:drawing>
                <wp:inline distT="0" distB="0" distL="0" distR="0" wp14:anchorId="5F0B49DD" wp14:editId="7B88C0B5">
                  <wp:extent cx="2867891" cy="2088791"/>
                  <wp:effectExtent l="0" t="0" r="8890" b="6985"/>
                  <wp:docPr id="12287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069" name=""/>
                          <pic:cNvPicPr/>
                        </pic:nvPicPr>
                        <pic:blipFill>
                          <a:blip r:embed="rId37"/>
                          <a:stretch>
                            <a:fillRect/>
                          </a:stretch>
                        </pic:blipFill>
                        <pic:spPr>
                          <a:xfrm>
                            <a:off x="0" y="0"/>
                            <a:ext cx="2875056" cy="2094010"/>
                          </a:xfrm>
                          <a:prstGeom prst="rect">
                            <a:avLst/>
                          </a:prstGeom>
                        </pic:spPr>
                      </pic:pic>
                    </a:graphicData>
                  </a:graphic>
                </wp:inline>
              </w:drawing>
            </w:r>
          </w:p>
        </w:tc>
      </w:tr>
      <w:tr w:rsidR="001F3DD5" w:rsidRPr="001F3DD5" w14:paraId="5F85C419" w14:textId="77777777" w:rsidTr="007A68FA">
        <w:trPr>
          <w:trHeight w:val="54"/>
        </w:trPr>
        <w:tc>
          <w:tcPr>
            <w:tcW w:w="9356" w:type="dxa"/>
          </w:tcPr>
          <w:p w14:paraId="6380CEAE" w14:textId="4A396D68" w:rsidR="00FD1758" w:rsidRPr="001F3DD5" w:rsidRDefault="00FD1758" w:rsidP="007A68FA">
            <w:pPr>
              <w:spacing w:line="360" w:lineRule="auto"/>
              <w:ind w:firstLineChars="0" w:firstLine="0"/>
              <w:jc w:val="center"/>
              <w:rPr>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Pr="001F3DD5">
              <w:rPr>
                <w:rFonts w:hint="eastAsia"/>
                <w:b/>
                <w:bCs/>
                <w:noProof/>
                <w:color w:val="000000" w:themeColor="text1"/>
              </w:rPr>
              <w:t>7.</w:t>
            </w:r>
            <w:r w:rsidRPr="001F3DD5">
              <w:rPr>
                <w:color w:val="000000" w:themeColor="text1"/>
              </w:rPr>
              <w:t xml:space="preserve"> Chloride adsorption capacity of </w:t>
            </w:r>
            <w:proofErr w:type="spellStart"/>
            <w:r w:rsidRPr="001F3DD5">
              <w:rPr>
                <w:color w:val="000000" w:themeColor="text1"/>
              </w:rPr>
              <w:t>LDHs@GO</w:t>
            </w:r>
            <w:proofErr w:type="spellEnd"/>
            <w:r w:rsidRPr="001F3DD5">
              <w:rPr>
                <w:color w:val="000000" w:themeColor="text1"/>
              </w:rPr>
              <w:t xml:space="preserve"> </w:t>
            </w:r>
            <w:r w:rsidRPr="001F3DD5">
              <w:rPr>
                <w:rFonts w:hint="eastAsia"/>
                <w:color w:val="000000" w:themeColor="text1"/>
              </w:rPr>
              <w:t xml:space="preserve">and LDHs </w:t>
            </w:r>
            <w:r w:rsidRPr="001F3DD5">
              <w:rPr>
                <w:color w:val="000000" w:themeColor="text1"/>
              </w:rPr>
              <w:t>at varying sulfate concentrations.</w:t>
            </w:r>
          </w:p>
        </w:tc>
      </w:tr>
    </w:tbl>
    <w:p w14:paraId="599C48C4" w14:textId="77777777" w:rsidR="00FD1758" w:rsidRPr="001F3DD5" w:rsidRDefault="00FD1758">
      <w:pPr>
        <w:widowControl/>
        <w:ind w:firstLineChars="0" w:firstLine="0"/>
        <w:rPr>
          <w:color w:val="000000" w:themeColor="text1"/>
        </w:rPr>
      </w:pPr>
    </w:p>
    <w:p w14:paraId="3698B14A" w14:textId="77777777" w:rsidR="00FD1758" w:rsidRPr="001F3DD5" w:rsidRDefault="00FD1758">
      <w:pPr>
        <w:widowControl/>
        <w:ind w:firstLineChars="0" w:firstLine="0"/>
        <w:rPr>
          <w:color w:val="000000" w:themeColor="text1"/>
        </w:rPr>
      </w:pPr>
    </w:p>
    <w:p w14:paraId="1E482987" w14:textId="77777777" w:rsidR="00FD1758" w:rsidRPr="001F3DD5" w:rsidRDefault="00FD1758">
      <w:pPr>
        <w:widowControl/>
        <w:ind w:firstLineChars="0" w:firstLine="0"/>
        <w:rPr>
          <w:color w:val="000000" w:themeColor="text1"/>
        </w:rPr>
      </w:pPr>
    </w:p>
    <w:p w14:paraId="585561C0" w14:textId="77777777" w:rsidR="00FD1758" w:rsidRPr="001F3DD5" w:rsidRDefault="00FD1758">
      <w:pPr>
        <w:widowControl/>
        <w:ind w:firstLineChars="0" w:firstLine="0"/>
        <w:rPr>
          <w:color w:val="000000" w:themeColor="text1"/>
        </w:rPr>
      </w:pPr>
    </w:p>
    <w:p w14:paraId="3CCD7CEA" w14:textId="77777777" w:rsidR="00FD1758" w:rsidRPr="001F3DD5" w:rsidRDefault="00FD1758">
      <w:pPr>
        <w:widowControl/>
        <w:ind w:firstLineChars="0" w:firstLine="0"/>
        <w:rPr>
          <w:color w:val="000000" w:themeColor="text1"/>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1F3DD5" w:rsidRPr="001F3DD5" w14:paraId="2C886486" w14:textId="77777777" w:rsidTr="00E67F90">
        <w:trPr>
          <w:trHeight w:val="212"/>
        </w:trPr>
        <w:tc>
          <w:tcPr>
            <w:tcW w:w="9356" w:type="dxa"/>
            <w:vAlign w:val="center"/>
          </w:tcPr>
          <w:p w14:paraId="01AEDE07" w14:textId="33044783" w:rsidR="004B397A" w:rsidRPr="001F3DD5" w:rsidRDefault="00C51B0D" w:rsidP="000A09A6">
            <w:pPr>
              <w:spacing w:line="360" w:lineRule="auto"/>
              <w:ind w:firstLineChars="0" w:firstLine="0"/>
              <w:jc w:val="center"/>
              <w:rPr>
                <w:noProof/>
                <w:color w:val="000000" w:themeColor="text1"/>
              </w:rPr>
            </w:pPr>
            <w:r w:rsidRPr="001F3DD5">
              <w:rPr>
                <w:noProof/>
                <w:color w:val="000000" w:themeColor="text1"/>
              </w:rPr>
              <w:lastRenderedPageBreak/>
              <w:drawing>
                <wp:inline distT="0" distB="0" distL="0" distR="0" wp14:anchorId="05F9EB92" wp14:editId="11693C4D">
                  <wp:extent cx="4160187" cy="6902450"/>
                  <wp:effectExtent l="0" t="0" r="0" b="0"/>
                  <wp:docPr id="7708656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6198" cy="6929015"/>
                          </a:xfrm>
                          <a:prstGeom prst="rect">
                            <a:avLst/>
                          </a:prstGeom>
                          <a:noFill/>
                        </pic:spPr>
                      </pic:pic>
                    </a:graphicData>
                  </a:graphic>
                </wp:inline>
              </w:drawing>
            </w:r>
          </w:p>
        </w:tc>
      </w:tr>
      <w:tr w:rsidR="001F3DD5" w:rsidRPr="001F3DD5" w14:paraId="3E2ADBC2" w14:textId="77777777" w:rsidTr="00E67F90">
        <w:trPr>
          <w:trHeight w:val="212"/>
        </w:trPr>
        <w:tc>
          <w:tcPr>
            <w:tcW w:w="9356" w:type="dxa"/>
            <w:vAlign w:val="center"/>
          </w:tcPr>
          <w:p w14:paraId="56FCE004" w14:textId="455651D9" w:rsidR="006F0D56" w:rsidRPr="001F3DD5" w:rsidRDefault="007E1ACF" w:rsidP="006F0D56">
            <w:pPr>
              <w:spacing w:line="360" w:lineRule="auto"/>
              <w:ind w:firstLineChars="0" w:firstLine="0"/>
              <w:jc w:val="center"/>
              <w:rPr>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FD1758" w:rsidRPr="001F3DD5">
              <w:rPr>
                <w:rFonts w:hint="eastAsia"/>
                <w:b/>
                <w:bCs/>
                <w:noProof/>
                <w:color w:val="000000" w:themeColor="text1"/>
              </w:rPr>
              <w:t>8</w:t>
            </w:r>
            <w:r w:rsidRPr="001F3DD5">
              <w:rPr>
                <w:rFonts w:hint="eastAsia"/>
                <w:b/>
                <w:bCs/>
                <w:noProof/>
                <w:color w:val="000000" w:themeColor="text1"/>
              </w:rPr>
              <w:t>.</w:t>
            </w:r>
            <w:r w:rsidR="000F38EE" w:rsidRPr="001F3DD5">
              <w:rPr>
                <w:color w:val="000000" w:themeColor="text1"/>
              </w:rPr>
              <w:t xml:space="preserve"> </w:t>
            </w:r>
            <w:r w:rsidR="000F38EE" w:rsidRPr="001F3DD5">
              <w:rPr>
                <w:rFonts w:hint="eastAsia"/>
                <w:color w:val="000000" w:themeColor="text1"/>
              </w:rPr>
              <w:t>High-resolution XPS survey scan of Cl 2p</w:t>
            </w:r>
            <w:r w:rsidR="000F38EE" w:rsidRPr="001F3DD5">
              <w:rPr>
                <w:rFonts w:cs="Times New Roman" w:hint="eastAsia"/>
                <w:color w:val="000000" w:themeColor="text1"/>
              </w:rPr>
              <w:t xml:space="preserve"> of (a) </w:t>
            </w:r>
            <w:proofErr w:type="spellStart"/>
            <w:r w:rsidR="000F38EE" w:rsidRPr="001F3DD5">
              <w:rPr>
                <w:rFonts w:cs="Times New Roman" w:hint="eastAsia"/>
                <w:color w:val="000000" w:themeColor="text1"/>
              </w:rPr>
              <w:t>LDHs@GO</w:t>
            </w:r>
            <w:proofErr w:type="spellEnd"/>
            <w:r w:rsidR="000F38EE" w:rsidRPr="001F3DD5">
              <w:rPr>
                <w:rFonts w:cs="Times New Roman" w:hint="eastAsia"/>
                <w:color w:val="000000" w:themeColor="text1"/>
              </w:rPr>
              <w:t xml:space="preserve"> and (b) LDHs before and after adsorption in SCPs</w:t>
            </w:r>
            <w:r w:rsidR="00E409E8" w:rsidRPr="001F3DD5">
              <w:rPr>
                <w:rFonts w:cs="Times New Roman" w:hint="eastAsia"/>
                <w:color w:val="000000" w:themeColor="text1"/>
              </w:rPr>
              <w:t>.</w:t>
            </w:r>
            <w:r w:rsidR="00C276AB" w:rsidRPr="001F3DD5">
              <w:rPr>
                <w:rFonts w:cs="Times New Roman" w:hint="eastAsia"/>
                <w:color w:val="000000" w:themeColor="text1"/>
              </w:rPr>
              <w:t xml:space="preserve"> (c)</w:t>
            </w:r>
            <w:r w:rsidR="00C276AB" w:rsidRPr="001F3DD5">
              <w:rPr>
                <w:rFonts w:cs="Times New Roman" w:hint="eastAsia"/>
                <w:b/>
                <w:bCs/>
                <w:color w:val="000000" w:themeColor="text1"/>
              </w:rPr>
              <w:t xml:space="preserve"> </w:t>
            </w:r>
            <w:r w:rsidR="00C276AB" w:rsidRPr="001F3DD5">
              <w:rPr>
                <w:rFonts w:cs="Times New Roman" w:hint="eastAsia"/>
                <w:color w:val="000000" w:themeColor="text1"/>
              </w:rPr>
              <w:t>C 1s</w:t>
            </w:r>
            <w:r w:rsidR="00C276AB" w:rsidRPr="001F3DD5">
              <w:rPr>
                <w:rFonts w:cs="Times New Roman"/>
                <w:color w:val="000000" w:themeColor="text1"/>
              </w:rPr>
              <w:t xml:space="preserve"> and </w:t>
            </w:r>
            <w:r w:rsidR="00C276AB" w:rsidRPr="001F3DD5">
              <w:rPr>
                <w:rFonts w:cs="Times New Roman" w:hint="eastAsia"/>
                <w:color w:val="000000" w:themeColor="text1"/>
              </w:rPr>
              <w:t>(d)</w:t>
            </w:r>
            <w:r w:rsidR="00C276AB" w:rsidRPr="001F3DD5">
              <w:rPr>
                <w:rFonts w:cs="Times New Roman"/>
                <w:color w:val="000000" w:themeColor="text1"/>
              </w:rPr>
              <w:t xml:space="preserve"> </w:t>
            </w:r>
            <w:r w:rsidR="00C276AB" w:rsidRPr="001F3DD5">
              <w:rPr>
                <w:rFonts w:cs="Times New Roman" w:hint="eastAsia"/>
                <w:color w:val="000000" w:themeColor="text1"/>
              </w:rPr>
              <w:t xml:space="preserve">O 1s of </w:t>
            </w:r>
            <w:r w:rsidR="00C276AB" w:rsidRPr="001F3DD5">
              <w:rPr>
                <w:rFonts w:cs="Times New Roman"/>
                <w:color w:val="000000" w:themeColor="text1"/>
              </w:rPr>
              <w:t>LDHs</w:t>
            </w:r>
            <w:r w:rsidR="00C276AB" w:rsidRPr="001F3DD5">
              <w:rPr>
                <w:rFonts w:cs="Times New Roman" w:hint="eastAsia"/>
                <w:color w:val="000000" w:themeColor="text1"/>
              </w:rPr>
              <w:t xml:space="preserve"> </w:t>
            </w:r>
            <w:r w:rsidR="00C276AB" w:rsidRPr="001F3DD5">
              <w:rPr>
                <w:rFonts w:cs="Times New Roman"/>
                <w:color w:val="000000" w:themeColor="text1"/>
              </w:rPr>
              <w:t>before and after adsorption in SCPs.</w:t>
            </w:r>
            <w:r w:rsidR="00366209" w:rsidRPr="001F3DD5">
              <w:rPr>
                <w:rFonts w:cs="Times New Roman" w:hint="eastAsia"/>
                <w:color w:val="000000" w:themeColor="text1"/>
              </w:rPr>
              <w:t xml:space="preserve"> </w:t>
            </w:r>
            <w:r w:rsidR="00366209" w:rsidRPr="001F3DD5">
              <w:rPr>
                <w:rFonts w:hint="eastAsia"/>
                <w:color w:val="000000" w:themeColor="text1"/>
              </w:rPr>
              <w:t>Ni 2p</w:t>
            </w:r>
            <w:r w:rsidR="006F0D56" w:rsidRPr="001F3DD5">
              <w:rPr>
                <w:rFonts w:hint="eastAsia"/>
                <w:color w:val="000000" w:themeColor="text1"/>
              </w:rPr>
              <w:t xml:space="preserve"> </w:t>
            </w:r>
            <w:r w:rsidR="00D45118" w:rsidRPr="001F3DD5">
              <w:rPr>
                <w:rFonts w:hint="eastAsia"/>
                <w:color w:val="000000" w:themeColor="text1"/>
              </w:rPr>
              <w:t>of</w:t>
            </w:r>
            <w:r w:rsidR="00366209" w:rsidRPr="001F3DD5">
              <w:rPr>
                <w:rFonts w:hint="eastAsia"/>
                <w:color w:val="000000" w:themeColor="text1"/>
              </w:rPr>
              <w:t xml:space="preserve"> </w:t>
            </w:r>
            <w:r w:rsidR="006F0D56" w:rsidRPr="001F3DD5">
              <w:rPr>
                <w:rFonts w:hint="eastAsia"/>
                <w:color w:val="000000" w:themeColor="text1"/>
              </w:rPr>
              <w:t xml:space="preserve">(e) </w:t>
            </w:r>
            <w:proofErr w:type="spellStart"/>
            <w:r w:rsidR="00366209" w:rsidRPr="001F3DD5">
              <w:rPr>
                <w:rFonts w:cs="Times New Roman" w:hint="eastAsia"/>
                <w:color w:val="000000" w:themeColor="text1"/>
              </w:rPr>
              <w:t>LDHs@GO</w:t>
            </w:r>
            <w:proofErr w:type="spellEnd"/>
            <w:r w:rsidR="00366209" w:rsidRPr="001F3DD5">
              <w:rPr>
                <w:rFonts w:cs="Times New Roman" w:hint="eastAsia"/>
                <w:color w:val="000000" w:themeColor="text1"/>
              </w:rPr>
              <w:t xml:space="preserve"> and </w:t>
            </w:r>
            <w:r w:rsidR="006F0D56" w:rsidRPr="001F3DD5">
              <w:rPr>
                <w:rFonts w:cs="Times New Roman" w:hint="eastAsia"/>
                <w:color w:val="000000" w:themeColor="text1"/>
              </w:rPr>
              <w:t xml:space="preserve">(f) </w:t>
            </w:r>
            <w:r w:rsidR="00366209" w:rsidRPr="001F3DD5">
              <w:rPr>
                <w:rFonts w:cs="Times New Roman" w:hint="eastAsia"/>
                <w:color w:val="000000" w:themeColor="text1"/>
              </w:rPr>
              <w:t xml:space="preserve">LDHs </w:t>
            </w:r>
            <w:r w:rsidR="006F0D56" w:rsidRPr="001F3DD5">
              <w:rPr>
                <w:rFonts w:cs="Times New Roman" w:hint="eastAsia"/>
                <w:color w:val="000000" w:themeColor="text1"/>
              </w:rPr>
              <w:t xml:space="preserve">before and </w:t>
            </w:r>
            <w:r w:rsidR="00366209" w:rsidRPr="001F3DD5">
              <w:rPr>
                <w:rFonts w:cs="Times New Roman" w:hint="eastAsia"/>
                <w:color w:val="000000" w:themeColor="text1"/>
              </w:rPr>
              <w:t>after adsorption in SCPs</w:t>
            </w:r>
            <w:r w:rsidR="001829A6" w:rsidRPr="001F3DD5">
              <w:rPr>
                <w:rFonts w:hint="eastAsia"/>
                <w:color w:val="000000" w:themeColor="text1"/>
              </w:rPr>
              <w:t>.</w:t>
            </w:r>
            <w:r w:rsidR="006F0D56" w:rsidRPr="001F3DD5">
              <w:rPr>
                <w:rFonts w:hint="eastAsia"/>
                <w:color w:val="000000" w:themeColor="text1"/>
              </w:rPr>
              <w:t xml:space="preserve"> Al 2p of (g) </w:t>
            </w:r>
            <w:proofErr w:type="spellStart"/>
            <w:r w:rsidR="006F0D56" w:rsidRPr="001F3DD5">
              <w:rPr>
                <w:rFonts w:cs="Times New Roman" w:hint="eastAsia"/>
                <w:color w:val="000000" w:themeColor="text1"/>
              </w:rPr>
              <w:t>LDHs@GO</w:t>
            </w:r>
            <w:proofErr w:type="spellEnd"/>
            <w:r w:rsidR="006F0D56" w:rsidRPr="001F3DD5">
              <w:rPr>
                <w:rFonts w:cs="Times New Roman" w:hint="eastAsia"/>
                <w:color w:val="000000" w:themeColor="text1"/>
              </w:rPr>
              <w:t xml:space="preserve"> and (h) LDHs before and after adsorption in SCPs</w:t>
            </w:r>
            <w:r w:rsidR="006F0D56" w:rsidRPr="001F3DD5">
              <w:rPr>
                <w:rFonts w:hint="eastAsia"/>
                <w:color w:val="000000" w:themeColor="text1"/>
              </w:rPr>
              <w:t>.</w:t>
            </w:r>
          </w:p>
        </w:tc>
      </w:tr>
      <w:tr w:rsidR="001F3DD5" w:rsidRPr="001F3DD5" w14:paraId="3FF7521F" w14:textId="77777777" w:rsidTr="00330A68">
        <w:trPr>
          <w:trHeight w:val="212"/>
        </w:trPr>
        <w:tc>
          <w:tcPr>
            <w:tcW w:w="9356" w:type="dxa"/>
            <w:vAlign w:val="center"/>
          </w:tcPr>
          <w:p w14:paraId="2929B451" w14:textId="188A6847" w:rsidR="00E348D2" w:rsidRPr="001F3DD5" w:rsidRDefault="00114FFA" w:rsidP="000A09A6">
            <w:pPr>
              <w:spacing w:line="360" w:lineRule="auto"/>
              <w:ind w:firstLineChars="0" w:firstLine="0"/>
              <w:jc w:val="center"/>
              <w:rPr>
                <w:noProof/>
                <w:color w:val="000000" w:themeColor="text1"/>
              </w:rPr>
            </w:pPr>
            <w:r w:rsidRPr="001F3DD5">
              <w:rPr>
                <w:noProof/>
                <w:color w:val="000000" w:themeColor="text1"/>
              </w:rPr>
              <w:lastRenderedPageBreak/>
              <w:drawing>
                <wp:inline distT="0" distB="0" distL="0" distR="0" wp14:anchorId="43387682" wp14:editId="3E2E5AFC">
                  <wp:extent cx="4236611" cy="6921500"/>
                  <wp:effectExtent l="0" t="0" r="0" b="0"/>
                  <wp:docPr id="82164640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50045" cy="6943447"/>
                          </a:xfrm>
                          <a:prstGeom prst="rect">
                            <a:avLst/>
                          </a:prstGeom>
                          <a:noFill/>
                        </pic:spPr>
                      </pic:pic>
                    </a:graphicData>
                  </a:graphic>
                </wp:inline>
              </w:drawing>
            </w:r>
          </w:p>
        </w:tc>
      </w:tr>
      <w:tr w:rsidR="00E348D2" w:rsidRPr="001F3DD5" w14:paraId="5834AC1D" w14:textId="77777777" w:rsidTr="00330A68">
        <w:trPr>
          <w:trHeight w:val="212"/>
        </w:trPr>
        <w:tc>
          <w:tcPr>
            <w:tcW w:w="9356" w:type="dxa"/>
            <w:vAlign w:val="center"/>
          </w:tcPr>
          <w:p w14:paraId="06432024" w14:textId="1B8ECB39" w:rsidR="00E348D2" w:rsidRPr="001F3DD5" w:rsidRDefault="007E1ACF" w:rsidP="000A09A6">
            <w:pPr>
              <w:spacing w:line="360" w:lineRule="auto"/>
              <w:ind w:firstLineChars="0" w:firstLine="0"/>
              <w:jc w:val="center"/>
              <w:rPr>
                <w:rFonts w:cs="Times New Roman"/>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FD1758" w:rsidRPr="001F3DD5">
              <w:rPr>
                <w:rFonts w:hint="eastAsia"/>
                <w:b/>
                <w:bCs/>
                <w:noProof/>
                <w:color w:val="000000" w:themeColor="text1"/>
              </w:rPr>
              <w:t>9</w:t>
            </w:r>
            <w:r w:rsidRPr="001F3DD5">
              <w:rPr>
                <w:rFonts w:hint="eastAsia"/>
                <w:b/>
                <w:bCs/>
                <w:noProof/>
                <w:color w:val="000000" w:themeColor="text1"/>
              </w:rPr>
              <w:t>.</w:t>
            </w:r>
            <w:r w:rsidR="00E348D2" w:rsidRPr="001F3DD5">
              <w:rPr>
                <w:color w:val="000000" w:themeColor="text1"/>
              </w:rPr>
              <w:t xml:space="preserve"> </w:t>
            </w:r>
            <w:r w:rsidR="00FD1758" w:rsidRPr="001F3DD5">
              <w:rPr>
                <w:rFonts w:hint="eastAsia"/>
                <w:color w:val="000000" w:themeColor="text1"/>
              </w:rPr>
              <w:t xml:space="preserve"> </w:t>
            </w:r>
            <w:r w:rsidR="00E348D2" w:rsidRPr="001F3DD5">
              <w:rPr>
                <w:color w:val="000000" w:themeColor="text1"/>
              </w:rPr>
              <w:t>XPS survey spectra of (</w:t>
            </w:r>
            <w:r w:rsidR="00FD1758" w:rsidRPr="001F3DD5">
              <w:rPr>
                <w:rFonts w:hint="eastAsia"/>
                <w:color w:val="000000" w:themeColor="text1"/>
              </w:rPr>
              <w:t>a</w:t>
            </w:r>
            <w:r w:rsidR="00E348D2" w:rsidRPr="001F3DD5">
              <w:rPr>
                <w:color w:val="000000" w:themeColor="text1"/>
              </w:rPr>
              <w:t xml:space="preserve">) </w:t>
            </w:r>
            <w:proofErr w:type="spellStart"/>
            <w:r w:rsidR="00E348D2" w:rsidRPr="001F3DD5">
              <w:rPr>
                <w:color w:val="000000" w:themeColor="text1"/>
              </w:rPr>
              <w:t>LDHs@GO</w:t>
            </w:r>
            <w:proofErr w:type="spellEnd"/>
            <w:r w:rsidR="00E348D2" w:rsidRPr="001F3DD5">
              <w:rPr>
                <w:color w:val="000000" w:themeColor="text1"/>
              </w:rPr>
              <w:t xml:space="preserve"> and (</w:t>
            </w:r>
            <w:r w:rsidR="00114FFA" w:rsidRPr="001F3DD5">
              <w:rPr>
                <w:rFonts w:hint="eastAsia"/>
                <w:color w:val="000000" w:themeColor="text1"/>
              </w:rPr>
              <w:t>b</w:t>
            </w:r>
            <w:r w:rsidR="00E348D2" w:rsidRPr="001F3DD5">
              <w:rPr>
                <w:color w:val="000000" w:themeColor="text1"/>
              </w:rPr>
              <w:t>) LDHs</w:t>
            </w:r>
            <w:r w:rsidR="00114FFA" w:rsidRPr="001F3DD5">
              <w:rPr>
                <w:rFonts w:hint="eastAsia"/>
                <w:color w:val="000000" w:themeColor="text1"/>
              </w:rPr>
              <w:t xml:space="preserve"> before and after adsorption in SW</w:t>
            </w:r>
            <w:r w:rsidR="007A3D23" w:rsidRPr="001F3DD5">
              <w:rPr>
                <w:rFonts w:hint="eastAsia"/>
                <w:color w:val="000000" w:themeColor="text1"/>
              </w:rPr>
              <w:t xml:space="preserve">. </w:t>
            </w:r>
            <w:r w:rsidR="001B29B2" w:rsidRPr="001F3DD5">
              <w:rPr>
                <w:color w:val="000000" w:themeColor="text1"/>
              </w:rPr>
              <w:t>High-resolution XPS survey scan of Cl 2p</w:t>
            </w:r>
            <w:r w:rsidR="001B29B2" w:rsidRPr="001F3DD5">
              <w:rPr>
                <w:rFonts w:cs="Times New Roman"/>
                <w:color w:val="000000" w:themeColor="text1"/>
              </w:rPr>
              <w:t xml:space="preserve"> of (</w:t>
            </w:r>
            <w:r w:rsidR="00114FFA" w:rsidRPr="001F3DD5">
              <w:rPr>
                <w:rFonts w:cs="Times New Roman" w:hint="eastAsia"/>
                <w:color w:val="000000" w:themeColor="text1"/>
              </w:rPr>
              <w:t>c</w:t>
            </w:r>
            <w:r w:rsidR="001B29B2" w:rsidRPr="001F3DD5">
              <w:rPr>
                <w:rFonts w:cs="Times New Roman"/>
                <w:color w:val="000000" w:themeColor="text1"/>
              </w:rPr>
              <w:t xml:space="preserve">) </w:t>
            </w:r>
            <w:proofErr w:type="spellStart"/>
            <w:r w:rsidR="001B29B2" w:rsidRPr="001F3DD5">
              <w:rPr>
                <w:rFonts w:cs="Times New Roman"/>
                <w:color w:val="000000" w:themeColor="text1"/>
              </w:rPr>
              <w:t>LDHs@GO</w:t>
            </w:r>
            <w:proofErr w:type="spellEnd"/>
            <w:r w:rsidR="001B29B2" w:rsidRPr="001F3DD5">
              <w:rPr>
                <w:rFonts w:cs="Times New Roman"/>
                <w:color w:val="000000" w:themeColor="text1"/>
              </w:rPr>
              <w:t xml:space="preserve"> and (</w:t>
            </w:r>
            <w:r w:rsidR="00114FFA" w:rsidRPr="001F3DD5">
              <w:rPr>
                <w:rFonts w:cs="Times New Roman" w:hint="eastAsia"/>
                <w:color w:val="000000" w:themeColor="text1"/>
              </w:rPr>
              <w:t>d</w:t>
            </w:r>
            <w:r w:rsidR="001B29B2" w:rsidRPr="001F3DD5">
              <w:rPr>
                <w:rFonts w:cs="Times New Roman"/>
                <w:color w:val="000000" w:themeColor="text1"/>
              </w:rPr>
              <w:t>) LDHs</w:t>
            </w:r>
            <w:r w:rsidR="00E348D2" w:rsidRPr="001F3DD5">
              <w:rPr>
                <w:color w:val="000000" w:themeColor="text1"/>
              </w:rPr>
              <w:t xml:space="preserve"> before and after adsorption in S</w:t>
            </w:r>
            <w:r w:rsidR="00E348D2" w:rsidRPr="001F3DD5">
              <w:rPr>
                <w:rFonts w:hint="eastAsia"/>
                <w:color w:val="000000" w:themeColor="text1"/>
              </w:rPr>
              <w:t>W.</w:t>
            </w:r>
            <w:r w:rsidR="00E348D2" w:rsidRPr="001F3DD5">
              <w:rPr>
                <w:color w:val="000000" w:themeColor="text1"/>
              </w:rPr>
              <w:t xml:space="preserve"> High resolution XPS spectra of (</w:t>
            </w:r>
            <w:r w:rsidR="00114FFA" w:rsidRPr="001F3DD5">
              <w:rPr>
                <w:rFonts w:hint="eastAsia"/>
                <w:color w:val="000000" w:themeColor="text1"/>
              </w:rPr>
              <w:t>e</w:t>
            </w:r>
            <w:r w:rsidR="00E348D2" w:rsidRPr="001F3DD5">
              <w:rPr>
                <w:color w:val="000000" w:themeColor="text1"/>
              </w:rPr>
              <w:t>) C 1s</w:t>
            </w:r>
            <w:r w:rsidR="00E348D2" w:rsidRPr="001F3DD5">
              <w:rPr>
                <w:rFonts w:hint="eastAsia"/>
                <w:color w:val="000000" w:themeColor="text1"/>
              </w:rPr>
              <w:t>,</w:t>
            </w:r>
            <w:r w:rsidR="00E348D2" w:rsidRPr="001F3DD5">
              <w:rPr>
                <w:color w:val="000000" w:themeColor="text1"/>
              </w:rPr>
              <w:t xml:space="preserve"> (</w:t>
            </w:r>
            <w:r w:rsidR="00114FFA" w:rsidRPr="001F3DD5">
              <w:rPr>
                <w:rFonts w:hint="eastAsia"/>
                <w:color w:val="000000" w:themeColor="text1"/>
              </w:rPr>
              <w:t>f</w:t>
            </w:r>
            <w:r w:rsidR="00E348D2" w:rsidRPr="001F3DD5">
              <w:rPr>
                <w:color w:val="000000" w:themeColor="text1"/>
              </w:rPr>
              <w:t>) O 1s</w:t>
            </w:r>
            <w:r w:rsidR="001B29B2" w:rsidRPr="001F3DD5">
              <w:rPr>
                <w:rFonts w:hint="eastAsia"/>
                <w:color w:val="000000" w:themeColor="text1"/>
              </w:rPr>
              <w:t>, (</w:t>
            </w:r>
            <w:r w:rsidR="00114FFA" w:rsidRPr="001F3DD5">
              <w:rPr>
                <w:rFonts w:hint="eastAsia"/>
                <w:color w:val="000000" w:themeColor="text1"/>
              </w:rPr>
              <w:t>g</w:t>
            </w:r>
            <w:r w:rsidR="001B29B2" w:rsidRPr="001F3DD5">
              <w:rPr>
                <w:color w:val="000000" w:themeColor="text1"/>
              </w:rPr>
              <w:t>) Ni 2p and (</w:t>
            </w:r>
            <w:r w:rsidR="00114FFA" w:rsidRPr="001F3DD5">
              <w:rPr>
                <w:rFonts w:hint="eastAsia"/>
                <w:color w:val="000000" w:themeColor="text1"/>
              </w:rPr>
              <w:t>h</w:t>
            </w:r>
            <w:r w:rsidR="001B29B2" w:rsidRPr="001F3DD5">
              <w:rPr>
                <w:color w:val="000000" w:themeColor="text1"/>
              </w:rPr>
              <w:t>) Al 2p</w:t>
            </w:r>
            <w:r w:rsidR="006F4790" w:rsidRPr="001F3DD5">
              <w:rPr>
                <w:rFonts w:hint="eastAsia"/>
                <w:color w:val="000000" w:themeColor="text1"/>
              </w:rPr>
              <w:t xml:space="preserve"> </w:t>
            </w:r>
            <w:r w:rsidR="00E348D2" w:rsidRPr="001F3DD5">
              <w:rPr>
                <w:color w:val="000000" w:themeColor="text1"/>
              </w:rPr>
              <w:t xml:space="preserve">of </w:t>
            </w:r>
            <w:proofErr w:type="spellStart"/>
            <w:r w:rsidR="00E348D2" w:rsidRPr="001F3DD5">
              <w:rPr>
                <w:color w:val="000000" w:themeColor="text1"/>
              </w:rPr>
              <w:t>LDHs@GO</w:t>
            </w:r>
            <w:proofErr w:type="spellEnd"/>
            <w:r w:rsidR="00E348D2" w:rsidRPr="001F3DD5">
              <w:rPr>
                <w:color w:val="000000" w:themeColor="text1"/>
              </w:rPr>
              <w:t xml:space="preserve"> and LDHs after absorption in</w:t>
            </w:r>
            <w:r w:rsidR="00E348D2" w:rsidRPr="001F3DD5">
              <w:rPr>
                <w:rFonts w:cs="Times New Roman"/>
                <w:color w:val="000000" w:themeColor="text1"/>
              </w:rPr>
              <w:t xml:space="preserve"> SW</w:t>
            </w:r>
            <w:r w:rsidR="001B29B2" w:rsidRPr="001F3DD5">
              <w:rPr>
                <w:rFonts w:cs="Times New Roman" w:hint="eastAsia"/>
                <w:color w:val="000000" w:themeColor="text1"/>
              </w:rPr>
              <w:t>.</w:t>
            </w:r>
            <w:r w:rsidR="00FD1758" w:rsidRPr="001F3DD5">
              <w:rPr>
                <w:rFonts w:cs="Times New Roman" w:hint="eastAsia"/>
                <w:color w:val="000000" w:themeColor="text1"/>
              </w:rPr>
              <w:t xml:space="preserve"> </w:t>
            </w:r>
          </w:p>
        </w:tc>
      </w:tr>
    </w:tbl>
    <w:p w14:paraId="6B958550" w14:textId="77777777" w:rsidR="000A7CC4" w:rsidRPr="001F3DD5" w:rsidRDefault="000A7CC4" w:rsidP="000F38EE">
      <w:pPr>
        <w:ind w:firstLineChars="0" w:firstLine="0"/>
        <w:rPr>
          <w:b/>
          <w:bCs/>
          <w:color w:val="000000" w:themeColor="text1"/>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F3DD5" w:rsidRPr="001F3DD5" w14:paraId="21965AFB" w14:textId="77777777" w:rsidTr="00E67F90">
        <w:tc>
          <w:tcPr>
            <w:tcW w:w="9356" w:type="dxa"/>
            <w:vAlign w:val="center"/>
          </w:tcPr>
          <w:p w14:paraId="0C7C8F69" w14:textId="113A06DA" w:rsidR="000F38EE" w:rsidRPr="001F3DD5" w:rsidRDefault="00270E78" w:rsidP="000A09A6">
            <w:pPr>
              <w:spacing w:line="360" w:lineRule="auto"/>
              <w:ind w:firstLineChars="0" w:firstLine="0"/>
              <w:jc w:val="center"/>
              <w:rPr>
                <w:b/>
                <w:bCs/>
                <w:color w:val="000000" w:themeColor="text1"/>
              </w:rPr>
            </w:pPr>
            <w:bookmarkStart w:id="15" w:name="_Hlk211949668"/>
            <w:r w:rsidRPr="001F3DD5">
              <w:rPr>
                <w:b/>
                <w:bCs/>
                <w:noProof/>
                <w:color w:val="000000" w:themeColor="text1"/>
              </w:rPr>
              <w:lastRenderedPageBreak/>
              <w:drawing>
                <wp:inline distT="0" distB="0" distL="0" distR="0" wp14:anchorId="0113F418" wp14:editId="02268698">
                  <wp:extent cx="5156062" cy="4357255"/>
                  <wp:effectExtent l="0" t="0" r="6985" b="5715"/>
                  <wp:docPr id="1088207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3095" cy="4363199"/>
                          </a:xfrm>
                          <a:prstGeom prst="rect">
                            <a:avLst/>
                          </a:prstGeom>
                          <a:noFill/>
                        </pic:spPr>
                      </pic:pic>
                    </a:graphicData>
                  </a:graphic>
                </wp:inline>
              </w:drawing>
            </w:r>
          </w:p>
        </w:tc>
      </w:tr>
      <w:tr w:rsidR="000F38EE" w:rsidRPr="001F3DD5" w14:paraId="7B4A2DDD" w14:textId="77777777" w:rsidTr="00E67F90">
        <w:tc>
          <w:tcPr>
            <w:tcW w:w="9356" w:type="dxa"/>
          </w:tcPr>
          <w:p w14:paraId="5384E9B1" w14:textId="5795BDE8" w:rsidR="000F38EE" w:rsidRPr="001F3DD5" w:rsidRDefault="007E1ACF" w:rsidP="000A09A6">
            <w:pPr>
              <w:spacing w:line="360" w:lineRule="auto"/>
              <w:ind w:firstLineChars="0" w:firstLine="0"/>
              <w:jc w:val="center"/>
              <w:rPr>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10</w:t>
            </w:r>
            <w:r w:rsidRPr="001F3DD5">
              <w:rPr>
                <w:rFonts w:hint="eastAsia"/>
                <w:b/>
                <w:bCs/>
                <w:noProof/>
                <w:color w:val="000000" w:themeColor="text1"/>
              </w:rPr>
              <w:t>.</w:t>
            </w:r>
            <w:r w:rsidR="000F38EE" w:rsidRPr="001F3DD5">
              <w:rPr>
                <w:rFonts w:hint="eastAsia"/>
                <w:color w:val="000000" w:themeColor="text1"/>
              </w:rPr>
              <w:t xml:space="preserve"> (a) The monolayer structure of NiAl-LDH</w:t>
            </w:r>
            <w:r w:rsidR="00270E78" w:rsidRPr="001F3DD5">
              <w:rPr>
                <w:rFonts w:hint="eastAsia"/>
                <w:color w:val="000000" w:themeColor="text1"/>
              </w:rPr>
              <w:t>.</w:t>
            </w:r>
            <w:r w:rsidR="000F38EE" w:rsidRPr="001F3DD5">
              <w:rPr>
                <w:rFonts w:hint="eastAsia"/>
                <w:color w:val="000000" w:themeColor="text1"/>
              </w:rPr>
              <w:t xml:space="preserve"> (b) GO model</w:t>
            </w:r>
            <w:r w:rsidR="00CC7715" w:rsidRPr="001F3DD5">
              <w:rPr>
                <w:rFonts w:hint="eastAsia"/>
                <w:color w:val="000000" w:themeColor="text1"/>
              </w:rPr>
              <w:t>.</w:t>
            </w:r>
          </w:p>
          <w:p w14:paraId="202D0CA1" w14:textId="56CCF487" w:rsidR="00857504" w:rsidRPr="001F3DD5" w:rsidRDefault="00857504" w:rsidP="000A09A6">
            <w:pPr>
              <w:spacing w:line="360" w:lineRule="auto"/>
              <w:ind w:firstLineChars="0" w:firstLine="0"/>
              <w:jc w:val="center"/>
              <w:rPr>
                <w:color w:val="000000" w:themeColor="text1"/>
              </w:rPr>
            </w:pPr>
            <w:r w:rsidRPr="001F3DD5">
              <w:rPr>
                <w:rFonts w:hint="eastAsia"/>
                <w:color w:val="000000" w:themeColor="text1"/>
              </w:rPr>
              <w:t>PDOS</w:t>
            </w:r>
            <w:r w:rsidR="00270E78" w:rsidRPr="001F3DD5">
              <w:rPr>
                <w:rFonts w:hint="eastAsia"/>
                <w:color w:val="000000" w:themeColor="text1"/>
              </w:rPr>
              <w:t xml:space="preserve"> of (c) </w:t>
            </w:r>
            <w:proofErr w:type="spellStart"/>
            <w:r w:rsidR="00270E78" w:rsidRPr="001F3DD5">
              <w:rPr>
                <w:rFonts w:hint="eastAsia"/>
                <w:color w:val="000000" w:themeColor="text1"/>
              </w:rPr>
              <w:t>LDHs@GO</w:t>
            </w:r>
            <w:proofErr w:type="spellEnd"/>
            <w:r w:rsidR="00270E78" w:rsidRPr="001F3DD5">
              <w:rPr>
                <w:rFonts w:hint="eastAsia"/>
                <w:color w:val="000000" w:themeColor="text1"/>
              </w:rPr>
              <w:t xml:space="preserve"> and (d) </w:t>
            </w:r>
            <w:proofErr w:type="spellStart"/>
            <w:r w:rsidR="00270E78" w:rsidRPr="001F3DD5">
              <w:rPr>
                <w:rFonts w:hint="eastAsia"/>
                <w:color w:val="000000" w:themeColor="text1"/>
              </w:rPr>
              <w:t>NiAl</w:t>
            </w:r>
            <w:proofErr w:type="spellEnd"/>
            <w:r w:rsidR="00270E78" w:rsidRPr="001F3DD5">
              <w:rPr>
                <w:rFonts w:hint="eastAsia"/>
                <w:color w:val="000000" w:themeColor="text1"/>
              </w:rPr>
              <w:t>-LDH.</w:t>
            </w:r>
          </w:p>
        </w:tc>
      </w:tr>
      <w:bookmarkEnd w:id="15"/>
    </w:tbl>
    <w:p w14:paraId="67CE6C05" w14:textId="231E9CA0" w:rsidR="009E4FC0" w:rsidRPr="001F3DD5" w:rsidRDefault="009E4FC0" w:rsidP="000F38EE">
      <w:pPr>
        <w:ind w:firstLine="480"/>
        <w:rPr>
          <w:color w:val="000000" w:themeColor="text1"/>
        </w:rPr>
      </w:pPr>
    </w:p>
    <w:p w14:paraId="686B7DB7" w14:textId="77777777" w:rsidR="009E4FC0" w:rsidRPr="001F3DD5" w:rsidRDefault="009E4FC0">
      <w:pPr>
        <w:widowControl/>
        <w:ind w:firstLineChars="0" w:firstLine="0"/>
        <w:rPr>
          <w:color w:val="000000" w:themeColor="text1"/>
        </w:rPr>
      </w:pPr>
      <w:r w:rsidRPr="001F3DD5">
        <w:rPr>
          <w:color w:val="000000" w:themeColor="text1"/>
        </w:rPr>
        <w:br w:type="page"/>
      </w: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F3DD5" w:rsidRPr="001F3DD5" w14:paraId="745B1D7C" w14:textId="77777777" w:rsidTr="00E67F90">
        <w:tc>
          <w:tcPr>
            <w:tcW w:w="9356" w:type="dxa"/>
            <w:vAlign w:val="center"/>
          </w:tcPr>
          <w:p w14:paraId="7512FC04" w14:textId="275F7BB4" w:rsidR="000F38EE" w:rsidRPr="001F3DD5" w:rsidRDefault="00960879" w:rsidP="000A09A6">
            <w:pPr>
              <w:spacing w:line="360" w:lineRule="auto"/>
              <w:ind w:firstLineChars="0" w:firstLine="0"/>
              <w:jc w:val="center"/>
              <w:rPr>
                <w:noProof/>
                <w:color w:val="000000" w:themeColor="text1"/>
              </w:rPr>
            </w:pPr>
            <w:bookmarkStart w:id="16" w:name="_Hlk214134964"/>
            <w:r>
              <w:rPr>
                <w:noProof/>
                <w:color w:val="000000" w:themeColor="text1"/>
              </w:rPr>
              <w:lastRenderedPageBreak/>
              <w:drawing>
                <wp:inline distT="0" distB="0" distL="0" distR="0" wp14:anchorId="63E6C4DD" wp14:editId="625065D4">
                  <wp:extent cx="5528772" cy="4691011"/>
                  <wp:effectExtent l="0" t="0" r="0" b="0"/>
                  <wp:docPr id="1199769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34762" cy="4696093"/>
                          </a:xfrm>
                          <a:prstGeom prst="rect">
                            <a:avLst/>
                          </a:prstGeom>
                          <a:noFill/>
                        </pic:spPr>
                      </pic:pic>
                    </a:graphicData>
                  </a:graphic>
                </wp:inline>
              </w:drawing>
            </w:r>
          </w:p>
        </w:tc>
      </w:tr>
      <w:tr w:rsidR="000F38EE" w:rsidRPr="001F3DD5" w14:paraId="6894CF83" w14:textId="77777777" w:rsidTr="00E67F90">
        <w:trPr>
          <w:trHeight w:val="54"/>
        </w:trPr>
        <w:tc>
          <w:tcPr>
            <w:tcW w:w="9356" w:type="dxa"/>
          </w:tcPr>
          <w:p w14:paraId="66871DF3" w14:textId="580311D0" w:rsidR="000F38EE" w:rsidRPr="001F3DD5" w:rsidRDefault="007E1ACF" w:rsidP="00FB2DC4">
            <w:pPr>
              <w:spacing w:line="360" w:lineRule="auto"/>
              <w:ind w:firstLineChars="0" w:firstLine="0"/>
              <w:jc w:val="center"/>
              <w:rPr>
                <w:color w:val="000000" w:themeColor="text1"/>
              </w:rPr>
            </w:pPr>
            <w:r w:rsidRPr="00DE147D">
              <w:rPr>
                <w:b/>
                <w:bCs/>
                <w:noProof/>
                <w:color w:val="EE0000"/>
              </w:rPr>
              <w:t xml:space="preserve">Figure </w:t>
            </w:r>
            <w:r w:rsidR="00FF6191" w:rsidRPr="00DE147D">
              <w:rPr>
                <w:rFonts w:hint="eastAsia"/>
                <w:b/>
                <w:bCs/>
                <w:noProof/>
                <w:color w:val="EE0000"/>
              </w:rPr>
              <w:t>S</w:t>
            </w:r>
            <w:r w:rsidR="00725029" w:rsidRPr="00DE147D">
              <w:rPr>
                <w:rFonts w:hint="eastAsia"/>
                <w:b/>
                <w:bCs/>
                <w:noProof/>
                <w:color w:val="EE0000"/>
              </w:rPr>
              <w:t>1</w:t>
            </w:r>
            <w:r w:rsidR="00114FFA" w:rsidRPr="00DE147D">
              <w:rPr>
                <w:rFonts w:hint="eastAsia"/>
                <w:b/>
                <w:bCs/>
                <w:noProof/>
                <w:color w:val="EE0000"/>
              </w:rPr>
              <w:t>1</w:t>
            </w:r>
            <w:r w:rsidRPr="00DE147D">
              <w:rPr>
                <w:rFonts w:hint="eastAsia"/>
                <w:b/>
                <w:bCs/>
                <w:noProof/>
                <w:color w:val="EE0000"/>
              </w:rPr>
              <w:t>.</w:t>
            </w:r>
            <w:r w:rsidR="000F38EE" w:rsidRPr="00DE147D">
              <w:rPr>
                <w:color w:val="EE0000"/>
              </w:rPr>
              <w:t xml:space="preserve"> </w:t>
            </w:r>
            <w:r w:rsidR="000F38EE" w:rsidRPr="00DE147D">
              <w:rPr>
                <w:rFonts w:hint="eastAsia"/>
                <w:color w:val="EE0000"/>
              </w:rPr>
              <w:t>(</w:t>
            </w:r>
            <w:r w:rsidR="00F95B4B" w:rsidRPr="00DE147D">
              <w:rPr>
                <w:rFonts w:hint="eastAsia"/>
                <w:color w:val="EE0000"/>
              </w:rPr>
              <w:t>a</w:t>
            </w:r>
            <w:r w:rsidR="000F38EE" w:rsidRPr="00DE147D">
              <w:rPr>
                <w:rFonts w:hint="eastAsia"/>
                <w:color w:val="EE0000"/>
              </w:rPr>
              <w:t xml:space="preserve">) </w:t>
            </w:r>
            <w:r w:rsidR="00F95B4B" w:rsidRPr="00DE147D">
              <w:rPr>
                <w:rFonts w:hint="eastAsia"/>
                <w:color w:val="EE0000"/>
              </w:rPr>
              <w:t xml:space="preserve">Zeta potential of </w:t>
            </w:r>
            <w:proofErr w:type="spellStart"/>
            <w:r w:rsidR="00F95B4B" w:rsidRPr="00DE147D">
              <w:rPr>
                <w:rFonts w:hint="eastAsia"/>
                <w:color w:val="EE0000"/>
              </w:rPr>
              <w:t>LDHs@GO</w:t>
            </w:r>
            <w:proofErr w:type="spellEnd"/>
            <w:r w:rsidR="00F95B4B" w:rsidRPr="00DE147D">
              <w:rPr>
                <w:rFonts w:hint="eastAsia"/>
                <w:color w:val="EE0000"/>
              </w:rPr>
              <w:t xml:space="preserve"> and LDHs</w:t>
            </w:r>
            <w:r w:rsidR="00DE147D">
              <w:rPr>
                <w:rFonts w:hint="eastAsia"/>
                <w:color w:val="EE0000"/>
              </w:rPr>
              <w:t>.</w:t>
            </w:r>
            <w:r w:rsidR="00F95B4B" w:rsidRPr="00DE147D">
              <w:rPr>
                <w:rFonts w:hint="eastAsia"/>
                <w:color w:val="EE0000"/>
              </w:rPr>
              <w:t xml:space="preserve"> (b) </w:t>
            </w:r>
            <w:r w:rsidR="000F38EE" w:rsidRPr="00DE147D">
              <w:rPr>
                <w:rFonts w:hint="eastAsia"/>
                <w:color w:val="EE0000"/>
              </w:rPr>
              <w:t xml:space="preserve">Plastic viscosity of various </w:t>
            </w:r>
            <w:r w:rsidR="00706D25" w:rsidRPr="00DE147D">
              <w:rPr>
                <w:rFonts w:hint="eastAsia"/>
                <w:color w:val="EE0000"/>
              </w:rPr>
              <w:t>cementitious composites</w:t>
            </w:r>
            <w:r w:rsidR="007A3D23" w:rsidRPr="00DE147D">
              <w:rPr>
                <w:rFonts w:hint="eastAsia"/>
                <w:color w:val="EE0000"/>
              </w:rPr>
              <w:t>.</w:t>
            </w:r>
            <w:r w:rsidR="000F38EE" w:rsidRPr="00DE147D">
              <w:rPr>
                <w:rFonts w:hint="eastAsia"/>
                <w:color w:val="EE0000"/>
              </w:rPr>
              <w:t xml:space="preserve"> </w:t>
            </w:r>
            <w:r w:rsidR="00FB2DC4" w:rsidRPr="00DE147D">
              <w:rPr>
                <w:rFonts w:hint="eastAsia"/>
                <w:color w:val="EE0000"/>
              </w:rPr>
              <w:t>(</w:t>
            </w:r>
            <w:r w:rsidR="00F95B4B" w:rsidRPr="00DE147D">
              <w:rPr>
                <w:rFonts w:hint="eastAsia"/>
                <w:color w:val="EE0000"/>
              </w:rPr>
              <w:t>c</w:t>
            </w:r>
            <w:r w:rsidR="00FB2DC4" w:rsidRPr="00DE147D">
              <w:rPr>
                <w:rFonts w:hint="eastAsia"/>
                <w:color w:val="EE0000"/>
              </w:rPr>
              <w:t xml:space="preserve">) </w:t>
            </w:r>
            <w:r w:rsidR="00FB2DC4" w:rsidRPr="00DE147D">
              <w:rPr>
                <w:color w:val="EE0000"/>
              </w:rPr>
              <w:t>XRD patterns</w:t>
            </w:r>
            <w:r w:rsidR="00FB2DC4" w:rsidRPr="00DE147D">
              <w:rPr>
                <w:rFonts w:hint="eastAsia"/>
                <w:color w:val="EE0000"/>
              </w:rPr>
              <w:t xml:space="preserve"> </w:t>
            </w:r>
            <w:r w:rsidR="00FB2DC4" w:rsidRPr="00DE147D">
              <w:rPr>
                <w:color w:val="EE0000"/>
              </w:rPr>
              <w:t xml:space="preserve">of </w:t>
            </w:r>
            <w:r w:rsidR="00706D25" w:rsidRPr="00DE147D">
              <w:rPr>
                <w:color w:val="EE0000"/>
              </w:rPr>
              <w:t>cementitious composites</w:t>
            </w:r>
            <w:r w:rsidR="00FB2DC4" w:rsidRPr="00DE147D">
              <w:rPr>
                <w:color w:val="EE0000"/>
              </w:rPr>
              <w:t xml:space="preserve"> at 28 days.</w:t>
            </w:r>
          </w:p>
        </w:tc>
      </w:tr>
      <w:bookmarkEnd w:id="16"/>
    </w:tbl>
    <w:p w14:paraId="2FE9C56F" w14:textId="3BC0558B" w:rsidR="009E4FC0" w:rsidRPr="001F3DD5" w:rsidRDefault="009E4FC0" w:rsidP="000F38EE">
      <w:pPr>
        <w:ind w:firstLineChars="0" w:firstLine="0"/>
        <w:rPr>
          <w:color w:val="000000" w:themeColor="text1"/>
        </w:rPr>
      </w:pPr>
    </w:p>
    <w:p w14:paraId="5C9E8059" w14:textId="77777777" w:rsidR="009E4FC0" w:rsidRPr="001F3DD5" w:rsidRDefault="009E4FC0">
      <w:pPr>
        <w:widowControl/>
        <w:ind w:firstLineChars="0" w:firstLine="0"/>
        <w:rPr>
          <w:color w:val="000000" w:themeColor="text1"/>
        </w:rPr>
      </w:pPr>
      <w:r w:rsidRPr="001F3DD5">
        <w:rPr>
          <w:color w:val="000000" w:themeColor="text1"/>
        </w:rPr>
        <w:br w:type="page"/>
      </w:r>
    </w:p>
    <w:tbl>
      <w:tblPr>
        <w:tblStyle w:val="a9"/>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90"/>
      </w:tblGrid>
      <w:tr w:rsidR="001F3DD5" w:rsidRPr="001F3DD5" w14:paraId="7F7AD652" w14:textId="77777777" w:rsidTr="00377437">
        <w:trPr>
          <w:trHeight w:val="54"/>
        </w:trPr>
        <w:tc>
          <w:tcPr>
            <w:tcW w:w="9390" w:type="dxa"/>
            <w:vAlign w:val="center"/>
          </w:tcPr>
          <w:p w14:paraId="3C9371A0" w14:textId="2E171EAE" w:rsidR="00E23A06" w:rsidRPr="001F3DD5" w:rsidRDefault="006F4D3D" w:rsidP="000A09A6">
            <w:pPr>
              <w:spacing w:line="360" w:lineRule="auto"/>
              <w:ind w:firstLineChars="0" w:firstLine="0"/>
              <w:jc w:val="center"/>
              <w:rPr>
                <w:b/>
                <w:bCs/>
                <w:color w:val="000000" w:themeColor="text1"/>
              </w:rPr>
            </w:pPr>
            <w:r w:rsidRPr="001F3DD5">
              <w:rPr>
                <w:b/>
                <w:bCs/>
                <w:noProof/>
                <w:color w:val="000000" w:themeColor="text1"/>
              </w:rPr>
              <w:lastRenderedPageBreak/>
              <w:drawing>
                <wp:inline distT="0" distB="0" distL="0" distR="0" wp14:anchorId="6FB453EB" wp14:editId="67EC7461">
                  <wp:extent cx="4376325" cy="7284720"/>
                  <wp:effectExtent l="0" t="0" r="5715" b="0"/>
                  <wp:docPr id="14015335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94163" cy="7314413"/>
                          </a:xfrm>
                          <a:prstGeom prst="rect">
                            <a:avLst/>
                          </a:prstGeom>
                          <a:noFill/>
                        </pic:spPr>
                      </pic:pic>
                    </a:graphicData>
                  </a:graphic>
                </wp:inline>
              </w:drawing>
            </w:r>
          </w:p>
        </w:tc>
      </w:tr>
      <w:tr w:rsidR="00377437" w:rsidRPr="001F3DD5" w14:paraId="5D5809C9" w14:textId="1F06ACD2" w:rsidTr="00E67F90">
        <w:trPr>
          <w:trHeight w:val="54"/>
        </w:trPr>
        <w:tc>
          <w:tcPr>
            <w:tcW w:w="9390" w:type="dxa"/>
            <w:vAlign w:val="center"/>
          </w:tcPr>
          <w:p w14:paraId="5E20BE3E" w14:textId="4F5098CF" w:rsidR="00377437" w:rsidRPr="001F3DD5" w:rsidRDefault="001F152D" w:rsidP="000A09A6">
            <w:pPr>
              <w:spacing w:line="360" w:lineRule="auto"/>
              <w:ind w:firstLineChars="0" w:firstLine="0"/>
              <w:jc w:val="center"/>
              <w:rPr>
                <w:b/>
                <w:bCs/>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12</w:t>
            </w:r>
            <w:r w:rsidRPr="001F3DD5">
              <w:rPr>
                <w:rFonts w:hint="eastAsia"/>
                <w:b/>
                <w:bCs/>
                <w:noProof/>
                <w:color w:val="000000" w:themeColor="text1"/>
              </w:rPr>
              <w:t>.</w:t>
            </w:r>
            <w:r w:rsidR="00377437" w:rsidRPr="001F3DD5">
              <w:rPr>
                <w:color w:val="000000" w:themeColor="text1"/>
              </w:rPr>
              <w:t xml:space="preserve"> </w:t>
            </w:r>
            <w:r w:rsidR="00377437" w:rsidRPr="001F3DD5">
              <w:rPr>
                <w:rFonts w:hint="eastAsia"/>
                <w:color w:val="000000" w:themeColor="text1"/>
              </w:rPr>
              <w:t xml:space="preserve">Polarization curves of SW-mixed reinforced </w:t>
            </w:r>
            <w:r w:rsidR="00706D25" w:rsidRPr="001F3DD5">
              <w:rPr>
                <w:rFonts w:hint="eastAsia"/>
                <w:color w:val="000000" w:themeColor="text1"/>
              </w:rPr>
              <w:t>cementitious composites</w:t>
            </w:r>
            <w:r w:rsidR="00377437" w:rsidRPr="001F3DD5">
              <w:rPr>
                <w:rFonts w:hint="eastAsia"/>
                <w:color w:val="000000" w:themeColor="text1"/>
              </w:rPr>
              <w:t xml:space="preserve"> at the age of (a) 1 d, (b) 14 d, (c) 56 d, (d) 90 d, (e) 180 d</w:t>
            </w:r>
            <w:r w:rsidR="00A123A5" w:rsidRPr="001F3DD5">
              <w:rPr>
                <w:rFonts w:hint="eastAsia"/>
                <w:color w:val="000000" w:themeColor="text1"/>
              </w:rPr>
              <w:t xml:space="preserve">, </w:t>
            </w:r>
            <w:r w:rsidR="00377437" w:rsidRPr="001F3DD5">
              <w:rPr>
                <w:rFonts w:hint="eastAsia"/>
                <w:color w:val="000000" w:themeColor="text1"/>
              </w:rPr>
              <w:t>(f) 300d</w:t>
            </w:r>
            <w:r w:rsidR="00A123A5" w:rsidRPr="001F3DD5">
              <w:rPr>
                <w:rFonts w:hint="eastAsia"/>
                <w:color w:val="000000" w:themeColor="text1"/>
              </w:rPr>
              <w:t>, (g) 360 d and (h) 500 d</w:t>
            </w:r>
            <w:r w:rsidR="00377437" w:rsidRPr="001F3DD5">
              <w:rPr>
                <w:rFonts w:hint="eastAsia"/>
                <w:color w:val="000000" w:themeColor="text1"/>
              </w:rPr>
              <w:t>.</w:t>
            </w:r>
          </w:p>
        </w:tc>
      </w:tr>
    </w:tbl>
    <w:p w14:paraId="157C4CB3" w14:textId="2EDCB482" w:rsidR="009E4FC0" w:rsidRPr="001F3DD5" w:rsidRDefault="009E4FC0" w:rsidP="00DA28D9">
      <w:pPr>
        <w:ind w:firstLineChars="83" w:firstLine="199"/>
        <w:rPr>
          <w:color w:val="000000" w:themeColor="text1"/>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1F3DD5" w:rsidRPr="001F3DD5" w14:paraId="5D013308" w14:textId="77777777" w:rsidTr="00494E12">
        <w:trPr>
          <w:trHeight w:val="54"/>
        </w:trPr>
        <w:tc>
          <w:tcPr>
            <w:tcW w:w="9356" w:type="dxa"/>
          </w:tcPr>
          <w:p w14:paraId="5EF44B7F" w14:textId="516604A6" w:rsidR="00C442DF" w:rsidRPr="001F3DD5" w:rsidRDefault="00893C12" w:rsidP="000A09A6">
            <w:pPr>
              <w:spacing w:line="360" w:lineRule="auto"/>
              <w:ind w:firstLineChars="0" w:firstLine="0"/>
              <w:jc w:val="center"/>
              <w:rPr>
                <w:b/>
                <w:bCs/>
                <w:color w:val="000000" w:themeColor="text1"/>
              </w:rPr>
            </w:pPr>
            <w:r w:rsidRPr="001F3DD5">
              <w:rPr>
                <w:b/>
                <w:bCs/>
                <w:noProof/>
                <w:color w:val="000000" w:themeColor="text1"/>
              </w:rPr>
              <w:lastRenderedPageBreak/>
              <w:drawing>
                <wp:inline distT="0" distB="0" distL="0" distR="0" wp14:anchorId="04B23791" wp14:editId="2C80E561">
                  <wp:extent cx="4279302" cy="7162800"/>
                  <wp:effectExtent l="0" t="0" r="6985" b="0"/>
                  <wp:docPr id="10916884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96352" cy="7191339"/>
                          </a:xfrm>
                          <a:prstGeom prst="rect">
                            <a:avLst/>
                          </a:prstGeom>
                          <a:noFill/>
                        </pic:spPr>
                      </pic:pic>
                    </a:graphicData>
                  </a:graphic>
                </wp:inline>
              </w:drawing>
            </w:r>
          </w:p>
        </w:tc>
      </w:tr>
      <w:tr w:rsidR="00377437" w:rsidRPr="001F3DD5" w14:paraId="42B507C1" w14:textId="5C82C18D" w:rsidTr="00E67F90">
        <w:trPr>
          <w:trHeight w:val="54"/>
        </w:trPr>
        <w:tc>
          <w:tcPr>
            <w:tcW w:w="9356" w:type="dxa"/>
          </w:tcPr>
          <w:p w14:paraId="1F481F8F" w14:textId="60202B1D" w:rsidR="00377437" w:rsidRPr="001F3DD5" w:rsidRDefault="001F152D" w:rsidP="000A09A6">
            <w:pPr>
              <w:spacing w:line="360" w:lineRule="auto"/>
              <w:ind w:firstLineChars="0" w:firstLine="0"/>
              <w:jc w:val="center"/>
              <w:rPr>
                <w:b/>
                <w:bCs/>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13</w:t>
            </w:r>
            <w:r w:rsidRPr="001F3DD5">
              <w:rPr>
                <w:rFonts w:hint="eastAsia"/>
                <w:b/>
                <w:bCs/>
                <w:noProof/>
                <w:color w:val="000000" w:themeColor="text1"/>
              </w:rPr>
              <w:t>.</w:t>
            </w:r>
            <w:r w:rsidR="00377437" w:rsidRPr="001F3DD5">
              <w:rPr>
                <w:rFonts w:hint="eastAsia"/>
                <w:b/>
                <w:bCs/>
                <w:color w:val="000000" w:themeColor="text1"/>
              </w:rPr>
              <w:t xml:space="preserve"> </w:t>
            </w:r>
            <w:r w:rsidR="00377437" w:rsidRPr="001F3DD5">
              <w:rPr>
                <w:rFonts w:hint="eastAsia"/>
                <w:color w:val="000000" w:themeColor="text1"/>
              </w:rPr>
              <w:t xml:space="preserve">Polarization curves of </w:t>
            </w:r>
            <w:r w:rsidR="00243827" w:rsidRPr="001F3DD5">
              <w:rPr>
                <w:rFonts w:hint="eastAsia"/>
                <w:color w:val="000000" w:themeColor="text1"/>
              </w:rPr>
              <w:t xml:space="preserve">NaCl-immersed </w:t>
            </w:r>
            <w:r w:rsidR="00377437" w:rsidRPr="001F3DD5">
              <w:rPr>
                <w:rFonts w:hint="eastAsia"/>
                <w:color w:val="000000" w:themeColor="text1"/>
              </w:rPr>
              <w:t xml:space="preserve">reinforced </w:t>
            </w:r>
            <w:r w:rsidR="00706D25" w:rsidRPr="001F3DD5">
              <w:rPr>
                <w:rFonts w:hint="eastAsia"/>
                <w:color w:val="000000" w:themeColor="text1"/>
              </w:rPr>
              <w:t>cementitious composites</w:t>
            </w:r>
            <w:r w:rsidR="00377437" w:rsidRPr="001F3DD5">
              <w:rPr>
                <w:rFonts w:hint="eastAsia"/>
                <w:color w:val="000000" w:themeColor="text1"/>
              </w:rPr>
              <w:t xml:space="preserve"> at the age of </w:t>
            </w:r>
            <w:r w:rsidR="00377437" w:rsidRPr="001F3DD5">
              <w:rPr>
                <w:color w:val="000000" w:themeColor="text1"/>
              </w:rPr>
              <w:t>(a) 1 d, (b) 14 d, (c) 56 d, (d) 90 d, (e) 180 d</w:t>
            </w:r>
            <w:r w:rsidR="00AA464A" w:rsidRPr="001F3DD5">
              <w:rPr>
                <w:rFonts w:hint="eastAsia"/>
                <w:color w:val="000000" w:themeColor="text1"/>
              </w:rPr>
              <w:t>, (</w:t>
            </w:r>
            <w:r w:rsidR="00377437" w:rsidRPr="001F3DD5">
              <w:rPr>
                <w:color w:val="000000" w:themeColor="text1"/>
              </w:rPr>
              <w:t>f) 300d</w:t>
            </w:r>
            <w:r w:rsidR="00AA464A" w:rsidRPr="001F3DD5">
              <w:rPr>
                <w:rFonts w:hint="eastAsia"/>
                <w:color w:val="000000" w:themeColor="text1"/>
              </w:rPr>
              <w:t>, (g) 350 d and (h) 500 d.</w:t>
            </w:r>
          </w:p>
        </w:tc>
      </w:tr>
    </w:tbl>
    <w:p w14:paraId="6BA75549" w14:textId="4735AC55" w:rsidR="009E4FC0" w:rsidRPr="001F3DD5" w:rsidRDefault="009E4FC0" w:rsidP="000F38EE">
      <w:pPr>
        <w:ind w:firstLine="480"/>
        <w:rPr>
          <w:color w:val="000000" w:themeColor="text1"/>
        </w:rPr>
      </w:pPr>
    </w:p>
    <w:p w14:paraId="5206BB3F" w14:textId="77777777" w:rsidR="005621FC" w:rsidRPr="001F3DD5" w:rsidRDefault="005621FC">
      <w:pPr>
        <w:widowControl/>
        <w:ind w:firstLineChars="0" w:firstLine="0"/>
        <w:rPr>
          <w:color w:val="000000" w:themeColor="text1"/>
        </w:rPr>
      </w:pPr>
    </w:p>
    <w:p w14:paraId="54A5B9E8" w14:textId="77777777" w:rsidR="005621FC" w:rsidRPr="001F3DD5" w:rsidRDefault="005621FC">
      <w:pPr>
        <w:widowControl/>
        <w:ind w:firstLineChars="0" w:firstLine="0"/>
        <w:rPr>
          <w:color w:val="000000" w:themeColor="text1"/>
        </w:rPr>
      </w:pPr>
    </w:p>
    <w:tbl>
      <w:tblPr>
        <w:tblStyle w:val="a9"/>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6"/>
      </w:tblGrid>
      <w:tr w:rsidR="001F3DD5" w:rsidRPr="001F3DD5" w14:paraId="25008184" w14:textId="77777777" w:rsidTr="00DA28D9">
        <w:trPr>
          <w:trHeight w:val="54"/>
        </w:trPr>
        <w:tc>
          <w:tcPr>
            <w:tcW w:w="9216" w:type="dxa"/>
          </w:tcPr>
          <w:p w14:paraId="0F615B84" w14:textId="054227F1" w:rsidR="009B1D78" w:rsidRPr="001F3DD5" w:rsidRDefault="003027D8" w:rsidP="00343E0B">
            <w:pPr>
              <w:spacing w:line="360" w:lineRule="auto"/>
              <w:ind w:firstLineChars="0" w:firstLine="0"/>
              <w:jc w:val="center"/>
              <w:rPr>
                <w:b/>
                <w:bCs/>
                <w:color w:val="000000" w:themeColor="text1"/>
              </w:rPr>
            </w:pPr>
            <w:r w:rsidRPr="001F3DD5">
              <w:rPr>
                <w:b/>
                <w:bCs/>
                <w:noProof/>
                <w:color w:val="000000" w:themeColor="text1"/>
              </w:rPr>
              <w:drawing>
                <wp:inline distT="0" distB="0" distL="0" distR="0" wp14:anchorId="35E4E21C" wp14:editId="2258B190">
                  <wp:extent cx="5440680" cy="4261129"/>
                  <wp:effectExtent l="0" t="0" r="7620" b="6350"/>
                  <wp:docPr id="1314288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60611" cy="4276739"/>
                          </a:xfrm>
                          <a:prstGeom prst="rect">
                            <a:avLst/>
                          </a:prstGeom>
                          <a:noFill/>
                        </pic:spPr>
                      </pic:pic>
                    </a:graphicData>
                  </a:graphic>
                </wp:inline>
              </w:drawing>
            </w:r>
          </w:p>
        </w:tc>
      </w:tr>
      <w:tr w:rsidR="005621FC" w:rsidRPr="001F3DD5" w14:paraId="74CB3A40" w14:textId="77777777" w:rsidTr="00DA28D9">
        <w:trPr>
          <w:trHeight w:val="54"/>
        </w:trPr>
        <w:tc>
          <w:tcPr>
            <w:tcW w:w="9216" w:type="dxa"/>
          </w:tcPr>
          <w:p w14:paraId="1F755F06" w14:textId="2C750259" w:rsidR="005621FC" w:rsidRPr="001F3DD5" w:rsidRDefault="001F152D" w:rsidP="00C64F67">
            <w:pPr>
              <w:spacing w:line="360" w:lineRule="auto"/>
              <w:ind w:firstLineChars="0" w:firstLine="0"/>
              <w:jc w:val="center"/>
              <w:rPr>
                <w:b/>
                <w:bCs/>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14</w:t>
            </w:r>
            <w:r w:rsidRPr="001F3DD5">
              <w:rPr>
                <w:rFonts w:hint="eastAsia"/>
                <w:b/>
                <w:bCs/>
                <w:noProof/>
                <w:color w:val="000000" w:themeColor="text1"/>
              </w:rPr>
              <w:t>.</w:t>
            </w:r>
            <w:r w:rsidR="005621FC" w:rsidRPr="001F3DD5">
              <w:rPr>
                <w:rFonts w:hint="eastAsia"/>
                <w:b/>
                <w:bCs/>
                <w:color w:val="000000" w:themeColor="text1"/>
              </w:rPr>
              <w:t xml:space="preserve"> </w:t>
            </w:r>
            <w:r w:rsidR="009B1D78" w:rsidRPr="001F3DD5">
              <w:rPr>
                <w:rFonts w:hint="eastAsia"/>
                <w:color w:val="000000" w:themeColor="text1"/>
              </w:rPr>
              <w:t xml:space="preserve">Evolution of </w:t>
            </w:r>
            <w:proofErr w:type="spellStart"/>
            <w:r w:rsidR="009B1D78" w:rsidRPr="001F3DD5">
              <w:rPr>
                <w:rFonts w:hint="eastAsia"/>
                <w:color w:val="000000" w:themeColor="text1"/>
              </w:rPr>
              <w:t>E</w:t>
            </w:r>
            <w:r w:rsidR="009B1D78" w:rsidRPr="001F3DD5">
              <w:rPr>
                <w:rFonts w:hint="eastAsia"/>
                <w:color w:val="000000" w:themeColor="text1"/>
                <w:vertAlign w:val="subscript"/>
              </w:rPr>
              <w:t>corr</w:t>
            </w:r>
            <w:proofErr w:type="spellEnd"/>
            <w:r w:rsidR="009B1D78" w:rsidRPr="001F3DD5">
              <w:rPr>
                <w:rFonts w:hint="eastAsia"/>
                <w:color w:val="000000" w:themeColor="text1"/>
              </w:rPr>
              <w:t xml:space="preserve"> of (a) SW-mixed reinforced </w:t>
            </w:r>
            <w:r w:rsidR="00706D25" w:rsidRPr="001F3DD5">
              <w:rPr>
                <w:rFonts w:hint="eastAsia"/>
                <w:color w:val="000000" w:themeColor="text1"/>
              </w:rPr>
              <w:t>cementitious composites</w:t>
            </w:r>
            <w:r w:rsidR="009B1D78" w:rsidRPr="001F3DD5">
              <w:rPr>
                <w:rFonts w:hint="eastAsia"/>
                <w:color w:val="000000" w:themeColor="text1"/>
              </w:rPr>
              <w:t xml:space="preserve"> and (b) NaCl-immersed reinforced </w:t>
            </w:r>
            <w:r w:rsidR="00706D25" w:rsidRPr="001F3DD5">
              <w:rPr>
                <w:rFonts w:hint="eastAsia"/>
                <w:color w:val="000000" w:themeColor="text1"/>
              </w:rPr>
              <w:t>cementitious composites</w:t>
            </w:r>
            <w:r w:rsidR="009B1D78" w:rsidRPr="001F3DD5">
              <w:rPr>
                <w:rFonts w:hint="eastAsia"/>
                <w:color w:val="000000" w:themeColor="text1"/>
              </w:rPr>
              <w:t xml:space="preserve">. Evolution of </w:t>
            </w:r>
            <w:proofErr w:type="spellStart"/>
            <w:r w:rsidR="009B1D78" w:rsidRPr="001F3DD5">
              <w:rPr>
                <w:rFonts w:hint="eastAsia"/>
                <w:color w:val="000000" w:themeColor="text1"/>
              </w:rPr>
              <w:t>i</w:t>
            </w:r>
            <w:r w:rsidR="009B1D78" w:rsidRPr="001F3DD5">
              <w:rPr>
                <w:rFonts w:hint="eastAsia"/>
                <w:color w:val="000000" w:themeColor="text1"/>
                <w:vertAlign w:val="subscript"/>
              </w:rPr>
              <w:t>corr</w:t>
            </w:r>
            <w:proofErr w:type="spellEnd"/>
            <w:r w:rsidR="009B1D78" w:rsidRPr="001F3DD5">
              <w:rPr>
                <w:rFonts w:hint="eastAsia"/>
                <w:color w:val="000000" w:themeColor="text1"/>
                <w:vertAlign w:val="subscript"/>
              </w:rPr>
              <w:t xml:space="preserve"> </w:t>
            </w:r>
            <w:r w:rsidR="009B1D78" w:rsidRPr="001F3DD5">
              <w:rPr>
                <w:rFonts w:hint="eastAsia"/>
                <w:color w:val="000000" w:themeColor="text1"/>
              </w:rPr>
              <w:t xml:space="preserve">of (c) SW-mixed reinforced </w:t>
            </w:r>
            <w:r w:rsidR="00706D25" w:rsidRPr="001F3DD5">
              <w:rPr>
                <w:rFonts w:hint="eastAsia"/>
                <w:color w:val="000000" w:themeColor="text1"/>
              </w:rPr>
              <w:t>cementitious composites</w:t>
            </w:r>
            <w:r w:rsidR="009B1D78" w:rsidRPr="001F3DD5">
              <w:rPr>
                <w:rFonts w:hint="eastAsia"/>
                <w:color w:val="000000" w:themeColor="text1"/>
              </w:rPr>
              <w:t xml:space="preserve"> and (d) NaCl-immersed reinforced </w:t>
            </w:r>
            <w:r w:rsidR="00706D25" w:rsidRPr="001F3DD5">
              <w:rPr>
                <w:rFonts w:hint="eastAsia"/>
                <w:color w:val="000000" w:themeColor="text1"/>
              </w:rPr>
              <w:t>cementitious composites</w:t>
            </w:r>
            <w:r w:rsidR="009B1D78" w:rsidRPr="001F3DD5">
              <w:rPr>
                <w:rFonts w:hint="eastAsia"/>
                <w:color w:val="000000" w:themeColor="text1"/>
              </w:rPr>
              <w:t>.</w:t>
            </w:r>
          </w:p>
        </w:tc>
      </w:tr>
    </w:tbl>
    <w:p w14:paraId="5D3943D4" w14:textId="77777777" w:rsidR="00B2722A" w:rsidRPr="001F3DD5" w:rsidRDefault="00B2722A">
      <w:pPr>
        <w:ind w:firstLine="480"/>
        <w:rPr>
          <w:color w:val="000000" w:themeColor="text1"/>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1F3DD5" w:rsidRPr="001F3DD5" w14:paraId="220C6A3F" w14:textId="77777777" w:rsidTr="00DA28D9">
        <w:trPr>
          <w:trHeight w:val="54"/>
        </w:trPr>
        <w:tc>
          <w:tcPr>
            <w:tcW w:w="9356" w:type="dxa"/>
          </w:tcPr>
          <w:p w14:paraId="5DC9CEB9" w14:textId="1F6CF26E" w:rsidR="00A60529" w:rsidRPr="001F3DD5" w:rsidRDefault="009E4FC0" w:rsidP="000A09A6">
            <w:pPr>
              <w:spacing w:line="360" w:lineRule="auto"/>
              <w:ind w:firstLineChars="0" w:firstLine="0"/>
              <w:jc w:val="center"/>
              <w:rPr>
                <w:b/>
                <w:bCs/>
                <w:color w:val="000000" w:themeColor="text1"/>
              </w:rPr>
            </w:pPr>
            <w:r w:rsidRPr="001F3DD5">
              <w:rPr>
                <w:color w:val="000000" w:themeColor="text1"/>
              </w:rPr>
              <w:lastRenderedPageBreak/>
              <w:br w:type="page"/>
            </w:r>
            <w:r w:rsidR="00B2722A" w:rsidRPr="001F3DD5">
              <w:rPr>
                <w:noProof/>
                <w:color w:val="000000" w:themeColor="text1"/>
              </w:rPr>
              <w:drawing>
                <wp:inline distT="0" distB="0" distL="0" distR="0" wp14:anchorId="2E532E9F" wp14:editId="3E344F33">
                  <wp:extent cx="4105739" cy="6568440"/>
                  <wp:effectExtent l="0" t="0" r="9525" b="3810"/>
                  <wp:docPr id="13649357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20858" cy="6592627"/>
                          </a:xfrm>
                          <a:prstGeom prst="rect">
                            <a:avLst/>
                          </a:prstGeom>
                          <a:noFill/>
                        </pic:spPr>
                      </pic:pic>
                    </a:graphicData>
                  </a:graphic>
                </wp:inline>
              </w:drawing>
            </w:r>
          </w:p>
        </w:tc>
      </w:tr>
      <w:tr w:rsidR="00377437" w:rsidRPr="001F3DD5" w14:paraId="30198BEE" w14:textId="68917A4E" w:rsidTr="00DA28D9">
        <w:trPr>
          <w:trHeight w:val="54"/>
        </w:trPr>
        <w:tc>
          <w:tcPr>
            <w:tcW w:w="9356" w:type="dxa"/>
          </w:tcPr>
          <w:p w14:paraId="300DE791" w14:textId="1D6E9E69" w:rsidR="00377437" w:rsidRPr="001F3DD5" w:rsidRDefault="001F152D" w:rsidP="000A09A6">
            <w:pPr>
              <w:spacing w:line="360" w:lineRule="auto"/>
              <w:ind w:firstLineChars="0" w:firstLine="0"/>
              <w:jc w:val="center"/>
              <w:rPr>
                <w:b/>
                <w:bCs/>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15</w:t>
            </w:r>
            <w:r w:rsidRPr="001F3DD5">
              <w:rPr>
                <w:rFonts w:hint="eastAsia"/>
                <w:b/>
                <w:bCs/>
                <w:noProof/>
                <w:color w:val="000000" w:themeColor="text1"/>
              </w:rPr>
              <w:t>.</w:t>
            </w:r>
            <w:r w:rsidR="00377437" w:rsidRPr="001F3DD5">
              <w:rPr>
                <w:rFonts w:hint="eastAsia"/>
                <w:color w:val="000000" w:themeColor="text1"/>
              </w:rPr>
              <w:t xml:space="preserve"> Nyquist plots </w:t>
            </w:r>
            <w:r w:rsidR="00377437" w:rsidRPr="001F3DD5">
              <w:rPr>
                <w:color w:val="000000" w:themeColor="text1"/>
              </w:rPr>
              <w:t xml:space="preserve">of SW-mixed reinforced </w:t>
            </w:r>
            <w:r w:rsidR="00706D25" w:rsidRPr="001F3DD5">
              <w:rPr>
                <w:color w:val="000000" w:themeColor="text1"/>
              </w:rPr>
              <w:t>cementitious composites</w:t>
            </w:r>
            <w:r w:rsidR="00377437" w:rsidRPr="001F3DD5">
              <w:rPr>
                <w:color w:val="000000" w:themeColor="text1"/>
              </w:rPr>
              <w:t xml:space="preserve"> at the age of</w:t>
            </w:r>
            <w:r w:rsidR="00377437" w:rsidRPr="001F3DD5">
              <w:rPr>
                <w:rFonts w:hint="eastAsia"/>
                <w:color w:val="000000" w:themeColor="text1"/>
              </w:rPr>
              <w:t xml:space="preserve"> (a) </w:t>
            </w:r>
            <w:r w:rsidR="00BC57CA" w:rsidRPr="001F3DD5">
              <w:rPr>
                <w:rFonts w:hint="eastAsia"/>
                <w:color w:val="000000" w:themeColor="text1"/>
              </w:rPr>
              <w:t xml:space="preserve">1 d, (b) </w:t>
            </w:r>
            <w:r w:rsidR="00377437" w:rsidRPr="001F3DD5">
              <w:rPr>
                <w:rFonts w:hint="eastAsia"/>
                <w:color w:val="000000" w:themeColor="text1"/>
              </w:rPr>
              <w:t>14 d, (</w:t>
            </w:r>
            <w:r w:rsidR="00BC57CA" w:rsidRPr="001F3DD5">
              <w:rPr>
                <w:rFonts w:hint="eastAsia"/>
                <w:color w:val="000000" w:themeColor="text1"/>
              </w:rPr>
              <w:t>c</w:t>
            </w:r>
            <w:r w:rsidR="00377437" w:rsidRPr="001F3DD5">
              <w:rPr>
                <w:rFonts w:hint="eastAsia"/>
                <w:color w:val="000000" w:themeColor="text1"/>
              </w:rPr>
              <w:t>) 56 d, (</w:t>
            </w:r>
            <w:r w:rsidR="00BC57CA" w:rsidRPr="001F3DD5">
              <w:rPr>
                <w:rFonts w:hint="eastAsia"/>
                <w:color w:val="000000" w:themeColor="text1"/>
              </w:rPr>
              <w:t>d</w:t>
            </w:r>
            <w:r w:rsidR="00377437" w:rsidRPr="001F3DD5">
              <w:rPr>
                <w:rFonts w:hint="eastAsia"/>
                <w:color w:val="000000" w:themeColor="text1"/>
              </w:rPr>
              <w:t>) 90 d</w:t>
            </w:r>
            <w:r w:rsidR="00BC57CA" w:rsidRPr="001F3DD5">
              <w:rPr>
                <w:color w:val="000000" w:themeColor="text1"/>
              </w:rPr>
              <w:t>, (e) 180 d</w:t>
            </w:r>
            <w:r w:rsidR="00B2722A" w:rsidRPr="001F3DD5">
              <w:rPr>
                <w:rFonts w:hint="eastAsia"/>
                <w:color w:val="000000" w:themeColor="text1"/>
              </w:rPr>
              <w:t>,</w:t>
            </w:r>
            <w:r w:rsidR="00BC57CA" w:rsidRPr="001F3DD5">
              <w:rPr>
                <w:color w:val="000000" w:themeColor="text1"/>
              </w:rPr>
              <w:t xml:space="preserve"> (f) 300d</w:t>
            </w:r>
            <w:r w:rsidR="00B2722A" w:rsidRPr="001F3DD5">
              <w:rPr>
                <w:rFonts w:hint="eastAsia"/>
                <w:color w:val="000000" w:themeColor="text1"/>
              </w:rPr>
              <w:t>, (g) 360 d and (h) 500 d</w:t>
            </w:r>
            <w:r w:rsidR="00245618" w:rsidRPr="001F3DD5">
              <w:rPr>
                <w:rFonts w:hint="eastAsia"/>
                <w:color w:val="000000" w:themeColor="text1"/>
              </w:rPr>
              <w:t xml:space="preserve"> (</w:t>
            </w:r>
            <w:r w:rsidR="00245618" w:rsidRPr="001F3DD5">
              <w:rPr>
                <w:color w:val="000000" w:themeColor="text1"/>
              </w:rPr>
              <w:t>The solid line represents the fitting results</w:t>
            </w:r>
            <w:r w:rsidR="00245618" w:rsidRPr="001F3DD5">
              <w:rPr>
                <w:rFonts w:hint="eastAsia"/>
                <w:color w:val="000000" w:themeColor="text1"/>
              </w:rPr>
              <w:t>)</w:t>
            </w:r>
            <w:r w:rsidR="00BC57CA" w:rsidRPr="001F3DD5">
              <w:rPr>
                <w:rFonts w:hint="eastAsia"/>
                <w:color w:val="000000" w:themeColor="text1"/>
              </w:rPr>
              <w:t>.</w:t>
            </w:r>
          </w:p>
        </w:tc>
      </w:tr>
    </w:tbl>
    <w:p w14:paraId="5F19FB6E" w14:textId="024DB58C" w:rsidR="009E4FC0" w:rsidRPr="001F3DD5" w:rsidRDefault="009E4FC0" w:rsidP="000F38EE">
      <w:pPr>
        <w:ind w:firstLine="480"/>
        <w:rPr>
          <w:color w:val="000000" w:themeColor="text1"/>
        </w:rPr>
      </w:pPr>
    </w:p>
    <w:p w14:paraId="7A3A7D45" w14:textId="77777777" w:rsidR="009E4FC0" w:rsidRPr="001F3DD5" w:rsidRDefault="009E4FC0">
      <w:pPr>
        <w:widowControl/>
        <w:ind w:firstLineChars="0" w:firstLine="0"/>
        <w:rPr>
          <w:color w:val="000000" w:themeColor="text1"/>
        </w:rPr>
      </w:pPr>
      <w:r w:rsidRPr="001F3DD5">
        <w:rPr>
          <w:color w:val="000000" w:themeColor="text1"/>
        </w:rPr>
        <w:br w:type="page"/>
      </w:r>
    </w:p>
    <w:p w14:paraId="1DF95C11" w14:textId="77777777" w:rsidR="000F38EE" w:rsidRPr="001F3DD5" w:rsidRDefault="000F38EE" w:rsidP="000F38EE">
      <w:pPr>
        <w:ind w:firstLine="480"/>
        <w:rPr>
          <w:color w:val="000000" w:themeColor="text1"/>
        </w:rPr>
      </w:pPr>
    </w:p>
    <w:tbl>
      <w:tblPr>
        <w:tblStyle w:va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1F3DD5" w:rsidRPr="001F3DD5" w14:paraId="2863BF9F" w14:textId="77777777" w:rsidTr="00E67F90">
        <w:tc>
          <w:tcPr>
            <w:tcW w:w="9498" w:type="dxa"/>
            <w:vAlign w:val="center"/>
          </w:tcPr>
          <w:p w14:paraId="5D5BDE15" w14:textId="59FD24E4" w:rsidR="00A60529" w:rsidRPr="001F3DD5" w:rsidRDefault="009074BD" w:rsidP="000A09A6">
            <w:pPr>
              <w:spacing w:line="360" w:lineRule="auto"/>
              <w:ind w:firstLineChars="0" w:firstLine="0"/>
              <w:jc w:val="center"/>
              <w:rPr>
                <w:b/>
                <w:bCs/>
                <w:color w:val="000000" w:themeColor="text1"/>
              </w:rPr>
            </w:pPr>
            <w:r w:rsidRPr="001F3DD5">
              <w:rPr>
                <w:b/>
                <w:bCs/>
                <w:noProof/>
                <w:color w:val="000000" w:themeColor="text1"/>
              </w:rPr>
              <w:drawing>
                <wp:inline distT="0" distB="0" distL="0" distR="0" wp14:anchorId="65516808" wp14:editId="22DDA7F3">
                  <wp:extent cx="4213860" cy="6846846"/>
                  <wp:effectExtent l="0" t="0" r="0" b="0"/>
                  <wp:docPr id="6263346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34747" cy="6880784"/>
                          </a:xfrm>
                          <a:prstGeom prst="rect">
                            <a:avLst/>
                          </a:prstGeom>
                          <a:noFill/>
                        </pic:spPr>
                      </pic:pic>
                    </a:graphicData>
                  </a:graphic>
                </wp:inline>
              </w:drawing>
            </w:r>
          </w:p>
        </w:tc>
      </w:tr>
      <w:tr w:rsidR="005F6078" w:rsidRPr="001F3DD5" w14:paraId="3816A120" w14:textId="77777777" w:rsidTr="00E67F90">
        <w:tc>
          <w:tcPr>
            <w:tcW w:w="9498" w:type="dxa"/>
            <w:vAlign w:val="center"/>
          </w:tcPr>
          <w:p w14:paraId="4EC6B4E5" w14:textId="58B1C10F" w:rsidR="005F6078" w:rsidRPr="001F3DD5" w:rsidRDefault="001F152D" w:rsidP="000A09A6">
            <w:pPr>
              <w:spacing w:line="360" w:lineRule="auto"/>
              <w:ind w:firstLineChars="0" w:firstLine="0"/>
              <w:jc w:val="center"/>
              <w:rPr>
                <w:noProof/>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16</w:t>
            </w:r>
            <w:r w:rsidRPr="001F3DD5">
              <w:rPr>
                <w:rFonts w:hint="eastAsia"/>
                <w:b/>
                <w:bCs/>
                <w:noProof/>
                <w:color w:val="000000" w:themeColor="text1"/>
              </w:rPr>
              <w:t>.</w:t>
            </w:r>
            <w:r w:rsidR="005F6078" w:rsidRPr="001F3DD5">
              <w:rPr>
                <w:rFonts w:hint="eastAsia"/>
                <w:color w:val="000000" w:themeColor="text1"/>
              </w:rPr>
              <w:t xml:space="preserve"> Nyquist plots </w:t>
            </w:r>
            <w:r w:rsidR="005F6078" w:rsidRPr="001F3DD5">
              <w:rPr>
                <w:color w:val="000000" w:themeColor="text1"/>
              </w:rPr>
              <w:t xml:space="preserve">of </w:t>
            </w:r>
            <w:r w:rsidR="00243827" w:rsidRPr="001F3DD5">
              <w:rPr>
                <w:color w:val="000000" w:themeColor="text1"/>
              </w:rPr>
              <w:t xml:space="preserve">NaCl-immersed reinforced </w:t>
            </w:r>
            <w:r w:rsidR="00706D25" w:rsidRPr="001F3DD5">
              <w:rPr>
                <w:color w:val="000000" w:themeColor="text1"/>
              </w:rPr>
              <w:t>cementitious composites</w:t>
            </w:r>
            <w:r w:rsidR="00243827" w:rsidRPr="001F3DD5">
              <w:rPr>
                <w:color w:val="000000" w:themeColor="text1"/>
              </w:rPr>
              <w:t xml:space="preserve"> </w:t>
            </w:r>
            <w:r w:rsidR="005F6078" w:rsidRPr="001F3DD5">
              <w:rPr>
                <w:color w:val="000000" w:themeColor="text1"/>
              </w:rPr>
              <w:t>at the age of</w:t>
            </w:r>
            <w:r w:rsidR="005F6078" w:rsidRPr="001F3DD5">
              <w:rPr>
                <w:rFonts w:hint="eastAsia"/>
                <w:color w:val="000000" w:themeColor="text1"/>
              </w:rPr>
              <w:t xml:space="preserve"> </w:t>
            </w:r>
            <w:r w:rsidR="005F6078" w:rsidRPr="001F3DD5">
              <w:rPr>
                <w:color w:val="000000" w:themeColor="text1"/>
              </w:rPr>
              <w:t xml:space="preserve">(a) 1 d, (b) 14 d, (c) 56 d, (d) 90 d, (e) 180 d </w:t>
            </w:r>
            <w:r w:rsidR="00B2722A" w:rsidRPr="001F3DD5">
              <w:rPr>
                <w:color w:val="000000" w:themeColor="text1"/>
              </w:rPr>
              <w:t>(f) 300d</w:t>
            </w:r>
            <w:r w:rsidR="00B2722A" w:rsidRPr="001F3DD5">
              <w:rPr>
                <w:rFonts w:hint="eastAsia"/>
                <w:color w:val="000000" w:themeColor="text1"/>
              </w:rPr>
              <w:t>, (g) 360 d and (h) 500 d</w:t>
            </w:r>
            <w:r w:rsidR="00B2722A" w:rsidRPr="001F3DD5">
              <w:rPr>
                <w:color w:val="000000" w:themeColor="text1"/>
              </w:rPr>
              <w:t xml:space="preserve"> </w:t>
            </w:r>
            <w:r w:rsidR="005F6078" w:rsidRPr="001F3DD5">
              <w:rPr>
                <w:rFonts w:hint="eastAsia"/>
                <w:color w:val="000000" w:themeColor="text1"/>
              </w:rPr>
              <w:t>(</w:t>
            </w:r>
            <w:r w:rsidR="005F6078" w:rsidRPr="001F3DD5">
              <w:rPr>
                <w:color w:val="000000" w:themeColor="text1"/>
              </w:rPr>
              <w:t>The solid line represents the fitting results</w:t>
            </w:r>
            <w:r w:rsidR="005F6078" w:rsidRPr="001F3DD5">
              <w:rPr>
                <w:rFonts w:hint="eastAsia"/>
                <w:color w:val="000000" w:themeColor="text1"/>
              </w:rPr>
              <w:t>)</w:t>
            </w:r>
            <w:r w:rsidR="005F6078" w:rsidRPr="001F3DD5">
              <w:rPr>
                <w:color w:val="000000" w:themeColor="text1"/>
              </w:rPr>
              <w:t>.</w:t>
            </w:r>
          </w:p>
        </w:tc>
      </w:tr>
    </w:tbl>
    <w:p w14:paraId="6B67A16B" w14:textId="77777777" w:rsidR="000F38EE" w:rsidRPr="001F3DD5" w:rsidRDefault="000F38EE" w:rsidP="00DA28D9">
      <w:pPr>
        <w:widowControl/>
        <w:ind w:firstLineChars="0" w:firstLine="0"/>
        <w:rPr>
          <w:color w:val="000000" w:themeColor="text1"/>
        </w:rPr>
      </w:pPr>
    </w:p>
    <w:tbl>
      <w:tblPr>
        <w:tblStyle w:val="a9"/>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1F3DD5" w:rsidRPr="001F3DD5" w14:paraId="28722633" w14:textId="77777777" w:rsidTr="00330A68">
        <w:trPr>
          <w:jc w:val="center"/>
        </w:trPr>
        <w:tc>
          <w:tcPr>
            <w:tcW w:w="9214" w:type="dxa"/>
            <w:vAlign w:val="center"/>
          </w:tcPr>
          <w:p w14:paraId="711E09FD" w14:textId="0B2B3C25" w:rsidR="00720F67" w:rsidRPr="001F3DD5" w:rsidRDefault="00781E2D" w:rsidP="000A09A6">
            <w:pPr>
              <w:spacing w:line="360" w:lineRule="auto"/>
              <w:ind w:firstLineChars="0" w:firstLine="0"/>
              <w:jc w:val="center"/>
              <w:rPr>
                <w:noProof/>
                <w:color w:val="000000" w:themeColor="text1"/>
              </w:rPr>
            </w:pPr>
            <w:r w:rsidRPr="001F3DD5">
              <w:rPr>
                <w:noProof/>
                <w:color w:val="000000" w:themeColor="text1"/>
              </w:rPr>
              <w:lastRenderedPageBreak/>
              <w:drawing>
                <wp:inline distT="0" distB="0" distL="0" distR="0" wp14:anchorId="1438E960" wp14:editId="178F5FAA">
                  <wp:extent cx="5633138" cy="4682837"/>
                  <wp:effectExtent l="0" t="0" r="5715" b="3810"/>
                  <wp:docPr id="18903028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71528" cy="4714750"/>
                          </a:xfrm>
                          <a:prstGeom prst="rect">
                            <a:avLst/>
                          </a:prstGeom>
                          <a:noFill/>
                        </pic:spPr>
                      </pic:pic>
                    </a:graphicData>
                  </a:graphic>
                </wp:inline>
              </w:drawing>
            </w:r>
          </w:p>
        </w:tc>
      </w:tr>
      <w:tr w:rsidR="000F38EE" w:rsidRPr="001F3DD5" w14:paraId="64D7C4FC" w14:textId="77777777" w:rsidTr="00E67F90">
        <w:trPr>
          <w:jc w:val="center"/>
        </w:trPr>
        <w:tc>
          <w:tcPr>
            <w:tcW w:w="9214" w:type="dxa"/>
            <w:vAlign w:val="center"/>
          </w:tcPr>
          <w:p w14:paraId="2BDD5377" w14:textId="0B042A4F" w:rsidR="000F38EE" w:rsidRPr="001F3DD5" w:rsidRDefault="001F152D" w:rsidP="000A09A6">
            <w:pPr>
              <w:spacing w:line="360" w:lineRule="auto"/>
              <w:ind w:firstLineChars="0" w:firstLine="0"/>
              <w:jc w:val="center"/>
              <w:rPr>
                <w:noProof/>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17</w:t>
            </w:r>
            <w:r w:rsidRPr="001F3DD5">
              <w:rPr>
                <w:rFonts w:hint="eastAsia"/>
                <w:b/>
                <w:bCs/>
                <w:noProof/>
                <w:color w:val="000000" w:themeColor="text1"/>
              </w:rPr>
              <w:t>.</w:t>
            </w:r>
            <w:r w:rsidR="000F38EE" w:rsidRPr="001F3DD5">
              <w:rPr>
                <w:rFonts w:hint="eastAsia"/>
                <w:noProof/>
                <w:color w:val="000000" w:themeColor="text1"/>
              </w:rPr>
              <w:t xml:space="preserve"> </w:t>
            </w:r>
            <w:r w:rsidR="00E44ED9" w:rsidRPr="001F3DD5">
              <w:rPr>
                <w:rFonts w:hint="eastAsia"/>
                <w:noProof/>
                <w:color w:val="000000" w:themeColor="text1"/>
              </w:rPr>
              <w:t xml:space="preserve">The </w:t>
            </w:r>
            <w:r w:rsidR="00B2722A" w:rsidRPr="001F3DD5">
              <w:rPr>
                <w:rFonts w:hint="eastAsia"/>
                <w:noProof/>
                <w:color w:val="000000" w:themeColor="text1"/>
              </w:rPr>
              <w:t>e</w:t>
            </w:r>
            <w:r w:rsidR="00B2722A" w:rsidRPr="001F3DD5">
              <w:rPr>
                <w:noProof/>
                <w:color w:val="000000" w:themeColor="text1"/>
              </w:rPr>
              <w:t>volution</w:t>
            </w:r>
            <w:r w:rsidR="00B2722A" w:rsidRPr="001F3DD5">
              <w:rPr>
                <w:rFonts w:hint="eastAsia"/>
                <w:noProof/>
                <w:color w:val="000000" w:themeColor="text1"/>
              </w:rPr>
              <w:t xml:space="preserve"> of </w:t>
            </w:r>
            <w:r w:rsidR="00E44ED9" w:rsidRPr="001F3DD5">
              <w:rPr>
                <w:rFonts w:hint="eastAsia"/>
                <w:noProof/>
                <w:color w:val="000000" w:themeColor="text1"/>
              </w:rPr>
              <w:t>fitted i</w:t>
            </w:r>
            <w:r w:rsidR="000F38EE" w:rsidRPr="001F3DD5">
              <w:rPr>
                <w:rFonts w:hint="eastAsia"/>
                <w:noProof/>
                <w:color w:val="000000" w:themeColor="text1"/>
              </w:rPr>
              <w:t xml:space="preserve">mpedance modulus (|Z|) of (a) </w:t>
            </w:r>
            <w:r w:rsidR="000F38EE" w:rsidRPr="001F3DD5">
              <w:rPr>
                <w:color w:val="000000" w:themeColor="text1"/>
              </w:rPr>
              <w:t xml:space="preserve">SW-mixed reinforced </w:t>
            </w:r>
            <w:r w:rsidR="00706D25" w:rsidRPr="001F3DD5">
              <w:rPr>
                <w:color w:val="000000" w:themeColor="text1"/>
              </w:rPr>
              <w:t>cementitious composites</w:t>
            </w:r>
            <w:r w:rsidR="000F38EE" w:rsidRPr="001F3DD5">
              <w:rPr>
                <w:color w:val="000000" w:themeColor="text1"/>
              </w:rPr>
              <w:t xml:space="preserve"> </w:t>
            </w:r>
            <w:r w:rsidR="000F38EE" w:rsidRPr="001F3DD5">
              <w:rPr>
                <w:rFonts w:hint="eastAsia"/>
                <w:color w:val="000000" w:themeColor="text1"/>
              </w:rPr>
              <w:t xml:space="preserve">and (b) </w:t>
            </w:r>
            <w:r w:rsidR="00243827" w:rsidRPr="001F3DD5">
              <w:rPr>
                <w:rFonts w:hint="eastAsia"/>
                <w:color w:val="000000" w:themeColor="text1"/>
              </w:rPr>
              <w:t xml:space="preserve">NaCl-immersed reinforced </w:t>
            </w:r>
            <w:r w:rsidR="00706D25" w:rsidRPr="001F3DD5">
              <w:rPr>
                <w:rFonts w:hint="eastAsia"/>
                <w:color w:val="000000" w:themeColor="text1"/>
              </w:rPr>
              <w:t>cementitious composites</w:t>
            </w:r>
            <w:r w:rsidR="000F38EE" w:rsidRPr="001F3DD5">
              <w:rPr>
                <w:rFonts w:hint="eastAsia"/>
                <w:color w:val="000000" w:themeColor="text1"/>
              </w:rPr>
              <w:t xml:space="preserve">. </w:t>
            </w:r>
            <w:r w:rsidR="00781E2D" w:rsidRPr="001F3DD5">
              <w:rPr>
                <w:rFonts w:hint="eastAsia"/>
                <w:color w:val="000000" w:themeColor="text1"/>
              </w:rPr>
              <w:t xml:space="preserve">(c) </w:t>
            </w:r>
            <w:r w:rsidR="00231D76" w:rsidRPr="001F3DD5">
              <w:rPr>
                <w:rFonts w:hint="eastAsia"/>
                <w:color w:val="000000" w:themeColor="text1"/>
              </w:rPr>
              <w:t>The fitte</w:t>
            </w:r>
            <w:r w:rsidR="00781E2D" w:rsidRPr="001F3DD5">
              <w:rPr>
                <w:rFonts w:hint="eastAsia"/>
                <w:color w:val="000000" w:themeColor="text1"/>
              </w:rPr>
              <w:t xml:space="preserve">d </w:t>
            </w:r>
            <w:proofErr w:type="spellStart"/>
            <w:r w:rsidR="000F38EE" w:rsidRPr="001F3DD5">
              <w:rPr>
                <w:rFonts w:hint="eastAsia"/>
                <w:color w:val="000000" w:themeColor="text1"/>
              </w:rPr>
              <w:t>R</w:t>
            </w:r>
            <w:r w:rsidR="000F38EE" w:rsidRPr="001F3DD5">
              <w:rPr>
                <w:rFonts w:hint="eastAsia"/>
                <w:color w:val="000000" w:themeColor="text1"/>
                <w:vertAlign w:val="subscript"/>
              </w:rPr>
              <w:t>ct</w:t>
            </w:r>
            <w:proofErr w:type="spellEnd"/>
            <w:r w:rsidR="000F38EE" w:rsidRPr="001F3DD5">
              <w:rPr>
                <w:rFonts w:hint="eastAsia"/>
                <w:color w:val="000000" w:themeColor="text1"/>
              </w:rPr>
              <w:t xml:space="preserve"> </w:t>
            </w:r>
            <w:r w:rsidR="00231D76" w:rsidRPr="001F3DD5">
              <w:rPr>
                <w:rFonts w:hint="eastAsia"/>
                <w:color w:val="000000" w:themeColor="text1"/>
              </w:rPr>
              <w:t xml:space="preserve">and </w:t>
            </w:r>
            <w:r w:rsidR="00781E2D" w:rsidRPr="001F3DD5">
              <w:rPr>
                <w:rFonts w:hint="eastAsia"/>
                <w:color w:val="000000" w:themeColor="text1"/>
              </w:rPr>
              <w:t xml:space="preserve">(d) </w:t>
            </w:r>
            <w:r w:rsidR="00231D76" w:rsidRPr="001F3DD5">
              <w:rPr>
                <w:rFonts w:hint="eastAsia"/>
                <w:color w:val="000000" w:themeColor="text1"/>
              </w:rPr>
              <w:t xml:space="preserve">calculated </w:t>
            </w:r>
            <w:r w:rsidR="00231D76" w:rsidRPr="001F3DD5">
              <w:rPr>
                <w:rFonts w:cs="Times New Roman"/>
                <w:color w:val="000000" w:themeColor="text1"/>
              </w:rPr>
              <w:t>η</w:t>
            </w:r>
            <w:r w:rsidR="00231D76" w:rsidRPr="001F3DD5">
              <w:rPr>
                <w:rFonts w:hint="eastAsia"/>
                <w:color w:val="000000" w:themeColor="text1"/>
              </w:rPr>
              <w:t xml:space="preserve"> </w:t>
            </w:r>
            <w:r w:rsidR="000F38EE" w:rsidRPr="001F3DD5">
              <w:rPr>
                <w:rFonts w:hint="eastAsia"/>
                <w:color w:val="000000" w:themeColor="text1"/>
              </w:rPr>
              <w:t xml:space="preserve">of </w:t>
            </w:r>
            <w:r w:rsidR="000F38EE" w:rsidRPr="001F3DD5">
              <w:rPr>
                <w:color w:val="000000" w:themeColor="text1"/>
              </w:rPr>
              <w:t xml:space="preserve">SW-mixed reinforced </w:t>
            </w:r>
            <w:r w:rsidR="00706D25" w:rsidRPr="001F3DD5">
              <w:rPr>
                <w:color w:val="000000" w:themeColor="text1"/>
              </w:rPr>
              <w:t>cementitious composites</w:t>
            </w:r>
            <w:r w:rsidR="000F38EE" w:rsidRPr="001F3DD5">
              <w:rPr>
                <w:color w:val="000000" w:themeColor="text1"/>
              </w:rPr>
              <w:t xml:space="preserve"> </w:t>
            </w:r>
            <w:r w:rsidR="000F38EE" w:rsidRPr="001F3DD5">
              <w:rPr>
                <w:rFonts w:hint="eastAsia"/>
                <w:color w:val="000000" w:themeColor="text1"/>
              </w:rPr>
              <w:t>and</w:t>
            </w:r>
            <w:r w:rsidR="00781E2D" w:rsidRPr="001F3DD5">
              <w:rPr>
                <w:rFonts w:hint="eastAsia"/>
                <w:color w:val="000000" w:themeColor="text1"/>
              </w:rPr>
              <w:t xml:space="preserve"> </w:t>
            </w:r>
            <w:r w:rsidR="00243827" w:rsidRPr="001F3DD5">
              <w:rPr>
                <w:color w:val="000000" w:themeColor="text1"/>
              </w:rPr>
              <w:t xml:space="preserve">NaCl-immersed reinforced </w:t>
            </w:r>
            <w:r w:rsidR="00706D25" w:rsidRPr="001F3DD5">
              <w:rPr>
                <w:color w:val="000000" w:themeColor="text1"/>
              </w:rPr>
              <w:t>cementitious composites</w:t>
            </w:r>
            <w:r w:rsidR="000F38EE" w:rsidRPr="001F3DD5">
              <w:rPr>
                <w:rFonts w:hint="eastAsia"/>
                <w:color w:val="000000" w:themeColor="text1"/>
              </w:rPr>
              <w:t xml:space="preserve"> </w:t>
            </w:r>
            <w:r w:rsidR="000F38EE" w:rsidRPr="001F3DD5">
              <w:rPr>
                <w:color w:val="000000" w:themeColor="text1"/>
              </w:rPr>
              <w:t>at</w:t>
            </w:r>
            <w:r w:rsidR="000F38EE" w:rsidRPr="001F3DD5">
              <w:rPr>
                <w:rFonts w:hint="eastAsia"/>
                <w:color w:val="000000" w:themeColor="text1"/>
              </w:rPr>
              <w:t xml:space="preserve"> </w:t>
            </w:r>
            <w:r w:rsidR="00EC5C34" w:rsidRPr="001F3DD5">
              <w:rPr>
                <w:rFonts w:hint="eastAsia"/>
                <w:color w:val="000000" w:themeColor="text1"/>
              </w:rPr>
              <w:t>62</w:t>
            </w:r>
            <w:r w:rsidR="000F38EE" w:rsidRPr="001F3DD5">
              <w:rPr>
                <w:rFonts w:hint="eastAsia"/>
                <w:color w:val="000000" w:themeColor="text1"/>
              </w:rPr>
              <w:t>0 d.</w:t>
            </w:r>
            <w:r w:rsidR="00A60529" w:rsidRPr="001F3DD5">
              <w:rPr>
                <w:rFonts w:hint="eastAsia"/>
                <w:color w:val="000000" w:themeColor="text1"/>
              </w:rPr>
              <w:t xml:space="preserve">  </w:t>
            </w:r>
          </w:p>
        </w:tc>
      </w:tr>
    </w:tbl>
    <w:p w14:paraId="2938769D" w14:textId="77777777" w:rsidR="00E44ED9" w:rsidRPr="001F3DD5" w:rsidRDefault="00E44ED9" w:rsidP="00E67F90">
      <w:pPr>
        <w:ind w:firstLineChars="0" w:firstLine="0"/>
        <w:rPr>
          <w:color w:val="000000" w:themeColor="text1"/>
        </w:rPr>
      </w:pPr>
    </w:p>
    <w:p w14:paraId="3328BBBD" w14:textId="77777777" w:rsidR="00953807" w:rsidRPr="001F3DD5" w:rsidRDefault="00953807" w:rsidP="00E67F90">
      <w:pPr>
        <w:ind w:firstLineChars="0" w:firstLine="0"/>
        <w:rPr>
          <w:color w:val="000000" w:themeColor="text1"/>
        </w:rPr>
      </w:pPr>
    </w:p>
    <w:p w14:paraId="548F7948" w14:textId="77777777" w:rsidR="00953807" w:rsidRPr="001F3DD5" w:rsidRDefault="00953807" w:rsidP="00E67F90">
      <w:pPr>
        <w:ind w:firstLineChars="0" w:firstLine="0"/>
        <w:rPr>
          <w:color w:val="000000" w:themeColor="text1"/>
        </w:rPr>
      </w:pPr>
    </w:p>
    <w:p w14:paraId="22C420DE" w14:textId="77777777" w:rsidR="00953807" w:rsidRPr="001F3DD5" w:rsidRDefault="00953807" w:rsidP="00E67F90">
      <w:pPr>
        <w:ind w:firstLineChars="0" w:firstLine="0"/>
        <w:rPr>
          <w:color w:val="000000" w:themeColor="text1"/>
        </w:rPr>
      </w:pPr>
    </w:p>
    <w:p w14:paraId="26E810E3" w14:textId="77777777" w:rsidR="00953807" w:rsidRPr="001F3DD5" w:rsidRDefault="00953807" w:rsidP="00E67F90">
      <w:pPr>
        <w:ind w:firstLineChars="0" w:firstLine="0"/>
        <w:rPr>
          <w:color w:val="000000" w:themeColor="text1"/>
        </w:rPr>
      </w:pPr>
    </w:p>
    <w:p w14:paraId="1B879629" w14:textId="77777777" w:rsidR="009A4018" w:rsidRPr="001F3DD5" w:rsidRDefault="009A4018">
      <w:pPr>
        <w:ind w:firstLine="480"/>
        <w:rPr>
          <w:color w:val="000000" w:themeColor="text1"/>
        </w:rPr>
      </w:pPr>
      <w:r w:rsidRPr="001F3DD5">
        <w:rPr>
          <w:color w:val="000000" w:themeColor="text1"/>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1F3DD5" w:rsidRPr="001F3DD5" w14:paraId="245E0473" w14:textId="77777777" w:rsidTr="00CB4C26">
        <w:tc>
          <w:tcPr>
            <w:tcW w:w="9394" w:type="dxa"/>
            <w:vAlign w:val="center"/>
          </w:tcPr>
          <w:p w14:paraId="378C81D8" w14:textId="29D64D45" w:rsidR="00953807" w:rsidRPr="001F3DD5" w:rsidRDefault="002B2084" w:rsidP="00CB4C26">
            <w:pPr>
              <w:ind w:firstLineChars="0" w:firstLine="0"/>
              <w:jc w:val="center"/>
              <w:rPr>
                <w:color w:val="000000" w:themeColor="text1"/>
              </w:rPr>
            </w:pPr>
            <w:r w:rsidRPr="001F3DD5">
              <w:rPr>
                <w:noProof/>
                <w:color w:val="000000" w:themeColor="text1"/>
              </w:rPr>
              <w:lastRenderedPageBreak/>
              <w:drawing>
                <wp:inline distT="0" distB="0" distL="0" distR="0" wp14:anchorId="2382FB31" wp14:editId="51448480">
                  <wp:extent cx="5794217" cy="4371340"/>
                  <wp:effectExtent l="0" t="0" r="0" b="0"/>
                  <wp:docPr id="8903459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08322" cy="4381981"/>
                          </a:xfrm>
                          <a:prstGeom prst="rect">
                            <a:avLst/>
                          </a:prstGeom>
                          <a:noFill/>
                        </pic:spPr>
                      </pic:pic>
                    </a:graphicData>
                  </a:graphic>
                </wp:inline>
              </w:drawing>
            </w:r>
          </w:p>
        </w:tc>
      </w:tr>
      <w:tr w:rsidR="00953807" w:rsidRPr="001F3DD5" w14:paraId="5E7C8980" w14:textId="77777777" w:rsidTr="00CB4C26">
        <w:tc>
          <w:tcPr>
            <w:tcW w:w="9394" w:type="dxa"/>
          </w:tcPr>
          <w:p w14:paraId="45DD8678" w14:textId="2759052B" w:rsidR="00BF5FA4" w:rsidRPr="001F3DD5" w:rsidRDefault="001F152D" w:rsidP="001F152D">
            <w:pPr>
              <w:ind w:firstLineChars="0" w:firstLine="0"/>
              <w:jc w:val="center"/>
              <w:rPr>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114FFA" w:rsidRPr="001F3DD5">
              <w:rPr>
                <w:rFonts w:hint="eastAsia"/>
                <w:b/>
                <w:bCs/>
                <w:noProof/>
                <w:color w:val="000000" w:themeColor="text1"/>
              </w:rPr>
              <w:t>18</w:t>
            </w:r>
            <w:r w:rsidRPr="001F3DD5">
              <w:rPr>
                <w:rFonts w:hint="eastAsia"/>
                <w:b/>
                <w:bCs/>
                <w:noProof/>
                <w:color w:val="000000" w:themeColor="text1"/>
              </w:rPr>
              <w:t>.</w:t>
            </w:r>
            <w:r w:rsidR="00953807" w:rsidRPr="001F3DD5">
              <w:rPr>
                <w:rFonts w:hint="eastAsia"/>
                <w:color w:val="000000" w:themeColor="text1"/>
              </w:rPr>
              <w:t xml:space="preserve"> Surface microscopic morphology of steel bar in (a</w:t>
            </w:r>
            <w:r w:rsidR="005D6F68" w:rsidRPr="001F3DD5">
              <w:rPr>
                <w:rFonts w:hint="eastAsia"/>
                <w:color w:val="000000" w:themeColor="text1"/>
              </w:rPr>
              <w:t>, b</w:t>
            </w:r>
            <w:r w:rsidR="00953807" w:rsidRPr="001F3DD5">
              <w:rPr>
                <w:rFonts w:hint="eastAsia"/>
                <w:color w:val="000000" w:themeColor="text1"/>
              </w:rPr>
              <w:t>) R-Blank and (</w:t>
            </w:r>
            <w:r w:rsidR="005D6F68" w:rsidRPr="001F3DD5">
              <w:rPr>
                <w:rFonts w:hint="eastAsia"/>
                <w:color w:val="000000" w:themeColor="text1"/>
              </w:rPr>
              <w:t xml:space="preserve">c, </w:t>
            </w:r>
            <w:r w:rsidR="00953807" w:rsidRPr="001F3DD5">
              <w:rPr>
                <w:rFonts w:hint="eastAsia"/>
                <w:color w:val="000000" w:themeColor="text1"/>
              </w:rPr>
              <w:t>d) R-GL3.</w:t>
            </w:r>
          </w:p>
        </w:tc>
      </w:tr>
    </w:tbl>
    <w:p w14:paraId="28F3E5FB" w14:textId="77777777" w:rsidR="00583DF8" w:rsidRPr="001F3DD5" w:rsidRDefault="00583DF8">
      <w:pPr>
        <w:ind w:firstLine="480"/>
        <w:rPr>
          <w:color w:val="000000" w:themeColor="text1"/>
        </w:rPr>
      </w:pPr>
    </w:p>
    <w:p w14:paraId="77084DE7" w14:textId="77777777" w:rsidR="00583DF8" w:rsidRPr="001F3DD5" w:rsidRDefault="00583DF8">
      <w:pPr>
        <w:ind w:firstLine="480"/>
        <w:rPr>
          <w:color w:val="000000" w:themeColor="text1"/>
        </w:rPr>
      </w:pPr>
    </w:p>
    <w:p w14:paraId="41E942A9" w14:textId="77777777" w:rsidR="0067156B" w:rsidRPr="001F3DD5" w:rsidRDefault="0067156B">
      <w:pPr>
        <w:ind w:firstLine="480"/>
        <w:rPr>
          <w:color w:val="000000" w:themeColor="text1"/>
        </w:rPr>
      </w:pPr>
    </w:p>
    <w:p w14:paraId="5E7E5676" w14:textId="77777777" w:rsidR="0067156B" w:rsidRPr="001F3DD5" w:rsidRDefault="0067156B">
      <w:pPr>
        <w:ind w:firstLine="480"/>
        <w:rPr>
          <w:color w:val="000000" w:themeColor="text1"/>
        </w:rPr>
      </w:pPr>
    </w:p>
    <w:p w14:paraId="027AA822" w14:textId="77777777" w:rsidR="0067156B" w:rsidRPr="001F3DD5" w:rsidRDefault="0067156B">
      <w:pPr>
        <w:ind w:firstLine="480"/>
        <w:rPr>
          <w:color w:val="000000" w:themeColor="text1"/>
        </w:rPr>
      </w:pPr>
    </w:p>
    <w:p w14:paraId="6F60FB72" w14:textId="77777777" w:rsidR="0067156B" w:rsidRPr="001F3DD5" w:rsidRDefault="0067156B">
      <w:pPr>
        <w:ind w:firstLine="480"/>
        <w:rPr>
          <w:color w:val="000000" w:themeColor="text1"/>
        </w:rPr>
      </w:pPr>
    </w:p>
    <w:p w14:paraId="67EC4CFB" w14:textId="77777777" w:rsidR="0067156B" w:rsidRPr="001F3DD5" w:rsidRDefault="0067156B">
      <w:pPr>
        <w:ind w:firstLine="480"/>
        <w:rPr>
          <w:color w:val="000000" w:themeColor="text1"/>
        </w:rPr>
      </w:pPr>
    </w:p>
    <w:p w14:paraId="03743DE9" w14:textId="77777777" w:rsidR="0067156B" w:rsidRPr="001F3DD5" w:rsidRDefault="0067156B">
      <w:pPr>
        <w:ind w:firstLine="480"/>
        <w:rPr>
          <w:color w:val="000000" w:themeColor="text1"/>
        </w:rPr>
      </w:pPr>
    </w:p>
    <w:p w14:paraId="6BD9C919" w14:textId="77777777" w:rsidR="0067156B" w:rsidRPr="001F3DD5" w:rsidRDefault="0067156B">
      <w:pPr>
        <w:ind w:firstLine="480"/>
        <w:rPr>
          <w:color w:val="000000" w:themeColor="text1"/>
        </w:rPr>
      </w:pPr>
    </w:p>
    <w:p w14:paraId="5758DF64" w14:textId="77777777" w:rsidR="0067156B" w:rsidRPr="001F3DD5" w:rsidRDefault="0067156B">
      <w:pPr>
        <w:ind w:firstLine="480"/>
        <w:rPr>
          <w:color w:val="000000" w:themeColor="text1"/>
        </w:rPr>
      </w:pPr>
    </w:p>
    <w:p w14:paraId="2A43E270" w14:textId="77777777" w:rsidR="0067156B" w:rsidRPr="001F3DD5" w:rsidRDefault="0067156B">
      <w:pPr>
        <w:ind w:firstLine="480"/>
        <w:rPr>
          <w:color w:val="000000" w:themeColor="text1"/>
        </w:rPr>
      </w:pPr>
    </w:p>
    <w:p w14:paraId="452303B5" w14:textId="77777777" w:rsidR="0067156B" w:rsidRPr="001F3DD5" w:rsidRDefault="0067156B">
      <w:pPr>
        <w:ind w:firstLine="480"/>
        <w:rPr>
          <w:color w:val="000000" w:themeColor="text1"/>
        </w:rPr>
      </w:pPr>
    </w:p>
    <w:p w14:paraId="5C4B9F96" w14:textId="77777777" w:rsidR="0067156B" w:rsidRPr="001F3DD5" w:rsidRDefault="0067156B">
      <w:pPr>
        <w:ind w:firstLine="480"/>
        <w:rPr>
          <w:color w:val="000000" w:themeColor="text1"/>
        </w:rPr>
      </w:pPr>
    </w:p>
    <w:p w14:paraId="1FF03F17" w14:textId="77777777" w:rsidR="00583DF8" w:rsidRPr="001F3DD5" w:rsidRDefault="00583DF8">
      <w:pPr>
        <w:ind w:firstLine="480"/>
        <w:rPr>
          <w:color w:val="000000" w:themeColor="text1"/>
        </w:rPr>
      </w:pPr>
    </w:p>
    <w:p w14:paraId="4850A930" w14:textId="77777777" w:rsidR="00583DF8" w:rsidRPr="001F3DD5" w:rsidRDefault="00583DF8">
      <w:pPr>
        <w:ind w:firstLine="480"/>
        <w:rPr>
          <w:color w:val="000000" w:themeColor="text1"/>
        </w:rPr>
      </w:pPr>
    </w:p>
    <w:p w14:paraId="588DC945" w14:textId="77777777" w:rsidR="00583DF8" w:rsidRPr="001F3DD5" w:rsidRDefault="00583DF8">
      <w:pPr>
        <w:ind w:firstLine="480"/>
        <w:rPr>
          <w:color w:val="000000" w:themeColor="text1"/>
        </w:rPr>
      </w:pPr>
    </w:p>
    <w:p w14:paraId="12BB3131" w14:textId="77777777" w:rsidR="00583DF8" w:rsidRPr="001F3DD5" w:rsidRDefault="00583DF8">
      <w:pPr>
        <w:ind w:firstLine="480"/>
        <w:rPr>
          <w:color w:val="000000" w:themeColor="text1"/>
        </w:rPr>
      </w:pPr>
    </w:p>
    <w:tbl>
      <w:tblPr>
        <w:tblStyle w:val="4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1F3DD5" w:rsidRPr="001F3DD5" w14:paraId="16FE2A7F" w14:textId="77777777" w:rsidTr="009A17D7">
        <w:tc>
          <w:tcPr>
            <w:tcW w:w="9468" w:type="dxa"/>
            <w:vAlign w:val="center"/>
          </w:tcPr>
          <w:p w14:paraId="5FF00BB6" w14:textId="63B4B1F9" w:rsidR="009A17D7" w:rsidRPr="00AF5EC3" w:rsidRDefault="009A17D7" w:rsidP="00545E51">
            <w:pPr>
              <w:ind w:firstLine="480"/>
              <w:jc w:val="center"/>
              <w:rPr>
                <w:rFonts w:cs="Arial"/>
                <w:color w:val="EE0000"/>
              </w:rPr>
            </w:pPr>
            <w:bookmarkStart w:id="17" w:name="_Hlk212218190"/>
            <w:r w:rsidRPr="00AF5EC3">
              <w:rPr>
                <w:rFonts w:cs="Arial"/>
                <w:noProof/>
                <w:color w:val="EE0000"/>
              </w:rPr>
              <w:lastRenderedPageBreak/>
              <w:drawing>
                <wp:inline distT="0" distB="0" distL="0" distR="0" wp14:anchorId="1B75FD59" wp14:editId="638ECB4D">
                  <wp:extent cx="5369992" cy="2033168"/>
                  <wp:effectExtent l="0" t="0" r="0" b="5715"/>
                  <wp:docPr id="4425367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2845" cy="2038034"/>
                          </a:xfrm>
                          <a:prstGeom prst="rect">
                            <a:avLst/>
                          </a:prstGeom>
                          <a:noFill/>
                        </pic:spPr>
                      </pic:pic>
                    </a:graphicData>
                  </a:graphic>
                </wp:inline>
              </w:drawing>
            </w:r>
          </w:p>
        </w:tc>
      </w:tr>
      <w:tr w:rsidR="001F3DD5" w:rsidRPr="001F3DD5" w14:paraId="385C6F66" w14:textId="77777777" w:rsidTr="009A17D7">
        <w:tc>
          <w:tcPr>
            <w:tcW w:w="9468" w:type="dxa"/>
          </w:tcPr>
          <w:p w14:paraId="2FB11AC3" w14:textId="22CAFB3A" w:rsidR="009A17D7" w:rsidRPr="00AF5EC3" w:rsidRDefault="009A17D7" w:rsidP="00545E51">
            <w:pPr>
              <w:ind w:firstLine="482"/>
              <w:jc w:val="center"/>
              <w:rPr>
                <w:rFonts w:cs="Arial"/>
                <w:color w:val="EE0000"/>
              </w:rPr>
            </w:pPr>
            <w:r w:rsidRPr="001456FF">
              <w:rPr>
                <w:rFonts w:cs="Arial"/>
                <w:b/>
                <w:bCs/>
              </w:rPr>
              <w:t xml:space="preserve">Figure </w:t>
            </w:r>
            <w:r w:rsidR="00FF6191" w:rsidRPr="001456FF">
              <w:rPr>
                <w:rFonts w:cs="Arial" w:hint="eastAsia"/>
                <w:b/>
                <w:bCs/>
              </w:rPr>
              <w:t>S</w:t>
            </w:r>
            <w:r w:rsidRPr="001456FF">
              <w:rPr>
                <w:rFonts w:cs="Arial"/>
                <w:b/>
                <w:bCs/>
              </w:rPr>
              <w:t>19.</w:t>
            </w:r>
            <w:r w:rsidRPr="001456FF">
              <w:rPr>
                <w:rFonts w:cs="Arial"/>
              </w:rPr>
              <w:t xml:space="preserve"> Cross-sectional corrosion morphology of (a) R-Blank and (b) R-GL3.</w:t>
            </w:r>
          </w:p>
        </w:tc>
      </w:tr>
      <w:bookmarkEnd w:id="17"/>
    </w:tbl>
    <w:p w14:paraId="65BA0456" w14:textId="77777777" w:rsidR="00583DF8" w:rsidRPr="001F3DD5" w:rsidRDefault="00583DF8">
      <w:pPr>
        <w:ind w:firstLine="480"/>
        <w:rPr>
          <w:color w:val="000000" w:themeColor="text1"/>
        </w:rPr>
      </w:pPr>
    </w:p>
    <w:p w14:paraId="7A3B8D77" w14:textId="77777777" w:rsidR="00583DF8" w:rsidRPr="001F3DD5" w:rsidRDefault="00583DF8">
      <w:pPr>
        <w:ind w:firstLine="480"/>
        <w:rPr>
          <w:color w:val="000000" w:themeColor="text1"/>
        </w:rPr>
      </w:pPr>
    </w:p>
    <w:p w14:paraId="28936F0F" w14:textId="77777777" w:rsidR="00583DF8" w:rsidRPr="001F3DD5" w:rsidRDefault="00583DF8">
      <w:pPr>
        <w:ind w:firstLine="480"/>
        <w:rPr>
          <w:color w:val="000000" w:themeColor="text1"/>
        </w:rPr>
      </w:pPr>
    </w:p>
    <w:p w14:paraId="32610BAB" w14:textId="77777777" w:rsidR="00583DF8" w:rsidRPr="001F3DD5" w:rsidRDefault="00583DF8">
      <w:pPr>
        <w:ind w:firstLine="480"/>
        <w:rPr>
          <w:color w:val="000000" w:themeColor="text1"/>
        </w:rPr>
      </w:pPr>
    </w:p>
    <w:p w14:paraId="39621E68" w14:textId="77777777" w:rsidR="00575938" w:rsidRPr="001F3DD5" w:rsidRDefault="00575938">
      <w:pPr>
        <w:ind w:firstLine="480"/>
        <w:rPr>
          <w:color w:val="000000" w:themeColor="text1"/>
        </w:rPr>
      </w:pPr>
    </w:p>
    <w:p w14:paraId="41FD342F" w14:textId="77777777" w:rsidR="00575938" w:rsidRPr="001F3DD5" w:rsidRDefault="00575938">
      <w:pPr>
        <w:ind w:firstLine="480"/>
        <w:rPr>
          <w:color w:val="000000" w:themeColor="text1"/>
        </w:rPr>
      </w:pPr>
    </w:p>
    <w:p w14:paraId="6E2650A7" w14:textId="77777777" w:rsidR="00575938" w:rsidRPr="001F3DD5" w:rsidRDefault="00575938">
      <w:pPr>
        <w:ind w:firstLine="480"/>
        <w:rPr>
          <w:color w:val="000000" w:themeColor="text1"/>
        </w:rPr>
      </w:pPr>
    </w:p>
    <w:p w14:paraId="10E207F4" w14:textId="77777777" w:rsidR="00575938" w:rsidRPr="001F3DD5" w:rsidRDefault="00575938">
      <w:pPr>
        <w:ind w:firstLine="480"/>
        <w:rPr>
          <w:color w:val="000000" w:themeColor="text1"/>
        </w:rPr>
      </w:pPr>
    </w:p>
    <w:p w14:paraId="266C5B2A" w14:textId="77777777" w:rsidR="00575938" w:rsidRPr="001F3DD5" w:rsidRDefault="00575938">
      <w:pPr>
        <w:ind w:firstLine="480"/>
        <w:rPr>
          <w:color w:val="000000" w:themeColor="text1"/>
        </w:rPr>
      </w:pPr>
    </w:p>
    <w:p w14:paraId="57CE145D" w14:textId="77777777" w:rsidR="00575938" w:rsidRPr="001F3DD5" w:rsidRDefault="00575938">
      <w:pPr>
        <w:ind w:firstLine="480"/>
        <w:rPr>
          <w:color w:val="000000" w:themeColor="text1"/>
        </w:rPr>
      </w:pPr>
    </w:p>
    <w:p w14:paraId="731BB8B2" w14:textId="77777777" w:rsidR="00575938" w:rsidRPr="001F3DD5" w:rsidRDefault="00575938">
      <w:pPr>
        <w:ind w:firstLine="480"/>
        <w:rPr>
          <w:color w:val="000000" w:themeColor="text1"/>
        </w:rPr>
      </w:pPr>
    </w:p>
    <w:p w14:paraId="4DF43262" w14:textId="77777777" w:rsidR="00575938" w:rsidRPr="001F3DD5" w:rsidRDefault="00575938">
      <w:pPr>
        <w:ind w:firstLine="480"/>
        <w:rPr>
          <w:color w:val="000000" w:themeColor="text1"/>
        </w:rPr>
      </w:pPr>
    </w:p>
    <w:p w14:paraId="597DE0AA" w14:textId="77777777" w:rsidR="00575938" w:rsidRPr="001F3DD5" w:rsidRDefault="00575938">
      <w:pPr>
        <w:ind w:firstLine="480"/>
        <w:rPr>
          <w:color w:val="000000" w:themeColor="text1"/>
        </w:rPr>
      </w:pPr>
    </w:p>
    <w:p w14:paraId="7DBBA20A" w14:textId="77777777" w:rsidR="00575938" w:rsidRPr="001F3DD5" w:rsidRDefault="00575938">
      <w:pPr>
        <w:ind w:firstLine="480"/>
        <w:rPr>
          <w:color w:val="000000" w:themeColor="text1"/>
        </w:rPr>
      </w:pPr>
    </w:p>
    <w:p w14:paraId="32B2FE70" w14:textId="77777777" w:rsidR="00575938" w:rsidRPr="001F3DD5" w:rsidRDefault="00575938">
      <w:pPr>
        <w:ind w:firstLine="480"/>
        <w:rPr>
          <w:color w:val="000000" w:themeColor="text1"/>
        </w:rPr>
      </w:pPr>
    </w:p>
    <w:p w14:paraId="09F7E6C7" w14:textId="77777777" w:rsidR="00D57351" w:rsidRDefault="00D57351">
      <w:pPr>
        <w:ind w:firstLine="480"/>
        <w:rPr>
          <w:color w:val="000000" w:themeColor="text1"/>
        </w:rPr>
      </w:pPr>
    </w:p>
    <w:p w14:paraId="14D6E0B6" w14:textId="77777777" w:rsidR="00FF6191" w:rsidRPr="00FF6191" w:rsidRDefault="00FF6191">
      <w:pPr>
        <w:ind w:firstLine="480"/>
        <w:rPr>
          <w:color w:val="000000" w:themeColor="text1"/>
        </w:rPr>
      </w:pPr>
    </w:p>
    <w:p w14:paraId="15D9EDE5" w14:textId="77777777" w:rsidR="00583DF8" w:rsidRPr="001F3DD5" w:rsidRDefault="00583DF8" w:rsidP="00570237">
      <w:pPr>
        <w:ind w:firstLineChars="0" w:firstLine="0"/>
        <w:rPr>
          <w:color w:val="000000" w:themeColor="text1"/>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1F3DD5" w:rsidRPr="001F3DD5" w14:paraId="36022C65" w14:textId="77777777" w:rsidTr="00330A68">
        <w:tc>
          <w:tcPr>
            <w:tcW w:w="9394" w:type="dxa"/>
            <w:vAlign w:val="center"/>
          </w:tcPr>
          <w:p w14:paraId="7856D3A4" w14:textId="09C0CC55" w:rsidR="00CB071A" w:rsidRPr="001F3DD5" w:rsidRDefault="009A4018" w:rsidP="000A09A6">
            <w:pPr>
              <w:spacing w:line="360" w:lineRule="auto"/>
              <w:ind w:firstLineChars="0" w:firstLine="0"/>
              <w:jc w:val="center"/>
              <w:rPr>
                <w:color w:val="000000" w:themeColor="text1"/>
              </w:rPr>
            </w:pPr>
            <w:r w:rsidRPr="001F3DD5">
              <w:rPr>
                <w:color w:val="000000" w:themeColor="text1"/>
              </w:rPr>
              <w:lastRenderedPageBreak/>
              <w:br w:type="page"/>
            </w:r>
            <w:r w:rsidR="001B5161" w:rsidRPr="001F3DD5">
              <w:rPr>
                <w:noProof/>
                <w:color w:val="000000" w:themeColor="text1"/>
              </w:rPr>
              <w:drawing>
                <wp:inline distT="0" distB="0" distL="0" distR="0" wp14:anchorId="49221BA2" wp14:editId="4AAED326">
                  <wp:extent cx="5418322" cy="2295432"/>
                  <wp:effectExtent l="0" t="0" r="0" b="0"/>
                  <wp:docPr id="15430981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49700" cy="2308725"/>
                          </a:xfrm>
                          <a:prstGeom prst="rect">
                            <a:avLst/>
                          </a:prstGeom>
                          <a:noFill/>
                        </pic:spPr>
                      </pic:pic>
                    </a:graphicData>
                  </a:graphic>
                </wp:inline>
              </w:drawing>
            </w:r>
          </w:p>
        </w:tc>
      </w:tr>
      <w:tr w:rsidR="00CB071A" w:rsidRPr="001F3DD5" w14:paraId="7165D0C4" w14:textId="77777777" w:rsidTr="00330A68">
        <w:tc>
          <w:tcPr>
            <w:tcW w:w="9394" w:type="dxa"/>
          </w:tcPr>
          <w:p w14:paraId="0C6DF53D" w14:textId="06649D07" w:rsidR="00CB071A" w:rsidRPr="001F3DD5" w:rsidRDefault="001F152D" w:rsidP="000A09A6">
            <w:pPr>
              <w:spacing w:line="360" w:lineRule="auto"/>
              <w:ind w:firstLineChars="0" w:firstLine="0"/>
              <w:jc w:val="center"/>
              <w:rPr>
                <w:color w:val="000000" w:themeColor="text1"/>
              </w:rPr>
            </w:pPr>
            <w:r w:rsidRPr="001F3DD5">
              <w:rPr>
                <w:b/>
                <w:bCs/>
                <w:noProof/>
                <w:color w:val="000000" w:themeColor="text1"/>
              </w:rPr>
              <w:t xml:space="preserve">Figure </w:t>
            </w:r>
            <w:r w:rsidR="00FF6191">
              <w:rPr>
                <w:rFonts w:hint="eastAsia"/>
                <w:b/>
                <w:bCs/>
                <w:noProof/>
                <w:color w:val="000000" w:themeColor="text1"/>
              </w:rPr>
              <w:t>S</w:t>
            </w:r>
            <w:r w:rsidR="00575938" w:rsidRPr="001F3DD5">
              <w:rPr>
                <w:rFonts w:hint="eastAsia"/>
                <w:b/>
                <w:bCs/>
                <w:noProof/>
                <w:color w:val="000000" w:themeColor="text1"/>
              </w:rPr>
              <w:t>20</w:t>
            </w:r>
            <w:r w:rsidRPr="001F3DD5">
              <w:rPr>
                <w:rFonts w:hint="eastAsia"/>
                <w:b/>
                <w:bCs/>
                <w:noProof/>
                <w:color w:val="000000" w:themeColor="text1"/>
              </w:rPr>
              <w:t xml:space="preserve">. </w:t>
            </w:r>
            <w:r w:rsidR="00CB071A" w:rsidRPr="001F3DD5">
              <w:rPr>
                <w:rFonts w:hint="eastAsia"/>
                <w:color w:val="000000" w:themeColor="text1"/>
              </w:rPr>
              <w:t>(a) Cumulative pore volume curves</w:t>
            </w:r>
            <w:r w:rsidR="00186288" w:rsidRPr="001F3DD5">
              <w:rPr>
                <w:rFonts w:hint="eastAsia"/>
                <w:color w:val="000000" w:themeColor="text1"/>
              </w:rPr>
              <w:t xml:space="preserve"> and</w:t>
            </w:r>
            <w:r w:rsidR="00CB071A" w:rsidRPr="001F3DD5">
              <w:rPr>
                <w:rFonts w:hint="eastAsia"/>
                <w:color w:val="000000" w:themeColor="text1"/>
              </w:rPr>
              <w:t xml:space="preserve"> (b)</w:t>
            </w:r>
            <w:r w:rsidR="00186288" w:rsidRPr="001F3DD5">
              <w:rPr>
                <w:rFonts w:hint="eastAsia"/>
                <w:color w:val="000000" w:themeColor="text1"/>
              </w:rPr>
              <w:t xml:space="preserve"> </w:t>
            </w:r>
            <w:r w:rsidR="00CB071A" w:rsidRPr="001F3DD5">
              <w:rPr>
                <w:rFonts w:hint="eastAsia"/>
                <w:color w:val="000000" w:themeColor="text1"/>
              </w:rPr>
              <w:t xml:space="preserve">pore size distribution curves of </w:t>
            </w:r>
            <w:r w:rsidR="00052A0D" w:rsidRPr="001F3DD5">
              <w:rPr>
                <w:rFonts w:hint="eastAsia"/>
                <w:color w:val="000000" w:themeColor="text1"/>
              </w:rPr>
              <w:t xml:space="preserve">NaCl-immersed </w:t>
            </w:r>
            <w:r w:rsidR="00CB071A" w:rsidRPr="001F3DD5">
              <w:rPr>
                <w:color w:val="000000" w:themeColor="text1"/>
              </w:rPr>
              <w:t xml:space="preserve">reinforced </w:t>
            </w:r>
            <w:r w:rsidR="00706D25" w:rsidRPr="001F3DD5">
              <w:rPr>
                <w:color w:val="000000" w:themeColor="text1"/>
              </w:rPr>
              <w:t>cementitious composites</w:t>
            </w:r>
            <w:r w:rsidR="00CB071A" w:rsidRPr="001F3DD5">
              <w:rPr>
                <w:rFonts w:hint="eastAsia"/>
                <w:color w:val="000000" w:themeColor="text1"/>
              </w:rPr>
              <w:t>.</w:t>
            </w:r>
          </w:p>
        </w:tc>
      </w:tr>
    </w:tbl>
    <w:p w14:paraId="7EEE7118" w14:textId="77777777" w:rsidR="00E44ED9" w:rsidRPr="001F3DD5" w:rsidRDefault="00E44ED9" w:rsidP="00E67F90">
      <w:pPr>
        <w:ind w:firstLineChars="0" w:firstLine="0"/>
        <w:rPr>
          <w:color w:val="000000" w:themeColor="text1"/>
        </w:rPr>
      </w:pPr>
    </w:p>
    <w:p w14:paraId="41B8BE36" w14:textId="77777777" w:rsidR="007638A8" w:rsidRPr="001F3DD5" w:rsidRDefault="007638A8" w:rsidP="00E67F90">
      <w:pPr>
        <w:ind w:firstLineChars="0" w:firstLine="0"/>
        <w:rPr>
          <w:color w:val="000000" w:themeColor="text1"/>
        </w:rPr>
      </w:pPr>
    </w:p>
    <w:p w14:paraId="20FFC765" w14:textId="77777777" w:rsidR="007638A8" w:rsidRPr="001F3DD5" w:rsidRDefault="007638A8" w:rsidP="00E67F90">
      <w:pPr>
        <w:ind w:firstLineChars="0" w:firstLine="0"/>
        <w:rPr>
          <w:color w:val="000000" w:themeColor="text1"/>
        </w:rPr>
      </w:pPr>
    </w:p>
    <w:p w14:paraId="123D5A1E" w14:textId="6D0E907E" w:rsidR="007638A8" w:rsidRPr="001F3DD5" w:rsidRDefault="009A4018" w:rsidP="000A09A6">
      <w:pPr>
        <w:ind w:firstLine="480"/>
        <w:rPr>
          <w:color w:val="000000" w:themeColor="text1"/>
        </w:rPr>
      </w:pPr>
      <w:r w:rsidRPr="001F3DD5">
        <w:rPr>
          <w:color w:val="000000" w:themeColor="text1"/>
        </w:rPr>
        <w:br w:type="page"/>
      </w:r>
    </w:p>
    <w:p w14:paraId="5E4121D9" w14:textId="38AC884D" w:rsidR="001F152D" w:rsidRDefault="001F152D" w:rsidP="00F50BE7">
      <w:pPr>
        <w:pStyle w:val="1"/>
        <w:rPr>
          <w:color w:val="000000" w:themeColor="text1"/>
        </w:rPr>
      </w:pPr>
      <w:r w:rsidRPr="001F3DD5">
        <w:rPr>
          <w:rFonts w:hint="eastAsia"/>
          <w:color w:val="000000" w:themeColor="text1"/>
        </w:rPr>
        <w:lastRenderedPageBreak/>
        <w:t>Supplementary Tables</w:t>
      </w:r>
    </w:p>
    <w:p w14:paraId="5DC27617" w14:textId="77777777" w:rsidR="00FF6191" w:rsidRPr="00FF6191" w:rsidRDefault="00FF6191" w:rsidP="00FF6191">
      <w:pPr>
        <w:ind w:firstLine="480"/>
      </w:pPr>
    </w:p>
    <w:p w14:paraId="0267107E" w14:textId="66E813D8" w:rsidR="00206FF6" w:rsidRPr="001F3DD5" w:rsidRDefault="00206FF6" w:rsidP="00206FF6">
      <w:pPr>
        <w:ind w:firstLine="482"/>
        <w:jc w:val="center"/>
        <w:rPr>
          <w:color w:val="000000" w:themeColor="text1"/>
          <w:szCs w:val="24"/>
        </w:rPr>
      </w:pPr>
      <w:bookmarkStart w:id="18" w:name="_Hlk189856202"/>
      <w:r w:rsidRPr="001F3DD5">
        <w:rPr>
          <w:b/>
          <w:bCs/>
          <w:color w:val="000000" w:themeColor="text1"/>
          <w:szCs w:val="24"/>
        </w:rPr>
        <w:t xml:space="preserve">Table </w:t>
      </w:r>
      <w:r w:rsidR="00FF6191">
        <w:rPr>
          <w:rFonts w:hint="eastAsia"/>
          <w:b/>
          <w:bCs/>
          <w:color w:val="000000" w:themeColor="text1"/>
          <w:szCs w:val="24"/>
        </w:rPr>
        <w:t>S</w:t>
      </w:r>
      <w:r w:rsidRPr="001F3DD5">
        <w:rPr>
          <w:rFonts w:hint="eastAsia"/>
          <w:b/>
          <w:bCs/>
          <w:color w:val="000000" w:themeColor="text1"/>
          <w:szCs w:val="24"/>
        </w:rPr>
        <w:t>1</w:t>
      </w:r>
      <w:bookmarkEnd w:id="18"/>
      <w:r w:rsidRPr="001F3DD5">
        <w:rPr>
          <w:color w:val="000000" w:themeColor="text1"/>
          <w:szCs w:val="24"/>
        </w:rPr>
        <w:t xml:space="preserve"> </w:t>
      </w:r>
      <w:r w:rsidR="00356A5D" w:rsidRPr="001F3DD5">
        <w:rPr>
          <w:rFonts w:hint="eastAsia"/>
          <w:color w:val="000000" w:themeColor="text1"/>
          <w:szCs w:val="24"/>
        </w:rPr>
        <w:t>Factors and levels of o</w:t>
      </w:r>
      <w:r w:rsidRPr="001F3DD5">
        <w:rPr>
          <w:color w:val="000000" w:themeColor="text1"/>
          <w:szCs w:val="24"/>
        </w:rPr>
        <w:t xml:space="preserve">rthogonal </w:t>
      </w:r>
      <w:r w:rsidRPr="001F3DD5">
        <w:rPr>
          <w:rFonts w:hint="eastAsia"/>
          <w:color w:val="000000" w:themeColor="text1"/>
          <w:szCs w:val="24"/>
        </w:rPr>
        <w:t>experiment</w:t>
      </w:r>
      <w:r w:rsidRPr="001F3DD5">
        <w:rPr>
          <w:color w:val="000000" w:themeColor="text1"/>
          <w:szCs w:val="24"/>
        </w:rPr>
        <w:t xml:space="preserve"> </w:t>
      </w:r>
    </w:p>
    <w:tbl>
      <w:tblPr>
        <w:tblStyle w:val="a9"/>
        <w:tblW w:w="807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984"/>
        <w:gridCol w:w="2268"/>
        <w:gridCol w:w="2835"/>
      </w:tblGrid>
      <w:tr w:rsidR="001F3DD5" w:rsidRPr="001F3DD5" w14:paraId="24CC4D51" w14:textId="77777777" w:rsidTr="000A09A6">
        <w:trPr>
          <w:trHeight w:val="312"/>
          <w:jc w:val="center"/>
        </w:trPr>
        <w:tc>
          <w:tcPr>
            <w:tcW w:w="992" w:type="dxa"/>
            <w:vMerge w:val="restart"/>
            <w:tcBorders>
              <w:top w:val="single" w:sz="8" w:space="0" w:color="auto"/>
            </w:tcBorders>
            <w:vAlign w:val="center"/>
          </w:tcPr>
          <w:p w14:paraId="489E8145" w14:textId="0A9E74FC" w:rsidR="00206FF6" w:rsidRPr="001F3DD5" w:rsidRDefault="00206FF6" w:rsidP="009169D7">
            <w:pPr>
              <w:ind w:firstLineChars="0" w:firstLine="0"/>
              <w:jc w:val="center"/>
              <w:rPr>
                <w:color w:val="000000" w:themeColor="text1"/>
              </w:rPr>
            </w:pPr>
            <w:r w:rsidRPr="001F3DD5">
              <w:rPr>
                <w:rFonts w:hint="eastAsia"/>
                <w:color w:val="000000" w:themeColor="text1"/>
              </w:rPr>
              <w:t>Levels</w:t>
            </w:r>
          </w:p>
        </w:tc>
        <w:tc>
          <w:tcPr>
            <w:tcW w:w="1984" w:type="dxa"/>
            <w:tcBorders>
              <w:top w:val="single" w:sz="8" w:space="0" w:color="auto"/>
              <w:bottom w:val="single" w:sz="4" w:space="0" w:color="auto"/>
            </w:tcBorders>
            <w:vAlign w:val="center"/>
          </w:tcPr>
          <w:p w14:paraId="03D21853" w14:textId="6F716EA6" w:rsidR="00206FF6" w:rsidRPr="001F3DD5" w:rsidRDefault="00206FF6" w:rsidP="009169D7">
            <w:pPr>
              <w:ind w:firstLineChars="0" w:firstLine="0"/>
              <w:jc w:val="center"/>
              <w:rPr>
                <w:color w:val="000000" w:themeColor="text1"/>
              </w:rPr>
            </w:pPr>
            <w:r w:rsidRPr="001F3DD5">
              <w:rPr>
                <w:rFonts w:hint="eastAsia"/>
                <w:color w:val="000000" w:themeColor="text1"/>
              </w:rPr>
              <w:t>Factor 1</w:t>
            </w:r>
          </w:p>
        </w:tc>
        <w:tc>
          <w:tcPr>
            <w:tcW w:w="2268" w:type="dxa"/>
            <w:tcBorders>
              <w:top w:val="single" w:sz="8" w:space="0" w:color="auto"/>
              <w:bottom w:val="single" w:sz="4" w:space="0" w:color="auto"/>
            </w:tcBorders>
            <w:vAlign w:val="center"/>
          </w:tcPr>
          <w:p w14:paraId="2DFBDCFA" w14:textId="5423E888" w:rsidR="00206FF6" w:rsidRPr="001F3DD5" w:rsidRDefault="00206FF6" w:rsidP="009169D7">
            <w:pPr>
              <w:ind w:firstLineChars="0" w:firstLine="0"/>
              <w:jc w:val="center"/>
              <w:rPr>
                <w:color w:val="000000" w:themeColor="text1"/>
              </w:rPr>
            </w:pPr>
            <w:r w:rsidRPr="001F3DD5">
              <w:rPr>
                <w:rFonts w:hint="eastAsia"/>
                <w:color w:val="000000" w:themeColor="text1"/>
              </w:rPr>
              <w:t>Factor 2</w:t>
            </w:r>
          </w:p>
        </w:tc>
        <w:tc>
          <w:tcPr>
            <w:tcW w:w="2835" w:type="dxa"/>
            <w:tcBorders>
              <w:top w:val="single" w:sz="8" w:space="0" w:color="auto"/>
              <w:bottom w:val="single" w:sz="4" w:space="0" w:color="auto"/>
            </w:tcBorders>
            <w:vAlign w:val="center"/>
          </w:tcPr>
          <w:p w14:paraId="32593ED5" w14:textId="4C9E1FC7" w:rsidR="00206FF6" w:rsidRPr="001F3DD5" w:rsidRDefault="00206FF6" w:rsidP="009169D7">
            <w:pPr>
              <w:ind w:firstLineChars="0" w:firstLine="0"/>
              <w:jc w:val="center"/>
              <w:rPr>
                <w:color w:val="000000" w:themeColor="text1"/>
                <w:szCs w:val="24"/>
              </w:rPr>
            </w:pPr>
            <w:r w:rsidRPr="001F3DD5">
              <w:rPr>
                <w:rFonts w:hint="eastAsia"/>
                <w:color w:val="000000" w:themeColor="text1"/>
              </w:rPr>
              <w:t>Factor 3</w:t>
            </w:r>
          </w:p>
        </w:tc>
      </w:tr>
      <w:tr w:rsidR="001F3DD5" w:rsidRPr="001F3DD5" w14:paraId="05B91D17" w14:textId="77777777" w:rsidTr="009169D7">
        <w:trPr>
          <w:trHeight w:val="634"/>
          <w:jc w:val="center"/>
        </w:trPr>
        <w:tc>
          <w:tcPr>
            <w:tcW w:w="992" w:type="dxa"/>
            <w:vMerge/>
            <w:tcBorders>
              <w:bottom w:val="single" w:sz="4" w:space="0" w:color="auto"/>
            </w:tcBorders>
            <w:vAlign w:val="center"/>
          </w:tcPr>
          <w:p w14:paraId="46F0531E" w14:textId="339F8AD9" w:rsidR="00206FF6" w:rsidRPr="001F3DD5" w:rsidRDefault="00206FF6" w:rsidP="009169D7">
            <w:pPr>
              <w:ind w:firstLineChars="0" w:firstLine="0"/>
              <w:jc w:val="center"/>
              <w:rPr>
                <w:color w:val="000000" w:themeColor="text1"/>
              </w:rPr>
            </w:pPr>
          </w:p>
        </w:tc>
        <w:tc>
          <w:tcPr>
            <w:tcW w:w="1984" w:type="dxa"/>
            <w:tcBorders>
              <w:top w:val="single" w:sz="4" w:space="0" w:color="auto"/>
              <w:bottom w:val="single" w:sz="4" w:space="0" w:color="auto"/>
            </w:tcBorders>
            <w:vAlign w:val="center"/>
          </w:tcPr>
          <w:p w14:paraId="0CB17939" w14:textId="77777777" w:rsidR="00206FF6" w:rsidRPr="001F3DD5" w:rsidRDefault="00206FF6" w:rsidP="009169D7">
            <w:pPr>
              <w:ind w:firstLineChars="0" w:firstLine="0"/>
              <w:jc w:val="center"/>
              <w:rPr>
                <w:color w:val="000000" w:themeColor="text1"/>
              </w:rPr>
            </w:pPr>
            <w:r w:rsidRPr="001F3DD5">
              <w:rPr>
                <w:rFonts w:hint="eastAsia"/>
                <w:color w:val="000000" w:themeColor="text1"/>
              </w:rPr>
              <w:t>Temperature (</w:t>
            </w:r>
            <w:r w:rsidRPr="001F3DD5">
              <w:rPr>
                <w:rFonts w:cs="Times New Roman"/>
                <w:color w:val="000000" w:themeColor="text1"/>
              </w:rPr>
              <w:t>℃</w:t>
            </w:r>
            <w:r w:rsidRPr="001F3DD5">
              <w:rPr>
                <w:rFonts w:cs="Times New Roman" w:hint="eastAsia"/>
                <w:color w:val="000000" w:themeColor="text1"/>
              </w:rPr>
              <w:t>)</w:t>
            </w:r>
          </w:p>
        </w:tc>
        <w:tc>
          <w:tcPr>
            <w:tcW w:w="2268" w:type="dxa"/>
            <w:tcBorders>
              <w:top w:val="single" w:sz="4" w:space="0" w:color="auto"/>
              <w:bottom w:val="single" w:sz="4" w:space="0" w:color="auto"/>
            </w:tcBorders>
            <w:vAlign w:val="center"/>
          </w:tcPr>
          <w:p w14:paraId="0F844997" w14:textId="77777777" w:rsidR="00206FF6" w:rsidRPr="001F3DD5" w:rsidRDefault="00206FF6" w:rsidP="009169D7">
            <w:pPr>
              <w:ind w:firstLineChars="0" w:firstLine="0"/>
              <w:jc w:val="center"/>
              <w:rPr>
                <w:color w:val="000000" w:themeColor="text1"/>
              </w:rPr>
            </w:pPr>
            <w:r w:rsidRPr="001F3DD5">
              <w:rPr>
                <w:rFonts w:hint="eastAsia"/>
                <w:color w:val="000000" w:themeColor="text1"/>
              </w:rPr>
              <w:t>Time (</w:t>
            </w:r>
            <w:r w:rsidRPr="001F3DD5">
              <w:rPr>
                <w:rFonts w:cs="Times New Roman"/>
                <w:color w:val="000000" w:themeColor="text1"/>
              </w:rPr>
              <w:t>h</w:t>
            </w:r>
            <w:r w:rsidRPr="001F3DD5">
              <w:rPr>
                <w:rFonts w:cs="Times New Roman" w:hint="eastAsia"/>
                <w:color w:val="000000" w:themeColor="text1"/>
              </w:rPr>
              <w:t>)</w:t>
            </w:r>
          </w:p>
        </w:tc>
        <w:tc>
          <w:tcPr>
            <w:tcW w:w="2835" w:type="dxa"/>
            <w:tcBorders>
              <w:top w:val="single" w:sz="4" w:space="0" w:color="auto"/>
              <w:bottom w:val="single" w:sz="4" w:space="0" w:color="auto"/>
            </w:tcBorders>
            <w:vAlign w:val="center"/>
          </w:tcPr>
          <w:p w14:paraId="6107DD13" w14:textId="77777777" w:rsidR="00206FF6" w:rsidRPr="001F3DD5" w:rsidRDefault="00206FF6" w:rsidP="009169D7">
            <w:pPr>
              <w:ind w:firstLineChars="0" w:firstLine="0"/>
              <w:jc w:val="center"/>
              <w:rPr>
                <w:color w:val="000000" w:themeColor="text1"/>
              </w:rPr>
            </w:pPr>
            <w:r w:rsidRPr="001F3DD5">
              <w:rPr>
                <w:rFonts w:hint="eastAsia"/>
                <w:color w:val="000000" w:themeColor="text1"/>
                <w:szCs w:val="24"/>
              </w:rPr>
              <w:t>U/(</w:t>
            </w:r>
            <w:proofErr w:type="spellStart"/>
            <w:r w:rsidRPr="001F3DD5">
              <w:rPr>
                <w:rFonts w:hint="eastAsia"/>
                <w:color w:val="000000" w:themeColor="text1"/>
                <w:szCs w:val="24"/>
              </w:rPr>
              <w:t>Ni+Al</w:t>
            </w:r>
            <w:proofErr w:type="spellEnd"/>
            <w:r w:rsidRPr="001F3DD5">
              <w:rPr>
                <w:rFonts w:hint="eastAsia"/>
                <w:color w:val="000000" w:themeColor="text1"/>
                <w:szCs w:val="24"/>
              </w:rPr>
              <w:t>)</w:t>
            </w:r>
            <w:r w:rsidRPr="001F3DD5">
              <w:rPr>
                <w:rFonts w:hint="eastAsia"/>
                <w:color w:val="000000" w:themeColor="text1"/>
              </w:rPr>
              <w:t xml:space="preserve"> *</w:t>
            </w:r>
          </w:p>
        </w:tc>
      </w:tr>
      <w:tr w:rsidR="001F3DD5" w:rsidRPr="001F3DD5" w14:paraId="3B899D93" w14:textId="77777777" w:rsidTr="009169D7">
        <w:trPr>
          <w:jc w:val="center"/>
        </w:trPr>
        <w:tc>
          <w:tcPr>
            <w:tcW w:w="992" w:type="dxa"/>
            <w:tcBorders>
              <w:top w:val="single" w:sz="4" w:space="0" w:color="auto"/>
            </w:tcBorders>
            <w:vAlign w:val="center"/>
          </w:tcPr>
          <w:p w14:paraId="2C360289" w14:textId="7C7631FE" w:rsidR="00206FF6" w:rsidRPr="001F3DD5" w:rsidRDefault="00206FF6" w:rsidP="009169D7">
            <w:pPr>
              <w:ind w:firstLineChars="0" w:firstLine="0"/>
              <w:jc w:val="center"/>
              <w:rPr>
                <w:color w:val="000000" w:themeColor="text1"/>
              </w:rPr>
            </w:pPr>
            <w:r w:rsidRPr="001F3DD5">
              <w:rPr>
                <w:rFonts w:hint="eastAsia"/>
                <w:color w:val="000000" w:themeColor="text1"/>
              </w:rPr>
              <w:t>Level 1</w:t>
            </w:r>
          </w:p>
        </w:tc>
        <w:tc>
          <w:tcPr>
            <w:tcW w:w="1984" w:type="dxa"/>
            <w:tcBorders>
              <w:top w:val="single" w:sz="4" w:space="0" w:color="auto"/>
            </w:tcBorders>
            <w:vAlign w:val="center"/>
          </w:tcPr>
          <w:p w14:paraId="2F0C0CC6" w14:textId="77777777" w:rsidR="00206FF6" w:rsidRPr="001F3DD5" w:rsidRDefault="00206FF6" w:rsidP="009169D7">
            <w:pPr>
              <w:ind w:firstLine="480"/>
              <w:jc w:val="center"/>
              <w:rPr>
                <w:color w:val="000000" w:themeColor="text1"/>
              </w:rPr>
            </w:pPr>
            <w:r w:rsidRPr="001F3DD5">
              <w:rPr>
                <w:rFonts w:hint="eastAsia"/>
                <w:color w:val="000000" w:themeColor="text1"/>
              </w:rPr>
              <w:t>1</w:t>
            </w:r>
            <w:r w:rsidRPr="001F3DD5">
              <w:rPr>
                <w:color w:val="000000" w:themeColor="text1"/>
              </w:rPr>
              <w:t>00</w:t>
            </w:r>
          </w:p>
        </w:tc>
        <w:tc>
          <w:tcPr>
            <w:tcW w:w="2268" w:type="dxa"/>
            <w:tcBorders>
              <w:top w:val="single" w:sz="4" w:space="0" w:color="auto"/>
            </w:tcBorders>
            <w:vAlign w:val="center"/>
          </w:tcPr>
          <w:p w14:paraId="7C52DAF2" w14:textId="77777777" w:rsidR="00206FF6" w:rsidRPr="001F3DD5" w:rsidRDefault="00206FF6" w:rsidP="009169D7">
            <w:pPr>
              <w:ind w:firstLine="480"/>
              <w:jc w:val="center"/>
              <w:rPr>
                <w:color w:val="000000" w:themeColor="text1"/>
              </w:rPr>
            </w:pPr>
            <w:r w:rsidRPr="001F3DD5">
              <w:rPr>
                <w:rFonts w:hint="eastAsia"/>
                <w:color w:val="000000" w:themeColor="text1"/>
              </w:rPr>
              <w:t>2</w:t>
            </w:r>
            <w:r w:rsidRPr="001F3DD5">
              <w:rPr>
                <w:color w:val="000000" w:themeColor="text1"/>
              </w:rPr>
              <w:t>4</w:t>
            </w:r>
          </w:p>
        </w:tc>
        <w:tc>
          <w:tcPr>
            <w:tcW w:w="2835" w:type="dxa"/>
            <w:tcBorders>
              <w:top w:val="single" w:sz="4" w:space="0" w:color="auto"/>
            </w:tcBorders>
            <w:vAlign w:val="center"/>
          </w:tcPr>
          <w:p w14:paraId="11A68003" w14:textId="77777777" w:rsidR="00206FF6" w:rsidRPr="001F3DD5" w:rsidRDefault="00206FF6" w:rsidP="009169D7">
            <w:pPr>
              <w:ind w:firstLine="480"/>
              <w:jc w:val="center"/>
              <w:rPr>
                <w:color w:val="000000" w:themeColor="text1"/>
              </w:rPr>
            </w:pPr>
            <w:r w:rsidRPr="001F3DD5">
              <w:rPr>
                <w:rFonts w:hint="eastAsia"/>
                <w:color w:val="000000" w:themeColor="text1"/>
              </w:rPr>
              <w:t>5</w:t>
            </w:r>
          </w:p>
        </w:tc>
      </w:tr>
      <w:tr w:rsidR="001F3DD5" w:rsidRPr="001F3DD5" w14:paraId="29BC4879" w14:textId="77777777" w:rsidTr="000A09A6">
        <w:trPr>
          <w:jc w:val="center"/>
        </w:trPr>
        <w:tc>
          <w:tcPr>
            <w:tcW w:w="992" w:type="dxa"/>
            <w:tcBorders>
              <w:bottom w:val="nil"/>
            </w:tcBorders>
            <w:vAlign w:val="center"/>
          </w:tcPr>
          <w:p w14:paraId="296EE9DE" w14:textId="4B78224F" w:rsidR="00206FF6" w:rsidRPr="001F3DD5" w:rsidRDefault="00206FF6" w:rsidP="009169D7">
            <w:pPr>
              <w:ind w:firstLineChars="0" w:firstLine="0"/>
              <w:jc w:val="center"/>
              <w:rPr>
                <w:color w:val="000000" w:themeColor="text1"/>
              </w:rPr>
            </w:pPr>
            <w:r w:rsidRPr="001F3DD5">
              <w:rPr>
                <w:rFonts w:hint="eastAsia"/>
                <w:color w:val="000000" w:themeColor="text1"/>
              </w:rPr>
              <w:t>Level 2</w:t>
            </w:r>
          </w:p>
        </w:tc>
        <w:tc>
          <w:tcPr>
            <w:tcW w:w="1984" w:type="dxa"/>
            <w:tcBorders>
              <w:bottom w:val="nil"/>
            </w:tcBorders>
            <w:vAlign w:val="center"/>
          </w:tcPr>
          <w:p w14:paraId="1F0EBED8" w14:textId="77777777" w:rsidR="00206FF6" w:rsidRPr="001F3DD5" w:rsidRDefault="00206FF6" w:rsidP="009169D7">
            <w:pPr>
              <w:ind w:firstLine="480"/>
              <w:jc w:val="center"/>
              <w:rPr>
                <w:color w:val="000000" w:themeColor="text1"/>
              </w:rPr>
            </w:pPr>
            <w:r w:rsidRPr="001F3DD5">
              <w:rPr>
                <w:rFonts w:hint="eastAsia"/>
                <w:color w:val="000000" w:themeColor="text1"/>
              </w:rPr>
              <w:t>1</w:t>
            </w:r>
            <w:r w:rsidRPr="001F3DD5">
              <w:rPr>
                <w:color w:val="000000" w:themeColor="text1"/>
              </w:rPr>
              <w:t>00</w:t>
            </w:r>
          </w:p>
        </w:tc>
        <w:tc>
          <w:tcPr>
            <w:tcW w:w="2268" w:type="dxa"/>
            <w:tcBorders>
              <w:bottom w:val="nil"/>
            </w:tcBorders>
            <w:vAlign w:val="center"/>
          </w:tcPr>
          <w:p w14:paraId="13BC2C1A" w14:textId="77777777" w:rsidR="00206FF6" w:rsidRPr="001F3DD5" w:rsidRDefault="00206FF6" w:rsidP="009169D7">
            <w:pPr>
              <w:ind w:firstLine="480"/>
              <w:jc w:val="center"/>
              <w:rPr>
                <w:color w:val="000000" w:themeColor="text1"/>
              </w:rPr>
            </w:pPr>
            <w:r w:rsidRPr="001F3DD5">
              <w:rPr>
                <w:rFonts w:hint="eastAsia"/>
                <w:color w:val="000000" w:themeColor="text1"/>
              </w:rPr>
              <w:t>4</w:t>
            </w:r>
            <w:r w:rsidRPr="001F3DD5">
              <w:rPr>
                <w:color w:val="000000" w:themeColor="text1"/>
              </w:rPr>
              <w:t>8</w:t>
            </w:r>
          </w:p>
        </w:tc>
        <w:tc>
          <w:tcPr>
            <w:tcW w:w="2835" w:type="dxa"/>
            <w:tcBorders>
              <w:bottom w:val="nil"/>
            </w:tcBorders>
            <w:vAlign w:val="center"/>
          </w:tcPr>
          <w:p w14:paraId="34F4ADCC" w14:textId="41F5FC0F" w:rsidR="00206FF6" w:rsidRPr="001F3DD5" w:rsidRDefault="00206FF6" w:rsidP="009169D7">
            <w:pPr>
              <w:ind w:firstLine="480"/>
              <w:jc w:val="center"/>
              <w:rPr>
                <w:color w:val="000000" w:themeColor="text1"/>
              </w:rPr>
            </w:pPr>
            <w:r w:rsidRPr="001F3DD5">
              <w:rPr>
                <w:rFonts w:hint="eastAsia"/>
                <w:color w:val="000000" w:themeColor="text1"/>
              </w:rPr>
              <w:t>10</w:t>
            </w:r>
          </w:p>
        </w:tc>
      </w:tr>
      <w:tr w:rsidR="001F3DD5" w:rsidRPr="001F3DD5" w14:paraId="1E3A8693" w14:textId="77777777" w:rsidTr="000A09A6">
        <w:trPr>
          <w:jc w:val="center"/>
        </w:trPr>
        <w:tc>
          <w:tcPr>
            <w:tcW w:w="992" w:type="dxa"/>
            <w:tcBorders>
              <w:top w:val="nil"/>
              <w:bottom w:val="single" w:sz="8" w:space="0" w:color="auto"/>
            </w:tcBorders>
            <w:vAlign w:val="center"/>
          </w:tcPr>
          <w:p w14:paraId="373509DF" w14:textId="2564F168" w:rsidR="00206FF6" w:rsidRPr="001F3DD5" w:rsidRDefault="00206FF6" w:rsidP="009169D7">
            <w:pPr>
              <w:ind w:firstLineChars="0" w:firstLine="0"/>
              <w:jc w:val="center"/>
              <w:rPr>
                <w:color w:val="000000" w:themeColor="text1"/>
              </w:rPr>
            </w:pPr>
            <w:r w:rsidRPr="001F3DD5">
              <w:rPr>
                <w:rFonts w:hint="eastAsia"/>
                <w:color w:val="000000" w:themeColor="text1"/>
              </w:rPr>
              <w:t>Level 3</w:t>
            </w:r>
          </w:p>
        </w:tc>
        <w:tc>
          <w:tcPr>
            <w:tcW w:w="1984" w:type="dxa"/>
            <w:tcBorders>
              <w:top w:val="nil"/>
              <w:bottom w:val="single" w:sz="8" w:space="0" w:color="auto"/>
            </w:tcBorders>
            <w:vAlign w:val="center"/>
          </w:tcPr>
          <w:p w14:paraId="08C88788" w14:textId="77777777" w:rsidR="00206FF6" w:rsidRPr="001F3DD5" w:rsidRDefault="00206FF6" w:rsidP="009169D7">
            <w:pPr>
              <w:ind w:firstLine="480"/>
              <w:jc w:val="center"/>
              <w:rPr>
                <w:color w:val="000000" w:themeColor="text1"/>
              </w:rPr>
            </w:pPr>
            <w:r w:rsidRPr="001F3DD5">
              <w:rPr>
                <w:rFonts w:hint="eastAsia"/>
                <w:color w:val="000000" w:themeColor="text1"/>
              </w:rPr>
              <w:t>1</w:t>
            </w:r>
            <w:r w:rsidRPr="001F3DD5">
              <w:rPr>
                <w:color w:val="000000" w:themeColor="text1"/>
              </w:rPr>
              <w:t>00</w:t>
            </w:r>
          </w:p>
        </w:tc>
        <w:tc>
          <w:tcPr>
            <w:tcW w:w="2268" w:type="dxa"/>
            <w:tcBorders>
              <w:top w:val="nil"/>
              <w:bottom w:val="single" w:sz="8" w:space="0" w:color="auto"/>
            </w:tcBorders>
            <w:vAlign w:val="center"/>
          </w:tcPr>
          <w:p w14:paraId="100425E1" w14:textId="77777777" w:rsidR="00206FF6" w:rsidRPr="001F3DD5" w:rsidRDefault="00206FF6" w:rsidP="009169D7">
            <w:pPr>
              <w:ind w:firstLine="480"/>
              <w:jc w:val="center"/>
              <w:rPr>
                <w:color w:val="000000" w:themeColor="text1"/>
              </w:rPr>
            </w:pPr>
            <w:r w:rsidRPr="001F3DD5">
              <w:rPr>
                <w:rFonts w:hint="eastAsia"/>
                <w:color w:val="000000" w:themeColor="text1"/>
              </w:rPr>
              <w:t>7</w:t>
            </w:r>
            <w:r w:rsidRPr="001F3DD5">
              <w:rPr>
                <w:color w:val="000000" w:themeColor="text1"/>
              </w:rPr>
              <w:t>2</w:t>
            </w:r>
          </w:p>
        </w:tc>
        <w:tc>
          <w:tcPr>
            <w:tcW w:w="2835" w:type="dxa"/>
            <w:tcBorders>
              <w:top w:val="nil"/>
              <w:bottom w:val="single" w:sz="8" w:space="0" w:color="auto"/>
            </w:tcBorders>
            <w:vAlign w:val="center"/>
          </w:tcPr>
          <w:p w14:paraId="0A2DE86E" w14:textId="18D47E66" w:rsidR="00206FF6" w:rsidRPr="001F3DD5" w:rsidRDefault="00206FF6" w:rsidP="009169D7">
            <w:pPr>
              <w:ind w:firstLine="480"/>
              <w:jc w:val="center"/>
              <w:rPr>
                <w:color w:val="000000" w:themeColor="text1"/>
              </w:rPr>
            </w:pPr>
            <w:r w:rsidRPr="001F3DD5">
              <w:rPr>
                <w:rFonts w:hint="eastAsia"/>
                <w:color w:val="000000" w:themeColor="text1"/>
              </w:rPr>
              <w:t>15</w:t>
            </w:r>
          </w:p>
        </w:tc>
      </w:tr>
    </w:tbl>
    <w:p w14:paraId="0C0991BB" w14:textId="29F24DDF" w:rsidR="00206FF6" w:rsidRPr="001F3DD5" w:rsidRDefault="004C7115" w:rsidP="00206FF6">
      <w:pPr>
        <w:ind w:firstLineChars="0" w:firstLine="0"/>
        <w:rPr>
          <w:iCs/>
          <w:color w:val="000000" w:themeColor="text1"/>
        </w:rPr>
      </w:pPr>
      <w:r w:rsidRPr="001F3DD5">
        <w:rPr>
          <w:rFonts w:hint="eastAsia"/>
          <w:iCs/>
          <w:color w:val="000000" w:themeColor="text1"/>
        </w:rPr>
        <w:t xml:space="preserve">           </w:t>
      </w:r>
      <w:r w:rsidR="00206FF6" w:rsidRPr="001F3DD5">
        <w:rPr>
          <w:rFonts w:hint="eastAsia"/>
          <w:iCs/>
          <w:color w:val="000000" w:themeColor="text1"/>
        </w:rPr>
        <w:t xml:space="preserve">* </w:t>
      </w:r>
      <w:r w:rsidRPr="001F3DD5">
        <w:rPr>
          <w:rFonts w:hint="eastAsia"/>
          <w:iCs/>
          <w:color w:val="000000" w:themeColor="text1"/>
        </w:rPr>
        <w:t xml:space="preserve">Molar </w:t>
      </w:r>
      <w:r w:rsidR="00206FF6" w:rsidRPr="001F3DD5">
        <w:rPr>
          <w:rFonts w:hint="eastAsia"/>
          <w:iCs/>
          <w:color w:val="000000" w:themeColor="text1"/>
        </w:rPr>
        <w:t xml:space="preserve">ratio of </w:t>
      </w:r>
      <w:r w:rsidR="00226952" w:rsidRPr="001F3DD5">
        <w:rPr>
          <w:rFonts w:hint="eastAsia"/>
          <w:iCs/>
          <w:color w:val="000000" w:themeColor="text1"/>
        </w:rPr>
        <w:t xml:space="preserve">urea to </w:t>
      </w:r>
      <w:proofErr w:type="gramStart"/>
      <w:r w:rsidR="00226952" w:rsidRPr="001F3DD5">
        <w:rPr>
          <w:iCs/>
          <w:color w:val="000000" w:themeColor="text1"/>
        </w:rPr>
        <w:t>Ni(</w:t>
      </w:r>
      <w:proofErr w:type="gramEnd"/>
      <w:r w:rsidR="00226952" w:rsidRPr="001F3DD5">
        <w:rPr>
          <w:iCs/>
          <w:color w:val="000000" w:themeColor="text1"/>
        </w:rPr>
        <w:t>NO</w:t>
      </w:r>
      <w:r w:rsidR="00226952" w:rsidRPr="001F3DD5">
        <w:rPr>
          <w:iCs/>
          <w:color w:val="000000" w:themeColor="text1"/>
          <w:vertAlign w:val="subscript"/>
        </w:rPr>
        <w:t>3</w:t>
      </w:r>
      <w:r w:rsidR="00226952" w:rsidRPr="001F3DD5">
        <w:rPr>
          <w:iCs/>
          <w:color w:val="000000" w:themeColor="text1"/>
        </w:rPr>
        <w:t>)</w:t>
      </w:r>
      <w:r w:rsidR="00226952" w:rsidRPr="001F3DD5">
        <w:rPr>
          <w:iCs/>
          <w:color w:val="000000" w:themeColor="text1"/>
          <w:vertAlign w:val="subscript"/>
        </w:rPr>
        <w:t>2</w:t>
      </w:r>
      <w:r w:rsidR="00226952" w:rsidRPr="001F3DD5">
        <w:rPr>
          <w:iCs/>
          <w:color w:val="000000" w:themeColor="text1"/>
        </w:rPr>
        <w:t>· 6H</w:t>
      </w:r>
      <w:r w:rsidR="00226952" w:rsidRPr="001F3DD5">
        <w:rPr>
          <w:iCs/>
          <w:color w:val="000000" w:themeColor="text1"/>
          <w:vertAlign w:val="subscript"/>
        </w:rPr>
        <w:t>2</w:t>
      </w:r>
      <w:r w:rsidR="00226952" w:rsidRPr="001F3DD5">
        <w:rPr>
          <w:iCs/>
          <w:color w:val="000000" w:themeColor="text1"/>
        </w:rPr>
        <w:t>O</w:t>
      </w:r>
      <w:r w:rsidR="00226952" w:rsidRPr="001F3DD5">
        <w:rPr>
          <w:rFonts w:hint="eastAsia"/>
          <w:iCs/>
          <w:color w:val="000000" w:themeColor="text1"/>
        </w:rPr>
        <w:t xml:space="preserve"> and </w:t>
      </w:r>
      <w:proofErr w:type="gramStart"/>
      <w:r w:rsidR="00226952" w:rsidRPr="001F3DD5">
        <w:rPr>
          <w:iCs/>
          <w:color w:val="000000" w:themeColor="text1"/>
        </w:rPr>
        <w:t>Al(</w:t>
      </w:r>
      <w:proofErr w:type="gramEnd"/>
      <w:r w:rsidR="00226952" w:rsidRPr="001F3DD5">
        <w:rPr>
          <w:iCs/>
          <w:color w:val="000000" w:themeColor="text1"/>
        </w:rPr>
        <w:t>NO</w:t>
      </w:r>
      <w:r w:rsidR="00226952" w:rsidRPr="001F3DD5">
        <w:rPr>
          <w:iCs/>
          <w:color w:val="000000" w:themeColor="text1"/>
          <w:vertAlign w:val="subscript"/>
        </w:rPr>
        <w:t>3</w:t>
      </w:r>
      <w:r w:rsidR="00226952" w:rsidRPr="001F3DD5">
        <w:rPr>
          <w:iCs/>
          <w:color w:val="000000" w:themeColor="text1"/>
        </w:rPr>
        <w:t>)</w:t>
      </w:r>
      <w:r w:rsidR="00226952" w:rsidRPr="001F3DD5">
        <w:rPr>
          <w:iCs/>
          <w:color w:val="000000" w:themeColor="text1"/>
          <w:vertAlign w:val="subscript"/>
        </w:rPr>
        <w:t>3</w:t>
      </w:r>
      <w:r w:rsidR="00226952" w:rsidRPr="001F3DD5">
        <w:rPr>
          <w:iCs/>
          <w:color w:val="000000" w:themeColor="text1"/>
        </w:rPr>
        <w:t>·9H</w:t>
      </w:r>
      <w:r w:rsidR="00226952" w:rsidRPr="001F3DD5">
        <w:rPr>
          <w:iCs/>
          <w:color w:val="000000" w:themeColor="text1"/>
          <w:vertAlign w:val="subscript"/>
        </w:rPr>
        <w:t>2</w:t>
      </w:r>
      <w:r w:rsidR="00226952" w:rsidRPr="001F3DD5">
        <w:rPr>
          <w:iCs/>
          <w:color w:val="000000" w:themeColor="text1"/>
        </w:rPr>
        <w:t>O</w:t>
      </w:r>
      <w:r w:rsidR="00226952" w:rsidRPr="001F3DD5">
        <w:rPr>
          <w:rFonts w:hint="eastAsia"/>
          <w:iCs/>
          <w:color w:val="000000" w:themeColor="text1"/>
        </w:rPr>
        <w:t>.</w:t>
      </w:r>
    </w:p>
    <w:p w14:paraId="5F9F6EB5" w14:textId="77777777" w:rsidR="00206FF6" w:rsidRPr="001F3DD5" w:rsidRDefault="00206FF6" w:rsidP="00206FF6">
      <w:pPr>
        <w:ind w:firstLineChars="0" w:firstLine="0"/>
        <w:rPr>
          <w:color w:val="000000" w:themeColor="text1"/>
        </w:rPr>
      </w:pPr>
    </w:p>
    <w:p w14:paraId="1006F793" w14:textId="77777777" w:rsidR="009A4018" w:rsidRPr="001F3DD5" w:rsidRDefault="009A4018" w:rsidP="00206FF6">
      <w:pPr>
        <w:ind w:firstLineChars="0" w:firstLine="0"/>
        <w:rPr>
          <w:color w:val="000000" w:themeColor="text1"/>
        </w:rPr>
      </w:pPr>
    </w:p>
    <w:p w14:paraId="290F076B" w14:textId="77777777" w:rsidR="009A4018" w:rsidRPr="001F3DD5" w:rsidRDefault="009A4018" w:rsidP="00206FF6">
      <w:pPr>
        <w:ind w:firstLineChars="0" w:firstLine="0"/>
        <w:rPr>
          <w:color w:val="000000" w:themeColor="text1"/>
        </w:rPr>
      </w:pPr>
    </w:p>
    <w:p w14:paraId="0E3B8A3D" w14:textId="083946C0" w:rsidR="00F06732" w:rsidRPr="001F3DD5" w:rsidRDefault="001F152D" w:rsidP="00F06732">
      <w:pPr>
        <w:ind w:firstLine="482"/>
        <w:jc w:val="center"/>
        <w:rPr>
          <w:color w:val="000000" w:themeColor="text1"/>
          <w:szCs w:val="24"/>
        </w:rPr>
      </w:pPr>
      <w:r w:rsidRPr="001F3DD5">
        <w:rPr>
          <w:b/>
          <w:bCs/>
          <w:color w:val="000000" w:themeColor="text1"/>
          <w:szCs w:val="24"/>
        </w:rPr>
        <w:t xml:space="preserve">Table </w:t>
      </w:r>
      <w:r w:rsidR="00FF6191">
        <w:rPr>
          <w:rFonts w:hint="eastAsia"/>
          <w:b/>
          <w:bCs/>
          <w:color w:val="000000" w:themeColor="text1"/>
          <w:szCs w:val="24"/>
        </w:rPr>
        <w:t>S</w:t>
      </w:r>
      <w:r w:rsidR="00206FF6" w:rsidRPr="001F3DD5">
        <w:rPr>
          <w:rFonts w:hint="eastAsia"/>
          <w:b/>
          <w:bCs/>
          <w:color w:val="000000" w:themeColor="text1"/>
          <w:szCs w:val="24"/>
        </w:rPr>
        <w:t>2</w:t>
      </w:r>
      <w:r w:rsidR="00F06732" w:rsidRPr="001F3DD5">
        <w:rPr>
          <w:color w:val="000000" w:themeColor="text1"/>
          <w:szCs w:val="24"/>
        </w:rPr>
        <w:t xml:space="preserve"> Orthogonal </w:t>
      </w:r>
      <w:r w:rsidR="00863C9A" w:rsidRPr="001F3DD5">
        <w:rPr>
          <w:rFonts w:hint="eastAsia"/>
          <w:color w:val="000000" w:themeColor="text1"/>
          <w:szCs w:val="24"/>
        </w:rPr>
        <w:t>experiment</w:t>
      </w:r>
      <w:r w:rsidR="00F06732" w:rsidRPr="001F3DD5">
        <w:rPr>
          <w:color w:val="000000" w:themeColor="text1"/>
          <w:szCs w:val="24"/>
        </w:rPr>
        <w:t xml:space="preserve"> </w:t>
      </w:r>
      <w:r w:rsidR="00F06732" w:rsidRPr="001F3DD5">
        <w:rPr>
          <w:rFonts w:hint="eastAsia"/>
          <w:color w:val="000000" w:themeColor="text1"/>
          <w:szCs w:val="24"/>
        </w:rPr>
        <w:t>for</w:t>
      </w:r>
      <w:r w:rsidR="00F06732" w:rsidRPr="001F3DD5">
        <w:rPr>
          <w:color w:val="000000" w:themeColor="text1"/>
          <w:szCs w:val="24"/>
        </w:rPr>
        <w:t xml:space="preserve"> NiAl-LDH</w:t>
      </w:r>
      <w:r w:rsidR="00F06732" w:rsidRPr="001F3DD5">
        <w:rPr>
          <w:rFonts w:hint="eastAsia"/>
          <w:color w:val="000000" w:themeColor="text1"/>
          <w:szCs w:val="24"/>
        </w:rPr>
        <w:t>s</w:t>
      </w:r>
      <w:r w:rsidR="00F06732" w:rsidRPr="001F3DD5">
        <w:rPr>
          <w:color w:val="000000" w:themeColor="text1"/>
          <w:szCs w:val="24"/>
        </w:rPr>
        <w:t xml:space="preserve"> </w:t>
      </w:r>
    </w:p>
    <w:tbl>
      <w:tblPr>
        <w:tblStyle w:val="a9"/>
        <w:tblW w:w="93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2339"/>
        <w:gridCol w:w="2339"/>
        <w:gridCol w:w="2339"/>
      </w:tblGrid>
      <w:tr w:rsidR="001F3DD5" w:rsidRPr="001F3DD5" w14:paraId="755BBF1F" w14:textId="77777777" w:rsidTr="000A09A6">
        <w:trPr>
          <w:trHeight w:val="312"/>
          <w:jc w:val="center"/>
        </w:trPr>
        <w:tc>
          <w:tcPr>
            <w:tcW w:w="2339" w:type="dxa"/>
            <w:vMerge w:val="restart"/>
            <w:tcBorders>
              <w:top w:val="single" w:sz="8" w:space="0" w:color="auto"/>
              <w:bottom w:val="single" w:sz="4" w:space="0" w:color="auto"/>
            </w:tcBorders>
            <w:vAlign w:val="center"/>
          </w:tcPr>
          <w:p w14:paraId="1D330CF8" w14:textId="05F6B586" w:rsidR="00F06732" w:rsidRPr="001F3DD5" w:rsidRDefault="00F06732" w:rsidP="00F06732">
            <w:pPr>
              <w:ind w:firstLineChars="0" w:firstLine="0"/>
              <w:jc w:val="center"/>
              <w:rPr>
                <w:color w:val="000000" w:themeColor="text1"/>
              </w:rPr>
            </w:pPr>
            <w:bookmarkStart w:id="19" w:name="OLE_LINK599"/>
            <w:bookmarkStart w:id="20" w:name="OLE_LINK600"/>
            <w:r w:rsidRPr="001F3DD5">
              <w:rPr>
                <w:rFonts w:hint="eastAsia"/>
                <w:color w:val="000000" w:themeColor="text1"/>
              </w:rPr>
              <w:t>Label</w:t>
            </w:r>
          </w:p>
        </w:tc>
        <w:tc>
          <w:tcPr>
            <w:tcW w:w="2339" w:type="dxa"/>
            <w:vMerge w:val="restart"/>
            <w:tcBorders>
              <w:top w:val="single" w:sz="8" w:space="0" w:color="auto"/>
              <w:bottom w:val="single" w:sz="4" w:space="0" w:color="auto"/>
            </w:tcBorders>
            <w:vAlign w:val="center"/>
          </w:tcPr>
          <w:p w14:paraId="4A855285" w14:textId="14DFA7FE" w:rsidR="00F06732" w:rsidRPr="001F3DD5" w:rsidRDefault="00F06732" w:rsidP="00F11CBC">
            <w:pPr>
              <w:ind w:firstLineChars="0" w:firstLine="0"/>
              <w:jc w:val="center"/>
              <w:rPr>
                <w:color w:val="000000" w:themeColor="text1"/>
              </w:rPr>
            </w:pPr>
            <w:r w:rsidRPr="001F3DD5">
              <w:rPr>
                <w:rFonts w:hint="eastAsia"/>
                <w:color w:val="000000" w:themeColor="text1"/>
              </w:rPr>
              <w:t>Temperature (</w:t>
            </w:r>
            <w:r w:rsidRPr="001F3DD5">
              <w:rPr>
                <w:rFonts w:cs="Times New Roman"/>
                <w:color w:val="000000" w:themeColor="text1"/>
              </w:rPr>
              <w:t>℃</w:t>
            </w:r>
            <w:r w:rsidRPr="001F3DD5">
              <w:rPr>
                <w:rFonts w:cs="Times New Roman" w:hint="eastAsia"/>
                <w:color w:val="000000" w:themeColor="text1"/>
              </w:rPr>
              <w:t>)</w:t>
            </w:r>
          </w:p>
        </w:tc>
        <w:tc>
          <w:tcPr>
            <w:tcW w:w="2339" w:type="dxa"/>
            <w:vMerge w:val="restart"/>
            <w:tcBorders>
              <w:top w:val="single" w:sz="8" w:space="0" w:color="auto"/>
              <w:bottom w:val="single" w:sz="4" w:space="0" w:color="auto"/>
            </w:tcBorders>
            <w:vAlign w:val="center"/>
          </w:tcPr>
          <w:p w14:paraId="77BB9CA4" w14:textId="69BA70F7" w:rsidR="00F06732" w:rsidRPr="001F3DD5" w:rsidRDefault="00F06732" w:rsidP="00F11CBC">
            <w:pPr>
              <w:ind w:firstLineChars="0" w:firstLine="0"/>
              <w:jc w:val="center"/>
              <w:rPr>
                <w:color w:val="000000" w:themeColor="text1"/>
              </w:rPr>
            </w:pPr>
            <w:r w:rsidRPr="001F3DD5">
              <w:rPr>
                <w:rFonts w:hint="eastAsia"/>
                <w:color w:val="000000" w:themeColor="text1"/>
              </w:rPr>
              <w:t>Time (</w:t>
            </w:r>
            <w:r w:rsidRPr="001F3DD5">
              <w:rPr>
                <w:rFonts w:cs="Times New Roman"/>
                <w:color w:val="000000" w:themeColor="text1"/>
              </w:rPr>
              <w:t>h</w:t>
            </w:r>
            <w:r w:rsidRPr="001F3DD5">
              <w:rPr>
                <w:rFonts w:cs="Times New Roman" w:hint="eastAsia"/>
                <w:color w:val="000000" w:themeColor="text1"/>
              </w:rPr>
              <w:t>)</w:t>
            </w:r>
          </w:p>
        </w:tc>
        <w:tc>
          <w:tcPr>
            <w:tcW w:w="2339" w:type="dxa"/>
            <w:vMerge w:val="restart"/>
            <w:tcBorders>
              <w:top w:val="single" w:sz="8" w:space="0" w:color="auto"/>
              <w:bottom w:val="single" w:sz="4" w:space="0" w:color="auto"/>
            </w:tcBorders>
            <w:vAlign w:val="center"/>
          </w:tcPr>
          <w:p w14:paraId="73754818" w14:textId="662859BF" w:rsidR="00F06732" w:rsidRPr="001F3DD5" w:rsidRDefault="00ED30CD" w:rsidP="00F11CBC">
            <w:pPr>
              <w:ind w:firstLineChars="0" w:firstLine="0"/>
              <w:jc w:val="center"/>
              <w:rPr>
                <w:color w:val="000000" w:themeColor="text1"/>
              </w:rPr>
            </w:pPr>
            <w:r w:rsidRPr="001F3DD5">
              <w:rPr>
                <w:rFonts w:hint="eastAsia"/>
                <w:color w:val="000000" w:themeColor="text1"/>
                <w:szCs w:val="24"/>
              </w:rPr>
              <w:t>U/(</w:t>
            </w:r>
            <w:proofErr w:type="spellStart"/>
            <w:r w:rsidRPr="001F3DD5">
              <w:rPr>
                <w:rFonts w:hint="eastAsia"/>
                <w:color w:val="000000" w:themeColor="text1"/>
                <w:szCs w:val="24"/>
              </w:rPr>
              <w:t>Ni+Al</w:t>
            </w:r>
            <w:proofErr w:type="spellEnd"/>
            <w:r w:rsidRPr="001F3DD5">
              <w:rPr>
                <w:rFonts w:hint="eastAsia"/>
                <w:color w:val="000000" w:themeColor="text1"/>
                <w:szCs w:val="24"/>
              </w:rPr>
              <w:t>)</w:t>
            </w:r>
            <w:r w:rsidRPr="001F3DD5">
              <w:rPr>
                <w:rFonts w:hint="eastAsia"/>
                <w:color w:val="000000" w:themeColor="text1"/>
              </w:rPr>
              <w:t xml:space="preserve"> </w:t>
            </w:r>
          </w:p>
        </w:tc>
      </w:tr>
      <w:tr w:rsidR="001F3DD5" w:rsidRPr="001F3DD5" w14:paraId="31BF810D" w14:textId="77777777" w:rsidTr="00E67F90">
        <w:trPr>
          <w:trHeight w:val="312"/>
          <w:jc w:val="center"/>
        </w:trPr>
        <w:tc>
          <w:tcPr>
            <w:tcW w:w="2339" w:type="dxa"/>
            <w:vMerge/>
            <w:tcBorders>
              <w:top w:val="nil"/>
              <w:bottom w:val="single" w:sz="4" w:space="0" w:color="auto"/>
            </w:tcBorders>
            <w:vAlign w:val="center"/>
          </w:tcPr>
          <w:p w14:paraId="5BBFF295" w14:textId="77777777" w:rsidR="00F06732" w:rsidRPr="001F3DD5" w:rsidRDefault="00F06732" w:rsidP="00F06732">
            <w:pPr>
              <w:ind w:firstLine="480"/>
              <w:jc w:val="center"/>
              <w:rPr>
                <w:color w:val="000000" w:themeColor="text1"/>
              </w:rPr>
            </w:pPr>
          </w:p>
        </w:tc>
        <w:tc>
          <w:tcPr>
            <w:tcW w:w="2339" w:type="dxa"/>
            <w:vMerge/>
            <w:tcBorders>
              <w:top w:val="nil"/>
              <w:bottom w:val="single" w:sz="4" w:space="0" w:color="auto"/>
            </w:tcBorders>
            <w:vAlign w:val="center"/>
          </w:tcPr>
          <w:p w14:paraId="6DCA34BD" w14:textId="77777777" w:rsidR="00F06732" w:rsidRPr="001F3DD5" w:rsidRDefault="00F06732" w:rsidP="00F41A66">
            <w:pPr>
              <w:ind w:firstLine="480"/>
              <w:jc w:val="center"/>
              <w:rPr>
                <w:color w:val="000000" w:themeColor="text1"/>
              </w:rPr>
            </w:pPr>
          </w:p>
        </w:tc>
        <w:tc>
          <w:tcPr>
            <w:tcW w:w="2339" w:type="dxa"/>
            <w:vMerge/>
            <w:tcBorders>
              <w:top w:val="nil"/>
              <w:bottom w:val="single" w:sz="4" w:space="0" w:color="auto"/>
            </w:tcBorders>
            <w:vAlign w:val="center"/>
          </w:tcPr>
          <w:p w14:paraId="0156251C" w14:textId="77777777" w:rsidR="00F06732" w:rsidRPr="001F3DD5" w:rsidRDefault="00F06732" w:rsidP="00F41A66">
            <w:pPr>
              <w:ind w:firstLine="480"/>
              <w:jc w:val="center"/>
              <w:rPr>
                <w:color w:val="000000" w:themeColor="text1"/>
              </w:rPr>
            </w:pPr>
          </w:p>
        </w:tc>
        <w:tc>
          <w:tcPr>
            <w:tcW w:w="2339" w:type="dxa"/>
            <w:vMerge/>
            <w:tcBorders>
              <w:top w:val="nil"/>
              <w:bottom w:val="single" w:sz="4" w:space="0" w:color="auto"/>
            </w:tcBorders>
            <w:vAlign w:val="center"/>
          </w:tcPr>
          <w:p w14:paraId="60DA4CC1" w14:textId="77777777" w:rsidR="00F06732" w:rsidRPr="001F3DD5" w:rsidRDefault="00F06732" w:rsidP="00F41A66">
            <w:pPr>
              <w:ind w:firstLine="480"/>
              <w:jc w:val="center"/>
              <w:rPr>
                <w:color w:val="000000" w:themeColor="text1"/>
              </w:rPr>
            </w:pPr>
          </w:p>
        </w:tc>
      </w:tr>
      <w:tr w:rsidR="001F3DD5" w:rsidRPr="001F3DD5" w14:paraId="53380186" w14:textId="77777777" w:rsidTr="00E67F90">
        <w:trPr>
          <w:jc w:val="center"/>
        </w:trPr>
        <w:tc>
          <w:tcPr>
            <w:tcW w:w="2339" w:type="dxa"/>
            <w:tcBorders>
              <w:top w:val="single" w:sz="4" w:space="0" w:color="auto"/>
            </w:tcBorders>
            <w:vAlign w:val="center"/>
          </w:tcPr>
          <w:p w14:paraId="1AC6951C"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1</w:t>
            </w:r>
          </w:p>
        </w:tc>
        <w:tc>
          <w:tcPr>
            <w:tcW w:w="2339" w:type="dxa"/>
            <w:tcBorders>
              <w:top w:val="single" w:sz="4" w:space="0" w:color="auto"/>
            </w:tcBorders>
            <w:vAlign w:val="center"/>
          </w:tcPr>
          <w:p w14:paraId="4F530E4A"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00</w:t>
            </w:r>
          </w:p>
        </w:tc>
        <w:tc>
          <w:tcPr>
            <w:tcW w:w="2339" w:type="dxa"/>
            <w:tcBorders>
              <w:top w:val="single" w:sz="4" w:space="0" w:color="auto"/>
            </w:tcBorders>
            <w:vAlign w:val="center"/>
          </w:tcPr>
          <w:p w14:paraId="405812C9"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2</w:t>
            </w:r>
            <w:r w:rsidRPr="001F3DD5">
              <w:rPr>
                <w:color w:val="000000" w:themeColor="text1"/>
              </w:rPr>
              <w:t>4</w:t>
            </w:r>
          </w:p>
        </w:tc>
        <w:tc>
          <w:tcPr>
            <w:tcW w:w="2339" w:type="dxa"/>
            <w:tcBorders>
              <w:top w:val="single" w:sz="4" w:space="0" w:color="auto"/>
            </w:tcBorders>
            <w:vAlign w:val="center"/>
          </w:tcPr>
          <w:p w14:paraId="0DD58410"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5</w:t>
            </w:r>
          </w:p>
        </w:tc>
      </w:tr>
      <w:tr w:rsidR="001F3DD5" w:rsidRPr="001F3DD5" w14:paraId="7D979233" w14:textId="77777777" w:rsidTr="00E67F90">
        <w:trPr>
          <w:jc w:val="center"/>
        </w:trPr>
        <w:tc>
          <w:tcPr>
            <w:tcW w:w="2339" w:type="dxa"/>
            <w:vAlign w:val="center"/>
          </w:tcPr>
          <w:p w14:paraId="269F55DC"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2</w:t>
            </w:r>
          </w:p>
        </w:tc>
        <w:tc>
          <w:tcPr>
            <w:tcW w:w="2339" w:type="dxa"/>
            <w:vAlign w:val="center"/>
          </w:tcPr>
          <w:p w14:paraId="49ADAD24"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00</w:t>
            </w:r>
          </w:p>
        </w:tc>
        <w:tc>
          <w:tcPr>
            <w:tcW w:w="2339" w:type="dxa"/>
            <w:vAlign w:val="center"/>
          </w:tcPr>
          <w:p w14:paraId="26D81E37"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4</w:t>
            </w:r>
            <w:r w:rsidRPr="001F3DD5">
              <w:rPr>
                <w:color w:val="000000" w:themeColor="text1"/>
              </w:rPr>
              <w:t>8</w:t>
            </w:r>
          </w:p>
        </w:tc>
        <w:tc>
          <w:tcPr>
            <w:tcW w:w="2339" w:type="dxa"/>
            <w:vAlign w:val="center"/>
          </w:tcPr>
          <w:p w14:paraId="4C0BD92E"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5</w:t>
            </w:r>
          </w:p>
        </w:tc>
      </w:tr>
      <w:tr w:rsidR="001F3DD5" w:rsidRPr="001F3DD5" w14:paraId="72B625F6" w14:textId="77777777" w:rsidTr="00E67F90">
        <w:trPr>
          <w:jc w:val="center"/>
        </w:trPr>
        <w:tc>
          <w:tcPr>
            <w:tcW w:w="2339" w:type="dxa"/>
            <w:vAlign w:val="center"/>
          </w:tcPr>
          <w:p w14:paraId="3AD09C39"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3</w:t>
            </w:r>
          </w:p>
        </w:tc>
        <w:tc>
          <w:tcPr>
            <w:tcW w:w="2339" w:type="dxa"/>
            <w:vAlign w:val="center"/>
          </w:tcPr>
          <w:p w14:paraId="70060D8C"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00</w:t>
            </w:r>
          </w:p>
        </w:tc>
        <w:tc>
          <w:tcPr>
            <w:tcW w:w="2339" w:type="dxa"/>
            <w:vAlign w:val="center"/>
          </w:tcPr>
          <w:p w14:paraId="3342A1B5"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7</w:t>
            </w:r>
            <w:r w:rsidRPr="001F3DD5">
              <w:rPr>
                <w:color w:val="000000" w:themeColor="text1"/>
              </w:rPr>
              <w:t>2</w:t>
            </w:r>
          </w:p>
        </w:tc>
        <w:tc>
          <w:tcPr>
            <w:tcW w:w="2339" w:type="dxa"/>
            <w:vAlign w:val="center"/>
          </w:tcPr>
          <w:p w14:paraId="1E425B52"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0</w:t>
            </w:r>
          </w:p>
        </w:tc>
      </w:tr>
      <w:tr w:rsidR="001F3DD5" w:rsidRPr="001F3DD5" w14:paraId="5F6F3511" w14:textId="77777777" w:rsidTr="00E67F90">
        <w:trPr>
          <w:jc w:val="center"/>
        </w:trPr>
        <w:tc>
          <w:tcPr>
            <w:tcW w:w="2339" w:type="dxa"/>
            <w:vAlign w:val="center"/>
          </w:tcPr>
          <w:p w14:paraId="50DB5204"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4</w:t>
            </w:r>
          </w:p>
        </w:tc>
        <w:tc>
          <w:tcPr>
            <w:tcW w:w="2339" w:type="dxa"/>
            <w:vAlign w:val="center"/>
          </w:tcPr>
          <w:p w14:paraId="08E642D7"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20</w:t>
            </w:r>
          </w:p>
        </w:tc>
        <w:tc>
          <w:tcPr>
            <w:tcW w:w="2339" w:type="dxa"/>
            <w:vAlign w:val="center"/>
          </w:tcPr>
          <w:p w14:paraId="049EEE5A"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2</w:t>
            </w:r>
            <w:r w:rsidRPr="001F3DD5">
              <w:rPr>
                <w:color w:val="000000" w:themeColor="text1"/>
              </w:rPr>
              <w:t>4</w:t>
            </w:r>
          </w:p>
        </w:tc>
        <w:tc>
          <w:tcPr>
            <w:tcW w:w="2339" w:type="dxa"/>
            <w:vAlign w:val="center"/>
          </w:tcPr>
          <w:p w14:paraId="602AA7AB"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5</w:t>
            </w:r>
          </w:p>
        </w:tc>
      </w:tr>
      <w:tr w:rsidR="001F3DD5" w:rsidRPr="001F3DD5" w14:paraId="397C05A2" w14:textId="77777777" w:rsidTr="00E67F90">
        <w:trPr>
          <w:jc w:val="center"/>
        </w:trPr>
        <w:tc>
          <w:tcPr>
            <w:tcW w:w="2339" w:type="dxa"/>
            <w:vAlign w:val="center"/>
          </w:tcPr>
          <w:p w14:paraId="4853C73C"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5</w:t>
            </w:r>
          </w:p>
        </w:tc>
        <w:tc>
          <w:tcPr>
            <w:tcW w:w="2339" w:type="dxa"/>
            <w:vAlign w:val="center"/>
          </w:tcPr>
          <w:p w14:paraId="510F1E84"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20</w:t>
            </w:r>
          </w:p>
        </w:tc>
        <w:tc>
          <w:tcPr>
            <w:tcW w:w="2339" w:type="dxa"/>
            <w:vAlign w:val="center"/>
          </w:tcPr>
          <w:p w14:paraId="4C128000"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4</w:t>
            </w:r>
            <w:r w:rsidRPr="001F3DD5">
              <w:rPr>
                <w:color w:val="000000" w:themeColor="text1"/>
              </w:rPr>
              <w:t>8</w:t>
            </w:r>
          </w:p>
        </w:tc>
        <w:tc>
          <w:tcPr>
            <w:tcW w:w="2339" w:type="dxa"/>
            <w:vAlign w:val="center"/>
          </w:tcPr>
          <w:p w14:paraId="7CC555DD"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0</w:t>
            </w:r>
          </w:p>
        </w:tc>
      </w:tr>
      <w:tr w:rsidR="001F3DD5" w:rsidRPr="001F3DD5" w14:paraId="401F8D6D" w14:textId="77777777" w:rsidTr="00E67F90">
        <w:trPr>
          <w:jc w:val="center"/>
        </w:trPr>
        <w:tc>
          <w:tcPr>
            <w:tcW w:w="2339" w:type="dxa"/>
            <w:vAlign w:val="center"/>
          </w:tcPr>
          <w:p w14:paraId="65F0E58D"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6</w:t>
            </w:r>
          </w:p>
        </w:tc>
        <w:tc>
          <w:tcPr>
            <w:tcW w:w="2339" w:type="dxa"/>
            <w:vAlign w:val="center"/>
          </w:tcPr>
          <w:p w14:paraId="65A339EC"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20</w:t>
            </w:r>
          </w:p>
        </w:tc>
        <w:tc>
          <w:tcPr>
            <w:tcW w:w="2339" w:type="dxa"/>
            <w:vAlign w:val="center"/>
          </w:tcPr>
          <w:p w14:paraId="41F1FB8F"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7</w:t>
            </w:r>
            <w:r w:rsidRPr="001F3DD5">
              <w:rPr>
                <w:color w:val="000000" w:themeColor="text1"/>
              </w:rPr>
              <w:t>2</w:t>
            </w:r>
          </w:p>
        </w:tc>
        <w:tc>
          <w:tcPr>
            <w:tcW w:w="2339" w:type="dxa"/>
            <w:vAlign w:val="center"/>
          </w:tcPr>
          <w:p w14:paraId="7B4C7B35"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5</w:t>
            </w:r>
          </w:p>
        </w:tc>
      </w:tr>
      <w:tr w:rsidR="001F3DD5" w:rsidRPr="001F3DD5" w14:paraId="6A29E274" w14:textId="77777777" w:rsidTr="00E67F90">
        <w:trPr>
          <w:jc w:val="center"/>
        </w:trPr>
        <w:tc>
          <w:tcPr>
            <w:tcW w:w="2339" w:type="dxa"/>
            <w:vAlign w:val="center"/>
          </w:tcPr>
          <w:p w14:paraId="15815B1A"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7</w:t>
            </w:r>
          </w:p>
        </w:tc>
        <w:tc>
          <w:tcPr>
            <w:tcW w:w="2339" w:type="dxa"/>
            <w:vAlign w:val="center"/>
          </w:tcPr>
          <w:p w14:paraId="1E90B962"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40</w:t>
            </w:r>
          </w:p>
        </w:tc>
        <w:tc>
          <w:tcPr>
            <w:tcW w:w="2339" w:type="dxa"/>
            <w:vAlign w:val="center"/>
          </w:tcPr>
          <w:p w14:paraId="31249C46"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2</w:t>
            </w:r>
            <w:r w:rsidRPr="001F3DD5">
              <w:rPr>
                <w:color w:val="000000" w:themeColor="text1"/>
              </w:rPr>
              <w:t>4</w:t>
            </w:r>
          </w:p>
        </w:tc>
        <w:tc>
          <w:tcPr>
            <w:tcW w:w="2339" w:type="dxa"/>
            <w:vAlign w:val="center"/>
          </w:tcPr>
          <w:p w14:paraId="648C01B1"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0</w:t>
            </w:r>
          </w:p>
        </w:tc>
      </w:tr>
      <w:tr w:rsidR="001F3DD5" w:rsidRPr="001F3DD5" w14:paraId="564CA6BD" w14:textId="77777777" w:rsidTr="000A09A6">
        <w:trPr>
          <w:jc w:val="center"/>
        </w:trPr>
        <w:tc>
          <w:tcPr>
            <w:tcW w:w="2339" w:type="dxa"/>
            <w:tcBorders>
              <w:bottom w:val="nil"/>
            </w:tcBorders>
            <w:vAlign w:val="center"/>
          </w:tcPr>
          <w:p w14:paraId="63E15F58"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8</w:t>
            </w:r>
          </w:p>
        </w:tc>
        <w:tc>
          <w:tcPr>
            <w:tcW w:w="2339" w:type="dxa"/>
            <w:tcBorders>
              <w:bottom w:val="nil"/>
            </w:tcBorders>
            <w:vAlign w:val="center"/>
          </w:tcPr>
          <w:p w14:paraId="58139FB0"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1</w:t>
            </w:r>
            <w:r w:rsidRPr="001F3DD5">
              <w:rPr>
                <w:color w:val="000000" w:themeColor="text1"/>
              </w:rPr>
              <w:t>40</w:t>
            </w:r>
          </w:p>
        </w:tc>
        <w:tc>
          <w:tcPr>
            <w:tcW w:w="2339" w:type="dxa"/>
            <w:tcBorders>
              <w:bottom w:val="nil"/>
            </w:tcBorders>
            <w:vAlign w:val="center"/>
          </w:tcPr>
          <w:p w14:paraId="03E21249"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4</w:t>
            </w:r>
            <w:r w:rsidRPr="001F3DD5">
              <w:rPr>
                <w:color w:val="000000" w:themeColor="text1"/>
              </w:rPr>
              <w:t>8</w:t>
            </w:r>
          </w:p>
        </w:tc>
        <w:tc>
          <w:tcPr>
            <w:tcW w:w="2339" w:type="dxa"/>
            <w:tcBorders>
              <w:bottom w:val="nil"/>
            </w:tcBorders>
            <w:vAlign w:val="center"/>
          </w:tcPr>
          <w:p w14:paraId="12E42ADA" w14:textId="77777777" w:rsidR="00F06732" w:rsidRPr="001F3DD5" w:rsidRDefault="00F06732" w:rsidP="00E67F90">
            <w:pPr>
              <w:ind w:firstLineChars="0" w:firstLine="0"/>
              <w:jc w:val="center"/>
              <w:rPr>
                <w:color w:val="000000" w:themeColor="text1"/>
              </w:rPr>
            </w:pPr>
            <w:r w:rsidRPr="001F3DD5">
              <w:rPr>
                <w:rFonts w:hint="eastAsia"/>
                <w:color w:val="000000" w:themeColor="text1"/>
              </w:rPr>
              <w:t>5</w:t>
            </w:r>
          </w:p>
        </w:tc>
      </w:tr>
      <w:tr w:rsidR="00F06732" w:rsidRPr="001F3DD5" w14:paraId="518E2FA9" w14:textId="77777777" w:rsidTr="000A09A6">
        <w:trPr>
          <w:jc w:val="center"/>
        </w:trPr>
        <w:tc>
          <w:tcPr>
            <w:tcW w:w="2339" w:type="dxa"/>
            <w:tcBorders>
              <w:top w:val="nil"/>
              <w:bottom w:val="single" w:sz="8" w:space="0" w:color="auto"/>
            </w:tcBorders>
            <w:vAlign w:val="center"/>
          </w:tcPr>
          <w:p w14:paraId="55A58DAE" w14:textId="77777777" w:rsidR="00F06732" w:rsidRPr="001F3DD5" w:rsidRDefault="00F06732" w:rsidP="00F06732">
            <w:pPr>
              <w:ind w:firstLineChars="0" w:firstLine="0"/>
              <w:jc w:val="center"/>
              <w:rPr>
                <w:color w:val="000000" w:themeColor="text1"/>
              </w:rPr>
            </w:pPr>
            <w:r w:rsidRPr="001F3DD5">
              <w:rPr>
                <w:rFonts w:hint="eastAsia"/>
                <w:color w:val="000000" w:themeColor="text1"/>
              </w:rPr>
              <w:t>L</w:t>
            </w:r>
            <w:r w:rsidRPr="001F3DD5">
              <w:rPr>
                <w:color w:val="000000" w:themeColor="text1"/>
              </w:rPr>
              <w:t>9</w:t>
            </w:r>
          </w:p>
        </w:tc>
        <w:tc>
          <w:tcPr>
            <w:tcW w:w="2339" w:type="dxa"/>
            <w:tcBorders>
              <w:top w:val="nil"/>
              <w:bottom w:val="single" w:sz="8" w:space="0" w:color="auto"/>
            </w:tcBorders>
            <w:vAlign w:val="center"/>
          </w:tcPr>
          <w:p w14:paraId="4B393110" w14:textId="77777777" w:rsidR="00F06732" w:rsidRPr="001F3DD5" w:rsidRDefault="00F06732" w:rsidP="00E67F90">
            <w:pPr>
              <w:ind w:firstLineChars="0" w:firstLine="0"/>
              <w:jc w:val="center"/>
              <w:rPr>
                <w:color w:val="000000" w:themeColor="text1"/>
                <w:szCs w:val="24"/>
              </w:rPr>
            </w:pPr>
            <w:r w:rsidRPr="001F3DD5">
              <w:rPr>
                <w:rFonts w:hint="eastAsia"/>
                <w:color w:val="000000" w:themeColor="text1"/>
                <w:szCs w:val="24"/>
              </w:rPr>
              <w:t>1</w:t>
            </w:r>
            <w:r w:rsidRPr="001F3DD5">
              <w:rPr>
                <w:color w:val="000000" w:themeColor="text1"/>
                <w:szCs w:val="24"/>
              </w:rPr>
              <w:t>40</w:t>
            </w:r>
          </w:p>
        </w:tc>
        <w:tc>
          <w:tcPr>
            <w:tcW w:w="2339" w:type="dxa"/>
            <w:tcBorders>
              <w:top w:val="nil"/>
              <w:bottom w:val="single" w:sz="8" w:space="0" w:color="auto"/>
            </w:tcBorders>
            <w:vAlign w:val="center"/>
          </w:tcPr>
          <w:p w14:paraId="6C1C1F62" w14:textId="77777777" w:rsidR="00F06732" w:rsidRPr="001F3DD5" w:rsidRDefault="00F06732" w:rsidP="00E67F90">
            <w:pPr>
              <w:ind w:firstLineChars="0" w:firstLine="0"/>
              <w:jc w:val="center"/>
              <w:rPr>
                <w:color w:val="000000" w:themeColor="text1"/>
                <w:szCs w:val="24"/>
              </w:rPr>
            </w:pPr>
            <w:r w:rsidRPr="001F3DD5">
              <w:rPr>
                <w:rFonts w:hint="eastAsia"/>
                <w:color w:val="000000" w:themeColor="text1"/>
                <w:szCs w:val="24"/>
              </w:rPr>
              <w:t>7</w:t>
            </w:r>
            <w:r w:rsidRPr="001F3DD5">
              <w:rPr>
                <w:color w:val="000000" w:themeColor="text1"/>
                <w:szCs w:val="24"/>
              </w:rPr>
              <w:t>2</w:t>
            </w:r>
          </w:p>
        </w:tc>
        <w:tc>
          <w:tcPr>
            <w:tcW w:w="2339" w:type="dxa"/>
            <w:tcBorders>
              <w:top w:val="nil"/>
              <w:bottom w:val="single" w:sz="8" w:space="0" w:color="auto"/>
            </w:tcBorders>
            <w:vAlign w:val="center"/>
          </w:tcPr>
          <w:p w14:paraId="0DECD403" w14:textId="77777777" w:rsidR="00F06732" w:rsidRPr="001F3DD5" w:rsidRDefault="00F06732" w:rsidP="00E67F90">
            <w:pPr>
              <w:ind w:firstLineChars="0" w:firstLine="0"/>
              <w:jc w:val="center"/>
              <w:rPr>
                <w:color w:val="000000" w:themeColor="text1"/>
                <w:szCs w:val="24"/>
              </w:rPr>
            </w:pPr>
            <w:r w:rsidRPr="001F3DD5">
              <w:rPr>
                <w:rFonts w:hint="eastAsia"/>
                <w:color w:val="000000" w:themeColor="text1"/>
                <w:szCs w:val="24"/>
              </w:rPr>
              <w:t>1</w:t>
            </w:r>
            <w:r w:rsidRPr="001F3DD5">
              <w:rPr>
                <w:color w:val="000000" w:themeColor="text1"/>
                <w:szCs w:val="24"/>
              </w:rPr>
              <w:t>5</w:t>
            </w:r>
          </w:p>
        </w:tc>
      </w:tr>
      <w:bookmarkEnd w:id="19"/>
      <w:bookmarkEnd w:id="20"/>
    </w:tbl>
    <w:p w14:paraId="5F1EF43F" w14:textId="77777777" w:rsidR="00850CB4" w:rsidRPr="001F3DD5" w:rsidRDefault="00850CB4" w:rsidP="003541A3">
      <w:pPr>
        <w:ind w:firstLine="480"/>
        <w:rPr>
          <w:iCs/>
          <w:color w:val="000000" w:themeColor="text1"/>
        </w:rPr>
      </w:pPr>
    </w:p>
    <w:p w14:paraId="6C0A3C8D" w14:textId="77777777" w:rsidR="009A4018" w:rsidRPr="001F3DD5" w:rsidRDefault="009A4018" w:rsidP="003541A3">
      <w:pPr>
        <w:ind w:firstLine="480"/>
        <w:rPr>
          <w:iCs/>
          <w:color w:val="000000" w:themeColor="text1"/>
        </w:rPr>
      </w:pPr>
    </w:p>
    <w:p w14:paraId="78F040BE" w14:textId="77777777" w:rsidR="009A4018" w:rsidRPr="001F3DD5" w:rsidRDefault="009A4018" w:rsidP="003541A3">
      <w:pPr>
        <w:ind w:firstLine="480"/>
        <w:rPr>
          <w:iCs/>
          <w:color w:val="000000" w:themeColor="text1"/>
        </w:rPr>
      </w:pPr>
    </w:p>
    <w:p w14:paraId="1B09C939" w14:textId="1669A8C6" w:rsidR="00617B4F" w:rsidRPr="001F3DD5" w:rsidRDefault="001F152D" w:rsidP="00ED30CD">
      <w:pPr>
        <w:ind w:firstLine="482"/>
        <w:jc w:val="center"/>
        <w:rPr>
          <w:color w:val="000000" w:themeColor="text1"/>
          <w:szCs w:val="24"/>
        </w:rPr>
      </w:pPr>
      <w:r w:rsidRPr="001F3DD5">
        <w:rPr>
          <w:b/>
          <w:bCs/>
          <w:color w:val="000000" w:themeColor="text1"/>
          <w:szCs w:val="24"/>
        </w:rPr>
        <w:t xml:space="preserve">Table </w:t>
      </w:r>
      <w:r w:rsidR="00FF6191">
        <w:rPr>
          <w:rFonts w:hint="eastAsia"/>
          <w:b/>
          <w:bCs/>
          <w:color w:val="000000" w:themeColor="text1"/>
          <w:szCs w:val="24"/>
        </w:rPr>
        <w:t>S</w:t>
      </w:r>
      <w:r w:rsidR="00206FF6" w:rsidRPr="001F3DD5">
        <w:rPr>
          <w:rFonts w:hint="eastAsia"/>
          <w:b/>
          <w:bCs/>
          <w:color w:val="000000" w:themeColor="text1"/>
          <w:szCs w:val="24"/>
        </w:rPr>
        <w:t>3</w:t>
      </w:r>
      <w:r w:rsidR="00ED30CD" w:rsidRPr="001F3DD5">
        <w:rPr>
          <w:color w:val="000000" w:themeColor="text1"/>
          <w:szCs w:val="24"/>
        </w:rPr>
        <w:t xml:space="preserve"> </w:t>
      </w:r>
      <w:r w:rsidR="00ED30CD" w:rsidRPr="001F3DD5">
        <w:rPr>
          <w:rFonts w:hint="eastAsia"/>
          <w:color w:val="000000" w:themeColor="text1"/>
          <w:szCs w:val="24"/>
        </w:rPr>
        <w:t xml:space="preserve">Range analysis </w:t>
      </w:r>
      <w:r w:rsidR="00F11CBC" w:rsidRPr="001F3DD5">
        <w:rPr>
          <w:rFonts w:hint="eastAsia"/>
          <w:color w:val="000000" w:themeColor="text1"/>
          <w:szCs w:val="24"/>
        </w:rPr>
        <w:t xml:space="preserve">based on chloride adsorption capacity </w:t>
      </w:r>
      <w:r w:rsidR="00ED30CD" w:rsidRPr="001F3DD5">
        <w:rPr>
          <w:rFonts w:hint="eastAsia"/>
          <w:color w:val="000000" w:themeColor="text1"/>
          <w:szCs w:val="24"/>
        </w:rPr>
        <w:t>for o</w:t>
      </w:r>
      <w:r w:rsidR="00ED30CD" w:rsidRPr="001F3DD5">
        <w:rPr>
          <w:color w:val="000000" w:themeColor="text1"/>
          <w:szCs w:val="24"/>
        </w:rPr>
        <w:t xml:space="preserve">rthogonal </w:t>
      </w:r>
      <w:r w:rsidR="00356A5D" w:rsidRPr="001F3DD5">
        <w:rPr>
          <w:rFonts w:hint="eastAsia"/>
          <w:color w:val="000000" w:themeColor="text1"/>
          <w:szCs w:val="24"/>
        </w:rPr>
        <w:t>experiment</w:t>
      </w:r>
    </w:p>
    <w:tbl>
      <w:tblPr>
        <w:tblStyle w:val="a9"/>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2428"/>
        <w:gridCol w:w="2426"/>
        <w:gridCol w:w="2861"/>
      </w:tblGrid>
      <w:tr w:rsidR="001F3DD5" w:rsidRPr="001F3DD5" w14:paraId="2465422C" w14:textId="77777777" w:rsidTr="000A09A6">
        <w:trPr>
          <w:trHeight w:val="562"/>
          <w:jc w:val="center"/>
        </w:trPr>
        <w:tc>
          <w:tcPr>
            <w:tcW w:w="898" w:type="pct"/>
            <w:tcBorders>
              <w:top w:val="single" w:sz="8" w:space="0" w:color="auto"/>
              <w:bottom w:val="single" w:sz="4" w:space="0" w:color="auto"/>
              <w:tl2br w:val="single" w:sz="4" w:space="0" w:color="auto"/>
            </w:tcBorders>
            <w:vAlign w:val="center"/>
          </w:tcPr>
          <w:p w14:paraId="4BDA4996" w14:textId="60F6A3EF" w:rsidR="00DC77F0" w:rsidRPr="001F3DD5" w:rsidRDefault="00DC77F0" w:rsidP="00617B4F">
            <w:pPr>
              <w:ind w:firstLineChars="0" w:firstLine="0"/>
              <w:jc w:val="center"/>
              <w:rPr>
                <w:color w:val="000000" w:themeColor="text1"/>
                <w:szCs w:val="24"/>
              </w:rPr>
            </w:pPr>
            <w:r w:rsidRPr="001F3DD5">
              <w:rPr>
                <w:rFonts w:hint="eastAsia"/>
                <w:color w:val="000000" w:themeColor="text1"/>
                <w:szCs w:val="24"/>
              </w:rPr>
              <w:t xml:space="preserve">      Factor</w:t>
            </w:r>
          </w:p>
          <w:p w14:paraId="617949B3" w14:textId="002D32A9" w:rsidR="00DC77F0" w:rsidRPr="001F3DD5" w:rsidRDefault="00DC77F0" w:rsidP="003528FC">
            <w:pPr>
              <w:ind w:firstLineChars="0" w:firstLine="0"/>
              <w:rPr>
                <w:color w:val="000000" w:themeColor="text1"/>
                <w:szCs w:val="24"/>
              </w:rPr>
            </w:pPr>
            <w:r w:rsidRPr="001F3DD5">
              <w:rPr>
                <w:rFonts w:hint="eastAsia"/>
                <w:color w:val="000000" w:themeColor="text1"/>
                <w:szCs w:val="24"/>
              </w:rPr>
              <w:t>Level</w:t>
            </w:r>
          </w:p>
        </w:tc>
        <w:tc>
          <w:tcPr>
            <w:tcW w:w="1291" w:type="pct"/>
            <w:tcBorders>
              <w:top w:val="single" w:sz="8" w:space="0" w:color="auto"/>
              <w:bottom w:val="single" w:sz="4" w:space="0" w:color="auto"/>
            </w:tcBorders>
            <w:vAlign w:val="center"/>
          </w:tcPr>
          <w:p w14:paraId="050D4880" w14:textId="4F0C0052" w:rsidR="00DC77F0" w:rsidRPr="001F3DD5" w:rsidRDefault="00DC77F0" w:rsidP="00617B4F">
            <w:pPr>
              <w:ind w:firstLineChars="0" w:firstLine="0"/>
              <w:jc w:val="center"/>
              <w:rPr>
                <w:color w:val="000000" w:themeColor="text1"/>
                <w:szCs w:val="24"/>
              </w:rPr>
            </w:pPr>
            <w:r w:rsidRPr="001F3DD5">
              <w:rPr>
                <w:rFonts w:hint="eastAsia"/>
                <w:color w:val="000000" w:themeColor="text1"/>
                <w:szCs w:val="24"/>
              </w:rPr>
              <w:t xml:space="preserve">Temperature </w:t>
            </w:r>
            <w:r w:rsidRPr="001F3DD5">
              <w:rPr>
                <w:rFonts w:hint="eastAsia"/>
                <w:color w:val="000000" w:themeColor="text1"/>
              </w:rPr>
              <w:t>(</w:t>
            </w:r>
            <w:r w:rsidRPr="001F3DD5">
              <w:rPr>
                <w:rFonts w:cs="Times New Roman"/>
                <w:color w:val="000000" w:themeColor="text1"/>
              </w:rPr>
              <w:t>℃</w:t>
            </w:r>
            <w:r w:rsidRPr="001F3DD5">
              <w:rPr>
                <w:rFonts w:cs="Times New Roman" w:hint="eastAsia"/>
                <w:color w:val="000000" w:themeColor="text1"/>
              </w:rPr>
              <w:t>)</w:t>
            </w:r>
          </w:p>
        </w:tc>
        <w:tc>
          <w:tcPr>
            <w:tcW w:w="1290" w:type="pct"/>
            <w:tcBorders>
              <w:top w:val="single" w:sz="8" w:space="0" w:color="auto"/>
              <w:bottom w:val="single" w:sz="4" w:space="0" w:color="auto"/>
            </w:tcBorders>
            <w:vAlign w:val="center"/>
          </w:tcPr>
          <w:p w14:paraId="69A2FC43" w14:textId="00BE71EB" w:rsidR="00DC77F0" w:rsidRPr="001F3DD5" w:rsidRDefault="00DC77F0" w:rsidP="00617B4F">
            <w:pPr>
              <w:ind w:firstLineChars="0" w:firstLine="0"/>
              <w:jc w:val="center"/>
              <w:rPr>
                <w:color w:val="000000" w:themeColor="text1"/>
                <w:szCs w:val="24"/>
              </w:rPr>
            </w:pPr>
            <w:r w:rsidRPr="001F3DD5">
              <w:rPr>
                <w:rFonts w:hint="eastAsia"/>
                <w:color w:val="000000" w:themeColor="text1"/>
                <w:szCs w:val="24"/>
              </w:rPr>
              <w:t>Time (h)</w:t>
            </w:r>
          </w:p>
        </w:tc>
        <w:tc>
          <w:tcPr>
            <w:tcW w:w="1521" w:type="pct"/>
            <w:tcBorders>
              <w:top w:val="single" w:sz="8" w:space="0" w:color="auto"/>
              <w:bottom w:val="single" w:sz="4" w:space="0" w:color="auto"/>
            </w:tcBorders>
            <w:vAlign w:val="center"/>
          </w:tcPr>
          <w:p w14:paraId="2CB48529" w14:textId="78149A25" w:rsidR="00DC77F0" w:rsidRPr="001F3DD5" w:rsidRDefault="00DC77F0" w:rsidP="00617B4F">
            <w:pPr>
              <w:ind w:firstLineChars="0" w:firstLine="0"/>
              <w:jc w:val="center"/>
              <w:rPr>
                <w:color w:val="000000" w:themeColor="text1"/>
                <w:szCs w:val="24"/>
              </w:rPr>
            </w:pPr>
            <w:r w:rsidRPr="001F3DD5">
              <w:rPr>
                <w:rFonts w:hint="eastAsia"/>
                <w:color w:val="000000" w:themeColor="text1"/>
                <w:szCs w:val="24"/>
              </w:rPr>
              <w:t>U/(</w:t>
            </w:r>
            <w:proofErr w:type="spellStart"/>
            <w:r w:rsidRPr="001F3DD5">
              <w:rPr>
                <w:rFonts w:hint="eastAsia"/>
                <w:color w:val="000000" w:themeColor="text1"/>
                <w:szCs w:val="24"/>
              </w:rPr>
              <w:t>Ni+Al</w:t>
            </w:r>
            <w:proofErr w:type="spellEnd"/>
            <w:r w:rsidRPr="001F3DD5">
              <w:rPr>
                <w:rFonts w:hint="eastAsia"/>
                <w:color w:val="000000" w:themeColor="text1"/>
                <w:szCs w:val="24"/>
              </w:rPr>
              <w:t>)</w:t>
            </w:r>
          </w:p>
        </w:tc>
      </w:tr>
      <w:tr w:rsidR="001F3DD5" w:rsidRPr="001F3DD5" w14:paraId="332F87FD" w14:textId="77777777" w:rsidTr="000A09A6">
        <w:trPr>
          <w:jc w:val="center"/>
        </w:trPr>
        <w:tc>
          <w:tcPr>
            <w:tcW w:w="898" w:type="pct"/>
            <w:tcBorders>
              <w:top w:val="single" w:sz="4" w:space="0" w:color="auto"/>
            </w:tcBorders>
            <w:vAlign w:val="center"/>
          </w:tcPr>
          <w:p w14:paraId="5BA86860" w14:textId="19D4FBA6" w:rsidR="00617B4F" w:rsidRPr="001F3DD5" w:rsidRDefault="003528FC" w:rsidP="00617B4F">
            <w:pPr>
              <w:ind w:firstLineChars="0" w:firstLine="0"/>
              <w:jc w:val="center"/>
              <w:rPr>
                <w:rFonts w:cs="Times New Roman"/>
                <w:color w:val="000000" w:themeColor="text1"/>
                <w:szCs w:val="24"/>
              </w:rPr>
            </w:pPr>
            <w:r w:rsidRPr="001F3DD5">
              <w:rPr>
                <w:rFonts w:cs="Times New Roman" w:hint="eastAsia"/>
                <w:color w:val="000000" w:themeColor="text1"/>
                <w:szCs w:val="24"/>
              </w:rPr>
              <w:t>k</w:t>
            </w:r>
            <w:r w:rsidRPr="001F3DD5">
              <w:rPr>
                <w:rFonts w:cs="Times New Roman" w:hint="eastAsia"/>
                <w:color w:val="000000" w:themeColor="text1"/>
                <w:szCs w:val="24"/>
                <w:vertAlign w:val="subscript"/>
              </w:rPr>
              <w:t>1j</w:t>
            </w:r>
          </w:p>
        </w:tc>
        <w:tc>
          <w:tcPr>
            <w:tcW w:w="1291" w:type="pct"/>
            <w:tcBorders>
              <w:top w:val="single" w:sz="4" w:space="0" w:color="auto"/>
            </w:tcBorders>
            <w:vAlign w:val="center"/>
          </w:tcPr>
          <w:p w14:paraId="66B91545"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1104.65</w:t>
            </w:r>
          </w:p>
        </w:tc>
        <w:tc>
          <w:tcPr>
            <w:tcW w:w="1290" w:type="pct"/>
            <w:tcBorders>
              <w:top w:val="single" w:sz="4" w:space="0" w:color="auto"/>
            </w:tcBorders>
            <w:vAlign w:val="center"/>
          </w:tcPr>
          <w:p w14:paraId="6571F592"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1036.83</w:t>
            </w:r>
          </w:p>
        </w:tc>
        <w:tc>
          <w:tcPr>
            <w:tcW w:w="1521" w:type="pct"/>
            <w:tcBorders>
              <w:top w:val="single" w:sz="4" w:space="0" w:color="auto"/>
            </w:tcBorders>
            <w:vAlign w:val="center"/>
          </w:tcPr>
          <w:p w14:paraId="5FE6C564"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1099.00</w:t>
            </w:r>
          </w:p>
        </w:tc>
      </w:tr>
      <w:tr w:rsidR="001F3DD5" w:rsidRPr="001F3DD5" w14:paraId="79329BD6" w14:textId="77777777" w:rsidTr="00D31CD4">
        <w:trPr>
          <w:jc w:val="center"/>
        </w:trPr>
        <w:tc>
          <w:tcPr>
            <w:tcW w:w="898" w:type="pct"/>
            <w:vAlign w:val="center"/>
          </w:tcPr>
          <w:p w14:paraId="4180B5A6" w14:textId="37236C70" w:rsidR="00617B4F" w:rsidRPr="001F3DD5" w:rsidRDefault="003528FC" w:rsidP="00617B4F">
            <w:pPr>
              <w:ind w:firstLineChars="0" w:firstLine="0"/>
              <w:jc w:val="center"/>
              <w:rPr>
                <w:rFonts w:cs="Times New Roman"/>
                <w:color w:val="000000" w:themeColor="text1"/>
                <w:szCs w:val="24"/>
              </w:rPr>
            </w:pPr>
            <w:r w:rsidRPr="001F3DD5">
              <w:rPr>
                <w:rFonts w:cs="Times New Roman" w:hint="eastAsia"/>
                <w:color w:val="000000" w:themeColor="text1"/>
                <w:szCs w:val="24"/>
              </w:rPr>
              <w:t>k</w:t>
            </w:r>
            <w:r w:rsidRPr="001F3DD5">
              <w:rPr>
                <w:rFonts w:cs="Times New Roman" w:hint="eastAsia"/>
                <w:color w:val="000000" w:themeColor="text1"/>
                <w:szCs w:val="24"/>
                <w:vertAlign w:val="subscript"/>
              </w:rPr>
              <w:t>2j</w:t>
            </w:r>
          </w:p>
        </w:tc>
        <w:tc>
          <w:tcPr>
            <w:tcW w:w="1291" w:type="pct"/>
            <w:vAlign w:val="center"/>
          </w:tcPr>
          <w:p w14:paraId="01C578C0"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1067.60</w:t>
            </w:r>
          </w:p>
        </w:tc>
        <w:tc>
          <w:tcPr>
            <w:tcW w:w="1290" w:type="pct"/>
            <w:vAlign w:val="center"/>
          </w:tcPr>
          <w:p w14:paraId="0FB61041"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1018.62</w:t>
            </w:r>
          </w:p>
        </w:tc>
        <w:tc>
          <w:tcPr>
            <w:tcW w:w="1521" w:type="pct"/>
            <w:vAlign w:val="center"/>
          </w:tcPr>
          <w:p w14:paraId="569A516D"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1004.17</w:t>
            </w:r>
          </w:p>
        </w:tc>
      </w:tr>
      <w:tr w:rsidR="001F3DD5" w:rsidRPr="001F3DD5" w14:paraId="439F91D9" w14:textId="77777777" w:rsidTr="00D31CD4">
        <w:trPr>
          <w:jc w:val="center"/>
        </w:trPr>
        <w:tc>
          <w:tcPr>
            <w:tcW w:w="898" w:type="pct"/>
            <w:vAlign w:val="center"/>
          </w:tcPr>
          <w:p w14:paraId="25914765" w14:textId="5467273E" w:rsidR="00617B4F" w:rsidRPr="001F3DD5" w:rsidRDefault="003528FC" w:rsidP="00617B4F">
            <w:pPr>
              <w:ind w:firstLineChars="0" w:firstLine="0"/>
              <w:jc w:val="center"/>
              <w:rPr>
                <w:rFonts w:cs="Times New Roman"/>
                <w:color w:val="000000" w:themeColor="text1"/>
                <w:szCs w:val="24"/>
              </w:rPr>
            </w:pPr>
            <w:r w:rsidRPr="001F3DD5">
              <w:rPr>
                <w:rFonts w:cs="Times New Roman" w:hint="eastAsia"/>
                <w:color w:val="000000" w:themeColor="text1"/>
                <w:szCs w:val="24"/>
              </w:rPr>
              <w:t>k</w:t>
            </w:r>
            <w:r w:rsidRPr="001F3DD5">
              <w:rPr>
                <w:rFonts w:cs="Times New Roman" w:hint="eastAsia"/>
                <w:color w:val="000000" w:themeColor="text1"/>
                <w:szCs w:val="24"/>
                <w:vertAlign w:val="subscript"/>
              </w:rPr>
              <w:t>3j</w:t>
            </w:r>
          </w:p>
        </w:tc>
        <w:tc>
          <w:tcPr>
            <w:tcW w:w="1291" w:type="pct"/>
            <w:vAlign w:val="center"/>
          </w:tcPr>
          <w:p w14:paraId="516CC1D6"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938.23</w:t>
            </w:r>
          </w:p>
        </w:tc>
        <w:tc>
          <w:tcPr>
            <w:tcW w:w="1290" w:type="pct"/>
            <w:vAlign w:val="center"/>
          </w:tcPr>
          <w:p w14:paraId="545507E8"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1055.04</w:t>
            </w:r>
          </w:p>
        </w:tc>
        <w:tc>
          <w:tcPr>
            <w:tcW w:w="1521" w:type="pct"/>
            <w:vAlign w:val="center"/>
          </w:tcPr>
          <w:p w14:paraId="5D1D2EF7" w14:textId="77777777" w:rsidR="00617B4F" w:rsidRPr="001F3DD5" w:rsidRDefault="00617B4F" w:rsidP="00617B4F">
            <w:pPr>
              <w:ind w:firstLineChars="0" w:firstLine="0"/>
              <w:jc w:val="center"/>
              <w:rPr>
                <w:color w:val="000000" w:themeColor="text1"/>
                <w:szCs w:val="24"/>
              </w:rPr>
            </w:pPr>
            <w:r w:rsidRPr="001F3DD5">
              <w:rPr>
                <w:color w:val="000000" w:themeColor="text1"/>
                <w:szCs w:val="24"/>
              </w:rPr>
              <w:t>1007.31</w:t>
            </w:r>
          </w:p>
        </w:tc>
      </w:tr>
      <w:tr w:rsidR="001F3DD5" w:rsidRPr="001F3DD5" w14:paraId="7F5E2008" w14:textId="77777777" w:rsidTr="00D31CD4">
        <w:trPr>
          <w:jc w:val="center"/>
        </w:trPr>
        <w:tc>
          <w:tcPr>
            <w:tcW w:w="898" w:type="pct"/>
            <w:vAlign w:val="center"/>
          </w:tcPr>
          <w:p w14:paraId="624BD96A" w14:textId="39BCF580" w:rsidR="00617B4F" w:rsidRPr="001F3DD5" w:rsidRDefault="00ED30CD" w:rsidP="00617B4F">
            <w:pPr>
              <w:ind w:firstLineChars="0" w:firstLine="0"/>
              <w:jc w:val="center"/>
              <w:rPr>
                <w:color w:val="000000" w:themeColor="text1"/>
                <w:szCs w:val="24"/>
              </w:rPr>
            </w:pPr>
            <w:r w:rsidRPr="001F3DD5">
              <w:rPr>
                <w:rFonts w:hint="eastAsia"/>
                <w:color w:val="000000" w:themeColor="text1"/>
                <w:szCs w:val="24"/>
              </w:rPr>
              <w:t>K</w:t>
            </w:r>
            <w:r w:rsidRPr="001F3DD5">
              <w:rPr>
                <w:rFonts w:hint="eastAsia"/>
                <w:color w:val="000000" w:themeColor="text1"/>
                <w:szCs w:val="24"/>
                <w:vertAlign w:val="subscript"/>
              </w:rPr>
              <w:t>1</w:t>
            </w:r>
            <w:r w:rsidR="00C63273" w:rsidRPr="001F3DD5">
              <w:rPr>
                <w:rFonts w:hint="eastAsia"/>
                <w:color w:val="000000" w:themeColor="text1"/>
                <w:szCs w:val="24"/>
                <w:vertAlign w:val="subscript"/>
              </w:rPr>
              <w:t>j</w:t>
            </w:r>
            <w:r w:rsidR="00D31CD4" w:rsidRPr="001F3DD5">
              <w:rPr>
                <w:rFonts w:hint="eastAsia"/>
                <w:color w:val="000000" w:themeColor="text1"/>
                <w:szCs w:val="24"/>
              </w:rPr>
              <w:t>=</w:t>
            </w:r>
            <w:r w:rsidR="003528FC" w:rsidRPr="001F3DD5">
              <w:rPr>
                <w:rFonts w:cs="Times New Roman" w:hint="eastAsia"/>
                <w:color w:val="000000" w:themeColor="text1"/>
                <w:szCs w:val="24"/>
              </w:rPr>
              <w:t xml:space="preserve"> k</w:t>
            </w:r>
            <w:r w:rsidR="003528FC" w:rsidRPr="001F3DD5">
              <w:rPr>
                <w:rFonts w:cs="Times New Roman" w:hint="eastAsia"/>
                <w:color w:val="000000" w:themeColor="text1"/>
                <w:szCs w:val="24"/>
                <w:vertAlign w:val="subscript"/>
              </w:rPr>
              <w:t>1j</w:t>
            </w:r>
            <w:r w:rsidRPr="001F3DD5">
              <w:rPr>
                <w:rFonts w:hint="eastAsia"/>
                <w:color w:val="000000" w:themeColor="text1"/>
                <w:szCs w:val="24"/>
              </w:rPr>
              <w:t>/3</w:t>
            </w:r>
          </w:p>
        </w:tc>
        <w:tc>
          <w:tcPr>
            <w:tcW w:w="1291" w:type="pct"/>
            <w:vAlign w:val="center"/>
          </w:tcPr>
          <w:p w14:paraId="12E0995E" w14:textId="788A8B06"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368.22</w:t>
            </w:r>
          </w:p>
        </w:tc>
        <w:tc>
          <w:tcPr>
            <w:tcW w:w="1290" w:type="pct"/>
            <w:vAlign w:val="center"/>
          </w:tcPr>
          <w:p w14:paraId="4D68672A" w14:textId="6E49A7E0"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345.61</w:t>
            </w:r>
          </w:p>
        </w:tc>
        <w:tc>
          <w:tcPr>
            <w:tcW w:w="1521" w:type="pct"/>
            <w:vAlign w:val="center"/>
          </w:tcPr>
          <w:p w14:paraId="394AA30E" w14:textId="0C3D14BA"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366.33</w:t>
            </w:r>
          </w:p>
        </w:tc>
      </w:tr>
      <w:tr w:rsidR="001F3DD5" w:rsidRPr="001F3DD5" w14:paraId="4C46F22B" w14:textId="77777777" w:rsidTr="00D31CD4">
        <w:trPr>
          <w:jc w:val="center"/>
        </w:trPr>
        <w:tc>
          <w:tcPr>
            <w:tcW w:w="898" w:type="pct"/>
            <w:vAlign w:val="center"/>
          </w:tcPr>
          <w:p w14:paraId="58FFCBD7" w14:textId="2122FE8D" w:rsidR="00617B4F" w:rsidRPr="001F3DD5" w:rsidRDefault="003C00BC" w:rsidP="00617B4F">
            <w:pPr>
              <w:ind w:firstLineChars="0" w:firstLine="0"/>
              <w:jc w:val="center"/>
              <w:rPr>
                <w:rFonts w:cs="Times New Roman"/>
                <w:color w:val="000000" w:themeColor="text1"/>
                <w:szCs w:val="24"/>
              </w:rPr>
            </w:pPr>
            <w:r w:rsidRPr="001F3DD5">
              <w:rPr>
                <w:rFonts w:cs="Times New Roman"/>
                <w:color w:val="000000" w:themeColor="text1"/>
                <w:szCs w:val="24"/>
              </w:rPr>
              <w:t>K</w:t>
            </w:r>
            <w:r w:rsidRPr="001F3DD5">
              <w:rPr>
                <w:rFonts w:cs="Times New Roman"/>
                <w:color w:val="000000" w:themeColor="text1"/>
                <w:szCs w:val="24"/>
                <w:vertAlign w:val="subscript"/>
              </w:rPr>
              <w:t>2</w:t>
            </w:r>
            <w:r w:rsidR="00C63273" w:rsidRPr="001F3DD5">
              <w:rPr>
                <w:rFonts w:cs="Times New Roman" w:hint="eastAsia"/>
                <w:color w:val="000000" w:themeColor="text1"/>
                <w:szCs w:val="24"/>
                <w:vertAlign w:val="subscript"/>
              </w:rPr>
              <w:t>j</w:t>
            </w:r>
            <w:r w:rsidR="00D31CD4" w:rsidRPr="001F3DD5">
              <w:rPr>
                <w:rFonts w:cs="Times New Roman"/>
                <w:color w:val="000000" w:themeColor="text1"/>
                <w:szCs w:val="24"/>
              </w:rPr>
              <w:t>=</w:t>
            </w:r>
            <w:r w:rsidR="003528FC" w:rsidRPr="001F3DD5">
              <w:rPr>
                <w:rFonts w:cs="Times New Roman" w:hint="eastAsia"/>
                <w:color w:val="000000" w:themeColor="text1"/>
                <w:szCs w:val="24"/>
              </w:rPr>
              <w:t xml:space="preserve"> k</w:t>
            </w:r>
            <w:r w:rsidR="003528FC" w:rsidRPr="001F3DD5">
              <w:rPr>
                <w:rFonts w:cs="Times New Roman" w:hint="eastAsia"/>
                <w:color w:val="000000" w:themeColor="text1"/>
                <w:szCs w:val="24"/>
                <w:vertAlign w:val="subscript"/>
              </w:rPr>
              <w:t>2j</w:t>
            </w:r>
            <w:r w:rsidRPr="001F3DD5">
              <w:rPr>
                <w:rFonts w:cs="Times New Roman"/>
                <w:color w:val="000000" w:themeColor="text1"/>
                <w:szCs w:val="24"/>
              </w:rPr>
              <w:t>/3</w:t>
            </w:r>
          </w:p>
        </w:tc>
        <w:tc>
          <w:tcPr>
            <w:tcW w:w="1291" w:type="pct"/>
            <w:vAlign w:val="center"/>
          </w:tcPr>
          <w:p w14:paraId="683BD789" w14:textId="210CC0C9"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355.87</w:t>
            </w:r>
          </w:p>
        </w:tc>
        <w:tc>
          <w:tcPr>
            <w:tcW w:w="1290" w:type="pct"/>
            <w:vAlign w:val="center"/>
          </w:tcPr>
          <w:p w14:paraId="5AC89A34" w14:textId="25B81A55"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339.54</w:t>
            </w:r>
          </w:p>
        </w:tc>
        <w:tc>
          <w:tcPr>
            <w:tcW w:w="1521" w:type="pct"/>
            <w:vAlign w:val="center"/>
          </w:tcPr>
          <w:p w14:paraId="5CD0AB42" w14:textId="08BD132F"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334.72</w:t>
            </w:r>
          </w:p>
        </w:tc>
      </w:tr>
      <w:tr w:rsidR="001F3DD5" w:rsidRPr="001F3DD5" w14:paraId="46065AD4" w14:textId="77777777" w:rsidTr="000A09A6">
        <w:trPr>
          <w:jc w:val="center"/>
        </w:trPr>
        <w:tc>
          <w:tcPr>
            <w:tcW w:w="898" w:type="pct"/>
            <w:tcBorders>
              <w:bottom w:val="nil"/>
            </w:tcBorders>
            <w:vAlign w:val="center"/>
          </w:tcPr>
          <w:p w14:paraId="58C54ABD" w14:textId="568C32E6" w:rsidR="00617B4F" w:rsidRPr="001F3DD5" w:rsidRDefault="003C00BC" w:rsidP="00617B4F">
            <w:pPr>
              <w:ind w:firstLineChars="0" w:firstLine="0"/>
              <w:jc w:val="center"/>
              <w:rPr>
                <w:rFonts w:cs="Times New Roman"/>
                <w:color w:val="000000" w:themeColor="text1"/>
                <w:szCs w:val="24"/>
              </w:rPr>
            </w:pPr>
            <w:r w:rsidRPr="001F3DD5">
              <w:rPr>
                <w:rFonts w:cs="Times New Roman"/>
                <w:color w:val="000000" w:themeColor="text1"/>
                <w:szCs w:val="24"/>
              </w:rPr>
              <w:t>K</w:t>
            </w:r>
            <w:r w:rsidRPr="001F3DD5">
              <w:rPr>
                <w:rFonts w:cs="Times New Roman"/>
                <w:color w:val="000000" w:themeColor="text1"/>
                <w:szCs w:val="24"/>
                <w:vertAlign w:val="subscript"/>
              </w:rPr>
              <w:t>3</w:t>
            </w:r>
            <w:r w:rsidR="00C63273" w:rsidRPr="001F3DD5">
              <w:rPr>
                <w:rFonts w:cs="Times New Roman" w:hint="eastAsia"/>
                <w:color w:val="000000" w:themeColor="text1"/>
                <w:szCs w:val="24"/>
                <w:vertAlign w:val="subscript"/>
              </w:rPr>
              <w:t>j</w:t>
            </w:r>
            <w:r w:rsidR="00D31CD4" w:rsidRPr="001F3DD5">
              <w:rPr>
                <w:rFonts w:cs="Times New Roman"/>
                <w:color w:val="000000" w:themeColor="text1"/>
                <w:szCs w:val="24"/>
              </w:rPr>
              <w:t>=</w:t>
            </w:r>
            <w:r w:rsidR="003528FC" w:rsidRPr="001F3DD5">
              <w:rPr>
                <w:rFonts w:cs="Times New Roman" w:hint="eastAsia"/>
                <w:color w:val="000000" w:themeColor="text1"/>
                <w:szCs w:val="24"/>
              </w:rPr>
              <w:t xml:space="preserve"> k</w:t>
            </w:r>
            <w:r w:rsidR="003528FC" w:rsidRPr="001F3DD5">
              <w:rPr>
                <w:rFonts w:cs="Times New Roman" w:hint="eastAsia"/>
                <w:color w:val="000000" w:themeColor="text1"/>
                <w:szCs w:val="24"/>
                <w:vertAlign w:val="subscript"/>
              </w:rPr>
              <w:t>3j</w:t>
            </w:r>
            <w:r w:rsidRPr="001F3DD5">
              <w:rPr>
                <w:rFonts w:cs="Times New Roman"/>
                <w:color w:val="000000" w:themeColor="text1"/>
                <w:szCs w:val="24"/>
              </w:rPr>
              <w:t>/3</w:t>
            </w:r>
          </w:p>
        </w:tc>
        <w:tc>
          <w:tcPr>
            <w:tcW w:w="1291" w:type="pct"/>
            <w:tcBorders>
              <w:bottom w:val="nil"/>
            </w:tcBorders>
            <w:vAlign w:val="center"/>
          </w:tcPr>
          <w:p w14:paraId="23D11CD0" w14:textId="4EF7A191"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312.74</w:t>
            </w:r>
          </w:p>
        </w:tc>
        <w:tc>
          <w:tcPr>
            <w:tcW w:w="1290" w:type="pct"/>
            <w:tcBorders>
              <w:bottom w:val="nil"/>
            </w:tcBorders>
            <w:vAlign w:val="center"/>
          </w:tcPr>
          <w:p w14:paraId="284B1D79" w14:textId="4C0A8275"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351.68</w:t>
            </w:r>
          </w:p>
        </w:tc>
        <w:tc>
          <w:tcPr>
            <w:tcW w:w="1521" w:type="pct"/>
            <w:tcBorders>
              <w:bottom w:val="nil"/>
            </w:tcBorders>
            <w:vAlign w:val="center"/>
          </w:tcPr>
          <w:p w14:paraId="64B6707D" w14:textId="7F1C60B6"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335.77</w:t>
            </w:r>
          </w:p>
        </w:tc>
      </w:tr>
      <w:tr w:rsidR="001F3DD5" w:rsidRPr="001F3DD5" w14:paraId="7ED9A011" w14:textId="77777777" w:rsidTr="000A09A6">
        <w:trPr>
          <w:jc w:val="center"/>
        </w:trPr>
        <w:tc>
          <w:tcPr>
            <w:tcW w:w="898" w:type="pct"/>
            <w:tcBorders>
              <w:top w:val="nil"/>
              <w:bottom w:val="single" w:sz="8" w:space="0" w:color="auto"/>
            </w:tcBorders>
            <w:vAlign w:val="center"/>
          </w:tcPr>
          <w:p w14:paraId="7CD754AC" w14:textId="5B898CED" w:rsidR="00617B4F" w:rsidRPr="001F3DD5" w:rsidRDefault="00ED30CD" w:rsidP="00617B4F">
            <w:pPr>
              <w:ind w:firstLineChars="0" w:firstLine="0"/>
              <w:jc w:val="center"/>
              <w:rPr>
                <w:color w:val="000000" w:themeColor="text1"/>
                <w:szCs w:val="24"/>
              </w:rPr>
            </w:pPr>
            <w:proofErr w:type="spellStart"/>
            <w:r w:rsidRPr="001F3DD5">
              <w:rPr>
                <w:rFonts w:hint="eastAsia"/>
                <w:color w:val="000000" w:themeColor="text1"/>
                <w:szCs w:val="24"/>
              </w:rPr>
              <w:t>R</w:t>
            </w:r>
            <w:r w:rsidR="00C63273" w:rsidRPr="001F3DD5">
              <w:rPr>
                <w:rFonts w:hint="eastAsia"/>
                <w:color w:val="000000" w:themeColor="text1"/>
                <w:szCs w:val="24"/>
                <w:vertAlign w:val="subscript"/>
              </w:rPr>
              <w:t>j</w:t>
            </w:r>
            <w:proofErr w:type="spellEnd"/>
          </w:p>
        </w:tc>
        <w:tc>
          <w:tcPr>
            <w:tcW w:w="1291" w:type="pct"/>
            <w:tcBorders>
              <w:top w:val="nil"/>
              <w:bottom w:val="single" w:sz="8" w:space="0" w:color="auto"/>
            </w:tcBorders>
            <w:vAlign w:val="center"/>
          </w:tcPr>
          <w:p w14:paraId="6BD84CA2" w14:textId="24C385CD"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55.47</w:t>
            </w:r>
          </w:p>
        </w:tc>
        <w:tc>
          <w:tcPr>
            <w:tcW w:w="1290" w:type="pct"/>
            <w:tcBorders>
              <w:top w:val="nil"/>
              <w:bottom w:val="single" w:sz="8" w:space="0" w:color="auto"/>
            </w:tcBorders>
            <w:vAlign w:val="center"/>
          </w:tcPr>
          <w:p w14:paraId="6400D052" w14:textId="74BC4ACF"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12.14</w:t>
            </w:r>
          </w:p>
        </w:tc>
        <w:tc>
          <w:tcPr>
            <w:tcW w:w="1521" w:type="pct"/>
            <w:tcBorders>
              <w:top w:val="nil"/>
              <w:bottom w:val="single" w:sz="8" w:space="0" w:color="auto"/>
            </w:tcBorders>
            <w:vAlign w:val="center"/>
          </w:tcPr>
          <w:p w14:paraId="0E44C22B" w14:textId="076B2464" w:rsidR="00617B4F" w:rsidRPr="001F3DD5" w:rsidRDefault="003C00BC" w:rsidP="00617B4F">
            <w:pPr>
              <w:ind w:firstLineChars="0" w:firstLine="0"/>
              <w:jc w:val="center"/>
              <w:rPr>
                <w:color w:val="000000" w:themeColor="text1"/>
                <w:szCs w:val="24"/>
              </w:rPr>
            </w:pPr>
            <w:r w:rsidRPr="001F3DD5">
              <w:rPr>
                <w:rFonts w:hint="eastAsia"/>
                <w:color w:val="000000" w:themeColor="text1"/>
                <w:szCs w:val="24"/>
              </w:rPr>
              <w:t>31.61</w:t>
            </w:r>
          </w:p>
        </w:tc>
      </w:tr>
    </w:tbl>
    <w:p w14:paraId="1122B1DD" w14:textId="44A75DEF" w:rsidR="00FB5846" w:rsidRPr="001F3DD5" w:rsidRDefault="00FB5846" w:rsidP="00385608">
      <w:pPr>
        <w:ind w:firstLineChars="0" w:firstLine="0"/>
        <w:rPr>
          <w:color w:val="000000" w:themeColor="text1"/>
        </w:rPr>
      </w:pPr>
      <w:bookmarkStart w:id="21" w:name="_Hlk144456933"/>
      <w:bookmarkStart w:id="22" w:name="_Hlk144456957"/>
      <w:bookmarkStart w:id="23" w:name="_Hlk144456979"/>
      <w:r w:rsidRPr="001F3DD5">
        <w:rPr>
          <w:rFonts w:cs="Times New Roman" w:hint="eastAsia"/>
          <w:color w:val="000000" w:themeColor="text1"/>
          <w:szCs w:val="24"/>
        </w:rPr>
        <w:t>k</w:t>
      </w:r>
      <w:r w:rsidRPr="001F3DD5">
        <w:rPr>
          <w:rFonts w:cs="Times New Roman" w:hint="eastAsia"/>
          <w:color w:val="000000" w:themeColor="text1"/>
          <w:szCs w:val="24"/>
          <w:vertAlign w:val="subscript"/>
        </w:rPr>
        <w:t>1j</w:t>
      </w:r>
      <w:r w:rsidRPr="001F3DD5">
        <w:rPr>
          <w:color w:val="000000" w:themeColor="text1"/>
        </w:rPr>
        <w:t xml:space="preserve"> represents the sum of </w:t>
      </w:r>
      <w:r w:rsidRPr="001F3DD5">
        <w:rPr>
          <w:rFonts w:hint="eastAsia"/>
          <w:color w:val="000000" w:themeColor="text1"/>
        </w:rPr>
        <w:t>factor j (j=1, 2, 3) at level 1.</w:t>
      </w:r>
      <w:r w:rsidRPr="001F3DD5">
        <w:rPr>
          <w:color w:val="000000" w:themeColor="text1"/>
        </w:rPr>
        <w:t xml:space="preserve"> </w:t>
      </w:r>
      <w:r w:rsidR="00C63273" w:rsidRPr="001F3DD5">
        <w:rPr>
          <w:rFonts w:cs="Times New Roman" w:hint="eastAsia"/>
          <w:color w:val="000000" w:themeColor="text1"/>
          <w:szCs w:val="24"/>
        </w:rPr>
        <w:t>K</w:t>
      </w:r>
      <w:r w:rsidR="00C63273" w:rsidRPr="001F3DD5">
        <w:rPr>
          <w:rFonts w:cs="Times New Roman" w:hint="eastAsia"/>
          <w:color w:val="000000" w:themeColor="text1"/>
          <w:szCs w:val="24"/>
          <w:vertAlign w:val="subscript"/>
        </w:rPr>
        <w:t>1j</w:t>
      </w:r>
      <w:r w:rsidR="00C63273" w:rsidRPr="001F3DD5">
        <w:rPr>
          <w:color w:val="000000" w:themeColor="text1"/>
        </w:rPr>
        <w:t xml:space="preserve"> </w:t>
      </w:r>
      <w:r w:rsidR="00C63273" w:rsidRPr="001F3DD5">
        <w:rPr>
          <w:rFonts w:hint="eastAsia"/>
          <w:color w:val="000000" w:themeColor="text1"/>
        </w:rPr>
        <w:t xml:space="preserve">is average of </w:t>
      </w:r>
      <w:r w:rsidR="00C63273" w:rsidRPr="001F3DD5">
        <w:rPr>
          <w:rFonts w:cs="Times New Roman" w:hint="eastAsia"/>
          <w:color w:val="000000" w:themeColor="text1"/>
          <w:szCs w:val="24"/>
        </w:rPr>
        <w:t>k</w:t>
      </w:r>
      <w:r w:rsidR="00C63273" w:rsidRPr="001F3DD5">
        <w:rPr>
          <w:rFonts w:cs="Times New Roman" w:hint="eastAsia"/>
          <w:color w:val="000000" w:themeColor="text1"/>
          <w:szCs w:val="24"/>
          <w:vertAlign w:val="subscript"/>
        </w:rPr>
        <w:t>1j</w:t>
      </w:r>
      <w:r w:rsidR="00C63273" w:rsidRPr="001F3DD5">
        <w:rPr>
          <w:rFonts w:hint="eastAsia"/>
          <w:color w:val="000000" w:themeColor="text1"/>
        </w:rPr>
        <w:t xml:space="preserve">. </w:t>
      </w:r>
      <w:proofErr w:type="spellStart"/>
      <w:r w:rsidRPr="001F3DD5">
        <w:rPr>
          <w:color w:val="000000" w:themeColor="text1"/>
        </w:rPr>
        <w:t>R</w:t>
      </w:r>
      <w:r w:rsidR="00C63273" w:rsidRPr="001F3DD5">
        <w:rPr>
          <w:rFonts w:hint="eastAsia"/>
          <w:color w:val="000000" w:themeColor="text1"/>
          <w:vertAlign w:val="subscript"/>
        </w:rPr>
        <w:t>j</w:t>
      </w:r>
      <w:proofErr w:type="spellEnd"/>
      <w:r w:rsidRPr="001F3DD5">
        <w:rPr>
          <w:rFonts w:hint="eastAsia"/>
          <w:color w:val="000000" w:themeColor="text1"/>
        </w:rPr>
        <w:t xml:space="preserve"> </w:t>
      </w:r>
      <w:r w:rsidRPr="001F3DD5">
        <w:rPr>
          <w:color w:val="000000" w:themeColor="text1"/>
        </w:rPr>
        <w:t>i</w:t>
      </w:r>
      <w:r w:rsidR="00C63273" w:rsidRPr="001F3DD5">
        <w:rPr>
          <w:rFonts w:hint="eastAsia"/>
          <w:color w:val="000000" w:themeColor="text1"/>
        </w:rPr>
        <w:t>s the corresponding</w:t>
      </w:r>
      <w:r w:rsidRPr="001F3DD5">
        <w:rPr>
          <w:color w:val="000000" w:themeColor="text1"/>
        </w:rPr>
        <w:t xml:space="preserve"> </w:t>
      </w:r>
      <w:r w:rsidRPr="001F3DD5">
        <w:rPr>
          <w:rFonts w:hint="eastAsia"/>
          <w:color w:val="000000" w:themeColor="text1"/>
        </w:rPr>
        <w:t>range value</w:t>
      </w:r>
      <w:r w:rsidR="00C63273" w:rsidRPr="001F3DD5">
        <w:rPr>
          <w:rFonts w:hint="eastAsia"/>
          <w:color w:val="000000" w:themeColor="text1"/>
        </w:rPr>
        <w:t xml:space="preserve"> for factor j</w:t>
      </w:r>
      <w:r w:rsidRPr="001F3DD5">
        <w:rPr>
          <w:color w:val="000000" w:themeColor="text1"/>
        </w:rPr>
        <w:t>, which is the largest K</w:t>
      </w:r>
      <w:r w:rsidR="00C63273" w:rsidRPr="001F3DD5">
        <w:rPr>
          <w:rFonts w:hint="eastAsia"/>
          <w:color w:val="000000" w:themeColor="text1"/>
          <w:vertAlign w:val="subscript"/>
        </w:rPr>
        <w:t>ij</w:t>
      </w:r>
      <w:r w:rsidRPr="001F3DD5">
        <w:rPr>
          <w:color w:val="000000" w:themeColor="text1"/>
        </w:rPr>
        <w:t xml:space="preserve"> minus the smallest K</w:t>
      </w:r>
      <w:r w:rsidRPr="001F3DD5">
        <w:rPr>
          <w:color w:val="000000" w:themeColor="text1"/>
          <w:vertAlign w:val="subscript"/>
        </w:rPr>
        <w:t>i</w:t>
      </w:r>
      <w:r w:rsidR="00C63273" w:rsidRPr="001F3DD5">
        <w:rPr>
          <w:rFonts w:hint="eastAsia"/>
          <w:color w:val="000000" w:themeColor="text1"/>
          <w:vertAlign w:val="subscript"/>
        </w:rPr>
        <w:t>j</w:t>
      </w:r>
      <w:r w:rsidRPr="001F3DD5">
        <w:rPr>
          <w:rFonts w:hint="eastAsia"/>
          <w:color w:val="000000" w:themeColor="text1"/>
        </w:rPr>
        <w:t xml:space="preserve">.   </w:t>
      </w:r>
    </w:p>
    <w:p w14:paraId="47E9FA6E" w14:textId="77777777" w:rsidR="009A4018" w:rsidRPr="001F3DD5" w:rsidRDefault="009A4018" w:rsidP="00385608">
      <w:pPr>
        <w:ind w:firstLineChars="0" w:firstLine="0"/>
        <w:rPr>
          <w:color w:val="000000" w:themeColor="text1"/>
        </w:rPr>
      </w:pPr>
    </w:p>
    <w:p w14:paraId="67DE8F16" w14:textId="3031DE20" w:rsidR="00FB5846" w:rsidRPr="001F3DD5" w:rsidRDefault="001F152D" w:rsidP="00C10558">
      <w:pPr>
        <w:ind w:firstLine="482"/>
        <w:jc w:val="center"/>
        <w:rPr>
          <w:color w:val="000000" w:themeColor="text1"/>
          <w:szCs w:val="24"/>
        </w:rPr>
      </w:pPr>
      <w:r w:rsidRPr="001F3DD5">
        <w:rPr>
          <w:b/>
          <w:bCs/>
          <w:color w:val="000000" w:themeColor="text1"/>
          <w:szCs w:val="24"/>
        </w:rPr>
        <w:lastRenderedPageBreak/>
        <w:t xml:space="preserve">Table </w:t>
      </w:r>
      <w:r w:rsidR="00FF6191">
        <w:rPr>
          <w:rFonts w:hint="eastAsia"/>
          <w:b/>
          <w:bCs/>
          <w:color w:val="000000" w:themeColor="text1"/>
          <w:szCs w:val="24"/>
        </w:rPr>
        <w:t>S</w:t>
      </w:r>
      <w:r w:rsidR="00FB5846" w:rsidRPr="001F3DD5">
        <w:rPr>
          <w:rFonts w:hint="eastAsia"/>
          <w:b/>
          <w:bCs/>
          <w:color w:val="000000" w:themeColor="text1"/>
          <w:szCs w:val="24"/>
        </w:rPr>
        <w:t>4</w:t>
      </w:r>
      <w:r w:rsidR="00FB5846" w:rsidRPr="001F3DD5">
        <w:rPr>
          <w:color w:val="000000" w:themeColor="text1"/>
          <w:szCs w:val="24"/>
        </w:rPr>
        <w:t xml:space="preserve"> </w:t>
      </w:r>
      <w:r w:rsidR="00FB5846" w:rsidRPr="001F3DD5">
        <w:rPr>
          <w:rFonts w:hint="eastAsia"/>
          <w:color w:val="000000" w:themeColor="text1"/>
        </w:rPr>
        <w:t>SSA</w:t>
      </w:r>
      <w:r w:rsidR="005875DE" w:rsidRPr="001F3DD5">
        <w:rPr>
          <w:rFonts w:hint="eastAsia"/>
          <w:color w:val="000000" w:themeColor="text1"/>
        </w:rPr>
        <w:t xml:space="preserve">, </w:t>
      </w:r>
      <w:r w:rsidR="00FB5846" w:rsidRPr="001F3DD5">
        <w:rPr>
          <w:rFonts w:hint="eastAsia"/>
          <w:color w:val="000000" w:themeColor="text1"/>
        </w:rPr>
        <w:t>pore volume</w:t>
      </w:r>
      <w:r w:rsidR="00FB5846" w:rsidRPr="001F3DD5">
        <w:rPr>
          <w:color w:val="000000" w:themeColor="text1"/>
          <w:szCs w:val="24"/>
        </w:rPr>
        <w:t xml:space="preserve"> </w:t>
      </w:r>
      <w:r w:rsidR="00FB5846" w:rsidRPr="001F3DD5">
        <w:rPr>
          <w:rFonts w:hint="eastAsia"/>
          <w:color w:val="000000" w:themeColor="text1"/>
          <w:szCs w:val="24"/>
        </w:rPr>
        <w:t>and c</w:t>
      </w:r>
      <w:r w:rsidR="00FB5846" w:rsidRPr="001F3DD5">
        <w:rPr>
          <w:rFonts w:hint="eastAsia"/>
          <w:color w:val="000000" w:themeColor="text1"/>
        </w:rPr>
        <w:t xml:space="preserve">rystal structural parameters, </w:t>
      </w:r>
      <w:r w:rsidR="00FB5846" w:rsidRPr="001F3DD5">
        <w:rPr>
          <w:rFonts w:hint="eastAsia"/>
          <w:color w:val="000000" w:themeColor="text1"/>
          <w:szCs w:val="24"/>
        </w:rPr>
        <w:t>for</w:t>
      </w:r>
      <w:r w:rsidR="00FB5846" w:rsidRPr="001F3DD5">
        <w:rPr>
          <w:color w:val="000000" w:themeColor="text1"/>
          <w:szCs w:val="24"/>
        </w:rPr>
        <w:t xml:space="preserve"> NiAl-LDH</w:t>
      </w:r>
      <w:r w:rsidR="00FB5846" w:rsidRPr="001F3DD5">
        <w:rPr>
          <w:rFonts w:hint="eastAsia"/>
          <w:color w:val="000000" w:themeColor="text1"/>
          <w:szCs w:val="24"/>
        </w:rPr>
        <w:t>s</w:t>
      </w:r>
      <w:r w:rsidR="00FB5846" w:rsidRPr="001F3DD5">
        <w:rPr>
          <w:color w:val="000000" w:themeColor="text1"/>
          <w:szCs w:val="24"/>
        </w:rPr>
        <w:t xml:space="preserve"> </w:t>
      </w:r>
      <w:r w:rsidR="00FB5846" w:rsidRPr="001F3DD5">
        <w:rPr>
          <w:rFonts w:hint="eastAsia"/>
          <w:color w:val="000000" w:themeColor="text1"/>
          <w:szCs w:val="24"/>
        </w:rPr>
        <w:t xml:space="preserve">achieved from orthogonal </w:t>
      </w:r>
      <w:r w:rsidR="00686E10" w:rsidRPr="001F3DD5">
        <w:rPr>
          <w:rFonts w:hint="eastAsia"/>
          <w:color w:val="000000" w:themeColor="text1"/>
          <w:szCs w:val="24"/>
        </w:rPr>
        <w:t>experiment</w:t>
      </w:r>
    </w:p>
    <w:tbl>
      <w:tblPr>
        <w:tblStyle w:val="a9"/>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17"/>
        <w:gridCol w:w="1701"/>
        <w:gridCol w:w="2411"/>
        <w:gridCol w:w="2315"/>
      </w:tblGrid>
      <w:tr w:rsidR="001F3DD5" w:rsidRPr="001F3DD5" w14:paraId="6C2F5134" w14:textId="77777777" w:rsidTr="000A09A6">
        <w:trPr>
          <w:trHeight w:val="634"/>
          <w:jc w:val="center"/>
        </w:trPr>
        <w:tc>
          <w:tcPr>
            <w:tcW w:w="829" w:type="pct"/>
            <w:tcBorders>
              <w:top w:val="single" w:sz="8" w:space="0" w:color="auto"/>
              <w:bottom w:val="single" w:sz="4" w:space="0" w:color="auto"/>
            </w:tcBorders>
            <w:vAlign w:val="center"/>
          </w:tcPr>
          <w:p w14:paraId="602437DA"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Label</w:t>
            </w:r>
          </w:p>
        </w:tc>
        <w:tc>
          <w:tcPr>
            <w:tcW w:w="753" w:type="pct"/>
            <w:tcBorders>
              <w:top w:val="single" w:sz="8" w:space="0" w:color="auto"/>
              <w:bottom w:val="single" w:sz="4" w:space="0" w:color="auto"/>
            </w:tcBorders>
            <w:vAlign w:val="center"/>
          </w:tcPr>
          <w:p w14:paraId="687F7F82"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 xml:space="preserve">SSA </w:t>
            </w:r>
            <w:r w:rsidRPr="001F3DD5">
              <w:rPr>
                <w:rFonts w:hint="eastAsia"/>
                <w:color w:val="000000" w:themeColor="text1"/>
                <w:szCs w:val="24"/>
              </w:rPr>
              <w:t>(</w:t>
            </w:r>
            <w:r w:rsidRPr="001F3DD5">
              <w:rPr>
                <w:color w:val="000000" w:themeColor="text1"/>
                <w:szCs w:val="24"/>
              </w:rPr>
              <w:t>m</w:t>
            </w:r>
            <w:r w:rsidRPr="001F3DD5">
              <w:rPr>
                <w:color w:val="000000" w:themeColor="text1"/>
                <w:szCs w:val="24"/>
                <w:vertAlign w:val="superscript"/>
              </w:rPr>
              <w:t>2</w:t>
            </w:r>
            <w:r w:rsidRPr="001F3DD5">
              <w:rPr>
                <w:color w:val="000000" w:themeColor="text1"/>
                <w:szCs w:val="24"/>
              </w:rPr>
              <w:t>/g</w:t>
            </w:r>
            <w:r w:rsidRPr="001F3DD5">
              <w:rPr>
                <w:rFonts w:hint="eastAsia"/>
                <w:color w:val="000000" w:themeColor="text1"/>
                <w:szCs w:val="24"/>
              </w:rPr>
              <w:t>)</w:t>
            </w:r>
          </w:p>
        </w:tc>
        <w:tc>
          <w:tcPr>
            <w:tcW w:w="904" w:type="pct"/>
            <w:tcBorders>
              <w:top w:val="single" w:sz="8" w:space="0" w:color="auto"/>
              <w:bottom w:val="single" w:sz="4" w:space="0" w:color="auto"/>
            </w:tcBorders>
            <w:vAlign w:val="center"/>
          </w:tcPr>
          <w:p w14:paraId="7E4B8BD8"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 xml:space="preserve">Pore volume </w:t>
            </w:r>
            <w:r w:rsidRPr="001F3DD5">
              <w:rPr>
                <w:rFonts w:hint="eastAsia"/>
                <w:color w:val="000000" w:themeColor="text1"/>
                <w:szCs w:val="24"/>
              </w:rPr>
              <w:t>(</w:t>
            </w:r>
            <w:r w:rsidRPr="001F3DD5">
              <w:rPr>
                <w:color w:val="000000" w:themeColor="text1"/>
                <w:szCs w:val="24"/>
              </w:rPr>
              <w:t>cm</w:t>
            </w:r>
            <w:r w:rsidRPr="001F3DD5">
              <w:rPr>
                <w:color w:val="000000" w:themeColor="text1"/>
                <w:szCs w:val="24"/>
                <w:vertAlign w:val="superscript"/>
              </w:rPr>
              <w:t>3</w:t>
            </w:r>
            <w:r w:rsidRPr="001F3DD5">
              <w:rPr>
                <w:color w:val="000000" w:themeColor="text1"/>
                <w:szCs w:val="24"/>
              </w:rPr>
              <w:t>/g</w:t>
            </w:r>
            <w:r w:rsidRPr="001F3DD5">
              <w:rPr>
                <w:rFonts w:hint="eastAsia"/>
                <w:color w:val="000000" w:themeColor="text1"/>
                <w:szCs w:val="24"/>
              </w:rPr>
              <w:t>)</w:t>
            </w:r>
          </w:p>
        </w:tc>
        <w:tc>
          <w:tcPr>
            <w:tcW w:w="1282" w:type="pct"/>
            <w:tcBorders>
              <w:top w:val="single" w:sz="8" w:space="0" w:color="auto"/>
              <w:bottom w:val="single" w:sz="4" w:space="0" w:color="auto"/>
            </w:tcBorders>
            <w:vAlign w:val="center"/>
          </w:tcPr>
          <w:p w14:paraId="3340D3B5" w14:textId="4FFC9C14" w:rsidR="00FB5846" w:rsidRPr="001F3DD5" w:rsidRDefault="00FB5846" w:rsidP="00907F25">
            <w:pPr>
              <w:ind w:firstLineChars="0" w:firstLine="0"/>
              <w:jc w:val="center"/>
              <w:rPr>
                <w:color w:val="000000" w:themeColor="text1"/>
              </w:rPr>
            </w:pPr>
            <w:r w:rsidRPr="001F3DD5">
              <w:rPr>
                <w:rFonts w:hint="eastAsia"/>
                <w:color w:val="000000" w:themeColor="text1"/>
              </w:rPr>
              <w:t>C</w:t>
            </w:r>
            <w:r w:rsidRPr="001F3DD5">
              <w:rPr>
                <w:color w:val="000000" w:themeColor="text1"/>
              </w:rPr>
              <w:t>rystallinity</w:t>
            </w:r>
            <w:r w:rsidR="00907F25" w:rsidRPr="001F3DD5">
              <w:rPr>
                <w:rFonts w:hint="eastAsia"/>
                <w:color w:val="000000" w:themeColor="text1"/>
              </w:rPr>
              <w:t xml:space="preserve"> </w:t>
            </w:r>
            <w:r w:rsidRPr="001F3DD5">
              <w:rPr>
                <w:rFonts w:hint="eastAsia"/>
                <w:color w:val="000000" w:themeColor="text1"/>
              </w:rPr>
              <w:t>(%)</w:t>
            </w:r>
          </w:p>
        </w:tc>
        <w:tc>
          <w:tcPr>
            <w:tcW w:w="1231" w:type="pct"/>
            <w:tcBorders>
              <w:top w:val="single" w:sz="8" w:space="0" w:color="auto"/>
              <w:bottom w:val="single" w:sz="4" w:space="0" w:color="auto"/>
            </w:tcBorders>
            <w:vAlign w:val="center"/>
          </w:tcPr>
          <w:p w14:paraId="59069281"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Average crystallite size (</w:t>
            </w:r>
            <w:r w:rsidRPr="001F3DD5">
              <w:rPr>
                <w:color w:val="000000" w:themeColor="text1"/>
              </w:rPr>
              <w:t>nm</w:t>
            </w:r>
            <w:r w:rsidRPr="001F3DD5">
              <w:rPr>
                <w:rFonts w:hint="eastAsia"/>
                <w:color w:val="000000" w:themeColor="text1"/>
              </w:rPr>
              <w:t>)</w:t>
            </w:r>
          </w:p>
        </w:tc>
      </w:tr>
      <w:tr w:rsidR="001F3DD5" w:rsidRPr="001F3DD5" w14:paraId="41746BE7" w14:textId="77777777" w:rsidTr="000A09A6">
        <w:trPr>
          <w:jc w:val="center"/>
        </w:trPr>
        <w:tc>
          <w:tcPr>
            <w:tcW w:w="829" w:type="pct"/>
            <w:tcBorders>
              <w:top w:val="single" w:sz="4" w:space="0" w:color="auto"/>
            </w:tcBorders>
            <w:vAlign w:val="center"/>
          </w:tcPr>
          <w:p w14:paraId="6E4B18C5"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1</w:t>
            </w:r>
          </w:p>
        </w:tc>
        <w:tc>
          <w:tcPr>
            <w:tcW w:w="753" w:type="pct"/>
            <w:tcBorders>
              <w:top w:val="single" w:sz="4" w:space="0" w:color="auto"/>
            </w:tcBorders>
            <w:vAlign w:val="center"/>
          </w:tcPr>
          <w:p w14:paraId="52023886"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67.50</w:t>
            </w:r>
          </w:p>
        </w:tc>
        <w:tc>
          <w:tcPr>
            <w:tcW w:w="904" w:type="pct"/>
            <w:tcBorders>
              <w:top w:val="single" w:sz="4" w:space="0" w:color="auto"/>
            </w:tcBorders>
            <w:vAlign w:val="center"/>
          </w:tcPr>
          <w:p w14:paraId="3A3F495E"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0.1022</w:t>
            </w:r>
          </w:p>
        </w:tc>
        <w:tc>
          <w:tcPr>
            <w:tcW w:w="1282" w:type="pct"/>
            <w:tcBorders>
              <w:top w:val="single" w:sz="4" w:space="0" w:color="auto"/>
            </w:tcBorders>
            <w:vAlign w:val="center"/>
          </w:tcPr>
          <w:p w14:paraId="28EE6913"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74.4</w:t>
            </w:r>
          </w:p>
        </w:tc>
        <w:tc>
          <w:tcPr>
            <w:tcW w:w="1231" w:type="pct"/>
            <w:tcBorders>
              <w:top w:val="single" w:sz="4" w:space="0" w:color="auto"/>
            </w:tcBorders>
            <w:vAlign w:val="center"/>
          </w:tcPr>
          <w:p w14:paraId="5D41D425"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11.2</w:t>
            </w:r>
          </w:p>
        </w:tc>
      </w:tr>
      <w:tr w:rsidR="001F3DD5" w:rsidRPr="001F3DD5" w14:paraId="0BFA15B0" w14:textId="77777777" w:rsidTr="00E67F90">
        <w:trPr>
          <w:jc w:val="center"/>
        </w:trPr>
        <w:tc>
          <w:tcPr>
            <w:tcW w:w="829" w:type="pct"/>
            <w:vAlign w:val="center"/>
          </w:tcPr>
          <w:p w14:paraId="2A5C5C4E"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2</w:t>
            </w:r>
          </w:p>
        </w:tc>
        <w:tc>
          <w:tcPr>
            <w:tcW w:w="753" w:type="pct"/>
            <w:vAlign w:val="center"/>
          </w:tcPr>
          <w:p w14:paraId="344DD894"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57.70</w:t>
            </w:r>
          </w:p>
        </w:tc>
        <w:tc>
          <w:tcPr>
            <w:tcW w:w="904" w:type="pct"/>
            <w:vAlign w:val="center"/>
          </w:tcPr>
          <w:p w14:paraId="297A811B"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0.0849</w:t>
            </w:r>
          </w:p>
        </w:tc>
        <w:tc>
          <w:tcPr>
            <w:tcW w:w="1282" w:type="pct"/>
            <w:vAlign w:val="center"/>
          </w:tcPr>
          <w:p w14:paraId="5BB7AC64"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82.1</w:t>
            </w:r>
          </w:p>
        </w:tc>
        <w:tc>
          <w:tcPr>
            <w:tcW w:w="1231" w:type="pct"/>
            <w:vAlign w:val="center"/>
          </w:tcPr>
          <w:p w14:paraId="305D7263"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13.7</w:t>
            </w:r>
          </w:p>
        </w:tc>
      </w:tr>
      <w:tr w:rsidR="001F3DD5" w:rsidRPr="001F3DD5" w14:paraId="190E0EC3" w14:textId="77777777" w:rsidTr="00E67F90">
        <w:trPr>
          <w:jc w:val="center"/>
        </w:trPr>
        <w:tc>
          <w:tcPr>
            <w:tcW w:w="829" w:type="pct"/>
            <w:vAlign w:val="center"/>
          </w:tcPr>
          <w:p w14:paraId="141EACA0"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3</w:t>
            </w:r>
          </w:p>
        </w:tc>
        <w:tc>
          <w:tcPr>
            <w:tcW w:w="753" w:type="pct"/>
            <w:vAlign w:val="center"/>
          </w:tcPr>
          <w:p w14:paraId="77D125A0"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59.35</w:t>
            </w:r>
          </w:p>
        </w:tc>
        <w:tc>
          <w:tcPr>
            <w:tcW w:w="904" w:type="pct"/>
            <w:vAlign w:val="center"/>
          </w:tcPr>
          <w:p w14:paraId="2D9D7179"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0.0877</w:t>
            </w:r>
          </w:p>
        </w:tc>
        <w:tc>
          <w:tcPr>
            <w:tcW w:w="1282" w:type="pct"/>
            <w:vAlign w:val="center"/>
          </w:tcPr>
          <w:p w14:paraId="0C16FCA9"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74.5</w:t>
            </w:r>
          </w:p>
        </w:tc>
        <w:tc>
          <w:tcPr>
            <w:tcW w:w="1231" w:type="pct"/>
            <w:vAlign w:val="center"/>
          </w:tcPr>
          <w:p w14:paraId="68E7A0BB"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12.8</w:t>
            </w:r>
          </w:p>
        </w:tc>
      </w:tr>
      <w:tr w:rsidR="001F3DD5" w:rsidRPr="001F3DD5" w14:paraId="5018E158" w14:textId="77777777" w:rsidTr="00E67F90">
        <w:trPr>
          <w:jc w:val="center"/>
        </w:trPr>
        <w:tc>
          <w:tcPr>
            <w:tcW w:w="829" w:type="pct"/>
            <w:vAlign w:val="center"/>
          </w:tcPr>
          <w:p w14:paraId="4B5906BC"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4</w:t>
            </w:r>
          </w:p>
        </w:tc>
        <w:tc>
          <w:tcPr>
            <w:tcW w:w="753" w:type="pct"/>
            <w:vAlign w:val="center"/>
          </w:tcPr>
          <w:p w14:paraId="31644778"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46.19</w:t>
            </w:r>
          </w:p>
        </w:tc>
        <w:tc>
          <w:tcPr>
            <w:tcW w:w="904" w:type="pct"/>
            <w:vAlign w:val="center"/>
          </w:tcPr>
          <w:p w14:paraId="6F169305"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0.0783</w:t>
            </w:r>
          </w:p>
        </w:tc>
        <w:tc>
          <w:tcPr>
            <w:tcW w:w="1282" w:type="pct"/>
            <w:vAlign w:val="center"/>
          </w:tcPr>
          <w:p w14:paraId="50130B25"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83.4</w:t>
            </w:r>
          </w:p>
        </w:tc>
        <w:tc>
          <w:tcPr>
            <w:tcW w:w="1231" w:type="pct"/>
            <w:vAlign w:val="center"/>
          </w:tcPr>
          <w:p w14:paraId="059F6CAD"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14.7</w:t>
            </w:r>
          </w:p>
        </w:tc>
      </w:tr>
      <w:tr w:rsidR="001F3DD5" w:rsidRPr="001F3DD5" w14:paraId="7117B096" w14:textId="77777777" w:rsidTr="00E67F90">
        <w:trPr>
          <w:jc w:val="center"/>
        </w:trPr>
        <w:tc>
          <w:tcPr>
            <w:tcW w:w="829" w:type="pct"/>
            <w:vAlign w:val="center"/>
          </w:tcPr>
          <w:p w14:paraId="6589C528"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5</w:t>
            </w:r>
          </w:p>
        </w:tc>
        <w:tc>
          <w:tcPr>
            <w:tcW w:w="753" w:type="pct"/>
            <w:vAlign w:val="center"/>
          </w:tcPr>
          <w:p w14:paraId="715D87B7"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49.53</w:t>
            </w:r>
          </w:p>
        </w:tc>
        <w:tc>
          <w:tcPr>
            <w:tcW w:w="904" w:type="pct"/>
            <w:vAlign w:val="center"/>
          </w:tcPr>
          <w:p w14:paraId="2C2C5ECF"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0.0812</w:t>
            </w:r>
          </w:p>
        </w:tc>
        <w:tc>
          <w:tcPr>
            <w:tcW w:w="1282" w:type="pct"/>
            <w:vAlign w:val="center"/>
          </w:tcPr>
          <w:p w14:paraId="3D3DF142"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84.5</w:t>
            </w:r>
          </w:p>
        </w:tc>
        <w:tc>
          <w:tcPr>
            <w:tcW w:w="1231" w:type="pct"/>
            <w:vAlign w:val="center"/>
          </w:tcPr>
          <w:p w14:paraId="0C5D4473"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13.2</w:t>
            </w:r>
          </w:p>
        </w:tc>
      </w:tr>
      <w:tr w:rsidR="001F3DD5" w:rsidRPr="001F3DD5" w14:paraId="1CF96517" w14:textId="77777777" w:rsidTr="00E67F90">
        <w:trPr>
          <w:jc w:val="center"/>
        </w:trPr>
        <w:tc>
          <w:tcPr>
            <w:tcW w:w="829" w:type="pct"/>
            <w:vAlign w:val="center"/>
          </w:tcPr>
          <w:p w14:paraId="34DE6F44"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6</w:t>
            </w:r>
          </w:p>
        </w:tc>
        <w:tc>
          <w:tcPr>
            <w:tcW w:w="753" w:type="pct"/>
            <w:vAlign w:val="center"/>
          </w:tcPr>
          <w:p w14:paraId="545F5872"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48.72</w:t>
            </w:r>
          </w:p>
        </w:tc>
        <w:tc>
          <w:tcPr>
            <w:tcW w:w="904" w:type="pct"/>
            <w:vAlign w:val="center"/>
          </w:tcPr>
          <w:p w14:paraId="68D0F7F6"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0.0824</w:t>
            </w:r>
          </w:p>
        </w:tc>
        <w:tc>
          <w:tcPr>
            <w:tcW w:w="1282" w:type="pct"/>
            <w:vAlign w:val="center"/>
          </w:tcPr>
          <w:p w14:paraId="33C57D72"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77.3</w:t>
            </w:r>
          </w:p>
        </w:tc>
        <w:tc>
          <w:tcPr>
            <w:tcW w:w="1231" w:type="pct"/>
            <w:vAlign w:val="center"/>
          </w:tcPr>
          <w:p w14:paraId="3A6A5987"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15.2</w:t>
            </w:r>
          </w:p>
        </w:tc>
      </w:tr>
      <w:tr w:rsidR="001F3DD5" w:rsidRPr="001F3DD5" w14:paraId="7B6FF56D" w14:textId="77777777" w:rsidTr="00E67F90">
        <w:trPr>
          <w:jc w:val="center"/>
        </w:trPr>
        <w:tc>
          <w:tcPr>
            <w:tcW w:w="829" w:type="pct"/>
            <w:vAlign w:val="center"/>
          </w:tcPr>
          <w:p w14:paraId="26A7DD0D"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7</w:t>
            </w:r>
          </w:p>
        </w:tc>
        <w:tc>
          <w:tcPr>
            <w:tcW w:w="753" w:type="pct"/>
            <w:vAlign w:val="center"/>
          </w:tcPr>
          <w:p w14:paraId="10D81052"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44.49</w:t>
            </w:r>
          </w:p>
        </w:tc>
        <w:tc>
          <w:tcPr>
            <w:tcW w:w="904" w:type="pct"/>
            <w:vAlign w:val="center"/>
          </w:tcPr>
          <w:p w14:paraId="4BF6D009"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0.0713</w:t>
            </w:r>
          </w:p>
        </w:tc>
        <w:tc>
          <w:tcPr>
            <w:tcW w:w="1282" w:type="pct"/>
            <w:vAlign w:val="center"/>
          </w:tcPr>
          <w:p w14:paraId="5697D697"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85.5</w:t>
            </w:r>
          </w:p>
        </w:tc>
        <w:tc>
          <w:tcPr>
            <w:tcW w:w="1231" w:type="pct"/>
            <w:vAlign w:val="center"/>
          </w:tcPr>
          <w:p w14:paraId="1A103939"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13.4</w:t>
            </w:r>
          </w:p>
        </w:tc>
      </w:tr>
      <w:tr w:rsidR="001F3DD5" w:rsidRPr="001F3DD5" w14:paraId="67317C78" w14:textId="77777777" w:rsidTr="000A09A6">
        <w:trPr>
          <w:trHeight w:val="68"/>
          <w:jc w:val="center"/>
        </w:trPr>
        <w:tc>
          <w:tcPr>
            <w:tcW w:w="829" w:type="pct"/>
            <w:tcBorders>
              <w:bottom w:val="nil"/>
            </w:tcBorders>
            <w:vAlign w:val="center"/>
          </w:tcPr>
          <w:p w14:paraId="11275FDF"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8</w:t>
            </w:r>
          </w:p>
        </w:tc>
        <w:tc>
          <w:tcPr>
            <w:tcW w:w="753" w:type="pct"/>
            <w:tcBorders>
              <w:bottom w:val="nil"/>
            </w:tcBorders>
            <w:vAlign w:val="center"/>
          </w:tcPr>
          <w:p w14:paraId="2E95987F"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39.42</w:t>
            </w:r>
          </w:p>
        </w:tc>
        <w:tc>
          <w:tcPr>
            <w:tcW w:w="904" w:type="pct"/>
            <w:tcBorders>
              <w:bottom w:val="nil"/>
            </w:tcBorders>
            <w:vAlign w:val="center"/>
          </w:tcPr>
          <w:p w14:paraId="3C08199A"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0.0577</w:t>
            </w:r>
          </w:p>
        </w:tc>
        <w:tc>
          <w:tcPr>
            <w:tcW w:w="1282" w:type="pct"/>
            <w:tcBorders>
              <w:bottom w:val="nil"/>
            </w:tcBorders>
            <w:vAlign w:val="center"/>
          </w:tcPr>
          <w:p w14:paraId="1DCAFE24"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72.1</w:t>
            </w:r>
          </w:p>
        </w:tc>
        <w:tc>
          <w:tcPr>
            <w:tcW w:w="1231" w:type="pct"/>
            <w:tcBorders>
              <w:bottom w:val="nil"/>
            </w:tcBorders>
            <w:vAlign w:val="center"/>
          </w:tcPr>
          <w:p w14:paraId="0F8472B6"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15.9</w:t>
            </w:r>
          </w:p>
        </w:tc>
      </w:tr>
      <w:tr w:rsidR="00907F25" w:rsidRPr="001F3DD5" w14:paraId="60BEC592" w14:textId="77777777" w:rsidTr="000A09A6">
        <w:trPr>
          <w:jc w:val="center"/>
        </w:trPr>
        <w:tc>
          <w:tcPr>
            <w:tcW w:w="829" w:type="pct"/>
            <w:tcBorders>
              <w:top w:val="nil"/>
              <w:bottom w:val="single" w:sz="8" w:space="0" w:color="auto"/>
            </w:tcBorders>
            <w:vAlign w:val="center"/>
          </w:tcPr>
          <w:p w14:paraId="7080E4F4" w14:textId="77777777" w:rsidR="00FB5846" w:rsidRPr="001F3DD5" w:rsidRDefault="00FB5846" w:rsidP="00907F25">
            <w:pPr>
              <w:ind w:firstLineChars="0" w:firstLine="0"/>
              <w:jc w:val="center"/>
              <w:rPr>
                <w:color w:val="000000" w:themeColor="text1"/>
              </w:rPr>
            </w:pPr>
            <w:r w:rsidRPr="001F3DD5">
              <w:rPr>
                <w:rFonts w:hint="eastAsia"/>
                <w:color w:val="000000" w:themeColor="text1"/>
              </w:rPr>
              <w:t>L</w:t>
            </w:r>
            <w:r w:rsidRPr="001F3DD5">
              <w:rPr>
                <w:color w:val="000000" w:themeColor="text1"/>
              </w:rPr>
              <w:t>9</w:t>
            </w:r>
          </w:p>
        </w:tc>
        <w:tc>
          <w:tcPr>
            <w:tcW w:w="753" w:type="pct"/>
            <w:tcBorders>
              <w:top w:val="nil"/>
              <w:bottom w:val="single" w:sz="8" w:space="0" w:color="auto"/>
            </w:tcBorders>
            <w:vAlign w:val="center"/>
          </w:tcPr>
          <w:p w14:paraId="1BDC4AEC" w14:textId="77777777" w:rsidR="00FB5846" w:rsidRPr="001F3DD5" w:rsidRDefault="00FB5846" w:rsidP="00907F25">
            <w:pPr>
              <w:ind w:firstLineChars="0" w:firstLine="0"/>
              <w:jc w:val="center"/>
              <w:rPr>
                <w:color w:val="000000" w:themeColor="text1"/>
                <w:szCs w:val="24"/>
              </w:rPr>
            </w:pPr>
            <w:r w:rsidRPr="001F3DD5">
              <w:rPr>
                <w:rFonts w:hint="eastAsia"/>
                <w:color w:val="000000" w:themeColor="text1"/>
                <w:szCs w:val="24"/>
              </w:rPr>
              <w:t>54.69</w:t>
            </w:r>
          </w:p>
        </w:tc>
        <w:tc>
          <w:tcPr>
            <w:tcW w:w="904" w:type="pct"/>
            <w:tcBorders>
              <w:top w:val="nil"/>
              <w:bottom w:val="single" w:sz="8" w:space="0" w:color="auto"/>
            </w:tcBorders>
            <w:vAlign w:val="center"/>
          </w:tcPr>
          <w:p w14:paraId="6D32F0F6" w14:textId="77777777" w:rsidR="00FB5846" w:rsidRPr="001F3DD5" w:rsidRDefault="00FB5846" w:rsidP="00907F25">
            <w:pPr>
              <w:ind w:firstLineChars="0" w:firstLine="0"/>
              <w:jc w:val="center"/>
              <w:rPr>
                <w:color w:val="000000" w:themeColor="text1"/>
                <w:szCs w:val="24"/>
              </w:rPr>
            </w:pPr>
            <w:r w:rsidRPr="001F3DD5">
              <w:rPr>
                <w:rFonts w:hint="eastAsia"/>
                <w:color w:val="000000" w:themeColor="text1"/>
                <w:szCs w:val="24"/>
              </w:rPr>
              <w:t>0.0865</w:t>
            </w:r>
          </w:p>
        </w:tc>
        <w:tc>
          <w:tcPr>
            <w:tcW w:w="1282" w:type="pct"/>
            <w:tcBorders>
              <w:top w:val="nil"/>
              <w:bottom w:val="single" w:sz="8" w:space="0" w:color="auto"/>
            </w:tcBorders>
            <w:vAlign w:val="center"/>
          </w:tcPr>
          <w:p w14:paraId="5652F42B" w14:textId="77777777" w:rsidR="00FB5846" w:rsidRPr="001F3DD5" w:rsidRDefault="00FB5846" w:rsidP="00907F25">
            <w:pPr>
              <w:ind w:firstLineChars="0" w:firstLine="0"/>
              <w:jc w:val="center"/>
              <w:rPr>
                <w:color w:val="000000" w:themeColor="text1"/>
                <w:szCs w:val="24"/>
              </w:rPr>
            </w:pPr>
            <w:r w:rsidRPr="001F3DD5">
              <w:rPr>
                <w:rFonts w:hint="eastAsia"/>
                <w:color w:val="000000" w:themeColor="text1"/>
                <w:szCs w:val="24"/>
              </w:rPr>
              <w:t>78.0</w:t>
            </w:r>
          </w:p>
        </w:tc>
        <w:tc>
          <w:tcPr>
            <w:tcW w:w="1231" w:type="pct"/>
            <w:tcBorders>
              <w:top w:val="nil"/>
              <w:bottom w:val="single" w:sz="8" w:space="0" w:color="auto"/>
            </w:tcBorders>
            <w:vAlign w:val="center"/>
          </w:tcPr>
          <w:p w14:paraId="476DF78D" w14:textId="77777777" w:rsidR="00FB5846" w:rsidRPr="001F3DD5" w:rsidRDefault="00FB5846" w:rsidP="00907F25">
            <w:pPr>
              <w:ind w:firstLineChars="0" w:firstLine="0"/>
              <w:jc w:val="center"/>
              <w:rPr>
                <w:color w:val="000000" w:themeColor="text1"/>
                <w:szCs w:val="24"/>
              </w:rPr>
            </w:pPr>
            <w:r w:rsidRPr="001F3DD5">
              <w:rPr>
                <w:rFonts w:hint="eastAsia"/>
                <w:color w:val="000000" w:themeColor="text1"/>
                <w:szCs w:val="24"/>
              </w:rPr>
              <w:t>13.3</w:t>
            </w:r>
          </w:p>
        </w:tc>
      </w:tr>
    </w:tbl>
    <w:p w14:paraId="11AE5AB8" w14:textId="77777777" w:rsidR="00FB5846" w:rsidRPr="001F3DD5" w:rsidRDefault="00FB5846" w:rsidP="00385608">
      <w:pPr>
        <w:ind w:firstLineChars="0" w:firstLine="0"/>
        <w:rPr>
          <w:color w:val="000000" w:themeColor="text1"/>
        </w:rPr>
      </w:pPr>
    </w:p>
    <w:bookmarkEnd w:id="21"/>
    <w:bookmarkEnd w:id="22"/>
    <w:bookmarkEnd w:id="23"/>
    <w:p w14:paraId="68E2A583" w14:textId="77777777" w:rsidR="009A4018" w:rsidRPr="001F3DD5" w:rsidRDefault="009A4018" w:rsidP="00203584">
      <w:pPr>
        <w:ind w:firstLineChars="0" w:firstLine="0"/>
        <w:rPr>
          <w:color w:val="000000" w:themeColor="text1"/>
        </w:rPr>
      </w:pPr>
    </w:p>
    <w:p w14:paraId="7F602E7B" w14:textId="77777777" w:rsidR="00907F25" w:rsidRPr="001F3DD5" w:rsidRDefault="00907F25" w:rsidP="00203584">
      <w:pPr>
        <w:ind w:firstLineChars="0" w:firstLine="0"/>
        <w:rPr>
          <w:color w:val="000000" w:themeColor="text1"/>
        </w:rPr>
      </w:pPr>
    </w:p>
    <w:p w14:paraId="70BC5393" w14:textId="58552E70" w:rsidR="00434FFB" w:rsidRPr="001F3DD5" w:rsidRDefault="001F152D" w:rsidP="00E67F90">
      <w:pPr>
        <w:ind w:firstLine="482"/>
        <w:jc w:val="center"/>
        <w:rPr>
          <w:color w:val="000000" w:themeColor="text1"/>
        </w:rPr>
      </w:pPr>
      <w:r w:rsidRPr="001F3DD5">
        <w:rPr>
          <w:b/>
          <w:bCs/>
          <w:color w:val="000000" w:themeColor="text1"/>
          <w:szCs w:val="24"/>
        </w:rPr>
        <w:t xml:space="preserve">Table </w:t>
      </w:r>
      <w:r w:rsidR="00FF6191">
        <w:rPr>
          <w:rFonts w:hint="eastAsia"/>
          <w:b/>
          <w:bCs/>
          <w:color w:val="000000" w:themeColor="text1"/>
          <w:szCs w:val="24"/>
        </w:rPr>
        <w:t>S</w:t>
      </w:r>
      <w:r w:rsidR="00E93CE5" w:rsidRPr="001F3DD5">
        <w:rPr>
          <w:rFonts w:hint="eastAsia"/>
          <w:b/>
          <w:bCs/>
          <w:color w:val="000000" w:themeColor="text1"/>
        </w:rPr>
        <w:t>5</w:t>
      </w:r>
      <w:r w:rsidR="00434FFB" w:rsidRPr="001F3DD5">
        <w:rPr>
          <w:rFonts w:hint="eastAsia"/>
          <w:color w:val="000000" w:themeColor="text1"/>
        </w:rPr>
        <w:t xml:space="preserve"> </w:t>
      </w:r>
      <w:r w:rsidR="00434FFB" w:rsidRPr="001F3DD5">
        <w:rPr>
          <w:color w:val="000000" w:themeColor="text1"/>
        </w:rPr>
        <w:t xml:space="preserve">Rietveld refinement results </w:t>
      </w:r>
      <w:r w:rsidR="00434FFB" w:rsidRPr="001F3DD5">
        <w:rPr>
          <w:rFonts w:hint="eastAsia"/>
          <w:color w:val="000000" w:themeColor="text1"/>
        </w:rPr>
        <w:t xml:space="preserve">of LDHs and </w:t>
      </w:r>
      <w:proofErr w:type="spellStart"/>
      <w:r w:rsidR="00434FFB" w:rsidRPr="001F3DD5">
        <w:rPr>
          <w:rFonts w:hint="eastAsia"/>
          <w:color w:val="000000" w:themeColor="text1"/>
        </w:rPr>
        <w:t>LDHs@GO</w:t>
      </w:r>
      <w:proofErr w:type="spellEnd"/>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8"/>
        <w:gridCol w:w="1879"/>
        <w:gridCol w:w="1879"/>
        <w:gridCol w:w="1879"/>
        <w:gridCol w:w="1879"/>
      </w:tblGrid>
      <w:tr w:rsidR="001F3DD5" w:rsidRPr="001F3DD5" w14:paraId="54260939" w14:textId="77777777" w:rsidTr="000A09A6">
        <w:tc>
          <w:tcPr>
            <w:tcW w:w="1878" w:type="dxa"/>
            <w:tcBorders>
              <w:top w:val="single" w:sz="8" w:space="0" w:color="auto"/>
              <w:bottom w:val="single" w:sz="4" w:space="0" w:color="auto"/>
            </w:tcBorders>
          </w:tcPr>
          <w:p w14:paraId="0A009491" w14:textId="77777777" w:rsidR="008865DC" w:rsidRPr="001F3DD5" w:rsidRDefault="008865DC" w:rsidP="008865DC">
            <w:pPr>
              <w:ind w:firstLineChars="0" w:firstLine="0"/>
              <w:rPr>
                <w:color w:val="000000" w:themeColor="text1"/>
              </w:rPr>
            </w:pPr>
          </w:p>
        </w:tc>
        <w:tc>
          <w:tcPr>
            <w:tcW w:w="1879" w:type="dxa"/>
            <w:tcBorders>
              <w:top w:val="single" w:sz="8" w:space="0" w:color="auto"/>
              <w:bottom w:val="single" w:sz="4" w:space="0" w:color="auto"/>
            </w:tcBorders>
          </w:tcPr>
          <w:p w14:paraId="535024E3" w14:textId="7D8A221B" w:rsidR="008865DC" w:rsidRPr="001F3DD5" w:rsidRDefault="008865DC" w:rsidP="00E67F90">
            <w:pPr>
              <w:ind w:firstLineChars="0" w:firstLine="0"/>
              <w:jc w:val="center"/>
              <w:rPr>
                <w:color w:val="000000" w:themeColor="text1"/>
              </w:rPr>
            </w:pPr>
            <w:r w:rsidRPr="001F3DD5">
              <w:rPr>
                <w:rFonts w:hint="eastAsia"/>
                <w:color w:val="000000" w:themeColor="text1"/>
              </w:rPr>
              <w:t>d</w:t>
            </w:r>
            <w:proofErr w:type="gramStart"/>
            <w:r w:rsidRPr="001F3DD5">
              <w:rPr>
                <w:color w:val="000000" w:themeColor="text1"/>
                <w:vertAlign w:val="subscript"/>
              </w:rPr>
              <w:t>003</w:t>
            </w:r>
            <w:r w:rsidRPr="001F3DD5">
              <w:rPr>
                <w:rFonts w:hint="eastAsia"/>
                <w:color w:val="000000" w:themeColor="text1"/>
                <w:vertAlign w:val="subscript"/>
              </w:rPr>
              <w:t xml:space="preserve"> </w:t>
            </w:r>
            <w:r w:rsidRPr="001F3DD5">
              <w:rPr>
                <w:rFonts w:hint="eastAsia"/>
                <w:color w:val="000000" w:themeColor="text1"/>
              </w:rPr>
              <w:t xml:space="preserve"> (</w:t>
            </w:r>
            <w:proofErr w:type="gramEnd"/>
            <w:r w:rsidRPr="001F3DD5">
              <w:rPr>
                <w:rFonts w:cs="Times New Roman"/>
                <w:color w:val="000000" w:themeColor="text1"/>
              </w:rPr>
              <w:t>Å</w:t>
            </w:r>
            <w:r w:rsidRPr="001F3DD5">
              <w:rPr>
                <w:rFonts w:hint="eastAsia"/>
                <w:color w:val="000000" w:themeColor="text1"/>
              </w:rPr>
              <w:t xml:space="preserve">) </w:t>
            </w:r>
          </w:p>
        </w:tc>
        <w:tc>
          <w:tcPr>
            <w:tcW w:w="1879" w:type="dxa"/>
            <w:tcBorders>
              <w:top w:val="single" w:sz="8" w:space="0" w:color="auto"/>
              <w:bottom w:val="single" w:sz="4" w:space="0" w:color="auto"/>
            </w:tcBorders>
          </w:tcPr>
          <w:p w14:paraId="44A40ABB" w14:textId="7905AB0C" w:rsidR="008865DC" w:rsidRPr="001F3DD5" w:rsidRDefault="008865DC" w:rsidP="00E67F90">
            <w:pPr>
              <w:ind w:firstLineChars="0" w:firstLine="0"/>
              <w:jc w:val="center"/>
              <w:rPr>
                <w:color w:val="000000" w:themeColor="text1"/>
              </w:rPr>
            </w:pPr>
            <w:r w:rsidRPr="001F3DD5">
              <w:rPr>
                <w:rFonts w:hint="eastAsia"/>
                <w:color w:val="000000" w:themeColor="text1"/>
              </w:rPr>
              <w:t>a (</w:t>
            </w:r>
            <w:r w:rsidRPr="001F3DD5">
              <w:rPr>
                <w:rFonts w:cs="Times New Roman"/>
                <w:color w:val="000000" w:themeColor="text1"/>
              </w:rPr>
              <w:t>Å</w:t>
            </w:r>
            <w:r w:rsidRPr="001F3DD5">
              <w:rPr>
                <w:rFonts w:hint="eastAsia"/>
                <w:color w:val="000000" w:themeColor="text1"/>
              </w:rPr>
              <w:t>)</w:t>
            </w:r>
          </w:p>
        </w:tc>
        <w:tc>
          <w:tcPr>
            <w:tcW w:w="1879" w:type="dxa"/>
            <w:tcBorders>
              <w:top w:val="single" w:sz="8" w:space="0" w:color="auto"/>
              <w:bottom w:val="single" w:sz="4" w:space="0" w:color="auto"/>
            </w:tcBorders>
          </w:tcPr>
          <w:p w14:paraId="643C81D8" w14:textId="6985BB9D" w:rsidR="008865DC" w:rsidRPr="001F3DD5" w:rsidRDefault="008865DC" w:rsidP="00E67F90">
            <w:pPr>
              <w:ind w:firstLineChars="0" w:firstLine="0"/>
              <w:jc w:val="center"/>
              <w:rPr>
                <w:color w:val="000000" w:themeColor="text1"/>
              </w:rPr>
            </w:pPr>
            <w:r w:rsidRPr="001F3DD5">
              <w:rPr>
                <w:rFonts w:hint="eastAsia"/>
                <w:color w:val="000000" w:themeColor="text1"/>
              </w:rPr>
              <w:t>b (Å)</w:t>
            </w:r>
          </w:p>
        </w:tc>
        <w:tc>
          <w:tcPr>
            <w:tcW w:w="1879" w:type="dxa"/>
            <w:tcBorders>
              <w:top w:val="single" w:sz="8" w:space="0" w:color="auto"/>
              <w:bottom w:val="single" w:sz="4" w:space="0" w:color="auto"/>
            </w:tcBorders>
          </w:tcPr>
          <w:p w14:paraId="004E3A7A" w14:textId="7C3A81ED" w:rsidR="008865DC" w:rsidRPr="001F3DD5" w:rsidRDefault="008865DC" w:rsidP="00E67F90">
            <w:pPr>
              <w:ind w:firstLineChars="0" w:firstLine="0"/>
              <w:jc w:val="center"/>
              <w:rPr>
                <w:color w:val="000000" w:themeColor="text1"/>
              </w:rPr>
            </w:pPr>
            <w:r w:rsidRPr="001F3DD5">
              <w:rPr>
                <w:rFonts w:hint="eastAsia"/>
                <w:color w:val="000000" w:themeColor="text1"/>
              </w:rPr>
              <w:t>c (</w:t>
            </w:r>
            <w:r w:rsidRPr="001F3DD5">
              <w:rPr>
                <w:rFonts w:cs="Times New Roman"/>
                <w:color w:val="000000" w:themeColor="text1"/>
              </w:rPr>
              <w:t>Å</w:t>
            </w:r>
            <w:r w:rsidRPr="001F3DD5">
              <w:rPr>
                <w:rFonts w:hint="eastAsia"/>
                <w:color w:val="000000" w:themeColor="text1"/>
              </w:rPr>
              <w:t>)</w:t>
            </w:r>
          </w:p>
        </w:tc>
      </w:tr>
      <w:tr w:rsidR="001F3DD5" w:rsidRPr="001F3DD5" w14:paraId="3093C5C4" w14:textId="77777777" w:rsidTr="000A09A6">
        <w:tc>
          <w:tcPr>
            <w:tcW w:w="1878" w:type="dxa"/>
            <w:tcBorders>
              <w:top w:val="single" w:sz="4" w:space="0" w:color="auto"/>
            </w:tcBorders>
          </w:tcPr>
          <w:p w14:paraId="523CC4AC" w14:textId="4C4E0795" w:rsidR="008865DC" w:rsidRPr="001F3DD5" w:rsidRDefault="008865DC" w:rsidP="00E67F90">
            <w:pPr>
              <w:ind w:firstLineChars="0" w:firstLine="0"/>
              <w:jc w:val="center"/>
              <w:rPr>
                <w:color w:val="000000" w:themeColor="text1"/>
              </w:rPr>
            </w:pPr>
            <w:r w:rsidRPr="001F3DD5">
              <w:rPr>
                <w:rFonts w:hint="eastAsia"/>
                <w:color w:val="000000" w:themeColor="text1"/>
              </w:rPr>
              <w:t>LDHs</w:t>
            </w:r>
          </w:p>
        </w:tc>
        <w:tc>
          <w:tcPr>
            <w:tcW w:w="1879" w:type="dxa"/>
            <w:tcBorders>
              <w:top w:val="single" w:sz="4" w:space="0" w:color="auto"/>
            </w:tcBorders>
          </w:tcPr>
          <w:p w14:paraId="0051D11B" w14:textId="1CC6A8BF" w:rsidR="008865DC" w:rsidRPr="001F3DD5" w:rsidRDefault="003E1ECF" w:rsidP="00E67F90">
            <w:pPr>
              <w:ind w:firstLineChars="0" w:firstLine="0"/>
              <w:jc w:val="center"/>
              <w:rPr>
                <w:color w:val="000000" w:themeColor="text1"/>
              </w:rPr>
            </w:pPr>
            <w:r w:rsidRPr="001F3DD5">
              <w:rPr>
                <w:color w:val="000000" w:themeColor="text1"/>
              </w:rPr>
              <w:t>7.63</w:t>
            </w:r>
          </w:p>
        </w:tc>
        <w:tc>
          <w:tcPr>
            <w:tcW w:w="1879" w:type="dxa"/>
            <w:tcBorders>
              <w:top w:val="single" w:sz="4" w:space="0" w:color="auto"/>
            </w:tcBorders>
          </w:tcPr>
          <w:p w14:paraId="5DCFAB62" w14:textId="30BCB900" w:rsidR="008865DC" w:rsidRPr="001F3DD5" w:rsidRDefault="008865DC" w:rsidP="00E67F90">
            <w:pPr>
              <w:ind w:firstLineChars="0" w:firstLine="0"/>
              <w:jc w:val="center"/>
              <w:rPr>
                <w:color w:val="000000" w:themeColor="text1"/>
              </w:rPr>
            </w:pPr>
            <w:r w:rsidRPr="001F3DD5">
              <w:rPr>
                <w:rFonts w:hint="eastAsia"/>
                <w:color w:val="000000" w:themeColor="text1"/>
              </w:rPr>
              <w:t>3.</w:t>
            </w:r>
            <w:r w:rsidR="003E1ECF" w:rsidRPr="001F3DD5">
              <w:rPr>
                <w:rFonts w:hint="eastAsia"/>
                <w:color w:val="000000" w:themeColor="text1"/>
              </w:rPr>
              <w:t>03</w:t>
            </w:r>
          </w:p>
        </w:tc>
        <w:tc>
          <w:tcPr>
            <w:tcW w:w="1879" w:type="dxa"/>
            <w:tcBorders>
              <w:top w:val="single" w:sz="4" w:space="0" w:color="auto"/>
            </w:tcBorders>
          </w:tcPr>
          <w:p w14:paraId="02EEBFC0" w14:textId="24A7066E" w:rsidR="008865DC" w:rsidRPr="001F3DD5" w:rsidRDefault="008865DC" w:rsidP="00E67F90">
            <w:pPr>
              <w:ind w:firstLineChars="0" w:firstLine="0"/>
              <w:jc w:val="center"/>
              <w:rPr>
                <w:color w:val="000000" w:themeColor="text1"/>
              </w:rPr>
            </w:pPr>
            <w:r w:rsidRPr="001F3DD5">
              <w:rPr>
                <w:rFonts w:hint="eastAsia"/>
                <w:color w:val="000000" w:themeColor="text1"/>
              </w:rPr>
              <w:t>3.0</w:t>
            </w:r>
            <w:r w:rsidR="007C5C79" w:rsidRPr="001F3DD5">
              <w:rPr>
                <w:rFonts w:hint="eastAsia"/>
                <w:color w:val="000000" w:themeColor="text1"/>
              </w:rPr>
              <w:t>3</w:t>
            </w:r>
          </w:p>
        </w:tc>
        <w:tc>
          <w:tcPr>
            <w:tcW w:w="1879" w:type="dxa"/>
            <w:tcBorders>
              <w:top w:val="single" w:sz="4" w:space="0" w:color="auto"/>
            </w:tcBorders>
          </w:tcPr>
          <w:p w14:paraId="1C3ECEE4" w14:textId="6756AE5A" w:rsidR="008865DC" w:rsidRPr="001F3DD5" w:rsidRDefault="008865DC" w:rsidP="00E67F90">
            <w:pPr>
              <w:ind w:firstLineChars="0" w:firstLine="0"/>
              <w:jc w:val="center"/>
              <w:rPr>
                <w:color w:val="000000" w:themeColor="text1"/>
              </w:rPr>
            </w:pPr>
            <w:r w:rsidRPr="001F3DD5">
              <w:rPr>
                <w:rFonts w:hint="eastAsia"/>
                <w:color w:val="000000" w:themeColor="text1"/>
              </w:rPr>
              <w:t>22.89</w:t>
            </w:r>
          </w:p>
        </w:tc>
      </w:tr>
      <w:tr w:rsidR="008865DC" w:rsidRPr="001F3DD5" w14:paraId="19CA2422" w14:textId="77777777" w:rsidTr="000A09A6">
        <w:tc>
          <w:tcPr>
            <w:tcW w:w="1878" w:type="dxa"/>
            <w:tcBorders>
              <w:bottom w:val="single" w:sz="8" w:space="0" w:color="auto"/>
            </w:tcBorders>
          </w:tcPr>
          <w:p w14:paraId="3016BEE1" w14:textId="1B946C17" w:rsidR="008865DC" w:rsidRPr="001F3DD5" w:rsidRDefault="008865DC" w:rsidP="00E67F90">
            <w:pPr>
              <w:ind w:firstLineChars="0" w:firstLine="0"/>
              <w:jc w:val="center"/>
              <w:rPr>
                <w:color w:val="000000" w:themeColor="text1"/>
              </w:rPr>
            </w:pPr>
            <w:proofErr w:type="spellStart"/>
            <w:r w:rsidRPr="001F3DD5">
              <w:rPr>
                <w:rFonts w:hint="eastAsia"/>
                <w:color w:val="000000" w:themeColor="text1"/>
              </w:rPr>
              <w:t>LDHs@GO</w:t>
            </w:r>
            <w:proofErr w:type="spellEnd"/>
          </w:p>
        </w:tc>
        <w:tc>
          <w:tcPr>
            <w:tcW w:w="1879" w:type="dxa"/>
            <w:tcBorders>
              <w:bottom w:val="single" w:sz="8" w:space="0" w:color="auto"/>
            </w:tcBorders>
          </w:tcPr>
          <w:p w14:paraId="73A58CEF" w14:textId="13022F35" w:rsidR="008865DC" w:rsidRPr="001F3DD5" w:rsidRDefault="003E1ECF" w:rsidP="00E67F90">
            <w:pPr>
              <w:ind w:firstLineChars="0" w:firstLine="0"/>
              <w:jc w:val="center"/>
              <w:rPr>
                <w:color w:val="000000" w:themeColor="text1"/>
              </w:rPr>
            </w:pPr>
            <w:r w:rsidRPr="001F3DD5">
              <w:rPr>
                <w:color w:val="000000" w:themeColor="text1"/>
              </w:rPr>
              <w:t>7.</w:t>
            </w:r>
            <w:r w:rsidR="00F05D8A" w:rsidRPr="001F3DD5">
              <w:rPr>
                <w:rFonts w:hint="eastAsia"/>
                <w:color w:val="000000" w:themeColor="text1"/>
              </w:rPr>
              <w:t>80</w:t>
            </w:r>
          </w:p>
        </w:tc>
        <w:tc>
          <w:tcPr>
            <w:tcW w:w="1879" w:type="dxa"/>
            <w:tcBorders>
              <w:bottom w:val="single" w:sz="8" w:space="0" w:color="auto"/>
            </w:tcBorders>
          </w:tcPr>
          <w:p w14:paraId="311CACCE" w14:textId="2D409510" w:rsidR="008865DC" w:rsidRPr="001F3DD5" w:rsidRDefault="008865DC" w:rsidP="00E67F90">
            <w:pPr>
              <w:ind w:firstLineChars="0" w:firstLine="0"/>
              <w:jc w:val="center"/>
              <w:rPr>
                <w:color w:val="000000" w:themeColor="text1"/>
              </w:rPr>
            </w:pPr>
            <w:r w:rsidRPr="001F3DD5">
              <w:rPr>
                <w:rFonts w:hint="eastAsia"/>
                <w:color w:val="000000" w:themeColor="text1"/>
              </w:rPr>
              <w:t>3.0</w:t>
            </w:r>
            <w:r w:rsidR="007C5C79" w:rsidRPr="001F3DD5">
              <w:rPr>
                <w:rFonts w:hint="eastAsia"/>
                <w:color w:val="000000" w:themeColor="text1"/>
              </w:rPr>
              <w:t>4</w:t>
            </w:r>
          </w:p>
        </w:tc>
        <w:tc>
          <w:tcPr>
            <w:tcW w:w="1879" w:type="dxa"/>
            <w:tcBorders>
              <w:bottom w:val="single" w:sz="8" w:space="0" w:color="auto"/>
            </w:tcBorders>
          </w:tcPr>
          <w:p w14:paraId="341E179B" w14:textId="33B99286" w:rsidR="008865DC" w:rsidRPr="001F3DD5" w:rsidRDefault="008865DC" w:rsidP="00E67F90">
            <w:pPr>
              <w:ind w:firstLineChars="0" w:firstLine="0"/>
              <w:jc w:val="center"/>
              <w:rPr>
                <w:color w:val="000000" w:themeColor="text1"/>
              </w:rPr>
            </w:pPr>
            <w:r w:rsidRPr="001F3DD5">
              <w:rPr>
                <w:rFonts w:hint="eastAsia"/>
                <w:color w:val="000000" w:themeColor="text1"/>
              </w:rPr>
              <w:t>3.0</w:t>
            </w:r>
            <w:r w:rsidR="007C5C79" w:rsidRPr="001F3DD5">
              <w:rPr>
                <w:rFonts w:hint="eastAsia"/>
                <w:color w:val="000000" w:themeColor="text1"/>
              </w:rPr>
              <w:t>4</w:t>
            </w:r>
          </w:p>
        </w:tc>
        <w:tc>
          <w:tcPr>
            <w:tcW w:w="1879" w:type="dxa"/>
            <w:tcBorders>
              <w:bottom w:val="single" w:sz="8" w:space="0" w:color="auto"/>
            </w:tcBorders>
          </w:tcPr>
          <w:p w14:paraId="017C54B4" w14:textId="00AD6300" w:rsidR="008865DC" w:rsidRPr="001F3DD5" w:rsidRDefault="008865DC" w:rsidP="00E67F90">
            <w:pPr>
              <w:ind w:firstLineChars="0" w:firstLine="0"/>
              <w:jc w:val="center"/>
              <w:rPr>
                <w:color w:val="000000" w:themeColor="text1"/>
              </w:rPr>
            </w:pPr>
            <w:r w:rsidRPr="001F3DD5">
              <w:rPr>
                <w:rFonts w:hint="eastAsia"/>
                <w:color w:val="000000" w:themeColor="text1"/>
              </w:rPr>
              <w:t>23.11</w:t>
            </w:r>
          </w:p>
        </w:tc>
      </w:tr>
    </w:tbl>
    <w:p w14:paraId="02D29330" w14:textId="77777777" w:rsidR="00434FFB" w:rsidRPr="001F3DD5" w:rsidRDefault="00434FFB" w:rsidP="00203584">
      <w:pPr>
        <w:ind w:firstLineChars="0" w:firstLine="0"/>
        <w:rPr>
          <w:color w:val="000000" w:themeColor="text1"/>
        </w:rPr>
      </w:pPr>
    </w:p>
    <w:p w14:paraId="1523F980" w14:textId="77777777" w:rsidR="009A4018" w:rsidRPr="001F3DD5" w:rsidRDefault="009A4018" w:rsidP="00203584">
      <w:pPr>
        <w:ind w:firstLineChars="0" w:firstLine="0"/>
        <w:rPr>
          <w:color w:val="000000" w:themeColor="text1"/>
        </w:rPr>
      </w:pPr>
    </w:p>
    <w:p w14:paraId="1C16E5B5" w14:textId="77777777" w:rsidR="009A4018" w:rsidRPr="001F3DD5" w:rsidRDefault="009A4018" w:rsidP="00203584">
      <w:pPr>
        <w:ind w:firstLineChars="0" w:firstLine="0"/>
        <w:rPr>
          <w:color w:val="000000" w:themeColor="text1"/>
        </w:rPr>
      </w:pPr>
    </w:p>
    <w:p w14:paraId="15785C61" w14:textId="74F8F66B" w:rsidR="00E93CE5" w:rsidRPr="001F3DD5" w:rsidRDefault="001F152D" w:rsidP="00E93CE5">
      <w:pPr>
        <w:ind w:firstLine="482"/>
        <w:jc w:val="center"/>
        <w:rPr>
          <w:color w:val="000000" w:themeColor="text1"/>
        </w:rPr>
      </w:pPr>
      <w:r w:rsidRPr="001F3DD5">
        <w:rPr>
          <w:b/>
          <w:bCs/>
          <w:color w:val="000000" w:themeColor="text1"/>
          <w:szCs w:val="24"/>
        </w:rPr>
        <w:t xml:space="preserve">Table </w:t>
      </w:r>
      <w:r w:rsidR="00FF6191">
        <w:rPr>
          <w:rFonts w:hint="eastAsia"/>
          <w:b/>
          <w:bCs/>
          <w:color w:val="000000" w:themeColor="text1"/>
          <w:szCs w:val="24"/>
        </w:rPr>
        <w:t>S</w:t>
      </w:r>
      <w:r w:rsidR="00E93CE5" w:rsidRPr="001F3DD5">
        <w:rPr>
          <w:rFonts w:hint="eastAsia"/>
          <w:b/>
          <w:bCs/>
          <w:color w:val="000000" w:themeColor="text1"/>
        </w:rPr>
        <w:t>6</w:t>
      </w:r>
      <w:r w:rsidR="00E93CE5" w:rsidRPr="001F3DD5">
        <w:rPr>
          <w:rFonts w:hint="eastAsia"/>
          <w:color w:val="000000" w:themeColor="text1"/>
        </w:rPr>
        <w:t xml:space="preserve"> SSA, pore volume and pore size of LDHs (L1) and </w:t>
      </w:r>
      <w:proofErr w:type="spellStart"/>
      <w:r w:rsidR="00E93CE5" w:rsidRPr="001F3DD5">
        <w:rPr>
          <w:rFonts w:hint="eastAsia"/>
          <w:color w:val="000000" w:themeColor="text1"/>
        </w:rPr>
        <w:t>LDHs@GO</w:t>
      </w:r>
      <w:proofErr w:type="spellEnd"/>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116"/>
        <w:gridCol w:w="1484"/>
        <w:gridCol w:w="1562"/>
        <w:gridCol w:w="2458"/>
      </w:tblGrid>
      <w:tr w:rsidR="001F3DD5" w:rsidRPr="001F3DD5" w14:paraId="496A29F3" w14:textId="77777777" w:rsidTr="000A09A6">
        <w:trPr>
          <w:jc w:val="center"/>
        </w:trPr>
        <w:tc>
          <w:tcPr>
            <w:tcW w:w="1645" w:type="dxa"/>
            <w:tcBorders>
              <w:top w:val="single" w:sz="8" w:space="0" w:color="auto"/>
              <w:bottom w:val="single" w:sz="4" w:space="0" w:color="auto"/>
            </w:tcBorders>
            <w:vAlign w:val="center"/>
          </w:tcPr>
          <w:p w14:paraId="457CC3C3" w14:textId="77777777" w:rsidR="00E93CE5" w:rsidRPr="001F3DD5" w:rsidRDefault="00E93CE5" w:rsidP="00330A68">
            <w:pPr>
              <w:pStyle w:val="afa"/>
              <w:ind w:firstLineChars="0" w:firstLine="0"/>
              <w:jc w:val="center"/>
              <w:rPr>
                <w:color w:val="000000" w:themeColor="text1"/>
                <w:szCs w:val="24"/>
              </w:rPr>
            </w:pPr>
            <w:r w:rsidRPr="001F3DD5">
              <w:rPr>
                <w:rFonts w:hint="eastAsia"/>
                <w:color w:val="000000" w:themeColor="text1"/>
              </w:rPr>
              <w:t>Sample</w:t>
            </w:r>
          </w:p>
        </w:tc>
        <w:tc>
          <w:tcPr>
            <w:tcW w:w="0" w:type="auto"/>
            <w:tcBorders>
              <w:top w:val="single" w:sz="8" w:space="0" w:color="auto"/>
              <w:bottom w:val="single" w:sz="4" w:space="0" w:color="auto"/>
            </w:tcBorders>
            <w:vAlign w:val="center"/>
          </w:tcPr>
          <w:p w14:paraId="5E6EF777"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GO content (vol.%)</w:t>
            </w:r>
          </w:p>
        </w:tc>
        <w:tc>
          <w:tcPr>
            <w:tcW w:w="1484" w:type="dxa"/>
            <w:tcBorders>
              <w:top w:val="single" w:sz="8" w:space="0" w:color="auto"/>
              <w:bottom w:val="single" w:sz="4" w:space="0" w:color="auto"/>
            </w:tcBorders>
            <w:vAlign w:val="center"/>
          </w:tcPr>
          <w:p w14:paraId="62187216" w14:textId="77777777" w:rsidR="00E93CE5" w:rsidRPr="001F3DD5" w:rsidRDefault="00E93CE5" w:rsidP="00330A68">
            <w:pPr>
              <w:pStyle w:val="afa"/>
              <w:ind w:firstLineChars="0" w:firstLine="0"/>
              <w:jc w:val="center"/>
              <w:rPr>
                <w:color w:val="000000" w:themeColor="text1"/>
                <w:szCs w:val="24"/>
              </w:rPr>
            </w:pPr>
            <w:r w:rsidRPr="001F3DD5">
              <w:rPr>
                <w:rFonts w:hint="eastAsia"/>
                <w:color w:val="000000" w:themeColor="text1"/>
                <w:szCs w:val="24"/>
              </w:rPr>
              <w:t>SSA</w:t>
            </w:r>
          </w:p>
          <w:p w14:paraId="5EDD985F"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szCs w:val="24"/>
              </w:rPr>
              <w:t>(</w:t>
            </w:r>
            <w:r w:rsidRPr="001F3DD5">
              <w:rPr>
                <w:color w:val="000000" w:themeColor="text1"/>
                <w:szCs w:val="24"/>
              </w:rPr>
              <w:t>m</w:t>
            </w:r>
            <w:r w:rsidRPr="001F3DD5">
              <w:rPr>
                <w:color w:val="000000" w:themeColor="text1"/>
                <w:szCs w:val="24"/>
                <w:vertAlign w:val="superscript"/>
              </w:rPr>
              <w:t>2</w:t>
            </w:r>
            <w:r w:rsidRPr="001F3DD5">
              <w:rPr>
                <w:color w:val="000000" w:themeColor="text1"/>
                <w:szCs w:val="24"/>
              </w:rPr>
              <w:t>/g</w:t>
            </w:r>
            <w:r w:rsidRPr="001F3DD5">
              <w:rPr>
                <w:rFonts w:hint="eastAsia"/>
                <w:color w:val="000000" w:themeColor="text1"/>
                <w:szCs w:val="24"/>
              </w:rPr>
              <w:t>)</w:t>
            </w:r>
          </w:p>
        </w:tc>
        <w:tc>
          <w:tcPr>
            <w:tcW w:w="1562" w:type="dxa"/>
            <w:tcBorders>
              <w:top w:val="single" w:sz="8" w:space="0" w:color="auto"/>
              <w:bottom w:val="single" w:sz="4" w:space="0" w:color="auto"/>
            </w:tcBorders>
          </w:tcPr>
          <w:p w14:paraId="762B614E"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szCs w:val="24"/>
              </w:rPr>
              <w:t>Pore volume (</w:t>
            </w:r>
            <w:r w:rsidRPr="001F3DD5">
              <w:rPr>
                <w:color w:val="000000" w:themeColor="text1"/>
                <w:szCs w:val="24"/>
              </w:rPr>
              <w:t>cm</w:t>
            </w:r>
            <w:r w:rsidRPr="001F3DD5">
              <w:rPr>
                <w:color w:val="000000" w:themeColor="text1"/>
                <w:szCs w:val="24"/>
                <w:vertAlign w:val="superscript"/>
              </w:rPr>
              <w:t>3</w:t>
            </w:r>
            <w:r w:rsidRPr="001F3DD5">
              <w:rPr>
                <w:color w:val="000000" w:themeColor="text1"/>
                <w:szCs w:val="24"/>
              </w:rPr>
              <w:t>/g</w:t>
            </w:r>
            <w:r w:rsidRPr="001F3DD5">
              <w:rPr>
                <w:rFonts w:hint="eastAsia"/>
                <w:color w:val="000000" w:themeColor="text1"/>
                <w:szCs w:val="24"/>
              </w:rPr>
              <w:t>)</w:t>
            </w:r>
          </w:p>
        </w:tc>
        <w:tc>
          <w:tcPr>
            <w:tcW w:w="0" w:type="auto"/>
            <w:tcBorders>
              <w:top w:val="single" w:sz="8" w:space="0" w:color="auto"/>
              <w:bottom w:val="single" w:sz="4" w:space="0" w:color="auto"/>
            </w:tcBorders>
          </w:tcPr>
          <w:p w14:paraId="7940E3A5" w14:textId="77777777" w:rsidR="00E93CE5" w:rsidRPr="001F3DD5" w:rsidRDefault="00E93CE5" w:rsidP="00330A68">
            <w:pPr>
              <w:pStyle w:val="afa"/>
              <w:ind w:firstLineChars="0" w:firstLine="0"/>
              <w:jc w:val="center"/>
              <w:rPr>
                <w:color w:val="000000" w:themeColor="text1"/>
                <w:szCs w:val="24"/>
              </w:rPr>
            </w:pPr>
            <w:r w:rsidRPr="001F3DD5">
              <w:rPr>
                <w:rFonts w:hint="eastAsia"/>
                <w:color w:val="000000" w:themeColor="text1"/>
                <w:szCs w:val="24"/>
              </w:rPr>
              <w:t>Average pore size (nm)</w:t>
            </w:r>
          </w:p>
        </w:tc>
      </w:tr>
      <w:tr w:rsidR="001F3DD5" w:rsidRPr="001F3DD5" w14:paraId="43F71903" w14:textId="77777777" w:rsidTr="00330A68">
        <w:trPr>
          <w:jc w:val="center"/>
        </w:trPr>
        <w:tc>
          <w:tcPr>
            <w:tcW w:w="1645" w:type="dxa"/>
            <w:tcBorders>
              <w:top w:val="single" w:sz="4" w:space="0" w:color="auto"/>
            </w:tcBorders>
            <w:vAlign w:val="center"/>
          </w:tcPr>
          <w:p w14:paraId="08D8369B" w14:textId="77777777" w:rsidR="00E93CE5" w:rsidRPr="001F3DD5" w:rsidRDefault="00E93CE5" w:rsidP="00330A68">
            <w:pPr>
              <w:pStyle w:val="afa"/>
              <w:ind w:firstLineChars="0" w:firstLine="0"/>
              <w:jc w:val="center"/>
              <w:rPr>
                <w:color w:val="000000" w:themeColor="text1"/>
                <w:szCs w:val="24"/>
              </w:rPr>
            </w:pPr>
            <w:r w:rsidRPr="001F3DD5">
              <w:rPr>
                <w:rFonts w:hint="eastAsia"/>
                <w:color w:val="000000" w:themeColor="text1"/>
                <w:szCs w:val="24"/>
              </w:rPr>
              <w:t>L1</w:t>
            </w:r>
          </w:p>
        </w:tc>
        <w:tc>
          <w:tcPr>
            <w:tcW w:w="0" w:type="auto"/>
            <w:tcBorders>
              <w:top w:val="single" w:sz="4" w:space="0" w:color="auto"/>
            </w:tcBorders>
          </w:tcPr>
          <w:p w14:paraId="69B39E4A"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0</w:t>
            </w:r>
          </w:p>
        </w:tc>
        <w:tc>
          <w:tcPr>
            <w:tcW w:w="1484" w:type="dxa"/>
            <w:tcBorders>
              <w:top w:val="single" w:sz="4" w:space="0" w:color="auto"/>
            </w:tcBorders>
          </w:tcPr>
          <w:p w14:paraId="2ACC6FC0" w14:textId="77777777" w:rsidR="00E93CE5" w:rsidRPr="001F3DD5" w:rsidRDefault="00E93CE5" w:rsidP="00330A68">
            <w:pPr>
              <w:pStyle w:val="afa"/>
              <w:ind w:firstLineChars="0" w:firstLine="0"/>
              <w:jc w:val="center"/>
              <w:rPr>
                <w:color w:val="000000" w:themeColor="text1"/>
              </w:rPr>
            </w:pPr>
            <w:r w:rsidRPr="001F3DD5">
              <w:rPr>
                <w:color w:val="000000" w:themeColor="text1"/>
              </w:rPr>
              <w:t>67.</w:t>
            </w:r>
            <w:r w:rsidRPr="001F3DD5">
              <w:rPr>
                <w:rFonts w:hint="eastAsia"/>
                <w:color w:val="000000" w:themeColor="text1"/>
              </w:rPr>
              <w:t>50</w:t>
            </w:r>
          </w:p>
        </w:tc>
        <w:tc>
          <w:tcPr>
            <w:tcW w:w="1562" w:type="dxa"/>
            <w:tcBorders>
              <w:top w:val="single" w:sz="4" w:space="0" w:color="auto"/>
            </w:tcBorders>
          </w:tcPr>
          <w:p w14:paraId="7FE7DDAE"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0.1022</w:t>
            </w:r>
          </w:p>
        </w:tc>
        <w:tc>
          <w:tcPr>
            <w:tcW w:w="0" w:type="auto"/>
            <w:tcBorders>
              <w:top w:val="single" w:sz="4" w:space="0" w:color="auto"/>
            </w:tcBorders>
          </w:tcPr>
          <w:p w14:paraId="7D30609B"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6.68</w:t>
            </w:r>
          </w:p>
        </w:tc>
      </w:tr>
      <w:tr w:rsidR="001F3DD5" w:rsidRPr="001F3DD5" w14:paraId="6FEDEF42" w14:textId="77777777" w:rsidTr="00330A68">
        <w:trPr>
          <w:jc w:val="center"/>
        </w:trPr>
        <w:tc>
          <w:tcPr>
            <w:tcW w:w="1645" w:type="dxa"/>
            <w:vAlign w:val="center"/>
            <w:hideMark/>
          </w:tcPr>
          <w:p w14:paraId="798767EC" w14:textId="77777777" w:rsidR="00E93CE5" w:rsidRPr="001F3DD5" w:rsidRDefault="00E93CE5" w:rsidP="00330A68">
            <w:pPr>
              <w:pStyle w:val="afa"/>
              <w:ind w:firstLineChars="0" w:firstLine="0"/>
              <w:jc w:val="center"/>
              <w:rPr>
                <w:color w:val="000000" w:themeColor="text1"/>
                <w:szCs w:val="24"/>
              </w:rPr>
            </w:pPr>
            <w:r w:rsidRPr="001F3DD5">
              <w:rPr>
                <w:color w:val="000000" w:themeColor="text1"/>
                <w:szCs w:val="24"/>
              </w:rPr>
              <w:t>2.5GL</w:t>
            </w:r>
          </w:p>
        </w:tc>
        <w:tc>
          <w:tcPr>
            <w:tcW w:w="0" w:type="auto"/>
          </w:tcPr>
          <w:p w14:paraId="5AAAAEC9"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2.5</w:t>
            </w:r>
          </w:p>
        </w:tc>
        <w:tc>
          <w:tcPr>
            <w:tcW w:w="1484" w:type="dxa"/>
            <w:hideMark/>
          </w:tcPr>
          <w:p w14:paraId="61003E24" w14:textId="77777777" w:rsidR="00E93CE5" w:rsidRPr="001F3DD5" w:rsidRDefault="00E93CE5" w:rsidP="00330A68">
            <w:pPr>
              <w:pStyle w:val="afa"/>
              <w:ind w:firstLineChars="0" w:firstLine="0"/>
              <w:jc w:val="center"/>
              <w:rPr>
                <w:color w:val="000000" w:themeColor="text1"/>
              </w:rPr>
            </w:pPr>
            <w:r w:rsidRPr="001F3DD5">
              <w:rPr>
                <w:color w:val="000000" w:themeColor="text1"/>
              </w:rPr>
              <w:t>75.5</w:t>
            </w:r>
            <w:r w:rsidRPr="001F3DD5">
              <w:rPr>
                <w:rFonts w:hint="eastAsia"/>
                <w:color w:val="000000" w:themeColor="text1"/>
              </w:rPr>
              <w:t>1</w:t>
            </w:r>
          </w:p>
        </w:tc>
        <w:tc>
          <w:tcPr>
            <w:tcW w:w="1562" w:type="dxa"/>
            <w:hideMark/>
          </w:tcPr>
          <w:p w14:paraId="615CE536"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0.0937</w:t>
            </w:r>
          </w:p>
        </w:tc>
        <w:tc>
          <w:tcPr>
            <w:tcW w:w="0" w:type="auto"/>
          </w:tcPr>
          <w:p w14:paraId="43D2254E"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6.02</w:t>
            </w:r>
          </w:p>
        </w:tc>
      </w:tr>
      <w:tr w:rsidR="001F3DD5" w:rsidRPr="001F3DD5" w14:paraId="65439E73" w14:textId="77777777" w:rsidTr="00330A68">
        <w:trPr>
          <w:jc w:val="center"/>
        </w:trPr>
        <w:tc>
          <w:tcPr>
            <w:tcW w:w="1645" w:type="dxa"/>
            <w:vAlign w:val="center"/>
            <w:hideMark/>
          </w:tcPr>
          <w:p w14:paraId="1600B396" w14:textId="77777777" w:rsidR="00E93CE5" w:rsidRPr="001F3DD5" w:rsidRDefault="00E93CE5" w:rsidP="00330A68">
            <w:pPr>
              <w:pStyle w:val="afa"/>
              <w:ind w:firstLineChars="0" w:firstLine="0"/>
              <w:jc w:val="center"/>
              <w:rPr>
                <w:color w:val="000000" w:themeColor="text1"/>
                <w:szCs w:val="24"/>
              </w:rPr>
            </w:pPr>
            <w:r w:rsidRPr="001F3DD5">
              <w:rPr>
                <w:color w:val="000000" w:themeColor="text1"/>
                <w:szCs w:val="24"/>
              </w:rPr>
              <w:t>5GL</w:t>
            </w:r>
          </w:p>
        </w:tc>
        <w:tc>
          <w:tcPr>
            <w:tcW w:w="0" w:type="auto"/>
          </w:tcPr>
          <w:p w14:paraId="33F637AB"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5</w:t>
            </w:r>
          </w:p>
        </w:tc>
        <w:tc>
          <w:tcPr>
            <w:tcW w:w="1484" w:type="dxa"/>
            <w:hideMark/>
          </w:tcPr>
          <w:p w14:paraId="07C25B1D" w14:textId="77777777" w:rsidR="00E93CE5" w:rsidRPr="001F3DD5" w:rsidRDefault="00E93CE5" w:rsidP="00330A68">
            <w:pPr>
              <w:pStyle w:val="afa"/>
              <w:ind w:firstLineChars="0" w:firstLine="0"/>
              <w:jc w:val="center"/>
              <w:rPr>
                <w:color w:val="000000" w:themeColor="text1"/>
              </w:rPr>
            </w:pPr>
            <w:r w:rsidRPr="001F3DD5">
              <w:rPr>
                <w:color w:val="000000" w:themeColor="text1"/>
              </w:rPr>
              <w:t>82.9</w:t>
            </w:r>
            <w:r w:rsidRPr="001F3DD5">
              <w:rPr>
                <w:rFonts w:hint="eastAsia"/>
                <w:color w:val="000000" w:themeColor="text1"/>
              </w:rPr>
              <w:t>3</w:t>
            </w:r>
          </w:p>
        </w:tc>
        <w:tc>
          <w:tcPr>
            <w:tcW w:w="1562" w:type="dxa"/>
            <w:hideMark/>
          </w:tcPr>
          <w:p w14:paraId="462E1FA8"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0.1143</w:t>
            </w:r>
          </w:p>
        </w:tc>
        <w:tc>
          <w:tcPr>
            <w:tcW w:w="0" w:type="auto"/>
          </w:tcPr>
          <w:p w14:paraId="72814BBE"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5.87</w:t>
            </w:r>
          </w:p>
        </w:tc>
      </w:tr>
      <w:tr w:rsidR="001F3DD5" w:rsidRPr="001F3DD5" w14:paraId="6E5DD416" w14:textId="77777777" w:rsidTr="000A09A6">
        <w:trPr>
          <w:jc w:val="center"/>
        </w:trPr>
        <w:tc>
          <w:tcPr>
            <w:tcW w:w="1645" w:type="dxa"/>
            <w:vAlign w:val="center"/>
            <w:hideMark/>
          </w:tcPr>
          <w:p w14:paraId="6E22874D" w14:textId="77777777" w:rsidR="00E93CE5" w:rsidRPr="001F3DD5" w:rsidRDefault="00E93CE5" w:rsidP="00330A68">
            <w:pPr>
              <w:pStyle w:val="afa"/>
              <w:ind w:firstLineChars="0" w:firstLine="0"/>
              <w:jc w:val="center"/>
              <w:rPr>
                <w:color w:val="000000" w:themeColor="text1"/>
                <w:szCs w:val="24"/>
              </w:rPr>
            </w:pPr>
            <w:r w:rsidRPr="001F3DD5">
              <w:rPr>
                <w:color w:val="000000" w:themeColor="text1"/>
                <w:szCs w:val="24"/>
              </w:rPr>
              <w:t>7.5GL</w:t>
            </w:r>
          </w:p>
        </w:tc>
        <w:tc>
          <w:tcPr>
            <w:tcW w:w="0" w:type="auto"/>
          </w:tcPr>
          <w:p w14:paraId="3DAD99E5"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7.5</w:t>
            </w:r>
          </w:p>
        </w:tc>
        <w:tc>
          <w:tcPr>
            <w:tcW w:w="1484" w:type="dxa"/>
            <w:hideMark/>
          </w:tcPr>
          <w:p w14:paraId="47F5C906" w14:textId="77777777" w:rsidR="00E93CE5" w:rsidRPr="001F3DD5" w:rsidRDefault="00E93CE5" w:rsidP="00330A68">
            <w:pPr>
              <w:pStyle w:val="afa"/>
              <w:ind w:firstLineChars="0" w:firstLine="0"/>
              <w:jc w:val="center"/>
              <w:rPr>
                <w:color w:val="000000" w:themeColor="text1"/>
              </w:rPr>
            </w:pPr>
            <w:r w:rsidRPr="001F3DD5">
              <w:rPr>
                <w:color w:val="000000" w:themeColor="text1"/>
              </w:rPr>
              <w:t>86.</w:t>
            </w:r>
            <w:r w:rsidRPr="001F3DD5">
              <w:rPr>
                <w:rFonts w:hint="eastAsia"/>
                <w:color w:val="000000" w:themeColor="text1"/>
              </w:rPr>
              <w:t>06</w:t>
            </w:r>
          </w:p>
        </w:tc>
        <w:tc>
          <w:tcPr>
            <w:tcW w:w="1562" w:type="dxa"/>
            <w:hideMark/>
          </w:tcPr>
          <w:p w14:paraId="3B2DB50F"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0.1156</w:t>
            </w:r>
          </w:p>
        </w:tc>
        <w:tc>
          <w:tcPr>
            <w:tcW w:w="0" w:type="auto"/>
          </w:tcPr>
          <w:p w14:paraId="6387DE08"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5.81</w:t>
            </w:r>
          </w:p>
        </w:tc>
      </w:tr>
      <w:tr w:rsidR="00E93CE5" w:rsidRPr="001F3DD5" w14:paraId="7BAF5CC8" w14:textId="77777777" w:rsidTr="000A09A6">
        <w:trPr>
          <w:jc w:val="center"/>
        </w:trPr>
        <w:tc>
          <w:tcPr>
            <w:tcW w:w="1645" w:type="dxa"/>
            <w:tcBorders>
              <w:bottom w:val="single" w:sz="8" w:space="0" w:color="auto"/>
            </w:tcBorders>
            <w:vAlign w:val="center"/>
            <w:hideMark/>
          </w:tcPr>
          <w:p w14:paraId="209E4183" w14:textId="77777777" w:rsidR="00E93CE5" w:rsidRPr="001F3DD5" w:rsidRDefault="00E93CE5" w:rsidP="00330A68">
            <w:pPr>
              <w:pStyle w:val="afa"/>
              <w:ind w:firstLineChars="0" w:firstLine="0"/>
              <w:jc w:val="center"/>
              <w:rPr>
                <w:color w:val="000000" w:themeColor="text1"/>
                <w:szCs w:val="24"/>
              </w:rPr>
            </w:pPr>
            <w:r w:rsidRPr="001F3DD5">
              <w:rPr>
                <w:color w:val="000000" w:themeColor="text1"/>
                <w:szCs w:val="24"/>
              </w:rPr>
              <w:t>10GL</w:t>
            </w:r>
          </w:p>
        </w:tc>
        <w:tc>
          <w:tcPr>
            <w:tcW w:w="0" w:type="auto"/>
            <w:tcBorders>
              <w:bottom w:val="single" w:sz="8" w:space="0" w:color="auto"/>
            </w:tcBorders>
          </w:tcPr>
          <w:p w14:paraId="7243F942"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10</w:t>
            </w:r>
          </w:p>
        </w:tc>
        <w:tc>
          <w:tcPr>
            <w:tcW w:w="1484" w:type="dxa"/>
            <w:tcBorders>
              <w:bottom w:val="single" w:sz="8" w:space="0" w:color="auto"/>
            </w:tcBorders>
            <w:hideMark/>
          </w:tcPr>
          <w:p w14:paraId="34BE3B6F" w14:textId="77777777" w:rsidR="00E93CE5" w:rsidRPr="001F3DD5" w:rsidRDefault="00E93CE5" w:rsidP="00330A68">
            <w:pPr>
              <w:pStyle w:val="afa"/>
              <w:ind w:firstLineChars="0" w:firstLine="0"/>
              <w:jc w:val="center"/>
              <w:rPr>
                <w:color w:val="000000" w:themeColor="text1"/>
              </w:rPr>
            </w:pPr>
            <w:r w:rsidRPr="001F3DD5">
              <w:rPr>
                <w:color w:val="000000" w:themeColor="text1"/>
              </w:rPr>
              <w:t>92.</w:t>
            </w:r>
            <w:r w:rsidRPr="001F3DD5">
              <w:rPr>
                <w:rFonts w:hint="eastAsia"/>
                <w:color w:val="000000" w:themeColor="text1"/>
              </w:rPr>
              <w:t>65</w:t>
            </w:r>
          </w:p>
        </w:tc>
        <w:tc>
          <w:tcPr>
            <w:tcW w:w="1562" w:type="dxa"/>
            <w:tcBorders>
              <w:bottom w:val="single" w:sz="8" w:space="0" w:color="auto"/>
            </w:tcBorders>
            <w:hideMark/>
          </w:tcPr>
          <w:p w14:paraId="00FADEE1"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0.1478</w:t>
            </w:r>
          </w:p>
        </w:tc>
        <w:tc>
          <w:tcPr>
            <w:tcW w:w="0" w:type="auto"/>
            <w:tcBorders>
              <w:bottom w:val="single" w:sz="8" w:space="0" w:color="auto"/>
            </w:tcBorders>
          </w:tcPr>
          <w:p w14:paraId="33451124" w14:textId="77777777" w:rsidR="00E93CE5" w:rsidRPr="001F3DD5" w:rsidRDefault="00E93CE5" w:rsidP="00330A68">
            <w:pPr>
              <w:pStyle w:val="afa"/>
              <w:ind w:firstLineChars="0" w:firstLine="0"/>
              <w:jc w:val="center"/>
              <w:rPr>
                <w:color w:val="000000" w:themeColor="text1"/>
              </w:rPr>
            </w:pPr>
            <w:r w:rsidRPr="001F3DD5">
              <w:rPr>
                <w:rFonts w:hint="eastAsia"/>
                <w:color w:val="000000" w:themeColor="text1"/>
              </w:rPr>
              <w:t>5.68</w:t>
            </w:r>
          </w:p>
        </w:tc>
      </w:tr>
    </w:tbl>
    <w:p w14:paraId="62197A38" w14:textId="77777777" w:rsidR="00E93CE5" w:rsidRPr="001F3DD5" w:rsidRDefault="00E93CE5" w:rsidP="00203584">
      <w:pPr>
        <w:ind w:firstLineChars="0" w:firstLine="0"/>
        <w:rPr>
          <w:color w:val="000000" w:themeColor="text1"/>
        </w:rPr>
      </w:pPr>
    </w:p>
    <w:p w14:paraId="6D86EA17" w14:textId="73DAEC21" w:rsidR="006965CB" w:rsidRPr="001456FF" w:rsidRDefault="00055E62" w:rsidP="006965CB">
      <w:pPr>
        <w:spacing w:line="360" w:lineRule="auto"/>
        <w:ind w:firstLineChars="0" w:firstLine="0"/>
        <w:jc w:val="center"/>
      </w:pPr>
      <w:r w:rsidRPr="001456FF">
        <w:rPr>
          <w:b/>
          <w:bCs/>
          <w:szCs w:val="24"/>
        </w:rPr>
        <w:t xml:space="preserve">Table </w:t>
      </w:r>
      <w:r w:rsidR="00FF6191" w:rsidRPr="001456FF">
        <w:rPr>
          <w:rFonts w:hint="eastAsia"/>
          <w:b/>
          <w:bCs/>
          <w:szCs w:val="24"/>
        </w:rPr>
        <w:t>S</w:t>
      </w:r>
      <w:r w:rsidRPr="001456FF">
        <w:rPr>
          <w:rFonts w:hint="eastAsia"/>
          <w:b/>
          <w:bCs/>
        </w:rPr>
        <w:t>7</w:t>
      </w:r>
      <w:r w:rsidR="006965CB" w:rsidRPr="001456FF">
        <w:rPr>
          <w:rFonts w:hint="eastAsia"/>
        </w:rPr>
        <w:t xml:space="preserve"> Particle size of </w:t>
      </w:r>
      <w:r w:rsidR="000F49C7" w:rsidRPr="001456FF">
        <w:rPr>
          <w:rFonts w:hint="eastAsia"/>
        </w:rPr>
        <w:t xml:space="preserve">LDHs and </w:t>
      </w:r>
      <w:proofErr w:type="spellStart"/>
      <w:r w:rsidR="000F49C7" w:rsidRPr="001456FF">
        <w:rPr>
          <w:rFonts w:hint="eastAsia"/>
        </w:rPr>
        <w:t>LDHs@GO</w:t>
      </w:r>
      <w:proofErr w:type="spellEnd"/>
    </w:p>
    <w:tbl>
      <w:tblPr>
        <w:tblStyle w:val="a9"/>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1647"/>
        <w:gridCol w:w="1647"/>
        <w:gridCol w:w="1647"/>
        <w:gridCol w:w="1918"/>
      </w:tblGrid>
      <w:tr w:rsidR="001456FF" w:rsidRPr="001456FF" w14:paraId="09B688DA" w14:textId="77777777" w:rsidTr="008E2EE5">
        <w:trPr>
          <w:jc w:val="center"/>
        </w:trPr>
        <w:tc>
          <w:tcPr>
            <w:tcW w:w="2213" w:type="dxa"/>
            <w:tcBorders>
              <w:top w:val="single" w:sz="12" w:space="0" w:color="auto"/>
              <w:bottom w:val="single" w:sz="4" w:space="0" w:color="auto"/>
            </w:tcBorders>
            <w:vAlign w:val="center"/>
          </w:tcPr>
          <w:p w14:paraId="6BCF77DA" w14:textId="395DB551" w:rsidR="006965CB" w:rsidRPr="001456FF" w:rsidRDefault="00C010EC" w:rsidP="006965CB">
            <w:pPr>
              <w:spacing w:line="360" w:lineRule="auto"/>
              <w:ind w:firstLineChars="0" w:firstLine="0"/>
              <w:jc w:val="center"/>
            </w:pPr>
            <w:r w:rsidRPr="001456FF">
              <w:rPr>
                <w:rFonts w:hint="eastAsia"/>
              </w:rPr>
              <w:t>Sample</w:t>
            </w:r>
          </w:p>
        </w:tc>
        <w:tc>
          <w:tcPr>
            <w:tcW w:w="1647" w:type="dxa"/>
            <w:tcBorders>
              <w:top w:val="single" w:sz="12" w:space="0" w:color="auto"/>
              <w:bottom w:val="single" w:sz="4" w:space="0" w:color="auto"/>
            </w:tcBorders>
            <w:vAlign w:val="center"/>
          </w:tcPr>
          <w:p w14:paraId="1135DE02" w14:textId="77777777" w:rsidR="006965CB" w:rsidRPr="001456FF" w:rsidRDefault="006965CB" w:rsidP="006965CB">
            <w:pPr>
              <w:spacing w:line="360" w:lineRule="auto"/>
              <w:ind w:firstLineChars="0" w:firstLine="0"/>
              <w:jc w:val="center"/>
            </w:pPr>
            <w:r w:rsidRPr="001456FF">
              <w:t>D</w:t>
            </w:r>
            <w:r w:rsidRPr="001456FF">
              <w:rPr>
                <w:rFonts w:hint="eastAsia"/>
                <w:vertAlign w:val="subscript"/>
              </w:rPr>
              <w:t>10</w:t>
            </w:r>
            <w:r w:rsidRPr="001456FF">
              <w:rPr>
                <w:rFonts w:hint="eastAsia"/>
              </w:rPr>
              <w:t xml:space="preserve"> (</w:t>
            </w:r>
            <w:proofErr w:type="spellStart"/>
            <w:r w:rsidRPr="001456FF">
              <w:rPr>
                <w:rFonts w:cs="Times New Roman"/>
              </w:rPr>
              <w:t>μm</w:t>
            </w:r>
            <w:proofErr w:type="spellEnd"/>
            <w:r w:rsidRPr="001456FF">
              <w:rPr>
                <w:rFonts w:hint="eastAsia"/>
              </w:rPr>
              <w:t>)</w:t>
            </w:r>
          </w:p>
        </w:tc>
        <w:tc>
          <w:tcPr>
            <w:tcW w:w="1647" w:type="dxa"/>
            <w:tcBorders>
              <w:top w:val="single" w:sz="12" w:space="0" w:color="auto"/>
              <w:bottom w:val="single" w:sz="4" w:space="0" w:color="auto"/>
            </w:tcBorders>
            <w:vAlign w:val="center"/>
          </w:tcPr>
          <w:p w14:paraId="5A92B749" w14:textId="77777777" w:rsidR="006965CB" w:rsidRPr="001456FF" w:rsidRDefault="006965CB" w:rsidP="006965CB">
            <w:pPr>
              <w:spacing w:line="360" w:lineRule="auto"/>
              <w:ind w:firstLineChars="0" w:firstLine="0"/>
              <w:jc w:val="center"/>
            </w:pPr>
            <w:r w:rsidRPr="001456FF">
              <w:rPr>
                <w:rFonts w:hint="eastAsia"/>
              </w:rPr>
              <w:t>D</w:t>
            </w:r>
            <w:r w:rsidRPr="001456FF">
              <w:rPr>
                <w:rFonts w:hint="eastAsia"/>
                <w:vertAlign w:val="subscript"/>
              </w:rPr>
              <w:t>50</w:t>
            </w:r>
            <w:r w:rsidRPr="001456FF">
              <w:rPr>
                <w:rFonts w:hint="eastAsia"/>
              </w:rPr>
              <w:t xml:space="preserve"> (</w:t>
            </w:r>
            <w:proofErr w:type="spellStart"/>
            <w:r w:rsidRPr="001456FF">
              <w:rPr>
                <w:rFonts w:cs="Times New Roman"/>
              </w:rPr>
              <w:t>μm</w:t>
            </w:r>
            <w:proofErr w:type="spellEnd"/>
            <w:r w:rsidRPr="001456FF">
              <w:rPr>
                <w:rFonts w:hint="eastAsia"/>
              </w:rPr>
              <w:t>)</w:t>
            </w:r>
          </w:p>
        </w:tc>
        <w:tc>
          <w:tcPr>
            <w:tcW w:w="1647" w:type="dxa"/>
            <w:tcBorders>
              <w:top w:val="single" w:sz="12" w:space="0" w:color="auto"/>
              <w:bottom w:val="single" w:sz="4" w:space="0" w:color="auto"/>
            </w:tcBorders>
            <w:vAlign w:val="center"/>
          </w:tcPr>
          <w:p w14:paraId="498E4D13" w14:textId="77777777" w:rsidR="006965CB" w:rsidRPr="001456FF" w:rsidRDefault="006965CB" w:rsidP="006965CB">
            <w:pPr>
              <w:spacing w:line="360" w:lineRule="auto"/>
              <w:ind w:firstLineChars="0" w:firstLine="0"/>
              <w:jc w:val="center"/>
            </w:pPr>
            <w:r w:rsidRPr="001456FF">
              <w:rPr>
                <w:rFonts w:hint="eastAsia"/>
              </w:rPr>
              <w:t>D</w:t>
            </w:r>
            <w:r w:rsidRPr="001456FF">
              <w:rPr>
                <w:rFonts w:hint="eastAsia"/>
                <w:vertAlign w:val="subscript"/>
              </w:rPr>
              <w:t>90</w:t>
            </w:r>
            <w:r w:rsidRPr="001456FF">
              <w:rPr>
                <w:rFonts w:hint="eastAsia"/>
              </w:rPr>
              <w:t xml:space="preserve"> (</w:t>
            </w:r>
            <w:proofErr w:type="spellStart"/>
            <w:r w:rsidRPr="001456FF">
              <w:rPr>
                <w:rFonts w:cs="Times New Roman"/>
              </w:rPr>
              <w:t>μm</w:t>
            </w:r>
            <w:proofErr w:type="spellEnd"/>
            <w:r w:rsidRPr="001456FF">
              <w:rPr>
                <w:rFonts w:hint="eastAsia"/>
              </w:rPr>
              <w:t>)</w:t>
            </w:r>
          </w:p>
        </w:tc>
        <w:tc>
          <w:tcPr>
            <w:tcW w:w="1918" w:type="dxa"/>
            <w:tcBorders>
              <w:top w:val="single" w:sz="12" w:space="0" w:color="auto"/>
              <w:bottom w:val="single" w:sz="4" w:space="0" w:color="auto"/>
            </w:tcBorders>
            <w:vAlign w:val="center"/>
          </w:tcPr>
          <w:p w14:paraId="732FBEC5" w14:textId="77777777" w:rsidR="006965CB" w:rsidRPr="001456FF" w:rsidRDefault="006965CB" w:rsidP="006965CB">
            <w:pPr>
              <w:spacing w:line="360" w:lineRule="auto"/>
              <w:ind w:firstLineChars="0" w:firstLine="0"/>
              <w:jc w:val="center"/>
            </w:pPr>
            <w:r w:rsidRPr="001456FF">
              <w:t>D</w:t>
            </w:r>
            <w:r w:rsidRPr="001456FF">
              <w:rPr>
                <w:rFonts w:hint="eastAsia"/>
                <w:vertAlign w:val="subscript"/>
              </w:rPr>
              <w:t>99</w:t>
            </w:r>
            <w:r w:rsidRPr="001456FF">
              <w:rPr>
                <w:rFonts w:cs="Times New Roman"/>
              </w:rPr>
              <w:t xml:space="preserve"> (</w:t>
            </w:r>
            <w:proofErr w:type="spellStart"/>
            <w:r w:rsidRPr="001456FF">
              <w:rPr>
                <w:rFonts w:cs="Times New Roman"/>
              </w:rPr>
              <w:t>μm</w:t>
            </w:r>
            <w:proofErr w:type="spellEnd"/>
            <w:r w:rsidRPr="001456FF">
              <w:rPr>
                <w:rFonts w:cs="Times New Roman"/>
              </w:rPr>
              <w:t>)</w:t>
            </w:r>
          </w:p>
        </w:tc>
      </w:tr>
      <w:tr w:rsidR="001456FF" w:rsidRPr="001456FF" w14:paraId="49667876" w14:textId="77777777" w:rsidTr="008E2EE5">
        <w:trPr>
          <w:jc w:val="center"/>
        </w:trPr>
        <w:tc>
          <w:tcPr>
            <w:tcW w:w="2213" w:type="dxa"/>
            <w:tcBorders>
              <w:top w:val="single" w:sz="4" w:space="0" w:color="auto"/>
            </w:tcBorders>
            <w:vAlign w:val="center"/>
          </w:tcPr>
          <w:p w14:paraId="3AACBB48" w14:textId="0D639D9F" w:rsidR="000F49C7" w:rsidRPr="001456FF" w:rsidRDefault="000F49C7" w:rsidP="000F49C7">
            <w:pPr>
              <w:spacing w:line="360" w:lineRule="auto"/>
              <w:ind w:firstLineChars="0" w:firstLine="0"/>
              <w:jc w:val="center"/>
            </w:pPr>
            <w:r w:rsidRPr="001456FF">
              <w:rPr>
                <w:rFonts w:hint="eastAsia"/>
              </w:rPr>
              <w:t>LDHs</w:t>
            </w:r>
          </w:p>
        </w:tc>
        <w:tc>
          <w:tcPr>
            <w:tcW w:w="1647" w:type="dxa"/>
            <w:tcBorders>
              <w:top w:val="single" w:sz="4" w:space="0" w:color="auto"/>
            </w:tcBorders>
            <w:vAlign w:val="center"/>
          </w:tcPr>
          <w:p w14:paraId="0F9999D1" w14:textId="5A39BEB1" w:rsidR="000F49C7" w:rsidRPr="001456FF" w:rsidRDefault="000F49C7" w:rsidP="000F49C7">
            <w:pPr>
              <w:spacing w:line="360" w:lineRule="auto"/>
              <w:ind w:firstLineChars="0" w:firstLine="0"/>
              <w:jc w:val="center"/>
            </w:pPr>
            <w:r w:rsidRPr="001456FF">
              <w:rPr>
                <w:rFonts w:hint="eastAsia"/>
              </w:rPr>
              <w:t>1.38</w:t>
            </w:r>
          </w:p>
        </w:tc>
        <w:tc>
          <w:tcPr>
            <w:tcW w:w="1647" w:type="dxa"/>
            <w:tcBorders>
              <w:top w:val="single" w:sz="4" w:space="0" w:color="auto"/>
            </w:tcBorders>
            <w:vAlign w:val="center"/>
          </w:tcPr>
          <w:p w14:paraId="12AEA68B" w14:textId="74557041" w:rsidR="000F49C7" w:rsidRPr="001456FF" w:rsidRDefault="000F49C7" w:rsidP="000F49C7">
            <w:pPr>
              <w:spacing w:line="360" w:lineRule="auto"/>
              <w:ind w:firstLineChars="0" w:firstLine="0"/>
              <w:jc w:val="center"/>
            </w:pPr>
            <w:r w:rsidRPr="001456FF">
              <w:rPr>
                <w:rFonts w:hint="eastAsia"/>
              </w:rPr>
              <w:t>4.08</w:t>
            </w:r>
          </w:p>
        </w:tc>
        <w:tc>
          <w:tcPr>
            <w:tcW w:w="1647" w:type="dxa"/>
            <w:tcBorders>
              <w:top w:val="single" w:sz="4" w:space="0" w:color="auto"/>
            </w:tcBorders>
            <w:vAlign w:val="center"/>
          </w:tcPr>
          <w:p w14:paraId="5137DE23" w14:textId="0CC0534B" w:rsidR="000F49C7" w:rsidRPr="001456FF" w:rsidRDefault="000F49C7" w:rsidP="000F49C7">
            <w:pPr>
              <w:spacing w:line="360" w:lineRule="auto"/>
              <w:ind w:firstLineChars="0" w:firstLine="0"/>
              <w:jc w:val="center"/>
            </w:pPr>
            <w:r w:rsidRPr="001456FF">
              <w:rPr>
                <w:rFonts w:hint="eastAsia"/>
              </w:rPr>
              <w:t>34.93</w:t>
            </w:r>
          </w:p>
        </w:tc>
        <w:tc>
          <w:tcPr>
            <w:tcW w:w="1918" w:type="dxa"/>
            <w:tcBorders>
              <w:top w:val="single" w:sz="4" w:space="0" w:color="auto"/>
            </w:tcBorders>
            <w:vAlign w:val="center"/>
          </w:tcPr>
          <w:p w14:paraId="6751D508" w14:textId="49482A74" w:rsidR="000F49C7" w:rsidRPr="001456FF" w:rsidRDefault="000F49C7" w:rsidP="000F49C7">
            <w:pPr>
              <w:spacing w:line="360" w:lineRule="auto"/>
              <w:ind w:firstLineChars="0" w:firstLine="0"/>
              <w:jc w:val="center"/>
            </w:pPr>
            <w:r w:rsidRPr="001456FF">
              <w:rPr>
                <w:rFonts w:hint="eastAsia"/>
              </w:rPr>
              <w:t>57.86</w:t>
            </w:r>
          </w:p>
        </w:tc>
      </w:tr>
      <w:tr w:rsidR="001D35E9" w:rsidRPr="001456FF" w14:paraId="5A040BD4" w14:textId="77777777" w:rsidTr="008E2EE5">
        <w:trPr>
          <w:jc w:val="center"/>
        </w:trPr>
        <w:tc>
          <w:tcPr>
            <w:tcW w:w="2213" w:type="dxa"/>
            <w:tcBorders>
              <w:top w:val="nil"/>
              <w:bottom w:val="single" w:sz="12" w:space="0" w:color="auto"/>
            </w:tcBorders>
            <w:vAlign w:val="center"/>
          </w:tcPr>
          <w:p w14:paraId="5F7996F2" w14:textId="20901EC5" w:rsidR="000F49C7" w:rsidRPr="001456FF" w:rsidRDefault="000F49C7" w:rsidP="000F49C7">
            <w:pPr>
              <w:spacing w:line="360" w:lineRule="auto"/>
              <w:ind w:firstLineChars="0" w:firstLine="0"/>
              <w:jc w:val="center"/>
            </w:pPr>
            <w:proofErr w:type="spellStart"/>
            <w:r w:rsidRPr="001456FF">
              <w:rPr>
                <w:rFonts w:hint="eastAsia"/>
              </w:rPr>
              <w:t>LDHs@GO</w:t>
            </w:r>
            <w:proofErr w:type="spellEnd"/>
          </w:p>
        </w:tc>
        <w:tc>
          <w:tcPr>
            <w:tcW w:w="1647" w:type="dxa"/>
            <w:tcBorders>
              <w:top w:val="nil"/>
              <w:bottom w:val="single" w:sz="12" w:space="0" w:color="auto"/>
            </w:tcBorders>
            <w:vAlign w:val="center"/>
          </w:tcPr>
          <w:p w14:paraId="56A0B886" w14:textId="7091858B" w:rsidR="000F49C7" w:rsidRPr="001456FF" w:rsidRDefault="000F49C7" w:rsidP="000F49C7">
            <w:pPr>
              <w:spacing w:line="360" w:lineRule="auto"/>
              <w:ind w:firstLineChars="0" w:firstLine="0"/>
              <w:jc w:val="center"/>
            </w:pPr>
            <w:r w:rsidRPr="001456FF">
              <w:rPr>
                <w:rFonts w:hint="eastAsia"/>
              </w:rPr>
              <w:t>3.15</w:t>
            </w:r>
          </w:p>
        </w:tc>
        <w:tc>
          <w:tcPr>
            <w:tcW w:w="1647" w:type="dxa"/>
            <w:tcBorders>
              <w:top w:val="nil"/>
              <w:bottom w:val="single" w:sz="12" w:space="0" w:color="auto"/>
            </w:tcBorders>
            <w:vAlign w:val="center"/>
          </w:tcPr>
          <w:p w14:paraId="6ED3DB1F" w14:textId="19BD2ACC" w:rsidR="000F49C7" w:rsidRPr="001456FF" w:rsidRDefault="000F49C7" w:rsidP="000F49C7">
            <w:pPr>
              <w:spacing w:line="360" w:lineRule="auto"/>
              <w:ind w:firstLineChars="0" w:firstLine="0"/>
              <w:jc w:val="center"/>
            </w:pPr>
            <w:r w:rsidRPr="001456FF">
              <w:rPr>
                <w:rFonts w:hint="eastAsia"/>
              </w:rPr>
              <w:t>11.02</w:t>
            </w:r>
          </w:p>
        </w:tc>
        <w:tc>
          <w:tcPr>
            <w:tcW w:w="1647" w:type="dxa"/>
            <w:tcBorders>
              <w:top w:val="nil"/>
              <w:bottom w:val="single" w:sz="12" w:space="0" w:color="auto"/>
            </w:tcBorders>
            <w:vAlign w:val="center"/>
          </w:tcPr>
          <w:p w14:paraId="508A2A6C" w14:textId="091F8CFC" w:rsidR="000F49C7" w:rsidRPr="001456FF" w:rsidRDefault="000F49C7" w:rsidP="000F49C7">
            <w:pPr>
              <w:spacing w:line="360" w:lineRule="auto"/>
              <w:ind w:firstLineChars="0" w:firstLine="0"/>
              <w:jc w:val="center"/>
            </w:pPr>
            <w:r w:rsidRPr="001456FF">
              <w:rPr>
                <w:rFonts w:hint="eastAsia"/>
              </w:rPr>
              <w:t>33.84</w:t>
            </w:r>
          </w:p>
        </w:tc>
        <w:tc>
          <w:tcPr>
            <w:tcW w:w="1918" w:type="dxa"/>
            <w:tcBorders>
              <w:top w:val="nil"/>
              <w:bottom w:val="single" w:sz="12" w:space="0" w:color="auto"/>
            </w:tcBorders>
            <w:vAlign w:val="center"/>
          </w:tcPr>
          <w:p w14:paraId="5F8A5C4E" w14:textId="1A704DDB" w:rsidR="000F49C7" w:rsidRPr="001456FF" w:rsidRDefault="000F49C7" w:rsidP="000F49C7">
            <w:pPr>
              <w:spacing w:line="360" w:lineRule="auto"/>
              <w:ind w:firstLineChars="0" w:firstLine="0"/>
              <w:jc w:val="center"/>
            </w:pPr>
            <w:r w:rsidRPr="001456FF">
              <w:rPr>
                <w:rFonts w:hint="eastAsia"/>
              </w:rPr>
              <w:t>58.68</w:t>
            </w:r>
          </w:p>
        </w:tc>
      </w:tr>
    </w:tbl>
    <w:p w14:paraId="2C0B4527" w14:textId="77777777" w:rsidR="009A4018" w:rsidRPr="001456FF" w:rsidRDefault="009A4018" w:rsidP="00F50BE7">
      <w:pPr>
        <w:ind w:firstLineChars="0" w:firstLine="0"/>
        <w:rPr>
          <w:b/>
          <w:bCs/>
          <w:szCs w:val="20"/>
        </w:rPr>
      </w:pPr>
    </w:p>
    <w:p w14:paraId="6CBF1CE3" w14:textId="77777777" w:rsidR="009A4018" w:rsidRPr="001F3DD5" w:rsidRDefault="009A4018" w:rsidP="00F50BE7">
      <w:pPr>
        <w:ind w:firstLineChars="0" w:firstLine="0"/>
        <w:rPr>
          <w:b/>
          <w:bCs/>
          <w:color w:val="000000" w:themeColor="text1"/>
          <w:szCs w:val="20"/>
        </w:rPr>
      </w:pPr>
    </w:p>
    <w:p w14:paraId="22BA3EE2" w14:textId="77777777" w:rsidR="00C010EC" w:rsidRPr="001F3DD5" w:rsidRDefault="00C010EC" w:rsidP="00F50BE7">
      <w:pPr>
        <w:ind w:firstLineChars="0" w:firstLine="0"/>
        <w:rPr>
          <w:b/>
          <w:bCs/>
          <w:color w:val="000000" w:themeColor="text1"/>
          <w:szCs w:val="20"/>
        </w:rPr>
      </w:pPr>
    </w:p>
    <w:p w14:paraId="6C0C2656" w14:textId="77777777" w:rsidR="00C010EC" w:rsidRPr="001F3DD5" w:rsidRDefault="00C010EC" w:rsidP="00F50BE7">
      <w:pPr>
        <w:ind w:firstLineChars="0" w:firstLine="0"/>
        <w:rPr>
          <w:b/>
          <w:bCs/>
          <w:color w:val="000000" w:themeColor="text1"/>
          <w:szCs w:val="20"/>
        </w:rPr>
      </w:pPr>
    </w:p>
    <w:p w14:paraId="751106AF" w14:textId="381E955B" w:rsidR="00B8566E" w:rsidRPr="001F3DD5" w:rsidRDefault="007C21A5" w:rsidP="00B8566E">
      <w:pPr>
        <w:ind w:firstLine="482"/>
        <w:jc w:val="center"/>
        <w:rPr>
          <w:color w:val="000000" w:themeColor="text1"/>
        </w:rPr>
      </w:pPr>
      <w:r w:rsidRPr="001F3DD5">
        <w:rPr>
          <w:b/>
          <w:bCs/>
          <w:color w:val="000000" w:themeColor="text1"/>
          <w:szCs w:val="24"/>
        </w:rPr>
        <w:lastRenderedPageBreak/>
        <w:t>Table</w:t>
      </w:r>
      <w:r w:rsidR="00C010EC" w:rsidRPr="001F3DD5">
        <w:rPr>
          <w:rFonts w:hint="eastAsia"/>
          <w:b/>
          <w:bCs/>
          <w:color w:val="000000" w:themeColor="text1"/>
          <w:szCs w:val="20"/>
        </w:rPr>
        <w:t xml:space="preserve"> </w:t>
      </w:r>
      <w:r w:rsidR="00FF6191">
        <w:rPr>
          <w:rFonts w:hint="eastAsia"/>
          <w:b/>
          <w:bCs/>
          <w:color w:val="000000" w:themeColor="text1"/>
          <w:szCs w:val="20"/>
        </w:rPr>
        <w:t>S</w:t>
      </w:r>
      <w:r w:rsidR="00C010EC" w:rsidRPr="001F3DD5">
        <w:rPr>
          <w:rFonts w:hint="eastAsia"/>
          <w:b/>
          <w:bCs/>
          <w:color w:val="000000" w:themeColor="text1"/>
          <w:szCs w:val="20"/>
        </w:rPr>
        <w:t>8</w:t>
      </w:r>
      <w:r w:rsidR="00B8566E" w:rsidRPr="001F3DD5">
        <w:rPr>
          <w:rFonts w:hint="eastAsia"/>
          <w:b/>
          <w:bCs/>
          <w:color w:val="000000" w:themeColor="text1"/>
          <w:szCs w:val="20"/>
        </w:rPr>
        <w:t xml:space="preserve"> </w:t>
      </w:r>
      <w:r w:rsidR="00B8566E" w:rsidRPr="001F3DD5">
        <w:rPr>
          <w:color w:val="000000" w:themeColor="text1"/>
        </w:rPr>
        <w:t>L</w:t>
      </w:r>
      <w:r w:rsidR="00B8566E" w:rsidRPr="001F3DD5">
        <w:rPr>
          <w:rFonts w:hint="eastAsia"/>
          <w:color w:val="000000" w:themeColor="text1"/>
        </w:rPr>
        <w:t>ang</w:t>
      </w:r>
      <w:r w:rsidR="00B8566E" w:rsidRPr="001F3DD5">
        <w:rPr>
          <w:color w:val="000000" w:themeColor="text1"/>
        </w:rPr>
        <w:t xml:space="preserve">muir and Freundlich parameters for the chloride adsorption isotherm of </w:t>
      </w:r>
      <w:proofErr w:type="spellStart"/>
      <w:r w:rsidR="00B8566E" w:rsidRPr="001F3DD5">
        <w:rPr>
          <w:rFonts w:hint="eastAsia"/>
          <w:color w:val="000000" w:themeColor="text1"/>
        </w:rPr>
        <w:t>LDHs@GO</w:t>
      </w:r>
      <w:proofErr w:type="spellEnd"/>
      <w:r w:rsidR="00B8566E" w:rsidRPr="001F3DD5">
        <w:rPr>
          <w:rFonts w:hint="eastAsia"/>
          <w:color w:val="000000" w:themeColor="text1"/>
        </w:rPr>
        <w:t xml:space="preserve"> and LDHs in SCPs</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59"/>
        <w:gridCol w:w="1418"/>
        <w:gridCol w:w="1039"/>
        <w:gridCol w:w="1485"/>
        <w:gridCol w:w="719"/>
        <w:gridCol w:w="809"/>
      </w:tblGrid>
      <w:tr w:rsidR="001F3DD5" w:rsidRPr="001F3DD5" w14:paraId="70F5722A" w14:textId="77777777" w:rsidTr="000A09A6">
        <w:trPr>
          <w:jc w:val="center"/>
        </w:trPr>
        <w:tc>
          <w:tcPr>
            <w:tcW w:w="1985" w:type="dxa"/>
            <w:tcBorders>
              <w:top w:val="single" w:sz="8" w:space="0" w:color="auto"/>
              <w:bottom w:val="nil"/>
            </w:tcBorders>
          </w:tcPr>
          <w:p w14:paraId="293A6CE0" w14:textId="77777777" w:rsidR="00B8566E" w:rsidRPr="001F3DD5" w:rsidRDefault="00B8566E">
            <w:pPr>
              <w:ind w:firstLineChars="0" w:firstLine="0"/>
              <w:jc w:val="center"/>
              <w:rPr>
                <w:color w:val="000000" w:themeColor="text1"/>
              </w:rPr>
            </w:pPr>
            <w:r w:rsidRPr="001F3DD5">
              <w:rPr>
                <w:color w:val="000000" w:themeColor="text1"/>
              </w:rPr>
              <w:t>Model</w:t>
            </w:r>
          </w:p>
        </w:tc>
        <w:tc>
          <w:tcPr>
            <w:tcW w:w="4016" w:type="dxa"/>
            <w:gridSpan w:val="3"/>
            <w:tcBorders>
              <w:top w:val="single" w:sz="8" w:space="0" w:color="auto"/>
              <w:bottom w:val="nil"/>
            </w:tcBorders>
            <w:vAlign w:val="center"/>
          </w:tcPr>
          <w:p w14:paraId="416F863F" w14:textId="77777777" w:rsidR="00B8566E" w:rsidRPr="001F3DD5" w:rsidRDefault="00B8566E">
            <w:pPr>
              <w:ind w:firstLineChars="0" w:firstLine="0"/>
              <w:jc w:val="center"/>
              <w:rPr>
                <w:color w:val="000000" w:themeColor="text1"/>
              </w:rPr>
            </w:pPr>
            <w:r w:rsidRPr="001F3DD5">
              <w:rPr>
                <w:rFonts w:hint="eastAsia"/>
                <w:color w:val="000000" w:themeColor="text1"/>
              </w:rPr>
              <w:t>L</w:t>
            </w:r>
            <w:r w:rsidRPr="001F3DD5">
              <w:rPr>
                <w:color w:val="000000" w:themeColor="text1"/>
              </w:rPr>
              <w:t>angmuir</w:t>
            </w:r>
          </w:p>
        </w:tc>
        <w:tc>
          <w:tcPr>
            <w:tcW w:w="3013" w:type="dxa"/>
            <w:gridSpan w:val="3"/>
            <w:tcBorders>
              <w:top w:val="single" w:sz="8" w:space="0" w:color="auto"/>
              <w:bottom w:val="nil"/>
            </w:tcBorders>
            <w:vAlign w:val="center"/>
          </w:tcPr>
          <w:p w14:paraId="6E7DF38E" w14:textId="77777777" w:rsidR="00B8566E" w:rsidRPr="001F3DD5" w:rsidRDefault="00B8566E">
            <w:pPr>
              <w:ind w:firstLineChars="0" w:firstLine="0"/>
              <w:jc w:val="center"/>
              <w:rPr>
                <w:color w:val="000000" w:themeColor="text1"/>
              </w:rPr>
            </w:pPr>
            <w:r w:rsidRPr="001F3DD5">
              <w:rPr>
                <w:rFonts w:hint="eastAsia"/>
                <w:color w:val="000000" w:themeColor="text1"/>
              </w:rPr>
              <w:t>F</w:t>
            </w:r>
            <w:r w:rsidRPr="001F3DD5">
              <w:rPr>
                <w:color w:val="000000" w:themeColor="text1"/>
              </w:rPr>
              <w:t>reundlich</w:t>
            </w:r>
          </w:p>
        </w:tc>
      </w:tr>
      <w:tr w:rsidR="001F3DD5" w:rsidRPr="001F3DD5" w14:paraId="2EB387C6" w14:textId="77777777">
        <w:trPr>
          <w:jc w:val="center"/>
        </w:trPr>
        <w:tc>
          <w:tcPr>
            <w:tcW w:w="1985" w:type="dxa"/>
            <w:tcBorders>
              <w:top w:val="nil"/>
              <w:bottom w:val="single" w:sz="4" w:space="0" w:color="auto"/>
            </w:tcBorders>
          </w:tcPr>
          <w:p w14:paraId="13299E89" w14:textId="77777777" w:rsidR="00B8566E" w:rsidRPr="001F3DD5" w:rsidRDefault="00B8566E">
            <w:pPr>
              <w:ind w:firstLineChars="0" w:firstLine="0"/>
              <w:jc w:val="center"/>
              <w:rPr>
                <w:color w:val="000000" w:themeColor="text1"/>
              </w:rPr>
            </w:pPr>
            <w:r w:rsidRPr="001F3DD5">
              <w:rPr>
                <w:rFonts w:hint="eastAsia"/>
                <w:color w:val="000000" w:themeColor="text1"/>
              </w:rPr>
              <w:t>Filler type</w:t>
            </w:r>
          </w:p>
        </w:tc>
        <w:tc>
          <w:tcPr>
            <w:tcW w:w="1559" w:type="dxa"/>
            <w:tcBorders>
              <w:top w:val="nil"/>
              <w:bottom w:val="single" w:sz="4" w:space="0" w:color="auto"/>
            </w:tcBorders>
            <w:vAlign w:val="center"/>
          </w:tcPr>
          <w:p w14:paraId="3EB3A930" w14:textId="77777777" w:rsidR="00B8566E" w:rsidRPr="001F3DD5" w:rsidRDefault="00B8566E">
            <w:pPr>
              <w:ind w:firstLineChars="0" w:firstLine="0"/>
              <w:jc w:val="center"/>
              <w:rPr>
                <w:color w:val="000000" w:themeColor="text1"/>
              </w:rPr>
            </w:pPr>
            <w:r w:rsidRPr="001F3DD5">
              <w:rPr>
                <w:rFonts w:hint="eastAsia"/>
                <w:color w:val="000000" w:themeColor="text1"/>
              </w:rPr>
              <w:t>Q</w:t>
            </w:r>
            <w:r w:rsidRPr="001F3DD5">
              <w:rPr>
                <w:color w:val="000000" w:themeColor="text1"/>
              </w:rPr>
              <w:t xml:space="preserve"> (mg/g)  </w:t>
            </w:r>
          </w:p>
        </w:tc>
        <w:tc>
          <w:tcPr>
            <w:tcW w:w="1418" w:type="dxa"/>
            <w:tcBorders>
              <w:top w:val="nil"/>
              <w:bottom w:val="single" w:sz="4" w:space="0" w:color="auto"/>
            </w:tcBorders>
            <w:vAlign w:val="center"/>
          </w:tcPr>
          <w:p w14:paraId="0D6E71DA" w14:textId="77777777" w:rsidR="00B8566E" w:rsidRPr="001F3DD5" w:rsidRDefault="00B8566E">
            <w:pPr>
              <w:ind w:firstLineChars="0" w:firstLine="0"/>
              <w:jc w:val="center"/>
              <w:rPr>
                <w:color w:val="000000" w:themeColor="text1"/>
              </w:rPr>
            </w:pPr>
            <w:r w:rsidRPr="001F3DD5">
              <w:rPr>
                <w:rFonts w:hint="eastAsia"/>
                <w:color w:val="000000" w:themeColor="text1"/>
              </w:rPr>
              <w:t>K</w:t>
            </w:r>
            <w:r w:rsidRPr="001F3DD5">
              <w:rPr>
                <w:color w:val="000000" w:themeColor="text1"/>
                <w:vertAlign w:val="subscript"/>
              </w:rPr>
              <w:t xml:space="preserve">L </w:t>
            </w:r>
            <w:r w:rsidRPr="001F3DD5">
              <w:rPr>
                <w:color w:val="000000" w:themeColor="text1"/>
              </w:rPr>
              <w:t xml:space="preserve">(L/mg)  </w:t>
            </w:r>
          </w:p>
        </w:tc>
        <w:tc>
          <w:tcPr>
            <w:tcW w:w="1039" w:type="dxa"/>
            <w:tcBorders>
              <w:top w:val="nil"/>
              <w:bottom w:val="single" w:sz="4" w:space="0" w:color="auto"/>
            </w:tcBorders>
            <w:vAlign w:val="center"/>
          </w:tcPr>
          <w:p w14:paraId="611282BF" w14:textId="77777777" w:rsidR="00B8566E" w:rsidRPr="001F3DD5" w:rsidRDefault="00B8566E">
            <w:pPr>
              <w:ind w:firstLineChars="0" w:firstLine="0"/>
              <w:jc w:val="center"/>
              <w:rPr>
                <w:color w:val="000000" w:themeColor="text1"/>
              </w:rPr>
            </w:pPr>
            <w:r w:rsidRPr="001F3DD5">
              <w:rPr>
                <w:color w:val="000000" w:themeColor="text1"/>
              </w:rPr>
              <w:t>R</w:t>
            </w:r>
            <w:r w:rsidRPr="001F3DD5">
              <w:rPr>
                <w:color w:val="000000" w:themeColor="text1"/>
                <w:vertAlign w:val="superscript"/>
              </w:rPr>
              <w:t>2</w:t>
            </w:r>
          </w:p>
        </w:tc>
        <w:tc>
          <w:tcPr>
            <w:tcW w:w="1485" w:type="dxa"/>
            <w:tcBorders>
              <w:top w:val="nil"/>
              <w:bottom w:val="single" w:sz="4" w:space="0" w:color="auto"/>
            </w:tcBorders>
            <w:vAlign w:val="center"/>
          </w:tcPr>
          <w:p w14:paraId="1E2ECF54" w14:textId="77777777" w:rsidR="00B8566E" w:rsidRPr="001F3DD5" w:rsidRDefault="00B8566E">
            <w:pPr>
              <w:ind w:firstLineChars="0" w:firstLine="0"/>
              <w:jc w:val="center"/>
              <w:rPr>
                <w:color w:val="000000" w:themeColor="text1"/>
              </w:rPr>
            </w:pPr>
            <w:r w:rsidRPr="001F3DD5">
              <w:rPr>
                <w:rFonts w:hint="eastAsia"/>
                <w:color w:val="000000" w:themeColor="text1"/>
              </w:rPr>
              <w:t>K</w:t>
            </w:r>
            <w:r w:rsidRPr="001F3DD5">
              <w:rPr>
                <w:color w:val="000000" w:themeColor="text1"/>
                <w:vertAlign w:val="subscript"/>
              </w:rPr>
              <w:t>F</w:t>
            </w:r>
          </w:p>
        </w:tc>
        <w:tc>
          <w:tcPr>
            <w:tcW w:w="719" w:type="dxa"/>
            <w:tcBorders>
              <w:top w:val="nil"/>
              <w:bottom w:val="single" w:sz="4" w:space="0" w:color="auto"/>
            </w:tcBorders>
            <w:vAlign w:val="center"/>
          </w:tcPr>
          <w:p w14:paraId="04D47940" w14:textId="77777777" w:rsidR="00B8566E" w:rsidRPr="001F3DD5" w:rsidRDefault="00B8566E">
            <w:pPr>
              <w:ind w:firstLineChars="0" w:firstLine="0"/>
              <w:jc w:val="center"/>
              <w:rPr>
                <w:color w:val="000000" w:themeColor="text1"/>
              </w:rPr>
            </w:pPr>
            <w:r w:rsidRPr="001F3DD5">
              <w:rPr>
                <w:rFonts w:hint="eastAsia"/>
                <w:color w:val="000000" w:themeColor="text1"/>
              </w:rPr>
              <w:t>n</w:t>
            </w:r>
          </w:p>
        </w:tc>
        <w:tc>
          <w:tcPr>
            <w:tcW w:w="809" w:type="dxa"/>
            <w:tcBorders>
              <w:top w:val="nil"/>
              <w:bottom w:val="single" w:sz="4" w:space="0" w:color="auto"/>
            </w:tcBorders>
            <w:vAlign w:val="center"/>
          </w:tcPr>
          <w:p w14:paraId="663C3469" w14:textId="77777777" w:rsidR="00B8566E" w:rsidRPr="001F3DD5" w:rsidRDefault="00B8566E">
            <w:pPr>
              <w:ind w:firstLineChars="0" w:firstLine="0"/>
              <w:jc w:val="center"/>
              <w:rPr>
                <w:color w:val="000000" w:themeColor="text1"/>
              </w:rPr>
            </w:pPr>
            <w:r w:rsidRPr="001F3DD5">
              <w:rPr>
                <w:color w:val="000000" w:themeColor="text1"/>
              </w:rPr>
              <w:t>R</w:t>
            </w:r>
            <w:r w:rsidRPr="001F3DD5">
              <w:rPr>
                <w:color w:val="000000" w:themeColor="text1"/>
                <w:vertAlign w:val="superscript"/>
              </w:rPr>
              <w:t>2</w:t>
            </w:r>
          </w:p>
        </w:tc>
      </w:tr>
      <w:tr w:rsidR="001F3DD5" w:rsidRPr="001F3DD5" w14:paraId="2B3846B6" w14:textId="77777777" w:rsidTr="000A09A6">
        <w:trPr>
          <w:jc w:val="center"/>
        </w:trPr>
        <w:tc>
          <w:tcPr>
            <w:tcW w:w="1985" w:type="dxa"/>
            <w:tcBorders>
              <w:top w:val="single" w:sz="4" w:space="0" w:color="auto"/>
              <w:bottom w:val="nil"/>
            </w:tcBorders>
          </w:tcPr>
          <w:p w14:paraId="386C726C" w14:textId="77777777" w:rsidR="00B8566E" w:rsidRPr="001F3DD5" w:rsidRDefault="00B8566E">
            <w:pPr>
              <w:ind w:firstLineChars="0" w:firstLine="0"/>
              <w:jc w:val="center"/>
              <w:rPr>
                <w:color w:val="000000" w:themeColor="text1"/>
              </w:rPr>
            </w:pPr>
            <w:r w:rsidRPr="001F3DD5">
              <w:rPr>
                <w:rFonts w:hint="eastAsia"/>
                <w:color w:val="000000" w:themeColor="text1"/>
              </w:rPr>
              <w:t>L</w:t>
            </w:r>
            <w:r w:rsidRPr="001F3DD5">
              <w:rPr>
                <w:color w:val="000000" w:themeColor="text1"/>
              </w:rPr>
              <w:t>DH</w:t>
            </w:r>
            <w:r w:rsidRPr="001F3DD5">
              <w:rPr>
                <w:rFonts w:hint="eastAsia"/>
                <w:color w:val="000000" w:themeColor="text1"/>
              </w:rPr>
              <w:t>s</w:t>
            </w:r>
          </w:p>
        </w:tc>
        <w:tc>
          <w:tcPr>
            <w:tcW w:w="1559" w:type="dxa"/>
            <w:tcBorders>
              <w:top w:val="single" w:sz="4" w:space="0" w:color="auto"/>
              <w:bottom w:val="nil"/>
            </w:tcBorders>
            <w:vAlign w:val="bottom"/>
          </w:tcPr>
          <w:p w14:paraId="336E7B9E" w14:textId="77777777" w:rsidR="00B8566E" w:rsidRPr="001F3DD5" w:rsidRDefault="00B8566E">
            <w:pPr>
              <w:ind w:firstLineChars="0" w:firstLine="0"/>
              <w:jc w:val="center"/>
              <w:rPr>
                <w:color w:val="000000" w:themeColor="text1"/>
              </w:rPr>
            </w:pPr>
            <w:r w:rsidRPr="001F3DD5">
              <w:rPr>
                <w:rFonts w:hint="eastAsia"/>
                <w:color w:val="000000" w:themeColor="text1"/>
              </w:rPr>
              <w:t>2</w:t>
            </w:r>
            <w:r w:rsidRPr="001F3DD5">
              <w:rPr>
                <w:color w:val="000000" w:themeColor="text1"/>
              </w:rPr>
              <w:t>67.9</w:t>
            </w:r>
          </w:p>
        </w:tc>
        <w:tc>
          <w:tcPr>
            <w:tcW w:w="1418" w:type="dxa"/>
            <w:tcBorders>
              <w:top w:val="single" w:sz="4" w:space="0" w:color="auto"/>
              <w:bottom w:val="nil"/>
            </w:tcBorders>
            <w:vAlign w:val="bottom"/>
          </w:tcPr>
          <w:p w14:paraId="308922D5" w14:textId="77777777" w:rsidR="00B8566E" w:rsidRPr="001F3DD5" w:rsidRDefault="00B8566E">
            <w:pPr>
              <w:ind w:firstLineChars="0" w:firstLine="0"/>
              <w:jc w:val="center"/>
              <w:rPr>
                <w:color w:val="000000" w:themeColor="text1"/>
              </w:rPr>
            </w:pPr>
            <w:r w:rsidRPr="001F3DD5">
              <w:rPr>
                <w:rFonts w:hint="eastAsia"/>
                <w:color w:val="000000" w:themeColor="text1"/>
              </w:rPr>
              <w:t>1</w:t>
            </w:r>
            <w:r w:rsidRPr="001F3DD5">
              <w:rPr>
                <w:color w:val="000000" w:themeColor="text1"/>
              </w:rPr>
              <w:t>.6</w:t>
            </w:r>
            <w:r w:rsidRPr="001F3DD5">
              <w:rPr>
                <w:rFonts w:hint="eastAsia"/>
                <w:color w:val="000000" w:themeColor="text1"/>
              </w:rPr>
              <w:t>6</w:t>
            </w:r>
          </w:p>
        </w:tc>
        <w:tc>
          <w:tcPr>
            <w:tcW w:w="1039" w:type="dxa"/>
            <w:tcBorders>
              <w:top w:val="single" w:sz="4" w:space="0" w:color="auto"/>
              <w:bottom w:val="nil"/>
            </w:tcBorders>
            <w:vAlign w:val="bottom"/>
          </w:tcPr>
          <w:p w14:paraId="180A1555"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.971</w:t>
            </w:r>
          </w:p>
        </w:tc>
        <w:tc>
          <w:tcPr>
            <w:tcW w:w="1485" w:type="dxa"/>
            <w:tcBorders>
              <w:top w:val="single" w:sz="4" w:space="0" w:color="auto"/>
              <w:bottom w:val="nil"/>
            </w:tcBorders>
            <w:vAlign w:val="center"/>
          </w:tcPr>
          <w:p w14:paraId="55E10A16" w14:textId="77777777" w:rsidR="00B8566E" w:rsidRPr="001F3DD5" w:rsidRDefault="00B8566E">
            <w:pPr>
              <w:ind w:firstLineChars="0" w:firstLine="0"/>
              <w:jc w:val="center"/>
              <w:rPr>
                <w:color w:val="000000" w:themeColor="text1"/>
              </w:rPr>
            </w:pPr>
            <w:r w:rsidRPr="001F3DD5">
              <w:rPr>
                <w:rFonts w:hint="eastAsia"/>
                <w:color w:val="000000" w:themeColor="text1"/>
              </w:rPr>
              <w:t>1</w:t>
            </w:r>
            <w:r w:rsidRPr="001F3DD5">
              <w:rPr>
                <w:color w:val="000000" w:themeColor="text1"/>
              </w:rPr>
              <w:t>71.6</w:t>
            </w:r>
          </w:p>
        </w:tc>
        <w:tc>
          <w:tcPr>
            <w:tcW w:w="719" w:type="dxa"/>
            <w:tcBorders>
              <w:top w:val="single" w:sz="4" w:space="0" w:color="auto"/>
              <w:bottom w:val="nil"/>
            </w:tcBorders>
            <w:vAlign w:val="center"/>
          </w:tcPr>
          <w:p w14:paraId="354CCE47"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.58</w:t>
            </w:r>
          </w:p>
        </w:tc>
        <w:tc>
          <w:tcPr>
            <w:tcW w:w="809" w:type="dxa"/>
            <w:tcBorders>
              <w:top w:val="single" w:sz="4" w:space="0" w:color="auto"/>
              <w:bottom w:val="nil"/>
            </w:tcBorders>
            <w:vAlign w:val="center"/>
          </w:tcPr>
          <w:p w14:paraId="5E923CED"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.991</w:t>
            </w:r>
          </w:p>
        </w:tc>
      </w:tr>
      <w:tr w:rsidR="00B8566E" w:rsidRPr="001F3DD5" w14:paraId="2F8856BB" w14:textId="77777777" w:rsidTr="000A09A6">
        <w:trPr>
          <w:jc w:val="center"/>
        </w:trPr>
        <w:tc>
          <w:tcPr>
            <w:tcW w:w="1985" w:type="dxa"/>
            <w:tcBorders>
              <w:top w:val="nil"/>
              <w:bottom w:val="single" w:sz="8" w:space="0" w:color="auto"/>
            </w:tcBorders>
          </w:tcPr>
          <w:p w14:paraId="28FD7C33" w14:textId="77777777" w:rsidR="00B8566E" w:rsidRPr="001F3DD5" w:rsidRDefault="00B8566E">
            <w:pPr>
              <w:ind w:firstLineChars="0" w:firstLine="0"/>
              <w:jc w:val="center"/>
              <w:rPr>
                <w:color w:val="000000" w:themeColor="text1"/>
              </w:rPr>
            </w:pPr>
            <w:proofErr w:type="spellStart"/>
            <w:r w:rsidRPr="001F3DD5">
              <w:rPr>
                <w:color w:val="000000" w:themeColor="text1"/>
              </w:rPr>
              <w:t>LDHs@GO</w:t>
            </w:r>
            <w:proofErr w:type="spellEnd"/>
            <w:r w:rsidRPr="001F3DD5">
              <w:rPr>
                <w:color w:val="000000" w:themeColor="text1"/>
              </w:rPr>
              <w:t xml:space="preserve"> </w:t>
            </w:r>
          </w:p>
        </w:tc>
        <w:tc>
          <w:tcPr>
            <w:tcW w:w="1559" w:type="dxa"/>
            <w:tcBorders>
              <w:top w:val="nil"/>
              <w:bottom w:val="single" w:sz="8" w:space="0" w:color="auto"/>
            </w:tcBorders>
            <w:vAlign w:val="center"/>
          </w:tcPr>
          <w:p w14:paraId="1F928054" w14:textId="77777777" w:rsidR="00B8566E" w:rsidRPr="001F3DD5" w:rsidRDefault="00B8566E">
            <w:pPr>
              <w:ind w:firstLineChars="0" w:firstLine="0"/>
              <w:jc w:val="center"/>
              <w:rPr>
                <w:color w:val="000000" w:themeColor="text1"/>
              </w:rPr>
            </w:pPr>
            <w:r w:rsidRPr="001F3DD5">
              <w:rPr>
                <w:rFonts w:hint="eastAsia"/>
                <w:color w:val="000000" w:themeColor="text1"/>
              </w:rPr>
              <w:t>5</w:t>
            </w:r>
            <w:r w:rsidRPr="001F3DD5">
              <w:rPr>
                <w:color w:val="000000" w:themeColor="text1"/>
              </w:rPr>
              <w:t>17.9</w:t>
            </w:r>
          </w:p>
        </w:tc>
        <w:tc>
          <w:tcPr>
            <w:tcW w:w="1418" w:type="dxa"/>
            <w:tcBorders>
              <w:top w:val="nil"/>
              <w:bottom w:val="single" w:sz="8" w:space="0" w:color="auto"/>
            </w:tcBorders>
            <w:vAlign w:val="center"/>
          </w:tcPr>
          <w:p w14:paraId="5251DB26" w14:textId="77777777" w:rsidR="00B8566E" w:rsidRPr="001F3DD5" w:rsidRDefault="00B8566E">
            <w:pPr>
              <w:ind w:firstLineChars="0" w:firstLine="0"/>
              <w:jc w:val="center"/>
              <w:rPr>
                <w:color w:val="000000" w:themeColor="text1"/>
              </w:rPr>
            </w:pPr>
            <w:r w:rsidRPr="001F3DD5">
              <w:rPr>
                <w:rFonts w:hint="eastAsia"/>
                <w:color w:val="000000" w:themeColor="text1"/>
              </w:rPr>
              <w:t>1</w:t>
            </w:r>
            <w:r w:rsidRPr="001F3DD5">
              <w:rPr>
                <w:color w:val="000000" w:themeColor="text1"/>
              </w:rPr>
              <w:t>.4</w:t>
            </w:r>
            <w:r w:rsidRPr="001F3DD5">
              <w:rPr>
                <w:rFonts w:hint="eastAsia"/>
                <w:color w:val="000000" w:themeColor="text1"/>
              </w:rPr>
              <w:t>6</w:t>
            </w:r>
          </w:p>
        </w:tc>
        <w:tc>
          <w:tcPr>
            <w:tcW w:w="1039" w:type="dxa"/>
            <w:tcBorders>
              <w:top w:val="nil"/>
              <w:bottom w:val="single" w:sz="8" w:space="0" w:color="auto"/>
            </w:tcBorders>
            <w:vAlign w:val="center"/>
          </w:tcPr>
          <w:p w14:paraId="29512955"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.943</w:t>
            </w:r>
          </w:p>
        </w:tc>
        <w:tc>
          <w:tcPr>
            <w:tcW w:w="1485" w:type="dxa"/>
            <w:tcBorders>
              <w:top w:val="nil"/>
              <w:bottom w:val="single" w:sz="8" w:space="0" w:color="auto"/>
            </w:tcBorders>
            <w:vAlign w:val="center"/>
          </w:tcPr>
          <w:p w14:paraId="29AB6444" w14:textId="77777777" w:rsidR="00B8566E" w:rsidRPr="001F3DD5" w:rsidRDefault="00B8566E">
            <w:pPr>
              <w:ind w:firstLineChars="0" w:firstLine="0"/>
              <w:jc w:val="center"/>
              <w:rPr>
                <w:color w:val="000000" w:themeColor="text1"/>
              </w:rPr>
            </w:pPr>
            <w:r w:rsidRPr="001F3DD5">
              <w:rPr>
                <w:rFonts w:hint="eastAsia"/>
                <w:color w:val="000000" w:themeColor="text1"/>
              </w:rPr>
              <w:t>3</w:t>
            </w:r>
            <w:r w:rsidRPr="001F3DD5">
              <w:rPr>
                <w:color w:val="000000" w:themeColor="text1"/>
              </w:rPr>
              <w:t>13.0</w:t>
            </w:r>
          </w:p>
        </w:tc>
        <w:tc>
          <w:tcPr>
            <w:tcW w:w="719" w:type="dxa"/>
            <w:tcBorders>
              <w:top w:val="nil"/>
              <w:bottom w:val="single" w:sz="8" w:space="0" w:color="auto"/>
            </w:tcBorders>
            <w:vAlign w:val="center"/>
          </w:tcPr>
          <w:p w14:paraId="2F325BFF"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.59</w:t>
            </w:r>
          </w:p>
        </w:tc>
        <w:tc>
          <w:tcPr>
            <w:tcW w:w="809" w:type="dxa"/>
            <w:tcBorders>
              <w:top w:val="nil"/>
              <w:bottom w:val="single" w:sz="8" w:space="0" w:color="auto"/>
            </w:tcBorders>
            <w:vAlign w:val="center"/>
          </w:tcPr>
          <w:p w14:paraId="3A001091"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.977</w:t>
            </w:r>
          </w:p>
        </w:tc>
      </w:tr>
    </w:tbl>
    <w:p w14:paraId="7524EB46" w14:textId="77777777" w:rsidR="008D3C86" w:rsidRPr="001F3DD5" w:rsidRDefault="008D3C86" w:rsidP="00F50BE7">
      <w:pPr>
        <w:ind w:firstLineChars="0" w:firstLine="0"/>
        <w:rPr>
          <w:b/>
          <w:bCs/>
          <w:color w:val="000000" w:themeColor="text1"/>
          <w:szCs w:val="20"/>
        </w:rPr>
      </w:pPr>
    </w:p>
    <w:p w14:paraId="3901D787" w14:textId="77777777" w:rsidR="00C010EC" w:rsidRPr="001F3DD5" w:rsidRDefault="00C010EC" w:rsidP="00F50BE7">
      <w:pPr>
        <w:ind w:firstLineChars="0" w:firstLine="0"/>
        <w:rPr>
          <w:b/>
          <w:bCs/>
          <w:color w:val="000000" w:themeColor="text1"/>
          <w:szCs w:val="20"/>
        </w:rPr>
      </w:pPr>
    </w:p>
    <w:p w14:paraId="39C2C519" w14:textId="77777777" w:rsidR="00C010EC" w:rsidRPr="001F3DD5" w:rsidRDefault="00C010EC" w:rsidP="00F50BE7">
      <w:pPr>
        <w:ind w:firstLineChars="0" w:firstLine="0"/>
        <w:rPr>
          <w:b/>
          <w:bCs/>
          <w:color w:val="000000" w:themeColor="text1"/>
          <w:szCs w:val="20"/>
        </w:rPr>
      </w:pPr>
    </w:p>
    <w:p w14:paraId="48DBAFD6" w14:textId="77777777" w:rsidR="00C010EC" w:rsidRPr="001F3DD5" w:rsidRDefault="00C010EC" w:rsidP="00F50BE7">
      <w:pPr>
        <w:ind w:firstLineChars="0" w:firstLine="0"/>
        <w:rPr>
          <w:b/>
          <w:bCs/>
          <w:color w:val="000000" w:themeColor="text1"/>
          <w:szCs w:val="20"/>
        </w:rPr>
      </w:pPr>
    </w:p>
    <w:p w14:paraId="7D1EF57D" w14:textId="77777777" w:rsidR="00C010EC" w:rsidRPr="001F3DD5" w:rsidRDefault="00C010EC" w:rsidP="00F50BE7">
      <w:pPr>
        <w:ind w:firstLineChars="0" w:firstLine="0"/>
        <w:rPr>
          <w:b/>
          <w:bCs/>
          <w:color w:val="000000" w:themeColor="text1"/>
          <w:szCs w:val="20"/>
        </w:rPr>
      </w:pPr>
    </w:p>
    <w:p w14:paraId="2A00D0A2" w14:textId="467BF5EC" w:rsidR="00B8566E" w:rsidRPr="001F3DD5" w:rsidRDefault="007C21A5" w:rsidP="00B8566E">
      <w:pPr>
        <w:ind w:firstLine="482"/>
        <w:jc w:val="center"/>
        <w:rPr>
          <w:color w:val="000000" w:themeColor="text1"/>
        </w:rPr>
      </w:pPr>
      <w:r w:rsidRPr="001F3DD5">
        <w:rPr>
          <w:b/>
          <w:bCs/>
          <w:color w:val="000000" w:themeColor="text1"/>
          <w:szCs w:val="24"/>
        </w:rPr>
        <w:t xml:space="preserve">Table </w:t>
      </w:r>
      <w:r w:rsidR="00FF6191">
        <w:rPr>
          <w:rFonts w:hint="eastAsia"/>
          <w:b/>
          <w:bCs/>
          <w:color w:val="000000" w:themeColor="text1"/>
          <w:szCs w:val="24"/>
        </w:rPr>
        <w:t>S</w:t>
      </w:r>
      <w:r w:rsidR="00C010EC" w:rsidRPr="001F3DD5">
        <w:rPr>
          <w:rFonts w:hint="eastAsia"/>
          <w:b/>
          <w:bCs/>
          <w:color w:val="000000" w:themeColor="text1"/>
          <w:szCs w:val="20"/>
        </w:rPr>
        <w:t>9</w:t>
      </w:r>
      <w:r w:rsidR="00B8566E" w:rsidRPr="001F3DD5">
        <w:rPr>
          <w:rFonts w:hint="eastAsia"/>
          <w:b/>
          <w:bCs/>
          <w:color w:val="000000" w:themeColor="text1"/>
          <w:szCs w:val="20"/>
        </w:rPr>
        <w:t xml:space="preserve"> </w:t>
      </w:r>
      <w:r w:rsidR="00B8566E" w:rsidRPr="001F3DD5">
        <w:rPr>
          <w:rFonts w:hint="eastAsia"/>
          <w:color w:val="000000" w:themeColor="text1"/>
        </w:rPr>
        <w:t>Kinetic parameters for the pseudo-</w:t>
      </w:r>
      <w:proofErr w:type="gramStart"/>
      <w:r w:rsidR="00B8566E" w:rsidRPr="001F3DD5">
        <w:rPr>
          <w:rFonts w:hint="eastAsia"/>
          <w:color w:val="000000" w:themeColor="text1"/>
        </w:rPr>
        <w:t>first-order</w:t>
      </w:r>
      <w:proofErr w:type="gramEnd"/>
      <w:r w:rsidR="00B8566E" w:rsidRPr="001F3DD5">
        <w:rPr>
          <w:rFonts w:hint="eastAsia"/>
          <w:color w:val="000000" w:themeColor="text1"/>
        </w:rPr>
        <w:t xml:space="preserve"> and </w:t>
      </w:r>
      <w:r w:rsidR="00B8566E" w:rsidRPr="001F3DD5">
        <w:rPr>
          <w:color w:val="000000" w:themeColor="text1"/>
        </w:rPr>
        <w:t>pseudo</w:t>
      </w:r>
      <w:r w:rsidR="00B8566E" w:rsidRPr="001F3DD5">
        <w:rPr>
          <w:rFonts w:hint="eastAsia"/>
          <w:color w:val="000000" w:themeColor="text1"/>
        </w:rPr>
        <w:t xml:space="preserve">-second-order models for </w:t>
      </w:r>
      <w:r w:rsidR="00B8566E" w:rsidRPr="001F3DD5">
        <w:rPr>
          <w:color w:val="000000" w:themeColor="text1"/>
        </w:rPr>
        <w:t xml:space="preserve">chloride adsorption of </w:t>
      </w:r>
      <w:proofErr w:type="spellStart"/>
      <w:r w:rsidR="00B8566E" w:rsidRPr="001F3DD5">
        <w:rPr>
          <w:rFonts w:hint="eastAsia"/>
          <w:color w:val="000000" w:themeColor="text1"/>
        </w:rPr>
        <w:t>LDHs@GO</w:t>
      </w:r>
      <w:proofErr w:type="spellEnd"/>
      <w:r w:rsidR="00B8566E" w:rsidRPr="001F3DD5">
        <w:rPr>
          <w:rFonts w:hint="eastAsia"/>
          <w:color w:val="000000" w:themeColor="text1"/>
        </w:rPr>
        <w:t xml:space="preserve"> and LDHs</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417"/>
        <w:gridCol w:w="1559"/>
        <w:gridCol w:w="851"/>
        <w:gridCol w:w="1676"/>
        <w:gridCol w:w="1301"/>
      </w:tblGrid>
      <w:tr w:rsidR="001F3DD5" w:rsidRPr="001F3DD5" w14:paraId="137CDC97" w14:textId="77777777" w:rsidTr="000A09A6">
        <w:trPr>
          <w:jc w:val="center"/>
        </w:trPr>
        <w:tc>
          <w:tcPr>
            <w:tcW w:w="3002" w:type="dxa"/>
            <w:gridSpan w:val="2"/>
            <w:tcBorders>
              <w:top w:val="single" w:sz="8" w:space="0" w:color="auto"/>
              <w:bottom w:val="nil"/>
            </w:tcBorders>
          </w:tcPr>
          <w:p w14:paraId="7C50ACDE" w14:textId="77777777" w:rsidR="00B8566E" w:rsidRPr="001F3DD5" w:rsidRDefault="00B8566E">
            <w:pPr>
              <w:ind w:firstLineChars="0" w:firstLine="0"/>
              <w:jc w:val="center"/>
              <w:rPr>
                <w:color w:val="000000" w:themeColor="text1"/>
              </w:rPr>
            </w:pPr>
            <w:r w:rsidRPr="001F3DD5">
              <w:rPr>
                <w:rFonts w:hint="eastAsia"/>
                <w:color w:val="000000" w:themeColor="text1"/>
              </w:rPr>
              <w:t>Model</w:t>
            </w:r>
          </w:p>
        </w:tc>
        <w:tc>
          <w:tcPr>
            <w:tcW w:w="2410" w:type="dxa"/>
            <w:gridSpan w:val="2"/>
            <w:tcBorders>
              <w:top w:val="single" w:sz="8" w:space="0" w:color="auto"/>
              <w:bottom w:val="nil"/>
            </w:tcBorders>
            <w:vAlign w:val="center"/>
          </w:tcPr>
          <w:p w14:paraId="3E04AE92" w14:textId="77777777" w:rsidR="00B8566E" w:rsidRPr="001F3DD5" w:rsidRDefault="00B8566E">
            <w:pPr>
              <w:ind w:firstLineChars="0" w:firstLine="0"/>
              <w:jc w:val="center"/>
              <w:rPr>
                <w:color w:val="000000" w:themeColor="text1"/>
              </w:rPr>
            </w:pPr>
            <w:r w:rsidRPr="001F3DD5">
              <w:rPr>
                <w:rFonts w:hint="eastAsia"/>
                <w:color w:val="000000" w:themeColor="text1"/>
              </w:rPr>
              <w:t>Pseudo-</w:t>
            </w:r>
            <w:proofErr w:type="gramStart"/>
            <w:r w:rsidRPr="001F3DD5">
              <w:rPr>
                <w:rFonts w:hint="eastAsia"/>
                <w:color w:val="000000" w:themeColor="text1"/>
              </w:rPr>
              <w:t>first-order</w:t>
            </w:r>
            <w:proofErr w:type="gramEnd"/>
          </w:p>
        </w:tc>
        <w:tc>
          <w:tcPr>
            <w:tcW w:w="2977" w:type="dxa"/>
            <w:gridSpan w:val="2"/>
            <w:tcBorders>
              <w:top w:val="single" w:sz="8" w:space="0" w:color="auto"/>
              <w:bottom w:val="nil"/>
            </w:tcBorders>
            <w:vAlign w:val="center"/>
          </w:tcPr>
          <w:p w14:paraId="54A9DC7F" w14:textId="77777777" w:rsidR="00B8566E" w:rsidRPr="001F3DD5" w:rsidRDefault="00B8566E">
            <w:pPr>
              <w:ind w:firstLineChars="0" w:firstLine="0"/>
              <w:jc w:val="center"/>
              <w:rPr>
                <w:color w:val="000000" w:themeColor="text1"/>
              </w:rPr>
            </w:pPr>
            <w:r w:rsidRPr="001F3DD5">
              <w:rPr>
                <w:rFonts w:hint="eastAsia"/>
                <w:color w:val="000000" w:themeColor="text1"/>
              </w:rPr>
              <w:t>Pseudo-</w:t>
            </w:r>
            <w:proofErr w:type="gramStart"/>
            <w:r w:rsidRPr="001F3DD5">
              <w:rPr>
                <w:rFonts w:hint="eastAsia"/>
                <w:color w:val="000000" w:themeColor="text1"/>
              </w:rPr>
              <w:t>second-order</w:t>
            </w:r>
            <w:proofErr w:type="gramEnd"/>
          </w:p>
        </w:tc>
      </w:tr>
      <w:tr w:rsidR="001F3DD5" w:rsidRPr="001F3DD5" w14:paraId="2AB0D0CB" w14:textId="77777777">
        <w:trPr>
          <w:jc w:val="center"/>
        </w:trPr>
        <w:tc>
          <w:tcPr>
            <w:tcW w:w="1585" w:type="dxa"/>
            <w:tcBorders>
              <w:top w:val="nil"/>
              <w:bottom w:val="single" w:sz="4" w:space="0" w:color="auto"/>
            </w:tcBorders>
          </w:tcPr>
          <w:p w14:paraId="38274846" w14:textId="77777777" w:rsidR="00B8566E" w:rsidRPr="001F3DD5" w:rsidRDefault="00B8566E">
            <w:pPr>
              <w:ind w:firstLineChars="0" w:firstLine="0"/>
              <w:jc w:val="center"/>
              <w:rPr>
                <w:color w:val="000000" w:themeColor="text1"/>
              </w:rPr>
            </w:pPr>
            <w:r w:rsidRPr="001F3DD5">
              <w:rPr>
                <w:rFonts w:hint="eastAsia"/>
                <w:color w:val="000000" w:themeColor="text1"/>
              </w:rPr>
              <w:t>Solution type</w:t>
            </w:r>
          </w:p>
        </w:tc>
        <w:tc>
          <w:tcPr>
            <w:tcW w:w="1417" w:type="dxa"/>
            <w:tcBorders>
              <w:top w:val="nil"/>
              <w:bottom w:val="single" w:sz="4" w:space="0" w:color="auto"/>
            </w:tcBorders>
          </w:tcPr>
          <w:p w14:paraId="560C80D7" w14:textId="77777777" w:rsidR="00B8566E" w:rsidRPr="001F3DD5" w:rsidRDefault="00B8566E">
            <w:pPr>
              <w:ind w:firstLineChars="0" w:firstLine="0"/>
              <w:jc w:val="center"/>
              <w:rPr>
                <w:color w:val="000000" w:themeColor="text1"/>
              </w:rPr>
            </w:pPr>
            <w:r w:rsidRPr="001F3DD5">
              <w:rPr>
                <w:rFonts w:hint="eastAsia"/>
                <w:color w:val="000000" w:themeColor="text1"/>
              </w:rPr>
              <w:t>Filler type</w:t>
            </w:r>
          </w:p>
        </w:tc>
        <w:tc>
          <w:tcPr>
            <w:tcW w:w="1559" w:type="dxa"/>
            <w:tcBorders>
              <w:top w:val="nil"/>
              <w:bottom w:val="single" w:sz="4" w:space="0" w:color="auto"/>
            </w:tcBorders>
          </w:tcPr>
          <w:p w14:paraId="38B7A906" w14:textId="77777777" w:rsidR="00B8566E" w:rsidRPr="001F3DD5" w:rsidRDefault="00B8566E">
            <w:pPr>
              <w:ind w:firstLineChars="0" w:firstLine="0"/>
              <w:jc w:val="center"/>
              <w:rPr>
                <w:color w:val="000000" w:themeColor="text1"/>
              </w:rPr>
            </w:pPr>
            <w:r w:rsidRPr="001F3DD5">
              <w:rPr>
                <w:color w:val="000000" w:themeColor="text1"/>
              </w:rPr>
              <w:t>K</w:t>
            </w:r>
            <w:r w:rsidRPr="001F3DD5">
              <w:rPr>
                <w:color w:val="000000" w:themeColor="text1"/>
                <w:vertAlign w:val="subscript"/>
              </w:rPr>
              <w:t>1</w:t>
            </w:r>
            <w:r w:rsidRPr="001F3DD5">
              <w:rPr>
                <w:rFonts w:hint="eastAsia"/>
                <w:color w:val="000000" w:themeColor="text1"/>
                <w:vertAlign w:val="subscript"/>
              </w:rPr>
              <w:t xml:space="preserve"> </w:t>
            </w:r>
            <w:r w:rsidRPr="001F3DD5">
              <w:rPr>
                <w:rFonts w:hint="eastAsia"/>
                <w:color w:val="000000" w:themeColor="text1"/>
              </w:rPr>
              <w:t>(h</w:t>
            </w:r>
            <w:r w:rsidRPr="001F3DD5">
              <w:rPr>
                <w:rFonts w:hint="eastAsia"/>
                <w:color w:val="000000" w:themeColor="text1"/>
                <w:vertAlign w:val="superscript"/>
              </w:rPr>
              <w:t>-1</w:t>
            </w:r>
            <w:r w:rsidRPr="001F3DD5">
              <w:rPr>
                <w:rFonts w:hint="eastAsia"/>
                <w:color w:val="000000" w:themeColor="text1"/>
              </w:rPr>
              <w:t>)</w:t>
            </w:r>
          </w:p>
        </w:tc>
        <w:tc>
          <w:tcPr>
            <w:tcW w:w="851" w:type="dxa"/>
            <w:tcBorders>
              <w:top w:val="nil"/>
              <w:bottom w:val="single" w:sz="4" w:space="0" w:color="auto"/>
            </w:tcBorders>
          </w:tcPr>
          <w:p w14:paraId="78DC1AC0" w14:textId="77777777" w:rsidR="00B8566E" w:rsidRPr="001F3DD5" w:rsidRDefault="00B8566E">
            <w:pPr>
              <w:ind w:firstLineChars="0" w:firstLine="0"/>
              <w:jc w:val="center"/>
              <w:rPr>
                <w:color w:val="000000" w:themeColor="text1"/>
              </w:rPr>
            </w:pPr>
            <w:r w:rsidRPr="001F3DD5">
              <w:rPr>
                <w:rFonts w:hint="eastAsia"/>
                <w:color w:val="000000" w:themeColor="text1"/>
              </w:rPr>
              <w:t>R</w:t>
            </w:r>
            <w:r w:rsidRPr="001F3DD5">
              <w:rPr>
                <w:color w:val="000000" w:themeColor="text1"/>
                <w:vertAlign w:val="superscript"/>
              </w:rPr>
              <w:t>2</w:t>
            </w:r>
          </w:p>
        </w:tc>
        <w:tc>
          <w:tcPr>
            <w:tcW w:w="1676" w:type="dxa"/>
            <w:tcBorders>
              <w:top w:val="nil"/>
              <w:bottom w:val="single" w:sz="4" w:space="0" w:color="auto"/>
            </w:tcBorders>
          </w:tcPr>
          <w:p w14:paraId="2EFB3435" w14:textId="77777777" w:rsidR="00B8566E" w:rsidRPr="001F3DD5" w:rsidRDefault="00B8566E">
            <w:pPr>
              <w:ind w:firstLineChars="0" w:firstLine="0"/>
              <w:jc w:val="center"/>
              <w:rPr>
                <w:color w:val="000000" w:themeColor="text1"/>
              </w:rPr>
            </w:pPr>
            <w:r w:rsidRPr="001F3DD5">
              <w:rPr>
                <w:color w:val="000000" w:themeColor="text1"/>
              </w:rPr>
              <w:t>K</w:t>
            </w:r>
            <w:r w:rsidRPr="001F3DD5">
              <w:rPr>
                <w:color w:val="000000" w:themeColor="text1"/>
                <w:vertAlign w:val="subscript"/>
              </w:rPr>
              <w:t>2</w:t>
            </w:r>
            <w:r w:rsidRPr="001F3DD5">
              <w:rPr>
                <w:rFonts w:hint="eastAsia"/>
                <w:color w:val="000000" w:themeColor="text1"/>
                <w:vertAlign w:val="subscript"/>
              </w:rPr>
              <w:t xml:space="preserve"> </w:t>
            </w:r>
            <w:r w:rsidRPr="001F3DD5">
              <w:rPr>
                <w:rFonts w:hint="eastAsia"/>
                <w:color w:val="000000" w:themeColor="text1"/>
              </w:rPr>
              <w:t>(g</w:t>
            </w:r>
            <w:r w:rsidRPr="001F3DD5">
              <w:rPr>
                <w:rFonts w:cs="Times New Roman"/>
                <w:color w:val="000000" w:themeColor="text1"/>
              </w:rPr>
              <w:t>·</w:t>
            </w:r>
            <w:r w:rsidRPr="001F3DD5">
              <w:rPr>
                <w:rFonts w:hint="eastAsia"/>
                <w:color w:val="000000" w:themeColor="text1"/>
              </w:rPr>
              <w:t>mg</w:t>
            </w:r>
            <w:r w:rsidRPr="001F3DD5">
              <w:rPr>
                <w:rFonts w:hint="eastAsia"/>
                <w:color w:val="000000" w:themeColor="text1"/>
                <w:vertAlign w:val="superscript"/>
              </w:rPr>
              <w:t>-1</w:t>
            </w:r>
            <w:r w:rsidRPr="001F3DD5">
              <w:rPr>
                <w:rFonts w:cs="Times New Roman"/>
                <w:color w:val="000000" w:themeColor="text1"/>
              </w:rPr>
              <w:t>·</w:t>
            </w:r>
            <w:r w:rsidRPr="001F3DD5">
              <w:rPr>
                <w:rFonts w:hint="eastAsia"/>
                <w:color w:val="000000" w:themeColor="text1"/>
              </w:rPr>
              <w:t>h</w:t>
            </w:r>
            <w:r w:rsidRPr="001F3DD5">
              <w:rPr>
                <w:rFonts w:hint="eastAsia"/>
                <w:color w:val="000000" w:themeColor="text1"/>
                <w:vertAlign w:val="superscript"/>
              </w:rPr>
              <w:t>-1</w:t>
            </w:r>
            <w:r w:rsidRPr="001F3DD5">
              <w:rPr>
                <w:rFonts w:hint="eastAsia"/>
                <w:color w:val="000000" w:themeColor="text1"/>
              </w:rPr>
              <w:t>)</w:t>
            </w:r>
          </w:p>
        </w:tc>
        <w:tc>
          <w:tcPr>
            <w:tcW w:w="1301" w:type="dxa"/>
            <w:tcBorders>
              <w:top w:val="nil"/>
              <w:bottom w:val="single" w:sz="4" w:space="0" w:color="auto"/>
            </w:tcBorders>
          </w:tcPr>
          <w:p w14:paraId="760EA3DA" w14:textId="77777777" w:rsidR="00B8566E" w:rsidRPr="001F3DD5" w:rsidRDefault="00B8566E">
            <w:pPr>
              <w:ind w:firstLineChars="0" w:firstLine="0"/>
              <w:jc w:val="center"/>
              <w:rPr>
                <w:color w:val="000000" w:themeColor="text1"/>
              </w:rPr>
            </w:pPr>
            <w:r w:rsidRPr="001F3DD5">
              <w:rPr>
                <w:rFonts w:hint="eastAsia"/>
                <w:color w:val="000000" w:themeColor="text1"/>
              </w:rPr>
              <w:t>R</w:t>
            </w:r>
            <w:r w:rsidRPr="001F3DD5">
              <w:rPr>
                <w:color w:val="000000" w:themeColor="text1"/>
                <w:vertAlign w:val="superscript"/>
              </w:rPr>
              <w:t>2</w:t>
            </w:r>
          </w:p>
        </w:tc>
      </w:tr>
      <w:tr w:rsidR="001F3DD5" w:rsidRPr="001F3DD5" w14:paraId="11EC7CD9" w14:textId="77777777">
        <w:trPr>
          <w:jc w:val="center"/>
        </w:trPr>
        <w:tc>
          <w:tcPr>
            <w:tcW w:w="1585" w:type="dxa"/>
            <w:vMerge w:val="restart"/>
            <w:tcBorders>
              <w:top w:val="single" w:sz="4" w:space="0" w:color="auto"/>
            </w:tcBorders>
            <w:vAlign w:val="center"/>
          </w:tcPr>
          <w:p w14:paraId="5C46B31E" w14:textId="77777777" w:rsidR="00B8566E" w:rsidRPr="001F3DD5" w:rsidRDefault="00B8566E">
            <w:pPr>
              <w:ind w:firstLineChars="0" w:firstLine="0"/>
              <w:jc w:val="center"/>
              <w:rPr>
                <w:color w:val="000000" w:themeColor="text1"/>
              </w:rPr>
            </w:pPr>
            <w:r w:rsidRPr="001F3DD5">
              <w:rPr>
                <w:rFonts w:hint="eastAsia"/>
                <w:color w:val="000000" w:themeColor="text1"/>
              </w:rPr>
              <w:t>SCPs</w:t>
            </w:r>
          </w:p>
        </w:tc>
        <w:tc>
          <w:tcPr>
            <w:tcW w:w="1417" w:type="dxa"/>
            <w:tcBorders>
              <w:top w:val="single" w:sz="4" w:space="0" w:color="auto"/>
            </w:tcBorders>
          </w:tcPr>
          <w:p w14:paraId="1F5268A8" w14:textId="77777777" w:rsidR="00B8566E" w:rsidRPr="001F3DD5" w:rsidRDefault="00B8566E">
            <w:pPr>
              <w:ind w:firstLineChars="0" w:firstLine="0"/>
              <w:jc w:val="center"/>
              <w:rPr>
                <w:color w:val="000000" w:themeColor="text1"/>
              </w:rPr>
            </w:pPr>
            <w:r w:rsidRPr="001F3DD5">
              <w:rPr>
                <w:rFonts w:hint="eastAsia"/>
                <w:color w:val="000000" w:themeColor="text1"/>
              </w:rPr>
              <w:t>L</w:t>
            </w:r>
            <w:r w:rsidRPr="001F3DD5">
              <w:rPr>
                <w:color w:val="000000" w:themeColor="text1"/>
              </w:rPr>
              <w:t>DHs</w:t>
            </w:r>
          </w:p>
        </w:tc>
        <w:tc>
          <w:tcPr>
            <w:tcW w:w="1559" w:type="dxa"/>
            <w:tcBorders>
              <w:top w:val="single" w:sz="4" w:space="0" w:color="auto"/>
            </w:tcBorders>
          </w:tcPr>
          <w:p w14:paraId="3785B7F1"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.000041</w:t>
            </w:r>
          </w:p>
        </w:tc>
        <w:tc>
          <w:tcPr>
            <w:tcW w:w="851" w:type="dxa"/>
            <w:tcBorders>
              <w:top w:val="single" w:sz="4" w:space="0" w:color="auto"/>
            </w:tcBorders>
          </w:tcPr>
          <w:p w14:paraId="1FEE7A42" w14:textId="77777777" w:rsidR="00B8566E" w:rsidRPr="001F3DD5" w:rsidRDefault="00B8566E">
            <w:pPr>
              <w:ind w:firstLineChars="0" w:firstLine="0"/>
              <w:jc w:val="center"/>
              <w:rPr>
                <w:color w:val="000000" w:themeColor="text1"/>
              </w:rPr>
            </w:pPr>
            <w:r w:rsidRPr="001F3DD5">
              <w:rPr>
                <w:color w:val="000000" w:themeColor="text1"/>
              </w:rPr>
              <w:t>0.9</w:t>
            </w:r>
            <w:r w:rsidRPr="001F3DD5">
              <w:rPr>
                <w:rFonts w:hint="eastAsia"/>
                <w:color w:val="000000" w:themeColor="text1"/>
              </w:rPr>
              <w:t>39</w:t>
            </w:r>
          </w:p>
        </w:tc>
        <w:tc>
          <w:tcPr>
            <w:tcW w:w="1676" w:type="dxa"/>
            <w:tcBorders>
              <w:top w:val="single" w:sz="4" w:space="0" w:color="auto"/>
            </w:tcBorders>
          </w:tcPr>
          <w:p w14:paraId="1AD50A6C"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.0181</w:t>
            </w:r>
          </w:p>
        </w:tc>
        <w:tc>
          <w:tcPr>
            <w:tcW w:w="1301" w:type="dxa"/>
            <w:tcBorders>
              <w:top w:val="single" w:sz="4" w:space="0" w:color="auto"/>
            </w:tcBorders>
          </w:tcPr>
          <w:p w14:paraId="79FD9FE8"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w:t>
            </w:r>
            <w:r w:rsidRPr="001F3DD5">
              <w:rPr>
                <w:rFonts w:hint="eastAsia"/>
                <w:color w:val="000000" w:themeColor="text1"/>
              </w:rPr>
              <w:t>950</w:t>
            </w:r>
          </w:p>
        </w:tc>
      </w:tr>
      <w:tr w:rsidR="001F3DD5" w:rsidRPr="001F3DD5" w14:paraId="428963A7" w14:textId="77777777" w:rsidTr="000A09A6">
        <w:trPr>
          <w:jc w:val="center"/>
        </w:trPr>
        <w:tc>
          <w:tcPr>
            <w:tcW w:w="1585" w:type="dxa"/>
            <w:vMerge/>
            <w:tcBorders>
              <w:bottom w:val="nil"/>
            </w:tcBorders>
            <w:vAlign w:val="center"/>
          </w:tcPr>
          <w:p w14:paraId="387E4429" w14:textId="77777777" w:rsidR="00B8566E" w:rsidRPr="001F3DD5" w:rsidRDefault="00B8566E">
            <w:pPr>
              <w:ind w:firstLineChars="0" w:firstLine="0"/>
              <w:jc w:val="center"/>
              <w:rPr>
                <w:color w:val="000000" w:themeColor="text1"/>
              </w:rPr>
            </w:pPr>
          </w:p>
        </w:tc>
        <w:tc>
          <w:tcPr>
            <w:tcW w:w="1417" w:type="dxa"/>
          </w:tcPr>
          <w:p w14:paraId="5F099CA1" w14:textId="77777777" w:rsidR="00B8566E" w:rsidRPr="001F3DD5" w:rsidRDefault="00B8566E">
            <w:pPr>
              <w:ind w:firstLineChars="0" w:firstLine="0"/>
              <w:jc w:val="center"/>
              <w:rPr>
                <w:color w:val="000000" w:themeColor="text1"/>
              </w:rPr>
            </w:pPr>
            <w:proofErr w:type="spellStart"/>
            <w:r w:rsidRPr="001F3DD5">
              <w:rPr>
                <w:rFonts w:hint="eastAsia"/>
                <w:color w:val="000000" w:themeColor="text1"/>
              </w:rPr>
              <w:t>LDHs@GO</w:t>
            </w:r>
            <w:proofErr w:type="spellEnd"/>
            <w:r w:rsidRPr="001F3DD5">
              <w:rPr>
                <w:rFonts w:hint="eastAsia"/>
                <w:color w:val="000000" w:themeColor="text1"/>
              </w:rPr>
              <w:t xml:space="preserve"> </w:t>
            </w:r>
          </w:p>
        </w:tc>
        <w:tc>
          <w:tcPr>
            <w:tcW w:w="1559" w:type="dxa"/>
          </w:tcPr>
          <w:p w14:paraId="0ECAAE20"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.0028</w:t>
            </w:r>
          </w:p>
        </w:tc>
        <w:tc>
          <w:tcPr>
            <w:tcW w:w="851" w:type="dxa"/>
          </w:tcPr>
          <w:p w14:paraId="1086A8BE"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.877</w:t>
            </w:r>
          </w:p>
        </w:tc>
        <w:tc>
          <w:tcPr>
            <w:tcW w:w="1676" w:type="dxa"/>
          </w:tcPr>
          <w:p w14:paraId="19042D75"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.0357</w:t>
            </w:r>
          </w:p>
        </w:tc>
        <w:tc>
          <w:tcPr>
            <w:tcW w:w="1301" w:type="dxa"/>
          </w:tcPr>
          <w:p w14:paraId="5050B054"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w:t>
            </w:r>
            <w:r w:rsidRPr="001F3DD5">
              <w:rPr>
                <w:rFonts w:hint="eastAsia"/>
                <w:color w:val="000000" w:themeColor="text1"/>
              </w:rPr>
              <w:t>881</w:t>
            </w:r>
          </w:p>
        </w:tc>
      </w:tr>
      <w:tr w:rsidR="001F3DD5" w:rsidRPr="001F3DD5" w14:paraId="5B22E27C" w14:textId="77777777" w:rsidTr="000A09A6">
        <w:trPr>
          <w:jc w:val="center"/>
        </w:trPr>
        <w:tc>
          <w:tcPr>
            <w:tcW w:w="1585" w:type="dxa"/>
            <w:vMerge w:val="restart"/>
            <w:tcBorders>
              <w:top w:val="nil"/>
              <w:bottom w:val="single" w:sz="8" w:space="0" w:color="auto"/>
            </w:tcBorders>
            <w:vAlign w:val="center"/>
          </w:tcPr>
          <w:p w14:paraId="2BC0CF0B" w14:textId="77777777" w:rsidR="00B8566E" w:rsidRPr="001F3DD5" w:rsidRDefault="00B8566E">
            <w:pPr>
              <w:ind w:firstLineChars="0" w:firstLine="0"/>
              <w:jc w:val="center"/>
              <w:rPr>
                <w:color w:val="000000" w:themeColor="text1"/>
              </w:rPr>
            </w:pPr>
            <w:r w:rsidRPr="001F3DD5">
              <w:rPr>
                <w:rFonts w:hint="eastAsia"/>
                <w:color w:val="000000" w:themeColor="text1"/>
              </w:rPr>
              <w:t>SW</w:t>
            </w:r>
          </w:p>
        </w:tc>
        <w:tc>
          <w:tcPr>
            <w:tcW w:w="1417" w:type="dxa"/>
            <w:tcBorders>
              <w:bottom w:val="nil"/>
            </w:tcBorders>
          </w:tcPr>
          <w:p w14:paraId="1ED39684" w14:textId="77777777" w:rsidR="00B8566E" w:rsidRPr="001F3DD5" w:rsidRDefault="00B8566E">
            <w:pPr>
              <w:ind w:firstLineChars="0" w:firstLine="0"/>
              <w:jc w:val="center"/>
              <w:rPr>
                <w:color w:val="000000" w:themeColor="text1"/>
              </w:rPr>
            </w:pPr>
            <w:r w:rsidRPr="001F3DD5">
              <w:rPr>
                <w:rFonts w:hint="eastAsia"/>
                <w:color w:val="000000" w:themeColor="text1"/>
              </w:rPr>
              <w:t>L</w:t>
            </w:r>
            <w:r w:rsidRPr="001F3DD5">
              <w:rPr>
                <w:color w:val="000000" w:themeColor="text1"/>
              </w:rPr>
              <w:t>DHs</w:t>
            </w:r>
          </w:p>
        </w:tc>
        <w:tc>
          <w:tcPr>
            <w:tcW w:w="1559" w:type="dxa"/>
            <w:tcBorders>
              <w:bottom w:val="nil"/>
            </w:tcBorders>
          </w:tcPr>
          <w:p w14:paraId="3641FE4D"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w:t>
            </w:r>
            <w:r w:rsidRPr="001F3DD5">
              <w:rPr>
                <w:rFonts w:hint="eastAsia"/>
                <w:color w:val="000000" w:themeColor="text1"/>
              </w:rPr>
              <w:t>559</w:t>
            </w:r>
          </w:p>
        </w:tc>
        <w:tc>
          <w:tcPr>
            <w:tcW w:w="851" w:type="dxa"/>
            <w:tcBorders>
              <w:bottom w:val="nil"/>
            </w:tcBorders>
          </w:tcPr>
          <w:p w14:paraId="1CC59A3B"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w:t>
            </w:r>
            <w:r w:rsidRPr="001F3DD5">
              <w:rPr>
                <w:rFonts w:hint="eastAsia"/>
                <w:color w:val="000000" w:themeColor="text1"/>
              </w:rPr>
              <w:t>529</w:t>
            </w:r>
          </w:p>
        </w:tc>
        <w:tc>
          <w:tcPr>
            <w:tcW w:w="1676" w:type="dxa"/>
            <w:tcBorders>
              <w:bottom w:val="nil"/>
            </w:tcBorders>
          </w:tcPr>
          <w:p w14:paraId="63BA7D22"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w:t>
            </w:r>
            <w:r w:rsidRPr="001F3DD5">
              <w:rPr>
                <w:rFonts w:hint="eastAsia"/>
                <w:color w:val="000000" w:themeColor="text1"/>
              </w:rPr>
              <w:t>0028</w:t>
            </w:r>
          </w:p>
        </w:tc>
        <w:tc>
          <w:tcPr>
            <w:tcW w:w="1301" w:type="dxa"/>
            <w:tcBorders>
              <w:bottom w:val="nil"/>
            </w:tcBorders>
          </w:tcPr>
          <w:p w14:paraId="045F67EF"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.9</w:t>
            </w:r>
            <w:r w:rsidRPr="001F3DD5">
              <w:rPr>
                <w:rFonts w:hint="eastAsia"/>
                <w:color w:val="000000" w:themeColor="text1"/>
              </w:rPr>
              <w:t>54</w:t>
            </w:r>
          </w:p>
        </w:tc>
      </w:tr>
      <w:tr w:rsidR="00B8566E" w:rsidRPr="001F3DD5" w14:paraId="73B0EFBD" w14:textId="77777777" w:rsidTr="000A09A6">
        <w:trPr>
          <w:jc w:val="center"/>
        </w:trPr>
        <w:tc>
          <w:tcPr>
            <w:tcW w:w="1585" w:type="dxa"/>
            <w:vMerge/>
            <w:tcBorders>
              <w:top w:val="nil"/>
              <w:bottom w:val="single" w:sz="8" w:space="0" w:color="auto"/>
            </w:tcBorders>
          </w:tcPr>
          <w:p w14:paraId="6457A4C2" w14:textId="77777777" w:rsidR="00B8566E" w:rsidRPr="001F3DD5" w:rsidRDefault="00B8566E">
            <w:pPr>
              <w:ind w:firstLineChars="0" w:firstLine="0"/>
              <w:jc w:val="center"/>
              <w:rPr>
                <w:color w:val="000000" w:themeColor="text1"/>
              </w:rPr>
            </w:pPr>
          </w:p>
        </w:tc>
        <w:tc>
          <w:tcPr>
            <w:tcW w:w="1417" w:type="dxa"/>
            <w:tcBorders>
              <w:top w:val="nil"/>
              <w:bottom w:val="single" w:sz="8" w:space="0" w:color="auto"/>
            </w:tcBorders>
          </w:tcPr>
          <w:p w14:paraId="11588E08" w14:textId="77777777" w:rsidR="00B8566E" w:rsidRPr="001F3DD5" w:rsidRDefault="00B8566E">
            <w:pPr>
              <w:ind w:firstLineChars="0" w:firstLine="0"/>
              <w:jc w:val="center"/>
              <w:rPr>
                <w:color w:val="000000" w:themeColor="text1"/>
              </w:rPr>
            </w:pPr>
            <w:proofErr w:type="spellStart"/>
            <w:r w:rsidRPr="001F3DD5">
              <w:rPr>
                <w:rFonts w:hint="eastAsia"/>
                <w:color w:val="000000" w:themeColor="text1"/>
              </w:rPr>
              <w:t>LDHs@GO</w:t>
            </w:r>
            <w:proofErr w:type="spellEnd"/>
            <w:r w:rsidRPr="001F3DD5">
              <w:rPr>
                <w:rFonts w:hint="eastAsia"/>
                <w:color w:val="000000" w:themeColor="text1"/>
              </w:rPr>
              <w:t xml:space="preserve"> </w:t>
            </w:r>
          </w:p>
        </w:tc>
        <w:tc>
          <w:tcPr>
            <w:tcW w:w="1559" w:type="dxa"/>
            <w:tcBorders>
              <w:top w:val="nil"/>
              <w:bottom w:val="single" w:sz="8" w:space="0" w:color="auto"/>
            </w:tcBorders>
          </w:tcPr>
          <w:p w14:paraId="0D4D7D6F"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w:t>
            </w:r>
            <w:r w:rsidRPr="001F3DD5">
              <w:rPr>
                <w:rFonts w:hint="eastAsia"/>
                <w:color w:val="000000" w:themeColor="text1"/>
              </w:rPr>
              <w:t>686</w:t>
            </w:r>
          </w:p>
        </w:tc>
        <w:tc>
          <w:tcPr>
            <w:tcW w:w="851" w:type="dxa"/>
            <w:tcBorders>
              <w:top w:val="nil"/>
              <w:bottom w:val="single" w:sz="8" w:space="0" w:color="auto"/>
            </w:tcBorders>
          </w:tcPr>
          <w:p w14:paraId="70D1CB76"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.5</w:t>
            </w:r>
            <w:r w:rsidRPr="001F3DD5">
              <w:rPr>
                <w:rFonts w:hint="eastAsia"/>
                <w:color w:val="000000" w:themeColor="text1"/>
              </w:rPr>
              <w:t>33</w:t>
            </w:r>
          </w:p>
        </w:tc>
        <w:tc>
          <w:tcPr>
            <w:tcW w:w="1676" w:type="dxa"/>
            <w:tcBorders>
              <w:top w:val="nil"/>
              <w:bottom w:val="single" w:sz="8" w:space="0" w:color="auto"/>
            </w:tcBorders>
          </w:tcPr>
          <w:p w14:paraId="3B775A4A" w14:textId="77777777" w:rsidR="00B8566E" w:rsidRPr="001F3DD5" w:rsidRDefault="00B8566E">
            <w:pPr>
              <w:ind w:firstLineChars="0" w:firstLine="0"/>
              <w:jc w:val="center"/>
              <w:rPr>
                <w:color w:val="000000" w:themeColor="text1"/>
              </w:rPr>
            </w:pPr>
            <w:r w:rsidRPr="001F3DD5">
              <w:rPr>
                <w:rFonts w:hint="eastAsia"/>
                <w:color w:val="000000" w:themeColor="text1"/>
              </w:rPr>
              <w:t>0.0026</w:t>
            </w:r>
          </w:p>
        </w:tc>
        <w:tc>
          <w:tcPr>
            <w:tcW w:w="1301" w:type="dxa"/>
            <w:tcBorders>
              <w:top w:val="nil"/>
              <w:bottom w:val="single" w:sz="8" w:space="0" w:color="auto"/>
            </w:tcBorders>
          </w:tcPr>
          <w:p w14:paraId="6CCF9C6D" w14:textId="77777777" w:rsidR="00B8566E" w:rsidRPr="001F3DD5" w:rsidRDefault="00B8566E">
            <w:pPr>
              <w:ind w:firstLineChars="0" w:firstLine="0"/>
              <w:jc w:val="center"/>
              <w:rPr>
                <w:color w:val="000000" w:themeColor="text1"/>
              </w:rPr>
            </w:pPr>
            <w:r w:rsidRPr="001F3DD5">
              <w:rPr>
                <w:rFonts w:hint="eastAsia"/>
                <w:color w:val="000000" w:themeColor="text1"/>
              </w:rPr>
              <w:t>0</w:t>
            </w:r>
            <w:r w:rsidRPr="001F3DD5">
              <w:rPr>
                <w:color w:val="000000" w:themeColor="text1"/>
              </w:rPr>
              <w:t>.9</w:t>
            </w:r>
            <w:r w:rsidRPr="001F3DD5">
              <w:rPr>
                <w:rFonts w:hint="eastAsia"/>
                <w:color w:val="000000" w:themeColor="text1"/>
              </w:rPr>
              <w:t>60</w:t>
            </w:r>
          </w:p>
        </w:tc>
      </w:tr>
    </w:tbl>
    <w:p w14:paraId="65EA2676" w14:textId="77777777" w:rsidR="00B8566E" w:rsidRPr="001F3DD5" w:rsidRDefault="00B8566E" w:rsidP="00B8566E">
      <w:pPr>
        <w:spacing w:line="360" w:lineRule="auto"/>
        <w:ind w:firstLineChars="0" w:firstLine="0"/>
        <w:rPr>
          <w:rFonts w:ascii="Times-Roman" w:hAnsi="Times-Roman" w:cs="Times-Roman"/>
          <w:color w:val="000000" w:themeColor="text1"/>
        </w:rPr>
      </w:pPr>
    </w:p>
    <w:p w14:paraId="766003FC" w14:textId="77777777" w:rsidR="009A4018" w:rsidRPr="001F3DD5" w:rsidRDefault="009A4018" w:rsidP="00B8566E">
      <w:pPr>
        <w:spacing w:line="360" w:lineRule="auto"/>
        <w:ind w:firstLineChars="0" w:firstLine="0"/>
        <w:rPr>
          <w:rFonts w:ascii="Times-Roman" w:hAnsi="Times-Roman" w:cs="Times-Roman"/>
          <w:color w:val="000000" w:themeColor="text1"/>
        </w:rPr>
      </w:pPr>
    </w:p>
    <w:p w14:paraId="411C692B" w14:textId="77777777" w:rsidR="008D3C86" w:rsidRPr="001F3DD5" w:rsidRDefault="008D3C86" w:rsidP="00B8566E">
      <w:pPr>
        <w:spacing w:line="360" w:lineRule="auto"/>
        <w:ind w:firstLineChars="0" w:firstLine="0"/>
        <w:rPr>
          <w:rFonts w:ascii="Times-Roman" w:hAnsi="Times-Roman" w:cs="Times-Roman"/>
          <w:color w:val="000000" w:themeColor="text1"/>
        </w:rPr>
      </w:pPr>
    </w:p>
    <w:p w14:paraId="62D25FFF" w14:textId="4BB73D8C" w:rsidR="00B8566E" w:rsidRPr="001F3DD5" w:rsidRDefault="007C21A5" w:rsidP="00B8566E">
      <w:pPr>
        <w:ind w:firstLine="482"/>
        <w:jc w:val="center"/>
        <w:rPr>
          <w:color w:val="000000" w:themeColor="text1"/>
        </w:rPr>
      </w:pPr>
      <w:r w:rsidRPr="001F3DD5">
        <w:rPr>
          <w:b/>
          <w:bCs/>
          <w:color w:val="000000" w:themeColor="text1"/>
          <w:szCs w:val="24"/>
        </w:rPr>
        <w:t xml:space="preserve">Table </w:t>
      </w:r>
      <w:r w:rsidR="00FF6191">
        <w:rPr>
          <w:rFonts w:hint="eastAsia"/>
          <w:b/>
          <w:bCs/>
          <w:color w:val="000000" w:themeColor="text1"/>
          <w:szCs w:val="24"/>
        </w:rPr>
        <w:t>S</w:t>
      </w:r>
      <w:r w:rsidR="00C010EC" w:rsidRPr="001F3DD5">
        <w:rPr>
          <w:rFonts w:hint="eastAsia"/>
          <w:b/>
          <w:bCs/>
          <w:color w:val="000000" w:themeColor="text1"/>
        </w:rPr>
        <w:t>10</w:t>
      </w:r>
      <w:r w:rsidR="00B8566E" w:rsidRPr="001F3DD5">
        <w:rPr>
          <w:color w:val="000000" w:themeColor="text1"/>
        </w:rPr>
        <w:t xml:space="preserve"> </w:t>
      </w:r>
      <w:r w:rsidR="00B8566E" w:rsidRPr="001F3DD5">
        <w:rPr>
          <w:rFonts w:hint="eastAsia"/>
          <w:color w:val="000000" w:themeColor="text1"/>
        </w:rPr>
        <w:t xml:space="preserve">Binding energy and content of </w:t>
      </w:r>
      <w:proofErr w:type="spellStart"/>
      <w:r w:rsidR="00B8566E" w:rsidRPr="001F3DD5">
        <w:rPr>
          <w:rFonts w:hint="eastAsia"/>
          <w:color w:val="000000" w:themeColor="text1"/>
        </w:rPr>
        <w:t>LDHs@GO</w:t>
      </w:r>
      <w:proofErr w:type="spellEnd"/>
      <w:r w:rsidR="00B8566E" w:rsidRPr="001F3DD5">
        <w:rPr>
          <w:rFonts w:hint="eastAsia"/>
          <w:color w:val="000000" w:themeColor="text1"/>
        </w:rPr>
        <w:t xml:space="preserve"> and LDHs before and after immersion in SCPs</w:t>
      </w:r>
    </w:p>
    <w:tbl>
      <w:tblPr>
        <w:tblW w:w="9693" w:type="dxa"/>
        <w:jc w:val="center"/>
        <w:tblBorders>
          <w:top w:val="single" w:sz="12" w:space="0" w:color="auto"/>
          <w:bottom w:val="single" w:sz="12" w:space="0" w:color="auto"/>
        </w:tblBorders>
        <w:tblLayout w:type="fixed"/>
        <w:tblLook w:val="04A0" w:firstRow="1" w:lastRow="0" w:firstColumn="1" w:lastColumn="0" w:noHBand="0" w:noVBand="1"/>
      </w:tblPr>
      <w:tblGrid>
        <w:gridCol w:w="1077"/>
        <w:gridCol w:w="1077"/>
        <w:gridCol w:w="1077"/>
        <w:gridCol w:w="1077"/>
        <w:gridCol w:w="1077"/>
        <w:gridCol w:w="1077"/>
        <w:gridCol w:w="1077"/>
        <w:gridCol w:w="1077"/>
        <w:gridCol w:w="1077"/>
      </w:tblGrid>
      <w:tr w:rsidR="001F3DD5" w:rsidRPr="001F3DD5" w14:paraId="1EE6A314" w14:textId="77777777" w:rsidTr="000A09A6">
        <w:trPr>
          <w:jc w:val="center"/>
        </w:trPr>
        <w:tc>
          <w:tcPr>
            <w:tcW w:w="1077" w:type="dxa"/>
            <w:tcBorders>
              <w:top w:val="single" w:sz="8" w:space="0" w:color="auto"/>
              <w:bottom w:val="single" w:sz="4" w:space="0" w:color="auto"/>
            </w:tcBorders>
          </w:tcPr>
          <w:p w14:paraId="3BB99F64" w14:textId="77777777" w:rsidR="00B8566E" w:rsidRPr="001F3DD5" w:rsidRDefault="00B8566E">
            <w:pPr>
              <w:pStyle w:val="ae"/>
              <w:jc w:val="center"/>
              <w:rPr>
                <w:color w:val="000000" w:themeColor="text1"/>
              </w:rPr>
            </w:pPr>
            <w:bookmarkStart w:id="24" w:name="_Hlk200399592"/>
          </w:p>
        </w:tc>
        <w:tc>
          <w:tcPr>
            <w:tcW w:w="2154" w:type="dxa"/>
            <w:gridSpan w:val="2"/>
            <w:tcBorders>
              <w:top w:val="single" w:sz="8" w:space="0" w:color="auto"/>
              <w:bottom w:val="single" w:sz="4" w:space="0" w:color="auto"/>
            </w:tcBorders>
          </w:tcPr>
          <w:p w14:paraId="5B248C6E" w14:textId="77777777" w:rsidR="00B8566E" w:rsidRPr="001F3DD5" w:rsidRDefault="00B8566E">
            <w:pPr>
              <w:pStyle w:val="ae"/>
              <w:jc w:val="center"/>
              <w:rPr>
                <w:color w:val="000000" w:themeColor="text1"/>
              </w:rPr>
            </w:pPr>
            <w:r w:rsidRPr="001F3DD5">
              <w:rPr>
                <w:rFonts w:hint="eastAsia"/>
                <w:color w:val="000000" w:themeColor="text1"/>
              </w:rPr>
              <w:t>LDHs</w:t>
            </w:r>
          </w:p>
        </w:tc>
        <w:tc>
          <w:tcPr>
            <w:tcW w:w="2154" w:type="dxa"/>
            <w:gridSpan w:val="2"/>
            <w:tcBorders>
              <w:top w:val="single" w:sz="8" w:space="0" w:color="auto"/>
              <w:bottom w:val="single" w:sz="4" w:space="0" w:color="auto"/>
            </w:tcBorders>
          </w:tcPr>
          <w:p w14:paraId="242C2E48" w14:textId="77777777" w:rsidR="00B8566E" w:rsidRPr="001F3DD5" w:rsidRDefault="00B8566E">
            <w:pPr>
              <w:pStyle w:val="ae"/>
              <w:jc w:val="center"/>
              <w:rPr>
                <w:color w:val="000000" w:themeColor="text1"/>
              </w:rPr>
            </w:pPr>
            <w:proofErr w:type="spellStart"/>
            <w:r w:rsidRPr="001F3DD5">
              <w:rPr>
                <w:rFonts w:hint="eastAsia"/>
                <w:color w:val="000000" w:themeColor="text1"/>
              </w:rPr>
              <w:t>LDHs@GO</w:t>
            </w:r>
            <w:proofErr w:type="spellEnd"/>
          </w:p>
        </w:tc>
        <w:tc>
          <w:tcPr>
            <w:tcW w:w="2154" w:type="dxa"/>
            <w:gridSpan w:val="2"/>
            <w:tcBorders>
              <w:top w:val="single" w:sz="8" w:space="0" w:color="auto"/>
              <w:bottom w:val="single" w:sz="4" w:space="0" w:color="auto"/>
            </w:tcBorders>
          </w:tcPr>
          <w:p w14:paraId="4DF83D39" w14:textId="77777777" w:rsidR="00B8566E" w:rsidRPr="001F3DD5" w:rsidRDefault="00B8566E">
            <w:pPr>
              <w:pStyle w:val="ae"/>
              <w:jc w:val="center"/>
              <w:rPr>
                <w:color w:val="000000" w:themeColor="text1"/>
              </w:rPr>
            </w:pPr>
            <w:r w:rsidRPr="001F3DD5">
              <w:rPr>
                <w:rFonts w:hint="eastAsia"/>
                <w:color w:val="000000" w:themeColor="text1"/>
              </w:rPr>
              <w:t>SCP-LDHs</w:t>
            </w:r>
          </w:p>
        </w:tc>
        <w:tc>
          <w:tcPr>
            <w:tcW w:w="2154" w:type="dxa"/>
            <w:gridSpan w:val="2"/>
            <w:tcBorders>
              <w:top w:val="single" w:sz="8" w:space="0" w:color="auto"/>
              <w:bottom w:val="single" w:sz="4" w:space="0" w:color="auto"/>
            </w:tcBorders>
          </w:tcPr>
          <w:p w14:paraId="47518EF8" w14:textId="77777777" w:rsidR="00B8566E" w:rsidRPr="001F3DD5" w:rsidRDefault="00B8566E">
            <w:pPr>
              <w:pStyle w:val="ae"/>
              <w:jc w:val="center"/>
              <w:rPr>
                <w:color w:val="000000" w:themeColor="text1"/>
              </w:rPr>
            </w:pPr>
            <w:proofErr w:type="spellStart"/>
            <w:r w:rsidRPr="001F3DD5">
              <w:rPr>
                <w:rFonts w:hint="eastAsia"/>
                <w:color w:val="000000" w:themeColor="text1"/>
              </w:rPr>
              <w:t>SCP-LDHs@GO</w:t>
            </w:r>
            <w:proofErr w:type="spellEnd"/>
          </w:p>
        </w:tc>
      </w:tr>
      <w:tr w:rsidR="001F3DD5" w:rsidRPr="001F3DD5" w14:paraId="2095061D" w14:textId="77777777">
        <w:trPr>
          <w:jc w:val="center"/>
        </w:trPr>
        <w:tc>
          <w:tcPr>
            <w:tcW w:w="1077" w:type="dxa"/>
            <w:tcBorders>
              <w:top w:val="single" w:sz="4" w:space="0" w:color="auto"/>
            </w:tcBorders>
          </w:tcPr>
          <w:p w14:paraId="110AE7B9" w14:textId="77777777" w:rsidR="00B8566E" w:rsidRPr="001F3DD5" w:rsidRDefault="00B8566E">
            <w:pPr>
              <w:pStyle w:val="ae"/>
              <w:jc w:val="center"/>
              <w:rPr>
                <w:color w:val="000000" w:themeColor="text1"/>
              </w:rPr>
            </w:pPr>
          </w:p>
        </w:tc>
        <w:tc>
          <w:tcPr>
            <w:tcW w:w="1077" w:type="dxa"/>
            <w:tcBorders>
              <w:top w:val="single" w:sz="4" w:space="0" w:color="auto"/>
            </w:tcBorders>
          </w:tcPr>
          <w:p w14:paraId="6A68532F" w14:textId="77777777" w:rsidR="00B8566E" w:rsidRPr="001F3DD5" w:rsidRDefault="00B8566E">
            <w:pPr>
              <w:pStyle w:val="ae"/>
              <w:jc w:val="center"/>
              <w:rPr>
                <w:color w:val="000000" w:themeColor="text1"/>
              </w:rPr>
            </w:pPr>
            <w:r w:rsidRPr="001F3DD5">
              <w:rPr>
                <w:rFonts w:hint="eastAsia"/>
                <w:color w:val="000000" w:themeColor="text1"/>
              </w:rPr>
              <w:t>Binding energy (eV)</w:t>
            </w:r>
          </w:p>
        </w:tc>
        <w:tc>
          <w:tcPr>
            <w:tcW w:w="1077" w:type="dxa"/>
            <w:tcBorders>
              <w:top w:val="single" w:sz="4" w:space="0" w:color="auto"/>
            </w:tcBorders>
          </w:tcPr>
          <w:p w14:paraId="3F4C2E02" w14:textId="77777777" w:rsidR="00B8566E" w:rsidRPr="001F3DD5" w:rsidRDefault="00B8566E">
            <w:pPr>
              <w:pStyle w:val="ae"/>
              <w:jc w:val="center"/>
              <w:rPr>
                <w:color w:val="000000" w:themeColor="text1"/>
              </w:rPr>
            </w:pPr>
            <w:r w:rsidRPr="001F3DD5">
              <w:rPr>
                <w:rFonts w:hint="eastAsia"/>
                <w:color w:val="000000" w:themeColor="text1"/>
              </w:rPr>
              <w:t>Content (%)</w:t>
            </w:r>
          </w:p>
        </w:tc>
        <w:tc>
          <w:tcPr>
            <w:tcW w:w="1077" w:type="dxa"/>
            <w:tcBorders>
              <w:top w:val="single" w:sz="4" w:space="0" w:color="auto"/>
            </w:tcBorders>
          </w:tcPr>
          <w:p w14:paraId="688DC6D6" w14:textId="77777777" w:rsidR="00B8566E" w:rsidRPr="001F3DD5" w:rsidRDefault="00B8566E">
            <w:pPr>
              <w:pStyle w:val="ae"/>
              <w:jc w:val="center"/>
              <w:rPr>
                <w:color w:val="000000" w:themeColor="text1"/>
              </w:rPr>
            </w:pPr>
            <w:r w:rsidRPr="001F3DD5">
              <w:rPr>
                <w:rFonts w:hint="eastAsia"/>
                <w:color w:val="000000" w:themeColor="text1"/>
              </w:rPr>
              <w:t>Binding energy (eV)</w:t>
            </w:r>
          </w:p>
        </w:tc>
        <w:tc>
          <w:tcPr>
            <w:tcW w:w="1077" w:type="dxa"/>
            <w:tcBorders>
              <w:top w:val="single" w:sz="4" w:space="0" w:color="auto"/>
            </w:tcBorders>
          </w:tcPr>
          <w:p w14:paraId="2211DDDB" w14:textId="77777777" w:rsidR="00B8566E" w:rsidRPr="001F3DD5" w:rsidRDefault="00B8566E">
            <w:pPr>
              <w:pStyle w:val="ae"/>
              <w:jc w:val="center"/>
              <w:rPr>
                <w:color w:val="000000" w:themeColor="text1"/>
              </w:rPr>
            </w:pPr>
            <w:r w:rsidRPr="001F3DD5">
              <w:rPr>
                <w:rFonts w:hint="eastAsia"/>
                <w:color w:val="000000" w:themeColor="text1"/>
              </w:rPr>
              <w:t xml:space="preserve">Content </w:t>
            </w:r>
          </w:p>
          <w:p w14:paraId="2278D36E" w14:textId="77777777" w:rsidR="00B8566E" w:rsidRPr="001F3DD5" w:rsidRDefault="00B8566E">
            <w:pPr>
              <w:pStyle w:val="ae"/>
              <w:jc w:val="center"/>
              <w:rPr>
                <w:color w:val="000000" w:themeColor="text1"/>
              </w:rPr>
            </w:pPr>
            <w:r w:rsidRPr="001F3DD5">
              <w:rPr>
                <w:rFonts w:hint="eastAsia"/>
                <w:color w:val="000000" w:themeColor="text1"/>
              </w:rPr>
              <w:t>(%)</w:t>
            </w:r>
          </w:p>
        </w:tc>
        <w:tc>
          <w:tcPr>
            <w:tcW w:w="1077" w:type="dxa"/>
            <w:tcBorders>
              <w:top w:val="single" w:sz="4" w:space="0" w:color="auto"/>
            </w:tcBorders>
          </w:tcPr>
          <w:p w14:paraId="1053F7A2" w14:textId="77777777" w:rsidR="00B8566E" w:rsidRPr="001F3DD5" w:rsidRDefault="00B8566E">
            <w:pPr>
              <w:pStyle w:val="ae"/>
              <w:jc w:val="center"/>
              <w:rPr>
                <w:color w:val="000000" w:themeColor="text1"/>
              </w:rPr>
            </w:pPr>
            <w:r w:rsidRPr="001F3DD5">
              <w:rPr>
                <w:rFonts w:hint="eastAsia"/>
                <w:color w:val="000000" w:themeColor="text1"/>
              </w:rPr>
              <w:t>Binding energy</w:t>
            </w:r>
          </w:p>
          <w:p w14:paraId="004FBF12" w14:textId="77777777" w:rsidR="00B8566E" w:rsidRPr="001F3DD5" w:rsidRDefault="00B8566E">
            <w:pPr>
              <w:pStyle w:val="ae"/>
              <w:jc w:val="center"/>
              <w:rPr>
                <w:color w:val="000000" w:themeColor="text1"/>
              </w:rPr>
            </w:pPr>
            <w:r w:rsidRPr="001F3DD5">
              <w:rPr>
                <w:rFonts w:hint="eastAsia"/>
                <w:color w:val="000000" w:themeColor="text1"/>
              </w:rPr>
              <w:t xml:space="preserve"> (eV)</w:t>
            </w:r>
          </w:p>
        </w:tc>
        <w:tc>
          <w:tcPr>
            <w:tcW w:w="1077" w:type="dxa"/>
            <w:tcBorders>
              <w:top w:val="single" w:sz="4" w:space="0" w:color="auto"/>
            </w:tcBorders>
          </w:tcPr>
          <w:p w14:paraId="0E61D861" w14:textId="77777777" w:rsidR="00B8566E" w:rsidRPr="001F3DD5" w:rsidRDefault="00B8566E">
            <w:pPr>
              <w:pStyle w:val="ae"/>
              <w:jc w:val="center"/>
              <w:rPr>
                <w:color w:val="000000" w:themeColor="text1"/>
              </w:rPr>
            </w:pPr>
            <w:r w:rsidRPr="001F3DD5">
              <w:rPr>
                <w:rFonts w:hint="eastAsia"/>
                <w:color w:val="000000" w:themeColor="text1"/>
              </w:rPr>
              <w:t xml:space="preserve">Content </w:t>
            </w:r>
          </w:p>
          <w:p w14:paraId="5AB6B59D" w14:textId="77777777" w:rsidR="00B8566E" w:rsidRPr="001F3DD5" w:rsidRDefault="00B8566E">
            <w:pPr>
              <w:pStyle w:val="ae"/>
              <w:jc w:val="center"/>
              <w:rPr>
                <w:color w:val="000000" w:themeColor="text1"/>
              </w:rPr>
            </w:pPr>
            <w:r w:rsidRPr="001F3DD5">
              <w:rPr>
                <w:rFonts w:hint="eastAsia"/>
                <w:color w:val="000000" w:themeColor="text1"/>
              </w:rPr>
              <w:t>(%)</w:t>
            </w:r>
          </w:p>
        </w:tc>
        <w:tc>
          <w:tcPr>
            <w:tcW w:w="1077" w:type="dxa"/>
            <w:tcBorders>
              <w:top w:val="single" w:sz="4" w:space="0" w:color="auto"/>
            </w:tcBorders>
          </w:tcPr>
          <w:p w14:paraId="2E622EF8" w14:textId="77777777" w:rsidR="00B8566E" w:rsidRPr="001F3DD5" w:rsidRDefault="00B8566E">
            <w:pPr>
              <w:pStyle w:val="ae"/>
              <w:jc w:val="center"/>
              <w:rPr>
                <w:color w:val="000000" w:themeColor="text1"/>
              </w:rPr>
            </w:pPr>
            <w:r w:rsidRPr="001F3DD5">
              <w:rPr>
                <w:rFonts w:hint="eastAsia"/>
                <w:color w:val="000000" w:themeColor="text1"/>
              </w:rPr>
              <w:t>Binding energy (eV)</w:t>
            </w:r>
          </w:p>
        </w:tc>
        <w:tc>
          <w:tcPr>
            <w:tcW w:w="1077" w:type="dxa"/>
            <w:tcBorders>
              <w:top w:val="single" w:sz="4" w:space="0" w:color="auto"/>
            </w:tcBorders>
          </w:tcPr>
          <w:p w14:paraId="07B0B178" w14:textId="77777777" w:rsidR="00B8566E" w:rsidRPr="001F3DD5" w:rsidRDefault="00B8566E">
            <w:pPr>
              <w:pStyle w:val="ae"/>
              <w:jc w:val="center"/>
              <w:rPr>
                <w:color w:val="000000" w:themeColor="text1"/>
              </w:rPr>
            </w:pPr>
            <w:r w:rsidRPr="001F3DD5">
              <w:rPr>
                <w:rFonts w:hint="eastAsia"/>
                <w:color w:val="000000" w:themeColor="text1"/>
              </w:rPr>
              <w:t>Content (%)</w:t>
            </w:r>
          </w:p>
        </w:tc>
      </w:tr>
      <w:tr w:rsidR="001F3DD5" w:rsidRPr="001F3DD5" w14:paraId="32945B0B" w14:textId="77777777">
        <w:trPr>
          <w:jc w:val="center"/>
        </w:trPr>
        <w:tc>
          <w:tcPr>
            <w:tcW w:w="1077" w:type="dxa"/>
          </w:tcPr>
          <w:p w14:paraId="10183EE2" w14:textId="77777777" w:rsidR="00B8566E" w:rsidRPr="001F3DD5" w:rsidRDefault="00B8566E">
            <w:pPr>
              <w:pStyle w:val="ae"/>
              <w:jc w:val="center"/>
              <w:rPr>
                <w:color w:val="000000" w:themeColor="text1"/>
              </w:rPr>
            </w:pPr>
            <w:r w:rsidRPr="001F3DD5">
              <w:rPr>
                <w:rFonts w:hint="eastAsia"/>
                <w:color w:val="000000" w:themeColor="text1"/>
              </w:rPr>
              <w:t>C-C/C=C</w:t>
            </w:r>
          </w:p>
        </w:tc>
        <w:tc>
          <w:tcPr>
            <w:tcW w:w="1077" w:type="dxa"/>
          </w:tcPr>
          <w:p w14:paraId="0D312E5C" w14:textId="77777777" w:rsidR="00B8566E" w:rsidRPr="001F3DD5" w:rsidRDefault="00B8566E">
            <w:pPr>
              <w:pStyle w:val="ae"/>
              <w:jc w:val="center"/>
              <w:rPr>
                <w:color w:val="000000" w:themeColor="text1"/>
              </w:rPr>
            </w:pPr>
            <w:r w:rsidRPr="001F3DD5">
              <w:rPr>
                <w:rFonts w:hint="eastAsia"/>
                <w:color w:val="000000" w:themeColor="text1"/>
              </w:rPr>
              <w:t>284.78</w:t>
            </w:r>
          </w:p>
        </w:tc>
        <w:tc>
          <w:tcPr>
            <w:tcW w:w="1077" w:type="dxa"/>
          </w:tcPr>
          <w:p w14:paraId="32CC3320" w14:textId="77777777" w:rsidR="00B8566E" w:rsidRPr="001F3DD5" w:rsidRDefault="00B8566E">
            <w:pPr>
              <w:pStyle w:val="ae"/>
              <w:jc w:val="center"/>
              <w:rPr>
                <w:color w:val="000000" w:themeColor="text1"/>
              </w:rPr>
            </w:pPr>
            <w:r w:rsidRPr="001F3DD5">
              <w:rPr>
                <w:rFonts w:hint="eastAsia"/>
                <w:color w:val="000000" w:themeColor="text1"/>
              </w:rPr>
              <w:t>69.7</w:t>
            </w:r>
          </w:p>
        </w:tc>
        <w:tc>
          <w:tcPr>
            <w:tcW w:w="1077" w:type="dxa"/>
          </w:tcPr>
          <w:p w14:paraId="5ED212D6" w14:textId="77777777" w:rsidR="00B8566E" w:rsidRPr="001F3DD5" w:rsidRDefault="00B8566E">
            <w:pPr>
              <w:pStyle w:val="ae"/>
              <w:jc w:val="center"/>
              <w:rPr>
                <w:color w:val="000000" w:themeColor="text1"/>
              </w:rPr>
            </w:pPr>
            <w:r w:rsidRPr="001F3DD5">
              <w:rPr>
                <w:rFonts w:hint="eastAsia"/>
                <w:color w:val="000000" w:themeColor="text1"/>
              </w:rPr>
              <w:t>284.74</w:t>
            </w:r>
          </w:p>
        </w:tc>
        <w:tc>
          <w:tcPr>
            <w:tcW w:w="1077" w:type="dxa"/>
          </w:tcPr>
          <w:p w14:paraId="3C298F22" w14:textId="77777777" w:rsidR="00B8566E" w:rsidRPr="001F3DD5" w:rsidRDefault="00B8566E">
            <w:pPr>
              <w:pStyle w:val="ae"/>
              <w:jc w:val="center"/>
              <w:rPr>
                <w:color w:val="000000" w:themeColor="text1"/>
              </w:rPr>
            </w:pPr>
            <w:r w:rsidRPr="001F3DD5">
              <w:rPr>
                <w:rFonts w:hint="eastAsia"/>
                <w:color w:val="000000" w:themeColor="text1"/>
              </w:rPr>
              <w:t>71.9</w:t>
            </w:r>
          </w:p>
        </w:tc>
        <w:tc>
          <w:tcPr>
            <w:tcW w:w="1077" w:type="dxa"/>
          </w:tcPr>
          <w:p w14:paraId="2164DAB4" w14:textId="77777777" w:rsidR="00B8566E" w:rsidRPr="001F3DD5" w:rsidRDefault="00B8566E">
            <w:pPr>
              <w:pStyle w:val="ae"/>
              <w:jc w:val="center"/>
              <w:rPr>
                <w:color w:val="000000" w:themeColor="text1"/>
              </w:rPr>
            </w:pPr>
            <w:r w:rsidRPr="001F3DD5">
              <w:rPr>
                <w:rFonts w:hint="eastAsia"/>
                <w:color w:val="000000" w:themeColor="text1"/>
              </w:rPr>
              <w:t>284.84</w:t>
            </w:r>
          </w:p>
        </w:tc>
        <w:tc>
          <w:tcPr>
            <w:tcW w:w="1077" w:type="dxa"/>
          </w:tcPr>
          <w:p w14:paraId="3526EC94" w14:textId="77777777" w:rsidR="00B8566E" w:rsidRPr="001F3DD5" w:rsidRDefault="00B8566E">
            <w:pPr>
              <w:pStyle w:val="ae"/>
              <w:jc w:val="center"/>
              <w:rPr>
                <w:color w:val="000000" w:themeColor="text1"/>
              </w:rPr>
            </w:pPr>
            <w:r w:rsidRPr="001F3DD5">
              <w:rPr>
                <w:rFonts w:hint="eastAsia"/>
                <w:color w:val="000000" w:themeColor="text1"/>
              </w:rPr>
              <w:t>70.0</w:t>
            </w:r>
          </w:p>
        </w:tc>
        <w:tc>
          <w:tcPr>
            <w:tcW w:w="1077" w:type="dxa"/>
          </w:tcPr>
          <w:p w14:paraId="314EC4A8" w14:textId="77777777" w:rsidR="00B8566E" w:rsidRPr="001F3DD5" w:rsidRDefault="00B8566E">
            <w:pPr>
              <w:pStyle w:val="ae"/>
              <w:jc w:val="center"/>
              <w:rPr>
                <w:color w:val="000000" w:themeColor="text1"/>
              </w:rPr>
            </w:pPr>
            <w:r w:rsidRPr="001F3DD5">
              <w:rPr>
                <w:rFonts w:hint="eastAsia"/>
                <w:color w:val="000000" w:themeColor="text1"/>
              </w:rPr>
              <w:t>284.76</w:t>
            </w:r>
          </w:p>
        </w:tc>
        <w:tc>
          <w:tcPr>
            <w:tcW w:w="1077" w:type="dxa"/>
          </w:tcPr>
          <w:p w14:paraId="35DB212C" w14:textId="77777777" w:rsidR="00B8566E" w:rsidRPr="001F3DD5" w:rsidRDefault="00B8566E">
            <w:pPr>
              <w:pStyle w:val="ae"/>
              <w:jc w:val="center"/>
              <w:rPr>
                <w:color w:val="000000" w:themeColor="text1"/>
              </w:rPr>
            </w:pPr>
            <w:r w:rsidRPr="001F3DD5">
              <w:rPr>
                <w:rFonts w:hint="eastAsia"/>
                <w:color w:val="000000" w:themeColor="text1"/>
              </w:rPr>
              <w:t>72.4</w:t>
            </w:r>
          </w:p>
        </w:tc>
      </w:tr>
      <w:tr w:rsidR="001F3DD5" w:rsidRPr="001F3DD5" w14:paraId="4C0AB6CC" w14:textId="77777777">
        <w:trPr>
          <w:jc w:val="center"/>
        </w:trPr>
        <w:tc>
          <w:tcPr>
            <w:tcW w:w="1077" w:type="dxa"/>
          </w:tcPr>
          <w:p w14:paraId="00758878" w14:textId="77777777" w:rsidR="00B8566E" w:rsidRPr="001F3DD5" w:rsidRDefault="00B8566E">
            <w:pPr>
              <w:pStyle w:val="ae"/>
              <w:jc w:val="center"/>
              <w:rPr>
                <w:color w:val="000000" w:themeColor="text1"/>
              </w:rPr>
            </w:pPr>
            <w:r w:rsidRPr="001F3DD5">
              <w:rPr>
                <w:rFonts w:hint="eastAsia"/>
                <w:color w:val="000000" w:themeColor="text1"/>
              </w:rPr>
              <w:t>C-O</w:t>
            </w:r>
          </w:p>
        </w:tc>
        <w:tc>
          <w:tcPr>
            <w:tcW w:w="1077" w:type="dxa"/>
          </w:tcPr>
          <w:p w14:paraId="38012468" w14:textId="77777777" w:rsidR="00B8566E" w:rsidRPr="001F3DD5" w:rsidRDefault="00B8566E">
            <w:pPr>
              <w:pStyle w:val="ae"/>
              <w:jc w:val="center"/>
              <w:rPr>
                <w:color w:val="000000" w:themeColor="text1"/>
              </w:rPr>
            </w:pPr>
            <w:r w:rsidRPr="001F3DD5">
              <w:rPr>
                <w:rFonts w:hint="eastAsia"/>
                <w:color w:val="000000" w:themeColor="text1"/>
              </w:rPr>
              <w:t>286.15</w:t>
            </w:r>
          </w:p>
        </w:tc>
        <w:tc>
          <w:tcPr>
            <w:tcW w:w="1077" w:type="dxa"/>
          </w:tcPr>
          <w:p w14:paraId="1EDE8832" w14:textId="77777777" w:rsidR="00B8566E" w:rsidRPr="001F3DD5" w:rsidRDefault="00B8566E">
            <w:pPr>
              <w:pStyle w:val="ae"/>
              <w:jc w:val="center"/>
              <w:rPr>
                <w:color w:val="000000" w:themeColor="text1"/>
              </w:rPr>
            </w:pPr>
            <w:r w:rsidRPr="001F3DD5">
              <w:rPr>
                <w:rFonts w:hint="eastAsia"/>
                <w:color w:val="000000" w:themeColor="text1"/>
              </w:rPr>
              <w:t>18.7</w:t>
            </w:r>
          </w:p>
        </w:tc>
        <w:tc>
          <w:tcPr>
            <w:tcW w:w="1077" w:type="dxa"/>
          </w:tcPr>
          <w:p w14:paraId="5A1BA002" w14:textId="77777777" w:rsidR="00B8566E" w:rsidRPr="001F3DD5" w:rsidRDefault="00B8566E">
            <w:pPr>
              <w:pStyle w:val="ae"/>
              <w:jc w:val="center"/>
              <w:rPr>
                <w:color w:val="000000" w:themeColor="text1"/>
              </w:rPr>
            </w:pPr>
            <w:r w:rsidRPr="001F3DD5">
              <w:rPr>
                <w:rFonts w:hint="eastAsia"/>
                <w:color w:val="000000" w:themeColor="text1"/>
              </w:rPr>
              <w:t>286.24</w:t>
            </w:r>
          </w:p>
        </w:tc>
        <w:tc>
          <w:tcPr>
            <w:tcW w:w="1077" w:type="dxa"/>
          </w:tcPr>
          <w:p w14:paraId="70D64F41" w14:textId="77777777" w:rsidR="00B8566E" w:rsidRPr="001F3DD5" w:rsidRDefault="00B8566E">
            <w:pPr>
              <w:pStyle w:val="ae"/>
              <w:jc w:val="center"/>
              <w:rPr>
                <w:color w:val="000000" w:themeColor="text1"/>
              </w:rPr>
            </w:pPr>
            <w:r w:rsidRPr="001F3DD5">
              <w:rPr>
                <w:rFonts w:hint="eastAsia"/>
                <w:color w:val="000000" w:themeColor="text1"/>
              </w:rPr>
              <w:t>17.9</w:t>
            </w:r>
          </w:p>
        </w:tc>
        <w:tc>
          <w:tcPr>
            <w:tcW w:w="1077" w:type="dxa"/>
          </w:tcPr>
          <w:p w14:paraId="68AB6B58" w14:textId="77777777" w:rsidR="00B8566E" w:rsidRPr="001F3DD5" w:rsidRDefault="00B8566E">
            <w:pPr>
              <w:pStyle w:val="ae"/>
              <w:jc w:val="center"/>
              <w:rPr>
                <w:color w:val="000000" w:themeColor="text1"/>
              </w:rPr>
            </w:pPr>
            <w:r w:rsidRPr="001F3DD5">
              <w:rPr>
                <w:rFonts w:hint="eastAsia"/>
                <w:color w:val="000000" w:themeColor="text1"/>
              </w:rPr>
              <w:t>286.41</w:t>
            </w:r>
          </w:p>
        </w:tc>
        <w:tc>
          <w:tcPr>
            <w:tcW w:w="1077" w:type="dxa"/>
          </w:tcPr>
          <w:p w14:paraId="1341FD31" w14:textId="77777777" w:rsidR="00B8566E" w:rsidRPr="001F3DD5" w:rsidRDefault="00B8566E">
            <w:pPr>
              <w:pStyle w:val="ae"/>
              <w:jc w:val="center"/>
              <w:rPr>
                <w:color w:val="000000" w:themeColor="text1"/>
              </w:rPr>
            </w:pPr>
            <w:r w:rsidRPr="001F3DD5">
              <w:rPr>
                <w:rFonts w:hint="eastAsia"/>
                <w:color w:val="000000" w:themeColor="text1"/>
              </w:rPr>
              <w:t>13.4</w:t>
            </w:r>
          </w:p>
        </w:tc>
        <w:tc>
          <w:tcPr>
            <w:tcW w:w="1077" w:type="dxa"/>
          </w:tcPr>
          <w:p w14:paraId="659AFBB1" w14:textId="77777777" w:rsidR="00B8566E" w:rsidRPr="001F3DD5" w:rsidRDefault="00B8566E">
            <w:pPr>
              <w:pStyle w:val="ae"/>
              <w:jc w:val="center"/>
              <w:rPr>
                <w:color w:val="000000" w:themeColor="text1"/>
              </w:rPr>
            </w:pPr>
            <w:r w:rsidRPr="001F3DD5">
              <w:rPr>
                <w:rFonts w:hint="eastAsia"/>
                <w:color w:val="000000" w:themeColor="text1"/>
              </w:rPr>
              <w:t>286.17</w:t>
            </w:r>
          </w:p>
        </w:tc>
        <w:tc>
          <w:tcPr>
            <w:tcW w:w="1077" w:type="dxa"/>
          </w:tcPr>
          <w:p w14:paraId="05B6ACAA" w14:textId="77777777" w:rsidR="00B8566E" w:rsidRPr="001F3DD5" w:rsidRDefault="00B8566E">
            <w:pPr>
              <w:pStyle w:val="ae"/>
              <w:jc w:val="center"/>
              <w:rPr>
                <w:color w:val="000000" w:themeColor="text1"/>
              </w:rPr>
            </w:pPr>
            <w:r w:rsidRPr="001F3DD5">
              <w:rPr>
                <w:rFonts w:hint="eastAsia"/>
                <w:color w:val="000000" w:themeColor="text1"/>
              </w:rPr>
              <w:t>15.8</w:t>
            </w:r>
          </w:p>
        </w:tc>
      </w:tr>
      <w:tr w:rsidR="001F3DD5" w:rsidRPr="001F3DD5" w14:paraId="4294968F" w14:textId="77777777">
        <w:trPr>
          <w:jc w:val="center"/>
        </w:trPr>
        <w:tc>
          <w:tcPr>
            <w:tcW w:w="1077" w:type="dxa"/>
            <w:tcBorders>
              <w:bottom w:val="nil"/>
            </w:tcBorders>
          </w:tcPr>
          <w:p w14:paraId="52137D0F" w14:textId="77777777" w:rsidR="00B8566E" w:rsidRPr="001F3DD5" w:rsidRDefault="00B8566E">
            <w:pPr>
              <w:pStyle w:val="ae"/>
              <w:jc w:val="center"/>
              <w:rPr>
                <w:color w:val="000000" w:themeColor="text1"/>
              </w:rPr>
            </w:pPr>
            <w:r w:rsidRPr="001F3DD5">
              <w:rPr>
                <w:rFonts w:hint="eastAsia"/>
                <w:color w:val="000000" w:themeColor="text1"/>
              </w:rPr>
              <w:t>O-C=O</w:t>
            </w:r>
          </w:p>
        </w:tc>
        <w:tc>
          <w:tcPr>
            <w:tcW w:w="1077" w:type="dxa"/>
            <w:tcBorders>
              <w:bottom w:val="nil"/>
            </w:tcBorders>
          </w:tcPr>
          <w:p w14:paraId="50B19731" w14:textId="77777777" w:rsidR="00B8566E" w:rsidRPr="001F3DD5" w:rsidRDefault="00B8566E">
            <w:pPr>
              <w:pStyle w:val="ae"/>
              <w:jc w:val="center"/>
              <w:rPr>
                <w:color w:val="000000" w:themeColor="text1"/>
              </w:rPr>
            </w:pPr>
            <w:r w:rsidRPr="001F3DD5">
              <w:rPr>
                <w:rFonts w:hint="eastAsia"/>
                <w:color w:val="000000" w:themeColor="text1"/>
              </w:rPr>
              <w:t>288.79</w:t>
            </w:r>
          </w:p>
        </w:tc>
        <w:tc>
          <w:tcPr>
            <w:tcW w:w="1077" w:type="dxa"/>
            <w:tcBorders>
              <w:bottom w:val="nil"/>
            </w:tcBorders>
          </w:tcPr>
          <w:p w14:paraId="48021E79" w14:textId="77777777" w:rsidR="00B8566E" w:rsidRPr="001F3DD5" w:rsidRDefault="00B8566E">
            <w:pPr>
              <w:pStyle w:val="ae"/>
              <w:jc w:val="center"/>
              <w:rPr>
                <w:color w:val="000000" w:themeColor="text1"/>
              </w:rPr>
            </w:pPr>
            <w:r w:rsidRPr="001F3DD5">
              <w:rPr>
                <w:rFonts w:hint="eastAsia"/>
                <w:color w:val="000000" w:themeColor="text1"/>
              </w:rPr>
              <w:t>11.6</w:t>
            </w:r>
          </w:p>
        </w:tc>
        <w:tc>
          <w:tcPr>
            <w:tcW w:w="1077" w:type="dxa"/>
            <w:tcBorders>
              <w:bottom w:val="nil"/>
            </w:tcBorders>
          </w:tcPr>
          <w:p w14:paraId="1457E279" w14:textId="77777777" w:rsidR="00B8566E" w:rsidRPr="001F3DD5" w:rsidRDefault="00B8566E">
            <w:pPr>
              <w:pStyle w:val="ae"/>
              <w:jc w:val="center"/>
              <w:rPr>
                <w:color w:val="000000" w:themeColor="text1"/>
              </w:rPr>
            </w:pPr>
            <w:r w:rsidRPr="001F3DD5">
              <w:rPr>
                <w:rFonts w:hint="eastAsia"/>
                <w:color w:val="000000" w:themeColor="text1"/>
              </w:rPr>
              <w:t>288.74</w:t>
            </w:r>
          </w:p>
        </w:tc>
        <w:tc>
          <w:tcPr>
            <w:tcW w:w="1077" w:type="dxa"/>
            <w:tcBorders>
              <w:bottom w:val="nil"/>
            </w:tcBorders>
          </w:tcPr>
          <w:p w14:paraId="0A97FF9F" w14:textId="77777777" w:rsidR="00B8566E" w:rsidRPr="001F3DD5" w:rsidRDefault="00B8566E">
            <w:pPr>
              <w:pStyle w:val="ae"/>
              <w:jc w:val="center"/>
              <w:rPr>
                <w:color w:val="000000" w:themeColor="text1"/>
              </w:rPr>
            </w:pPr>
            <w:r w:rsidRPr="001F3DD5">
              <w:rPr>
                <w:rFonts w:hint="eastAsia"/>
                <w:color w:val="000000" w:themeColor="text1"/>
              </w:rPr>
              <w:t>10.2</w:t>
            </w:r>
          </w:p>
        </w:tc>
        <w:tc>
          <w:tcPr>
            <w:tcW w:w="1077" w:type="dxa"/>
            <w:tcBorders>
              <w:bottom w:val="nil"/>
            </w:tcBorders>
          </w:tcPr>
          <w:p w14:paraId="04362B11" w14:textId="77777777" w:rsidR="00B8566E" w:rsidRPr="001F3DD5" w:rsidRDefault="00B8566E">
            <w:pPr>
              <w:pStyle w:val="ae"/>
              <w:jc w:val="center"/>
              <w:rPr>
                <w:color w:val="000000" w:themeColor="text1"/>
              </w:rPr>
            </w:pPr>
            <w:r w:rsidRPr="001F3DD5">
              <w:rPr>
                <w:rFonts w:hint="eastAsia"/>
                <w:color w:val="000000" w:themeColor="text1"/>
              </w:rPr>
              <w:t>288.70</w:t>
            </w:r>
          </w:p>
        </w:tc>
        <w:tc>
          <w:tcPr>
            <w:tcW w:w="1077" w:type="dxa"/>
            <w:tcBorders>
              <w:bottom w:val="nil"/>
            </w:tcBorders>
          </w:tcPr>
          <w:p w14:paraId="2D1ED669" w14:textId="77777777" w:rsidR="00B8566E" w:rsidRPr="001F3DD5" w:rsidRDefault="00B8566E">
            <w:pPr>
              <w:pStyle w:val="ae"/>
              <w:jc w:val="center"/>
              <w:rPr>
                <w:color w:val="000000" w:themeColor="text1"/>
              </w:rPr>
            </w:pPr>
            <w:r w:rsidRPr="001F3DD5">
              <w:rPr>
                <w:rFonts w:hint="eastAsia"/>
                <w:color w:val="000000" w:themeColor="text1"/>
              </w:rPr>
              <w:t>16.6</w:t>
            </w:r>
          </w:p>
        </w:tc>
        <w:tc>
          <w:tcPr>
            <w:tcW w:w="1077" w:type="dxa"/>
            <w:tcBorders>
              <w:bottom w:val="nil"/>
            </w:tcBorders>
          </w:tcPr>
          <w:p w14:paraId="13144C92" w14:textId="77777777" w:rsidR="00B8566E" w:rsidRPr="001F3DD5" w:rsidRDefault="00B8566E">
            <w:pPr>
              <w:pStyle w:val="ae"/>
              <w:jc w:val="center"/>
              <w:rPr>
                <w:color w:val="000000" w:themeColor="text1"/>
              </w:rPr>
            </w:pPr>
            <w:r w:rsidRPr="001F3DD5">
              <w:rPr>
                <w:rFonts w:hint="eastAsia"/>
                <w:color w:val="000000" w:themeColor="text1"/>
              </w:rPr>
              <w:t>288.78</w:t>
            </w:r>
          </w:p>
        </w:tc>
        <w:tc>
          <w:tcPr>
            <w:tcW w:w="1077" w:type="dxa"/>
            <w:tcBorders>
              <w:bottom w:val="nil"/>
            </w:tcBorders>
          </w:tcPr>
          <w:p w14:paraId="0CCA2907" w14:textId="77777777" w:rsidR="00B8566E" w:rsidRPr="001F3DD5" w:rsidRDefault="00B8566E">
            <w:pPr>
              <w:pStyle w:val="ae"/>
              <w:jc w:val="center"/>
              <w:rPr>
                <w:color w:val="000000" w:themeColor="text1"/>
              </w:rPr>
            </w:pPr>
            <w:r w:rsidRPr="001F3DD5">
              <w:rPr>
                <w:rFonts w:hint="eastAsia"/>
                <w:color w:val="000000" w:themeColor="text1"/>
              </w:rPr>
              <w:t>11.8</w:t>
            </w:r>
          </w:p>
        </w:tc>
      </w:tr>
      <w:tr w:rsidR="001F3DD5" w:rsidRPr="001F3DD5" w14:paraId="3F983EBA" w14:textId="77777777" w:rsidTr="000A09A6">
        <w:trPr>
          <w:jc w:val="center"/>
        </w:trPr>
        <w:tc>
          <w:tcPr>
            <w:tcW w:w="1077" w:type="dxa"/>
            <w:tcBorders>
              <w:bottom w:val="nil"/>
            </w:tcBorders>
          </w:tcPr>
          <w:p w14:paraId="5960BB72" w14:textId="77777777" w:rsidR="00B8566E" w:rsidRPr="001F3DD5" w:rsidRDefault="00B8566E">
            <w:pPr>
              <w:pStyle w:val="ae"/>
              <w:jc w:val="center"/>
              <w:rPr>
                <w:color w:val="000000" w:themeColor="text1"/>
              </w:rPr>
            </w:pPr>
            <w:r w:rsidRPr="001F3DD5">
              <w:rPr>
                <w:rFonts w:hint="eastAsia"/>
                <w:color w:val="000000" w:themeColor="text1"/>
              </w:rPr>
              <w:t>Ni-O</w:t>
            </w:r>
          </w:p>
        </w:tc>
        <w:tc>
          <w:tcPr>
            <w:tcW w:w="1077" w:type="dxa"/>
            <w:tcBorders>
              <w:top w:val="nil"/>
              <w:bottom w:val="nil"/>
            </w:tcBorders>
          </w:tcPr>
          <w:p w14:paraId="6F03F9E6" w14:textId="77777777" w:rsidR="00B8566E" w:rsidRPr="001F3DD5" w:rsidRDefault="00B8566E">
            <w:pPr>
              <w:pStyle w:val="ae"/>
              <w:jc w:val="center"/>
              <w:rPr>
                <w:color w:val="000000" w:themeColor="text1"/>
                <w:kern w:val="0"/>
              </w:rPr>
            </w:pPr>
            <w:r w:rsidRPr="001F3DD5">
              <w:rPr>
                <w:rFonts w:hint="eastAsia"/>
                <w:color w:val="000000" w:themeColor="text1"/>
                <w:kern w:val="0"/>
              </w:rPr>
              <w:t>531.94</w:t>
            </w:r>
          </w:p>
        </w:tc>
        <w:tc>
          <w:tcPr>
            <w:tcW w:w="1077" w:type="dxa"/>
            <w:tcBorders>
              <w:top w:val="nil"/>
              <w:bottom w:val="nil"/>
            </w:tcBorders>
          </w:tcPr>
          <w:p w14:paraId="0696E591" w14:textId="77777777" w:rsidR="00B8566E" w:rsidRPr="001F3DD5" w:rsidRDefault="00B8566E">
            <w:pPr>
              <w:pStyle w:val="ae"/>
              <w:jc w:val="center"/>
              <w:rPr>
                <w:color w:val="000000" w:themeColor="text1"/>
              </w:rPr>
            </w:pPr>
            <w:r w:rsidRPr="001F3DD5">
              <w:rPr>
                <w:rFonts w:hint="eastAsia"/>
                <w:color w:val="000000" w:themeColor="text1"/>
              </w:rPr>
              <w:t>87.1</w:t>
            </w:r>
          </w:p>
        </w:tc>
        <w:tc>
          <w:tcPr>
            <w:tcW w:w="1077" w:type="dxa"/>
            <w:tcBorders>
              <w:top w:val="nil"/>
              <w:bottom w:val="nil"/>
            </w:tcBorders>
          </w:tcPr>
          <w:p w14:paraId="65F1ACA3" w14:textId="77777777" w:rsidR="00B8566E" w:rsidRPr="001F3DD5" w:rsidRDefault="00B8566E">
            <w:pPr>
              <w:pStyle w:val="ae"/>
              <w:jc w:val="center"/>
              <w:rPr>
                <w:color w:val="000000" w:themeColor="text1"/>
              </w:rPr>
            </w:pPr>
            <w:r w:rsidRPr="001F3DD5">
              <w:rPr>
                <w:rFonts w:hint="eastAsia"/>
                <w:color w:val="000000" w:themeColor="text1"/>
              </w:rPr>
              <w:t>531.84</w:t>
            </w:r>
          </w:p>
        </w:tc>
        <w:tc>
          <w:tcPr>
            <w:tcW w:w="1077" w:type="dxa"/>
            <w:tcBorders>
              <w:top w:val="nil"/>
              <w:bottom w:val="nil"/>
            </w:tcBorders>
          </w:tcPr>
          <w:p w14:paraId="0378D591" w14:textId="77777777" w:rsidR="00B8566E" w:rsidRPr="001F3DD5" w:rsidRDefault="00B8566E">
            <w:pPr>
              <w:pStyle w:val="ae"/>
              <w:jc w:val="center"/>
              <w:rPr>
                <w:color w:val="000000" w:themeColor="text1"/>
              </w:rPr>
            </w:pPr>
            <w:r w:rsidRPr="001F3DD5">
              <w:rPr>
                <w:rFonts w:hint="eastAsia"/>
                <w:color w:val="000000" w:themeColor="text1"/>
              </w:rPr>
              <w:t>85.3</w:t>
            </w:r>
          </w:p>
        </w:tc>
        <w:tc>
          <w:tcPr>
            <w:tcW w:w="1077" w:type="dxa"/>
            <w:tcBorders>
              <w:top w:val="nil"/>
              <w:bottom w:val="nil"/>
            </w:tcBorders>
          </w:tcPr>
          <w:p w14:paraId="4DA5C1D0" w14:textId="77777777" w:rsidR="00B8566E" w:rsidRPr="001F3DD5" w:rsidRDefault="00B8566E">
            <w:pPr>
              <w:pStyle w:val="ae"/>
              <w:jc w:val="center"/>
              <w:rPr>
                <w:color w:val="000000" w:themeColor="text1"/>
              </w:rPr>
            </w:pPr>
            <w:r w:rsidRPr="001F3DD5">
              <w:rPr>
                <w:rFonts w:hint="eastAsia"/>
                <w:color w:val="000000" w:themeColor="text1"/>
              </w:rPr>
              <w:t>531.51</w:t>
            </w:r>
          </w:p>
        </w:tc>
        <w:tc>
          <w:tcPr>
            <w:tcW w:w="1077" w:type="dxa"/>
            <w:tcBorders>
              <w:top w:val="nil"/>
              <w:bottom w:val="nil"/>
            </w:tcBorders>
          </w:tcPr>
          <w:p w14:paraId="6B0933DC" w14:textId="77777777" w:rsidR="00B8566E" w:rsidRPr="001F3DD5" w:rsidRDefault="00B8566E">
            <w:pPr>
              <w:pStyle w:val="ae"/>
              <w:jc w:val="center"/>
              <w:rPr>
                <w:color w:val="000000" w:themeColor="text1"/>
              </w:rPr>
            </w:pPr>
            <w:r w:rsidRPr="001F3DD5">
              <w:rPr>
                <w:rFonts w:hint="eastAsia"/>
                <w:color w:val="000000" w:themeColor="text1"/>
              </w:rPr>
              <w:t>93.1</w:t>
            </w:r>
          </w:p>
        </w:tc>
        <w:tc>
          <w:tcPr>
            <w:tcW w:w="1077" w:type="dxa"/>
            <w:tcBorders>
              <w:top w:val="nil"/>
              <w:bottom w:val="nil"/>
            </w:tcBorders>
          </w:tcPr>
          <w:p w14:paraId="5B175CF5" w14:textId="77777777" w:rsidR="00B8566E" w:rsidRPr="001F3DD5" w:rsidRDefault="00B8566E">
            <w:pPr>
              <w:pStyle w:val="ae"/>
              <w:jc w:val="center"/>
              <w:rPr>
                <w:color w:val="000000" w:themeColor="text1"/>
              </w:rPr>
            </w:pPr>
            <w:r w:rsidRPr="001F3DD5">
              <w:rPr>
                <w:rFonts w:hint="eastAsia"/>
                <w:color w:val="000000" w:themeColor="text1"/>
              </w:rPr>
              <w:t>531.64</w:t>
            </w:r>
          </w:p>
        </w:tc>
        <w:tc>
          <w:tcPr>
            <w:tcW w:w="1077" w:type="dxa"/>
            <w:tcBorders>
              <w:top w:val="nil"/>
              <w:bottom w:val="nil"/>
            </w:tcBorders>
          </w:tcPr>
          <w:p w14:paraId="2A55FB59" w14:textId="77777777" w:rsidR="00B8566E" w:rsidRPr="001F3DD5" w:rsidRDefault="00B8566E">
            <w:pPr>
              <w:pStyle w:val="ae"/>
              <w:jc w:val="center"/>
              <w:rPr>
                <w:color w:val="000000" w:themeColor="text1"/>
              </w:rPr>
            </w:pPr>
            <w:r w:rsidRPr="001F3DD5">
              <w:rPr>
                <w:rFonts w:hint="eastAsia"/>
                <w:color w:val="000000" w:themeColor="text1"/>
              </w:rPr>
              <w:t>85.4</w:t>
            </w:r>
          </w:p>
        </w:tc>
      </w:tr>
      <w:tr w:rsidR="00B8566E" w:rsidRPr="001F3DD5" w14:paraId="40320485" w14:textId="77777777" w:rsidTr="000A09A6">
        <w:trPr>
          <w:jc w:val="center"/>
        </w:trPr>
        <w:tc>
          <w:tcPr>
            <w:tcW w:w="1077" w:type="dxa"/>
            <w:tcBorders>
              <w:top w:val="nil"/>
              <w:bottom w:val="single" w:sz="8" w:space="0" w:color="auto"/>
            </w:tcBorders>
          </w:tcPr>
          <w:p w14:paraId="4EAB44A7" w14:textId="77777777" w:rsidR="00B8566E" w:rsidRPr="001F3DD5" w:rsidRDefault="00B8566E">
            <w:pPr>
              <w:pStyle w:val="ae"/>
              <w:jc w:val="center"/>
              <w:rPr>
                <w:color w:val="000000" w:themeColor="text1"/>
              </w:rPr>
            </w:pPr>
            <w:r w:rsidRPr="001F3DD5">
              <w:rPr>
                <w:rFonts w:hint="eastAsia"/>
                <w:color w:val="000000" w:themeColor="text1"/>
              </w:rPr>
              <w:t>Al-O</w:t>
            </w:r>
          </w:p>
        </w:tc>
        <w:tc>
          <w:tcPr>
            <w:tcW w:w="1077" w:type="dxa"/>
            <w:tcBorders>
              <w:top w:val="nil"/>
              <w:bottom w:val="single" w:sz="8" w:space="0" w:color="auto"/>
            </w:tcBorders>
          </w:tcPr>
          <w:p w14:paraId="1B75A7C4" w14:textId="77777777" w:rsidR="00B8566E" w:rsidRPr="001F3DD5" w:rsidRDefault="00B8566E">
            <w:pPr>
              <w:pStyle w:val="ae"/>
              <w:jc w:val="center"/>
              <w:rPr>
                <w:color w:val="000000" w:themeColor="text1"/>
                <w:kern w:val="0"/>
              </w:rPr>
            </w:pPr>
            <w:r w:rsidRPr="001F3DD5">
              <w:rPr>
                <w:rFonts w:hint="eastAsia"/>
                <w:color w:val="000000" w:themeColor="text1"/>
                <w:kern w:val="0"/>
              </w:rPr>
              <w:t>533.54</w:t>
            </w:r>
          </w:p>
        </w:tc>
        <w:tc>
          <w:tcPr>
            <w:tcW w:w="1077" w:type="dxa"/>
            <w:tcBorders>
              <w:top w:val="nil"/>
              <w:bottom w:val="single" w:sz="8" w:space="0" w:color="auto"/>
            </w:tcBorders>
          </w:tcPr>
          <w:p w14:paraId="0BB1CFAA" w14:textId="77777777" w:rsidR="00B8566E" w:rsidRPr="001F3DD5" w:rsidRDefault="00B8566E">
            <w:pPr>
              <w:pStyle w:val="ae"/>
              <w:jc w:val="center"/>
              <w:rPr>
                <w:color w:val="000000" w:themeColor="text1"/>
              </w:rPr>
            </w:pPr>
            <w:r w:rsidRPr="001F3DD5">
              <w:rPr>
                <w:rFonts w:hint="eastAsia"/>
                <w:color w:val="000000" w:themeColor="text1"/>
              </w:rPr>
              <w:t>12.9</w:t>
            </w:r>
          </w:p>
        </w:tc>
        <w:tc>
          <w:tcPr>
            <w:tcW w:w="1077" w:type="dxa"/>
            <w:tcBorders>
              <w:top w:val="nil"/>
              <w:bottom w:val="single" w:sz="8" w:space="0" w:color="auto"/>
            </w:tcBorders>
          </w:tcPr>
          <w:p w14:paraId="3F786ED8" w14:textId="77777777" w:rsidR="00B8566E" w:rsidRPr="001F3DD5" w:rsidRDefault="00B8566E">
            <w:pPr>
              <w:pStyle w:val="ae"/>
              <w:jc w:val="center"/>
              <w:rPr>
                <w:color w:val="000000" w:themeColor="text1"/>
              </w:rPr>
            </w:pPr>
            <w:r w:rsidRPr="001F3DD5">
              <w:rPr>
                <w:rFonts w:hint="eastAsia"/>
                <w:color w:val="000000" w:themeColor="text1"/>
              </w:rPr>
              <w:t>533.54</w:t>
            </w:r>
          </w:p>
        </w:tc>
        <w:tc>
          <w:tcPr>
            <w:tcW w:w="1077" w:type="dxa"/>
            <w:tcBorders>
              <w:top w:val="nil"/>
              <w:bottom w:val="single" w:sz="8" w:space="0" w:color="auto"/>
            </w:tcBorders>
          </w:tcPr>
          <w:p w14:paraId="0A413641" w14:textId="77777777" w:rsidR="00B8566E" w:rsidRPr="001F3DD5" w:rsidRDefault="00B8566E">
            <w:pPr>
              <w:pStyle w:val="ae"/>
              <w:jc w:val="center"/>
              <w:rPr>
                <w:color w:val="000000" w:themeColor="text1"/>
              </w:rPr>
            </w:pPr>
            <w:r w:rsidRPr="001F3DD5">
              <w:rPr>
                <w:rFonts w:hint="eastAsia"/>
                <w:color w:val="000000" w:themeColor="text1"/>
              </w:rPr>
              <w:t>14.7</w:t>
            </w:r>
          </w:p>
        </w:tc>
        <w:tc>
          <w:tcPr>
            <w:tcW w:w="1077" w:type="dxa"/>
            <w:tcBorders>
              <w:top w:val="nil"/>
              <w:bottom w:val="single" w:sz="8" w:space="0" w:color="auto"/>
            </w:tcBorders>
          </w:tcPr>
          <w:p w14:paraId="02CB10AB" w14:textId="77777777" w:rsidR="00B8566E" w:rsidRPr="001F3DD5" w:rsidRDefault="00B8566E">
            <w:pPr>
              <w:pStyle w:val="ae"/>
              <w:jc w:val="center"/>
              <w:rPr>
                <w:color w:val="000000" w:themeColor="text1"/>
              </w:rPr>
            </w:pPr>
            <w:r w:rsidRPr="001F3DD5">
              <w:rPr>
                <w:rFonts w:hint="eastAsia"/>
                <w:color w:val="000000" w:themeColor="text1"/>
              </w:rPr>
              <w:t>533.41</w:t>
            </w:r>
          </w:p>
        </w:tc>
        <w:tc>
          <w:tcPr>
            <w:tcW w:w="1077" w:type="dxa"/>
            <w:tcBorders>
              <w:top w:val="nil"/>
              <w:bottom w:val="single" w:sz="8" w:space="0" w:color="auto"/>
            </w:tcBorders>
          </w:tcPr>
          <w:p w14:paraId="434B1450" w14:textId="77777777" w:rsidR="00B8566E" w:rsidRPr="001F3DD5" w:rsidRDefault="00B8566E">
            <w:pPr>
              <w:pStyle w:val="ae"/>
              <w:jc w:val="center"/>
              <w:rPr>
                <w:color w:val="000000" w:themeColor="text1"/>
              </w:rPr>
            </w:pPr>
            <w:r w:rsidRPr="001F3DD5">
              <w:rPr>
                <w:rFonts w:hint="eastAsia"/>
                <w:color w:val="000000" w:themeColor="text1"/>
              </w:rPr>
              <w:t>6.9</w:t>
            </w:r>
          </w:p>
        </w:tc>
        <w:tc>
          <w:tcPr>
            <w:tcW w:w="1077" w:type="dxa"/>
            <w:tcBorders>
              <w:top w:val="nil"/>
              <w:bottom w:val="single" w:sz="8" w:space="0" w:color="auto"/>
            </w:tcBorders>
          </w:tcPr>
          <w:p w14:paraId="325710A4" w14:textId="77777777" w:rsidR="00B8566E" w:rsidRPr="001F3DD5" w:rsidRDefault="00B8566E">
            <w:pPr>
              <w:pStyle w:val="ae"/>
              <w:jc w:val="center"/>
              <w:rPr>
                <w:color w:val="000000" w:themeColor="text1"/>
              </w:rPr>
            </w:pPr>
            <w:r w:rsidRPr="001F3DD5">
              <w:rPr>
                <w:rFonts w:hint="eastAsia"/>
                <w:color w:val="000000" w:themeColor="text1"/>
              </w:rPr>
              <w:t>533.35</w:t>
            </w:r>
          </w:p>
        </w:tc>
        <w:tc>
          <w:tcPr>
            <w:tcW w:w="1077" w:type="dxa"/>
            <w:tcBorders>
              <w:top w:val="nil"/>
              <w:bottom w:val="single" w:sz="8" w:space="0" w:color="auto"/>
            </w:tcBorders>
          </w:tcPr>
          <w:p w14:paraId="51262A4F" w14:textId="77777777" w:rsidR="00B8566E" w:rsidRPr="001F3DD5" w:rsidRDefault="00B8566E">
            <w:pPr>
              <w:pStyle w:val="ae"/>
              <w:jc w:val="center"/>
              <w:rPr>
                <w:color w:val="000000" w:themeColor="text1"/>
              </w:rPr>
            </w:pPr>
            <w:r w:rsidRPr="001F3DD5">
              <w:rPr>
                <w:rFonts w:hint="eastAsia"/>
                <w:color w:val="000000" w:themeColor="text1"/>
              </w:rPr>
              <w:t>14.6</w:t>
            </w:r>
          </w:p>
        </w:tc>
      </w:tr>
      <w:bookmarkEnd w:id="24"/>
    </w:tbl>
    <w:p w14:paraId="59E44AC4" w14:textId="77777777" w:rsidR="00B8566E" w:rsidRPr="001F3DD5" w:rsidRDefault="00B8566E" w:rsidP="00F50BE7">
      <w:pPr>
        <w:ind w:firstLineChars="0" w:firstLine="0"/>
        <w:rPr>
          <w:rFonts w:ascii="Times-Roman" w:hAnsi="Times-Roman" w:cs="Times-Roman"/>
          <w:color w:val="000000" w:themeColor="text1"/>
        </w:rPr>
      </w:pPr>
    </w:p>
    <w:p w14:paraId="71B71140" w14:textId="77777777" w:rsidR="00AE1D14" w:rsidRPr="001F3DD5" w:rsidRDefault="00AE1D14" w:rsidP="00F50BE7">
      <w:pPr>
        <w:ind w:firstLineChars="0" w:firstLine="0"/>
        <w:rPr>
          <w:b/>
          <w:bCs/>
          <w:color w:val="000000" w:themeColor="text1"/>
        </w:rPr>
      </w:pPr>
    </w:p>
    <w:p w14:paraId="422B03C5" w14:textId="77777777" w:rsidR="009A4018" w:rsidRPr="001F3DD5" w:rsidRDefault="009A4018" w:rsidP="00F50BE7">
      <w:pPr>
        <w:ind w:firstLineChars="0" w:firstLine="0"/>
        <w:rPr>
          <w:b/>
          <w:bCs/>
          <w:color w:val="000000" w:themeColor="text1"/>
        </w:rPr>
      </w:pPr>
    </w:p>
    <w:p w14:paraId="55D1C37D" w14:textId="77777777" w:rsidR="00C010EC" w:rsidRPr="001F3DD5" w:rsidRDefault="00C010EC" w:rsidP="00F50BE7">
      <w:pPr>
        <w:ind w:firstLineChars="0" w:firstLine="0"/>
        <w:rPr>
          <w:b/>
          <w:bCs/>
          <w:color w:val="000000" w:themeColor="text1"/>
        </w:rPr>
      </w:pPr>
    </w:p>
    <w:p w14:paraId="1FA1600B" w14:textId="77777777" w:rsidR="00C010EC" w:rsidRPr="001F3DD5" w:rsidRDefault="00C010EC" w:rsidP="00F50BE7">
      <w:pPr>
        <w:ind w:firstLineChars="0" w:firstLine="0"/>
        <w:rPr>
          <w:b/>
          <w:bCs/>
          <w:color w:val="000000" w:themeColor="text1"/>
        </w:rPr>
      </w:pPr>
    </w:p>
    <w:p w14:paraId="1DDFCE71" w14:textId="77777777" w:rsidR="00C010EC" w:rsidRPr="001F3DD5" w:rsidRDefault="00C010EC" w:rsidP="00F50BE7">
      <w:pPr>
        <w:ind w:firstLineChars="0" w:firstLine="0"/>
        <w:rPr>
          <w:b/>
          <w:bCs/>
          <w:color w:val="000000" w:themeColor="text1"/>
        </w:rPr>
      </w:pPr>
    </w:p>
    <w:p w14:paraId="0B788B01" w14:textId="77777777" w:rsidR="00C010EC" w:rsidRPr="001F3DD5" w:rsidRDefault="00C010EC" w:rsidP="00F50BE7">
      <w:pPr>
        <w:ind w:firstLineChars="0" w:firstLine="0"/>
        <w:rPr>
          <w:b/>
          <w:bCs/>
          <w:color w:val="000000" w:themeColor="text1"/>
        </w:rPr>
      </w:pPr>
    </w:p>
    <w:p w14:paraId="261522FD" w14:textId="387B7D17" w:rsidR="00B8566E" w:rsidRPr="001F3DD5" w:rsidRDefault="00A97396" w:rsidP="00B8566E">
      <w:pPr>
        <w:ind w:firstLine="482"/>
        <w:jc w:val="center"/>
        <w:rPr>
          <w:color w:val="000000" w:themeColor="text1"/>
        </w:rPr>
      </w:pPr>
      <w:r w:rsidRPr="001F3DD5">
        <w:rPr>
          <w:b/>
          <w:bCs/>
          <w:color w:val="000000" w:themeColor="text1"/>
          <w:szCs w:val="24"/>
        </w:rPr>
        <w:lastRenderedPageBreak/>
        <w:t xml:space="preserve">Table </w:t>
      </w:r>
      <w:r w:rsidR="00FF6191">
        <w:rPr>
          <w:rFonts w:hint="eastAsia"/>
          <w:b/>
          <w:bCs/>
          <w:color w:val="000000" w:themeColor="text1"/>
          <w:szCs w:val="24"/>
        </w:rPr>
        <w:t>S</w:t>
      </w:r>
      <w:r w:rsidR="00B8566E" w:rsidRPr="001F3DD5">
        <w:rPr>
          <w:rFonts w:hint="eastAsia"/>
          <w:b/>
          <w:bCs/>
          <w:color w:val="000000" w:themeColor="text1"/>
        </w:rPr>
        <w:t>1</w:t>
      </w:r>
      <w:r w:rsidR="00C010EC" w:rsidRPr="001F3DD5">
        <w:rPr>
          <w:rFonts w:hint="eastAsia"/>
          <w:b/>
          <w:bCs/>
          <w:color w:val="000000" w:themeColor="text1"/>
        </w:rPr>
        <w:t>1</w:t>
      </w:r>
      <w:r w:rsidR="00B8566E" w:rsidRPr="001F3DD5">
        <w:rPr>
          <w:color w:val="000000" w:themeColor="text1"/>
        </w:rPr>
        <w:t xml:space="preserve"> </w:t>
      </w:r>
      <w:r w:rsidR="00B8566E" w:rsidRPr="001F3DD5">
        <w:rPr>
          <w:rFonts w:hint="eastAsia"/>
          <w:color w:val="000000" w:themeColor="text1"/>
        </w:rPr>
        <w:t xml:space="preserve">Binding energy and content of </w:t>
      </w:r>
      <w:proofErr w:type="spellStart"/>
      <w:r w:rsidR="00B8566E" w:rsidRPr="001F3DD5">
        <w:rPr>
          <w:rFonts w:hint="eastAsia"/>
          <w:color w:val="000000" w:themeColor="text1"/>
        </w:rPr>
        <w:t>LDHs@GO</w:t>
      </w:r>
      <w:proofErr w:type="spellEnd"/>
      <w:r w:rsidR="00B8566E" w:rsidRPr="001F3DD5">
        <w:rPr>
          <w:rFonts w:hint="eastAsia"/>
          <w:color w:val="000000" w:themeColor="text1"/>
        </w:rPr>
        <w:t xml:space="preserve"> and LDHs after immersion in SW</w:t>
      </w:r>
    </w:p>
    <w:tbl>
      <w:tblPr>
        <w:tblW w:w="9639" w:type="dxa"/>
        <w:jc w:val="center"/>
        <w:tblBorders>
          <w:top w:val="single" w:sz="12" w:space="0" w:color="auto"/>
          <w:bottom w:val="single" w:sz="12" w:space="0" w:color="auto"/>
        </w:tblBorders>
        <w:tblLayout w:type="fixed"/>
        <w:tblLook w:val="04A0" w:firstRow="1" w:lastRow="0" w:firstColumn="1" w:lastColumn="0" w:noHBand="0" w:noVBand="1"/>
      </w:tblPr>
      <w:tblGrid>
        <w:gridCol w:w="1985"/>
        <w:gridCol w:w="1913"/>
        <w:gridCol w:w="1914"/>
        <w:gridCol w:w="1913"/>
        <w:gridCol w:w="1914"/>
      </w:tblGrid>
      <w:tr w:rsidR="001F3DD5" w:rsidRPr="001F3DD5" w14:paraId="62E9FCCA" w14:textId="77777777" w:rsidTr="000A09A6">
        <w:trPr>
          <w:jc w:val="center"/>
        </w:trPr>
        <w:tc>
          <w:tcPr>
            <w:tcW w:w="1985" w:type="dxa"/>
            <w:tcBorders>
              <w:top w:val="single" w:sz="8" w:space="0" w:color="auto"/>
              <w:bottom w:val="single" w:sz="4" w:space="0" w:color="auto"/>
            </w:tcBorders>
          </w:tcPr>
          <w:p w14:paraId="13EBF8F6" w14:textId="77777777" w:rsidR="00B8566E" w:rsidRPr="001F3DD5" w:rsidRDefault="00B8566E">
            <w:pPr>
              <w:pStyle w:val="ae"/>
              <w:jc w:val="center"/>
              <w:rPr>
                <w:color w:val="000000" w:themeColor="text1"/>
              </w:rPr>
            </w:pPr>
          </w:p>
        </w:tc>
        <w:tc>
          <w:tcPr>
            <w:tcW w:w="3827" w:type="dxa"/>
            <w:gridSpan w:val="2"/>
            <w:tcBorders>
              <w:top w:val="single" w:sz="8" w:space="0" w:color="auto"/>
              <w:bottom w:val="single" w:sz="4" w:space="0" w:color="auto"/>
            </w:tcBorders>
          </w:tcPr>
          <w:p w14:paraId="5EBABFEB" w14:textId="77777777" w:rsidR="00B8566E" w:rsidRPr="001F3DD5" w:rsidRDefault="00B8566E">
            <w:pPr>
              <w:pStyle w:val="ae"/>
              <w:jc w:val="center"/>
              <w:rPr>
                <w:color w:val="000000" w:themeColor="text1"/>
              </w:rPr>
            </w:pPr>
            <w:r w:rsidRPr="001F3DD5">
              <w:rPr>
                <w:rFonts w:hint="eastAsia"/>
                <w:color w:val="000000" w:themeColor="text1"/>
              </w:rPr>
              <w:t>SW-LDHs</w:t>
            </w:r>
          </w:p>
        </w:tc>
        <w:tc>
          <w:tcPr>
            <w:tcW w:w="3827" w:type="dxa"/>
            <w:gridSpan w:val="2"/>
            <w:tcBorders>
              <w:top w:val="single" w:sz="8" w:space="0" w:color="auto"/>
              <w:bottom w:val="single" w:sz="4" w:space="0" w:color="auto"/>
            </w:tcBorders>
          </w:tcPr>
          <w:p w14:paraId="3D61904F" w14:textId="77777777" w:rsidR="00B8566E" w:rsidRPr="001F3DD5" w:rsidRDefault="00B8566E">
            <w:pPr>
              <w:pStyle w:val="ae"/>
              <w:jc w:val="center"/>
              <w:rPr>
                <w:color w:val="000000" w:themeColor="text1"/>
              </w:rPr>
            </w:pPr>
            <w:proofErr w:type="spellStart"/>
            <w:r w:rsidRPr="001F3DD5">
              <w:rPr>
                <w:rFonts w:hint="eastAsia"/>
                <w:color w:val="000000" w:themeColor="text1"/>
              </w:rPr>
              <w:t>SW-LDHs@GO</w:t>
            </w:r>
            <w:proofErr w:type="spellEnd"/>
          </w:p>
        </w:tc>
      </w:tr>
      <w:tr w:rsidR="001F3DD5" w:rsidRPr="001F3DD5" w14:paraId="41DB2382" w14:textId="77777777">
        <w:trPr>
          <w:jc w:val="center"/>
        </w:trPr>
        <w:tc>
          <w:tcPr>
            <w:tcW w:w="1985" w:type="dxa"/>
            <w:tcBorders>
              <w:top w:val="single" w:sz="4" w:space="0" w:color="auto"/>
            </w:tcBorders>
          </w:tcPr>
          <w:p w14:paraId="4593C645" w14:textId="77777777" w:rsidR="00B8566E" w:rsidRPr="001F3DD5" w:rsidRDefault="00B8566E">
            <w:pPr>
              <w:pStyle w:val="ae"/>
              <w:jc w:val="center"/>
              <w:rPr>
                <w:color w:val="000000" w:themeColor="text1"/>
              </w:rPr>
            </w:pPr>
          </w:p>
        </w:tc>
        <w:tc>
          <w:tcPr>
            <w:tcW w:w="1913" w:type="dxa"/>
            <w:tcBorders>
              <w:top w:val="single" w:sz="4" w:space="0" w:color="auto"/>
            </w:tcBorders>
          </w:tcPr>
          <w:p w14:paraId="512A2CB1" w14:textId="77777777" w:rsidR="00B8566E" w:rsidRPr="001F3DD5" w:rsidRDefault="00B8566E">
            <w:pPr>
              <w:pStyle w:val="ae"/>
              <w:jc w:val="center"/>
              <w:rPr>
                <w:color w:val="000000" w:themeColor="text1"/>
              </w:rPr>
            </w:pPr>
            <w:r w:rsidRPr="001F3DD5">
              <w:rPr>
                <w:rFonts w:hint="eastAsia"/>
                <w:color w:val="000000" w:themeColor="text1"/>
              </w:rPr>
              <w:t>Binding energy</w:t>
            </w:r>
          </w:p>
          <w:p w14:paraId="5A016428" w14:textId="77777777" w:rsidR="00B8566E" w:rsidRPr="001F3DD5" w:rsidRDefault="00B8566E">
            <w:pPr>
              <w:pStyle w:val="ae"/>
              <w:jc w:val="center"/>
              <w:rPr>
                <w:color w:val="000000" w:themeColor="text1"/>
              </w:rPr>
            </w:pPr>
            <w:r w:rsidRPr="001F3DD5">
              <w:rPr>
                <w:rFonts w:hint="eastAsia"/>
                <w:color w:val="000000" w:themeColor="text1"/>
              </w:rPr>
              <w:t xml:space="preserve"> (eV)</w:t>
            </w:r>
          </w:p>
        </w:tc>
        <w:tc>
          <w:tcPr>
            <w:tcW w:w="1914" w:type="dxa"/>
            <w:tcBorders>
              <w:top w:val="single" w:sz="4" w:space="0" w:color="auto"/>
            </w:tcBorders>
          </w:tcPr>
          <w:p w14:paraId="026C34EB" w14:textId="77777777" w:rsidR="00B8566E" w:rsidRPr="001F3DD5" w:rsidRDefault="00B8566E">
            <w:pPr>
              <w:pStyle w:val="ae"/>
              <w:jc w:val="center"/>
              <w:rPr>
                <w:color w:val="000000" w:themeColor="text1"/>
              </w:rPr>
            </w:pPr>
            <w:r w:rsidRPr="001F3DD5">
              <w:rPr>
                <w:rFonts w:hint="eastAsia"/>
                <w:color w:val="000000" w:themeColor="text1"/>
              </w:rPr>
              <w:t xml:space="preserve">Content </w:t>
            </w:r>
          </w:p>
          <w:p w14:paraId="0C36BB72" w14:textId="77777777" w:rsidR="00B8566E" w:rsidRPr="001F3DD5" w:rsidRDefault="00B8566E">
            <w:pPr>
              <w:pStyle w:val="ae"/>
              <w:jc w:val="center"/>
              <w:rPr>
                <w:color w:val="000000" w:themeColor="text1"/>
              </w:rPr>
            </w:pPr>
            <w:r w:rsidRPr="001F3DD5">
              <w:rPr>
                <w:rFonts w:hint="eastAsia"/>
                <w:color w:val="000000" w:themeColor="text1"/>
              </w:rPr>
              <w:t>(%)</w:t>
            </w:r>
          </w:p>
        </w:tc>
        <w:tc>
          <w:tcPr>
            <w:tcW w:w="1913" w:type="dxa"/>
            <w:tcBorders>
              <w:top w:val="single" w:sz="4" w:space="0" w:color="auto"/>
            </w:tcBorders>
          </w:tcPr>
          <w:p w14:paraId="2AC1AE01" w14:textId="77777777" w:rsidR="00B8566E" w:rsidRPr="001F3DD5" w:rsidRDefault="00B8566E">
            <w:pPr>
              <w:pStyle w:val="ae"/>
              <w:jc w:val="center"/>
              <w:rPr>
                <w:color w:val="000000" w:themeColor="text1"/>
              </w:rPr>
            </w:pPr>
            <w:r w:rsidRPr="001F3DD5">
              <w:rPr>
                <w:rFonts w:hint="eastAsia"/>
                <w:color w:val="000000" w:themeColor="text1"/>
              </w:rPr>
              <w:t>Binding energy (eV)</w:t>
            </w:r>
          </w:p>
        </w:tc>
        <w:tc>
          <w:tcPr>
            <w:tcW w:w="1914" w:type="dxa"/>
            <w:tcBorders>
              <w:top w:val="single" w:sz="4" w:space="0" w:color="auto"/>
            </w:tcBorders>
          </w:tcPr>
          <w:p w14:paraId="633D1F90" w14:textId="77777777" w:rsidR="00B8566E" w:rsidRPr="001F3DD5" w:rsidRDefault="00B8566E">
            <w:pPr>
              <w:pStyle w:val="ae"/>
              <w:jc w:val="center"/>
              <w:rPr>
                <w:color w:val="000000" w:themeColor="text1"/>
              </w:rPr>
            </w:pPr>
            <w:r w:rsidRPr="001F3DD5">
              <w:rPr>
                <w:rFonts w:hint="eastAsia"/>
                <w:color w:val="000000" w:themeColor="text1"/>
              </w:rPr>
              <w:t xml:space="preserve">Content </w:t>
            </w:r>
          </w:p>
          <w:p w14:paraId="3AF0C5A5" w14:textId="77777777" w:rsidR="00B8566E" w:rsidRPr="001F3DD5" w:rsidRDefault="00B8566E">
            <w:pPr>
              <w:pStyle w:val="ae"/>
              <w:jc w:val="center"/>
              <w:rPr>
                <w:color w:val="000000" w:themeColor="text1"/>
              </w:rPr>
            </w:pPr>
            <w:r w:rsidRPr="001F3DD5">
              <w:rPr>
                <w:rFonts w:hint="eastAsia"/>
                <w:color w:val="000000" w:themeColor="text1"/>
              </w:rPr>
              <w:t>(%)</w:t>
            </w:r>
          </w:p>
        </w:tc>
      </w:tr>
      <w:tr w:rsidR="001F3DD5" w:rsidRPr="001F3DD5" w14:paraId="77A35D26" w14:textId="77777777">
        <w:trPr>
          <w:jc w:val="center"/>
        </w:trPr>
        <w:tc>
          <w:tcPr>
            <w:tcW w:w="1985" w:type="dxa"/>
          </w:tcPr>
          <w:p w14:paraId="0EEE0088" w14:textId="77777777" w:rsidR="00B8566E" w:rsidRPr="001F3DD5" w:rsidRDefault="00B8566E">
            <w:pPr>
              <w:pStyle w:val="ae"/>
              <w:jc w:val="center"/>
              <w:rPr>
                <w:color w:val="000000" w:themeColor="text1"/>
              </w:rPr>
            </w:pPr>
            <w:r w:rsidRPr="001F3DD5">
              <w:rPr>
                <w:rFonts w:hint="eastAsia"/>
                <w:color w:val="000000" w:themeColor="text1"/>
              </w:rPr>
              <w:t>C-C/C=C</w:t>
            </w:r>
          </w:p>
        </w:tc>
        <w:tc>
          <w:tcPr>
            <w:tcW w:w="1913" w:type="dxa"/>
          </w:tcPr>
          <w:p w14:paraId="5B970DC3" w14:textId="77777777" w:rsidR="00B8566E" w:rsidRPr="001F3DD5" w:rsidRDefault="00B8566E">
            <w:pPr>
              <w:pStyle w:val="ae"/>
              <w:jc w:val="center"/>
              <w:rPr>
                <w:color w:val="000000" w:themeColor="text1"/>
              </w:rPr>
            </w:pPr>
            <w:r w:rsidRPr="001F3DD5">
              <w:rPr>
                <w:rFonts w:hint="eastAsia"/>
                <w:color w:val="000000" w:themeColor="text1"/>
              </w:rPr>
              <w:t>284.70</w:t>
            </w:r>
          </w:p>
        </w:tc>
        <w:tc>
          <w:tcPr>
            <w:tcW w:w="1914" w:type="dxa"/>
          </w:tcPr>
          <w:p w14:paraId="4CF7E00F" w14:textId="77777777" w:rsidR="00B8566E" w:rsidRPr="001F3DD5" w:rsidRDefault="00B8566E">
            <w:pPr>
              <w:pStyle w:val="ae"/>
              <w:jc w:val="center"/>
              <w:rPr>
                <w:color w:val="000000" w:themeColor="text1"/>
              </w:rPr>
            </w:pPr>
            <w:r w:rsidRPr="001F3DD5">
              <w:rPr>
                <w:rFonts w:hint="eastAsia"/>
                <w:color w:val="000000" w:themeColor="text1"/>
              </w:rPr>
              <w:t>64.8</w:t>
            </w:r>
          </w:p>
        </w:tc>
        <w:tc>
          <w:tcPr>
            <w:tcW w:w="1913" w:type="dxa"/>
          </w:tcPr>
          <w:p w14:paraId="5C5B80B4" w14:textId="77777777" w:rsidR="00B8566E" w:rsidRPr="001F3DD5" w:rsidRDefault="00B8566E">
            <w:pPr>
              <w:pStyle w:val="ae"/>
              <w:jc w:val="center"/>
              <w:rPr>
                <w:color w:val="000000" w:themeColor="text1"/>
              </w:rPr>
            </w:pPr>
            <w:r w:rsidRPr="001F3DD5">
              <w:rPr>
                <w:rFonts w:hint="eastAsia"/>
                <w:color w:val="000000" w:themeColor="text1"/>
              </w:rPr>
              <w:t>284.87</w:t>
            </w:r>
          </w:p>
        </w:tc>
        <w:tc>
          <w:tcPr>
            <w:tcW w:w="1914" w:type="dxa"/>
          </w:tcPr>
          <w:p w14:paraId="3D6570C0" w14:textId="77777777" w:rsidR="00B8566E" w:rsidRPr="001F3DD5" w:rsidRDefault="00B8566E">
            <w:pPr>
              <w:pStyle w:val="ae"/>
              <w:jc w:val="center"/>
              <w:rPr>
                <w:color w:val="000000" w:themeColor="text1"/>
              </w:rPr>
            </w:pPr>
            <w:r w:rsidRPr="001F3DD5">
              <w:rPr>
                <w:rFonts w:hint="eastAsia"/>
                <w:color w:val="000000" w:themeColor="text1"/>
              </w:rPr>
              <w:t>71.1</w:t>
            </w:r>
          </w:p>
        </w:tc>
      </w:tr>
      <w:tr w:rsidR="001F3DD5" w:rsidRPr="001F3DD5" w14:paraId="45303151" w14:textId="77777777">
        <w:trPr>
          <w:jc w:val="center"/>
        </w:trPr>
        <w:tc>
          <w:tcPr>
            <w:tcW w:w="1985" w:type="dxa"/>
          </w:tcPr>
          <w:p w14:paraId="51396E1E" w14:textId="77777777" w:rsidR="00B8566E" w:rsidRPr="001F3DD5" w:rsidRDefault="00B8566E">
            <w:pPr>
              <w:pStyle w:val="ae"/>
              <w:jc w:val="center"/>
              <w:rPr>
                <w:color w:val="000000" w:themeColor="text1"/>
              </w:rPr>
            </w:pPr>
            <w:r w:rsidRPr="001F3DD5">
              <w:rPr>
                <w:rFonts w:hint="eastAsia"/>
                <w:color w:val="000000" w:themeColor="text1"/>
              </w:rPr>
              <w:t>C-O</w:t>
            </w:r>
          </w:p>
        </w:tc>
        <w:tc>
          <w:tcPr>
            <w:tcW w:w="1913" w:type="dxa"/>
          </w:tcPr>
          <w:p w14:paraId="234263B8" w14:textId="77777777" w:rsidR="00B8566E" w:rsidRPr="001F3DD5" w:rsidRDefault="00B8566E">
            <w:pPr>
              <w:pStyle w:val="ae"/>
              <w:jc w:val="center"/>
              <w:rPr>
                <w:color w:val="000000" w:themeColor="text1"/>
              </w:rPr>
            </w:pPr>
            <w:r w:rsidRPr="001F3DD5">
              <w:rPr>
                <w:rFonts w:hint="eastAsia"/>
                <w:color w:val="000000" w:themeColor="text1"/>
              </w:rPr>
              <w:t>286.08</w:t>
            </w:r>
          </w:p>
        </w:tc>
        <w:tc>
          <w:tcPr>
            <w:tcW w:w="1914" w:type="dxa"/>
          </w:tcPr>
          <w:p w14:paraId="44F8561F" w14:textId="77777777" w:rsidR="00B8566E" w:rsidRPr="001F3DD5" w:rsidRDefault="00B8566E">
            <w:pPr>
              <w:pStyle w:val="ae"/>
              <w:jc w:val="center"/>
              <w:rPr>
                <w:color w:val="000000" w:themeColor="text1"/>
              </w:rPr>
            </w:pPr>
            <w:r w:rsidRPr="001F3DD5">
              <w:rPr>
                <w:rFonts w:hint="eastAsia"/>
                <w:color w:val="000000" w:themeColor="text1"/>
              </w:rPr>
              <w:t>14.9</w:t>
            </w:r>
          </w:p>
        </w:tc>
        <w:tc>
          <w:tcPr>
            <w:tcW w:w="1913" w:type="dxa"/>
          </w:tcPr>
          <w:p w14:paraId="060CB9A8" w14:textId="77777777" w:rsidR="00B8566E" w:rsidRPr="001F3DD5" w:rsidRDefault="00B8566E">
            <w:pPr>
              <w:pStyle w:val="ae"/>
              <w:jc w:val="center"/>
              <w:rPr>
                <w:color w:val="000000" w:themeColor="text1"/>
              </w:rPr>
            </w:pPr>
            <w:r w:rsidRPr="001F3DD5">
              <w:rPr>
                <w:rFonts w:hint="eastAsia"/>
                <w:color w:val="000000" w:themeColor="text1"/>
              </w:rPr>
              <w:t>286.32</w:t>
            </w:r>
          </w:p>
        </w:tc>
        <w:tc>
          <w:tcPr>
            <w:tcW w:w="1914" w:type="dxa"/>
          </w:tcPr>
          <w:p w14:paraId="313B2611" w14:textId="77777777" w:rsidR="00B8566E" w:rsidRPr="001F3DD5" w:rsidRDefault="00B8566E">
            <w:pPr>
              <w:pStyle w:val="ae"/>
              <w:jc w:val="center"/>
              <w:rPr>
                <w:color w:val="000000" w:themeColor="text1"/>
              </w:rPr>
            </w:pPr>
            <w:r w:rsidRPr="001F3DD5">
              <w:rPr>
                <w:rFonts w:hint="eastAsia"/>
                <w:color w:val="000000" w:themeColor="text1"/>
              </w:rPr>
              <w:t>15.7</w:t>
            </w:r>
          </w:p>
        </w:tc>
      </w:tr>
      <w:tr w:rsidR="001F3DD5" w:rsidRPr="001F3DD5" w14:paraId="7EF73705" w14:textId="77777777">
        <w:trPr>
          <w:jc w:val="center"/>
        </w:trPr>
        <w:tc>
          <w:tcPr>
            <w:tcW w:w="1985" w:type="dxa"/>
            <w:tcBorders>
              <w:bottom w:val="nil"/>
            </w:tcBorders>
          </w:tcPr>
          <w:p w14:paraId="64E0D3C7" w14:textId="77777777" w:rsidR="00B8566E" w:rsidRPr="001F3DD5" w:rsidRDefault="00B8566E">
            <w:pPr>
              <w:pStyle w:val="ae"/>
              <w:jc w:val="center"/>
              <w:rPr>
                <w:color w:val="000000" w:themeColor="text1"/>
              </w:rPr>
            </w:pPr>
            <w:r w:rsidRPr="001F3DD5">
              <w:rPr>
                <w:rFonts w:hint="eastAsia"/>
                <w:color w:val="000000" w:themeColor="text1"/>
              </w:rPr>
              <w:t>O-C=O</w:t>
            </w:r>
          </w:p>
        </w:tc>
        <w:tc>
          <w:tcPr>
            <w:tcW w:w="1913" w:type="dxa"/>
            <w:tcBorders>
              <w:bottom w:val="nil"/>
            </w:tcBorders>
          </w:tcPr>
          <w:p w14:paraId="202973F4" w14:textId="77777777" w:rsidR="00B8566E" w:rsidRPr="001F3DD5" w:rsidRDefault="00B8566E">
            <w:pPr>
              <w:pStyle w:val="ae"/>
              <w:jc w:val="center"/>
              <w:rPr>
                <w:color w:val="000000" w:themeColor="text1"/>
              </w:rPr>
            </w:pPr>
            <w:r w:rsidRPr="001F3DD5">
              <w:rPr>
                <w:rFonts w:hint="eastAsia"/>
                <w:color w:val="000000" w:themeColor="text1"/>
              </w:rPr>
              <w:t>288.45</w:t>
            </w:r>
          </w:p>
        </w:tc>
        <w:tc>
          <w:tcPr>
            <w:tcW w:w="1914" w:type="dxa"/>
            <w:tcBorders>
              <w:bottom w:val="nil"/>
            </w:tcBorders>
          </w:tcPr>
          <w:p w14:paraId="71521860" w14:textId="77777777" w:rsidR="00B8566E" w:rsidRPr="001F3DD5" w:rsidRDefault="00B8566E">
            <w:pPr>
              <w:pStyle w:val="ae"/>
              <w:jc w:val="center"/>
              <w:rPr>
                <w:color w:val="000000" w:themeColor="text1"/>
              </w:rPr>
            </w:pPr>
            <w:r w:rsidRPr="001F3DD5">
              <w:rPr>
                <w:rFonts w:hint="eastAsia"/>
                <w:color w:val="000000" w:themeColor="text1"/>
              </w:rPr>
              <w:t>20.3</w:t>
            </w:r>
          </w:p>
        </w:tc>
        <w:tc>
          <w:tcPr>
            <w:tcW w:w="1913" w:type="dxa"/>
            <w:tcBorders>
              <w:bottom w:val="nil"/>
            </w:tcBorders>
          </w:tcPr>
          <w:p w14:paraId="757E18AD" w14:textId="77777777" w:rsidR="00B8566E" w:rsidRPr="001F3DD5" w:rsidRDefault="00B8566E">
            <w:pPr>
              <w:pStyle w:val="ae"/>
              <w:jc w:val="center"/>
              <w:rPr>
                <w:color w:val="000000" w:themeColor="text1"/>
              </w:rPr>
            </w:pPr>
            <w:r w:rsidRPr="001F3DD5">
              <w:rPr>
                <w:rFonts w:hint="eastAsia"/>
                <w:color w:val="000000" w:themeColor="text1"/>
              </w:rPr>
              <w:t>288.69</w:t>
            </w:r>
          </w:p>
        </w:tc>
        <w:tc>
          <w:tcPr>
            <w:tcW w:w="1914" w:type="dxa"/>
            <w:tcBorders>
              <w:bottom w:val="nil"/>
            </w:tcBorders>
          </w:tcPr>
          <w:p w14:paraId="0185A428" w14:textId="77777777" w:rsidR="00B8566E" w:rsidRPr="001F3DD5" w:rsidRDefault="00B8566E">
            <w:pPr>
              <w:pStyle w:val="ae"/>
              <w:jc w:val="center"/>
              <w:rPr>
                <w:color w:val="000000" w:themeColor="text1"/>
              </w:rPr>
            </w:pPr>
            <w:r w:rsidRPr="001F3DD5">
              <w:rPr>
                <w:rFonts w:hint="eastAsia"/>
                <w:color w:val="000000" w:themeColor="text1"/>
              </w:rPr>
              <w:t>13.2</w:t>
            </w:r>
          </w:p>
        </w:tc>
      </w:tr>
      <w:tr w:rsidR="001F3DD5" w:rsidRPr="001F3DD5" w14:paraId="49BC3E94" w14:textId="77777777" w:rsidTr="000A09A6">
        <w:trPr>
          <w:jc w:val="center"/>
        </w:trPr>
        <w:tc>
          <w:tcPr>
            <w:tcW w:w="1985" w:type="dxa"/>
            <w:tcBorders>
              <w:bottom w:val="nil"/>
            </w:tcBorders>
          </w:tcPr>
          <w:p w14:paraId="6D06A643" w14:textId="77777777" w:rsidR="00B8566E" w:rsidRPr="001F3DD5" w:rsidRDefault="00B8566E">
            <w:pPr>
              <w:pStyle w:val="ae"/>
              <w:jc w:val="center"/>
              <w:rPr>
                <w:color w:val="000000" w:themeColor="text1"/>
              </w:rPr>
            </w:pPr>
            <w:r w:rsidRPr="001F3DD5">
              <w:rPr>
                <w:rFonts w:hint="eastAsia"/>
                <w:color w:val="000000" w:themeColor="text1"/>
              </w:rPr>
              <w:t>Ni-O</w:t>
            </w:r>
          </w:p>
        </w:tc>
        <w:tc>
          <w:tcPr>
            <w:tcW w:w="1913" w:type="dxa"/>
            <w:tcBorders>
              <w:top w:val="nil"/>
              <w:bottom w:val="nil"/>
            </w:tcBorders>
          </w:tcPr>
          <w:p w14:paraId="33254FDA" w14:textId="77777777" w:rsidR="00B8566E" w:rsidRPr="001F3DD5" w:rsidRDefault="00B8566E">
            <w:pPr>
              <w:pStyle w:val="ae"/>
              <w:jc w:val="center"/>
              <w:rPr>
                <w:color w:val="000000" w:themeColor="text1"/>
              </w:rPr>
            </w:pPr>
            <w:r w:rsidRPr="001F3DD5">
              <w:rPr>
                <w:rFonts w:hint="eastAsia"/>
                <w:color w:val="000000" w:themeColor="text1"/>
              </w:rPr>
              <w:t>531.42</w:t>
            </w:r>
          </w:p>
        </w:tc>
        <w:tc>
          <w:tcPr>
            <w:tcW w:w="1914" w:type="dxa"/>
            <w:tcBorders>
              <w:top w:val="nil"/>
              <w:bottom w:val="nil"/>
            </w:tcBorders>
          </w:tcPr>
          <w:p w14:paraId="39752D3F" w14:textId="77777777" w:rsidR="00B8566E" w:rsidRPr="001F3DD5" w:rsidRDefault="00B8566E">
            <w:pPr>
              <w:pStyle w:val="ae"/>
              <w:jc w:val="center"/>
              <w:rPr>
                <w:color w:val="000000" w:themeColor="text1"/>
              </w:rPr>
            </w:pPr>
            <w:r w:rsidRPr="001F3DD5">
              <w:rPr>
                <w:rFonts w:hint="eastAsia"/>
                <w:color w:val="000000" w:themeColor="text1"/>
              </w:rPr>
              <w:t>90.2</w:t>
            </w:r>
          </w:p>
        </w:tc>
        <w:tc>
          <w:tcPr>
            <w:tcW w:w="1913" w:type="dxa"/>
            <w:tcBorders>
              <w:top w:val="nil"/>
              <w:bottom w:val="nil"/>
            </w:tcBorders>
          </w:tcPr>
          <w:p w14:paraId="5F559590" w14:textId="77777777" w:rsidR="00B8566E" w:rsidRPr="001F3DD5" w:rsidRDefault="00B8566E">
            <w:pPr>
              <w:pStyle w:val="ae"/>
              <w:jc w:val="center"/>
              <w:rPr>
                <w:color w:val="000000" w:themeColor="text1"/>
              </w:rPr>
            </w:pPr>
            <w:r w:rsidRPr="001F3DD5">
              <w:rPr>
                <w:rFonts w:hint="eastAsia"/>
                <w:color w:val="000000" w:themeColor="text1"/>
              </w:rPr>
              <w:t>531.57</w:t>
            </w:r>
          </w:p>
        </w:tc>
        <w:tc>
          <w:tcPr>
            <w:tcW w:w="1914" w:type="dxa"/>
            <w:tcBorders>
              <w:top w:val="nil"/>
              <w:bottom w:val="nil"/>
            </w:tcBorders>
          </w:tcPr>
          <w:p w14:paraId="7157A0AF" w14:textId="77777777" w:rsidR="00B8566E" w:rsidRPr="001F3DD5" w:rsidRDefault="00B8566E">
            <w:pPr>
              <w:pStyle w:val="ae"/>
              <w:jc w:val="center"/>
              <w:rPr>
                <w:color w:val="000000" w:themeColor="text1"/>
              </w:rPr>
            </w:pPr>
            <w:r w:rsidRPr="001F3DD5">
              <w:rPr>
                <w:rFonts w:hint="eastAsia"/>
                <w:color w:val="000000" w:themeColor="text1"/>
              </w:rPr>
              <w:t>83.4</w:t>
            </w:r>
          </w:p>
        </w:tc>
      </w:tr>
      <w:tr w:rsidR="00B8566E" w:rsidRPr="001F3DD5" w14:paraId="1A2004B0" w14:textId="77777777" w:rsidTr="000A09A6">
        <w:trPr>
          <w:jc w:val="center"/>
        </w:trPr>
        <w:tc>
          <w:tcPr>
            <w:tcW w:w="1985" w:type="dxa"/>
            <w:tcBorders>
              <w:top w:val="nil"/>
              <w:bottom w:val="single" w:sz="8" w:space="0" w:color="auto"/>
            </w:tcBorders>
          </w:tcPr>
          <w:p w14:paraId="55B987E9" w14:textId="77777777" w:rsidR="00B8566E" w:rsidRPr="001F3DD5" w:rsidRDefault="00B8566E">
            <w:pPr>
              <w:pStyle w:val="ae"/>
              <w:jc w:val="center"/>
              <w:rPr>
                <w:color w:val="000000" w:themeColor="text1"/>
              </w:rPr>
            </w:pPr>
            <w:r w:rsidRPr="001F3DD5">
              <w:rPr>
                <w:rFonts w:hint="eastAsia"/>
                <w:color w:val="000000" w:themeColor="text1"/>
              </w:rPr>
              <w:t>Al-O</w:t>
            </w:r>
          </w:p>
        </w:tc>
        <w:tc>
          <w:tcPr>
            <w:tcW w:w="1913" w:type="dxa"/>
            <w:tcBorders>
              <w:top w:val="nil"/>
              <w:bottom w:val="single" w:sz="8" w:space="0" w:color="auto"/>
            </w:tcBorders>
          </w:tcPr>
          <w:p w14:paraId="499FCECF" w14:textId="77777777" w:rsidR="00B8566E" w:rsidRPr="001F3DD5" w:rsidRDefault="00B8566E">
            <w:pPr>
              <w:pStyle w:val="ae"/>
              <w:jc w:val="center"/>
              <w:rPr>
                <w:color w:val="000000" w:themeColor="text1"/>
              </w:rPr>
            </w:pPr>
            <w:r w:rsidRPr="001F3DD5">
              <w:rPr>
                <w:rFonts w:hint="eastAsia"/>
                <w:color w:val="000000" w:themeColor="text1"/>
              </w:rPr>
              <w:t>533.46</w:t>
            </w:r>
          </w:p>
        </w:tc>
        <w:tc>
          <w:tcPr>
            <w:tcW w:w="1914" w:type="dxa"/>
            <w:tcBorders>
              <w:top w:val="nil"/>
              <w:bottom w:val="single" w:sz="8" w:space="0" w:color="auto"/>
            </w:tcBorders>
          </w:tcPr>
          <w:p w14:paraId="12CDBAE3" w14:textId="77777777" w:rsidR="00B8566E" w:rsidRPr="001F3DD5" w:rsidRDefault="00B8566E">
            <w:pPr>
              <w:pStyle w:val="ae"/>
              <w:jc w:val="center"/>
              <w:rPr>
                <w:color w:val="000000" w:themeColor="text1"/>
              </w:rPr>
            </w:pPr>
            <w:r w:rsidRPr="001F3DD5">
              <w:rPr>
                <w:rFonts w:hint="eastAsia"/>
                <w:color w:val="000000" w:themeColor="text1"/>
              </w:rPr>
              <w:t>9.8</w:t>
            </w:r>
          </w:p>
        </w:tc>
        <w:tc>
          <w:tcPr>
            <w:tcW w:w="1913" w:type="dxa"/>
            <w:tcBorders>
              <w:top w:val="nil"/>
              <w:bottom w:val="single" w:sz="8" w:space="0" w:color="auto"/>
            </w:tcBorders>
          </w:tcPr>
          <w:p w14:paraId="79874837" w14:textId="77777777" w:rsidR="00B8566E" w:rsidRPr="001F3DD5" w:rsidRDefault="00B8566E">
            <w:pPr>
              <w:pStyle w:val="ae"/>
              <w:jc w:val="center"/>
              <w:rPr>
                <w:color w:val="000000" w:themeColor="text1"/>
              </w:rPr>
            </w:pPr>
            <w:r w:rsidRPr="001F3DD5">
              <w:rPr>
                <w:rFonts w:hint="eastAsia"/>
                <w:color w:val="000000" w:themeColor="text1"/>
              </w:rPr>
              <w:t>533.18</w:t>
            </w:r>
          </w:p>
        </w:tc>
        <w:tc>
          <w:tcPr>
            <w:tcW w:w="1914" w:type="dxa"/>
            <w:tcBorders>
              <w:top w:val="nil"/>
              <w:bottom w:val="single" w:sz="8" w:space="0" w:color="auto"/>
            </w:tcBorders>
          </w:tcPr>
          <w:p w14:paraId="55EA5732" w14:textId="77777777" w:rsidR="00B8566E" w:rsidRPr="001F3DD5" w:rsidRDefault="00B8566E">
            <w:pPr>
              <w:pStyle w:val="ae"/>
              <w:jc w:val="center"/>
              <w:rPr>
                <w:color w:val="000000" w:themeColor="text1"/>
              </w:rPr>
            </w:pPr>
            <w:r w:rsidRPr="001F3DD5">
              <w:rPr>
                <w:rFonts w:hint="eastAsia"/>
                <w:color w:val="000000" w:themeColor="text1"/>
              </w:rPr>
              <w:t>16.6</w:t>
            </w:r>
          </w:p>
        </w:tc>
      </w:tr>
    </w:tbl>
    <w:p w14:paraId="6AFAB3DA" w14:textId="77777777" w:rsidR="00B8566E" w:rsidRPr="001F3DD5" w:rsidRDefault="00B8566E" w:rsidP="00B8566E">
      <w:pPr>
        <w:ind w:firstLineChars="0" w:firstLine="0"/>
        <w:rPr>
          <w:color w:val="000000" w:themeColor="text1"/>
        </w:rPr>
      </w:pPr>
    </w:p>
    <w:p w14:paraId="2ED2B279" w14:textId="77777777" w:rsidR="00B8566E" w:rsidRPr="001F3DD5" w:rsidRDefault="00B8566E" w:rsidP="00B8566E">
      <w:pPr>
        <w:ind w:firstLineChars="0" w:firstLine="0"/>
        <w:rPr>
          <w:color w:val="000000" w:themeColor="text1"/>
        </w:rPr>
      </w:pPr>
    </w:p>
    <w:p w14:paraId="285B3673" w14:textId="77777777" w:rsidR="00704FB6" w:rsidRPr="001F3DD5" w:rsidRDefault="00704FB6" w:rsidP="00B8566E">
      <w:pPr>
        <w:ind w:firstLineChars="0" w:firstLine="0"/>
        <w:rPr>
          <w:color w:val="000000" w:themeColor="text1"/>
        </w:rPr>
      </w:pPr>
    </w:p>
    <w:p w14:paraId="0279F8C3" w14:textId="77777777" w:rsidR="009A4018" w:rsidRPr="001F3DD5" w:rsidRDefault="009A4018" w:rsidP="00B8566E">
      <w:pPr>
        <w:ind w:firstLineChars="0" w:firstLine="0"/>
        <w:rPr>
          <w:color w:val="000000" w:themeColor="text1"/>
        </w:rPr>
      </w:pPr>
    </w:p>
    <w:p w14:paraId="6415A498" w14:textId="79A77675" w:rsidR="00B8566E" w:rsidRPr="001F3DD5" w:rsidRDefault="00A97396" w:rsidP="00B8566E">
      <w:pPr>
        <w:ind w:firstLine="482"/>
        <w:jc w:val="center"/>
        <w:rPr>
          <w:color w:val="000000" w:themeColor="text1"/>
        </w:rPr>
      </w:pPr>
      <w:r w:rsidRPr="001F3DD5">
        <w:rPr>
          <w:b/>
          <w:bCs/>
          <w:color w:val="000000" w:themeColor="text1"/>
          <w:szCs w:val="24"/>
        </w:rPr>
        <w:t xml:space="preserve">Table </w:t>
      </w:r>
      <w:r w:rsidR="00FF6191">
        <w:rPr>
          <w:rFonts w:hint="eastAsia"/>
          <w:b/>
          <w:bCs/>
          <w:color w:val="000000" w:themeColor="text1"/>
          <w:szCs w:val="24"/>
        </w:rPr>
        <w:t>S</w:t>
      </w:r>
      <w:r w:rsidR="00B8566E" w:rsidRPr="001F3DD5">
        <w:rPr>
          <w:rFonts w:hint="eastAsia"/>
          <w:b/>
          <w:bCs/>
          <w:color w:val="000000" w:themeColor="text1"/>
          <w:szCs w:val="20"/>
        </w:rPr>
        <w:t>1</w:t>
      </w:r>
      <w:r w:rsidR="00C010EC" w:rsidRPr="001F3DD5">
        <w:rPr>
          <w:rFonts w:hint="eastAsia"/>
          <w:b/>
          <w:bCs/>
          <w:color w:val="000000" w:themeColor="text1"/>
          <w:szCs w:val="20"/>
        </w:rPr>
        <w:t>2</w:t>
      </w:r>
      <w:r w:rsidR="00E335E1" w:rsidRPr="001F3DD5">
        <w:rPr>
          <w:rFonts w:hint="eastAsia"/>
          <w:b/>
          <w:bCs/>
          <w:color w:val="000000" w:themeColor="text1"/>
          <w:szCs w:val="20"/>
        </w:rPr>
        <w:t xml:space="preserve"> </w:t>
      </w:r>
      <w:r w:rsidR="00B8566E" w:rsidRPr="001F3DD5">
        <w:rPr>
          <w:rFonts w:hint="eastAsia"/>
          <w:color w:val="000000" w:themeColor="text1"/>
          <w:szCs w:val="20"/>
        </w:rPr>
        <w:t>The optimized</w:t>
      </w:r>
      <w:r w:rsidR="00B8566E" w:rsidRPr="001F3DD5">
        <w:rPr>
          <w:rFonts w:hint="eastAsia"/>
          <w:color w:val="000000" w:themeColor="text1"/>
        </w:rPr>
        <w:t xml:space="preserve"> lattice parameters of NiAl-LDH, GO, and monolayer</w:t>
      </w:r>
      <w:r w:rsidR="00B8566E" w:rsidRPr="001F3DD5">
        <w:rPr>
          <w:color w:val="000000" w:themeColor="text1"/>
        </w:rPr>
        <w:t xml:space="preserve"> </w:t>
      </w:r>
      <w:proofErr w:type="spellStart"/>
      <w:r w:rsidR="00B8566E" w:rsidRPr="001F3DD5">
        <w:rPr>
          <w:rFonts w:hint="eastAsia"/>
          <w:color w:val="000000" w:themeColor="text1"/>
        </w:rPr>
        <w:t>LDHs@GO</w:t>
      </w:r>
      <w:proofErr w:type="spellEnd"/>
      <w:r w:rsidR="00B8566E" w:rsidRPr="001F3DD5">
        <w:rPr>
          <w:rFonts w:hint="eastAsia"/>
          <w:color w:val="000000" w:themeColor="text1"/>
        </w:rPr>
        <w:t xml:space="preserve"> structures</w:t>
      </w:r>
    </w:p>
    <w:tbl>
      <w:tblPr>
        <w:tblW w:w="9357" w:type="dxa"/>
        <w:jc w:val="center"/>
        <w:tblLook w:val="04A0" w:firstRow="1" w:lastRow="0" w:firstColumn="1" w:lastColumn="0" w:noHBand="0" w:noVBand="1"/>
      </w:tblPr>
      <w:tblGrid>
        <w:gridCol w:w="2553"/>
        <w:gridCol w:w="850"/>
        <w:gridCol w:w="993"/>
        <w:gridCol w:w="992"/>
        <w:gridCol w:w="992"/>
        <w:gridCol w:w="1172"/>
        <w:gridCol w:w="1805"/>
      </w:tblGrid>
      <w:tr w:rsidR="001F3DD5" w:rsidRPr="001F3DD5" w14:paraId="75A9CCF4" w14:textId="77777777" w:rsidTr="000A09A6">
        <w:trPr>
          <w:trHeight w:val="300"/>
          <w:jc w:val="center"/>
        </w:trPr>
        <w:tc>
          <w:tcPr>
            <w:tcW w:w="2553" w:type="dxa"/>
            <w:tcBorders>
              <w:top w:val="single" w:sz="8" w:space="0" w:color="auto"/>
              <w:bottom w:val="single" w:sz="4" w:space="0" w:color="auto"/>
            </w:tcBorders>
            <w:noWrap/>
            <w:vAlign w:val="center"/>
            <w:hideMark/>
          </w:tcPr>
          <w:p w14:paraId="2D5856DA"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Type</w:t>
            </w:r>
          </w:p>
        </w:tc>
        <w:tc>
          <w:tcPr>
            <w:tcW w:w="850" w:type="dxa"/>
            <w:tcBorders>
              <w:top w:val="single" w:sz="8" w:space="0" w:color="auto"/>
              <w:bottom w:val="single" w:sz="4" w:space="0" w:color="auto"/>
            </w:tcBorders>
            <w:noWrap/>
            <w:vAlign w:val="center"/>
            <w:hideMark/>
          </w:tcPr>
          <w:p w14:paraId="3108B7CC" w14:textId="77777777" w:rsidR="00B8566E" w:rsidRPr="001F3DD5" w:rsidRDefault="00B8566E">
            <w:pPr>
              <w:widowControl/>
              <w:ind w:firstLineChars="0" w:firstLine="0"/>
              <w:jc w:val="center"/>
              <w:rPr>
                <w:rFonts w:eastAsia="等线" w:cs="Times New Roman"/>
                <w:i/>
                <w:iCs/>
                <w:color w:val="000000" w:themeColor="text1"/>
                <w:kern w:val="0"/>
                <w:szCs w:val="24"/>
              </w:rPr>
            </w:pPr>
            <w:r w:rsidRPr="001F3DD5">
              <w:rPr>
                <w:rFonts w:eastAsia="等线" w:cs="Times New Roman"/>
                <w:i/>
                <w:iCs/>
                <w:color w:val="000000" w:themeColor="text1"/>
                <w:kern w:val="0"/>
                <w:szCs w:val="24"/>
              </w:rPr>
              <w:t>α</w:t>
            </w:r>
            <w:r w:rsidRPr="001F3DD5">
              <w:rPr>
                <w:rFonts w:eastAsia="等线" w:cs="Times New Roman" w:hint="eastAsia"/>
                <w:color w:val="000000" w:themeColor="text1"/>
                <w:kern w:val="0"/>
                <w:szCs w:val="24"/>
              </w:rPr>
              <w:t xml:space="preserve"> (</w:t>
            </w:r>
            <w:r w:rsidRPr="001F3DD5">
              <w:rPr>
                <w:rFonts w:eastAsia="等线" w:cs="Times New Roman" w:hint="eastAsia"/>
                <w:color w:val="000000" w:themeColor="text1"/>
                <w:kern w:val="0"/>
                <w:szCs w:val="24"/>
              </w:rPr>
              <w:t>°</w:t>
            </w:r>
            <w:r w:rsidRPr="001F3DD5">
              <w:rPr>
                <w:rFonts w:eastAsia="等线" w:cs="Times New Roman" w:hint="eastAsia"/>
                <w:color w:val="000000" w:themeColor="text1"/>
                <w:kern w:val="0"/>
                <w:szCs w:val="24"/>
              </w:rPr>
              <w:t>)</w:t>
            </w:r>
          </w:p>
        </w:tc>
        <w:tc>
          <w:tcPr>
            <w:tcW w:w="993" w:type="dxa"/>
            <w:tcBorders>
              <w:top w:val="single" w:sz="8" w:space="0" w:color="auto"/>
              <w:bottom w:val="single" w:sz="4" w:space="0" w:color="auto"/>
            </w:tcBorders>
            <w:noWrap/>
            <w:vAlign w:val="center"/>
            <w:hideMark/>
          </w:tcPr>
          <w:p w14:paraId="367FD557" w14:textId="77777777" w:rsidR="00B8566E" w:rsidRPr="001F3DD5" w:rsidRDefault="00B8566E">
            <w:pPr>
              <w:widowControl/>
              <w:ind w:firstLineChars="0" w:firstLine="0"/>
              <w:jc w:val="center"/>
              <w:rPr>
                <w:rFonts w:eastAsia="等线" w:cs="Times New Roman"/>
                <w:i/>
                <w:iCs/>
                <w:color w:val="000000" w:themeColor="text1"/>
                <w:kern w:val="0"/>
                <w:szCs w:val="24"/>
              </w:rPr>
            </w:pPr>
            <w:r w:rsidRPr="001F3DD5">
              <w:rPr>
                <w:rFonts w:eastAsia="等线" w:cs="Times New Roman"/>
                <w:i/>
                <w:iCs/>
                <w:color w:val="000000" w:themeColor="text1"/>
                <w:kern w:val="0"/>
                <w:szCs w:val="24"/>
              </w:rPr>
              <w:t>β</w:t>
            </w:r>
            <w:r w:rsidRPr="001F3DD5">
              <w:rPr>
                <w:rFonts w:eastAsia="等线" w:cs="Times New Roman" w:hint="eastAsia"/>
                <w:i/>
                <w:iCs/>
                <w:color w:val="000000" w:themeColor="text1"/>
                <w:kern w:val="0"/>
                <w:szCs w:val="24"/>
              </w:rPr>
              <w:t xml:space="preserve"> </w:t>
            </w:r>
            <w:r w:rsidRPr="001F3DD5">
              <w:rPr>
                <w:rFonts w:eastAsia="等线" w:cs="Times New Roman" w:hint="eastAsia"/>
                <w:color w:val="000000" w:themeColor="text1"/>
                <w:kern w:val="0"/>
                <w:szCs w:val="24"/>
              </w:rPr>
              <w:t>(</w:t>
            </w:r>
            <w:r w:rsidRPr="001F3DD5">
              <w:rPr>
                <w:rFonts w:eastAsia="等线" w:cs="Times New Roman" w:hint="eastAsia"/>
                <w:color w:val="000000" w:themeColor="text1"/>
                <w:kern w:val="0"/>
                <w:szCs w:val="24"/>
              </w:rPr>
              <w:t>°</w:t>
            </w:r>
            <w:r w:rsidRPr="001F3DD5">
              <w:rPr>
                <w:rFonts w:eastAsia="等线" w:cs="Times New Roman" w:hint="eastAsia"/>
                <w:color w:val="000000" w:themeColor="text1"/>
                <w:kern w:val="0"/>
                <w:szCs w:val="24"/>
              </w:rPr>
              <w:t>)</w:t>
            </w:r>
          </w:p>
        </w:tc>
        <w:tc>
          <w:tcPr>
            <w:tcW w:w="992" w:type="dxa"/>
            <w:tcBorders>
              <w:top w:val="single" w:sz="8" w:space="0" w:color="auto"/>
              <w:bottom w:val="single" w:sz="4" w:space="0" w:color="auto"/>
            </w:tcBorders>
            <w:noWrap/>
            <w:vAlign w:val="center"/>
            <w:hideMark/>
          </w:tcPr>
          <w:p w14:paraId="61284857" w14:textId="77777777" w:rsidR="00B8566E" w:rsidRPr="001F3DD5" w:rsidRDefault="00B8566E">
            <w:pPr>
              <w:widowControl/>
              <w:ind w:firstLineChars="0" w:firstLine="0"/>
              <w:jc w:val="center"/>
              <w:rPr>
                <w:rFonts w:eastAsia="等线" w:cs="Times New Roman"/>
                <w:i/>
                <w:iCs/>
                <w:color w:val="000000" w:themeColor="text1"/>
                <w:kern w:val="0"/>
                <w:szCs w:val="24"/>
              </w:rPr>
            </w:pPr>
            <w:r w:rsidRPr="001F3DD5">
              <w:rPr>
                <w:rFonts w:eastAsia="等线" w:cs="Times New Roman"/>
                <w:i/>
                <w:iCs/>
                <w:color w:val="000000" w:themeColor="text1"/>
                <w:kern w:val="0"/>
                <w:szCs w:val="24"/>
              </w:rPr>
              <w:t>γ</w:t>
            </w:r>
            <w:r w:rsidRPr="001F3DD5">
              <w:rPr>
                <w:rFonts w:eastAsia="等线" w:cs="Times New Roman" w:hint="eastAsia"/>
                <w:i/>
                <w:iCs/>
                <w:color w:val="000000" w:themeColor="text1"/>
                <w:kern w:val="0"/>
                <w:szCs w:val="24"/>
              </w:rPr>
              <w:t xml:space="preserve"> </w:t>
            </w:r>
            <w:r w:rsidRPr="001F3DD5">
              <w:rPr>
                <w:rFonts w:eastAsia="等线" w:cs="Times New Roman" w:hint="eastAsia"/>
                <w:color w:val="000000" w:themeColor="text1"/>
                <w:kern w:val="0"/>
                <w:szCs w:val="24"/>
              </w:rPr>
              <w:t>(</w:t>
            </w:r>
            <w:r w:rsidRPr="001F3DD5">
              <w:rPr>
                <w:rFonts w:eastAsia="等线" w:cs="Times New Roman" w:hint="eastAsia"/>
                <w:color w:val="000000" w:themeColor="text1"/>
                <w:kern w:val="0"/>
                <w:szCs w:val="24"/>
              </w:rPr>
              <w:t>°</w:t>
            </w:r>
            <w:r w:rsidRPr="001F3DD5">
              <w:rPr>
                <w:rFonts w:eastAsia="等线" w:cs="Times New Roman" w:hint="eastAsia"/>
                <w:color w:val="000000" w:themeColor="text1"/>
                <w:kern w:val="0"/>
                <w:szCs w:val="24"/>
              </w:rPr>
              <w:t>)</w:t>
            </w:r>
            <w:r w:rsidRPr="001F3DD5">
              <w:rPr>
                <w:rFonts w:eastAsia="等线" w:cs="Times New Roman" w:hint="eastAsia"/>
                <w:i/>
                <w:iCs/>
                <w:color w:val="000000" w:themeColor="text1"/>
                <w:kern w:val="0"/>
                <w:szCs w:val="24"/>
              </w:rPr>
              <w:t xml:space="preserve"> </w:t>
            </w:r>
          </w:p>
        </w:tc>
        <w:tc>
          <w:tcPr>
            <w:tcW w:w="992" w:type="dxa"/>
            <w:tcBorders>
              <w:top w:val="single" w:sz="8" w:space="0" w:color="auto"/>
              <w:bottom w:val="single" w:sz="4" w:space="0" w:color="auto"/>
            </w:tcBorders>
            <w:noWrap/>
            <w:vAlign w:val="center"/>
            <w:hideMark/>
          </w:tcPr>
          <w:p w14:paraId="616C145C"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a</w:t>
            </w:r>
            <w:r w:rsidRPr="001F3DD5">
              <w:rPr>
                <w:rFonts w:eastAsia="等线" w:cs="Times New Roman" w:hint="eastAsia"/>
                <w:color w:val="000000" w:themeColor="text1"/>
                <w:kern w:val="0"/>
                <w:szCs w:val="24"/>
              </w:rPr>
              <w:t xml:space="preserve"> (</w:t>
            </w:r>
            <w:r w:rsidRPr="001F3DD5">
              <w:rPr>
                <w:rFonts w:eastAsia="等线" w:cs="Times New Roman"/>
                <w:color w:val="000000" w:themeColor="text1"/>
                <w:kern w:val="0"/>
                <w:szCs w:val="24"/>
              </w:rPr>
              <w:t>Å</w:t>
            </w:r>
            <w:r w:rsidRPr="001F3DD5">
              <w:rPr>
                <w:rFonts w:eastAsia="等线" w:cs="Times New Roman" w:hint="eastAsia"/>
                <w:color w:val="000000" w:themeColor="text1"/>
                <w:kern w:val="0"/>
                <w:szCs w:val="24"/>
              </w:rPr>
              <w:t>)</w:t>
            </w:r>
          </w:p>
        </w:tc>
        <w:tc>
          <w:tcPr>
            <w:tcW w:w="1172" w:type="dxa"/>
            <w:tcBorders>
              <w:top w:val="single" w:sz="8" w:space="0" w:color="auto"/>
              <w:bottom w:val="single" w:sz="4" w:space="0" w:color="auto"/>
            </w:tcBorders>
            <w:noWrap/>
            <w:vAlign w:val="center"/>
            <w:hideMark/>
          </w:tcPr>
          <w:p w14:paraId="0A55F6B3"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b</w:t>
            </w:r>
            <w:r w:rsidRPr="001F3DD5">
              <w:rPr>
                <w:rFonts w:eastAsia="等线" w:cs="Times New Roman" w:hint="eastAsia"/>
                <w:color w:val="000000" w:themeColor="text1"/>
                <w:kern w:val="0"/>
                <w:szCs w:val="24"/>
              </w:rPr>
              <w:t xml:space="preserve"> (</w:t>
            </w:r>
            <w:r w:rsidRPr="001F3DD5">
              <w:rPr>
                <w:rFonts w:eastAsia="等线" w:cs="Times New Roman"/>
                <w:color w:val="000000" w:themeColor="text1"/>
                <w:kern w:val="0"/>
                <w:szCs w:val="24"/>
              </w:rPr>
              <w:t>Å</w:t>
            </w:r>
            <w:r w:rsidRPr="001F3DD5">
              <w:rPr>
                <w:rFonts w:eastAsia="等线" w:cs="Times New Roman" w:hint="eastAsia"/>
                <w:color w:val="000000" w:themeColor="text1"/>
                <w:kern w:val="0"/>
                <w:szCs w:val="24"/>
              </w:rPr>
              <w:t>)</w:t>
            </w:r>
          </w:p>
        </w:tc>
        <w:tc>
          <w:tcPr>
            <w:tcW w:w="1805" w:type="dxa"/>
            <w:tcBorders>
              <w:top w:val="single" w:sz="8" w:space="0" w:color="auto"/>
              <w:bottom w:val="single" w:sz="4" w:space="0" w:color="auto"/>
            </w:tcBorders>
            <w:noWrap/>
            <w:vAlign w:val="center"/>
            <w:hideMark/>
          </w:tcPr>
          <w:p w14:paraId="1EE5EC5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Interlayer spacing</w:t>
            </w:r>
            <w:r w:rsidRPr="001F3DD5">
              <w:rPr>
                <w:rFonts w:eastAsia="等线" w:cs="Times New Roman" w:hint="eastAsia"/>
                <w:color w:val="000000" w:themeColor="text1"/>
                <w:kern w:val="0"/>
                <w:szCs w:val="24"/>
              </w:rPr>
              <w:t xml:space="preserve"> (</w:t>
            </w:r>
            <w:r w:rsidRPr="001F3DD5">
              <w:rPr>
                <w:rFonts w:eastAsia="等线" w:cs="Times New Roman"/>
                <w:color w:val="000000" w:themeColor="text1"/>
                <w:kern w:val="0"/>
                <w:szCs w:val="24"/>
              </w:rPr>
              <w:t>Å</w:t>
            </w:r>
            <w:r w:rsidRPr="001F3DD5">
              <w:rPr>
                <w:rFonts w:eastAsia="等线" w:cs="Times New Roman" w:hint="eastAsia"/>
                <w:color w:val="000000" w:themeColor="text1"/>
                <w:kern w:val="0"/>
                <w:szCs w:val="24"/>
              </w:rPr>
              <w:t>)</w:t>
            </w:r>
          </w:p>
        </w:tc>
      </w:tr>
      <w:tr w:rsidR="001F3DD5" w:rsidRPr="001F3DD5" w14:paraId="4C3C77DB" w14:textId="77777777">
        <w:trPr>
          <w:trHeight w:val="552"/>
          <w:jc w:val="center"/>
        </w:trPr>
        <w:tc>
          <w:tcPr>
            <w:tcW w:w="2553" w:type="dxa"/>
            <w:tcBorders>
              <w:top w:val="single" w:sz="4" w:space="0" w:color="auto"/>
            </w:tcBorders>
            <w:vAlign w:val="center"/>
            <w:hideMark/>
          </w:tcPr>
          <w:p w14:paraId="0E28A1A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Monolayer LDH</w:t>
            </w:r>
          </w:p>
        </w:tc>
        <w:tc>
          <w:tcPr>
            <w:tcW w:w="850" w:type="dxa"/>
            <w:tcBorders>
              <w:top w:val="single" w:sz="4" w:space="0" w:color="auto"/>
            </w:tcBorders>
            <w:noWrap/>
            <w:vAlign w:val="center"/>
            <w:hideMark/>
          </w:tcPr>
          <w:p w14:paraId="47CF5F8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3" w:type="dxa"/>
            <w:tcBorders>
              <w:top w:val="single" w:sz="4" w:space="0" w:color="auto"/>
            </w:tcBorders>
            <w:noWrap/>
            <w:vAlign w:val="center"/>
            <w:hideMark/>
          </w:tcPr>
          <w:p w14:paraId="7991D87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2" w:type="dxa"/>
            <w:tcBorders>
              <w:top w:val="single" w:sz="4" w:space="0" w:color="auto"/>
            </w:tcBorders>
            <w:noWrap/>
            <w:vAlign w:val="center"/>
            <w:hideMark/>
          </w:tcPr>
          <w:p w14:paraId="6B2B8163"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120.00</w:t>
            </w:r>
          </w:p>
        </w:tc>
        <w:tc>
          <w:tcPr>
            <w:tcW w:w="992" w:type="dxa"/>
            <w:tcBorders>
              <w:top w:val="single" w:sz="4" w:space="0" w:color="auto"/>
            </w:tcBorders>
            <w:noWrap/>
            <w:vAlign w:val="center"/>
            <w:hideMark/>
          </w:tcPr>
          <w:p w14:paraId="7F0F998A"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10.75</w:t>
            </w:r>
          </w:p>
        </w:tc>
        <w:tc>
          <w:tcPr>
            <w:tcW w:w="1172" w:type="dxa"/>
            <w:tcBorders>
              <w:top w:val="single" w:sz="4" w:space="0" w:color="auto"/>
            </w:tcBorders>
            <w:noWrap/>
            <w:vAlign w:val="center"/>
            <w:hideMark/>
          </w:tcPr>
          <w:p w14:paraId="1482369A"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10.75</w:t>
            </w:r>
          </w:p>
        </w:tc>
        <w:tc>
          <w:tcPr>
            <w:tcW w:w="1805" w:type="dxa"/>
            <w:tcBorders>
              <w:top w:val="single" w:sz="4" w:space="0" w:color="auto"/>
            </w:tcBorders>
            <w:noWrap/>
            <w:vAlign w:val="center"/>
            <w:hideMark/>
          </w:tcPr>
          <w:p w14:paraId="627561F9"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w:t>
            </w:r>
          </w:p>
        </w:tc>
      </w:tr>
      <w:tr w:rsidR="001F3DD5" w:rsidRPr="001F3DD5" w14:paraId="7CCE3C8A" w14:textId="77777777">
        <w:trPr>
          <w:trHeight w:val="828"/>
          <w:jc w:val="center"/>
        </w:trPr>
        <w:tc>
          <w:tcPr>
            <w:tcW w:w="2553" w:type="dxa"/>
            <w:vAlign w:val="center"/>
            <w:hideMark/>
          </w:tcPr>
          <w:p w14:paraId="46CEE3B3"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Double-layered LDH (00</w:t>
            </w:r>
            <w:r w:rsidRPr="001F3DD5">
              <w:rPr>
                <w:rFonts w:eastAsia="等线" w:cs="Times New Roman" w:hint="eastAsia"/>
                <w:color w:val="000000" w:themeColor="text1"/>
                <w:kern w:val="0"/>
                <w:szCs w:val="24"/>
              </w:rPr>
              <w:t>3</w:t>
            </w:r>
            <w:r w:rsidRPr="001F3DD5">
              <w:rPr>
                <w:rFonts w:eastAsia="等线" w:cs="Times New Roman"/>
                <w:color w:val="000000" w:themeColor="text1"/>
                <w:kern w:val="0"/>
                <w:szCs w:val="24"/>
              </w:rPr>
              <w:t>) surface</w:t>
            </w:r>
          </w:p>
        </w:tc>
        <w:tc>
          <w:tcPr>
            <w:tcW w:w="850" w:type="dxa"/>
            <w:noWrap/>
            <w:vAlign w:val="center"/>
            <w:hideMark/>
          </w:tcPr>
          <w:p w14:paraId="0A022D63"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3" w:type="dxa"/>
            <w:noWrap/>
            <w:vAlign w:val="center"/>
            <w:hideMark/>
          </w:tcPr>
          <w:p w14:paraId="1093DCE6"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2" w:type="dxa"/>
            <w:noWrap/>
            <w:vAlign w:val="center"/>
            <w:hideMark/>
          </w:tcPr>
          <w:p w14:paraId="138E244C"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120.00</w:t>
            </w:r>
          </w:p>
        </w:tc>
        <w:tc>
          <w:tcPr>
            <w:tcW w:w="992" w:type="dxa"/>
            <w:noWrap/>
            <w:vAlign w:val="center"/>
            <w:hideMark/>
          </w:tcPr>
          <w:p w14:paraId="4F1328B0"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10.84</w:t>
            </w:r>
          </w:p>
        </w:tc>
        <w:tc>
          <w:tcPr>
            <w:tcW w:w="1172" w:type="dxa"/>
            <w:noWrap/>
            <w:vAlign w:val="center"/>
            <w:hideMark/>
          </w:tcPr>
          <w:p w14:paraId="2D0CC0CE"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10.83</w:t>
            </w:r>
          </w:p>
        </w:tc>
        <w:tc>
          <w:tcPr>
            <w:tcW w:w="1805" w:type="dxa"/>
            <w:noWrap/>
            <w:vAlign w:val="center"/>
            <w:hideMark/>
          </w:tcPr>
          <w:p w14:paraId="5D4D62A5"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7.72</w:t>
            </w:r>
          </w:p>
        </w:tc>
      </w:tr>
      <w:tr w:rsidR="001F3DD5" w:rsidRPr="001F3DD5" w14:paraId="5003A437" w14:textId="77777777">
        <w:trPr>
          <w:trHeight w:val="276"/>
          <w:jc w:val="center"/>
        </w:trPr>
        <w:tc>
          <w:tcPr>
            <w:tcW w:w="2553" w:type="dxa"/>
            <w:noWrap/>
            <w:vAlign w:val="center"/>
            <w:hideMark/>
          </w:tcPr>
          <w:p w14:paraId="0EF569DB"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GO</w:t>
            </w:r>
          </w:p>
        </w:tc>
        <w:tc>
          <w:tcPr>
            <w:tcW w:w="850" w:type="dxa"/>
            <w:noWrap/>
            <w:vAlign w:val="center"/>
            <w:hideMark/>
          </w:tcPr>
          <w:p w14:paraId="77EAA370"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3" w:type="dxa"/>
            <w:noWrap/>
            <w:vAlign w:val="center"/>
            <w:hideMark/>
          </w:tcPr>
          <w:p w14:paraId="7F8CF852"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2" w:type="dxa"/>
            <w:noWrap/>
            <w:vAlign w:val="center"/>
            <w:hideMark/>
          </w:tcPr>
          <w:p w14:paraId="5E1F4CB6"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120.00</w:t>
            </w:r>
          </w:p>
        </w:tc>
        <w:tc>
          <w:tcPr>
            <w:tcW w:w="992" w:type="dxa"/>
            <w:noWrap/>
            <w:vAlign w:val="center"/>
            <w:hideMark/>
          </w:tcPr>
          <w:p w14:paraId="71CEC3B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9.98</w:t>
            </w:r>
          </w:p>
        </w:tc>
        <w:tc>
          <w:tcPr>
            <w:tcW w:w="1172" w:type="dxa"/>
            <w:noWrap/>
            <w:vAlign w:val="center"/>
            <w:hideMark/>
          </w:tcPr>
          <w:p w14:paraId="24386A3A"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9.98</w:t>
            </w:r>
          </w:p>
        </w:tc>
        <w:tc>
          <w:tcPr>
            <w:tcW w:w="1805" w:type="dxa"/>
            <w:noWrap/>
            <w:vAlign w:val="center"/>
            <w:hideMark/>
          </w:tcPr>
          <w:p w14:paraId="23500605"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w:t>
            </w:r>
          </w:p>
        </w:tc>
      </w:tr>
      <w:tr w:rsidR="001F3DD5" w:rsidRPr="001F3DD5" w14:paraId="35455614" w14:textId="77777777" w:rsidTr="000A09A6">
        <w:trPr>
          <w:trHeight w:val="828"/>
          <w:jc w:val="center"/>
        </w:trPr>
        <w:tc>
          <w:tcPr>
            <w:tcW w:w="2553" w:type="dxa"/>
            <w:vAlign w:val="center"/>
            <w:hideMark/>
          </w:tcPr>
          <w:p w14:paraId="36BFA6E0"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GO/</w:t>
            </w:r>
            <w:r w:rsidRPr="001F3DD5">
              <w:rPr>
                <w:rFonts w:eastAsia="等线" w:cs="Times New Roman" w:hint="eastAsia"/>
                <w:color w:val="000000" w:themeColor="text1"/>
                <w:kern w:val="0"/>
                <w:szCs w:val="24"/>
              </w:rPr>
              <w:t>d</w:t>
            </w:r>
            <w:r w:rsidRPr="001F3DD5">
              <w:rPr>
                <w:rFonts w:eastAsia="等线" w:cs="Times New Roman"/>
                <w:color w:val="000000" w:themeColor="text1"/>
                <w:kern w:val="0"/>
                <w:szCs w:val="24"/>
              </w:rPr>
              <w:t>ouble-layered LDH (00</w:t>
            </w:r>
            <w:r w:rsidRPr="001F3DD5">
              <w:rPr>
                <w:rFonts w:eastAsia="等线" w:cs="Times New Roman" w:hint="eastAsia"/>
                <w:color w:val="000000" w:themeColor="text1"/>
                <w:kern w:val="0"/>
                <w:szCs w:val="24"/>
              </w:rPr>
              <w:t>3</w:t>
            </w:r>
            <w:r w:rsidRPr="001F3DD5">
              <w:rPr>
                <w:rFonts w:eastAsia="等线" w:cs="Times New Roman"/>
                <w:color w:val="000000" w:themeColor="text1"/>
                <w:kern w:val="0"/>
                <w:szCs w:val="24"/>
              </w:rPr>
              <w:t>) surface</w:t>
            </w:r>
          </w:p>
        </w:tc>
        <w:tc>
          <w:tcPr>
            <w:tcW w:w="850" w:type="dxa"/>
            <w:noWrap/>
            <w:vAlign w:val="center"/>
            <w:hideMark/>
          </w:tcPr>
          <w:p w14:paraId="7171B17E"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3" w:type="dxa"/>
            <w:noWrap/>
            <w:vAlign w:val="center"/>
            <w:hideMark/>
          </w:tcPr>
          <w:p w14:paraId="31B331F9"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2" w:type="dxa"/>
            <w:noWrap/>
            <w:vAlign w:val="center"/>
            <w:hideMark/>
          </w:tcPr>
          <w:p w14:paraId="4290F965"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120.00</w:t>
            </w:r>
          </w:p>
        </w:tc>
        <w:tc>
          <w:tcPr>
            <w:tcW w:w="992" w:type="dxa"/>
            <w:noWrap/>
            <w:vAlign w:val="center"/>
            <w:hideMark/>
          </w:tcPr>
          <w:p w14:paraId="4EBC6CA9"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10.23</w:t>
            </w:r>
          </w:p>
        </w:tc>
        <w:tc>
          <w:tcPr>
            <w:tcW w:w="1172" w:type="dxa"/>
            <w:noWrap/>
            <w:vAlign w:val="center"/>
            <w:hideMark/>
          </w:tcPr>
          <w:p w14:paraId="2DA1687C"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10.25</w:t>
            </w:r>
          </w:p>
        </w:tc>
        <w:tc>
          <w:tcPr>
            <w:tcW w:w="1805" w:type="dxa"/>
            <w:noWrap/>
            <w:vAlign w:val="center"/>
            <w:hideMark/>
          </w:tcPr>
          <w:p w14:paraId="243235C4"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8.05</w:t>
            </w:r>
          </w:p>
        </w:tc>
      </w:tr>
      <w:tr w:rsidR="00B8566E" w:rsidRPr="001F3DD5" w14:paraId="7EE6C22A" w14:textId="77777777" w:rsidTr="000A09A6">
        <w:trPr>
          <w:trHeight w:val="564"/>
          <w:jc w:val="center"/>
        </w:trPr>
        <w:tc>
          <w:tcPr>
            <w:tcW w:w="2553" w:type="dxa"/>
            <w:tcBorders>
              <w:bottom w:val="single" w:sz="8" w:space="0" w:color="auto"/>
            </w:tcBorders>
            <w:vAlign w:val="center"/>
            <w:hideMark/>
          </w:tcPr>
          <w:p w14:paraId="400407B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GO/</w:t>
            </w:r>
            <w:r w:rsidRPr="001F3DD5">
              <w:rPr>
                <w:rFonts w:eastAsia="等线" w:cs="Times New Roman" w:hint="eastAsia"/>
                <w:color w:val="000000" w:themeColor="text1"/>
                <w:kern w:val="0"/>
                <w:szCs w:val="24"/>
              </w:rPr>
              <w:t>m</w:t>
            </w:r>
            <w:r w:rsidRPr="001F3DD5">
              <w:rPr>
                <w:rFonts w:eastAsia="等线" w:cs="Times New Roman"/>
                <w:color w:val="000000" w:themeColor="text1"/>
                <w:kern w:val="0"/>
                <w:szCs w:val="24"/>
              </w:rPr>
              <w:t>onolayer LDH</w:t>
            </w:r>
          </w:p>
        </w:tc>
        <w:tc>
          <w:tcPr>
            <w:tcW w:w="850" w:type="dxa"/>
            <w:tcBorders>
              <w:bottom w:val="single" w:sz="8" w:space="0" w:color="auto"/>
            </w:tcBorders>
            <w:noWrap/>
            <w:vAlign w:val="center"/>
            <w:hideMark/>
          </w:tcPr>
          <w:p w14:paraId="75A9F2FD"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3" w:type="dxa"/>
            <w:tcBorders>
              <w:bottom w:val="single" w:sz="8" w:space="0" w:color="auto"/>
            </w:tcBorders>
            <w:noWrap/>
            <w:vAlign w:val="center"/>
            <w:hideMark/>
          </w:tcPr>
          <w:p w14:paraId="13DBD47D"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90.00</w:t>
            </w:r>
          </w:p>
        </w:tc>
        <w:tc>
          <w:tcPr>
            <w:tcW w:w="992" w:type="dxa"/>
            <w:tcBorders>
              <w:bottom w:val="single" w:sz="8" w:space="0" w:color="auto"/>
            </w:tcBorders>
            <w:noWrap/>
            <w:vAlign w:val="center"/>
            <w:hideMark/>
          </w:tcPr>
          <w:p w14:paraId="73738D8F"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120.00</w:t>
            </w:r>
          </w:p>
        </w:tc>
        <w:tc>
          <w:tcPr>
            <w:tcW w:w="992" w:type="dxa"/>
            <w:tcBorders>
              <w:bottom w:val="single" w:sz="8" w:space="0" w:color="auto"/>
            </w:tcBorders>
            <w:noWrap/>
            <w:vAlign w:val="center"/>
            <w:hideMark/>
          </w:tcPr>
          <w:p w14:paraId="330A9219"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10.15</w:t>
            </w:r>
          </w:p>
        </w:tc>
        <w:tc>
          <w:tcPr>
            <w:tcW w:w="1172" w:type="dxa"/>
            <w:tcBorders>
              <w:bottom w:val="single" w:sz="8" w:space="0" w:color="auto"/>
            </w:tcBorders>
            <w:noWrap/>
            <w:vAlign w:val="center"/>
            <w:hideMark/>
          </w:tcPr>
          <w:p w14:paraId="37939955"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10.19</w:t>
            </w:r>
          </w:p>
        </w:tc>
        <w:tc>
          <w:tcPr>
            <w:tcW w:w="1805" w:type="dxa"/>
            <w:tcBorders>
              <w:bottom w:val="single" w:sz="8" w:space="0" w:color="auto"/>
            </w:tcBorders>
            <w:noWrap/>
            <w:vAlign w:val="center"/>
            <w:hideMark/>
          </w:tcPr>
          <w:p w14:paraId="346E19F6" w14:textId="77777777" w:rsidR="00B8566E" w:rsidRPr="001F3DD5" w:rsidRDefault="00B8566E">
            <w:pPr>
              <w:widowControl/>
              <w:ind w:firstLineChars="0" w:firstLine="0"/>
              <w:jc w:val="center"/>
              <w:rPr>
                <w:rFonts w:eastAsia="等线" w:cs="Times New Roman"/>
                <w:color w:val="000000" w:themeColor="text1"/>
                <w:kern w:val="0"/>
                <w:szCs w:val="24"/>
              </w:rPr>
            </w:pPr>
            <w:r w:rsidRPr="001F3DD5">
              <w:rPr>
                <w:rFonts w:eastAsia="等线" w:cs="Times New Roman"/>
                <w:color w:val="000000" w:themeColor="text1"/>
                <w:kern w:val="0"/>
                <w:szCs w:val="24"/>
              </w:rPr>
              <w:t>/</w:t>
            </w:r>
          </w:p>
        </w:tc>
      </w:tr>
    </w:tbl>
    <w:p w14:paraId="551B9E1C" w14:textId="77777777" w:rsidR="00107E3E" w:rsidRPr="001F3DD5" w:rsidRDefault="00107E3E" w:rsidP="00B8566E">
      <w:pPr>
        <w:ind w:firstLineChars="0" w:firstLine="0"/>
        <w:rPr>
          <w:color w:val="000000" w:themeColor="text1"/>
        </w:rPr>
      </w:pPr>
    </w:p>
    <w:p w14:paraId="3CDF140D" w14:textId="77777777" w:rsidR="009A4018" w:rsidRPr="001F3DD5" w:rsidRDefault="009A4018" w:rsidP="00B8566E">
      <w:pPr>
        <w:ind w:firstLineChars="0" w:firstLine="0"/>
        <w:rPr>
          <w:color w:val="000000" w:themeColor="text1"/>
        </w:rPr>
      </w:pPr>
    </w:p>
    <w:p w14:paraId="08F1859A" w14:textId="77777777" w:rsidR="009A4018" w:rsidRPr="001F3DD5" w:rsidRDefault="009A4018" w:rsidP="00B8566E">
      <w:pPr>
        <w:ind w:firstLineChars="0" w:firstLine="0"/>
        <w:rPr>
          <w:color w:val="000000" w:themeColor="text1"/>
        </w:rPr>
      </w:pPr>
    </w:p>
    <w:p w14:paraId="0D1DB8CB" w14:textId="2DF4E055" w:rsidR="00107E3E" w:rsidRPr="001F3DD5" w:rsidRDefault="00107E3E" w:rsidP="00107E3E">
      <w:pPr>
        <w:ind w:firstLine="482"/>
        <w:jc w:val="center"/>
        <w:rPr>
          <w:color w:val="000000" w:themeColor="text1"/>
        </w:rPr>
      </w:pPr>
      <w:r w:rsidRPr="001F3DD5">
        <w:rPr>
          <w:b/>
          <w:bCs/>
          <w:color w:val="000000" w:themeColor="text1"/>
          <w:szCs w:val="20"/>
        </w:rPr>
        <w:t>T</w:t>
      </w:r>
      <w:r w:rsidRPr="001F3DD5">
        <w:rPr>
          <w:rFonts w:hint="eastAsia"/>
          <w:b/>
          <w:bCs/>
          <w:color w:val="000000" w:themeColor="text1"/>
          <w:szCs w:val="20"/>
        </w:rPr>
        <w:t>a</w:t>
      </w:r>
      <w:r w:rsidRPr="001F3DD5">
        <w:rPr>
          <w:b/>
          <w:bCs/>
          <w:color w:val="000000" w:themeColor="text1"/>
          <w:szCs w:val="20"/>
        </w:rPr>
        <w:t xml:space="preserve">ble </w:t>
      </w:r>
      <w:r w:rsidR="00FF6191">
        <w:rPr>
          <w:rFonts w:hint="eastAsia"/>
          <w:b/>
          <w:bCs/>
          <w:color w:val="000000" w:themeColor="text1"/>
          <w:szCs w:val="20"/>
        </w:rPr>
        <w:t>S</w:t>
      </w:r>
      <w:r w:rsidRPr="001F3DD5">
        <w:rPr>
          <w:rFonts w:hint="eastAsia"/>
          <w:b/>
          <w:bCs/>
          <w:color w:val="000000" w:themeColor="text1"/>
          <w:szCs w:val="20"/>
        </w:rPr>
        <w:t>1</w:t>
      </w:r>
      <w:r w:rsidR="00C010EC" w:rsidRPr="001F3DD5">
        <w:rPr>
          <w:rFonts w:hint="eastAsia"/>
          <w:b/>
          <w:bCs/>
          <w:color w:val="000000" w:themeColor="text1"/>
          <w:szCs w:val="20"/>
        </w:rPr>
        <w:t>3</w:t>
      </w:r>
      <w:r w:rsidRPr="001F3DD5">
        <w:rPr>
          <w:rFonts w:hint="eastAsia"/>
          <w:b/>
          <w:bCs/>
          <w:color w:val="000000" w:themeColor="text1"/>
          <w:szCs w:val="20"/>
        </w:rPr>
        <w:t xml:space="preserve"> </w:t>
      </w:r>
      <w:r w:rsidRPr="001F3DD5">
        <w:rPr>
          <w:color w:val="000000" w:themeColor="text1"/>
        </w:rPr>
        <w:t>L</w:t>
      </w:r>
      <w:r w:rsidRPr="001F3DD5">
        <w:rPr>
          <w:rFonts w:hint="eastAsia"/>
          <w:color w:val="000000" w:themeColor="text1"/>
        </w:rPr>
        <w:t>ang</w:t>
      </w:r>
      <w:r w:rsidRPr="001F3DD5">
        <w:rPr>
          <w:color w:val="000000" w:themeColor="text1"/>
        </w:rPr>
        <w:t>muir</w:t>
      </w:r>
      <w:r w:rsidRPr="001F3DD5">
        <w:rPr>
          <w:rFonts w:hint="eastAsia"/>
          <w:color w:val="000000" w:themeColor="text1"/>
        </w:rPr>
        <w:t xml:space="preserve"> </w:t>
      </w:r>
      <w:r w:rsidRPr="001F3DD5">
        <w:rPr>
          <w:color w:val="000000" w:themeColor="text1"/>
        </w:rPr>
        <w:t xml:space="preserve">parameters for the chloride adsorption isotherm of </w:t>
      </w:r>
      <w:r w:rsidR="00706D25" w:rsidRPr="001F3DD5">
        <w:rPr>
          <w:rFonts w:hint="eastAsia"/>
          <w:color w:val="000000" w:themeColor="text1"/>
        </w:rPr>
        <w:t>cementitious composites</w:t>
      </w:r>
      <w:r w:rsidRPr="001F3DD5">
        <w:rPr>
          <w:rFonts w:hint="eastAsia"/>
          <w:color w:val="000000" w:themeColor="text1"/>
        </w:rPr>
        <w:t xml:space="preserve"> in SCPs</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2339"/>
        <w:gridCol w:w="2339"/>
        <w:gridCol w:w="2340"/>
      </w:tblGrid>
      <w:tr w:rsidR="001F3DD5" w:rsidRPr="001F3DD5" w14:paraId="729BE35C" w14:textId="77777777" w:rsidTr="000A09A6">
        <w:trPr>
          <w:jc w:val="center"/>
        </w:trPr>
        <w:tc>
          <w:tcPr>
            <w:tcW w:w="2339" w:type="dxa"/>
            <w:tcBorders>
              <w:top w:val="single" w:sz="8" w:space="0" w:color="auto"/>
              <w:bottom w:val="single" w:sz="4" w:space="0" w:color="auto"/>
            </w:tcBorders>
            <w:vAlign w:val="center"/>
          </w:tcPr>
          <w:p w14:paraId="4847084E" w14:textId="77777777" w:rsidR="00107E3E" w:rsidRPr="001F3DD5" w:rsidRDefault="00107E3E">
            <w:pPr>
              <w:ind w:firstLineChars="0" w:firstLine="0"/>
              <w:jc w:val="center"/>
              <w:rPr>
                <w:color w:val="000000" w:themeColor="text1"/>
              </w:rPr>
            </w:pPr>
            <w:r w:rsidRPr="001F3DD5">
              <w:rPr>
                <w:rFonts w:hint="eastAsia"/>
                <w:color w:val="000000" w:themeColor="text1"/>
              </w:rPr>
              <w:t>L</w:t>
            </w:r>
            <w:r w:rsidRPr="001F3DD5">
              <w:rPr>
                <w:color w:val="000000" w:themeColor="text1"/>
              </w:rPr>
              <w:t>abel</w:t>
            </w:r>
          </w:p>
        </w:tc>
        <w:tc>
          <w:tcPr>
            <w:tcW w:w="2339" w:type="dxa"/>
            <w:tcBorders>
              <w:top w:val="single" w:sz="8" w:space="0" w:color="auto"/>
              <w:bottom w:val="single" w:sz="4" w:space="0" w:color="auto"/>
            </w:tcBorders>
            <w:vAlign w:val="center"/>
          </w:tcPr>
          <w:p w14:paraId="681679E4" w14:textId="77777777" w:rsidR="00107E3E" w:rsidRPr="001F3DD5" w:rsidRDefault="00107E3E">
            <w:pPr>
              <w:ind w:firstLineChars="0" w:firstLine="0"/>
              <w:jc w:val="center"/>
              <w:rPr>
                <w:color w:val="000000" w:themeColor="text1"/>
              </w:rPr>
            </w:pPr>
            <w:r w:rsidRPr="001F3DD5">
              <w:rPr>
                <w:rFonts w:hint="eastAsia"/>
                <w:color w:val="000000" w:themeColor="text1"/>
              </w:rPr>
              <w:t>Q</w:t>
            </w:r>
            <w:r w:rsidRPr="001F3DD5">
              <w:rPr>
                <w:color w:val="000000" w:themeColor="text1"/>
              </w:rPr>
              <w:t xml:space="preserve"> (mg/g)</w:t>
            </w:r>
          </w:p>
        </w:tc>
        <w:tc>
          <w:tcPr>
            <w:tcW w:w="2339" w:type="dxa"/>
            <w:tcBorders>
              <w:top w:val="single" w:sz="8" w:space="0" w:color="auto"/>
              <w:bottom w:val="single" w:sz="4" w:space="0" w:color="auto"/>
            </w:tcBorders>
            <w:vAlign w:val="center"/>
          </w:tcPr>
          <w:p w14:paraId="414F0CB3" w14:textId="77777777" w:rsidR="00107E3E" w:rsidRPr="001F3DD5" w:rsidRDefault="00107E3E">
            <w:pPr>
              <w:ind w:firstLineChars="0" w:firstLine="0"/>
              <w:jc w:val="center"/>
              <w:rPr>
                <w:color w:val="000000" w:themeColor="text1"/>
              </w:rPr>
            </w:pPr>
            <w:r w:rsidRPr="001F3DD5">
              <w:rPr>
                <w:rFonts w:hint="eastAsia"/>
                <w:color w:val="000000" w:themeColor="text1"/>
              </w:rPr>
              <w:t>K</w:t>
            </w:r>
            <w:r w:rsidRPr="001F3DD5">
              <w:rPr>
                <w:color w:val="000000" w:themeColor="text1"/>
                <w:vertAlign w:val="subscript"/>
              </w:rPr>
              <w:t xml:space="preserve">L </w:t>
            </w:r>
            <w:r w:rsidRPr="001F3DD5">
              <w:rPr>
                <w:color w:val="000000" w:themeColor="text1"/>
              </w:rPr>
              <w:t>(L/mg)</w:t>
            </w:r>
          </w:p>
        </w:tc>
        <w:tc>
          <w:tcPr>
            <w:tcW w:w="2340" w:type="dxa"/>
            <w:tcBorders>
              <w:top w:val="single" w:sz="8" w:space="0" w:color="auto"/>
              <w:bottom w:val="single" w:sz="4" w:space="0" w:color="auto"/>
            </w:tcBorders>
            <w:vAlign w:val="center"/>
          </w:tcPr>
          <w:p w14:paraId="10A705F3" w14:textId="77777777" w:rsidR="00107E3E" w:rsidRPr="001F3DD5" w:rsidRDefault="00107E3E">
            <w:pPr>
              <w:ind w:firstLineChars="0" w:firstLine="0"/>
              <w:jc w:val="center"/>
              <w:rPr>
                <w:color w:val="000000" w:themeColor="text1"/>
              </w:rPr>
            </w:pPr>
            <w:r w:rsidRPr="001F3DD5">
              <w:rPr>
                <w:color w:val="000000" w:themeColor="text1"/>
              </w:rPr>
              <w:t>R</w:t>
            </w:r>
            <w:r w:rsidRPr="001F3DD5">
              <w:rPr>
                <w:color w:val="000000" w:themeColor="text1"/>
                <w:vertAlign w:val="superscript"/>
              </w:rPr>
              <w:t>2</w:t>
            </w:r>
          </w:p>
        </w:tc>
      </w:tr>
      <w:tr w:rsidR="001F3DD5" w:rsidRPr="001F3DD5" w14:paraId="4D1CA04E" w14:textId="77777777">
        <w:trPr>
          <w:jc w:val="center"/>
        </w:trPr>
        <w:tc>
          <w:tcPr>
            <w:tcW w:w="2339" w:type="dxa"/>
            <w:tcBorders>
              <w:top w:val="single" w:sz="4" w:space="0" w:color="auto"/>
            </w:tcBorders>
            <w:vAlign w:val="center"/>
          </w:tcPr>
          <w:p w14:paraId="616E4771" w14:textId="77777777" w:rsidR="00107E3E" w:rsidRPr="001F3DD5" w:rsidRDefault="00107E3E">
            <w:pPr>
              <w:ind w:firstLineChars="0" w:firstLine="0"/>
              <w:jc w:val="center"/>
              <w:rPr>
                <w:color w:val="000000" w:themeColor="text1"/>
              </w:rPr>
            </w:pPr>
            <w:r w:rsidRPr="001F3DD5">
              <w:rPr>
                <w:color w:val="000000" w:themeColor="text1"/>
              </w:rPr>
              <w:t>B</w:t>
            </w:r>
            <w:r w:rsidRPr="001F3DD5">
              <w:rPr>
                <w:rFonts w:hint="eastAsia"/>
                <w:color w:val="000000" w:themeColor="text1"/>
              </w:rPr>
              <w:t>lank</w:t>
            </w:r>
          </w:p>
        </w:tc>
        <w:tc>
          <w:tcPr>
            <w:tcW w:w="2339" w:type="dxa"/>
            <w:tcBorders>
              <w:top w:val="single" w:sz="4" w:space="0" w:color="auto"/>
            </w:tcBorders>
            <w:vAlign w:val="center"/>
          </w:tcPr>
          <w:p w14:paraId="5EB7A02D" w14:textId="77777777" w:rsidR="00107E3E" w:rsidRPr="001F3DD5" w:rsidRDefault="00107E3E">
            <w:pPr>
              <w:ind w:firstLineChars="0" w:firstLine="0"/>
              <w:jc w:val="center"/>
              <w:rPr>
                <w:color w:val="000000" w:themeColor="text1"/>
              </w:rPr>
            </w:pPr>
            <w:r w:rsidRPr="001F3DD5">
              <w:rPr>
                <w:color w:val="000000" w:themeColor="text1"/>
              </w:rPr>
              <w:t>45.</w:t>
            </w:r>
            <w:r w:rsidRPr="001F3DD5">
              <w:rPr>
                <w:rFonts w:hint="eastAsia"/>
                <w:color w:val="000000" w:themeColor="text1"/>
              </w:rPr>
              <w:t>3</w:t>
            </w:r>
          </w:p>
        </w:tc>
        <w:tc>
          <w:tcPr>
            <w:tcW w:w="2339" w:type="dxa"/>
            <w:tcBorders>
              <w:top w:val="single" w:sz="4" w:space="0" w:color="auto"/>
            </w:tcBorders>
            <w:vAlign w:val="center"/>
          </w:tcPr>
          <w:p w14:paraId="4588CE4A" w14:textId="77777777" w:rsidR="00107E3E" w:rsidRPr="001F3DD5" w:rsidRDefault="00107E3E">
            <w:pPr>
              <w:ind w:firstLineChars="0" w:firstLine="0"/>
              <w:jc w:val="center"/>
              <w:rPr>
                <w:color w:val="000000" w:themeColor="text1"/>
              </w:rPr>
            </w:pPr>
            <w:r w:rsidRPr="001F3DD5">
              <w:rPr>
                <w:color w:val="000000" w:themeColor="text1"/>
              </w:rPr>
              <w:t>0.97</w:t>
            </w:r>
          </w:p>
        </w:tc>
        <w:tc>
          <w:tcPr>
            <w:tcW w:w="2340" w:type="dxa"/>
            <w:tcBorders>
              <w:top w:val="single" w:sz="4" w:space="0" w:color="auto"/>
            </w:tcBorders>
            <w:vAlign w:val="center"/>
          </w:tcPr>
          <w:p w14:paraId="2C5ED4F6" w14:textId="77777777" w:rsidR="00107E3E" w:rsidRPr="001F3DD5" w:rsidRDefault="00107E3E">
            <w:pPr>
              <w:ind w:firstLineChars="0" w:firstLine="0"/>
              <w:jc w:val="center"/>
              <w:rPr>
                <w:color w:val="000000" w:themeColor="text1"/>
              </w:rPr>
            </w:pPr>
            <w:r w:rsidRPr="001F3DD5">
              <w:rPr>
                <w:rFonts w:hint="eastAsia"/>
                <w:color w:val="000000" w:themeColor="text1"/>
              </w:rPr>
              <w:t>0.99</w:t>
            </w:r>
            <w:r w:rsidRPr="001F3DD5">
              <w:rPr>
                <w:color w:val="000000" w:themeColor="text1"/>
              </w:rPr>
              <w:t>4</w:t>
            </w:r>
          </w:p>
        </w:tc>
      </w:tr>
      <w:tr w:rsidR="001F3DD5" w:rsidRPr="001F3DD5" w14:paraId="060E5DAA" w14:textId="77777777">
        <w:trPr>
          <w:jc w:val="center"/>
        </w:trPr>
        <w:tc>
          <w:tcPr>
            <w:tcW w:w="2339" w:type="dxa"/>
            <w:vAlign w:val="center"/>
          </w:tcPr>
          <w:p w14:paraId="5E3EC05A" w14:textId="77777777" w:rsidR="00107E3E" w:rsidRPr="001F3DD5" w:rsidRDefault="00107E3E">
            <w:pPr>
              <w:ind w:firstLineChars="0" w:firstLine="0"/>
              <w:jc w:val="center"/>
              <w:rPr>
                <w:color w:val="000000" w:themeColor="text1"/>
              </w:rPr>
            </w:pPr>
            <w:r w:rsidRPr="001F3DD5">
              <w:rPr>
                <w:rFonts w:hint="eastAsia"/>
                <w:color w:val="000000" w:themeColor="text1"/>
              </w:rPr>
              <w:t>L</w:t>
            </w:r>
            <w:r w:rsidRPr="001F3DD5">
              <w:rPr>
                <w:color w:val="000000" w:themeColor="text1"/>
              </w:rPr>
              <w:t>1</w:t>
            </w:r>
          </w:p>
        </w:tc>
        <w:tc>
          <w:tcPr>
            <w:tcW w:w="2339" w:type="dxa"/>
            <w:vAlign w:val="center"/>
          </w:tcPr>
          <w:p w14:paraId="28662BBE" w14:textId="77777777" w:rsidR="00107E3E" w:rsidRPr="001F3DD5" w:rsidRDefault="00107E3E">
            <w:pPr>
              <w:ind w:firstLineChars="0" w:firstLine="0"/>
              <w:jc w:val="center"/>
              <w:rPr>
                <w:color w:val="000000" w:themeColor="text1"/>
              </w:rPr>
            </w:pPr>
            <w:r w:rsidRPr="001F3DD5">
              <w:rPr>
                <w:color w:val="000000" w:themeColor="text1"/>
              </w:rPr>
              <w:t>45.4</w:t>
            </w:r>
          </w:p>
        </w:tc>
        <w:tc>
          <w:tcPr>
            <w:tcW w:w="2339" w:type="dxa"/>
            <w:vAlign w:val="center"/>
          </w:tcPr>
          <w:p w14:paraId="72A8D2D7" w14:textId="77777777" w:rsidR="00107E3E" w:rsidRPr="001F3DD5" w:rsidRDefault="00107E3E">
            <w:pPr>
              <w:ind w:firstLineChars="0" w:firstLine="0"/>
              <w:jc w:val="center"/>
              <w:rPr>
                <w:color w:val="000000" w:themeColor="text1"/>
              </w:rPr>
            </w:pPr>
            <w:r w:rsidRPr="001F3DD5">
              <w:rPr>
                <w:rFonts w:hint="eastAsia"/>
                <w:color w:val="000000" w:themeColor="text1"/>
              </w:rPr>
              <w:t>1.</w:t>
            </w:r>
            <w:r w:rsidRPr="001F3DD5">
              <w:rPr>
                <w:color w:val="000000" w:themeColor="text1"/>
              </w:rPr>
              <w:t>11</w:t>
            </w:r>
          </w:p>
        </w:tc>
        <w:tc>
          <w:tcPr>
            <w:tcW w:w="2340" w:type="dxa"/>
            <w:vAlign w:val="center"/>
          </w:tcPr>
          <w:p w14:paraId="51AD727F" w14:textId="77777777" w:rsidR="00107E3E" w:rsidRPr="001F3DD5" w:rsidRDefault="00107E3E">
            <w:pPr>
              <w:ind w:firstLineChars="0" w:firstLine="0"/>
              <w:jc w:val="center"/>
              <w:rPr>
                <w:color w:val="000000" w:themeColor="text1"/>
              </w:rPr>
            </w:pPr>
            <w:r w:rsidRPr="001F3DD5">
              <w:rPr>
                <w:rFonts w:hint="eastAsia"/>
                <w:color w:val="000000" w:themeColor="text1"/>
              </w:rPr>
              <w:t>0.99</w:t>
            </w:r>
            <w:r w:rsidRPr="001F3DD5">
              <w:rPr>
                <w:color w:val="000000" w:themeColor="text1"/>
              </w:rPr>
              <w:t>2</w:t>
            </w:r>
          </w:p>
        </w:tc>
      </w:tr>
      <w:tr w:rsidR="001F3DD5" w:rsidRPr="001F3DD5" w14:paraId="42DBFB43" w14:textId="77777777">
        <w:trPr>
          <w:jc w:val="center"/>
        </w:trPr>
        <w:tc>
          <w:tcPr>
            <w:tcW w:w="2339" w:type="dxa"/>
            <w:vAlign w:val="center"/>
          </w:tcPr>
          <w:p w14:paraId="702BE8F8" w14:textId="77777777" w:rsidR="00107E3E" w:rsidRPr="001F3DD5" w:rsidRDefault="00107E3E">
            <w:pPr>
              <w:ind w:firstLineChars="0" w:firstLine="0"/>
              <w:jc w:val="center"/>
              <w:rPr>
                <w:color w:val="000000" w:themeColor="text1"/>
              </w:rPr>
            </w:pPr>
            <w:r w:rsidRPr="001F3DD5">
              <w:rPr>
                <w:rFonts w:hint="eastAsia"/>
                <w:color w:val="000000" w:themeColor="text1"/>
              </w:rPr>
              <w:t>L</w:t>
            </w:r>
            <w:r w:rsidRPr="001F3DD5">
              <w:rPr>
                <w:color w:val="000000" w:themeColor="text1"/>
              </w:rPr>
              <w:t>3</w:t>
            </w:r>
          </w:p>
        </w:tc>
        <w:tc>
          <w:tcPr>
            <w:tcW w:w="2339" w:type="dxa"/>
            <w:vAlign w:val="center"/>
          </w:tcPr>
          <w:p w14:paraId="5F95645C" w14:textId="77777777" w:rsidR="00107E3E" w:rsidRPr="001F3DD5" w:rsidRDefault="00107E3E">
            <w:pPr>
              <w:ind w:firstLineChars="0" w:firstLine="0"/>
              <w:jc w:val="center"/>
              <w:rPr>
                <w:color w:val="000000" w:themeColor="text1"/>
              </w:rPr>
            </w:pPr>
            <w:r w:rsidRPr="001F3DD5">
              <w:rPr>
                <w:rFonts w:hint="eastAsia"/>
                <w:color w:val="000000" w:themeColor="text1"/>
              </w:rPr>
              <w:t>64.9</w:t>
            </w:r>
          </w:p>
        </w:tc>
        <w:tc>
          <w:tcPr>
            <w:tcW w:w="2339" w:type="dxa"/>
            <w:vAlign w:val="center"/>
          </w:tcPr>
          <w:p w14:paraId="0137F76A" w14:textId="77777777" w:rsidR="00107E3E" w:rsidRPr="001F3DD5" w:rsidRDefault="00107E3E">
            <w:pPr>
              <w:ind w:firstLineChars="0" w:firstLine="0"/>
              <w:jc w:val="center"/>
              <w:rPr>
                <w:color w:val="000000" w:themeColor="text1"/>
              </w:rPr>
            </w:pPr>
            <w:r w:rsidRPr="001F3DD5">
              <w:rPr>
                <w:rFonts w:hint="eastAsia"/>
                <w:color w:val="000000" w:themeColor="text1"/>
              </w:rPr>
              <w:t>0.71</w:t>
            </w:r>
          </w:p>
        </w:tc>
        <w:tc>
          <w:tcPr>
            <w:tcW w:w="2340" w:type="dxa"/>
            <w:vAlign w:val="center"/>
          </w:tcPr>
          <w:p w14:paraId="5B1B56C0" w14:textId="77777777" w:rsidR="00107E3E" w:rsidRPr="001F3DD5" w:rsidRDefault="00107E3E">
            <w:pPr>
              <w:ind w:firstLineChars="0" w:firstLine="0"/>
              <w:jc w:val="center"/>
              <w:rPr>
                <w:color w:val="000000" w:themeColor="text1"/>
              </w:rPr>
            </w:pPr>
            <w:r w:rsidRPr="001F3DD5">
              <w:rPr>
                <w:rFonts w:hint="eastAsia"/>
                <w:color w:val="000000" w:themeColor="text1"/>
              </w:rPr>
              <w:t>0.984</w:t>
            </w:r>
          </w:p>
        </w:tc>
      </w:tr>
      <w:tr w:rsidR="001F3DD5" w:rsidRPr="001F3DD5" w14:paraId="21953435" w14:textId="77777777" w:rsidTr="000A09A6">
        <w:trPr>
          <w:jc w:val="center"/>
        </w:trPr>
        <w:tc>
          <w:tcPr>
            <w:tcW w:w="2339" w:type="dxa"/>
            <w:tcBorders>
              <w:bottom w:val="nil"/>
            </w:tcBorders>
            <w:vAlign w:val="center"/>
          </w:tcPr>
          <w:p w14:paraId="0C4313C8" w14:textId="77777777" w:rsidR="00107E3E" w:rsidRPr="001F3DD5" w:rsidRDefault="00107E3E">
            <w:pPr>
              <w:ind w:firstLineChars="0" w:firstLine="0"/>
              <w:jc w:val="center"/>
              <w:rPr>
                <w:color w:val="000000" w:themeColor="text1"/>
              </w:rPr>
            </w:pPr>
            <w:r w:rsidRPr="001F3DD5">
              <w:rPr>
                <w:rFonts w:hint="eastAsia"/>
                <w:color w:val="000000" w:themeColor="text1"/>
              </w:rPr>
              <w:t>G</w:t>
            </w:r>
            <w:r w:rsidRPr="001F3DD5">
              <w:rPr>
                <w:color w:val="000000" w:themeColor="text1"/>
              </w:rPr>
              <w:t>L1</w:t>
            </w:r>
          </w:p>
        </w:tc>
        <w:tc>
          <w:tcPr>
            <w:tcW w:w="2339" w:type="dxa"/>
            <w:tcBorders>
              <w:bottom w:val="nil"/>
            </w:tcBorders>
            <w:vAlign w:val="center"/>
          </w:tcPr>
          <w:p w14:paraId="045A9C5A" w14:textId="77777777" w:rsidR="00107E3E" w:rsidRPr="001F3DD5" w:rsidRDefault="00107E3E">
            <w:pPr>
              <w:ind w:firstLineChars="0" w:firstLine="0"/>
              <w:jc w:val="center"/>
              <w:rPr>
                <w:color w:val="000000" w:themeColor="text1"/>
              </w:rPr>
            </w:pPr>
            <w:r w:rsidRPr="001F3DD5">
              <w:rPr>
                <w:rFonts w:hint="eastAsia"/>
                <w:color w:val="000000" w:themeColor="text1"/>
              </w:rPr>
              <w:t>6</w:t>
            </w:r>
            <w:r w:rsidRPr="001F3DD5">
              <w:rPr>
                <w:color w:val="000000" w:themeColor="text1"/>
              </w:rPr>
              <w:t>9.7</w:t>
            </w:r>
          </w:p>
        </w:tc>
        <w:tc>
          <w:tcPr>
            <w:tcW w:w="2339" w:type="dxa"/>
            <w:tcBorders>
              <w:bottom w:val="nil"/>
            </w:tcBorders>
            <w:vAlign w:val="center"/>
          </w:tcPr>
          <w:p w14:paraId="232CE11E" w14:textId="77777777" w:rsidR="00107E3E" w:rsidRPr="001F3DD5" w:rsidRDefault="00107E3E">
            <w:pPr>
              <w:ind w:firstLineChars="0" w:firstLine="0"/>
              <w:jc w:val="center"/>
              <w:rPr>
                <w:color w:val="000000" w:themeColor="text1"/>
              </w:rPr>
            </w:pPr>
            <w:r w:rsidRPr="001F3DD5">
              <w:rPr>
                <w:rFonts w:hint="eastAsia"/>
                <w:color w:val="000000" w:themeColor="text1"/>
              </w:rPr>
              <w:t>0</w:t>
            </w:r>
            <w:r w:rsidRPr="001F3DD5">
              <w:rPr>
                <w:color w:val="000000" w:themeColor="text1"/>
              </w:rPr>
              <w:t>.69</w:t>
            </w:r>
          </w:p>
        </w:tc>
        <w:tc>
          <w:tcPr>
            <w:tcW w:w="2340" w:type="dxa"/>
            <w:tcBorders>
              <w:bottom w:val="nil"/>
            </w:tcBorders>
            <w:vAlign w:val="center"/>
          </w:tcPr>
          <w:p w14:paraId="0BC50D20" w14:textId="77777777" w:rsidR="00107E3E" w:rsidRPr="001F3DD5" w:rsidRDefault="00107E3E">
            <w:pPr>
              <w:ind w:firstLineChars="0" w:firstLine="0"/>
              <w:jc w:val="center"/>
              <w:rPr>
                <w:color w:val="000000" w:themeColor="text1"/>
              </w:rPr>
            </w:pPr>
            <w:r w:rsidRPr="001F3DD5">
              <w:rPr>
                <w:rFonts w:hint="eastAsia"/>
                <w:color w:val="000000" w:themeColor="text1"/>
              </w:rPr>
              <w:t>0</w:t>
            </w:r>
            <w:r w:rsidRPr="001F3DD5">
              <w:rPr>
                <w:color w:val="000000" w:themeColor="text1"/>
              </w:rPr>
              <w:t>.994</w:t>
            </w:r>
          </w:p>
        </w:tc>
      </w:tr>
      <w:tr w:rsidR="00107E3E" w:rsidRPr="001F3DD5" w14:paraId="7EE0CFD4" w14:textId="77777777" w:rsidTr="000A09A6">
        <w:trPr>
          <w:jc w:val="center"/>
        </w:trPr>
        <w:tc>
          <w:tcPr>
            <w:tcW w:w="2339" w:type="dxa"/>
            <w:tcBorders>
              <w:top w:val="nil"/>
              <w:bottom w:val="single" w:sz="8" w:space="0" w:color="auto"/>
            </w:tcBorders>
            <w:vAlign w:val="center"/>
          </w:tcPr>
          <w:p w14:paraId="740095D7" w14:textId="77777777" w:rsidR="00107E3E" w:rsidRPr="001F3DD5" w:rsidRDefault="00107E3E">
            <w:pPr>
              <w:ind w:firstLineChars="0" w:firstLine="0"/>
              <w:jc w:val="center"/>
              <w:rPr>
                <w:color w:val="000000" w:themeColor="text1"/>
              </w:rPr>
            </w:pPr>
            <w:r w:rsidRPr="001F3DD5">
              <w:rPr>
                <w:rFonts w:hint="eastAsia"/>
                <w:color w:val="000000" w:themeColor="text1"/>
              </w:rPr>
              <w:t>G</w:t>
            </w:r>
            <w:r w:rsidRPr="001F3DD5">
              <w:rPr>
                <w:color w:val="000000" w:themeColor="text1"/>
              </w:rPr>
              <w:t>L3</w:t>
            </w:r>
          </w:p>
        </w:tc>
        <w:tc>
          <w:tcPr>
            <w:tcW w:w="2339" w:type="dxa"/>
            <w:tcBorders>
              <w:top w:val="nil"/>
              <w:bottom w:val="single" w:sz="8" w:space="0" w:color="auto"/>
            </w:tcBorders>
            <w:vAlign w:val="center"/>
          </w:tcPr>
          <w:p w14:paraId="558148F9" w14:textId="77777777" w:rsidR="00107E3E" w:rsidRPr="001F3DD5" w:rsidRDefault="00107E3E">
            <w:pPr>
              <w:ind w:firstLineChars="0" w:firstLine="0"/>
              <w:jc w:val="center"/>
              <w:rPr>
                <w:color w:val="000000" w:themeColor="text1"/>
              </w:rPr>
            </w:pPr>
            <w:r w:rsidRPr="001F3DD5">
              <w:rPr>
                <w:rFonts w:hint="eastAsia"/>
                <w:color w:val="000000" w:themeColor="text1"/>
              </w:rPr>
              <w:t>7</w:t>
            </w:r>
            <w:r w:rsidRPr="001F3DD5">
              <w:rPr>
                <w:color w:val="000000" w:themeColor="text1"/>
              </w:rPr>
              <w:t>6.1</w:t>
            </w:r>
          </w:p>
        </w:tc>
        <w:tc>
          <w:tcPr>
            <w:tcW w:w="2339" w:type="dxa"/>
            <w:tcBorders>
              <w:top w:val="nil"/>
              <w:bottom w:val="single" w:sz="8" w:space="0" w:color="auto"/>
            </w:tcBorders>
            <w:vAlign w:val="center"/>
          </w:tcPr>
          <w:p w14:paraId="5BD959A3" w14:textId="77777777" w:rsidR="00107E3E" w:rsidRPr="001F3DD5" w:rsidRDefault="00107E3E">
            <w:pPr>
              <w:ind w:firstLineChars="0" w:firstLine="0"/>
              <w:jc w:val="center"/>
              <w:rPr>
                <w:color w:val="000000" w:themeColor="text1"/>
              </w:rPr>
            </w:pPr>
            <w:r w:rsidRPr="001F3DD5">
              <w:rPr>
                <w:rFonts w:hint="eastAsia"/>
                <w:color w:val="000000" w:themeColor="text1"/>
              </w:rPr>
              <w:t>0</w:t>
            </w:r>
            <w:r w:rsidRPr="001F3DD5">
              <w:rPr>
                <w:color w:val="000000" w:themeColor="text1"/>
              </w:rPr>
              <w:t>.5</w:t>
            </w:r>
            <w:r w:rsidRPr="001F3DD5">
              <w:rPr>
                <w:rFonts w:hint="eastAsia"/>
                <w:color w:val="000000" w:themeColor="text1"/>
              </w:rPr>
              <w:t>9</w:t>
            </w:r>
          </w:p>
        </w:tc>
        <w:tc>
          <w:tcPr>
            <w:tcW w:w="2340" w:type="dxa"/>
            <w:tcBorders>
              <w:top w:val="nil"/>
              <w:bottom w:val="single" w:sz="8" w:space="0" w:color="auto"/>
            </w:tcBorders>
            <w:vAlign w:val="center"/>
          </w:tcPr>
          <w:p w14:paraId="3C50B29C" w14:textId="77777777" w:rsidR="00107E3E" w:rsidRPr="001F3DD5" w:rsidRDefault="00107E3E">
            <w:pPr>
              <w:ind w:firstLineChars="0" w:firstLine="0"/>
              <w:jc w:val="center"/>
              <w:rPr>
                <w:color w:val="000000" w:themeColor="text1"/>
              </w:rPr>
            </w:pPr>
            <w:r w:rsidRPr="001F3DD5">
              <w:rPr>
                <w:rFonts w:hint="eastAsia"/>
                <w:color w:val="000000" w:themeColor="text1"/>
              </w:rPr>
              <w:t>0</w:t>
            </w:r>
            <w:r w:rsidRPr="001F3DD5">
              <w:rPr>
                <w:color w:val="000000" w:themeColor="text1"/>
              </w:rPr>
              <w:t>.988</w:t>
            </w:r>
          </w:p>
        </w:tc>
      </w:tr>
    </w:tbl>
    <w:p w14:paraId="1191EAF5" w14:textId="77777777" w:rsidR="00107E3E" w:rsidRPr="001F3DD5" w:rsidRDefault="00107E3E" w:rsidP="00107E3E">
      <w:pPr>
        <w:widowControl/>
        <w:ind w:firstLineChars="0" w:firstLine="0"/>
        <w:rPr>
          <w:rFonts w:cs="Times New Roman"/>
          <w:color w:val="000000" w:themeColor="text1"/>
          <w:kern w:val="0"/>
          <w:szCs w:val="24"/>
        </w:rPr>
      </w:pPr>
    </w:p>
    <w:p w14:paraId="0ADA251A" w14:textId="77777777" w:rsidR="009A4018" w:rsidRPr="001F3DD5" w:rsidRDefault="009A4018" w:rsidP="00F50BE7">
      <w:pPr>
        <w:widowControl/>
        <w:ind w:firstLineChars="0" w:firstLine="0"/>
        <w:rPr>
          <w:rFonts w:cs="Times New Roman"/>
          <w:b/>
          <w:bCs/>
          <w:color w:val="000000" w:themeColor="text1"/>
          <w:kern w:val="0"/>
          <w:szCs w:val="24"/>
        </w:rPr>
      </w:pPr>
    </w:p>
    <w:p w14:paraId="59718E50" w14:textId="77777777" w:rsidR="0067156B" w:rsidRDefault="0067156B" w:rsidP="00F50BE7">
      <w:pPr>
        <w:widowControl/>
        <w:ind w:firstLineChars="0" w:firstLine="0"/>
        <w:rPr>
          <w:rFonts w:cs="Times New Roman"/>
          <w:b/>
          <w:bCs/>
          <w:color w:val="000000" w:themeColor="text1"/>
          <w:kern w:val="0"/>
          <w:szCs w:val="24"/>
        </w:rPr>
      </w:pPr>
    </w:p>
    <w:p w14:paraId="097A223B" w14:textId="77777777" w:rsidR="00FF6191" w:rsidRPr="001F3DD5" w:rsidRDefault="00FF6191" w:rsidP="00F50BE7">
      <w:pPr>
        <w:widowControl/>
        <w:ind w:firstLineChars="0" w:firstLine="0"/>
        <w:rPr>
          <w:rFonts w:cs="Times New Roman"/>
          <w:b/>
          <w:bCs/>
          <w:color w:val="000000" w:themeColor="text1"/>
          <w:kern w:val="0"/>
          <w:szCs w:val="24"/>
        </w:rPr>
      </w:pPr>
    </w:p>
    <w:p w14:paraId="65A57236" w14:textId="3CDD73B7" w:rsidR="00AC3E23" w:rsidRPr="001456FF" w:rsidRDefault="00AC3E23" w:rsidP="00570237">
      <w:pPr>
        <w:widowControl/>
        <w:ind w:firstLineChars="0" w:firstLine="0"/>
        <w:jc w:val="center"/>
        <w:rPr>
          <w:rFonts w:cs="Times New Roman"/>
          <w:kern w:val="0"/>
          <w:szCs w:val="24"/>
        </w:rPr>
      </w:pPr>
      <w:r w:rsidRPr="001456FF">
        <w:rPr>
          <w:rFonts w:cs="Times New Roman"/>
          <w:b/>
          <w:bCs/>
          <w:kern w:val="0"/>
          <w:szCs w:val="24"/>
        </w:rPr>
        <w:lastRenderedPageBreak/>
        <w:t xml:space="preserve">Table </w:t>
      </w:r>
      <w:r w:rsidR="00FF6191" w:rsidRPr="001456FF">
        <w:rPr>
          <w:rFonts w:cs="Times New Roman" w:hint="eastAsia"/>
          <w:b/>
          <w:bCs/>
          <w:kern w:val="0"/>
          <w:szCs w:val="24"/>
        </w:rPr>
        <w:t>S</w:t>
      </w:r>
      <w:r w:rsidRPr="001456FF">
        <w:rPr>
          <w:rFonts w:cs="Times New Roman" w:hint="eastAsia"/>
          <w:b/>
          <w:bCs/>
          <w:kern w:val="0"/>
          <w:szCs w:val="24"/>
        </w:rPr>
        <w:t>14</w:t>
      </w:r>
      <w:r w:rsidRPr="001456FF">
        <w:rPr>
          <w:rFonts w:cs="Times New Roman" w:hint="eastAsia"/>
          <w:kern w:val="0"/>
          <w:szCs w:val="24"/>
        </w:rPr>
        <w:t xml:space="preserve"> </w:t>
      </w:r>
      <w:r w:rsidRPr="001456FF">
        <w:rPr>
          <w:rFonts w:cs="Times New Roman"/>
          <w:kern w:val="0"/>
          <w:szCs w:val="24"/>
        </w:rPr>
        <w:t xml:space="preserve">Comparison of EIS parameters in this paper and </w:t>
      </w:r>
      <w:r w:rsidRPr="001456FF">
        <w:rPr>
          <w:rFonts w:cs="Times New Roman" w:hint="eastAsia"/>
          <w:kern w:val="0"/>
          <w:szCs w:val="24"/>
        </w:rPr>
        <w:t>reported results</w:t>
      </w:r>
    </w:p>
    <w:tbl>
      <w:tblPr>
        <w:tblStyle w:val="a9"/>
        <w:tblW w:w="978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1417"/>
        <w:gridCol w:w="1418"/>
        <w:gridCol w:w="1134"/>
        <w:gridCol w:w="1701"/>
        <w:gridCol w:w="992"/>
        <w:gridCol w:w="992"/>
        <w:gridCol w:w="992"/>
      </w:tblGrid>
      <w:tr w:rsidR="001456FF" w:rsidRPr="001456FF" w14:paraId="252B17B4" w14:textId="77777777" w:rsidTr="000C548A">
        <w:trPr>
          <w:jc w:val="center"/>
        </w:trPr>
        <w:tc>
          <w:tcPr>
            <w:tcW w:w="1135" w:type="dxa"/>
            <w:tcBorders>
              <w:top w:val="single" w:sz="8" w:space="0" w:color="auto"/>
              <w:bottom w:val="single" w:sz="4" w:space="0" w:color="auto"/>
            </w:tcBorders>
            <w:vAlign w:val="center"/>
          </w:tcPr>
          <w:p w14:paraId="171B61E7"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Matrix</w:t>
            </w:r>
          </w:p>
        </w:tc>
        <w:tc>
          <w:tcPr>
            <w:tcW w:w="1417" w:type="dxa"/>
            <w:tcBorders>
              <w:top w:val="single" w:sz="8" w:space="0" w:color="auto"/>
              <w:bottom w:val="single" w:sz="4" w:space="0" w:color="auto"/>
            </w:tcBorders>
            <w:vAlign w:val="center"/>
          </w:tcPr>
          <w:p w14:paraId="10879E0F" w14:textId="6202089B" w:rsidR="00AC3E23" w:rsidRPr="001456FF" w:rsidRDefault="000C548A" w:rsidP="00570237">
            <w:pPr>
              <w:widowControl/>
              <w:ind w:firstLineChars="0" w:firstLine="0"/>
              <w:jc w:val="center"/>
              <w:rPr>
                <w:rFonts w:cs="Times New Roman"/>
                <w:kern w:val="0"/>
                <w:szCs w:val="24"/>
              </w:rPr>
            </w:pPr>
            <w:r w:rsidRPr="001456FF">
              <w:rPr>
                <w:rFonts w:cs="Times New Roman" w:hint="eastAsia"/>
                <w:kern w:val="0"/>
                <w:szCs w:val="24"/>
              </w:rPr>
              <w:t>F</w:t>
            </w:r>
            <w:r w:rsidR="00AC3E23" w:rsidRPr="001456FF">
              <w:rPr>
                <w:rFonts w:cs="Times New Roman"/>
                <w:kern w:val="0"/>
                <w:szCs w:val="24"/>
              </w:rPr>
              <w:t>iller</w:t>
            </w:r>
          </w:p>
        </w:tc>
        <w:tc>
          <w:tcPr>
            <w:tcW w:w="1418" w:type="dxa"/>
            <w:tcBorders>
              <w:top w:val="single" w:sz="8" w:space="0" w:color="auto"/>
              <w:bottom w:val="single" w:sz="4" w:space="0" w:color="auto"/>
            </w:tcBorders>
            <w:vAlign w:val="center"/>
          </w:tcPr>
          <w:p w14:paraId="3DC74F56" w14:textId="36C54D36" w:rsidR="00AC3E23" w:rsidRPr="001456FF" w:rsidRDefault="00A83CFA" w:rsidP="00570237">
            <w:pPr>
              <w:widowControl/>
              <w:ind w:firstLineChars="0" w:firstLine="0"/>
              <w:jc w:val="center"/>
              <w:rPr>
                <w:rFonts w:cs="Times New Roman"/>
                <w:kern w:val="0"/>
                <w:szCs w:val="24"/>
              </w:rPr>
            </w:pPr>
            <w:r w:rsidRPr="001456FF">
              <w:rPr>
                <w:rFonts w:cs="Times New Roman" w:hint="eastAsia"/>
                <w:kern w:val="0"/>
                <w:szCs w:val="24"/>
              </w:rPr>
              <w:t>Solution</w:t>
            </w:r>
          </w:p>
        </w:tc>
        <w:tc>
          <w:tcPr>
            <w:tcW w:w="1134" w:type="dxa"/>
            <w:tcBorders>
              <w:top w:val="single" w:sz="8" w:space="0" w:color="auto"/>
              <w:bottom w:val="single" w:sz="4" w:space="0" w:color="auto"/>
            </w:tcBorders>
            <w:vAlign w:val="center"/>
          </w:tcPr>
          <w:p w14:paraId="223B5E53"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Time</w:t>
            </w:r>
          </w:p>
        </w:tc>
        <w:tc>
          <w:tcPr>
            <w:tcW w:w="1701" w:type="dxa"/>
            <w:tcBorders>
              <w:top w:val="single" w:sz="8" w:space="0" w:color="auto"/>
              <w:bottom w:val="single" w:sz="4" w:space="0" w:color="auto"/>
            </w:tcBorders>
            <w:vAlign w:val="center"/>
          </w:tcPr>
          <w:p w14:paraId="5A9E65F3"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ECM</w:t>
            </w:r>
          </w:p>
        </w:tc>
        <w:tc>
          <w:tcPr>
            <w:tcW w:w="992" w:type="dxa"/>
            <w:tcBorders>
              <w:top w:val="single" w:sz="8" w:space="0" w:color="auto"/>
              <w:bottom w:val="single" w:sz="4" w:space="0" w:color="auto"/>
            </w:tcBorders>
            <w:vAlign w:val="center"/>
          </w:tcPr>
          <w:p w14:paraId="09BA0647"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R</w:t>
            </w:r>
            <w:r w:rsidRPr="001456FF">
              <w:rPr>
                <w:rFonts w:cs="Times New Roman"/>
                <w:kern w:val="0"/>
                <w:szCs w:val="24"/>
                <w:vertAlign w:val="subscript"/>
              </w:rPr>
              <w:t xml:space="preserve">f </w:t>
            </w:r>
            <w:r w:rsidRPr="001456FF">
              <w:rPr>
                <w:rFonts w:cs="Times New Roman"/>
                <w:kern w:val="0"/>
                <w:szCs w:val="24"/>
              </w:rPr>
              <w:t>(Ω)</w:t>
            </w:r>
          </w:p>
        </w:tc>
        <w:tc>
          <w:tcPr>
            <w:tcW w:w="992" w:type="dxa"/>
            <w:tcBorders>
              <w:top w:val="single" w:sz="8" w:space="0" w:color="auto"/>
              <w:bottom w:val="single" w:sz="4" w:space="0" w:color="auto"/>
            </w:tcBorders>
            <w:vAlign w:val="center"/>
          </w:tcPr>
          <w:p w14:paraId="408F93F4" w14:textId="77777777" w:rsidR="00AC3E23" w:rsidRPr="001456FF" w:rsidRDefault="00AC3E23" w:rsidP="00570237">
            <w:pPr>
              <w:widowControl/>
              <w:ind w:firstLineChars="0" w:firstLine="0"/>
              <w:jc w:val="center"/>
              <w:rPr>
                <w:rFonts w:cs="Times New Roman"/>
                <w:kern w:val="0"/>
                <w:szCs w:val="24"/>
              </w:rPr>
            </w:pPr>
            <w:proofErr w:type="spellStart"/>
            <w:r w:rsidRPr="001456FF">
              <w:rPr>
                <w:rFonts w:cs="Times New Roman"/>
                <w:kern w:val="0"/>
                <w:szCs w:val="24"/>
              </w:rPr>
              <w:t>R</w:t>
            </w:r>
            <w:r w:rsidRPr="001456FF">
              <w:rPr>
                <w:rFonts w:cs="Times New Roman"/>
                <w:kern w:val="0"/>
                <w:szCs w:val="24"/>
                <w:vertAlign w:val="subscript"/>
              </w:rPr>
              <w:t>ct</w:t>
            </w:r>
            <w:proofErr w:type="spellEnd"/>
            <w:r w:rsidRPr="001456FF">
              <w:rPr>
                <w:rFonts w:cs="Times New Roman"/>
                <w:kern w:val="0"/>
                <w:szCs w:val="24"/>
              </w:rPr>
              <w:t xml:space="preserve"> (Ω)</w:t>
            </w:r>
          </w:p>
        </w:tc>
        <w:tc>
          <w:tcPr>
            <w:tcW w:w="992" w:type="dxa"/>
            <w:tcBorders>
              <w:top w:val="single" w:sz="8" w:space="0" w:color="auto"/>
              <w:bottom w:val="single" w:sz="4" w:space="0" w:color="auto"/>
            </w:tcBorders>
            <w:vAlign w:val="center"/>
          </w:tcPr>
          <w:p w14:paraId="5F2BE064"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Ref</w:t>
            </w:r>
          </w:p>
        </w:tc>
      </w:tr>
      <w:tr w:rsidR="001456FF" w:rsidRPr="001456FF" w14:paraId="3EB10C19" w14:textId="77777777" w:rsidTr="000C548A">
        <w:trPr>
          <w:jc w:val="center"/>
        </w:trPr>
        <w:tc>
          <w:tcPr>
            <w:tcW w:w="1135" w:type="dxa"/>
            <w:vMerge w:val="restart"/>
            <w:tcBorders>
              <w:top w:val="single" w:sz="4" w:space="0" w:color="auto"/>
            </w:tcBorders>
            <w:vAlign w:val="center"/>
          </w:tcPr>
          <w:p w14:paraId="536525B0"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Paste</w:t>
            </w:r>
          </w:p>
        </w:tc>
        <w:tc>
          <w:tcPr>
            <w:tcW w:w="1417" w:type="dxa"/>
            <w:vMerge w:val="restart"/>
            <w:tcBorders>
              <w:top w:val="single" w:sz="4" w:space="0" w:color="auto"/>
            </w:tcBorders>
            <w:vAlign w:val="center"/>
          </w:tcPr>
          <w:p w14:paraId="6A63C35A" w14:textId="77777777" w:rsidR="00AC3E23" w:rsidRPr="001456FF" w:rsidRDefault="00AC3E23" w:rsidP="00570237">
            <w:pPr>
              <w:widowControl/>
              <w:ind w:firstLineChars="0" w:firstLine="0"/>
              <w:jc w:val="center"/>
              <w:rPr>
                <w:rFonts w:cs="Times New Roman"/>
                <w:kern w:val="0"/>
                <w:szCs w:val="24"/>
              </w:rPr>
            </w:pPr>
            <w:proofErr w:type="spellStart"/>
            <w:r w:rsidRPr="001456FF">
              <w:rPr>
                <w:rFonts w:cs="Times New Roman"/>
                <w:kern w:val="0"/>
                <w:szCs w:val="24"/>
              </w:rPr>
              <w:t>LDHs@GO</w:t>
            </w:r>
            <w:proofErr w:type="spellEnd"/>
          </w:p>
        </w:tc>
        <w:tc>
          <w:tcPr>
            <w:tcW w:w="1418" w:type="dxa"/>
            <w:tcBorders>
              <w:top w:val="single" w:sz="4" w:space="0" w:color="auto"/>
            </w:tcBorders>
            <w:vAlign w:val="center"/>
          </w:tcPr>
          <w:p w14:paraId="104A3B8D"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3.5 wt.% NaCl solution</w:t>
            </w:r>
          </w:p>
        </w:tc>
        <w:tc>
          <w:tcPr>
            <w:tcW w:w="1134" w:type="dxa"/>
            <w:tcBorders>
              <w:top w:val="single" w:sz="4" w:space="0" w:color="auto"/>
            </w:tcBorders>
            <w:vAlign w:val="center"/>
          </w:tcPr>
          <w:p w14:paraId="0ADB3A43"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620 d</w:t>
            </w:r>
          </w:p>
        </w:tc>
        <w:tc>
          <w:tcPr>
            <w:tcW w:w="1701" w:type="dxa"/>
            <w:tcBorders>
              <w:top w:val="single" w:sz="4" w:space="0" w:color="auto"/>
            </w:tcBorders>
            <w:vAlign w:val="center"/>
          </w:tcPr>
          <w:p w14:paraId="1756CBFF"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(QR)(QR)(Q(RW))</w:t>
            </w:r>
          </w:p>
        </w:tc>
        <w:tc>
          <w:tcPr>
            <w:tcW w:w="992" w:type="dxa"/>
            <w:tcBorders>
              <w:top w:val="single" w:sz="4" w:space="0" w:color="auto"/>
            </w:tcBorders>
            <w:vAlign w:val="center"/>
          </w:tcPr>
          <w:p w14:paraId="77DCBD31"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3.48E3</w:t>
            </w:r>
          </w:p>
        </w:tc>
        <w:tc>
          <w:tcPr>
            <w:tcW w:w="992" w:type="dxa"/>
            <w:tcBorders>
              <w:top w:val="single" w:sz="4" w:space="0" w:color="auto"/>
            </w:tcBorders>
            <w:vAlign w:val="center"/>
          </w:tcPr>
          <w:p w14:paraId="6A52EC8C"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6.58E3</w:t>
            </w:r>
          </w:p>
        </w:tc>
        <w:tc>
          <w:tcPr>
            <w:tcW w:w="992" w:type="dxa"/>
            <w:vMerge w:val="restart"/>
            <w:tcBorders>
              <w:top w:val="single" w:sz="4" w:space="0" w:color="auto"/>
            </w:tcBorders>
            <w:vAlign w:val="center"/>
          </w:tcPr>
          <w:p w14:paraId="0A49987F"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This work</w:t>
            </w:r>
          </w:p>
        </w:tc>
      </w:tr>
      <w:tr w:rsidR="001456FF" w:rsidRPr="001456FF" w14:paraId="77EF499C" w14:textId="77777777" w:rsidTr="000C548A">
        <w:trPr>
          <w:jc w:val="center"/>
        </w:trPr>
        <w:tc>
          <w:tcPr>
            <w:tcW w:w="1135" w:type="dxa"/>
            <w:vMerge/>
            <w:vAlign w:val="center"/>
          </w:tcPr>
          <w:p w14:paraId="7A93550B" w14:textId="77777777" w:rsidR="00AC3E23" w:rsidRPr="001456FF" w:rsidRDefault="00AC3E23" w:rsidP="00570237">
            <w:pPr>
              <w:widowControl/>
              <w:ind w:firstLineChars="0" w:firstLine="0"/>
              <w:jc w:val="center"/>
              <w:rPr>
                <w:rFonts w:cs="Times New Roman"/>
                <w:kern w:val="0"/>
                <w:szCs w:val="24"/>
              </w:rPr>
            </w:pPr>
          </w:p>
        </w:tc>
        <w:tc>
          <w:tcPr>
            <w:tcW w:w="1417" w:type="dxa"/>
            <w:vMerge/>
            <w:vAlign w:val="center"/>
          </w:tcPr>
          <w:p w14:paraId="01327C30" w14:textId="77777777" w:rsidR="00AC3E23" w:rsidRPr="001456FF" w:rsidRDefault="00AC3E23" w:rsidP="00570237">
            <w:pPr>
              <w:widowControl/>
              <w:ind w:firstLineChars="0" w:firstLine="0"/>
              <w:jc w:val="center"/>
              <w:rPr>
                <w:rFonts w:cs="Times New Roman"/>
                <w:kern w:val="0"/>
                <w:szCs w:val="24"/>
              </w:rPr>
            </w:pPr>
          </w:p>
        </w:tc>
        <w:tc>
          <w:tcPr>
            <w:tcW w:w="1418" w:type="dxa"/>
            <w:vAlign w:val="center"/>
          </w:tcPr>
          <w:p w14:paraId="08D2F437"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Seawater</w:t>
            </w:r>
          </w:p>
        </w:tc>
        <w:tc>
          <w:tcPr>
            <w:tcW w:w="1134" w:type="dxa"/>
            <w:vAlign w:val="center"/>
          </w:tcPr>
          <w:p w14:paraId="1FEF8CFE"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620 d</w:t>
            </w:r>
          </w:p>
        </w:tc>
        <w:tc>
          <w:tcPr>
            <w:tcW w:w="1701" w:type="dxa"/>
            <w:vAlign w:val="center"/>
          </w:tcPr>
          <w:p w14:paraId="4400B54B"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(QR)(QR)(QR)</w:t>
            </w:r>
          </w:p>
        </w:tc>
        <w:tc>
          <w:tcPr>
            <w:tcW w:w="992" w:type="dxa"/>
            <w:vAlign w:val="center"/>
          </w:tcPr>
          <w:p w14:paraId="6A37C53D"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5.63E3</w:t>
            </w:r>
          </w:p>
        </w:tc>
        <w:tc>
          <w:tcPr>
            <w:tcW w:w="992" w:type="dxa"/>
            <w:vAlign w:val="center"/>
          </w:tcPr>
          <w:p w14:paraId="7896A626"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1.32E4</w:t>
            </w:r>
          </w:p>
        </w:tc>
        <w:tc>
          <w:tcPr>
            <w:tcW w:w="992" w:type="dxa"/>
            <w:vMerge/>
            <w:vAlign w:val="center"/>
          </w:tcPr>
          <w:p w14:paraId="4670FCB6" w14:textId="77777777" w:rsidR="00AC3E23" w:rsidRPr="001456FF" w:rsidRDefault="00AC3E23" w:rsidP="00570237">
            <w:pPr>
              <w:widowControl/>
              <w:ind w:firstLineChars="0" w:firstLine="0"/>
              <w:jc w:val="center"/>
              <w:rPr>
                <w:rFonts w:cs="Times New Roman"/>
                <w:kern w:val="0"/>
                <w:szCs w:val="24"/>
              </w:rPr>
            </w:pPr>
          </w:p>
        </w:tc>
      </w:tr>
      <w:tr w:rsidR="001456FF" w:rsidRPr="001456FF" w14:paraId="4AEEC3AD" w14:textId="77777777" w:rsidTr="000C548A">
        <w:trPr>
          <w:jc w:val="center"/>
        </w:trPr>
        <w:tc>
          <w:tcPr>
            <w:tcW w:w="1135" w:type="dxa"/>
            <w:vAlign w:val="center"/>
          </w:tcPr>
          <w:p w14:paraId="28F5B521"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Mortar</w:t>
            </w:r>
          </w:p>
        </w:tc>
        <w:tc>
          <w:tcPr>
            <w:tcW w:w="1417" w:type="dxa"/>
            <w:vAlign w:val="center"/>
          </w:tcPr>
          <w:p w14:paraId="75326CC1" w14:textId="77777777" w:rsidR="00AC3E23" w:rsidRPr="001456FF" w:rsidRDefault="00AC3E23" w:rsidP="00570237">
            <w:pPr>
              <w:widowControl/>
              <w:ind w:firstLineChars="0" w:firstLine="0"/>
              <w:jc w:val="center"/>
              <w:rPr>
                <w:rFonts w:cs="Times New Roman"/>
                <w:kern w:val="0"/>
                <w:szCs w:val="24"/>
              </w:rPr>
            </w:pPr>
            <w:proofErr w:type="spellStart"/>
            <w:r w:rsidRPr="001456FF">
              <w:rPr>
                <w:rFonts w:cs="Times New Roman" w:hint="eastAsia"/>
                <w:kern w:val="0"/>
                <w:szCs w:val="24"/>
              </w:rPr>
              <w:t>MgAl-pAB</w:t>
            </w:r>
            <w:proofErr w:type="spellEnd"/>
            <w:r w:rsidRPr="001456FF">
              <w:rPr>
                <w:rFonts w:cs="Times New Roman" w:hint="eastAsia"/>
                <w:kern w:val="0"/>
                <w:szCs w:val="24"/>
              </w:rPr>
              <w:t xml:space="preserve"> LDH</w:t>
            </w:r>
          </w:p>
        </w:tc>
        <w:tc>
          <w:tcPr>
            <w:tcW w:w="1418" w:type="dxa"/>
            <w:vAlign w:val="center"/>
          </w:tcPr>
          <w:p w14:paraId="2A832A0A"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3.5 wt.% NaCl solution</w:t>
            </w:r>
          </w:p>
        </w:tc>
        <w:tc>
          <w:tcPr>
            <w:tcW w:w="1134" w:type="dxa"/>
            <w:vAlign w:val="center"/>
          </w:tcPr>
          <w:p w14:paraId="04F09A47"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60 W/D*</w:t>
            </w:r>
            <w:r w:rsidRPr="001456FF">
              <w:rPr>
                <w:rFonts w:cs="Times New Roman"/>
                <w:kern w:val="0"/>
                <w:szCs w:val="24"/>
                <w:vertAlign w:val="superscript"/>
              </w:rPr>
              <w:t>1</w:t>
            </w:r>
          </w:p>
        </w:tc>
        <w:tc>
          <w:tcPr>
            <w:tcW w:w="1701" w:type="dxa"/>
            <w:vAlign w:val="center"/>
          </w:tcPr>
          <w:p w14:paraId="1D5B44B3"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R(QR)(QR)(QR)</w:t>
            </w:r>
          </w:p>
        </w:tc>
        <w:tc>
          <w:tcPr>
            <w:tcW w:w="992" w:type="dxa"/>
            <w:vAlign w:val="center"/>
          </w:tcPr>
          <w:p w14:paraId="516755A0"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4.54E3</w:t>
            </w:r>
          </w:p>
        </w:tc>
        <w:tc>
          <w:tcPr>
            <w:tcW w:w="992" w:type="dxa"/>
            <w:vAlign w:val="center"/>
          </w:tcPr>
          <w:p w14:paraId="044CC9B9"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5.32E4</w:t>
            </w:r>
          </w:p>
        </w:tc>
        <w:tc>
          <w:tcPr>
            <w:tcW w:w="992" w:type="dxa"/>
            <w:vAlign w:val="center"/>
          </w:tcPr>
          <w:p w14:paraId="10E37595" w14:textId="06E0805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 xml:space="preserve">Jiang </w:t>
            </w:r>
            <w:proofErr w:type="gramStart"/>
            <w:r w:rsidRPr="001456FF">
              <w:rPr>
                <w:rFonts w:cs="Times New Roman" w:hint="eastAsia"/>
                <w:kern w:val="0"/>
                <w:szCs w:val="24"/>
              </w:rPr>
              <w:t>et al.[</w:t>
            </w:r>
            <w:proofErr w:type="gramEnd"/>
            <w:r w:rsidR="00570237" w:rsidRPr="001456FF">
              <w:rPr>
                <w:rFonts w:cs="Times New Roman" w:hint="eastAsia"/>
                <w:kern w:val="0"/>
                <w:szCs w:val="24"/>
              </w:rPr>
              <w:t>25</w:t>
            </w:r>
            <w:r w:rsidRPr="001456FF">
              <w:rPr>
                <w:rFonts w:cs="Times New Roman" w:hint="eastAsia"/>
                <w:kern w:val="0"/>
                <w:szCs w:val="24"/>
              </w:rPr>
              <w:t>]</w:t>
            </w:r>
          </w:p>
        </w:tc>
      </w:tr>
      <w:tr w:rsidR="001456FF" w:rsidRPr="001456FF" w14:paraId="0774EBA3" w14:textId="77777777" w:rsidTr="000C548A">
        <w:trPr>
          <w:jc w:val="center"/>
        </w:trPr>
        <w:tc>
          <w:tcPr>
            <w:tcW w:w="1135" w:type="dxa"/>
            <w:vAlign w:val="center"/>
          </w:tcPr>
          <w:p w14:paraId="26358498"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Mortar</w:t>
            </w:r>
          </w:p>
        </w:tc>
        <w:tc>
          <w:tcPr>
            <w:tcW w:w="1417" w:type="dxa"/>
            <w:vAlign w:val="center"/>
          </w:tcPr>
          <w:p w14:paraId="6E2C7690"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LDHs-PVP</w:t>
            </w:r>
          </w:p>
        </w:tc>
        <w:tc>
          <w:tcPr>
            <w:tcW w:w="1418" w:type="dxa"/>
            <w:vAlign w:val="center"/>
          </w:tcPr>
          <w:p w14:paraId="3ACD5242"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S</w:t>
            </w:r>
            <w:r w:rsidRPr="001456FF">
              <w:rPr>
                <w:rFonts w:cs="Times New Roman" w:hint="eastAsia"/>
                <w:kern w:val="0"/>
                <w:szCs w:val="24"/>
              </w:rPr>
              <w:t>imulated Seawater</w:t>
            </w:r>
          </w:p>
        </w:tc>
        <w:tc>
          <w:tcPr>
            <w:tcW w:w="1134" w:type="dxa"/>
            <w:vAlign w:val="center"/>
          </w:tcPr>
          <w:p w14:paraId="71D98B69"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70 d</w:t>
            </w:r>
          </w:p>
        </w:tc>
        <w:tc>
          <w:tcPr>
            <w:tcW w:w="1701" w:type="dxa"/>
            <w:vAlign w:val="center"/>
          </w:tcPr>
          <w:p w14:paraId="41C62864"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R(QR)(QR)(QR)</w:t>
            </w:r>
          </w:p>
        </w:tc>
        <w:tc>
          <w:tcPr>
            <w:tcW w:w="992" w:type="dxa"/>
            <w:vAlign w:val="center"/>
          </w:tcPr>
          <w:p w14:paraId="6A0857DF"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w:t>
            </w:r>
          </w:p>
        </w:tc>
        <w:tc>
          <w:tcPr>
            <w:tcW w:w="992" w:type="dxa"/>
            <w:vAlign w:val="center"/>
          </w:tcPr>
          <w:p w14:paraId="5D1FF428"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3.85E5</w:t>
            </w:r>
          </w:p>
        </w:tc>
        <w:tc>
          <w:tcPr>
            <w:tcW w:w="992" w:type="dxa"/>
            <w:vAlign w:val="center"/>
          </w:tcPr>
          <w:p w14:paraId="2DE67CD2" w14:textId="21CD0ABE"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 xml:space="preserve">Yang </w:t>
            </w:r>
            <w:proofErr w:type="gramStart"/>
            <w:r w:rsidRPr="001456FF">
              <w:rPr>
                <w:rFonts w:cs="Times New Roman" w:hint="eastAsia"/>
                <w:kern w:val="0"/>
                <w:szCs w:val="24"/>
              </w:rPr>
              <w:t>et al.[</w:t>
            </w:r>
            <w:proofErr w:type="gramEnd"/>
            <w:r w:rsidR="00570237" w:rsidRPr="001456FF">
              <w:rPr>
                <w:rFonts w:cs="Times New Roman" w:hint="eastAsia"/>
                <w:kern w:val="0"/>
                <w:szCs w:val="24"/>
              </w:rPr>
              <w:t>4</w:t>
            </w:r>
            <w:r w:rsidRPr="001456FF">
              <w:rPr>
                <w:rFonts w:cs="Times New Roman" w:hint="eastAsia"/>
                <w:kern w:val="0"/>
                <w:szCs w:val="24"/>
              </w:rPr>
              <w:t>]</w:t>
            </w:r>
          </w:p>
        </w:tc>
      </w:tr>
      <w:tr w:rsidR="001456FF" w:rsidRPr="001456FF" w14:paraId="551F5333" w14:textId="77777777" w:rsidTr="000C548A">
        <w:trPr>
          <w:jc w:val="center"/>
        </w:trPr>
        <w:tc>
          <w:tcPr>
            <w:tcW w:w="1135" w:type="dxa"/>
            <w:vAlign w:val="center"/>
          </w:tcPr>
          <w:p w14:paraId="4525D1CF"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Mortar</w:t>
            </w:r>
          </w:p>
        </w:tc>
        <w:tc>
          <w:tcPr>
            <w:tcW w:w="1417" w:type="dxa"/>
            <w:vAlign w:val="center"/>
          </w:tcPr>
          <w:p w14:paraId="56EEC2BF"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VB3-LDH</w:t>
            </w:r>
          </w:p>
        </w:tc>
        <w:tc>
          <w:tcPr>
            <w:tcW w:w="1418" w:type="dxa"/>
            <w:vAlign w:val="center"/>
          </w:tcPr>
          <w:p w14:paraId="20B1FD58"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Deionized water</w:t>
            </w:r>
          </w:p>
        </w:tc>
        <w:tc>
          <w:tcPr>
            <w:tcW w:w="1134" w:type="dxa"/>
            <w:vAlign w:val="center"/>
          </w:tcPr>
          <w:p w14:paraId="6750D848"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60 d</w:t>
            </w:r>
          </w:p>
        </w:tc>
        <w:tc>
          <w:tcPr>
            <w:tcW w:w="1701" w:type="dxa"/>
            <w:vAlign w:val="center"/>
          </w:tcPr>
          <w:p w14:paraId="23862EA8"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R(QR)(QR)</w:t>
            </w:r>
          </w:p>
        </w:tc>
        <w:tc>
          <w:tcPr>
            <w:tcW w:w="992" w:type="dxa"/>
            <w:vAlign w:val="center"/>
          </w:tcPr>
          <w:p w14:paraId="6DB8971B"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0.62E3</w:t>
            </w:r>
          </w:p>
        </w:tc>
        <w:tc>
          <w:tcPr>
            <w:tcW w:w="992" w:type="dxa"/>
            <w:vAlign w:val="center"/>
          </w:tcPr>
          <w:p w14:paraId="5D89C9DD"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2.52E4</w:t>
            </w:r>
          </w:p>
        </w:tc>
        <w:tc>
          <w:tcPr>
            <w:tcW w:w="992" w:type="dxa"/>
            <w:vAlign w:val="center"/>
          </w:tcPr>
          <w:p w14:paraId="0A120239" w14:textId="0FB999EE"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 xml:space="preserve">Yang </w:t>
            </w:r>
            <w:proofErr w:type="gramStart"/>
            <w:r w:rsidRPr="001456FF">
              <w:rPr>
                <w:rFonts w:cs="Times New Roman" w:hint="eastAsia"/>
                <w:kern w:val="0"/>
                <w:szCs w:val="24"/>
              </w:rPr>
              <w:t>et al.[</w:t>
            </w:r>
            <w:proofErr w:type="gramEnd"/>
            <w:r w:rsidR="00570237" w:rsidRPr="001456FF">
              <w:rPr>
                <w:rFonts w:cs="Times New Roman" w:hint="eastAsia"/>
                <w:kern w:val="0"/>
                <w:szCs w:val="24"/>
              </w:rPr>
              <w:t>5</w:t>
            </w:r>
            <w:r w:rsidRPr="001456FF">
              <w:rPr>
                <w:rFonts w:cs="Times New Roman" w:hint="eastAsia"/>
                <w:kern w:val="0"/>
                <w:szCs w:val="24"/>
              </w:rPr>
              <w:t>]</w:t>
            </w:r>
          </w:p>
        </w:tc>
      </w:tr>
      <w:tr w:rsidR="001456FF" w:rsidRPr="001456FF" w14:paraId="386C698D" w14:textId="77777777" w:rsidTr="000C548A">
        <w:trPr>
          <w:jc w:val="center"/>
        </w:trPr>
        <w:tc>
          <w:tcPr>
            <w:tcW w:w="1135" w:type="dxa"/>
            <w:vAlign w:val="center"/>
          </w:tcPr>
          <w:p w14:paraId="4B690B90"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Mortar</w:t>
            </w:r>
          </w:p>
        </w:tc>
        <w:tc>
          <w:tcPr>
            <w:tcW w:w="1417" w:type="dxa"/>
            <w:vAlign w:val="center"/>
          </w:tcPr>
          <w:p w14:paraId="17ED7B17"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MgAl-NO</w:t>
            </w:r>
            <w:r w:rsidRPr="001456FF">
              <w:rPr>
                <w:rFonts w:cs="Times New Roman" w:hint="eastAsia"/>
                <w:kern w:val="0"/>
                <w:szCs w:val="24"/>
                <w:vertAlign w:val="subscript"/>
              </w:rPr>
              <w:t>2</w:t>
            </w:r>
            <w:r w:rsidRPr="001456FF">
              <w:rPr>
                <w:rFonts w:cs="Times New Roman" w:hint="eastAsia"/>
                <w:kern w:val="0"/>
                <w:szCs w:val="24"/>
              </w:rPr>
              <w:t xml:space="preserve"> LDH</w:t>
            </w:r>
          </w:p>
        </w:tc>
        <w:tc>
          <w:tcPr>
            <w:tcW w:w="1418" w:type="dxa"/>
            <w:vAlign w:val="center"/>
          </w:tcPr>
          <w:p w14:paraId="0C97EACA"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3.5 wt.% NaCl solution</w:t>
            </w:r>
          </w:p>
        </w:tc>
        <w:tc>
          <w:tcPr>
            <w:tcW w:w="1134" w:type="dxa"/>
            <w:vAlign w:val="center"/>
          </w:tcPr>
          <w:p w14:paraId="3B16FB29"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12 W/D*</w:t>
            </w:r>
            <w:r w:rsidRPr="001456FF">
              <w:rPr>
                <w:rFonts w:cs="Times New Roman"/>
                <w:kern w:val="0"/>
                <w:szCs w:val="24"/>
                <w:vertAlign w:val="superscript"/>
              </w:rPr>
              <w:t>2</w:t>
            </w:r>
          </w:p>
        </w:tc>
        <w:tc>
          <w:tcPr>
            <w:tcW w:w="1701" w:type="dxa"/>
            <w:vAlign w:val="center"/>
          </w:tcPr>
          <w:p w14:paraId="7BAE1B13"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(CR(CR</w:t>
            </w:r>
            <w:proofErr w:type="gramStart"/>
            <w:r w:rsidRPr="001456FF">
              <w:rPr>
                <w:rFonts w:cs="Times New Roman"/>
                <w:kern w:val="0"/>
                <w:szCs w:val="24"/>
              </w:rPr>
              <w:t>))(</w:t>
            </w:r>
            <w:proofErr w:type="gramEnd"/>
            <w:r w:rsidRPr="001456FF">
              <w:rPr>
                <w:rFonts w:cs="Times New Roman" w:hint="eastAsia"/>
                <w:kern w:val="0"/>
                <w:szCs w:val="24"/>
              </w:rPr>
              <w:t>QR)(QR)</w:t>
            </w:r>
          </w:p>
        </w:tc>
        <w:tc>
          <w:tcPr>
            <w:tcW w:w="992" w:type="dxa"/>
            <w:vAlign w:val="center"/>
          </w:tcPr>
          <w:p w14:paraId="6151972B"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1.27E3</w:t>
            </w:r>
          </w:p>
        </w:tc>
        <w:tc>
          <w:tcPr>
            <w:tcW w:w="992" w:type="dxa"/>
            <w:vAlign w:val="center"/>
          </w:tcPr>
          <w:p w14:paraId="122142C9"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2.65E6</w:t>
            </w:r>
          </w:p>
        </w:tc>
        <w:tc>
          <w:tcPr>
            <w:tcW w:w="992" w:type="dxa"/>
            <w:vAlign w:val="center"/>
          </w:tcPr>
          <w:p w14:paraId="210BDDA8" w14:textId="3632FF15"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 xml:space="preserve">Cao </w:t>
            </w:r>
            <w:proofErr w:type="gramStart"/>
            <w:r w:rsidRPr="001456FF">
              <w:rPr>
                <w:rFonts w:cs="Times New Roman" w:hint="eastAsia"/>
                <w:kern w:val="0"/>
                <w:szCs w:val="24"/>
              </w:rPr>
              <w:t>et al.[</w:t>
            </w:r>
            <w:proofErr w:type="gramEnd"/>
            <w:r w:rsidR="00570237" w:rsidRPr="001456FF">
              <w:rPr>
                <w:rFonts w:cs="Times New Roman" w:hint="eastAsia"/>
                <w:kern w:val="0"/>
                <w:szCs w:val="24"/>
              </w:rPr>
              <w:t>19</w:t>
            </w:r>
            <w:r w:rsidRPr="001456FF">
              <w:rPr>
                <w:rFonts w:cs="Times New Roman" w:hint="eastAsia"/>
                <w:kern w:val="0"/>
                <w:szCs w:val="24"/>
              </w:rPr>
              <w:t>]</w:t>
            </w:r>
          </w:p>
        </w:tc>
      </w:tr>
      <w:tr w:rsidR="001456FF" w:rsidRPr="001456FF" w14:paraId="6746D9B0" w14:textId="77777777" w:rsidTr="000C548A">
        <w:trPr>
          <w:jc w:val="center"/>
        </w:trPr>
        <w:tc>
          <w:tcPr>
            <w:tcW w:w="1135" w:type="dxa"/>
            <w:vMerge w:val="restart"/>
            <w:vAlign w:val="center"/>
          </w:tcPr>
          <w:p w14:paraId="30CF988D"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Mortar</w:t>
            </w:r>
          </w:p>
        </w:tc>
        <w:tc>
          <w:tcPr>
            <w:tcW w:w="1417" w:type="dxa"/>
            <w:vAlign w:val="center"/>
          </w:tcPr>
          <w:p w14:paraId="271C3084"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ZnAl-NO</w:t>
            </w:r>
            <w:r w:rsidRPr="001456FF">
              <w:rPr>
                <w:rFonts w:cs="Times New Roman"/>
                <w:kern w:val="0"/>
                <w:szCs w:val="24"/>
                <w:vertAlign w:val="subscript"/>
              </w:rPr>
              <w:t>3</w:t>
            </w:r>
            <w:r w:rsidRPr="001456FF">
              <w:rPr>
                <w:rFonts w:cs="Times New Roman" w:hint="eastAsia"/>
                <w:kern w:val="0"/>
                <w:szCs w:val="24"/>
              </w:rPr>
              <w:t xml:space="preserve"> LDH</w:t>
            </w:r>
          </w:p>
        </w:tc>
        <w:tc>
          <w:tcPr>
            <w:tcW w:w="1418" w:type="dxa"/>
            <w:vMerge w:val="restart"/>
            <w:vAlign w:val="center"/>
          </w:tcPr>
          <w:p w14:paraId="7F7E02E1" w14:textId="77777777" w:rsidR="00AC3E23" w:rsidRPr="001456FF" w:rsidRDefault="00AC3E23" w:rsidP="00570237">
            <w:pPr>
              <w:widowControl/>
              <w:ind w:firstLineChars="0" w:firstLine="0"/>
              <w:jc w:val="center"/>
              <w:rPr>
                <w:rFonts w:cs="Times New Roman"/>
                <w:kern w:val="0"/>
                <w:szCs w:val="24"/>
              </w:rPr>
            </w:pPr>
            <w:r w:rsidRPr="001456FF">
              <w:rPr>
                <w:rFonts w:cs="Times New Roman"/>
                <w:kern w:val="0"/>
                <w:szCs w:val="24"/>
              </w:rPr>
              <w:t>3.5 wt.% NaCl solution</w:t>
            </w:r>
          </w:p>
        </w:tc>
        <w:tc>
          <w:tcPr>
            <w:tcW w:w="1134" w:type="dxa"/>
            <w:vAlign w:val="center"/>
          </w:tcPr>
          <w:p w14:paraId="20416428"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72 d</w:t>
            </w:r>
          </w:p>
        </w:tc>
        <w:tc>
          <w:tcPr>
            <w:tcW w:w="1701" w:type="dxa"/>
            <w:vMerge w:val="restart"/>
            <w:vAlign w:val="center"/>
          </w:tcPr>
          <w:p w14:paraId="07AC1419"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R(Q(R(QR)))</w:t>
            </w:r>
          </w:p>
        </w:tc>
        <w:tc>
          <w:tcPr>
            <w:tcW w:w="992" w:type="dxa"/>
            <w:vAlign w:val="center"/>
          </w:tcPr>
          <w:p w14:paraId="6F8BB415"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1.54E4</w:t>
            </w:r>
          </w:p>
        </w:tc>
        <w:tc>
          <w:tcPr>
            <w:tcW w:w="992" w:type="dxa"/>
            <w:vAlign w:val="center"/>
          </w:tcPr>
          <w:p w14:paraId="5D8881E3"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1.12E6</w:t>
            </w:r>
          </w:p>
        </w:tc>
        <w:tc>
          <w:tcPr>
            <w:tcW w:w="992" w:type="dxa"/>
            <w:vMerge w:val="restart"/>
            <w:vAlign w:val="center"/>
          </w:tcPr>
          <w:p w14:paraId="58EBCFD5" w14:textId="49B81A3D"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 xml:space="preserve">Gomes </w:t>
            </w:r>
            <w:proofErr w:type="gramStart"/>
            <w:r w:rsidRPr="001456FF">
              <w:rPr>
                <w:rFonts w:cs="Times New Roman" w:hint="eastAsia"/>
                <w:kern w:val="0"/>
                <w:szCs w:val="24"/>
              </w:rPr>
              <w:t>et al.[</w:t>
            </w:r>
            <w:proofErr w:type="gramEnd"/>
            <w:r w:rsidR="00570237" w:rsidRPr="001456FF">
              <w:rPr>
                <w:rFonts w:cs="Times New Roman" w:hint="eastAsia"/>
                <w:kern w:val="0"/>
                <w:szCs w:val="24"/>
              </w:rPr>
              <w:t>6</w:t>
            </w:r>
            <w:r w:rsidRPr="001456FF">
              <w:rPr>
                <w:rFonts w:cs="Times New Roman" w:hint="eastAsia"/>
                <w:kern w:val="0"/>
                <w:szCs w:val="24"/>
              </w:rPr>
              <w:t>]</w:t>
            </w:r>
          </w:p>
        </w:tc>
      </w:tr>
      <w:tr w:rsidR="001456FF" w:rsidRPr="001456FF" w14:paraId="19E28F52" w14:textId="77777777" w:rsidTr="000C548A">
        <w:trPr>
          <w:jc w:val="center"/>
        </w:trPr>
        <w:tc>
          <w:tcPr>
            <w:tcW w:w="1135" w:type="dxa"/>
            <w:vMerge/>
            <w:tcBorders>
              <w:bottom w:val="single" w:sz="8" w:space="0" w:color="auto"/>
            </w:tcBorders>
            <w:vAlign w:val="center"/>
          </w:tcPr>
          <w:p w14:paraId="7CC28928" w14:textId="77777777" w:rsidR="00AC3E23" w:rsidRPr="001456FF" w:rsidRDefault="00AC3E23" w:rsidP="00570237">
            <w:pPr>
              <w:widowControl/>
              <w:ind w:firstLineChars="0" w:firstLine="0"/>
              <w:jc w:val="center"/>
              <w:rPr>
                <w:rFonts w:cs="Times New Roman"/>
                <w:kern w:val="0"/>
                <w:szCs w:val="24"/>
              </w:rPr>
            </w:pPr>
          </w:p>
        </w:tc>
        <w:tc>
          <w:tcPr>
            <w:tcW w:w="1417" w:type="dxa"/>
            <w:tcBorders>
              <w:bottom w:val="single" w:sz="8" w:space="0" w:color="auto"/>
            </w:tcBorders>
            <w:vAlign w:val="center"/>
          </w:tcPr>
          <w:p w14:paraId="4E14ABAE"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ZnAl-NO</w:t>
            </w:r>
            <w:r w:rsidRPr="001456FF">
              <w:rPr>
                <w:rFonts w:cs="Times New Roman"/>
                <w:kern w:val="0"/>
                <w:szCs w:val="24"/>
                <w:vertAlign w:val="subscript"/>
              </w:rPr>
              <w:t>2</w:t>
            </w:r>
            <w:r w:rsidRPr="001456FF">
              <w:rPr>
                <w:rFonts w:cs="Times New Roman" w:hint="eastAsia"/>
                <w:kern w:val="0"/>
                <w:szCs w:val="24"/>
              </w:rPr>
              <w:t xml:space="preserve"> LDH</w:t>
            </w:r>
          </w:p>
        </w:tc>
        <w:tc>
          <w:tcPr>
            <w:tcW w:w="1418" w:type="dxa"/>
            <w:vMerge/>
            <w:tcBorders>
              <w:bottom w:val="single" w:sz="8" w:space="0" w:color="auto"/>
            </w:tcBorders>
            <w:vAlign w:val="center"/>
          </w:tcPr>
          <w:p w14:paraId="0A0B1EA3" w14:textId="77777777" w:rsidR="00AC3E23" w:rsidRPr="001456FF" w:rsidRDefault="00AC3E23" w:rsidP="00570237">
            <w:pPr>
              <w:widowControl/>
              <w:ind w:firstLineChars="0" w:firstLine="0"/>
              <w:jc w:val="center"/>
              <w:rPr>
                <w:rFonts w:cs="Times New Roman"/>
                <w:kern w:val="0"/>
                <w:szCs w:val="24"/>
              </w:rPr>
            </w:pPr>
          </w:p>
        </w:tc>
        <w:tc>
          <w:tcPr>
            <w:tcW w:w="1134" w:type="dxa"/>
            <w:tcBorders>
              <w:bottom w:val="single" w:sz="8" w:space="0" w:color="auto"/>
            </w:tcBorders>
            <w:vAlign w:val="center"/>
          </w:tcPr>
          <w:p w14:paraId="67A30052"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64 d</w:t>
            </w:r>
          </w:p>
        </w:tc>
        <w:tc>
          <w:tcPr>
            <w:tcW w:w="1701" w:type="dxa"/>
            <w:vMerge/>
            <w:tcBorders>
              <w:bottom w:val="single" w:sz="8" w:space="0" w:color="auto"/>
            </w:tcBorders>
            <w:vAlign w:val="center"/>
          </w:tcPr>
          <w:p w14:paraId="735030F6" w14:textId="77777777" w:rsidR="00AC3E23" w:rsidRPr="001456FF" w:rsidRDefault="00AC3E23" w:rsidP="00570237">
            <w:pPr>
              <w:widowControl/>
              <w:ind w:firstLineChars="0" w:firstLine="0"/>
              <w:jc w:val="center"/>
              <w:rPr>
                <w:rFonts w:cs="Times New Roman"/>
                <w:kern w:val="0"/>
                <w:szCs w:val="24"/>
              </w:rPr>
            </w:pPr>
          </w:p>
        </w:tc>
        <w:tc>
          <w:tcPr>
            <w:tcW w:w="992" w:type="dxa"/>
            <w:tcBorders>
              <w:bottom w:val="single" w:sz="8" w:space="0" w:color="auto"/>
            </w:tcBorders>
            <w:vAlign w:val="center"/>
          </w:tcPr>
          <w:p w14:paraId="66735223"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1.52E4</w:t>
            </w:r>
          </w:p>
        </w:tc>
        <w:tc>
          <w:tcPr>
            <w:tcW w:w="992" w:type="dxa"/>
            <w:tcBorders>
              <w:bottom w:val="single" w:sz="8" w:space="0" w:color="auto"/>
            </w:tcBorders>
            <w:vAlign w:val="center"/>
          </w:tcPr>
          <w:p w14:paraId="712303D2" w14:textId="77777777" w:rsidR="00AC3E23" w:rsidRPr="001456FF" w:rsidRDefault="00AC3E23" w:rsidP="00570237">
            <w:pPr>
              <w:widowControl/>
              <w:ind w:firstLineChars="0" w:firstLine="0"/>
              <w:jc w:val="center"/>
              <w:rPr>
                <w:rFonts w:cs="Times New Roman"/>
                <w:kern w:val="0"/>
                <w:szCs w:val="24"/>
              </w:rPr>
            </w:pPr>
            <w:r w:rsidRPr="001456FF">
              <w:rPr>
                <w:rFonts w:cs="Times New Roman" w:hint="eastAsia"/>
                <w:kern w:val="0"/>
                <w:szCs w:val="24"/>
              </w:rPr>
              <w:t>1.79E5</w:t>
            </w:r>
          </w:p>
        </w:tc>
        <w:tc>
          <w:tcPr>
            <w:tcW w:w="992" w:type="dxa"/>
            <w:vMerge/>
            <w:tcBorders>
              <w:bottom w:val="single" w:sz="8" w:space="0" w:color="auto"/>
            </w:tcBorders>
            <w:vAlign w:val="center"/>
          </w:tcPr>
          <w:p w14:paraId="675679D6" w14:textId="77777777" w:rsidR="00AC3E23" w:rsidRPr="001456FF" w:rsidRDefault="00AC3E23" w:rsidP="00570237">
            <w:pPr>
              <w:widowControl/>
              <w:ind w:firstLineChars="0" w:firstLine="0"/>
              <w:jc w:val="center"/>
              <w:rPr>
                <w:rFonts w:cs="Times New Roman"/>
                <w:kern w:val="0"/>
                <w:szCs w:val="24"/>
              </w:rPr>
            </w:pPr>
          </w:p>
        </w:tc>
      </w:tr>
    </w:tbl>
    <w:p w14:paraId="2F0862FD" w14:textId="58ABD6F7" w:rsidR="00AC3E23" w:rsidRPr="001456FF" w:rsidRDefault="00AC3E23" w:rsidP="001D35E9">
      <w:pPr>
        <w:widowControl/>
        <w:ind w:firstLineChars="0" w:firstLine="0"/>
        <w:jc w:val="both"/>
        <w:rPr>
          <w:rFonts w:cs="Times New Roman"/>
          <w:kern w:val="0"/>
          <w:szCs w:val="24"/>
        </w:rPr>
      </w:pPr>
      <w:r w:rsidRPr="001456FF">
        <w:rPr>
          <w:rFonts w:cs="Times New Roman" w:hint="eastAsia"/>
          <w:kern w:val="0"/>
          <w:szCs w:val="24"/>
        </w:rPr>
        <w:t>Note that R</w:t>
      </w:r>
      <w:r w:rsidRPr="001456FF">
        <w:rPr>
          <w:rFonts w:cs="Times New Roman" w:hint="eastAsia"/>
          <w:kern w:val="0"/>
          <w:szCs w:val="24"/>
          <w:vertAlign w:val="subscript"/>
        </w:rPr>
        <w:t>f</w:t>
      </w:r>
      <w:r w:rsidRPr="001456FF">
        <w:rPr>
          <w:rFonts w:cs="Times New Roman" w:hint="eastAsia"/>
          <w:kern w:val="0"/>
          <w:szCs w:val="24"/>
        </w:rPr>
        <w:t xml:space="preserve"> represents interfacial film (such as the passive film, corrosion products or the mixture of them) resistance between cementitious matrix and steel surface</w:t>
      </w:r>
      <w:r w:rsidR="005368BF" w:rsidRPr="001456FF">
        <w:rPr>
          <w:rFonts w:cs="Times New Roman" w:hint="eastAsia"/>
          <w:kern w:val="0"/>
          <w:szCs w:val="24"/>
        </w:rPr>
        <w:t>,</w:t>
      </w:r>
      <w:r w:rsidR="005368BF" w:rsidRPr="001456FF">
        <w:rPr>
          <w:rFonts w:eastAsiaTheme="minorEastAsia" w:hint="eastAsia"/>
        </w:rPr>
        <w:t xml:space="preserve"> while </w:t>
      </w:r>
      <w:proofErr w:type="spellStart"/>
      <w:r w:rsidR="005368BF" w:rsidRPr="001456FF">
        <w:rPr>
          <w:rFonts w:eastAsiaTheme="minorEastAsia" w:hint="eastAsia"/>
        </w:rPr>
        <w:t>R</w:t>
      </w:r>
      <w:r w:rsidR="005368BF" w:rsidRPr="001456FF">
        <w:rPr>
          <w:rFonts w:eastAsiaTheme="minorEastAsia" w:hint="eastAsia"/>
          <w:vertAlign w:val="subscript"/>
        </w:rPr>
        <w:t>ct</w:t>
      </w:r>
      <w:proofErr w:type="spellEnd"/>
      <w:r w:rsidR="005368BF" w:rsidRPr="001456FF">
        <w:rPr>
          <w:rFonts w:eastAsiaTheme="minorEastAsia" w:hint="eastAsia"/>
        </w:rPr>
        <w:t xml:space="preserve"> means transfer charge resistance</w:t>
      </w:r>
      <w:r w:rsidRPr="001456FF">
        <w:rPr>
          <w:rFonts w:cs="Times New Roman" w:hint="eastAsia"/>
          <w:kern w:val="0"/>
          <w:szCs w:val="24"/>
        </w:rPr>
        <w:t xml:space="preserve">. </w:t>
      </w:r>
      <w:proofErr w:type="spellStart"/>
      <w:r w:rsidRPr="001456FF">
        <w:rPr>
          <w:rFonts w:cs="Times New Roman" w:hint="eastAsia"/>
          <w:kern w:val="0"/>
          <w:szCs w:val="24"/>
        </w:rPr>
        <w:t>pAB</w:t>
      </w:r>
      <w:proofErr w:type="spellEnd"/>
      <w:r w:rsidRPr="001456FF">
        <w:rPr>
          <w:rFonts w:cs="Times New Roman" w:hint="eastAsia"/>
          <w:kern w:val="0"/>
          <w:szCs w:val="24"/>
        </w:rPr>
        <w:t xml:space="preserve"> and PVP </w:t>
      </w:r>
      <w:r w:rsidR="005368BF" w:rsidRPr="001456FF">
        <w:rPr>
          <w:rFonts w:cs="Times New Roman"/>
          <w:kern w:val="0"/>
          <w:szCs w:val="24"/>
        </w:rPr>
        <w:t>denote</w:t>
      </w:r>
      <w:r w:rsidRPr="001456FF">
        <w:rPr>
          <w:rFonts w:cs="Times New Roman" w:hint="eastAsia"/>
          <w:kern w:val="0"/>
          <w:szCs w:val="24"/>
        </w:rPr>
        <w:t xml:space="preserve"> p-aminobenzoic acid and polyvinylpyrrolidone, respectively; W/D means wet-dry cycles, 1-immersion for 16 h and dry for 8 h, 2- immersion for 5 d and dry for 5 d.</w:t>
      </w:r>
    </w:p>
    <w:p w14:paraId="10861F85" w14:textId="77777777" w:rsidR="00AC3E23" w:rsidRPr="001F3DD5" w:rsidRDefault="00AC3E23" w:rsidP="00F50BE7">
      <w:pPr>
        <w:widowControl/>
        <w:ind w:firstLineChars="0" w:firstLine="0"/>
        <w:rPr>
          <w:rFonts w:cs="Times New Roman"/>
          <w:b/>
          <w:bCs/>
          <w:color w:val="000000" w:themeColor="text1"/>
          <w:kern w:val="0"/>
          <w:szCs w:val="24"/>
        </w:rPr>
      </w:pPr>
    </w:p>
    <w:p w14:paraId="40CA2EBC" w14:textId="77777777" w:rsidR="00AC3E23" w:rsidRPr="001F3DD5" w:rsidRDefault="00AC3E23" w:rsidP="00F50BE7">
      <w:pPr>
        <w:widowControl/>
        <w:ind w:firstLineChars="0" w:firstLine="0"/>
        <w:rPr>
          <w:rFonts w:cs="Times New Roman"/>
          <w:b/>
          <w:bCs/>
          <w:color w:val="000000" w:themeColor="text1"/>
          <w:kern w:val="0"/>
          <w:szCs w:val="24"/>
        </w:rPr>
      </w:pPr>
    </w:p>
    <w:p w14:paraId="1A71AEB2" w14:textId="77777777" w:rsidR="00AC3E23" w:rsidRPr="001F3DD5" w:rsidRDefault="00AC3E23" w:rsidP="00F50BE7">
      <w:pPr>
        <w:widowControl/>
        <w:ind w:firstLineChars="0" w:firstLine="0"/>
        <w:rPr>
          <w:rFonts w:cs="Times New Roman"/>
          <w:b/>
          <w:bCs/>
          <w:color w:val="000000" w:themeColor="text1"/>
          <w:kern w:val="0"/>
          <w:szCs w:val="24"/>
        </w:rPr>
      </w:pPr>
    </w:p>
    <w:p w14:paraId="25EF850F" w14:textId="1D94BACB" w:rsidR="00107E3E" w:rsidRPr="001F3DD5" w:rsidRDefault="00A97396" w:rsidP="00107E3E">
      <w:pPr>
        <w:widowControl/>
        <w:ind w:firstLineChars="0" w:firstLine="0"/>
        <w:jc w:val="center"/>
        <w:rPr>
          <w:rFonts w:cs="Times New Roman"/>
          <w:color w:val="000000" w:themeColor="text1"/>
          <w:kern w:val="0"/>
          <w:szCs w:val="24"/>
        </w:rPr>
      </w:pPr>
      <w:r w:rsidRPr="001F3DD5">
        <w:rPr>
          <w:b/>
          <w:bCs/>
          <w:color w:val="000000" w:themeColor="text1"/>
          <w:szCs w:val="24"/>
        </w:rPr>
        <w:t xml:space="preserve">Table </w:t>
      </w:r>
      <w:r w:rsidR="00FF6191">
        <w:rPr>
          <w:rFonts w:hint="eastAsia"/>
          <w:b/>
          <w:bCs/>
          <w:color w:val="000000" w:themeColor="text1"/>
          <w:szCs w:val="24"/>
        </w:rPr>
        <w:t>S</w:t>
      </w:r>
      <w:r w:rsidR="00107E3E" w:rsidRPr="001F3DD5">
        <w:rPr>
          <w:rFonts w:cs="Times New Roman"/>
          <w:b/>
          <w:bCs/>
          <w:color w:val="000000" w:themeColor="text1"/>
          <w:kern w:val="0"/>
          <w:szCs w:val="24"/>
        </w:rPr>
        <w:t>1</w:t>
      </w:r>
      <w:r w:rsidR="0067156B" w:rsidRPr="001F3DD5">
        <w:rPr>
          <w:rFonts w:cs="Times New Roman" w:hint="eastAsia"/>
          <w:b/>
          <w:bCs/>
          <w:color w:val="000000" w:themeColor="text1"/>
          <w:kern w:val="0"/>
          <w:szCs w:val="24"/>
        </w:rPr>
        <w:t>5</w:t>
      </w:r>
      <w:r w:rsidR="00107E3E" w:rsidRPr="001F3DD5">
        <w:rPr>
          <w:rFonts w:cs="Times New Roman" w:hint="eastAsia"/>
          <w:color w:val="000000" w:themeColor="text1"/>
          <w:kern w:val="0"/>
          <w:szCs w:val="24"/>
        </w:rPr>
        <w:t xml:space="preserve"> MIP results for NaCl-</w:t>
      </w:r>
      <w:r w:rsidR="00107E3E" w:rsidRPr="001F3DD5">
        <w:rPr>
          <w:rFonts w:cs="Times New Roman"/>
          <w:color w:val="000000" w:themeColor="text1"/>
          <w:kern w:val="0"/>
          <w:szCs w:val="24"/>
        </w:rPr>
        <w:t>immersed</w:t>
      </w:r>
      <w:r w:rsidR="00107E3E" w:rsidRPr="001F3DD5">
        <w:rPr>
          <w:rFonts w:cs="Times New Roman" w:hint="eastAsia"/>
          <w:color w:val="000000" w:themeColor="text1"/>
          <w:kern w:val="0"/>
          <w:szCs w:val="24"/>
        </w:rPr>
        <w:t xml:space="preserve"> </w:t>
      </w:r>
      <w:r w:rsidR="00107E3E" w:rsidRPr="001F3DD5">
        <w:rPr>
          <w:rFonts w:cs="Times New Roman"/>
          <w:color w:val="000000" w:themeColor="text1"/>
          <w:kern w:val="0"/>
          <w:szCs w:val="24"/>
        </w:rPr>
        <w:t xml:space="preserve">reinforced </w:t>
      </w:r>
      <w:r w:rsidR="00706D25" w:rsidRPr="001F3DD5">
        <w:rPr>
          <w:rFonts w:cs="Times New Roman"/>
          <w:color w:val="000000" w:themeColor="text1"/>
          <w:kern w:val="0"/>
          <w:szCs w:val="24"/>
        </w:rPr>
        <w:t>cementitious composites</w:t>
      </w:r>
    </w:p>
    <w:tbl>
      <w:tblPr>
        <w:tblStyle w:val="a9"/>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134"/>
        <w:gridCol w:w="1301"/>
        <w:gridCol w:w="1559"/>
        <w:gridCol w:w="1560"/>
        <w:gridCol w:w="2100"/>
      </w:tblGrid>
      <w:tr w:rsidR="001F3DD5" w:rsidRPr="001F3DD5" w14:paraId="40C31380" w14:textId="77777777" w:rsidTr="00570237">
        <w:trPr>
          <w:jc w:val="center"/>
        </w:trPr>
        <w:tc>
          <w:tcPr>
            <w:tcW w:w="1560" w:type="dxa"/>
            <w:tcBorders>
              <w:top w:val="single" w:sz="8" w:space="0" w:color="auto"/>
              <w:bottom w:val="single" w:sz="4" w:space="0" w:color="auto"/>
            </w:tcBorders>
            <w:vAlign w:val="center"/>
          </w:tcPr>
          <w:p w14:paraId="70D051EF" w14:textId="77777777" w:rsidR="00107E3E" w:rsidRPr="001F3DD5" w:rsidRDefault="00107E3E">
            <w:pPr>
              <w:ind w:firstLineChars="0" w:firstLine="0"/>
              <w:jc w:val="center"/>
              <w:rPr>
                <w:color w:val="000000" w:themeColor="text1"/>
              </w:rPr>
            </w:pPr>
            <w:r w:rsidRPr="001F3DD5">
              <w:rPr>
                <w:rFonts w:hint="eastAsia"/>
                <w:color w:val="000000" w:themeColor="text1"/>
              </w:rPr>
              <w:t>L</w:t>
            </w:r>
            <w:r w:rsidRPr="001F3DD5">
              <w:rPr>
                <w:color w:val="000000" w:themeColor="text1"/>
              </w:rPr>
              <w:t>abel</w:t>
            </w:r>
          </w:p>
        </w:tc>
        <w:tc>
          <w:tcPr>
            <w:tcW w:w="1134" w:type="dxa"/>
            <w:tcBorders>
              <w:top w:val="single" w:sz="8" w:space="0" w:color="auto"/>
              <w:bottom w:val="single" w:sz="4" w:space="0" w:color="auto"/>
            </w:tcBorders>
            <w:vAlign w:val="center"/>
          </w:tcPr>
          <w:p w14:paraId="02E43497" w14:textId="77777777" w:rsidR="00107E3E" w:rsidRPr="001F3DD5" w:rsidRDefault="00107E3E">
            <w:pPr>
              <w:ind w:firstLineChars="0" w:firstLine="0"/>
              <w:jc w:val="center"/>
              <w:rPr>
                <w:color w:val="000000" w:themeColor="text1"/>
              </w:rPr>
            </w:pPr>
            <w:r w:rsidRPr="001F3DD5">
              <w:rPr>
                <w:rFonts w:hint="eastAsia"/>
                <w:color w:val="000000" w:themeColor="text1"/>
              </w:rPr>
              <w:t xml:space="preserve">Porosity </w:t>
            </w:r>
          </w:p>
          <w:p w14:paraId="07C23497" w14:textId="77777777" w:rsidR="00107E3E" w:rsidRPr="001F3DD5" w:rsidRDefault="00107E3E">
            <w:pPr>
              <w:ind w:firstLineChars="0" w:firstLine="0"/>
              <w:jc w:val="center"/>
              <w:rPr>
                <w:color w:val="000000" w:themeColor="text1"/>
              </w:rPr>
            </w:pPr>
            <w:r w:rsidRPr="001F3DD5">
              <w:rPr>
                <w:rFonts w:hint="eastAsia"/>
                <w:color w:val="000000" w:themeColor="text1"/>
              </w:rPr>
              <w:t>(%)</w:t>
            </w:r>
          </w:p>
        </w:tc>
        <w:tc>
          <w:tcPr>
            <w:tcW w:w="1301" w:type="dxa"/>
            <w:tcBorders>
              <w:top w:val="single" w:sz="8" w:space="0" w:color="auto"/>
              <w:bottom w:val="single" w:sz="4" w:space="0" w:color="auto"/>
            </w:tcBorders>
          </w:tcPr>
          <w:p w14:paraId="40682D05" w14:textId="77777777" w:rsidR="00107E3E" w:rsidRPr="001F3DD5" w:rsidRDefault="00107E3E">
            <w:pPr>
              <w:ind w:firstLineChars="0" w:firstLine="0"/>
              <w:jc w:val="center"/>
              <w:rPr>
                <w:color w:val="000000" w:themeColor="text1"/>
              </w:rPr>
            </w:pPr>
            <w:r w:rsidRPr="001F3DD5">
              <w:rPr>
                <w:rFonts w:hint="eastAsia"/>
                <w:color w:val="000000" w:themeColor="text1"/>
              </w:rPr>
              <w:t>Total pore volume</w:t>
            </w:r>
          </w:p>
          <w:p w14:paraId="7793F112" w14:textId="77777777" w:rsidR="00107E3E" w:rsidRPr="001F3DD5" w:rsidRDefault="00107E3E">
            <w:pPr>
              <w:ind w:firstLineChars="0" w:firstLine="0"/>
              <w:jc w:val="center"/>
              <w:rPr>
                <w:color w:val="000000" w:themeColor="text1"/>
              </w:rPr>
            </w:pPr>
            <w:r w:rsidRPr="001F3DD5">
              <w:rPr>
                <w:rFonts w:hint="eastAsia"/>
                <w:color w:val="000000" w:themeColor="text1"/>
              </w:rPr>
              <w:t xml:space="preserve"> (mL/g)</w:t>
            </w:r>
          </w:p>
        </w:tc>
        <w:tc>
          <w:tcPr>
            <w:tcW w:w="1559" w:type="dxa"/>
            <w:tcBorders>
              <w:top w:val="single" w:sz="8" w:space="0" w:color="auto"/>
              <w:bottom w:val="single" w:sz="4" w:space="0" w:color="auto"/>
            </w:tcBorders>
            <w:vAlign w:val="center"/>
          </w:tcPr>
          <w:p w14:paraId="01942F69" w14:textId="77777777" w:rsidR="00107E3E" w:rsidRPr="001F3DD5" w:rsidRDefault="00107E3E">
            <w:pPr>
              <w:ind w:firstLineChars="0" w:firstLine="0"/>
              <w:jc w:val="center"/>
              <w:rPr>
                <w:color w:val="000000" w:themeColor="text1"/>
              </w:rPr>
            </w:pPr>
            <w:r w:rsidRPr="001F3DD5">
              <w:rPr>
                <w:rFonts w:hint="eastAsia"/>
                <w:color w:val="000000" w:themeColor="text1"/>
              </w:rPr>
              <w:t>Average pore diameter (nm)</w:t>
            </w:r>
          </w:p>
        </w:tc>
        <w:tc>
          <w:tcPr>
            <w:tcW w:w="1560" w:type="dxa"/>
            <w:tcBorders>
              <w:top w:val="single" w:sz="8" w:space="0" w:color="auto"/>
              <w:bottom w:val="single" w:sz="4" w:space="0" w:color="auto"/>
            </w:tcBorders>
            <w:vAlign w:val="center"/>
          </w:tcPr>
          <w:p w14:paraId="2CEB89F7" w14:textId="77777777" w:rsidR="00107E3E" w:rsidRPr="001F3DD5" w:rsidRDefault="00107E3E">
            <w:pPr>
              <w:ind w:firstLineChars="0" w:firstLine="0"/>
              <w:jc w:val="center"/>
              <w:rPr>
                <w:color w:val="000000" w:themeColor="text1"/>
              </w:rPr>
            </w:pPr>
            <w:r w:rsidRPr="001F3DD5">
              <w:rPr>
                <w:rFonts w:hint="eastAsia"/>
                <w:color w:val="000000" w:themeColor="text1"/>
              </w:rPr>
              <w:t>Median pore diameter of volume (nm)</w:t>
            </w:r>
          </w:p>
        </w:tc>
        <w:tc>
          <w:tcPr>
            <w:tcW w:w="2100" w:type="dxa"/>
            <w:tcBorders>
              <w:top w:val="single" w:sz="8" w:space="0" w:color="auto"/>
              <w:bottom w:val="single" w:sz="4" w:space="0" w:color="auto"/>
            </w:tcBorders>
            <w:vAlign w:val="center"/>
          </w:tcPr>
          <w:p w14:paraId="631892C2" w14:textId="77777777" w:rsidR="00107E3E" w:rsidRPr="001F3DD5" w:rsidRDefault="00107E3E">
            <w:pPr>
              <w:ind w:firstLineChars="0" w:firstLine="0"/>
              <w:jc w:val="center"/>
              <w:rPr>
                <w:color w:val="000000" w:themeColor="text1"/>
              </w:rPr>
            </w:pPr>
            <w:r w:rsidRPr="001F3DD5">
              <w:rPr>
                <w:color w:val="000000" w:themeColor="text1"/>
              </w:rPr>
              <w:t xml:space="preserve">Median pore diameter </w:t>
            </w:r>
            <w:r w:rsidRPr="001F3DD5">
              <w:rPr>
                <w:rFonts w:hint="eastAsia"/>
                <w:color w:val="000000" w:themeColor="text1"/>
              </w:rPr>
              <w:t xml:space="preserve">of area </w:t>
            </w:r>
            <w:r w:rsidRPr="001F3DD5">
              <w:rPr>
                <w:color w:val="000000" w:themeColor="text1"/>
              </w:rPr>
              <w:t>(nm)</w:t>
            </w:r>
          </w:p>
        </w:tc>
      </w:tr>
      <w:tr w:rsidR="001F3DD5" w:rsidRPr="001F3DD5" w14:paraId="27555AAE" w14:textId="77777777" w:rsidTr="00570237">
        <w:trPr>
          <w:jc w:val="center"/>
        </w:trPr>
        <w:tc>
          <w:tcPr>
            <w:tcW w:w="1560" w:type="dxa"/>
            <w:tcBorders>
              <w:top w:val="single" w:sz="4" w:space="0" w:color="auto"/>
            </w:tcBorders>
            <w:vAlign w:val="center"/>
          </w:tcPr>
          <w:p w14:paraId="16CFF0C4" w14:textId="77777777" w:rsidR="00107E3E" w:rsidRPr="001F3DD5" w:rsidRDefault="00107E3E">
            <w:pPr>
              <w:ind w:firstLineChars="0" w:firstLine="0"/>
              <w:jc w:val="center"/>
              <w:rPr>
                <w:color w:val="000000" w:themeColor="text1"/>
              </w:rPr>
            </w:pPr>
            <w:r w:rsidRPr="001F3DD5">
              <w:rPr>
                <w:color w:val="000000" w:themeColor="text1"/>
              </w:rPr>
              <w:t>R-Blank</w:t>
            </w:r>
          </w:p>
        </w:tc>
        <w:tc>
          <w:tcPr>
            <w:tcW w:w="1134" w:type="dxa"/>
            <w:tcBorders>
              <w:top w:val="single" w:sz="4" w:space="0" w:color="auto"/>
            </w:tcBorders>
            <w:vAlign w:val="bottom"/>
          </w:tcPr>
          <w:p w14:paraId="42544BD2" w14:textId="77777777" w:rsidR="00107E3E" w:rsidRPr="001F3DD5" w:rsidRDefault="00107E3E">
            <w:pPr>
              <w:ind w:firstLineChars="0" w:firstLine="0"/>
              <w:jc w:val="center"/>
              <w:rPr>
                <w:color w:val="000000" w:themeColor="text1"/>
              </w:rPr>
            </w:pPr>
            <w:r w:rsidRPr="001F3DD5">
              <w:rPr>
                <w:rFonts w:hint="eastAsia"/>
                <w:color w:val="000000" w:themeColor="text1"/>
              </w:rPr>
              <w:t>10.659</w:t>
            </w:r>
          </w:p>
        </w:tc>
        <w:tc>
          <w:tcPr>
            <w:tcW w:w="1301" w:type="dxa"/>
            <w:tcBorders>
              <w:top w:val="single" w:sz="4" w:space="0" w:color="auto"/>
            </w:tcBorders>
          </w:tcPr>
          <w:p w14:paraId="36ED8F1B" w14:textId="77777777" w:rsidR="00107E3E" w:rsidRPr="001F3DD5" w:rsidRDefault="00107E3E">
            <w:pPr>
              <w:ind w:firstLineChars="0" w:firstLine="0"/>
              <w:jc w:val="center"/>
              <w:rPr>
                <w:color w:val="000000" w:themeColor="text1"/>
              </w:rPr>
            </w:pPr>
            <w:r w:rsidRPr="001F3DD5">
              <w:rPr>
                <w:rFonts w:hint="eastAsia"/>
                <w:color w:val="000000" w:themeColor="text1"/>
              </w:rPr>
              <w:t>0.0504</w:t>
            </w:r>
          </w:p>
        </w:tc>
        <w:tc>
          <w:tcPr>
            <w:tcW w:w="1559" w:type="dxa"/>
            <w:tcBorders>
              <w:top w:val="single" w:sz="4" w:space="0" w:color="auto"/>
            </w:tcBorders>
            <w:vAlign w:val="bottom"/>
          </w:tcPr>
          <w:p w14:paraId="5297D427" w14:textId="77777777" w:rsidR="00107E3E" w:rsidRPr="001F3DD5" w:rsidRDefault="00107E3E">
            <w:pPr>
              <w:ind w:firstLineChars="0" w:firstLine="0"/>
              <w:jc w:val="center"/>
              <w:rPr>
                <w:color w:val="000000" w:themeColor="text1"/>
              </w:rPr>
            </w:pPr>
            <w:r w:rsidRPr="001F3DD5">
              <w:rPr>
                <w:rFonts w:hint="eastAsia"/>
                <w:color w:val="000000" w:themeColor="text1"/>
              </w:rPr>
              <w:t>72.39</w:t>
            </w:r>
          </w:p>
        </w:tc>
        <w:tc>
          <w:tcPr>
            <w:tcW w:w="1560" w:type="dxa"/>
            <w:tcBorders>
              <w:top w:val="single" w:sz="4" w:space="0" w:color="auto"/>
            </w:tcBorders>
            <w:vAlign w:val="bottom"/>
          </w:tcPr>
          <w:p w14:paraId="25B2B1BD" w14:textId="77777777" w:rsidR="00107E3E" w:rsidRPr="001F3DD5" w:rsidRDefault="00107E3E">
            <w:pPr>
              <w:ind w:firstLineChars="0" w:firstLine="0"/>
              <w:jc w:val="center"/>
              <w:rPr>
                <w:color w:val="000000" w:themeColor="text1"/>
              </w:rPr>
            </w:pPr>
            <w:r w:rsidRPr="001F3DD5">
              <w:rPr>
                <w:rFonts w:hint="eastAsia"/>
                <w:color w:val="000000" w:themeColor="text1"/>
              </w:rPr>
              <w:t>156.30</w:t>
            </w:r>
          </w:p>
        </w:tc>
        <w:tc>
          <w:tcPr>
            <w:tcW w:w="2100" w:type="dxa"/>
            <w:tcBorders>
              <w:top w:val="single" w:sz="4" w:space="0" w:color="auto"/>
            </w:tcBorders>
            <w:vAlign w:val="center"/>
          </w:tcPr>
          <w:p w14:paraId="535963C5" w14:textId="77777777" w:rsidR="00107E3E" w:rsidRPr="001F3DD5" w:rsidRDefault="00107E3E">
            <w:pPr>
              <w:ind w:firstLineChars="0" w:firstLine="0"/>
              <w:jc w:val="center"/>
              <w:rPr>
                <w:color w:val="000000" w:themeColor="text1"/>
              </w:rPr>
            </w:pPr>
            <w:r w:rsidRPr="001F3DD5">
              <w:rPr>
                <w:rFonts w:hint="eastAsia"/>
                <w:color w:val="000000" w:themeColor="text1"/>
              </w:rPr>
              <w:t>22.28</w:t>
            </w:r>
          </w:p>
        </w:tc>
      </w:tr>
      <w:tr w:rsidR="001F3DD5" w:rsidRPr="001F3DD5" w14:paraId="7C17DC8D" w14:textId="77777777" w:rsidTr="00570237">
        <w:trPr>
          <w:jc w:val="center"/>
        </w:trPr>
        <w:tc>
          <w:tcPr>
            <w:tcW w:w="1560" w:type="dxa"/>
            <w:tcBorders>
              <w:bottom w:val="nil"/>
            </w:tcBorders>
            <w:vAlign w:val="center"/>
          </w:tcPr>
          <w:p w14:paraId="10847E16" w14:textId="77777777" w:rsidR="00107E3E" w:rsidRPr="001F3DD5" w:rsidRDefault="00107E3E">
            <w:pPr>
              <w:ind w:firstLineChars="0" w:firstLine="0"/>
              <w:jc w:val="center"/>
              <w:rPr>
                <w:color w:val="000000" w:themeColor="text1"/>
              </w:rPr>
            </w:pPr>
            <w:r w:rsidRPr="001F3DD5">
              <w:rPr>
                <w:color w:val="000000" w:themeColor="text1"/>
              </w:rPr>
              <w:t>R-L3</w:t>
            </w:r>
          </w:p>
        </w:tc>
        <w:tc>
          <w:tcPr>
            <w:tcW w:w="1134" w:type="dxa"/>
            <w:tcBorders>
              <w:bottom w:val="nil"/>
            </w:tcBorders>
            <w:vAlign w:val="bottom"/>
          </w:tcPr>
          <w:p w14:paraId="45E5C04C" w14:textId="77777777" w:rsidR="00107E3E" w:rsidRPr="001F3DD5" w:rsidRDefault="00107E3E">
            <w:pPr>
              <w:ind w:firstLineChars="0" w:firstLine="0"/>
              <w:jc w:val="center"/>
              <w:rPr>
                <w:color w:val="000000" w:themeColor="text1"/>
              </w:rPr>
            </w:pPr>
            <w:r w:rsidRPr="001F3DD5">
              <w:rPr>
                <w:rFonts w:hint="eastAsia"/>
                <w:color w:val="000000" w:themeColor="text1"/>
              </w:rPr>
              <w:t>9.983</w:t>
            </w:r>
          </w:p>
        </w:tc>
        <w:tc>
          <w:tcPr>
            <w:tcW w:w="1301" w:type="dxa"/>
            <w:tcBorders>
              <w:bottom w:val="nil"/>
            </w:tcBorders>
          </w:tcPr>
          <w:p w14:paraId="1A0F0731" w14:textId="77777777" w:rsidR="00107E3E" w:rsidRPr="001F3DD5" w:rsidRDefault="00107E3E">
            <w:pPr>
              <w:ind w:firstLineChars="0" w:firstLine="0"/>
              <w:jc w:val="center"/>
              <w:rPr>
                <w:color w:val="000000" w:themeColor="text1"/>
              </w:rPr>
            </w:pPr>
            <w:r w:rsidRPr="001F3DD5">
              <w:rPr>
                <w:rFonts w:hint="eastAsia"/>
                <w:color w:val="000000" w:themeColor="text1"/>
              </w:rPr>
              <w:t>0.0453</w:t>
            </w:r>
          </w:p>
        </w:tc>
        <w:tc>
          <w:tcPr>
            <w:tcW w:w="1559" w:type="dxa"/>
            <w:tcBorders>
              <w:bottom w:val="nil"/>
            </w:tcBorders>
            <w:vAlign w:val="bottom"/>
          </w:tcPr>
          <w:p w14:paraId="4D93A5A3" w14:textId="77777777" w:rsidR="00107E3E" w:rsidRPr="001F3DD5" w:rsidRDefault="00107E3E">
            <w:pPr>
              <w:ind w:firstLineChars="0" w:firstLine="0"/>
              <w:jc w:val="center"/>
              <w:rPr>
                <w:color w:val="000000" w:themeColor="text1"/>
              </w:rPr>
            </w:pPr>
            <w:r w:rsidRPr="001F3DD5">
              <w:rPr>
                <w:rFonts w:hint="eastAsia"/>
                <w:color w:val="000000" w:themeColor="text1"/>
              </w:rPr>
              <w:t>45.50</w:t>
            </w:r>
          </w:p>
        </w:tc>
        <w:tc>
          <w:tcPr>
            <w:tcW w:w="1560" w:type="dxa"/>
            <w:tcBorders>
              <w:bottom w:val="nil"/>
            </w:tcBorders>
            <w:vAlign w:val="bottom"/>
          </w:tcPr>
          <w:p w14:paraId="344638F4" w14:textId="77777777" w:rsidR="00107E3E" w:rsidRPr="001F3DD5" w:rsidRDefault="00107E3E">
            <w:pPr>
              <w:ind w:firstLineChars="0" w:firstLine="0"/>
              <w:jc w:val="center"/>
              <w:rPr>
                <w:color w:val="000000" w:themeColor="text1"/>
              </w:rPr>
            </w:pPr>
            <w:r w:rsidRPr="001F3DD5">
              <w:rPr>
                <w:rFonts w:hint="eastAsia"/>
                <w:color w:val="000000" w:themeColor="text1"/>
              </w:rPr>
              <w:t>127.39</w:t>
            </w:r>
          </w:p>
        </w:tc>
        <w:tc>
          <w:tcPr>
            <w:tcW w:w="2100" w:type="dxa"/>
            <w:tcBorders>
              <w:bottom w:val="nil"/>
            </w:tcBorders>
            <w:vAlign w:val="center"/>
          </w:tcPr>
          <w:p w14:paraId="0503C136" w14:textId="77777777" w:rsidR="00107E3E" w:rsidRPr="001F3DD5" w:rsidRDefault="00107E3E">
            <w:pPr>
              <w:ind w:firstLineChars="0" w:firstLine="0"/>
              <w:jc w:val="center"/>
              <w:rPr>
                <w:color w:val="000000" w:themeColor="text1"/>
              </w:rPr>
            </w:pPr>
            <w:r w:rsidRPr="001F3DD5">
              <w:rPr>
                <w:rFonts w:hint="eastAsia"/>
                <w:color w:val="000000" w:themeColor="text1"/>
              </w:rPr>
              <w:t>17.56</w:t>
            </w:r>
          </w:p>
        </w:tc>
      </w:tr>
      <w:tr w:rsidR="00107E3E" w:rsidRPr="001F3DD5" w14:paraId="25179938" w14:textId="77777777" w:rsidTr="00570237">
        <w:trPr>
          <w:jc w:val="center"/>
        </w:trPr>
        <w:tc>
          <w:tcPr>
            <w:tcW w:w="1560" w:type="dxa"/>
            <w:tcBorders>
              <w:top w:val="nil"/>
              <w:bottom w:val="single" w:sz="8" w:space="0" w:color="auto"/>
            </w:tcBorders>
            <w:vAlign w:val="center"/>
          </w:tcPr>
          <w:p w14:paraId="3A75064F" w14:textId="77777777" w:rsidR="00107E3E" w:rsidRPr="001F3DD5" w:rsidRDefault="00107E3E">
            <w:pPr>
              <w:ind w:firstLineChars="0" w:firstLine="0"/>
              <w:jc w:val="center"/>
              <w:rPr>
                <w:color w:val="000000" w:themeColor="text1"/>
              </w:rPr>
            </w:pPr>
            <w:r w:rsidRPr="001F3DD5">
              <w:rPr>
                <w:color w:val="000000" w:themeColor="text1"/>
              </w:rPr>
              <w:t>R-GL3</w:t>
            </w:r>
          </w:p>
        </w:tc>
        <w:tc>
          <w:tcPr>
            <w:tcW w:w="1134" w:type="dxa"/>
            <w:tcBorders>
              <w:top w:val="nil"/>
              <w:bottom w:val="single" w:sz="8" w:space="0" w:color="auto"/>
            </w:tcBorders>
            <w:vAlign w:val="center"/>
          </w:tcPr>
          <w:p w14:paraId="367FCC8E" w14:textId="77777777" w:rsidR="00107E3E" w:rsidRPr="001F3DD5" w:rsidRDefault="00107E3E">
            <w:pPr>
              <w:ind w:firstLineChars="0" w:firstLine="0"/>
              <w:jc w:val="center"/>
              <w:rPr>
                <w:color w:val="000000" w:themeColor="text1"/>
              </w:rPr>
            </w:pPr>
            <w:r w:rsidRPr="001F3DD5">
              <w:rPr>
                <w:rFonts w:hint="eastAsia"/>
                <w:color w:val="000000" w:themeColor="text1"/>
              </w:rPr>
              <w:t>9.321</w:t>
            </w:r>
          </w:p>
        </w:tc>
        <w:tc>
          <w:tcPr>
            <w:tcW w:w="1301" w:type="dxa"/>
            <w:tcBorders>
              <w:top w:val="nil"/>
              <w:bottom w:val="single" w:sz="8" w:space="0" w:color="auto"/>
            </w:tcBorders>
          </w:tcPr>
          <w:p w14:paraId="5FD744D7" w14:textId="77777777" w:rsidR="00107E3E" w:rsidRPr="001F3DD5" w:rsidRDefault="00107E3E">
            <w:pPr>
              <w:ind w:firstLineChars="0" w:firstLine="0"/>
              <w:jc w:val="center"/>
              <w:rPr>
                <w:color w:val="000000" w:themeColor="text1"/>
              </w:rPr>
            </w:pPr>
            <w:r w:rsidRPr="001F3DD5">
              <w:rPr>
                <w:rFonts w:hint="eastAsia"/>
                <w:color w:val="000000" w:themeColor="text1"/>
              </w:rPr>
              <w:t>0.0423</w:t>
            </w:r>
          </w:p>
        </w:tc>
        <w:tc>
          <w:tcPr>
            <w:tcW w:w="1559" w:type="dxa"/>
            <w:tcBorders>
              <w:top w:val="nil"/>
              <w:bottom w:val="single" w:sz="8" w:space="0" w:color="auto"/>
            </w:tcBorders>
            <w:vAlign w:val="center"/>
          </w:tcPr>
          <w:p w14:paraId="6078E377" w14:textId="77777777" w:rsidR="00107E3E" w:rsidRPr="001F3DD5" w:rsidRDefault="00107E3E">
            <w:pPr>
              <w:ind w:firstLineChars="0" w:firstLine="0"/>
              <w:jc w:val="center"/>
              <w:rPr>
                <w:color w:val="000000" w:themeColor="text1"/>
              </w:rPr>
            </w:pPr>
            <w:r w:rsidRPr="001F3DD5">
              <w:rPr>
                <w:rFonts w:hint="eastAsia"/>
                <w:color w:val="000000" w:themeColor="text1"/>
              </w:rPr>
              <w:t>41.09</w:t>
            </w:r>
          </w:p>
        </w:tc>
        <w:tc>
          <w:tcPr>
            <w:tcW w:w="1560" w:type="dxa"/>
            <w:tcBorders>
              <w:top w:val="nil"/>
              <w:bottom w:val="single" w:sz="8" w:space="0" w:color="auto"/>
            </w:tcBorders>
            <w:vAlign w:val="center"/>
          </w:tcPr>
          <w:p w14:paraId="18BB33A2" w14:textId="77777777" w:rsidR="00107E3E" w:rsidRPr="001F3DD5" w:rsidRDefault="00107E3E">
            <w:pPr>
              <w:ind w:firstLineChars="0" w:firstLine="0"/>
              <w:jc w:val="center"/>
              <w:rPr>
                <w:color w:val="000000" w:themeColor="text1"/>
              </w:rPr>
            </w:pPr>
            <w:r w:rsidRPr="001F3DD5">
              <w:rPr>
                <w:rFonts w:hint="eastAsia"/>
                <w:color w:val="000000" w:themeColor="text1"/>
              </w:rPr>
              <w:t>61.24</w:t>
            </w:r>
          </w:p>
        </w:tc>
        <w:tc>
          <w:tcPr>
            <w:tcW w:w="2100" w:type="dxa"/>
            <w:tcBorders>
              <w:top w:val="nil"/>
              <w:bottom w:val="single" w:sz="8" w:space="0" w:color="auto"/>
            </w:tcBorders>
            <w:vAlign w:val="center"/>
          </w:tcPr>
          <w:p w14:paraId="60B89ACD" w14:textId="77777777" w:rsidR="00107E3E" w:rsidRPr="001F3DD5" w:rsidRDefault="00107E3E">
            <w:pPr>
              <w:ind w:firstLineChars="0" w:firstLine="0"/>
              <w:jc w:val="center"/>
              <w:rPr>
                <w:color w:val="000000" w:themeColor="text1"/>
              </w:rPr>
            </w:pPr>
            <w:r w:rsidRPr="001F3DD5">
              <w:rPr>
                <w:rFonts w:hint="eastAsia"/>
                <w:color w:val="000000" w:themeColor="text1"/>
              </w:rPr>
              <w:t>17.52</w:t>
            </w:r>
          </w:p>
        </w:tc>
      </w:tr>
    </w:tbl>
    <w:p w14:paraId="6DD89B36" w14:textId="77777777" w:rsidR="00107E3E" w:rsidRPr="001F3DD5" w:rsidRDefault="00107E3E" w:rsidP="00B8566E">
      <w:pPr>
        <w:ind w:firstLineChars="0" w:firstLine="0"/>
        <w:rPr>
          <w:color w:val="000000" w:themeColor="text1"/>
        </w:rPr>
      </w:pPr>
    </w:p>
    <w:p w14:paraId="586F90AF" w14:textId="77777777" w:rsidR="00704FB6" w:rsidRPr="001F3DD5" w:rsidRDefault="00704FB6" w:rsidP="00E00F9A">
      <w:pPr>
        <w:ind w:firstLineChars="0" w:firstLine="0"/>
        <w:rPr>
          <w:b/>
          <w:bCs/>
          <w:color w:val="000000" w:themeColor="text1"/>
        </w:rPr>
      </w:pPr>
    </w:p>
    <w:p w14:paraId="7229FE4C" w14:textId="77777777" w:rsidR="00704FB6" w:rsidRPr="001F3DD5" w:rsidRDefault="00704FB6" w:rsidP="00E00F9A">
      <w:pPr>
        <w:ind w:firstLineChars="0" w:firstLine="0"/>
        <w:rPr>
          <w:b/>
          <w:bCs/>
          <w:color w:val="000000" w:themeColor="text1"/>
        </w:rPr>
      </w:pPr>
    </w:p>
    <w:p w14:paraId="6D6EF615" w14:textId="31685BBA" w:rsidR="00203584" w:rsidRPr="001F3DD5" w:rsidRDefault="00A97396" w:rsidP="00E67F90">
      <w:pPr>
        <w:ind w:firstLine="482"/>
        <w:jc w:val="center"/>
        <w:rPr>
          <w:color w:val="000000" w:themeColor="text1"/>
        </w:rPr>
      </w:pPr>
      <w:r w:rsidRPr="001F3DD5">
        <w:rPr>
          <w:b/>
          <w:bCs/>
          <w:color w:val="000000" w:themeColor="text1"/>
          <w:szCs w:val="24"/>
        </w:rPr>
        <w:t>Table</w:t>
      </w:r>
      <w:r w:rsidR="00C010EC" w:rsidRPr="001F3DD5">
        <w:rPr>
          <w:rFonts w:hint="eastAsia"/>
          <w:b/>
          <w:bCs/>
          <w:color w:val="000000" w:themeColor="text1"/>
          <w:szCs w:val="24"/>
        </w:rPr>
        <w:t xml:space="preserve"> </w:t>
      </w:r>
      <w:r w:rsidR="00FF6191">
        <w:rPr>
          <w:rFonts w:hint="eastAsia"/>
          <w:b/>
          <w:bCs/>
          <w:color w:val="000000" w:themeColor="text1"/>
          <w:szCs w:val="24"/>
        </w:rPr>
        <w:t>S</w:t>
      </w:r>
      <w:r w:rsidR="00E335E1" w:rsidRPr="001F3DD5">
        <w:rPr>
          <w:rFonts w:hint="eastAsia"/>
          <w:b/>
          <w:bCs/>
          <w:color w:val="000000" w:themeColor="text1"/>
        </w:rPr>
        <w:t>1</w:t>
      </w:r>
      <w:r w:rsidR="006B3FBA" w:rsidRPr="001F3DD5">
        <w:rPr>
          <w:rFonts w:hint="eastAsia"/>
          <w:b/>
          <w:bCs/>
          <w:color w:val="000000" w:themeColor="text1"/>
        </w:rPr>
        <w:t>6</w:t>
      </w:r>
      <w:r w:rsidR="00E335E1" w:rsidRPr="001F3DD5">
        <w:rPr>
          <w:b/>
          <w:bCs/>
          <w:color w:val="000000" w:themeColor="text1"/>
        </w:rPr>
        <w:t xml:space="preserve"> </w:t>
      </w:r>
      <w:r w:rsidR="00203584" w:rsidRPr="001F3DD5">
        <w:rPr>
          <w:rFonts w:hint="eastAsia"/>
          <w:color w:val="000000" w:themeColor="text1"/>
        </w:rPr>
        <w:t>C</w:t>
      </w:r>
      <w:r w:rsidR="00203584" w:rsidRPr="001F3DD5">
        <w:rPr>
          <w:color w:val="000000" w:themeColor="text1"/>
        </w:rPr>
        <w:t xml:space="preserve">hemical compositions of </w:t>
      </w:r>
      <w:r w:rsidR="00F87AA5" w:rsidRPr="001F3DD5">
        <w:rPr>
          <w:rFonts w:hint="eastAsia"/>
          <w:color w:val="000000" w:themeColor="text1"/>
        </w:rPr>
        <w:t>SW determined by IC</w:t>
      </w:r>
      <w:r w:rsidR="00203584" w:rsidRPr="001F3DD5">
        <w:rPr>
          <w:color w:val="000000" w:themeColor="text1"/>
        </w:rPr>
        <w:t xml:space="preserve"> (in </w:t>
      </w:r>
      <w:r w:rsidR="00203584" w:rsidRPr="001F3DD5">
        <w:rPr>
          <w:rFonts w:hint="eastAsia"/>
          <w:color w:val="000000" w:themeColor="text1"/>
        </w:rPr>
        <w:t>g</w:t>
      </w:r>
      <w:r w:rsidR="00203584" w:rsidRPr="001F3DD5">
        <w:rPr>
          <w:color w:val="000000" w:themeColor="text1"/>
        </w:rPr>
        <w:t>/L)</w:t>
      </w:r>
    </w:p>
    <w:tbl>
      <w:tblPr>
        <w:tblStyle w:val="a9"/>
        <w:tblW w:w="99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996"/>
        <w:gridCol w:w="876"/>
        <w:gridCol w:w="876"/>
        <w:gridCol w:w="876"/>
        <w:gridCol w:w="876"/>
        <w:gridCol w:w="876"/>
        <w:gridCol w:w="988"/>
        <w:gridCol w:w="876"/>
        <w:gridCol w:w="876"/>
        <w:gridCol w:w="876"/>
      </w:tblGrid>
      <w:tr w:rsidR="001F3DD5" w:rsidRPr="001F3DD5" w14:paraId="021BE98E" w14:textId="77777777" w:rsidTr="00241960">
        <w:trPr>
          <w:jc w:val="center"/>
        </w:trPr>
        <w:tc>
          <w:tcPr>
            <w:tcW w:w="0" w:type="auto"/>
            <w:tcBorders>
              <w:top w:val="single" w:sz="8" w:space="0" w:color="auto"/>
              <w:bottom w:val="single" w:sz="4" w:space="0" w:color="auto"/>
            </w:tcBorders>
          </w:tcPr>
          <w:p w14:paraId="54E36329" w14:textId="77777777" w:rsidR="00203584" w:rsidRPr="001F3DD5" w:rsidRDefault="00203584" w:rsidP="00EA3826">
            <w:pPr>
              <w:ind w:firstLineChars="0" w:firstLine="0"/>
              <w:jc w:val="center"/>
              <w:rPr>
                <w:color w:val="000000" w:themeColor="text1"/>
                <w:szCs w:val="24"/>
              </w:rPr>
            </w:pPr>
            <w:r w:rsidRPr="001F3DD5">
              <w:rPr>
                <w:rFonts w:hint="eastAsia"/>
                <w:color w:val="000000" w:themeColor="text1"/>
                <w:szCs w:val="24"/>
              </w:rPr>
              <w:t>Ion</w:t>
            </w:r>
          </w:p>
        </w:tc>
        <w:tc>
          <w:tcPr>
            <w:tcW w:w="0" w:type="auto"/>
            <w:tcBorders>
              <w:top w:val="single" w:sz="8" w:space="0" w:color="auto"/>
              <w:bottom w:val="single" w:sz="4" w:space="0" w:color="auto"/>
            </w:tcBorders>
          </w:tcPr>
          <w:p w14:paraId="32600C83"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C</w:t>
            </w:r>
            <w:r w:rsidRPr="001F3DD5">
              <w:rPr>
                <w:color w:val="000000" w:themeColor="text1"/>
                <w:szCs w:val="24"/>
              </w:rPr>
              <w:t>l</w:t>
            </w:r>
            <w:r w:rsidRPr="001F3DD5">
              <w:rPr>
                <w:color w:val="000000" w:themeColor="text1"/>
                <w:szCs w:val="24"/>
                <w:vertAlign w:val="superscript"/>
              </w:rPr>
              <w:t>-</w:t>
            </w:r>
          </w:p>
        </w:tc>
        <w:tc>
          <w:tcPr>
            <w:tcW w:w="0" w:type="auto"/>
            <w:tcBorders>
              <w:top w:val="single" w:sz="8" w:space="0" w:color="auto"/>
              <w:bottom w:val="single" w:sz="4" w:space="0" w:color="auto"/>
            </w:tcBorders>
          </w:tcPr>
          <w:p w14:paraId="29CCD7A8"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S</w:t>
            </w:r>
            <w:r w:rsidRPr="001F3DD5">
              <w:rPr>
                <w:color w:val="000000" w:themeColor="text1"/>
                <w:szCs w:val="24"/>
              </w:rPr>
              <w:t>O</w:t>
            </w:r>
            <w:r w:rsidRPr="001F3DD5">
              <w:rPr>
                <w:color w:val="000000" w:themeColor="text1"/>
                <w:szCs w:val="24"/>
                <w:vertAlign w:val="subscript"/>
              </w:rPr>
              <w:t>4</w:t>
            </w:r>
            <w:r w:rsidRPr="001F3DD5">
              <w:rPr>
                <w:color w:val="000000" w:themeColor="text1"/>
                <w:szCs w:val="24"/>
                <w:vertAlign w:val="superscript"/>
              </w:rPr>
              <w:t>2-</w:t>
            </w:r>
          </w:p>
        </w:tc>
        <w:tc>
          <w:tcPr>
            <w:tcW w:w="0" w:type="auto"/>
            <w:tcBorders>
              <w:top w:val="single" w:sz="8" w:space="0" w:color="auto"/>
              <w:bottom w:val="single" w:sz="4" w:space="0" w:color="auto"/>
            </w:tcBorders>
          </w:tcPr>
          <w:p w14:paraId="327A083F"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Br</w:t>
            </w:r>
            <w:r w:rsidRPr="001F3DD5">
              <w:rPr>
                <w:color w:val="000000" w:themeColor="text1"/>
                <w:szCs w:val="24"/>
                <w:vertAlign w:val="superscript"/>
              </w:rPr>
              <w:t>-</w:t>
            </w:r>
          </w:p>
        </w:tc>
        <w:tc>
          <w:tcPr>
            <w:tcW w:w="0" w:type="auto"/>
            <w:tcBorders>
              <w:top w:val="single" w:sz="8" w:space="0" w:color="auto"/>
              <w:bottom w:val="single" w:sz="4" w:space="0" w:color="auto"/>
            </w:tcBorders>
          </w:tcPr>
          <w:p w14:paraId="0E9B25EB"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N</w:t>
            </w:r>
            <w:r w:rsidRPr="001F3DD5">
              <w:rPr>
                <w:color w:val="000000" w:themeColor="text1"/>
                <w:szCs w:val="24"/>
              </w:rPr>
              <w:t>O</w:t>
            </w:r>
            <w:r w:rsidRPr="001F3DD5">
              <w:rPr>
                <w:color w:val="000000" w:themeColor="text1"/>
                <w:szCs w:val="24"/>
                <w:vertAlign w:val="subscript"/>
              </w:rPr>
              <w:t>3</w:t>
            </w:r>
            <w:r w:rsidRPr="001F3DD5">
              <w:rPr>
                <w:color w:val="000000" w:themeColor="text1"/>
                <w:szCs w:val="24"/>
                <w:vertAlign w:val="superscript"/>
              </w:rPr>
              <w:t>-</w:t>
            </w:r>
          </w:p>
        </w:tc>
        <w:tc>
          <w:tcPr>
            <w:tcW w:w="0" w:type="auto"/>
            <w:tcBorders>
              <w:top w:val="single" w:sz="8" w:space="0" w:color="auto"/>
              <w:bottom w:val="single" w:sz="4" w:space="0" w:color="auto"/>
            </w:tcBorders>
          </w:tcPr>
          <w:p w14:paraId="710A515B"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N</w:t>
            </w:r>
            <w:r w:rsidRPr="001F3DD5">
              <w:rPr>
                <w:color w:val="000000" w:themeColor="text1"/>
                <w:szCs w:val="24"/>
              </w:rPr>
              <w:t>O</w:t>
            </w:r>
            <w:r w:rsidRPr="001F3DD5">
              <w:rPr>
                <w:color w:val="000000" w:themeColor="text1"/>
                <w:szCs w:val="24"/>
                <w:vertAlign w:val="subscript"/>
              </w:rPr>
              <w:t>2</w:t>
            </w:r>
            <w:r w:rsidRPr="001F3DD5">
              <w:rPr>
                <w:color w:val="000000" w:themeColor="text1"/>
                <w:szCs w:val="24"/>
                <w:vertAlign w:val="superscript"/>
              </w:rPr>
              <w:t>-</w:t>
            </w:r>
          </w:p>
        </w:tc>
        <w:tc>
          <w:tcPr>
            <w:tcW w:w="0" w:type="auto"/>
            <w:tcBorders>
              <w:top w:val="single" w:sz="8" w:space="0" w:color="auto"/>
              <w:bottom w:val="single" w:sz="4" w:space="0" w:color="auto"/>
            </w:tcBorders>
          </w:tcPr>
          <w:p w14:paraId="33DFF79C"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P</w:t>
            </w:r>
            <w:r w:rsidRPr="001F3DD5">
              <w:rPr>
                <w:color w:val="000000" w:themeColor="text1"/>
                <w:szCs w:val="24"/>
              </w:rPr>
              <w:t>O</w:t>
            </w:r>
            <w:r w:rsidRPr="001F3DD5">
              <w:rPr>
                <w:color w:val="000000" w:themeColor="text1"/>
                <w:szCs w:val="24"/>
                <w:vertAlign w:val="subscript"/>
              </w:rPr>
              <w:t>4</w:t>
            </w:r>
            <w:r w:rsidRPr="001F3DD5">
              <w:rPr>
                <w:color w:val="000000" w:themeColor="text1"/>
                <w:szCs w:val="24"/>
                <w:vertAlign w:val="superscript"/>
              </w:rPr>
              <w:t>3-</w:t>
            </w:r>
          </w:p>
        </w:tc>
        <w:tc>
          <w:tcPr>
            <w:tcW w:w="0" w:type="auto"/>
            <w:tcBorders>
              <w:top w:val="single" w:sz="8" w:space="0" w:color="auto"/>
              <w:bottom w:val="single" w:sz="4" w:space="0" w:color="auto"/>
            </w:tcBorders>
          </w:tcPr>
          <w:p w14:paraId="322AF6B6"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N</w:t>
            </w:r>
            <w:r w:rsidRPr="001F3DD5">
              <w:rPr>
                <w:color w:val="000000" w:themeColor="text1"/>
                <w:szCs w:val="24"/>
              </w:rPr>
              <w:t>a</w:t>
            </w:r>
            <w:r w:rsidRPr="001F3DD5">
              <w:rPr>
                <w:color w:val="000000" w:themeColor="text1"/>
                <w:szCs w:val="24"/>
                <w:vertAlign w:val="superscript"/>
              </w:rPr>
              <w:t>+</w:t>
            </w:r>
          </w:p>
        </w:tc>
        <w:tc>
          <w:tcPr>
            <w:tcW w:w="0" w:type="auto"/>
            <w:tcBorders>
              <w:top w:val="single" w:sz="8" w:space="0" w:color="auto"/>
              <w:bottom w:val="single" w:sz="4" w:space="0" w:color="auto"/>
            </w:tcBorders>
          </w:tcPr>
          <w:p w14:paraId="35477232"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M</w:t>
            </w:r>
            <w:r w:rsidRPr="001F3DD5">
              <w:rPr>
                <w:color w:val="000000" w:themeColor="text1"/>
                <w:szCs w:val="24"/>
              </w:rPr>
              <w:t>g</w:t>
            </w:r>
            <w:r w:rsidRPr="001F3DD5">
              <w:rPr>
                <w:color w:val="000000" w:themeColor="text1"/>
                <w:szCs w:val="24"/>
                <w:vertAlign w:val="superscript"/>
              </w:rPr>
              <w:t>2+</w:t>
            </w:r>
          </w:p>
        </w:tc>
        <w:tc>
          <w:tcPr>
            <w:tcW w:w="0" w:type="auto"/>
            <w:tcBorders>
              <w:top w:val="single" w:sz="8" w:space="0" w:color="auto"/>
              <w:bottom w:val="single" w:sz="4" w:space="0" w:color="auto"/>
            </w:tcBorders>
          </w:tcPr>
          <w:p w14:paraId="10F4A5FC"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K</w:t>
            </w:r>
            <w:r w:rsidRPr="001F3DD5">
              <w:rPr>
                <w:color w:val="000000" w:themeColor="text1"/>
                <w:szCs w:val="24"/>
                <w:vertAlign w:val="superscript"/>
              </w:rPr>
              <w:t>+</w:t>
            </w:r>
          </w:p>
        </w:tc>
        <w:tc>
          <w:tcPr>
            <w:tcW w:w="0" w:type="auto"/>
            <w:tcBorders>
              <w:top w:val="single" w:sz="8" w:space="0" w:color="auto"/>
              <w:bottom w:val="single" w:sz="4" w:space="0" w:color="auto"/>
            </w:tcBorders>
          </w:tcPr>
          <w:p w14:paraId="14906268"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Ca</w:t>
            </w:r>
            <w:r w:rsidRPr="001F3DD5">
              <w:rPr>
                <w:color w:val="000000" w:themeColor="text1"/>
                <w:szCs w:val="24"/>
                <w:vertAlign w:val="superscript"/>
              </w:rPr>
              <w:t>2+</w:t>
            </w:r>
          </w:p>
        </w:tc>
      </w:tr>
      <w:tr w:rsidR="00203584" w:rsidRPr="001F3DD5" w14:paraId="5938300F" w14:textId="77777777" w:rsidTr="00241960">
        <w:trPr>
          <w:trHeight w:val="45"/>
          <w:jc w:val="center"/>
        </w:trPr>
        <w:tc>
          <w:tcPr>
            <w:tcW w:w="0" w:type="auto"/>
            <w:tcBorders>
              <w:top w:val="single" w:sz="4" w:space="0" w:color="auto"/>
              <w:bottom w:val="single" w:sz="8" w:space="0" w:color="auto"/>
            </w:tcBorders>
          </w:tcPr>
          <w:p w14:paraId="03DBA1CA"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C</w:t>
            </w:r>
            <w:r w:rsidRPr="001F3DD5">
              <w:rPr>
                <w:color w:val="000000" w:themeColor="text1"/>
                <w:szCs w:val="24"/>
              </w:rPr>
              <w:t>oncentration</w:t>
            </w:r>
          </w:p>
        </w:tc>
        <w:tc>
          <w:tcPr>
            <w:tcW w:w="0" w:type="auto"/>
            <w:tcBorders>
              <w:top w:val="single" w:sz="4" w:space="0" w:color="auto"/>
              <w:bottom w:val="single" w:sz="8" w:space="0" w:color="auto"/>
            </w:tcBorders>
          </w:tcPr>
          <w:p w14:paraId="1BDA7484"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1</w:t>
            </w:r>
            <w:r w:rsidRPr="001F3DD5">
              <w:rPr>
                <w:color w:val="000000" w:themeColor="text1"/>
                <w:szCs w:val="24"/>
              </w:rPr>
              <w:t>7.7812</w:t>
            </w:r>
          </w:p>
        </w:tc>
        <w:tc>
          <w:tcPr>
            <w:tcW w:w="0" w:type="auto"/>
            <w:tcBorders>
              <w:top w:val="single" w:sz="4" w:space="0" w:color="auto"/>
              <w:bottom w:val="single" w:sz="8" w:space="0" w:color="auto"/>
            </w:tcBorders>
          </w:tcPr>
          <w:p w14:paraId="26B4A3EB"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1</w:t>
            </w:r>
            <w:r w:rsidRPr="001F3DD5">
              <w:rPr>
                <w:color w:val="000000" w:themeColor="text1"/>
                <w:szCs w:val="24"/>
              </w:rPr>
              <w:t>.7438</w:t>
            </w:r>
          </w:p>
        </w:tc>
        <w:tc>
          <w:tcPr>
            <w:tcW w:w="0" w:type="auto"/>
            <w:tcBorders>
              <w:top w:val="single" w:sz="4" w:space="0" w:color="auto"/>
              <w:bottom w:val="single" w:sz="8" w:space="0" w:color="auto"/>
            </w:tcBorders>
          </w:tcPr>
          <w:p w14:paraId="7B012CE5"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0</w:t>
            </w:r>
            <w:r w:rsidRPr="001F3DD5">
              <w:rPr>
                <w:color w:val="000000" w:themeColor="text1"/>
                <w:szCs w:val="24"/>
              </w:rPr>
              <w:t>.0617</w:t>
            </w:r>
          </w:p>
        </w:tc>
        <w:tc>
          <w:tcPr>
            <w:tcW w:w="0" w:type="auto"/>
            <w:tcBorders>
              <w:top w:val="single" w:sz="4" w:space="0" w:color="auto"/>
              <w:bottom w:val="single" w:sz="8" w:space="0" w:color="auto"/>
            </w:tcBorders>
          </w:tcPr>
          <w:p w14:paraId="7724506D"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0</w:t>
            </w:r>
            <w:r w:rsidRPr="001F3DD5">
              <w:rPr>
                <w:color w:val="000000" w:themeColor="text1"/>
                <w:szCs w:val="24"/>
              </w:rPr>
              <w:t>.0285</w:t>
            </w:r>
          </w:p>
        </w:tc>
        <w:tc>
          <w:tcPr>
            <w:tcW w:w="0" w:type="auto"/>
            <w:tcBorders>
              <w:top w:val="single" w:sz="4" w:space="0" w:color="auto"/>
              <w:bottom w:val="single" w:sz="8" w:space="0" w:color="auto"/>
            </w:tcBorders>
          </w:tcPr>
          <w:p w14:paraId="472E582A"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0</w:t>
            </w:r>
            <w:r w:rsidRPr="001F3DD5">
              <w:rPr>
                <w:color w:val="000000" w:themeColor="text1"/>
                <w:szCs w:val="24"/>
              </w:rPr>
              <w:t>.0000</w:t>
            </w:r>
          </w:p>
        </w:tc>
        <w:tc>
          <w:tcPr>
            <w:tcW w:w="0" w:type="auto"/>
            <w:tcBorders>
              <w:top w:val="single" w:sz="4" w:space="0" w:color="auto"/>
              <w:bottom w:val="single" w:sz="8" w:space="0" w:color="auto"/>
            </w:tcBorders>
          </w:tcPr>
          <w:p w14:paraId="57F912C1"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0</w:t>
            </w:r>
            <w:r w:rsidRPr="001F3DD5">
              <w:rPr>
                <w:color w:val="000000" w:themeColor="text1"/>
                <w:szCs w:val="24"/>
              </w:rPr>
              <w:t>.0000</w:t>
            </w:r>
          </w:p>
        </w:tc>
        <w:tc>
          <w:tcPr>
            <w:tcW w:w="0" w:type="auto"/>
            <w:tcBorders>
              <w:top w:val="single" w:sz="4" w:space="0" w:color="auto"/>
              <w:bottom w:val="single" w:sz="8" w:space="0" w:color="auto"/>
            </w:tcBorders>
          </w:tcPr>
          <w:p w14:paraId="09516B9B"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1</w:t>
            </w:r>
            <w:r w:rsidRPr="001F3DD5">
              <w:rPr>
                <w:color w:val="000000" w:themeColor="text1"/>
                <w:szCs w:val="24"/>
              </w:rPr>
              <w:t>1.0738</w:t>
            </w:r>
          </w:p>
        </w:tc>
        <w:tc>
          <w:tcPr>
            <w:tcW w:w="0" w:type="auto"/>
            <w:tcBorders>
              <w:top w:val="single" w:sz="4" w:space="0" w:color="auto"/>
              <w:bottom w:val="single" w:sz="8" w:space="0" w:color="auto"/>
            </w:tcBorders>
          </w:tcPr>
          <w:p w14:paraId="1399C598"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1</w:t>
            </w:r>
            <w:r w:rsidRPr="001F3DD5">
              <w:rPr>
                <w:color w:val="000000" w:themeColor="text1"/>
                <w:szCs w:val="24"/>
              </w:rPr>
              <w:t>.2913</w:t>
            </w:r>
          </w:p>
        </w:tc>
        <w:tc>
          <w:tcPr>
            <w:tcW w:w="0" w:type="auto"/>
            <w:tcBorders>
              <w:top w:val="single" w:sz="4" w:space="0" w:color="auto"/>
              <w:bottom w:val="single" w:sz="8" w:space="0" w:color="auto"/>
            </w:tcBorders>
          </w:tcPr>
          <w:p w14:paraId="0D3E191C"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0</w:t>
            </w:r>
            <w:r w:rsidRPr="001F3DD5">
              <w:rPr>
                <w:color w:val="000000" w:themeColor="text1"/>
                <w:szCs w:val="24"/>
              </w:rPr>
              <w:t>.4329</w:t>
            </w:r>
          </w:p>
        </w:tc>
        <w:tc>
          <w:tcPr>
            <w:tcW w:w="0" w:type="auto"/>
            <w:tcBorders>
              <w:top w:val="single" w:sz="4" w:space="0" w:color="auto"/>
              <w:bottom w:val="single" w:sz="8" w:space="0" w:color="auto"/>
            </w:tcBorders>
          </w:tcPr>
          <w:p w14:paraId="22560630" w14:textId="77777777" w:rsidR="00203584" w:rsidRPr="001F3DD5" w:rsidRDefault="00203584" w:rsidP="00EA3826">
            <w:pPr>
              <w:ind w:firstLineChars="0" w:firstLine="0"/>
              <w:rPr>
                <w:color w:val="000000" w:themeColor="text1"/>
                <w:szCs w:val="24"/>
              </w:rPr>
            </w:pPr>
            <w:r w:rsidRPr="001F3DD5">
              <w:rPr>
                <w:rFonts w:hint="eastAsia"/>
                <w:color w:val="000000" w:themeColor="text1"/>
                <w:szCs w:val="24"/>
              </w:rPr>
              <w:t>0</w:t>
            </w:r>
            <w:r w:rsidRPr="001F3DD5">
              <w:rPr>
                <w:color w:val="000000" w:themeColor="text1"/>
                <w:szCs w:val="24"/>
              </w:rPr>
              <w:t>.4609</w:t>
            </w:r>
          </w:p>
        </w:tc>
      </w:tr>
    </w:tbl>
    <w:p w14:paraId="76CC29A1" w14:textId="77777777" w:rsidR="00C9011F" w:rsidRPr="001F3DD5" w:rsidRDefault="00C9011F" w:rsidP="00626967">
      <w:pPr>
        <w:ind w:firstLineChars="0" w:firstLine="0"/>
        <w:rPr>
          <w:color w:val="000000" w:themeColor="text1"/>
        </w:rPr>
      </w:pPr>
    </w:p>
    <w:p w14:paraId="5FAB4F02" w14:textId="77777777" w:rsidR="00E00F9A" w:rsidRPr="001F3DD5" w:rsidRDefault="00E00F9A" w:rsidP="00F50BE7">
      <w:pPr>
        <w:ind w:firstLineChars="0" w:firstLine="0"/>
        <w:rPr>
          <w:b/>
          <w:bCs/>
          <w:color w:val="000000" w:themeColor="text1"/>
          <w:szCs w:val="20"/>
        </w:rPr>
      </w:pPr>
    </w:p>
    <w:p w14:paraId="6DB843EE" w14:textId="3FE3B129" w:rsidR="007504EB" w:rsidRPr="001F3DD5" w:rsidRDefault="00A97396" w:rsidP="007504EB">
      <w:pPr>
        <w:ind w:firstLine="482"/>
        <w:jc w:val="center"/>
        <w:rPr>
          <w:color w:val="000000" w:themeColor="text1"/>
          <w:sz w:val="21"/>
          <w:szCs w:val="16"/>
        </w:rPr>
      </w:pPr>
      <w:r w:rsidRPr="001F3DD5">
        <w:rPr>
          <w:b/>
          <w:bCs/>
          <w:color w:val="000000" w:themeColor="text1"/>
          <w:szCs w:val="24"/>
        </w:rPr>
        <w:lastRenderedPageBreak/>
        <w:t xml:space="preserve">Table </w:t>
      </w:r>
      <w:r w:rsidR="00FF6191">
        <w:rPr>
          <w:rFonts w:hint="eastAsia"/>
          <w:b/>
          <w:bCs/>
          <w:color w:val="000000" w:themeColor="text1"/>
          <w:szCs w:val="24"/>
        </w:rPr>
        <w:t>S</w:t>
      </w:r>
      <w:r w:rsidR="006A3DEB" w:rsidRPr="001F3DD5">
        <w:rPr>
          <w:rFonts w:hint="eastAsia"/>
          <w:b/>
          <w:bCs/>
          <w:color w:val="000000" w:themeColor="text1"/>
          <w:szCs w:val="20"/>
        </w:rPr>
        <w:t>1</w:t>
      </w:r>
      <w:r w:rsidR="006B3FBA" w:rsidRPr="001F3DD5">
        <w:rPr>
          <w:rFonts w:hint="eastAsia"/>
          <w:b/>
          <w:bCs/>
          <w:color w:val="000000" w:themeColor="text1"/>
          <w:szCs w:val="20"/>
        </w:rPr>
        <w:t>7</w:t>
      </w:r>
      <w:r w:rsidR="006A3DEB" w:rsidRPr="001F3DD5">
        <w:rPr>
          <w:color w:val="000000" w:themeColor="text1"/>
          <w:sz w:val="21"/>
          <w:szCs w:val="16"/>
        </w:rPr>
        <w:t xml:space="preserve"> </w:t>
      </w:r>
      <w:r w:rsidR="007504EB" w:rsidRPr="001F3DD5">
        <w:rPr>
          <w:color w:val="000000" w:themeColor="text1"/>
          <w:szCs w:val="20"/>
        </w:rPr>
        <w:t xml:space="preserve">Mix proportion of </w:t>
      </w:r>
      <w:r w:rsidR="0053704B" w:rsidRPr="001F3DD5">
        <w:rPr>
          <w:rFonts w:hint="eastAsia"/>
          <w:color w:val="000000" w:themeColor="text1"/>
          <w:szCs w:val="20"/>
        </w:rPr>
        <w:t>SW</w:t>
      </w:r>
      <w:r w:rsidR="008F4FC0" w:rsidRPr="001F3DD5">
        <w:rPr>
          <w:rFonts w:hint="eastAsia"/>
          <w:color w:val="000000" w:themeColor="text1"/>
          <w:szCs w:val="20"/>
        </w:rPr>
        <w:t>-</w:t>
      </w:r>
      <w:r w:rsidR="009E5971" w:rsidRPr="001F3DD5">
        <w:rPr>
          <w:rFonts w:hint="eastAsia"/>
          <w:color w:val="000000" w:themeColor="text1"/>
          <w:szCs w:val="20"/>
        </w:rPr>
        <w:t xml:space="preserve">mixed </w:t>
      </w:r>
      <w:r w:rsidR="007E5FCF" w:rsidRPr="001F3DD5">
        <w:rPr>
          <w:rFonts w:hint="eastAsia"/>
          <w:color w:val="000000" w:themeColor="text1"/>
          <w:szCs w:val="20"/>
        </w:rPr>
        <w:t xml:space="preserve">(reinforced) </w:t>
      </w:r>
      <w:r w:rsidR="00706D25" w:rsidRPr="001F3DD5">
        <w:rPr>
          <w:rFonts w:hint="eastAsia"/>
          <w:color w:val="000000" w:themeColor="text1"/>
          <w:szCs w:val="20"/>
        </w:rPr>
        <w:t>cementitious composites</w:t>
      </w:r>
      <w:r w:rsidR="009E5971" w:rsidRPr="001F3DD5">
        <w:rPr>
          <w:rFonts w:hint="eastAsia"/>
          <w:color w:val="000000" w:themeColor="text1"/>
          <w:szCs w:val="20"/>
        </w:rPr>
        <w:t xml:space="preserve"> with </w:t>
      </w:r>
      <w:proofErr w:type="spellStart"/>
      <w:r w:rsidR="00EE1F92" w:rsidRPr="001F3DD5">
        <w:rPr>
          <w:rFonts w:hint="eastAsia"/>
          <w:color w:val="000000" w:themeColor="text1"/>
          <w:szCs w:val="20"/>
        </w:rPr>
        <w:t>LDHs@GO</w:t>
      </w:r>
      <w:proofErr w:type="spellEnd"/>
      <w:r w:rsidR="00EE1F92" w:rsidRPr="001F3DD5">
        <w:rPr>
          <w:rFonts w:hint="eastAsia"/>
          <w:color w:val="000000" w:themeColor="text1"/>
          <w:szCs w:val="20"/>
        </w:rPr>
        <w:t xml:space="preserve"> </w:t>
      </w:r>
      <w:r w:rsidR="009222EF" w:rsidRPr="001F3DD5">
        <w:rPr>
          <w:rFonts w:hint="eastAsia"/>
          <w:color w:val="000000" w:themeColor="text1"/>
          <w:szCs w:val="20"/>
        </w:rPr>
        <w:t>or LDHs</w:t>
      </w:r>
      <w:r w:rsidR="00707DF1" w:rsidRPr="001F3DD5">
        <w:rPr>
          <w:rFonts w:hint="eastAsia"/>
          <w:color w:val="000000" w:themeColor="text1"/>
          <w:szCs w:val="20"/>
        </w:rPr>
        <w:t>.</w:t>
      </w:r>
    </w:p>
    <w:tbl>
      <w:tblPr>
        <w:tblStyle w:val="a9"/>
        <w:tblW w:w="949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34"/>
        <w:gridCol w:w="1417"/>
        <w:gridCol w:w="1418"/>
        <w:gridCol w:w="992"/>
        <w:gridCol w:w="1134"/>
        <w:gridCol w:w="1985"/>
      </w:tblGrid>
      <w:tr w:rsidR="001F3DD5" w:rsidRPr="001F3DD5" w14:paraId="49FFD87D" w14:textId="77777777" w:rsidTr="00241960">
        <w:tc>
          <w:tcPr>
            <w:tcW w:w="1418" w:type="dxa"/>
            <w:tcBorders>
              <w:top w:val="single" w:sz="8" w:space="0" w:color="auto"/>
              <w:bottom w:val="single" w:sz="4" w:space="0" w:color="auto"/>
            </w:tcBorders>
            <w:vAlign w:val="center"/>
          </w:tcPr>
          <w:p w14:paraId="5112E304" w14:textId="6241527E" w:rsidR="008F4FC0" w:rsidRPr="001F3DD5" w:rsidRDefault="008F4FC0" w:rsidP="00241960">
            <w:pPr>
              <w:ind w:firstLineChars="0" w:firstLine="0"/>
              <w:jc w:val="center"/>
              <w:rPr>
                <w:color w:val="000000" w:themeColor="text1"/>
              </w:rPr>
            </w:pPr>
            <w:r w:rsidRPr="001F3DD5">
              <w:rPr>
                <w:rFonts w:hint="eastAsia"/>
                <w:color w:val="000000" w:themeColor="text1"/>
              </w:rPr>
              <w:t>Filler</w:t>
            </w:r>
          </w:p>
        </w:tc>
        <w:tc>
          <w:tcPr>
            <w:tcW w:w="1134" w:type="dxa"/>
            <w:tcBorders>
              <w:top w:val="single" w:sz="8" w:space="0" w:color="auto"/>
              <w:bottom w:val="single" w:sz="4" w:space="0" w:color="auto"/>
            </w:tcBorders>
            <w:vAlign w:val="center"/>
          </w:tcPr>
          <w:p w14:paraId="5C9BFD79" w14:textId="7E64BBF3" w:rsidR="008F4FC0" w:rsidRPr="001F3DD5" w:rsidRDefault="008F4FC0" w:rsidP="00241960">
            <w:pPr>
              <w:ind w:firstLineChars="0" w:firstLine="0"/>
              <w:jc w:val="center"/>
              <w:rPr>
                <w:color w:val="000000" w:themeColor="text1"/>
              </w:rPr>
            </w:pPr>
            <w:r w:rsidRPr="001F3DD5">
              <w:rPr>
                <w:rFonts w:hint="eastAsia"/>
                <w:color w:val="000000" w:themeColor="text1"/>
              </w:rPr>
              <w:t>L</w:t>
            </w:r>
            <w:r w:rsidRPr="001F3DD5">
              <w:rPr>
                <w:color w:val="000000" w:themeColor="text1"/>
              </w:rPr>
              <w:t>abel 1</w:t>
            </w:r>
          </w:p>
        </w:tc>
        <w:tc>
          <w:tcPr>
            <w:tcW w:w="1417" w:type="dxa"/>
            <w:tcBorders>
              <w:top w:val="single" w:sz="8" w:space="0" w:color="auto"/>
              <w:bottom w:val="single" w:sz="4" w:space="0" w:color="auto"/>
            </w:tcBorders>
            <w:vAlign w:val="center"/>
          </w:tcPr>
          <w:p w14:paraId="623B4D19" w14:textId="322B97FC" w:rsidR="008F4FC0" w:rsidRPr="001F3DD5" w:rsidRDefault="008F4FC0" w:rsidP="00241960">
            <w:pPr>
              <w:ind w:firstLineChars="0" w:firstLine="0"/>
              <w:jc w:val="center"/>
              <w:rPr>
                <w:color w:val="000000" w:themeColor="text1"/>
              </w:rPr>
            </w:pPr>
            <w:r w:rsidRPr="001F3DD5">
              <w:rPr>
                <w:rFonts w:hint="eastAsia"/>
                <w:color w:val="000000" w:themeColor="text1"/>
              </w:rPr>
              <w:t>L</w:t>
            </w:r>
            <w:r w:rsidRPr="001F3DD5">
              <w:rPr>
                <w:color w:val="000000" w:themeColor="text1"/>
              </w:rPr>
              <w:t>abel 2</w:t>
            </w:r>
          </w:p>
        </w:tc>
        <w:tc>
          <w:tcPr>
            <w:tcW w:w="1418" w:type="dxa"/>
            <w:tcBorders>
              <w:top w:val="single" w:sz="8" w:space="0" w:color="auto"/>
              <w:bottom w:val="single" w:sz="4" w:space="0" w:color="auto"/>
            </w:tcBorders>
            <w:vAlign w:val="center"/>
          </w:tcPr>
          <w:p w14:paraId="6757EFCF" w14:textId="5CF2FAD9" w:rsidR="008F4FC0" w:rsidRPr="001F3DD5" w:rsidRDefault="008F4FC0" w:rsidP="00241960">
            <w:pPr>
              <w:ind w:firstLineChars="0" w:firstLine="0"/>
              <w:jc w:val="center"/>
              <w:rPr>
                <w:color w:val="000000" w:themeColor="text1"/>
              </w:rPr>
            </w:pPr>
            <w:r w:rsidRPr="001F3DD5">
              <w:rPr>
                <w:color w:val="000000" w:themeColor="text1"/>
              </w:rPr>
              <w:t>Filler content</w:t>
            </w:r>
            <w:r w:rsidRPr="001F3DD5">
              <w:rPr>
                <w:rFonts w:hint="eastAsia"/>
                <w:color w:val="000000" w:themeColor="text1"/>
              </w:rPr>
              <w:t>*</w:t>
            </w:r>
          </w:p>
        </w:tc>
        <w:tc>
          <w:tcPr>
            <w:tcW w:w="992" w:type="dxa"/>
            <w:tcBorders>
              <w:top w:val="single" w:sz="8" w:space="0" w:color="auto"/>
              <w:bottom w:val="single" w:sz="4" w:space="0" w:color="auto"/>
            </w:tcBorders>
            <w:vAlign w:val="center"/>
          </w:tcPr>
          <w:p w14:paraId="3397C4C5" w14:textId="3D36047A" w:rsidR="008F4FC0" w:rsidRPr="001F3DD5" w:rsidRDefault="008F4FC0" w:rsidP="00241960">
            <w:pPr>
              <w:ind w:firstLineChars="0" w:firstLine="0"/>
              <w:jc w:val="center"/>
              <w:rPr>
                <w:color w:val="000000" w:themeColor="text1"/>
              </w:rPr>
            </w:pPr>
            <w:r w:rsidRPr="001F3DD5">
              <w:rPr>
                <w:rFonts w:hint="eastAsia"/>
                <w:color w:val="000000" w:themeColor="text1"/>
              </w:rPr>
              <w:t>C</w:t>
            </w:r>
            <w:r w:rsidRPr="001F3DD5">
              <w:rPr>
                <w:color w:val="000000" w:themeColor="text1"/>
              </w:rPr>
              <w:t>ement</w:t>
            </w:r>
          </w:p>
        </w:tc>
        <w:tc>
          <w:tcPr>
            <w:tcW w:w="1134" w:type="dxa"/>
            <w:tcBorders>
              <w:top w:val="single" w:sz="8" w:space="0" w:color="auto"/>
              <w:bottom w:val="single" w:sz="4" w:space="0" w:color="auto"/>
            </w:tcBorders>
            <w:vAlign w:val="center"/>
          </w:tcPr>
          <w:p w14:paraId="60649AF9" w14:textId="6168B477" w:rsidR="008F4FC0" w:rsidRPr="001F3DD5" w:rsidRDefault="008F4FC0" w:rsidP="00241960">
            <w:pPr>
              <w:ind w:firstLineChars="0" w:firstLine="0"/>
              <w:jc w:val="center"/>
              <w:rPr>
                <w:color w:val="000000" w:themeColor="text1"/>
              </w:rPr>
            </w:pPr>
            <w:r w:rsidRPr="001F3DD5">
              <w:rPr>
                <w:color w:val="000000" w:themeColor="text1"/>
              </w:rPr>
              <w:t>S</w:t>
            </w:r>
            <w:r w:rsidR="009B6F9E" w:rsidRPr="001F3DD5">
              <w:rPr>
                <w:rFonts w:hint="eastAsia"/>
                <w:color w:val="000000" w:themeColor="text1"/>
              </w:rPr>
              <w:t>W</w:t>
            </w:r>
            <w:r w:rsidRPr="001F3DD5">
              <w:rPr>
                <w:rFonts w:hint="eastAsia"/>
                <w:color w:val="000000" w:themeColor="text1"/>
              </w:rPr>
              <w:t>*</w:t>
            </w:r>
          </w:p>
        </w:tc>
        <w:tc>
          <w:tcPr>
            <w:tcW w:w="1985" w:type="dxa"/>
            <w:tcBorders>
              <w:top w:val="single" w:sz="8" w:space="0" w:color="auto"/>
              <w:bottom w:val="single" w:sz="4" w:space="0" w:color="auto"/>
            </w:tcBorders>
            <w:vAlign w:val="center"/>
          </w:tcPr>
          <w:p w14:paraId="0E9A2165" w14:textId="651A9647" w:rsidR="008F4FC0" w:rsidRPr="001F3DD5" w:rsidRDefault="008F4FC0" w:rsidP="00241960">
            <w:pPr>
              <w:ind w:firstLineChars="0" w:firstLine="0"/>
              <w:jc w:val="center"/>
              <w:rPr>
                <w:color w:val="000000" w:themeColor="text1"/>
              </w:rPr>
            </w:pPr>
            <w:r w:rsidRPr="001F3DD5">
              <w:rPr>
                <w:rFonts w:hint="eastAsia"/>
                <w:color w:val="000000" w:themeColor="text1"/>
              </w:rPr>
              <w:t>Superplasticizer</w:t>
            </w:r>
            <w:r w:rsidRPr="001F3DD5">
              <w:rPr>
                <w:color w:val="000000" w:themeColor="text1"/>
              </w:rPr>
              <w:t>*</w:t>
            </w:r>
          </w:p>
        </w:tc>
      </w:tr>
      <w:tr w:rsidR="001F3DD5" w:rsidRPr="001F3DD5" w14:paraId="27EFBA7A" w14:textId="77777777" w:rsidTr="00241960">
        <w:tc>
          <w:tcPr>
            <w:tcW w:w="1418" w:type="dxa"/>
            <w:tcBorders>
              <w:top w:val="single" w:sz="4" w:space="0" w:color="auto"/>
            </w:tcBorders>
            <w:vAlign w:val="center"/>
          </w:tcPr>
          <w:p w14:paraId="7721011C"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w:t>
            </w:r>
          </w:p>
        </w:tc>
        <w:tc>
          <w:tcPr>
            <w:tcW w:w="1134" w:type="dxa"/>
            <w:tcBorders>
              <w:top w:val="single" w:sz="4" w:space="0" w:color="auto"/>
            </w:tcBorders>
            <w:vAlign w:val="center"/>
          </w:tcPr>
          <w:p w14:paraId="483476DF" w14:textId="7FB41A2F" w:rsidR="008F4FC0" w:rsidRPr="001F3DD5" w:rsidRDefault="008F4FC0" w:rsidP="00241960">
            <w:pPr>
              <w:ind w:firstLineChars="0" w:firstLine="0"/>
              <w:jc w:val="center"/>
              <w:rPr>
                <w:color w:val="000000" w:themeColor="text1"/>
              </w:rPr>
            </w:pPr>
            <w:r w:rsidRPr="001F3DD5">
              <w:rPr>
                <w:color w:val="000000" w:themeColor="text1"/>
              </w:rPr>
              <w:t>S-</w:t>
            </w:r>
            <w:r w:rsidRPr="001F3DD5">
              <w:rPr>
                <w:rFonts w:hint="eastAsia"/>
                <w:color w:val="000000" w:themeColor="text1"/>
              </w:rPr>
              <w:t>B</w:t>
            </w:r>
            <w:r w:rsidRPr="001F3DD5">
              <w:rPr>
                <w:color w:val="000000" w:themeColor="text1"/>
              </w:rPr>
              <w:t>lank</w:t>
            </w:r>
          </w:p>
        </w:tc>
        <w:tc>
          <w:tcPr>
            <w:tcW w:w="1417" w:type="dxa"/>
            <w:tcBorders>
              <w:top w:val="single" w:sz="4" w:space="0" w:color="auto"/>
            </w:tcBorders>
            <w:vAlign w:val="center"/>
          </w:tcPr>
          <w:p w14:paraId="446EC28B" w14:textId="562DB8A9" w:rsidR="008F4FC0" w:rsidRPr="001F3DD5" w:rsidRDefault="008F4FC0" w:rsidP="00241960">
            <w:pPr>
              <w:ind w:firstLineChars="0" w:firstLine="0"/>
              <w:jc w:val="center"/>
              <w:rPr>
                <w:color w:val="000000" w:themeColor="text1"/>
              </w:rPr>
            </w:pPr>
            <w:r w:rsidRPr="001F3DD5">
              <w:rPr>
                <w:color w:val="000000" w:themeColor="text1"/>
              </w:rPr>
              <w:t>RS-</w:t>
            </w:r>
            <w:r w:rsidRPr="001F3DD5">
              <w:rPr>
                <w:rFonts w:hint="eastAsia"/>
                <w:color w:val="000000" w:themeColor="text1"/>
              </w:rPr>
              <w:t>B</w:t>
            </w:r>
            <w:r w:rsidRPr="001F3DD5">
              <w:rPr>
                <w:color w:val="000000" w:themeColor="text1"/>
              </w:rPr>
              <w:t>lank</w:t>
            </w:r>
          </w:p>
        </w:tc>
        <w:tc>
          <w:tcPr>
            <w:tcW w:w="1418" w:type="dxa"/>
            <w:tcBorders>
              <w:top w:val="single" w:sz="4" w:space="0" w:color="auto"/>
            </w:tcBorders>
            <w:vAlign w:val="center"/>
          </w:tcPr>
          <w:p w14:paraId="1FC131D7" w14:textId="1809A0E9" w:rsidR="008F4FC0" w:rsidRPr="001F3DD5" w:rsidRDefault="008F4FC0" w:rsidP="00241960">
            <w:pPr>
              <w:ind w:firstLineChars="0" w:firstLine="0"/>
              <w:jc w:val="center"/>
              <w:rPr>
                <w:color w:val="000000" w:themeColor="text1"/>
              </w:rPr>
            </w:pPr>
            <w:r w:rsidRPr="001F3DD5">
              <w:rPr>
                <w:rFonts w:hint="eastAsia"/>
                <w:color w:val="000000" w:themeColor="text1"/>
              </w:rPr>
              <w:t>0</w:t>
            </w:r>
          </w:p>
        </w:tc>
        <w:tc>
          <w:tcPr>
            <w:tcW w:w="992" w:type="dxa"/>
            <w:tcBorders>
              <w:top w:val="single" w:sz="4" w:space="0" w:color="auto"/>
            </w:tcBorders>
            <w:vAlign w:val="center"/>
          </w:tcPr>
          <w:p w14:paraId="51A1BD00"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1</w:t>
            </w:r>
          </w:p>
        </w:tc>
        <w:tc>
          <w:tcPr>
            <w:tcW w:w="1134" w:type="dxa"/>
            <w:tcBorders>
              <w:top w:val="single" w:sz="4" w:space="0" w:color="auto"/>
            </w:tcBorders>
            <w:vAlign w:val="center"/>
          </w:tcPr>
          <w:p w14:paraId="44DC962C"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.35</w:t>
            </w:r>
          </w:p>
        </w:tc>
        <w:tc>
          <w:tcPr>
            <w:tcW w:w="1985" w:type="dxa"/>
            <w:tcBorders>
              <w:top w:val="single" w:sz="4" w:space="0" w:color="auto"/>
            </w:tcBorders>
            <w:vAlign w:val="center"/>
          </w:tcPr>
          <w:p w14:paraId="5D79E269"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.2%</w:t>
            </w:r>
          </w:p>
        </w:tc>
      </w:tr>
      <w:tr w:rsidR="001F3DD5" w:rsidRPr="001F3DD5" w14:paraId="7E7AF24F" w14:textId="77777777" w:rsidTr="00241960">
        <w:tc>
          <w:tcPr>
            <w:tcW w:w="1418" w:type="dxa"/>
            <w:vMerge w:val="restart"/>
            <w:vAlign w:val="center"/>
          </w:tcPr>
          <w:p w14:paraId="32D1961D"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L</w:t>
            </w:r>
            <w:r w:rsidRPr="001F3DD5">
              <w:rPr>
                <w:color w:val="000000" w:themeColor="text1"/>
              </w:rPr>
              <w:t>DHs</w:t>
            </w:r>
          </w:p>
        </w:tc>
        <w:tc>
          <w:tcPr>
            <w:tcW w:w="1134" w:type="dxa"/>
            <w:vAlign w:val="center"/>
          </w:tcPr>
          <w:p w14:paraId="2D78AE6D" w14:textId="0ACA337E" w:rsidR="008F4FC0" w:rsidRPr="001F3DD5" w:rsidRDefault="008F4FC0" w:rsidP="00241960">
            <w:pPr>
              <w:ind w:firstLineChars="0" w:firstLine="0"/>
              <w:jc w:val="center"/>
              <w:rPr>
                <w:color w:val="000000" w:themeColor="text1"/>
              </w:rPr>
            </w:pPr>
            <w:r w:rsidRPr="001F3DD5">
              <w:rPr>
                <w:color w:val="000000" w:themeColor="text1"/>
              </w:rPr>
              <w:t>S-</w:t>
            </w:r>
            <w:r w:rsidRPr="001F3DD5">
              <w:rPr>
                <w:rFonts w:hint="eastAsia"/>
                <w:color w:val="000000" w:themeColor="text1"/>
              </w:rPr>
              <w:t>L</w:t>
            </w:r>
            <w:r w:rsidRPr="001F3DD5">
              <w:rPr>
                <w:color w:val="000000" w:themeColor="text1"/>
              </w:rPr>
              <w:t>1</w:t>
            </w:r>
          </w:p>
        </w:tc>
        <w:tc>
          <w:tcPr>
            <w:tcW w:w="1417" w:type="dxa"/>
            <w:vAlign w:val="center"/>
          </w:tcPr>
          <w:p w14:paraId="31801DC4" w14:textId="3E6F2FD8" w:rsidR="008F4FC0" w:rsidRPr="001F3DD5" w:rsidRDefault="008F4FC0" w:rsidP="00241960">
            <w:pPr>
              <w:ind w:firstLineChars="0" w:firstLine="0"/>
              <w:jc w:val="center"/>
              <w:rPr>
                <w:color w:val="000000" w:themeColor="text1"/>
              </w:rPr>
            </w:pPr>
          </w:p>
        </w:tc>
        <w:tc>
          <w:tcPr>
            <w:tcW w:w="1418" w:type="dxa"/>
            <w:vAlign w:val="center"/>
          </w:tcPr>
          <w:p w14:paraId="09C867EA" w14:textId="682A154D" w:rsidR="008F4FC0" w:rsidRPr="001F3DD5" w:rsidRDefault="008F4FC0" w:rsidP="00241960">
            <w:pPr>
              <w:ind w:firstLineChars="0" w:firstLine="0"/>
              <w:jc w:val="center"/>
              <w:rPr>
                <w:color w:val="000000" w:themeColor="text1"/>
              </w:rPr>
            </w:pPr>
            <w:r w:rsidRPr="001F3DD5">
              <w:rPr>
                <w:rFonts w:hint="eastAsia"/>
                <w:color w:val="000000" w:themeColor="text1"/>
              </w:rPr>
              <w:t>1</w:t>
            </w:r>
            <w:r w:rsidRPr="001F3DD5">
              <w:rPr>
                <w:color w:val="000000" w:themeColor="text1"/>
              </w:rPr>
              <w:t>%</w:t>
            </w:r>
          </w:p>
        </w:tc>
        <w:tc>
          <w:tcPr>
            <w:tcW w:w="992" w:type="dxa"/>
            <w:vAlign w:val="center"/>
          </w:tcPr>
          <w:p w14:paraId="68472717"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1</w:t>
            </w:r>
          </w:p>
        </w:tc>
        <w:tc>
          <w:tcPr>
            <w:tcW w:w="1134" w:type="dxa"/>
            <w:vAlign w:val="center"/>
          </w:tcPr>
          <w:p w14:paraId="0CB38835"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.35</w:t>
            </w:r>
          </w:p>
        </w:tc>
        <w:tc>
          <w:tcPr>
            <w:tcW w:w="1985" w:type="dxa"/>
            <w:vAlign w:val="center"/>
          </w:tcPr>
          <w:p w14:paraId="5E7D0D7A"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.2</w:t>
            </w:r>
            <w:r w:rsidRPr="001F3DD5">
              <w:rPr>
                <w:rFonts w:hint="eastAsia"/>
                <w:color w:val="000000" w:themeColor="text1"/>
              </w:rPr>
              <w:t>%</w:t>
            </w:r>
          </w:p>
        </w:tc>
      </w:tr>
      <w:tr w:rsidR="001F3DD5" w:rsidRPr="001F3DD5" w14:paraId="75BCCF01" w14:textId="77777777" w:rsidTr="00241960">
        <w:tc>
          <w:tcPr>
            <w:tcW w:w="1418" w:type="dxa"/>
            <w:vMerge/>
            <w:tcBorders>
              <w:bottom w:val="nil"/>
            </w:tcBorders>
            <w:vAlign w:val="center"/>
          </w:tcPr>
          <w:p w14:paraId="2DB330D7" w14:textId="77777777" w:rsidR="008F4FC0" w:rsidRPr="001F3DD5" w:rsidRDefault="008F4FC0" w:rsidP="00241960">
            <w:pPr>
              <w:ind w:firstLineChars="0" w:firstLine="0"/>
              <w:jc w:val="center"/>
              <w:rPr>
                <w:color w:val="000000" w:themeColor="text1"/>
              </w:rPr>
            </w:pPr>
          </w:p>
        </w:tc>
        <w:tc>
          <w:tcPr>
            <w:tcW w:w="1134" w:type="dxa"/>
            <w:tcBorders>
              <w:bottom w:val="nil"/>
            </w:tcBorders>
            <w:vAlign w:val="center"/>
          </w:tcPr>
          <w:p w14:paraId="4E657548" w14:textId="7660CF07" w:rsidR="008F4FC0" w:rsidRPr="001F3DD5" w:rsidRDefault="008F4FC0" w:rsidP="00241960">
            <w:pPr>
              <w:ind w:firstLineChars="0" w:firstLine="0"/>
              <w:jc w:val="center"/>
              <w:rPr>
                <w:color w:val="000000" w:themeColor="text1"/>
              </w:rPr>
            </w:pPr>
            <w:r w:rsidRPr="001F3DD5">
              <w:rPr>
                <w:color w:val="000000" w:themeColor="text1"/>
              </w:rPr>
              <w:t>S-</w:t>
            </w:r>
            <w:r w:rsidRPr="001F3DD5">
              <w:rPr>
                <w:rFonts w:hint="eastAsia"/>
                <w:color w:val="000000" w:themeColor="text1"/>
              </w:rPr>
              <w:t>L</w:t>
            </w:r>
            <w:r w:rsidRPr="001F3DD5">
              <w:rPr>
                <w:color w:val="000000" w:themeColor="text1"/>
              </w:rPr>
              <w:t>3</w:t>
            </w:r>
          </w:p>
        </w:tc>
        <w:tc>
          <w:tcPr>
            <w:tcW w:w="1417" w:type="dxa"/>
            <w:tcBorders>
              <w:bottom w:val="nil"/>
            </w:tcBorders>
            <w:vAlign w:val="center"/>
          </w:tcPr>
          <w:p w14:paraId="4FADA1C7" w14:textId="55B8BC75" w:rsidR="008F4FC0" w:rsidRPr="001F3DD5" w:rsidRDefault="008F4FC0" w:rsidP="00241960">
            <w:pPr>
              <w:ind w:firstLineChars="0" w:firstLine="0"/>
              <w:jc w:val="center"/>
              <w:rPr>
                <w:color w:val="000000" w:themeColor="text1"/>
              </w:rPr>
            </w:pPr>
            <w:r w:rsidRPr="001F3DD5">
              <w:rPr>
                <w:color w:val="000000" w:themeColor="text1"/>
              </w:rPr>
              <w:t>RS-</w:t>
            </w:r>
            <w:r w:rsidRPr="001F3DD5">
              <w:rPr>
                <w:rFonts w:hint="eastAsia"/>
                <w:color w:val="000000" w:themeColor="text1"/>
              </w:rPr>
              <w:t>L</w:t>
            </w:r>
            <w:r w:rsidRPr="001F3DD5">
              <w:rPr>
                <w:color w:val="000000" w:themeColor="text1"/>
              </w:rPr>
              <w:t>3</w:t>
            </w:r>
          </w:p>
        </w:tc>
        <w:tc>
          <w:tcPr>
            <w:tcW w:w="1418" w:type="dxa"/>
            <w:tcBorders>
              <w:bottom w:val="nil"/>
            </w:tcBorders>
            <w:vAlign w:val="center"/>
          </w:tcPr>
          <w:p w14:paraId="25512872" w14:textId="1B02A62C" w:rsidR="008F4FC0" w:rsidRPr="001F3DD5" w:rsidRDefault="008F4FC0" w:rsidP="00241960">
            <w:pPr>
              <w:ind w:firstLineChars="0" w:firstLine="0"/>
              <w:jc w:val="center"/>
              <w:rPr>
                <w:color w:val="000000" w:themeColor="text1"/>
              </w:rPr>
            </w:pPr>
            <w:r w:rsidRPr="001F3DD5">
              <w:rPr>
                <w:rFonts w:hint="eastAsia"/>
                <w:color w:val="000000" w:themeColor="text1"/>
              </w:rPr>
              <w:t>3</w:t>
            </w:r>
            <w:r w:rsidRPr="001F3DD5">
              <w:rPr>
                <w:color w:val="000000" w:themeColor="text1"/>
              </w:rPr>
              <w:t>%</w:t>
            </w:r>
          </w:p>
        </w:tc>
        <w:tc>
          <w:tcPr>
            <w:tcW w:w="992" w:type="dxa"/>
            <w:tcBorders>
              <w:bottom w:val="nil"/>
            </w:tcBorders>
            <w:vAlign w:val="center"/>
          </w:tcPr>
          <w:p w14:paraId="3589565C"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1</w:t>
            </w:r>
          </w:p>
        </w:tc>
        <w:tc>
          <w:tcPr>
            <w:tcW w:w="1134" w:type="dxa"/>
            <w:tcBorders>
              <w:bottom w:val="nil"/>
            </w:tcBorders>
            <w:vAlign w:val="center"/>
          </w:tcPr>
          <w:p w14:paraId="70C2E30E"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.35</w:t>
            </w:r>
          </w:p>
        </w:tc>
        <w:tc>
          <w:tcPr>
            <w:tcW w:w="1985" w:type="dxa"/>
            <w:tcBorders>
              <w:bottom w:val="nil"/>
            </w:tcBorders>
            <w:vAlign w:val="center"/>
          </w:tcPr>
          <w:p w14:paraId="7F8D95E8"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.2</w:t>
            </w:r>
            <w:r w:rsidRPr="001F3DD5">
              <w:rPr>
                <w:rFonts w:hint="eastAsia"/>
                <w:color w:val="000000" w:themeColor="text1"/>
              </w:rPr>
              <w:t>%</w:t>
            </w:r>
          </w:p>
        </w:tc>
      </w:tr>
      <w:tr w:rsidR="001F3DD5" w:rsidRPr="001F3DD5" w14:paraId="0F14BD86" w14:textId="77777777" w:rsidTr="00241960">
        <w:tc>
          <w:tcPr>
            <w:tcW w:w="1418" w:type="dxa"/>
            <w:vMerge w:val="restart"/>
            <w:tcBorders>
              <w:top w:val="nil"/>
              <w:bottom w:val="single" w:sz="8" w:space="0" w:color="auto"/>
            </w:tcBorders>
            <w:vAlign w:val="center"/>
          </w:tcPr>
          <w:p w14:paraId="60DAD923" w14:textId="7F06859C" w:rsidR="008F4FC0" w:rsidRPr="001F3DD5" w:rsidRDefault="00EE1F92" w:rsidP="00241960">
            <w:pPr>
              <w:ind w:firstLineChars="0" w:firstLine="0"/>
              <w:jc w:val="center"/>
              <w:rPr>
                <w:color w:val="000000" w:themeColor="text1"/>
              </w:rPr>
            </w:pPr>
            <w:proofErr w:type="spellStart"/>
            <w:r w:rsidRPr="001F3DD5">
              <w:rPr>
                <w:rFonts w:hint="eastAsia"/>
                <w:color w:val="000000" w:themeColor="text1"/>
              </w:rPr>
              <w:t>LDHs@GO</w:t>
            </w:r>
            <w:proofErr w:type="spellEnd"/>
          </w:p>
        </w:tc>
        <w:tc>
          <w:tcPr>
            <w:tcW w:w="1134" w:type="dxa"/>
            <w:tcBorders>
              <w:top w:val="nil"/>
              <w:bottom w:val="nil"/>
            </w:tcBorders>
            <w:vAlign w:val="center"/>
          </w:tcPr>
          <w:p w14:paraId="46C8F652" w14:textId="5E159469" w:rsidR="008F4FC0" w:rsidRPr="001F3DD5" w:rsidRDefault="008F4FC0" w:rsidP="00241960">
            <w:pPr>
              <w:ind w:firstLineChars="0" w:firstLine="0"/>
              <w:jc w:val="center"/>
              <w:rPr>
                <w:color w:val="000000" w:themeColor="text1"/>
              </w:rPr>
            </w:pPr>
            <w:r w:rsidRPr="001F3DD5">
              <w:rPr>
                <w:color w:val="000000" w:themeColor="text1"/>
              </w:rPr>
              <w:t>S-</w:t>
            </w:r>
            <w:r w:rsidRPr="001F3DD5">
              <w:rPr>
                <w:rFonts w:hint="eastAsia"/>
                <w:color w:val="000000" w:themeColor="text1"/>
              </w:rPr>
              <w:t>G</w:t>
            </w:r>
            <w:r w:rsidRPr="001F3DD5">
              <w:rPr>
                <w:color w:val="000000" w:themeColor="text1"/>
              </w:rPr>
              <w:t>L1</w:t>
            </w:r>
          </w:p>
        </w:tc>
        <w:tc>
          <w:tcPr>
            <w:tcW w:w="1417" w:type="dxa"/>
            <w:tcBorders>
              <w:top w:val="nil"/>
              <w:bottom w:val="nil"/>
            </w:tcBorders>
            <w:vAlign w:val="center"/>
          </w:tcPr>
          <w:p w14:paraId="2D001263" w14:textId="4A8B4158" w:rsidR="008F4FC0" w:rsidRPr="001F3DD5" w:rsidRDefault="008F4FC0" w:rsidP="00241960">
            <w:pPr>
              <w:ind w:firstLineChars="0" w:firstLine="0"/>
              <w:jc w:val="center"/>
              <w:rPr>
                <w:color w:val="000000" w:themeColor="text1"/>
              </w:rPr>
            </w:pPr>
          </w:p>
        </w:tc>
        <w:tc>
          <w:tcPr>
            <w:tcW w:w="1418" w:type="dxa"/>
            <w:tcBorders>
              <w:top w:val="nil"/>
              <w:bottom w:val="nil"/>
            </w:tcBorders>
            <w:vAlign w:val="center"/>
          </w:tcPr>
          <w:p w14:paraId="269E8321" w14:textId="5324272F" w:rsidR="008F4FC0" w:rsidRPr="001F3DD5" w:rsidRDefault="008F4FC0" w:rsidP="00241960">
            <w:pPr>
              <w:ind w:firstLineChars="0" w:firstLine="0"/>
              <w:jc w:val="center"/>
              <w:rPr>
                <w:color w:val="000000" w:themeColor="text1"/>
              </w:rPr>
            </w:pPr>
            <w:r w:rsidRPr="001F3DD5">
              <w:rPr>
                <w:rFonts w:hint="eastAsia"/>
                <w:color w:val="000000" w:themeColor="text1"/>
              </w:rPr>
              <w:t>1</w:t>
            </w:r>
            <w:r w:rsidRPr="001F3DD5">
              <w:rPr>
                <w:color w:val="000000" w:themeColor="text1"/>
              </w:rPr>
              <w:t>%</w:t>
            </w:r>
          </w:p>
        </w:tc>
        <w:tc>
          <w:tcPr>
            <w:tcW w:w="992" w:type="dxa"/>
            <w:tcBorders>
              <w:top w:val="nil"/>
              <w:bottom w:val="nil"/>
            </w:tcBorders>
            <w:vAlign w:val="center"/>
          </w:tcPr>
          <w:p w14:paraId="2A194C93"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1</w:t>
            </w:r>
          </w:p>
        </w:tc>
        <w:tc>
          <w:tcPr>
            <w:tcW w:w="1134" w:type="dxa"/>
            <w:tcBorders>
              <w:top w:val="nil"/>
              <w:bottom w:val="nil"/>
            </w:tcBorders>
            <w:vAlign w:val="center"/>
          </w:tcPr>
          <w:p w14:paraId="279B7719"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.35</w:t>
            </w:r>
          </w:p>
        </w:tc>
        <w:tc>
          <w:tcPr>
            <w:tcW w:w="1985" w:type="dxa"/>
            <w:tcBorders>
              <w:top w:val="nil"/>
              <w:bottom w:val="nil"/>
            </w:tcBorders>
            <w:vAlign w:val="center"/>
          </w:tcPr>
          <w:p w14:paraId="1234CFCE"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.2</w:t>
            </w:r>
            <w:r w:rsidRPr="001F3DD5">
              <w:rPr>
                <w:rFonts w:hint="eastAsia"/>
                <w:color w:val="000000" w:themeColor="text1"/>
              </w:rPr>
              <w:t>%</w:t>
            </w:r>
          </w:p>
        </w:tc>
      </w:tr>
      <w:tr w:rsidR="001F3DD5" w:rsidRPr="001F3DD5" w14:paraId="43DC24D5" w14:textId="77777777" w:rsidTr="00241960">
        <w:tc>
          <w:tcPr>
            <w:tcW w:w="1418" w:type="dxa"/>
            <w:vMerge/>
            <w:tcBorders>
              <w:top w:val="nil"/>
              <w:bottom w:val="single" w:sz="8" w:space="0" w:color="auto"/>
            </w:tcBorders>
            <w:vAlign w:val="center"/>
          </w:tcPr>
          <w:p w14:paraId="3035D48C" w14:textId="77777777" w:rsidR="008F4FC0" w:rsidRPr="001F3DD5" w:rsidRDefault="008F4FC0" w:rsidP="00241960">
            <w:pPr>
              <w:ind w:firstLine="480"/>
              <w:jc w:val="center"/>
              <w:rPr>
                <w:color w:val="000000" w:themeColor="text1"/>
              </w:rPr>
            </w:pPr>
          </w:p>
        </w:tc>
        <w:tc>
          <w:tcPr>
            <w:tcW w:w="1134" w:type="dxa"/>
            <w:tcBorders>
              <w:top w:val="nil"/>
              <w:bottom w:val="single" w:sz="8" w:space="0" w:color="auto"/>
            </w:tcBorders>
            <w:vAlign w:val="center"/>
          </w:tcPr>
          <w:p w14:paraId="1C27BBC7" w14:textId="6C7D637E" w:rsidR="008F4FC0" w:rsidRPr="001F3DD5" w:rsidRDefault="008F4FC0" w:rsidP="00241960">
            <w:pPr>
              <w:ind w:firstLineChars="0" w:firstLine="0"/>
              <w:jc w:val="center"/>
              <w:rPr>
                <w:color w:val="000000" w:themeColor="text1"/>
              </w:rPr>
            </w:pPr>
            <w:r w:rsidRPr="001F3DD5">
              <w:rPr>
                <w:color w:val="000000" w:themeColor="text1"/>
              </w:rPr>
              <w:t>S-</w:t>
            </w:r>
            <w:r w:rsidRPr="001F3DD5">
              <w:rPr>
                <w:rFonts w:hint="eastAsia"/>
                <w:color w:val="000000" w:themeColor="text1"/>
              </w:rPr>
              <w:t>G</w:t>
            </w:r>
            <w:r w:rsidRPr="001F3DD5">
              <w:rPr>
                <w:color w:val="000000" w:themeColor="text1"/>
              </w:rPr>
              <w:t>L3</w:t>
            </w:r>
          </w:p>
        </w:tc>
        <w:tc>
          <w:tcPr>
            <w:tcW w:w="1417" w:type="dxa"/>
            <w:tcBorders>
              <w:top w:val="nil"/>
              <w:bottom w:val="single" w:sz="8" w:space="0" w:color="auto"/>
            </w:tcBorders>
            <w:vAlign w:val="center"/>
          </w:tcPr>
          <w:p w14:paraId="5F4A73FE" w14:textId="704FEC0E" w:rsidR="008F4FC0" w:rsidRPr="001F3DD5" w:rsidRDefault="008F4FC0" w:rsidP="00241960">
            <w:pPr>
              <w:ind w:firstLineChars="0" w:firstLine="0"/>
              <w:jc w:val="center"/>
              <w:rPr>
                <w:color w:val="000000" w:themeColor="text1"/>
              </w:rPr>
            </w:pPr>
            <w:r w:rsidRPr="001F3DD5">
              <w:rPr>
                <w:color w:val="000000" w:themeColor="text1"/>
              </w:rPr>
              <w:t>RS-</w:t>
            </w:r>
            <w:r w:rsidRPr="001F3DD5">
              <w:rPr>
                <w:rFonts w:hint="eastAsia"/>
                <w:color w:val="000000" w:themeColor="text1"/>
              </w:rPr>
              <w:t>G</w:t>
            </w:r>
            <w:r w:rsidRPr="001F3DD5">
              <w:rPr>
                <w:color w:val="000000" w:themeColor="text1"/>
              </w:rPr>
              <w:t>L3</w:t>
            </w:r>
          </w:p>
        </w:tc>
        <w:tc>
          <w:tcPr>
            <w:tcW w:w="1418" w:type="dxa"/>
            <w:tcBorders>
              <w:top w:val="nil"/>
              <w:bottom w:val="single" w:sz="8" w:space="0" w:color="auto"/>
            </w:tcBorders>
            <w:vAlign w:val="center"/>
          </w:tcPr>
          <w:p w14:paraId="3B5B8E9F" w14:textId="76CE3169" w:rsidR="008F4FC0" w:rsidRPr="001F3DD5" w:rsidRDefault="008F4FC0" w:rsidP="00241960">
            <w:pPr>
              <w:ind w:firstLineChars="0" w:firstLine="0"/>
              <w:jc w:val="center"/>
              <w:rPr>
                <w:color w:val="000000" w:themeColor="text1"/>
              </w:rPr>
            </w:pPr>
            <w:r w:rsidRPr="001F3DD5">
              <w:rPr>
                <w:rFonts w:hint="eastAsia"/>
                <w:color w:val="000000" w:themeColor="text1"/>
              </w:rPr>
              <w:t>3</w:t>
            </w:r>
            <w:r w:rsidRPr="001F3DD5">
              <w:rPr>
                <w:color w:val="000000" w:themeColor="text1"/>
              </w:rPr>
              <w:t>%</w:t>
            </w:r>
          </w:p>
        </w:tc>
        <w:tc>
          <w:tcPr>
            <w:tcW w:w="992" w:type="dxa"/>
            <w:tcBorders>
              <w:top w:val="nil"/>
              <w:bottom w:val="single" w:sz="8" w:space="0" w:color="auto"/>
            </w:tcBorders>
            <w:vAlign w:val="center"/>
          </w:tcPr>
          <w:p w14:paraId="427B2E9F"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1</w:t>
            </w:r>
          </w:p>
        </w:tc>
        <w:tc>
          <w:tcPr>
            <w:tcW w:w="1134" w:type="dxa"/>
            <w:tcBorders>
              <w:top w:val="nil"/>
              <w:bottom w:val="single" w:sz="8" w:space="0" w:color="auto"/>
            </w:tcBorders>
            <w:vAlign w:val="center"/>
          </w:tcPr>
          <w:p w14:paraId="0AB860D5"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.35</w:t>
            </w:r>
          </w:p>
        </w:tc>
        <w:tc>
          <w:tcPr>
            <w:tcW w:w="1985" w:type="dxa"/>
            <w:tcBorders>
              <w:top w:val="nil"/>
              <w:bottom w:val="single" w:sz="8" w:space="0" w:color="auto"/>
            </w:tcBorders>
            <w:vAlign w:val="center"/>
          </w:tcPr>
          <w:p w14:paraId="5E678167" w14:textId="77777777" w:rsidR="008F4FC0" w:rsidRPr="001F3DD5" w:rsidRDefault="008F4FC0" w:rsidP="00241960">
            <w:pPr>
              <w:ind w:firstLineChars="0" w:firstLine="0"/>
              <w:jc w:val="center"/>
              <w:rPr>
                <w:color w:val="000000" w:themeColor="text1"/>
              </w:rPr>
            </w:pPr>
            <w:r w:rsidRPr="001F3DD5">
              <w:rPr>
                <w:rFonts w:hint="eastAsia"/>
                <w:color w:val="000000" w:themeColor="text1"/>
              </w:rPr>
              <w:t>0</w:t>
            </w:r>
            <w:r w:rsidRPr="001F3DD5">
              <w:rPr>
                <w:color w:val="000000" w:themeColor="text1"/>
              </w:rPr>
              <w:t>.2</w:t>
            </w:r>
            <w:r w:rsidRPr="001F3DD5">
              <w:rPr>
                <w:rFonts w:hint="eastAsia"/>
                <w:color w:val="000000" w:themeColor="text1"/>
              </w:rPr>
              <w:t>%</w:t>
            </w:r>
          </w:p>
        </w:tc>
      </w:tr>
    </w:tbl>
    <w:p w14:paraId="2B8D19A8" w14:textId="48A40C3A" w:rsidR="007504EB" w:rsidRPr="001F3DD5" w:rsidRDefault="00EC2BD2" w:rsidP="000A09A6">
      <w:pPr>
        <w:ind w:firstLineChars="0" w:firstLine="0"/>
        <w:rPr>
          <w:rFonts w:ascii="Times-Roman" w:hAnsi="Times-Roman" w:cs="Times-Roman"/>
          <w:color w:val="000000" w:themeColor="text1"/>
        </w:rPr>
      </w:pPr>
      <w:r w:rsidRPr="001F3DD5">
        <w:rPr>
          <w:rFonts w:ascii="Times-Roman" w:hAnsi="Times-Roman" w:cs="Times-Roman"/>
          <w:color w:val="000000" w:themeColor="text1"/>
        </w:rPr>
        <w:t xml:space="preserve">Label 1 represents </w:t>
      </w:r>
      <w:r w:rsidR="00B628DA" w:rsidRPr="001F3DD5">
        <w:rPr>
          <w:rFonts w:ascii="Times-Roman" w:hAnsi="Times-Roman" w:cs="Times-Roman" w:hint="eastAsia"/>
          <w:color w:val="000000" w:themeColor="text1"/>
        </w:rPr>
        <w:t>SW-</w:t>
      </w:r>
      <w:r w:rsidRPr="001F3DD5">
        <w:rPr>
          <w:rFonts w:ascii="Times-Roman" w:hAnsi="Times-Roman" w:cs="Times-Roman"/>
          <w:color w:val="000000" w:themeColor="text1"/>
        </w:rPr>
        <w:t xml:space="preserve">mixed </w:t>
      </w:r>
      <w:r w:rsidR="00706D25" w:rsidRPr="001F3DD5">
        <w:rPr>
          <w:rFonts w:ascii="Times-Roman" w:hAnsi="Times-Roman" w:cs="Times-Roman"/>
          <w:color w:val="000000" w:themeColor="text1"/>
        </w:rPr>
        <w:t>cementitious composites</w:t>
      </w:r>
      <w:r w:rsidRPr="001F3DD5">
        <w:rPr>
          <w:rFonts w:ascii="Times-Roman" w:hAnsi="Times-Roman" w:cs="Times-Roman"/>
          <w:color w:val="000000" w:themeColor="text1"/>
        </w:rPr>
        <w:t xml:space="preserve">, Label 2 represents </w:t>
      </w:r>
      <w:r w:rsidR="00B628DA" w:rsidRPr="001F3DD5">
        <w:rPr>
          <w:rFonts w:ascii="Times-Roman" w:hAnsi="Times-Roman" w:cs="Times-Roman" w:hint="eastAsia"/>
          <w:color w:val="000000" w:themeColor="text1"/>
        </w:rPr>
        <w:t xml:space="preserve">SW-mixed </w:t>
      </w:r>
      <w:r w:rsidR="007E5FCF" w:rsidRPr="001F3DD5">
        <w:rPr>
          <w:rFonts w:ascii="Times-Roman" w:hAnsi="Times-Roman" w:cs="Times-Roman" w:hint="eastAsia"/>
          <w:color w:val="000000" w:themeColor="text1"/>
        </w:rPr>
        <w:t xml:space="preserve">reinforced </w:t>
      </w:r>
      <w:r w:rsidR="00706D25" w:rsidRPr="001F3DD5">
        <w:rPr>
          <w:rFonts w:ascii="Times-Roman" w:hAnsi="Times-Roman" w:cs="Times-Roman"/>
          <w:color w:val="000000" w:themeColor="text1"/>
        </w:rPr>
        <w:t>cementitious composites</w:t>
      </w:r>
      <w:r w:rsidRPr="001F3DD5">
        <w:rPr>
          <w:rFonts w:ascii="Times-Roman" w:hAnsi="Times-Roman" w:cs="Times-Roman"/>
          <w:color w:val="000000" w:themeColor="text1"/>
        </w:rPr>
        <w:t xml:space="preserve">. * </w:t>
      </w:r>
      <w:proofErr w:type="gramStart"/>
      <w:r w:rsidRPr="001F3DD5">
        <w:rPr>
          <w:rFonts w:ascii="Times-Roman" w:hAnsi="Times-Roman" w:cs="Times-Roman"/>
          <w:color w:val="000000" w:themeColor="text1"/>
        </w:rPr>
        <w:t>by</w:t>
      </w:r>
      <w:proofErr w:type="gramEnd"/>
      <w:r w:rsidRPr="001F3DD5">
        <w:rPr>
          <w:rFonts w:ascii="Times-Roman" w:hAnsi="Times-Roman" w:cs="Times-Roman"/>
          <w:color w:val="000000" w:themeColor="text1"/>
        </w:rPr>
        <w:t xml:space="preserve"> mass of cement.</w:t>
      </w:r>
    </w:p>
    <w:p w14:paraId="2EB8DF2E" w14:textId="77777777" w:rsidR="00C406AD" w:rsidRPr="001F3DD5" w:rsidRDefault="00C406AD" w:rsidP="00E00F9A">
      <w:pPr>
        <w:spacing w:line="360" w:lineRule="auto"/>
        <w:ind w:firstLineChars="0" w:firstLine="0"/>
        <w:rPr>
          <w:rFonts w:ascii="Times-Roman" w:hAnsi="Times-Roman" w:cs="Times-Roman"/>
          <w:color w:val="000000" w:themeColor="text1"/>
        </w:rPr>
      </w:pPr>
    </w:p>
    <w:p w14:paraId="6D300104" w14:textId="77777777" w:rsidR="00E00F9A" w:rsidRPr="001F3DD5" w:rsidRDefault="00E00F9A" w:rsidP="00E67F90">
      <w:pPr>
        <w:ind w:firstLine="482"/>
        <w:jc w:val="center"/>
        <w:rPr>
          <w:b/>
          <w:bCs/>
          <w:color w:val="000000" w:themeColor="text1"/>
        </w:rPr>
      </w:pPr>
    </w:p>
    <w:p w14:paraId="593E1633" w14:textId="77777777" w:rsidR="00E00F9A" w:rsidRPr="001F3DD5" w:rsidRDefault="00E00F9A" w:rsidP="00E67F90">
      <w:pPr>
        <w:ind w:firstLine="482"/>
        <w:jc w:val="center"/>
        <w:rPr>
          <w:b/>
          <w:bCs/>
          <w:color w:val="000000" w:themeColor="text1"/>
        </w:rPr>
      </w:pPr>
    </w:p>
    <w:p w14:paraId="420953ED" w14:textId="15E874F4" w:rsidR="00626967" w:rsidRPr="001F3DD5" w:rsidRDefault="00A97396" w:rsidP="00E67F90">
      <w:pPr>
        <w:ind w:firstLine="482"/>
        <w:jc w:val="center"/>
        <w:rPr>
          <w:color w:val="000000" w:themeColor="text1"/>
        </w:rPr>
      </w:pPr>
      <w:r w:rsidRPr="001F3DD5">
        <w:rPr>
          <w:b/>
          <w:bCs/>
          <w:color w:val="000000" w:themeColor="text1"/>
          <w:szCs w:val="24"/>
        </w:rPr>
        <w:t xml:space="preserve">Table </w:t>
      </w:r>
      <w:r w:rsidR="00FF6191">
        <w:rPr>
          <w:rFonts w:hint="eastAsia"/>
          <w:b/>
          <w:bCs/>
          <w:color w:val="000000" w:themeColor="text1"/>
          <w:szCs w:val="24"/>
        </w:rPr>
        <w:t>S</w:t>
      </w:r>
      <w:r w:rsidR="006A3DEB" w:rsidRPr="001F3DD5">
        <w:rPr>
          <w:rFonts w:hint="eastAsia"/>
          <w:b/>
          <w:bCs/>
          <w:color w:val="000000" w:themeColor="text1"/>
        </w:rPr>
        <w:t>1</w:t>
      </w:r>
      <w:r w:rsidR="006B3FBA" w:rsidRPr="001F3DD5">
        <w:rPr>
          <w:rFonts w:hint="eastAsia"/>
          <w:b/>
          <w:bCs/>
          <w:color w:val="000000" w:themeColor="text1"/>
        </w:rPr>
        <w:t>8</w:t>
      </w:r>
      <w:r w:rsidR="006A3DEB" w:rsidRPr="001F3DD5">
        <w:rPr>
          <w:color w:val="000000" w:themeColor="text1"/>
        </w:rPr>
        <w:t xml:space="preserve"> </w:t>
      </w:r>
      <w:r w:rsidR="00626967" w:rsidRPr="001F3DD5">
        <w:rPr>
          <w:color w:val="000000" w:themeColor="text1"/>
        </w:rPr>
        <w:t xml:space="preserve">Mix proportions of </w:t>
      </w:r>
      <w:r w:rsidR="00052A0D" w:rsidRPr="001F3DD5">
        <w:rPr>
          <w:rFonts w:hint="eastAsia"/>
          <w:color w:val="000000" w:themeColor="text1"/>
        </w:rPr>
        <w:t xml:space="preserve">(reinforced) </w:t>
      </w:r>
      <w:r w:rsidR="00706D25" w:rsidRPr="001F3DD5">
        <w:rPr>
          <w:color w:val="000000" w:themeColor="text1"/>
        </w:rPr>
        <w:t>cementitious composites</w:t>
      </w:r>
      <w:r w:rsidR="00626967" w:rsidRPr="001F3DD5">
        <w:rPr>
          <w:color w:val="000000" w:themeColor="text1"/>
        </w:rPr>
        <w:t xml:space="preserve"> with </w:t>
      </w:r>
      <w:proofErr w:type="spellStart"/>
      <w:r w:rsidR="00EE1F92" w:rsidRPr="001F3DD5">
        <w:rPr>
          <w:rFonts w:hint="eastAsia"/>
          <w:color w:val="000000" w:themeColor="text1"/>
        </w:rPr>
        <w:t>LDHs@GO</w:t>
      </w:r>
      <w:proofErr w:type="spellEnd"/>
      <w:r w:rsidR="00EE1F92" w:rsidRPr="001F3DD5">
        <w:rPr>
          <w:rFonts w:hint="eastAsia"/>
          <w:color w:val="000000" w:themeColor="text1"/>
        </w:rPr>
        <w:t xml:space="preserve"> </w:t>
      </w:r>
      <w:r w:rsidR="009222EF" w:rsidRPr="001F3DD5">
        <w:rPr>
          <w:rFonts w:hint="eastAsia"/>
          <w:color w:val="000000" w:themeColor="text1"/>
        </w:rPr>
        <w:t>or LDHs</w:t>
      </w:r>
    </w:p>
    <w:tbl>
      <w:tblPr>
        <w:tblW w:w="9356" w:type="dxa"/>
        <w:jc w:val="center"/>
        <w:tblBorders>
          <w:top w:val="single" w:sz="12" w:space="0" w:color="auto"/>
          <w:bottom w:val="single" w:sz="12" w:space="0" w:color="auto"/>
        </w:tblBorders>
        <w:tblLayout w:type="fixed"/>
        <w:tblLook w:val="04A0" w:firstRow="1" w:lastRow="0" w:firstColumn="1" w:lastColumn="0" w:noHBand="0" w:noVBand="1"/>
      </w:tblPr>
      <w:tblGrid>
        <w:gridCol w:w="1418"/>
        <w:gridCol w:w="992"/>
        <w:gridCol w:w="1235"/>
        <w:gridCol w:w="1134"/>
        <w:gridCol w:w="1134"/>
        <w:gridCol w:w="1600"/>
        <w:gridCol w:w="1843"/>
      </w:tblGrid>
      <w:tr w:rsidR="001F3DD5" w:rsidRPr="001F3DD5" w14:paraId="0AB35854" w14:textId="77777777" w:rsidTr="00241960">
        <w:trPr>
          <w:jc w:val="center"/>
        </w:trPr>
        <w:tc>
          <w:tcPr>
            <w:tcW w:w="1418" w:type="dxa"/>
            <w:tcBorders>
              <w:top w:val="single" w:sz="8" w:space="0" w:color="auto"/>
              <w:bottom w:val="single" w:sz="4" w:space="0" w:color="auto"/>
            </w:tcBorders>
            <w:vAlign w:val="center"/>
          </w:tcPr>
          <w:p w14:paraId="7AE58B87" w14:textId="23BB5E4C" w:rsidR="00626967" w:rsidRPr="001F3DD5" w:rsidRDefault="00626967" w:rsidP="00241960">
            <w:pPr>
              <w:pStyle w:val="ae"/>
              <w:jc w:val="center"/>
              <w:rPr>
                <w:color w:val="000000" w:themeColor="text1"/>
              </w:rPr>
            </w:pPr>
            <w:bookmarkStart w:id="25" w:name="OLE_LINK466"/>
            <w:r w:rsidRPr="001F3DD5">
              <w:rPr>
                <w:rFonts w:hint="eastAsia"/>
                <w:color w:val="000000" w:themeColor="text1"/>
              </w:rPr>
              <w:t>F</w:t>
            </w:r>
            <w:r w:rsidRPr="001F3DD5">
              <w:rPr>
                <w:color w:val="000000" w:themeColor="text1"/>
              </w:rPr>
              <w:t>iller</w:t>
            </w:r>
          </w:p>
        </w:tc>
        <w:tc>
          <w:tcPr>
            <w:tcW w:w="992" w:type="dxa"/>
            <w:tcBorders>
              <w:top w:val="single" w:sz="8" w:space="0" w:color="auto"/>
              <w:bottom w:val="single" w:sz="4" w:space="0" w:color="auto"/>
            </w:tcBorders>
            <w:vAlign w:val="center"/>
          </w:tcPr>
          <w:p w14:paraId="5326B17A" w14:textId="77777777" w:rsidR="00626967" w:rsidRPr="001F3DD5" w:rsidRDefault="00626967" w:rsidP="00241960">
            <w:pPr>
              <w:pStyle w:val="ae"/>
              <w:jc w:val="center"/>
              <w:rPr>
                <w:color w:val="000000" w:themeColor="text1"/>
              </w:rPr>
            </w:pPr>
            <w:r w:rsidRPr="001F3DD5">
              <w:rPr>
                <w:rFonts w:hint="eastAsia"/>
                <w:color w:val="000000" w:themeColor="text1"/>
              </w:rPr>
              <w:t>L</w:t>
            </w:r>
            <w:r w:rsidRPr="001F3DD5">
              <w:rPr>
                <w:color w:val="000000" w:themeColor="text1"/>
              </w:rPr>
              <w:t>abel 1</w:t>
            </w:r>
          </w:p>
        </w:tc>
        <w:tc>
          <w:tcPr>
            <w:tcW w:w="1235" w:type="dxa"/>
            <w:tcBorders>
              <w:top w:val="single" w:sz="8" w:space="0" w:color="auto"/>
              <w:bottom w:val="single" w:sz="4" w:space="0" w:color="auto"/>
            </w:tcBorders>
            <w:vAlign w:val="center"/>
          </w:tcPr>
          <w:p w14:paraId="0E7383D8" w14:textId="77777777" w:rsidR="00626967" w:rsidRPr="001F3DD5" w:rsidRDefault="00626967" w:rsidP="00241960">
            <w:pPr>
              <w:pStyle w:val="ae"/>
              <w:jc w:val="center"/>
              <w:rPr>
                <w:color w:val="000000" w:themeColor="text1"/>
              </w:rPr>
            </w:pPr>
            <w:r w:rsidRPr="001F3DD5">
              <w:rPr>
                <w:rFonts w:hint="eastAsia"/>
                <w:color w:val="000000" w:themeColor="text1"/>
              </w:rPr>
              <w:t>L</w:t>
            </w:r>
            <w:r w:rsidRPr="001F3DD5">
              <w:rPr>
                <w:color w:val="000000" w:themeColor="text1"/>
              </w:rPr>
              <w:t>abel 2</w:t>
            </w:r>
          </w:p>
        </w:tc>
        <w:tc>
          <w:tcPr>
            <w:tcW w:w="1134" w:type="dxa"/>
            <w:tcBorders>
              <w:top w:val="single" w:sz="8" w:space="0" w:color="auto"/>
              <w:bottom w:val="single" w:sz="4" w:space="0" w:color="auto"/>
            </w:tcBorders>
            <w:vAlign w:val="center"/>
          </w:tcPr>
          <w:p w14:paraId="0095A5E0" w14:textId="77777777" w:rsidR="00626967" w:rsidRPr="001F3DD5" w:rsidRDefault="00626967" w:rsidP="00241960">
            <w:pPr>
              <w:pStyle w:val="ae"/>
              <w:jc w:val="center"/>
              <w:rPr>
                <w:color w:val="000000" w:themeColor="text1"/>
              </w:rPr>
            </w:pPr>
            <w:r w:rsidRPr="001F3DD5">
              <w:rPr>
                <w:rFonts w:hint="eastAsia"/>
                <w:color w:val="000000" w:themeColor="text1"/>
              </w:rPr>
              <w:t>F</w:t>
            </w:r>
            <w:r w:rsidRPr="001F3DD5">
              <w:rPr>
                <w:color w:val="000000" w:themeColor="text1"/>
              </w:rPr>
              <w:t>iller content*</w:t>
            </w:r>
          </w:p>
        </w:tc>
        <w:tc>
          <w:tcPr>
            <w:tcW w:w="1134" w:type="dxa"/>
            <w:tcBorders>
              <w:top w:val="single" w:sz="8" w:space="0" w:color="auto"/>
              <w:bottom w:val="single" w:sz="4" w:space="0" w:color="auto"/>
            </w:tcBorders>
            <w:vAlign w:val="center"/>
          </w:tcPr>
          <w:p w14:paraId="080942E4" w14:textId="77777777" w:rsidR="00626967" w:rsidRPr="001F3DD5" w:rsidRDefault="00626967" w:rsidP="00241960">
            <w:pPr>
              <w:pStyle w:val="ae"/>
              <w:jc w:val="center"/>
              <w:rPr>
                <w:color w:val="000000" w:themeColor="text1"/>
              </w:rPr>
            </w:pPr>
            <w:r w:rsidRPr="001F3DD5">
              <w:rPr>
                <w:rFonts w:hint="eastAsia"/>
                <w:color w:val="000000" w:themeColor="text1"/>
              </w:rPr>
              <w:t>C</w:t>
            </w:r>
            <w:r w:rsidRPr="001F3DD5">
              <w:rPr>
                <w:color w:val="000000" w:themeColor="text1"/>
              </w:rPr>
              <w:t>ement</w:t>
            </w:r>
          </w:p>
        </w:tc>
        <w:tc>
          <w:tcPr>
            <w:tcW w:w="1600" w:type="dxa"/>
            <w:tcBorders>
              <w:top w:val="single" w:sz="8" w:space="0" w:color="auto"/>
              <w:bottom w:val="single" w:sz="4" w:space="0" w:color="auto"/>
            </w:tcBorders>
            <w:vAlign w:val="center"/>
          </w:tcPr>
          <w:p w14:paraId="6657E75D" w14:textId="77777777" w:rsidR="00626967" w:rsidRPr="001F3DD5" w:rsidRDefault="00626967" w:rsidP="00241960">
            <w:pPr>
              <w:pStyle w:val="ae"/>
              <w:jc w:val="center"/>
              <w:rPr>
                <w:color w:val="000000" w:themeColor="text1"/>
              </w:rPr>
            </w:pPr>
            <w:r w:rsidRPr="001F3DD5">
              <w:rPr>
                <w:rFonts w:hint="eastAsia"/>
                <w:color w:val="000000" w:themeColor="text1"/>
              </w:rPr>
              <w:t>Deionized w</w:t>
            </w:r>
            <w:r w:rsidRPr="001F3DD5">
              <w:rPr>
                <w:color w:val="000000" w:themeColor="text1"/>
              </w:rPr>
              <w:t>ater*</w:t>
            </w:r>
          </w:p>
        </w:tc>
        <w:tc>
          <w:tcPr>
            <w:tcW w:w="1843" w:type="dxa"/>
            <w:tcBorders>
              <w:top w:val="single" w:sz="8" w:space="0" w:color="auto"/>
              <w:bottom w:val="single" w:sz="4" w:space="0" w:color="auto"/>
            </w:tcBorders>
            <w:vAlign w:val="center"/>
          </w:tcPr>
          <w:p w14:paraId="5553CB84" w14:textId="77777777" w:rsidR="00626967" w:rsidRPr="001F3DD5" w:rsidRDefault="00626967" w:rsidP="00241960">
            <w:pPr>
              <w:pStyle w:val="ae"/>
              <w:jc w:val="center"/>
              <w:rPr>
                <w:color w:val="000000" w:themeColor="text1"/>
              </w:rPr>
            </w:pPr>
            <w:r w:rsidRPr="001F3DD5">
              <w:rPr>
                <w:rFonts w:hint="eastAsia"/>
                <w:color w:val="000000" w:themeColor="text1"/>
              </w:rPr>
              <w:t>Superplasticizer</w:t>
            </w:r>
            <w:r w:rsidRPr="001F3DD5">
              <w:rPr>
                <w:color w:val="000000" w:themeColor="text1"/>
              </w:rPr>
              <w:t>*</w:t>
            </w:r>
          </w:p>
        </w:tc>
      </w:tr>
      <w:tr w:rsidR="001F3DD5" w:rsidRPr="001F3DD5" w14:paraId="7D177CEF" w14:textId="77777777" w:rsidTr="00241960">
        <w:trPr>
          <w:jc w:val="center"/>
        </w:trPr>
        <w:tc>
          <w:tcPr>
            <w:tcW w:w="1418" w:type="dxa"/>
            <w:tcBorders>
              <w:top w:val="single" w:sz="4" w:space="0" w:color="auto"/>
            </w:tcBorders>
            <w:vAlign w:val="center"/>
          </w:tcPr>
          <w:p w14:paraId="1D504C09" w14:textId="77777777" w:rsidR="00626967" w:rsidRPr="001F3DD5" w:rsidRDefault="00626967" w:rsidP="00241960">
            <w:pPr>
              <w:pStyle w:val="ae"/>
              <w:jc w:val="center"/>
              <w:rPr>
                <w:color w:val="000000" w:themeColor="text1"/>
              </w:rPr>
            </w:pPr>
            <w:r w:rsidRPr="001F3DD5">
              <w:rPr>
                <w:rFonts w:hint="eastAsia"/>
                <w:color w:val="000000" w:themeColor="text1"/>
              </w:rPr>
              <w:t>-</w:t>
            </w:r>
          </w:p>
        </w:tc>
        <w:tc>
          <w:tcPr>
            <w:tcW w:w="992" w:type="dxa"/>
            <w:tcBorders>
              <w:top w:val="single" w:sz="4" w:space="0" w:color="auto"/>
            </w:tcBorders>
            <w:vAlign w:val="center"/>
          </w:tcPr>
          <w:p w14:paraId="2C81AD9E" w14:textId="77777777" w:rsidR="00626967" w:rsidRPr="001F3DD5" w:rsidRDefault="00626967" w:rsidP="00241960">
            <w:pPr>
              <w:pStyle w:val="ae"/>
              <w:jc w:val="center"/>
              <w:rPr>
                <w:color w:val="000000" w:themeColor="text1"/>
              </w:rPr>
            </w:pPr>
            <w:r w:rsidRPr="001F3DD5">
              <w:rPr>
                <w:rFonts w:hint="eastAsia"/>
                <w:color w:val="000000" w:themeColor="text1"/>
              </w:rPr>
              <w:t>B</w:t>
            </w:r>
            <w:r w:rsidRPr="001F3DD5">
              <w:rPr>
                <w:color w:val="000000" w:themeColor="text1"/>
              </w:rPr>
              <w:t>lank</w:t>
            </w:r>
          </w:p>
        </w:tc>
        <w:tc>
          <w:tcPr>
            <w:tcW w:w="1235" w:type="dxa"/>
            <w:tcBorders>
              <w:top w:val="single" w:sz="4" w:space="0" w:color="auto"/>
            </w:tcBorders>
            <w:vAlign w:val="center"/>
          </w:tcPr>
          <w:p w14:paraId="05EE50A8" w14:textId="77777777" w:rsidR="00626967" w:rsidRPr="001F3DD5" w:rsidRDefault="00626967" w:rsidP="00241960">
            <w:pPr>
              <w:pStyle w:val="ae"/>
              <w:jc w:val="center"/>
              <w:rPr>
                <w:color w:val="000000" w:themeColor="text1"/>
              </w:rPr>
            </w:pPr>
            <w:r w:rsidRPr="001F3DD5">
              <w:rPr>
                <w:color w:val="000000" w:themeColor="text1"/>
              </w:rPr>
              <w:t>R-</w:t>
            </w:r>
            <w:r w:rsidRPr="001F3DD5">
              <w:rPr>
                <w:rFonts w:hint="eastAsia"/>
                <w:color w:val="000000" w:themeColor="text1"/>
              </w:rPr>
              <w:t>B</w:t>
            </w:r>
            <w:r w:rsidRPr="001F3DD5">
              <w:rPr>
                <w:color w:val="000000" w:themeColor="text1"/>
              </w:rPr>
              <w:t>lank</w:t>
            </w:r>
          </w:p>
        </w:tc>
        <w:tc>
          <w:tcPr>
            <w:tcW w:w="1134" w:type="dxa"/>
            <w:tcBorders>
              <w:top w:val="single" w:sz="4" w:space="0" w:color="auto"/>
            </w:tcBorders>
            <w:vAlign w:val="center"/>
          </w:tcPr>
          <w:p w14:paraId="2298F0BC" w14:textId="77777777" w:rsidR="00626967" w:rsidRPr="001F3DD5" w:rsidRDefault="00626967" w:rsidP="00241960">
            <w:pPr>
              <w:pStyle w:val="ae"/>
              <w:jc w:val="center"/>
              <w:rPr>
                <w:color w:val="000000" w:themeColor="text1"/>
              </w:rPr>
            </w:pPr>
            <w:r w:rsidRPr="001F3DD5">
              <w:rPr>
                <w:rFonts w:hint="eastAsia"/>
                <w:color w:val="000000" w:themeColor="text1"/>
              </w:rPr>
              <w:t>0</w:t>
            </w:r>
          </w:p>
        </w:tc>
        <w:tc>
          <w:tcPr>
            <w:tcW w:w="1134" w:type="dxa"/>
            <w:tcBorders>
              <w:top w:val="single" w:sz="4" w:space="0" w:color="auto"/>
            </w:tcBorders>
            <w:vAlign w:val="center"/>
          </w:tcPr>
          <w:p w14:paraId="60581C82" w14:textId="77777777" w:rsidR="00626967" w:rsidRPr="001F3DD5" w:rsidRDefault="00626967" w:rsidP="00241960">
            <w:pPr>
              <w:pStyle w:val="ae"/>
              <w:jc w:val="center"/>
              <w:rPr>
                <w:color w:val="000000" w:themeColor="text1"/>
              </w:rPr>
            </w:pPr>
            <w:r w:rsidRPr="001F3DD5">
              <w:rPr>
                <w:rFonts w:hint="eastAsia"/>
                <w:color w:val="000000" w:themeColor="text1"/>
              </w:rPr>
              <w:t>1</w:t>
            </w:r>
          </w:p>
        </w:tc>
        <w:tc>
          <w:tcPr>
            <w:tcW w:w="1600" w:type="dxa"/>
            <w:tcBorders>
              <w:top w:val="single" w:sz="4" w:space="0" w:color="auto"/>
            </w:tcBorders>
            <w:vAlign w:val="center"/>
          </w:tcPr>
          <w:p w14:paraId="2F4A9A9E" w14:textId="77777777" w:rsidR="00626967" w:rsidRPr="001F3DD5" w:rsidRDefault="00626967" w:rsidP="00241960">
            <w:pPr>
              <w:pStyle w:val="ae"/>
              <w:jc w:val="center"/>
              <w:rPr>
                <w:color w:val="000000" w:themeColor="text1"/>
              </w:rPr>
            </w:pPr>
            <w:r w:rsidRPr="001F3DD5">
              <w:rPr>
                <w:rFonts w:hint="eastAsia"/>
                <w:color w:val="000000" w:themeColor="text1"/>
              </w:rPr>
              <w:t>0</w:t>
            </w:r>
            <w:r w:rsidRPr="001F3DD5">
              <w:rPr>
                <w:color w:val="000000" w:themeColor="text1"/>
              </w:rPr>
              <w:t>.35</w:t>
            </w:r>
          </w:p>
        </w:tc>
        <w:tc>
          <w:tcPr>
            <w:tcW w:w="1843" w:type="dxa"/>
            <w:tcBorders>
              <w:top w:val="single" w:sz="4" w:space="0" w:color="auto"/>
            </w:tcBorders>
            <w:vAlign w:val="center"/>
          </w:tcPr>
          <w:p w14:paraId="5C1A6EBF" w14:textId="77777777" w:rsidR="00626967" w:rsidRPr="001F3DD5" w:rsidRDefault="00626967" w:rsidP="00241960">
            <w:pPr>
              <w:pStyle w:val="ae"/>
              <w:jc w:val="center"/>
              <w:rPr>
                <w:color w:val="000000" w:themeColor="text1"/>
              </w:rPr>
            </w:pPr>
            <w:r w:rsidRPr="001F3DD5">
              <w:rPr>
                <w:color w:val="000000" w:themeColor="text1"/>
              </w:rPr>
              <w:t>0.2%</w:t>
            </w:r>
          </w:p>
        </w:tc>
      </w:tr>
      <w:tr w:rsidR="001F3DD5" w:rsidRPr="001F3DD5" w14:paraId="764A8D00" w14:textId="77777777" w:rsidTr="00241960">
        <w:trPr>
          <w:jc w:val="center"/>
        </w:trPr>
        <w:tc>
          <w:tcPr>
            <w:tcW w:w="1418" w:type="dxa"/>
            <w:vMerge w:val="restart"/>
            <w:vAlign w:val="center"/>
          </w:tcPr>
          <w:p w14:paraId="0920DE14" w14:textId="3B2F3CA1" w:rsidR="00626967" w:rsidRPr="001F3DD5" w:rsidRDefault="00626967" w:rsidP="00241960">
            <w:pPr>
              <w:ind w:firstLineChars="0" w:firstLine="0"/>
              <w:jc w:val="center"/>
              <w:rPr>
                <w:color w:val="000000" w:themeColor="text1"/>
              </w:rPr>
            </w:pPr>
            <w:bookmarkStart w:id="26" w:name="_Hlk502352651"/>
            <w:r w:rsidRPr="001F3DD5">
              <w:rPr>
                <w:rFonts w:hint="eastAsia"/>
                <w:color w:val="000000" w:themeColor="text1"/>
              </w:rPr>
              <w:t>L</w:t>
            </w:r>
            <w:r w:rsidRPr="001F3DD5">
              <w:rPr>
                <w:color w:val="000000" w:themeColor="text1"/>
              </w:rPr>
              <w:t>DH</w:t>
            </w:r>
            <w:r w:rsidRPr="001F3DD5">
              <w:rPr>
                <w:rFonts w:hint="eastAsia"/>
                <w:color w:val="000000" w:themeColor="text1"/>
              </w:rPr>
              <w:t>s</w:t>
            </w:r>
          </w:p>
        </w:tc>
        <w:tc>
          <w:tcPr>
            <w:tcW w:w="992" w:type="dxa"/>
            <w:vAlign w:val="center"/>
          </w:tcPr>
          <w:p w14:paraId="4CF4657B" w14:textId="77777777" w:rsidR="00626967" w:rsidRPr="001F3DD5" w:rsidRDefault="00626967" w:rsidP="00241960">
            <w:pPr>
              <w:pStyle w:val="ae"/>
              <w:jc w:val="center"/>
              <w:rPr>
                <w:color w:val="000000" w:themeColor="text1"/>
              </w:rPr>
            </w:pPr>
            <w:r w:rsidRPr="001F3DD5">
              <w:rPr>
                <w:rFonts w:hint="eastAsia"/>
                <w:color w:val="000000" w:themeColor="text1"/>
              </w:rPr>
              <w:t>L</w:t>
            </w:r>
            <w:r w:rsidRPr="001F3DD5">
              <w:rPr>
                <w:color w:val="000000" w:themeColor="text1"/>
              </w:rPr>
              <w:t>1</w:t>
            </w:r>
          </w:p>
        </w:tc>
        <w:tc>
          <w:tcPr>
            <w:tcW w:w="1235" w:type="dxa"/>
            <w:vAlign w:val="center"/>
          </w:tcPr>
          <w:p w14:paraId="56E5ECB5" w14:textId="77777777" w:rsidR="00626967" w:rsidRPr="001F3DD5" w:rsidRDefault="00626967" w:rsidP="00241960">
            <w:pPr>
              <w:pStyle w:val="ae"/>
              <w:jc w:val="center"/>
              <w:rPr>
                <w:color w:val="000000" w:themeColor="text1"/>
              </w:rPr>
            </w:pPr>
          </w:p>
        </w:tc>
        <w:tc>
          <w:tcPr>
            <w:tcW w:w="1134" w:type="dxa"/>
            <w:vAlign w:val="center"/>
          </w:tcPr>
          <w:p w14:paraId="4DB6D177" w14:textId="77777777" w:rsidR="00626967" w:rsidRPr="001F3DD5" w:rsidRDefault="00626967" w:rsidP="00241960">
            <w:pPr>
              <w:pStyle w:val="ae"/>
              <w:jc w:val="center"/>
              <w:rPr>
                <w:color w:val="000000" w:themeColor="text1"/>
              </w:rPr>
            </w:pPr>
            <w:r w:rsidRPr="001F3DD5">
              <w:rPr>
                <w:rFonts w:hint="eastAsia"/>
                <w:color w:val="000000" w:themeColor="text1"/>
              </w:rPr>
              <w:t>1</w:t>
            </w:r>
            <w:r w:rsidRPr="001F3DD5">
              <w:rPr>
                <w:color w:val="000000" w:themeColor="text1"/>
              </w:rPr>
              <w:t>%</w:t>
            </w:r>
          </w:p>
        </w:tc>
        <w:tc>
          <w:tcPr>
            <w:tcW w:w="1134" w:type="dxa"/>
            <w:vAlign w:val="center"/>
          </w:tcPr>
          <w:p w14:paraId="798EA9C7" w14:textId="77777777" w:rsidR="00626967" w:rsidRPr="001F3DD5" w:rsidRDefault="00626967" w:rsidP="00241960">
            <w:pPr>
              <w:pStyle w:val="ae"/>
              <w:jc w:val="center"/>
              <w:rPr>
                <w:color w:val="000000" w:themeColor="text1"/>
              </w:rPr>
            </w:pPr>
            <w:r w:rsidRPr="001F3DD5">
              <w:rPr>
                <w:rFonts w:hint="eastAsia"/>
                <w:color w:val="000000" w:themeColor="text1"/>
              </w:rPr>
              <w:t>1</w:t>
            </w:r>
          </w:p>
        </w:tc>
        <w:tc>
          <w:tcPr>
            <w:tcW w:w="1600" w:type="dxa"/>
            <w:vAlign w:val="center"/>
          </w:tcPr>
          <w:p w14:paraId="7114388B" w14:textId="77777777" w:rsidR="00626967" w:rsidRPr="001F3DD5" w:rsidRDefault="00626967" w:rsidP="00241960">
            <w:pPr>
              <w:pStyle w:val="ae"/>
              <w:jc w:val="center"/>
              <w:rPr>
                <w:color w:val="000000" w:themeColor="text1"/>
              </w:rPr>
            </w:pPr>
            <w:r w:rsidRPr="001F3DD5">
              <w:rPr>
                <w:rFonts w:hint="eastAsia"/>
                <w:color w:val="000000" w:themeColor="text1"/>
              </w:rPr>
              <w:t>0</w:t>
            </w:r>
            <w:r w:rsidRPr="001F3DD5">
              <w:rPr>
                <w:color w:val="000000" w:themeColor="text1"/>
              </w:rPr>
              <w:t>.35</w:t>
            </w:r>
          </w:p>
        </w:tc>
        <w:tc>
          <w:tcPr>
            <w:tcW w:w="1843" w:type="dxa"/>
            <w:vAlign w:val="center"/>
          </w:tcPr>
          <w:p w14:paraId="2FCA1313" w14:textId="77777777" w:rsidR="00626967" w:rsidRPr="001F3DD5" w:rsidRDefault="00626967" w:rsidP="00241960">
            <w:pPr>
              <w:pStyle w:val="ae"/>
              <w:jc w:val="center"/>
              <w:rPr>
                <w:color w:val="000000" w:themeColor="text1"/>
              </w:rPr>
            </w:pPr>
            <w:r w:rsidRPr="001F3DD5">
              <w:rPr>
                <w:color w:val="000000" w:themeColor="text1"/>
              </w:rPr>
              <w:t>0.2</w:t>
            </w:r>
            <w:r w:rsidRPr="001F3DD5">
              <w:rPr>
                <w:rFonts w:hint="eastAsia"/>
                <w:color w:val="000000" w:themeColor="text1"/>
              </w:rPr>
              <w:t>%</w:t>
            </w:r>
          </w:p>
        </w:tc>
      </w:tr>
      <w:tr w:rsidR="001F3DD5" w:rsidRPr="001F3DD5" w14:paraId="194CDA07" w14:textId="77777777" w:rsidTr="00241960">
        <w:trPr>
          <w:jc w:val="center"/>
        </w:trPr>
        <w:tc>
          <w:tcPr>
            <w:tcW w:w="1418" w:type="dxa"/>
            <w:vMerge/>
            <w:tcBorders>
              <w:bottom w:val="nil"/>
            </w:tcBorders>
            <w:vAlign w:val="center"/>
          </w:tcPr>
          <w:p w14:paraId="251035AF" w14:textId="77777777" w:rsidR="00626967" w:rsidRPr="001F3DD5" w:rsidRDefault="00626967" w:rsidP="00241960">
            <w:pPr>
              <w:pStyle w:val="ae"/>
              <w:jc w:val="center"/>
              <w:rPr>
                <w:color w:val="000000" w:themeColor="text1"/>
              </w:rPr>
            </w:pPr>
          </w:p>
        </w:tc>
        <w:tc>
          <w:tcPr>
            <w:tcW w:w="992" w:type="dxa"/>
            <w:tcBorders>
              <w:bottom w:val="nil"/>
            </w:tcBorders>
            <w:vAlign w:val="center"/>
          </w:tcPr>
          <w:p w14:paraId="79E837A3" w14:textId="77777777" w:rsidR="00626967" w:rsidRPr="001F3DD5" w:rsidRDefault="00626967" w:rsidP="00241960">
            <w:pPr>
              <w:pStyle w:val="ae"/>
              <w:jc w:val="center"/>
              <w:rPr>
                <w:color w:val="000000" w:themeColor="text1"/>
              </w:rPr>
            </w:pPr>
            <w:r w:rsidRPr="001F3DD5">
              <w:rPr>
                <w:rFonts w:hint="eastAsia"/>
                <w:color w:val="000000" w:themeColor="text1"/>
              </w:rPr>
              <w:t>L</w:t>
            </w:r>
            <w:r w:rsidRPr="001F3DD5">
              <w:rPr>
                <w:color w:val="000000" w:themeColor="text1"/>
              </w:rPr>
              <w:t>3</w:t>
            </w:r>
          </w:p>
        </w:tc>
        <w:tc>
          <w:tcPr>
            <w:tcW w:w="1235" w:type="dxa"/>
            <w:tcBorders>
              <w:bottom w:val="nil"/>
            </w:tcBorders>
            <w:vAlign w:val="center"/>
          </w:tcPr>
          <w:p w14:paraId="5CAB69D7" w14:textId="77777777" w:rsidR="00626967" w:rsidRPr="001F3DD5" w:rsidRDefault="00626967" w:rsidP="00241960">
            <w:pPr>
              <w:pStyle w:val="ae"/>
              <w:jc w:val="center"/>
              <w:rPr>
                <w:color w:val="000000" w:themeColor="text1"/>
              </w:rPr>
            </w:pPr>
            <w:r w:rsidRPr="001F3DD5">
              <w:rPr>
                <w:color w:val="000000" w:themeColor="text1"/>
              </w:rPr>
              <w:t>R-</w:t>
            </w:r>
            <w:r w:rsidRPr="001F3DD5">
              <w:rPr>
                <w:rFonts w:hint="eastAsia"/>
                <w:color w:val="000000" w:themeColor="text1"/>
              </w:rPr>
              <w:t>L</w:t>
            </w:r>
            <w:r w:rsidRPr="001F3DD5">
              <w:rPr>
                <w:color w:val="000000" w:themeColor="text1"/>
              </w:rPr>
              <w:t>3</w:t>
            </w:r>
          </w:p>
        </w:tc>
        <w:tc>
          <w:tcPr>
            <w:tcW w:w="1134" w:type="dxa"/>
            <w:tcBorders>
              <w:bottom w:val="nil"/>
            </w:tcBorders>
            <w:vAlign w:val="center"/>
          </w:tcPr>
          <w:p w14:paraId="3708403D" w14:textId="77777777" w:rsidR="00626967" w:rsidRPr="001F3DD5" w:rsidRDefault="00626967" w:rsidP="00241960">
            <w:pPr>
              <w:pStyle w:val="ae"/>
              <w:jc w:val="center"/>
              <w:rPr>
                <w:color w:val="000000" w:themeColor="text1"/>
              </w:rPr>
            </w:pPr>
            <w:r w:rsidRPr="001F3DD5">
              <w:rPr>
                <w:rFonts w:hint="eastAsia"/>
                <w:color w:val="000000" w:themeColor="text1"/>
              </w:rPr>
              <w:t>3</w:t>
            </w:r>
            <w:r w:rsidRPr="001F3DD5">
              <w:rPr>
                <w:color w:val="000000" w:themeColor="text1"/>
              </w:rPr>
              <w:t>%</w:t>
            </w:r>
          </w:p>
        </w:tc>
        <w:tc>
          <w:tcPr>
            <w:tcW w:w="1134" w:type="dxa"/>
            <w:tcBorders>
              <w:bottom w:val="nil"/>
            </w:tcBorders>
            <w:vAlign w:val="center"/>
          </w:tcPr>
          <w:p w14:paraId="5295238C" w14:textId="77777777" w:rsidR="00626967" w:rsidRPr="001F3DD5" w:rsidRDefault="00626967" w:rsidP="00241960">
            <w:pPr>
              <w:pStyle w:val="ae"/>
              <w:jc w:val="center"/>
              <w:rPr>
                <w:color w:val="000000" w:themeColor="text1"/>
              </w:rPr>
            </w:pPr>
            <w:r w:rsidRPr="001F3DD5">
              <w:rPr>
                <w:rFonts w:hint="eastAsia"/>
                <w:color w:val="000000" w:themeColor="text1"/>
              </w:rPr>
              <w:t>1</w:t>
            </w:r>
          </w:p>
        </w:tc>
        <w:tc>
          <w:tcPr>
            <w:tcW w:w="1600" w:type="dxa"/>
            <w:tcBorders>
              <w:bottom w:val="nil"/>
            </w:tcBorders>
            <w:vAlign w:val="center"/>
          </w:tcPr>
          <w:p w14:paraId="3E81A553" w14:textId="77777777" w:rsidR="00626967" w:rsidRPr="001F3DD5" w:rsidRDefault="00626967" w:rsidP="00241960">
            <w:pPr>
              <w:pStyle w:val="ae"/>
              <w:jc w:val="center"/>
              <w:rPr>
                <w:color w:val="000000" w:themeColor="text1"/>
              </w:rPr>
            </w:pPr>
            <w:r w:rsidRPr="001F3DD5">
              <w:rPr>
                <w:rFonts w:hint="eastAsia"/>
                <w:color w:val="000000" w:themeColor="text1"/>
              </w:rPr>
              <w:t>0</w:t>
            </w:r>
            <w:r w:rsidRPr="001F3DD5">
              <w:rPr>
                <w:color w:val="000000" w:themeColor="text1"/>
              </w:rPr>
              <w:t>.35</w:t>
            </w:r>
          </w:p>
        </w:tc>
        <w:tc>
          <w:tcPr>
            <w:tcW w:w="1843" w:type="dxa"/>
            <w:tcBorders>
              <w:bottom w:val="nil"/>
            </w:tcBorders>
            <w:vAlign w:val="center"/>
          </w:tcPr>
          <w:p w14:paraId="0EB03779" w14:textId="77777777" w:rsidR="00626967" w:rsidRPr="001F3DD5" w:rsidRDefault="00626967" w:rsidP="00241960">
            <w:pPr>
              <w:pStyle w:val="ae"/>
              <w:jc w:val="center"/>
              <w:rPr>
                <w:color w:val="000000" w:themeColor="text1"/>
              </w:rPr>
            </w:pPr>
            <w:r w:rsidRPr="001F3DD5">
              <w:rPr>
                <w:color w:val="000000" w:themeColor="text1"/>
              </w:rPr>
              <w:t>0.2</w:t>
            </w:r>
            <w:r w:rsidRPr="001F3DD5">
              <w:rPr>
                <w:rFonts w:hint="eastAsia"/>
                <w:color w:val="000000" w:themeColor="text1"/>
              </w:rPr>
              <w:t>%</w:t>
            </w:r>
          </w:p>
        </w:tc>
      </w:tr>
      <w:tr w:rsidR="001F3DD5" w:rsidRPr="001F3DD5" w14:paraId="408DB88F" w14:textId="77777777" w:rsidTr="00241960">
        <w:trPr>
          <w:jc w:val="center"/>
        </w:trPr>
        <w:tc>
          <w:tcPr>
            <w:tcW w:w="1418" w:type="dxa"/>
            <w:vMerge w:val="restart"/>
            <w:tcBorders>
              <w:top w:val="nil"/>
              <w:bottom w:val="single" w:sz="8" w:space="0" w:color="auto"/>
            </w:tcBorders>
            <w:vAlign w:val="center"/>
          </w:tcPr>
          <w:p w14:paraId="3454F372" w14:textId="661D3F68" w:rsidR="00626967" w:rsidRPr="001F3DD5" w:rsidRDefault="00EE1F92" w:rsidP="00241960">
            <w:pPr>
              <w:pStyle w:val="ae"/>
              <w:jc w:val="center"/>
              <w:rPr>
                <w:color w:val="000000" w:themeColor="text1"/>
              </w:rPr>
            </w:pPr>
            <w:proofErr w:type="spellStart"/>
            <w:r w:rsidRPr="001F3DD5">
              <w:rPr>
                <w:rFonts w:hint="eastAsia"/>
                <w:color w:val="000000" w:themeColor="text1"/>
              </w:rPr>
              <w:t>LDHs@GO</w:t>
            </w:r>
            <w:proofErr w:type="spellEnd"/>
          </w:p>
        </w:tc>
        <w:tc>
          <w:tcPr>
            <w:tcW w:w="992" w:type="dxa"/>
            <w:tcBorders>
              <w:top w:val="nil"/>
              <w:bottom w:val="nil"/>
            </w:tcBorders>
            <w:vAlign w:val="center"/>
          </w:tcPr>
          <w:p w14:paraId="3A0C1908" w14:textId="77777777" w:rsidR="00626967" w:rsidRPr="001F3DD5" w:rsidRDefault="00626967" w:rsidP="00241960">
            <w:pPr>
              <w:pStyle w:val="ae"/>
              <w:jc w:val="center"/>
              <w:rPr>
                <w:color w:val="000000" w:themeColor="text1"/>
                <w:kern w:val="0"/>
              </w:rPr>
            </w:pPr>
            <w:r w:rsidRPr="001F3DD5">
              <w:rPr>
                <w:rFonts w:hint="eastAsia"/>
                <w:color w:val="000000" w:themeColor="text1"/>
              </w:rPr>
              <w:t>G</w:t>
            </w:r>
            <w:r w:rsidRPr="001F3DD5">
              <w:rPr>
                <w:color w:val="000000" w:themeColor="text1"/>
              </w:rPr>
              <w:t>L1</w:t>
            </w:r>
          </w:p>
        </w:tc>
        <w:tc>
          <w:tcPr>
            <w:tcW w:w="1235" w:type="dxa"/>
            <w:tcBorders>
              <w:top w:val="nil"/>
              <w:bottom w:val="nil"/>
            </w:tcBorders>
            <w:vAlign w:val="center"/>
          </w:tcPr>
          <w:p w14:paraId="7D291FB8" w14:textId="77777777" w:rsidR="00626967" w:rsidRPr="001F3DD5" w:rsidRDefault="00626967" w:rsidP="00241960">
            <w:pPr>
              <w:pStyle w:val="ae"/>
              <w:jc w:val="center"/>
              <w:rPr>
                <w:color w:val="000000" w:themeColor="text1"/>
              </w:rPr>
            </w:pPr>
          </w:p>
        </w:tc>
        <w:tc>
          <w:tcPr>
            <w:tcW w:w="1134" w:type="dxa"/>
            <w:tcBorders>
              <w:top w:val="nil"/>
              <w:bottom w:val="nil"/>
            </w:tcBorders>
            <w:vAlign w:val="center"/>
          </w:tcPr>
          <w:p w14:paraId="2DB2D18D" w14:textId="77777777" w:rsidR="00626967" w:rsidRPr="001F3DD5" w:rsidRDefault="00626967" w:rsidP="00241960">
            <w:pPr>
              <w:pStyle w:val="ae"/>
              <w:jc w:val="center"/>
              <w:rPr>
                <w:color w:val="000000" w:themeColor="text1"/>
              </w:rPr>
            </w:pPr>
            <w:r w:rsidRPr="001F3DD5">
              <w:rPr>
                <w:rFonts w:hint="eastAsia"/>
                <w:color w:val="000000" w:themeColor="text1"/>
              </w:rPr>
              <w:t>1</w:t>
            </w:r>
            <w:r w:rsidRPr="001F3DD5">
              <w:rPr>
                <w:color w:val="000000" w:themeColor="text1"/>
              </w:rPr>
              <w:t>%</w:t>
            </w:r>
          </w:p>
        </w:tc>
        <w:tc>
          <w:tcPr>
            <w:tcW w:w="1134" w:type="dxa"/>
            <w:tcBorders>
              <w:top w:val="nil"/>
              <w:bottom w:val="nil"/>
            </w:tcBorders>
            <w:vAlign w:val="center"/>
          </w:tcPr>
          <w:p w14:paraId="401DE3DE" w14:textId="77777777" w:rsidR="00626967" w:rsidRPr="001F3DD5" w:rsidRDefault="00626967" w:rsidP="00241960">
            <w:pPr>
              <w:pStyle w:val="ae"/>
              <w:jc w:val="center"/>
              <w:rPr>
                <w:color w:val="000000" w:themeColor="text1"/>
              </w:rPr>
            </w:pPr>
            <w:r w:rsidRPr="001F3DD5">
              <w:rPr>
                <w:rFonts w:hint="eastAsia"/>
                <w:color w:val="000000" w:themeColor="text1"/>
              </w:rPr>
              <w:t>1</w:t>
            </w:r>
          </w:p>
        </w:tc>
        <w:tc>
          <w:tcPr>
            <w:tcW w:w="1600" w:type="dxa"/>
            <w:tcBorders>
              <w:top w:val="nil"/>
              <w:bottom w:val="nil"/>
            </w:tcBorders>
            <w:vAlign w:val="center"/>
          </w:tcPr>
          <w:p w14:paraId="55BB86BA" w14:textId="77777777" w:rsidR="00626967" w:rsidRPr="001F3DD5" w:rsidRDefault="00626967" w:rsidP="00241960">
            <w:pPr>
              <w:pStyle w:val="ae"/>
              <w:jc w:val="center"/>
              <w:rPr>
                <w:color w:val="000000" w:themeColor="text1"/>
              </w:rPr>
            </w:pPr>
            <w:r w:rsidRPr="001F3DD5">
              <w:rPr>
                <w:rFonts w:hint="eastAsia"/>
                <w:color w:val="000000" w:themeColor="text1"/>
              </w:rPr>
              <w:t>0</w:t>
            </w:r>
            <w:r w:rsidRPr="001F3DD5">
              <w:rPr>
                <w:color w:val="000000" w:themeColor="text1"/>
              </w:rPr>
              <w:t>.35</w:t>
            </w:r>
          </w:p>
        </w:tc>
        <w:tc>
          <w:tcPr>
            <w:tcW w:w="1843" w:type="dxa"/>
            <w:tcBorders>
              <w:top w:val="nil"/>
              <w:bottom w:val="nil"/>
            </w:tcBorders>
            <w:vAlign w:val="center"/>
          </w:tcPr>
          <w:p w14:paraId="162C6790" w14:textId="77777777" w:rsidR="00626967" w:rsidRPr="001F3DD5" w:rsidRDefault="00626967" w:rsidP="00241960">
            <w:pPr>
              <w:pStyle w:val="ae"/>
              <w:jc w:val="center"/>
              <w:rPr>
                <w:color w:val="000000" w:themeColor="text1"/>
              </w:rPr>
            </w:pPr>
            <w:r w:rsidRPr="001F3DD5">
              <w:rPr>
                <w:color w:val="000000" w:themeColor="text1"/>
              </w:rPr>
              <w:t>0.2</w:t>
            </w:r>
            <w:r w:rsidRPr="001F3DD5">
              <w:rPr>
                <w:rFonts w:hint="eastAsia"/>
                <w:color w:val="000000" w:themeColor="text1"/>
              </w:rPr>
              <w:t>%</w:t>
            </w:r>
          </w:p>
        </w:tc>
      </w:tr>
      <w:tr w:rsidR="001F3DD5" w:rsidRPr="001F3DD5" w14:paraId="082DC3FA" w14:textId="77777777" w:rsidTr="00241960">
        <w:trPr>
          <w:jc w:val="center"/>
        </w:trPr>
        <w:tc>
          <w:tcPr>
            <w:tcW w:w="1418" w:type="dxa"/>
            <w:vMerge/>
            <w:tcBorders>
              <w:top w:val="nil"/>
              <w:bottom w:val="single" w:sz="8" w:space="0" w:color="auto"/>
            </w:tcBorders>
            <w:vAlign w:val="center"/>
          </w:tcPr>
          <w:p w14:paraId="17EE1719" w14:textId="77777777" w:rsidR="00626967" w:rsidRPr="001F3DD5" w:rsidRDefault="00626967" w:rsidP="00241960">
            <w:pPr>
              <w:pStyle w:val="ae"/>
              <w:jc w:val="center"/>
              <w:rPr>
                <w:color w:val="000000" w:themeColor="text1"/>
              </w:rPr>
            </w:pPr>
          </w:p>
        </w:tc>
        <w:tc>
          <w:tcPr>
            <w:tcW w:w="992" w:type="dxa"/>
            <w:tcBorders>
              <w:top w:val="nil"/>
              <w:bottom w:val="single" w:sz="8" w:space="0" w:color="auto"/>
            </w:tcBorders>
            <w:vAlign w:val="center"/>
          </w:tcPr>
          <w:p w14:paraId="23F8E90F" w14:textId="77777777" w:rsidR="00626967" w:rsidRPr="001F3DD5" w:rsidRDefault="00626967" w:rsidP="00241960">
            <w:pPr>
              <w:pStyle w:val="ae"/>
              <w:jc w:val="center"/>
              <w:rPr>
                <w:color w:val="000000" w:themeColor="text1"/>
                <w:kern w:val="0"/>
              </w:rPr>
            </w:pPr>
            <w:r w:rsidRPr="001F3DD5">
              <w:rPr>
                <w:rFonts w:hint="eastAsia"/>
                <w:color w:val="000000" w:themeColor="text1"/>
              </w:rPr>
              <w:t>G</w:t>
            </w:r>
            <w:r w:rsidRPr="001F3DD5">
              <w:rPr>
                <w:color w:val="000000" w:themeColor="text1"/>
              </w:rPr>
              <w:t>L3</w:t>
            </w:r>
          </w:p>
        </w:tc>
        <w:tc>
          <w:tcPr>
            <w:tcW w:w="1235" w:type="dxa"/>
            <w:tcBorders>
              <w:top w:val="nil"/>
              <w:bottom w:val="single" w:sz="8" w:space="0" w:color="auto"/>
            </w:tcBorders>
            <w:vAlign w:val="center"/>
          </w:tcPr>
          <w:p w14:paraId="1F11A929" w14:textId="77777777" w:rsidR="00626967" w:rsidRPr="001F3DD5" w:rsidRDefault="00626967" w:rsidP="00241960">
            <w:pPr>
              <w:pStyle w:val="ae"/>
              <w:jc w:val="center"/>
              <w:rPr>
                <w:color w:val="000000" w:themeColor="text1"/>
                <w:kern w:val="0"/>
              </w:rPr>
            </w:pPr>
            <w:r w:rsidRPr="001F3DD5">
              <w:rPr>
                <w:color w:val="000000" w:themeColor="text1"/>
              </w:rPr>
              <w:t>R-</w:t>
            </w:r>
            <w:r w:rsidRPr="001F3DD5">
              <w:rPr>
                <w:rFonts w:hint="eastAsia"/>
                <w:color w:val="000000" w:themeColor="text1"/>
              </w:rPr>
              <w:t>G</w:t>
            </w:r>
            <w:r w:rsidRPr="001F3DD5">
              <w:rPr>
                <w:color w:val="000000" w:themeColor="text1"/>
              </w:rPr>
              <w:t>L3</w:t>
            </w:r>
          </w:p>
        </w:tc>
        <w:tc>
          <w:tcPr>
            <w:tcW w:w="1134" w:type="dxa"/>
            <w:tcBorders>
              <w:top w:val="nil"/>
              <w:bottom w:val="single" w:sz="8" w:space="0" w:color="auto"/>
            </w:tcBorders>
            <w:vAlign w:val="center"/>
          </w:tcPr>
          <w:p w14:paraId="03935307" w14:textId="77777777" w:rsidR="00626967" w:rsidRPr="001F3DD5" w:rsidRDefault="00626967" w:rsidP="00241960">
            <w:pPr>
              <w:pStyle w:val="ae"/>
              <w:jc w:val="center"/>
              <w:rPr>
                <w:color w:val="000000" w:themeColor="text1"/>
              </w:rPr>
            </w:pPr>
            <w:r w:rsidRPr="001F3DD5">
              <w:rPr>
                <w:rFonts w:hint="eastAsia"/>
                <w:color w:val="000000" w:themeColor="text1"/>
              </w:rPr>
              <w:t>3</w:t>
            </w:r>
            <w:r w:rsidRPr="001F3DD5">
              <w:rPr>
                <w:color w:val="000000" w:themeColor="text1"/>
              </w:rPr>
              <w:t>%</w:t>
            </w:r>
          </w:p>
        </w:tc>
        <w:tc>
          <w:tcPr>
            <w:tcW w:w="1134" w:type="dxa"/>
            <w:tcBorders>
              <w:top w:val="nil"/>
              <w:bottom w:val="single" w:sz="8" w:space="0" w:color="auto"/>
            </w:tcBorders>
            <w:vAlign w:val="center"/>
          </w:tcPr>
          <w:p w14:paraId="45E4F1CF" w14:textId="77777777" w:rsidR="00626967" w:rsidRPr="001F3DD5" w:rsidRDefault="00626967" w:rsidP="00241960">
            <w:pPr>
              <w:pStyle w:val="ae"/>
              <w:jc w:val="center"/>
              <w:rPr>
                <w:color w:val="000000" w:themeColor="text1"/>
              </w:rPr>
            </w:pPr>
            <w:r w:rsidRPr="001F3DD5">
              <w:rPr>
                <w:rFonts w:hint="eastAsia"/>
                <w:color w:val="000000" w:themeColor="text1"/>
              </w:rPr>
              <w:t>1</w:t>
            </w:r>
          </w:p>
        </w:tc>
        <w:tc>
          <w:tcPr>
            <w:tcW w:w="1600" w:type="dxa"/>
            <w:tcBorders>
              <w:top w:val="nil"/>
              <w:bottom w:val="single" w:sz="8" w:space="0" w:color="auto"/>
            </w:tcBorders>
            <w:vAlign w:val="center"/>
          </w:tcPr>
          <w:p w14:paraId="7B1D69DD" w14:textId="77777777" w:rsidR="00626967" w:rsidRPr="001F3DD5" w:rsidRDefault="00626967" w:rsidP="00241960">
            <w:pPr>
              <w:pStyle w:val="ae"/>
              <w:jc w:val="center"/>
              <w:rPr>
                <w:color w:val="000000" w:themeColor="text1"/>
              </w:rPr>
            </w:pPr>
            <w:r w:rsidRPr="001F3DD5">
              <w:rPr>
                <w:rFonts w:hint="eastAsia"/>
                <w:color w:val="000000" w:themeColor="text1"/>
              </w:rPr>
              <w:t>0</w:t>
            </w:r>
            <w:r w:rsidRPr="001F3DD5">
              <w:rPr>
                <w:color w:val="000000" w:themeColor="text1"/>
              </w:rPr>
              <w:t>.35</w:t>
            </w:r>
          </w:p>
        </w:tc>
        <w:tc>
          <w:tcPr>
            <w:tcW w:w="1843" w:type="dxa"/>
            <w:tcBorders>
              <w:top w:val="nil"/>
              <w:bottom w:val="single" w:sz="8" w:space="0" w:color="auto"/>
            </w:tcBorders>
            <w:vAlign w:val="center"/>
          </w:tcPr>
          <w:p w14:paraId="3273310E" w14:textId="77777777" w:rsidR="00626967" w:rsidRPr="001F3DD5" w:rsidRDefault="00626967" w:rsidP="00241960">
            <w:pPr>
              <w:pStyle w:val="ae"/>
              <w:jc w:val="center"/>
              <w:rPr>
                <w:color w:val="000000" w:themeColor="text1"/>
              </w:rPr>
            </w:pPr>
            <w:r w:rsidRPr="001F3DD5">
              <w:rPr>
                <w:color w:val="000000" w:themeColor="text1"/>
              </w:rPr>
              <w:t>0.2</w:t>
            </w:r>
            <w:r w:rsidRPr="001F3DD5">
              <w:rPr>
                <w:rFonts w:hint="eastAsia"/>
                <w:color w:val="000000" w:themeColor="text1"/>
              </w:rPr>
              <w:t>%</w:t>
            </w:r>
          </w:p>
        </w:tc>
      </w:tr>
    </w:tbl>
    <w:p w14:paraId="76ED55B4" w14:textId="63C120E5" w:rsidR="00241960" w:rsidRPr="001F3DD5" w:rsidRDefault="00626967" w:rsidP="000A09A6">
      <w:pPr>
        <w:ind w:firstLineChars="0" w:firstLine="0"/>
        <w:rPr>
          <w:rFonts w:ascii="Times-Roman" w:hAnsi="Times-Roman" w:cs="Times-Roman"/>
          <w:color w:val="000000" w:themeColor="text1"/>
        </w:rPr>
      </w:pPr>
      <w:bookmarkStart w:id="27" w:name="OLE_LINK467"/>
      <w:bookmarkStart w:id="28" w:name="OLE_LINK468"/>
      <w:bookmarkEnd w:id="25"/>
      <w:bookmarkEnd w:id="26"/>
      <w:r w:rsidRPr="001F3DD5">
        <w:rPr>
          <w:rFonts w:ascii="Times-Roman" w:hAnsi="Times-Roman" w:cs="Times-Roman"/>
          <w:color w:val="000000" w:themeColor="text1"/>
        </w:rPr>
        <w:t xml:space="preserve">Label 1 represents </w:t>
      </w:r>
      <w:r w:rsidR="00706D25" w:rsidRPr="001F3DD5">
        <w:rPr>
          <w:rFonts w:ascii="Times-Roman" w:hAnsi="Times-Roman" w:cs="Times-Roman"/>
          <w:color w:val="000000" w:themeColor="text1"/>
        </w:rPr>
        <w:t>cementitious composites</w:t>
      </w:r>
      <w:r w:rsidRPr="001F3DD5">
        <w:rPr>
          <w:rFonts w:ascii="Times-Roman" w:hAnsi="Times-Roman" w:cs="Times-Roman"/>
          <w:color w:val="000000" w:themeColor="text1"/>
        </w:rPr>
        <w:t xml:space="preserve"> without reinforced steel, Label 2 represents </w:t>
      </w:r>
      <w:r w:rsidR="00F87AA5" w:rsidRPr="001F3DD5">
        <w:rPr>
          <w:rFonts w:ascii="Times-Roman" w:hAnsi="Times-Roman" w:cs="Times-Roman" w:hint="eastAsia"/>
          <w:color w:val="000000" w:themeColor="text1"/>
        </w:rPr>
        <w:t>NaCl-</w:t>
      </w:r>
      <w:r w:rsidR="00F87AA5" w:rsidRPr="001F3DD5">
        <w:rPr>
          <w:rFonts w:ascii="Times-Roman" w:hAnsi="Times-Roman" w:cs="Times-Roman"/>
          <w:color w:val="000000" w:themeColor="text1"/>
        </w:rPr>
        <w:t>immersed</w:t>
      </w:r>
      <w:r w:rsidR="00F87AA5" w:rsidRPr="001F3DD5">
        <w:rPr>
          <w:rFonts w:ascii="Times-Roman" w:hAnsi="Times-Roman" w:cs="Times-Roman" w:hint="eastAsia"/>
          <w:color w:val="000000" w:themeColor="text1"/>
        </w:rPr>
        <w:t xml:space="preserve"> </w:t>
      </w:r>
      <w:r w:rsidRPr="001F3DD5">
        <w:rPr>
          <w:rFonts w:ascii="Times-Roman" w:hAnsi="Times-Roman" w:cs="Times-Roman"/>
          <w:color w:val="000000" w:themeColor="text1"/>
        </w:rPr>
        <w:t xml:space="preserve">reinforced </w:t>
      </w:r>
      <w:r w:rsidR="00706D25" w:rsidRPr="001F3DD5">
        <w:rPr>
          <w:rFonts w:ascii="Times-Roman" w:hAnsi="Times-Roman" w:cs="Times-Roman"/>
          <w:color w:val="000000" w:themeColor="text1"/>
        </w:rPr>
        <w:t>cementitious composites</w:t>
      </w:r>
      <w:r w:rsidRPr="001F3DD5">
        <w:rPr>
          <w:rFonts w:ascii="Times-Roman" w:hAnsi="Times-Roman" w:cs="Times-Roman"/>
          <w:color w:val="000000" w:themeColor="text1"/>
        </w:rPr>
        <w:t xml:space="preserve">. * </w:t>
      </w:r>
      <w:proofErr w:type="gramStart"/>
      <w:r w:rsidRPr="001F3DD5">
        <w:rPr>
          <w:rFonts w:ascii="Times-Roman" w:hAnsi="Times-Roman" w:cs="Times-Roman"/>
          <w:color w:val="000000" w:themeColor="text1"/>
        </w:rPr>
        <w:t>by</w:t>
      </w:r>
      <w:proofErr w:type="gramEnd"/>
      <w:r w:rsidRPr="001F3DD5">
        <w:rPr>
          <w:rFonts w:ascii="Times-Roman" w:hAnsi="Times-Roman" w:cs="Times-Roman"/>
          <w:color w:val="000000" w:themeColor="text1"/>
        </w:rPr>
        <w:t xml:space="preserve"> mass of cement</w:t>
      </w:r>
      <w:bookmarkEnd w:id="27"/>
      <w:bookmarkEnd w:id="28"/>
      <w:r w:rsidRPr="001F3DD5">
        <w:rPr>
          <w:rFonts w:ascii="Times-Roman" w:hAnsi="Times-Roman" w:cs="Times-Roman"/>
          <w:color w:val="000000" w:themeColor="text1"/>
        </w:rPr>
        <w:t>.</w:t>
      </w:r>
    </w:p>
    <w:p w14:paraId="35CBBA91" w14:textId="76A2CA65" w:rsidR="00F87AA5" w:rsidRPr="001F3DD5" w:rsidRDefault="00241960" w:rsidP="00241960">
      <w:pPr>
        <w:widowControl/>
        <w:ind w:firstLineChars="0" w:firstLine="0"/>
        <w:rPr>
          <w:rFonts w:ascii="Times-Roman" w:hAnsi="Times-Roman" w:cs="Times-Roman"/>
          <w:color w:val="000000" w:themeColor="text1"/>
        </w:rPr>
      </w:pPr>
      <w:r w:rsidRPr="001F3DD5">
        <w:rPr>
          <w:rFonts w:ascii="Times-Roman" w:hAnsi="Times-Roman" w:cs="Times-Roman"/>
          <w:color w:val="000000" w:themeColor="text1"/>
        </w:rPr>
        <w:br w:type="page"/>
      </w:r>
    </w:p>
    <w:p w14:paraId="59067467" w14:textId="2FC03611" w:rsidR="007E5FCF" w:rsidRPr="001F3DD5" w:rsidRDefault="00A97396" w:rsidP="00F50BE7">
      <w:pPr>
        <w:pStyle w:val="1"/>
        <w:rPr>
          <w:color w:val="000000" w:themeColor="text1"/>
        </w:rPr>
      </w:pPr>
      <w:r w:rsidRPr="001F3DD5">
        <w:rPr>
          <w:rFonts w:hint="eastAsia"/>
          <w:color w:val="000000" w:themeColor="text1"/>
        </w:rPr>
        <w:lastRenderedPageBreak/>
        <w:t xml:space="preserve">Supplementary </w:t>
      </w:r>
      <w:r w:rsidR="007E5FCF" w:rsidRPr="001F3DD5">
        <w:rPr>
          <w:color w:val="000000" w:themeColor="text1"/>
        </w:rPr>
        <w:t>Reference</w:t>
      </w:r>
      <w:r w:rsidRPr="001F3DD5">
        <w:rPr>
          <w:rFonts w:hint="eastAsia"/>
          <w:color w:val="000000" w:themeColor="text1"/>
        </w:rPr>
        <w:t>s</w:t>
      </w:r>
    </w:p>
    <w:p w14:paraId="6432995C" w14:textId="4185A038" w:rsidR="008B3BF9" w:rsidRPr="001F3DD5" w:rsidRDefault="00503115" w:rsidP="00570237">
      <w:pPr>
        <w:ind w:firstLineChars="0" w:firstLine="0"/>
        <w:jc w:val="both"/>
        <w:rPr>
          <w:color w:val="000000" w:themeColor="text1"/>
        </w:rPr>
      </w:pPr>
      <w:r w:rsidRPr="001F3DD5">
        <w:rPr>
          <w:color w:val="000000" w:themeColor="text1"/>
        </w:rPr>
        <w:fldChar w:fldCharType="begin"/>
      </w:r>
      <w:r w:rsidR="009D490F" w:rsidRPr="001F3DD5">
        <w:rPr>
          <w:color w:val="000000" w:themeColor="text1"/>
        </w:rPr>
        <w:instrText xml:space="preserve"> ADDIN ZOTERO_BIBL {"uncited":[],"omitted":[],"custom":[]} CSL_BIBLIOGRAPHY </w:instrText>
      </w:r>
      <w:r w:rsidRPr="001F3DD5">
        <w:rPr>
          <w:color w:val="000000" w:themeColor="text1"/>
        </w:rPr>
        <w:fldChar w:fldCharType="separate"/>
      </w:r>
      <w:r w:rsidR="00376174" w:rsidRPr="001F3DD5">
        <w:rPr>
          <w:rFonts w:cs="Times New Roman"/>
          <w:color w:val="000000" w:themeColor="text1"/>
        </w:rPr>
        <w:t>[1]</w:t>
      </w:r>
      <w:r w:rsidR="00376174" w:rsidRPr="001F3DD5">
        <w:rPr>
          <w:rFonts w:cs="Times New Roman"/>
          <w:color w:val="000000" w:themeColor="text1"/>
        </w:rPr>
        <w:tab/>
        <w:t xml:space="preserve">J. Liu, J. Song, H. Xiao, L. Zhang, Y. Qin, D. Liu, W. Hou, N. Du, </w:t>
      </w:r>
      <w:r w:rsidR="00376174" w:rsidRPr="001F3DD5">
        <w:rPr>
          <w:rFonts w:cs="Times New Roman"/>
          <w:i/>
          <w:iCs/>
          <w:color w:val="000000" w:themeColor="text1"/>
        </w:rPr>
        <w:t>Powder Technol.</w:t>
      </w:r>
      <w:r w:rsidR="00376174" w:rsidRPr="001F3DD5">
        <w:rPr>
          <w:rFonts w:cs="Times New Roman"/>
          <w:color w:val="000000" w:themeColor="text1"/>
        </w:rPr>
        <w:t xml:space="preserve"> </w:t>
      </w:r>
      <w:r w:rsidR="00376174" w:rsidRPr="001F3DD5">
        <w:rPr>
          <w:rFonts w:cs="Times New Roman"/>
          <w:b/>
          <w:bCs/>
          <w:color w:val="000000" w:themeColor="text1"/>
        </w:rPr>
        <w:t>2014</w:t>
      </w:r>
      <w:r w:rsidR="00376174" w:rsidRPr="001F3DD5">
        <w:rPr>
          <w:rFonts w:cs="Times New Roman"/>
          <w:color w:val="000000" w:themeColor="text1"/>
        </w:rPr>
        <w:t xml:space="preserve">, </w:t>
      </w:r>
      <w:r w:rsidR="00376174" w:rsidRPr="001F3DD5">
        <w:rPr>
          <w:rFonts w:cs="Times New Roman"/>
          <w:i/>
          <w:iCs/>
          <w:color w:val="000000" w:themeColor="text1"/>
        </w:rPr>
        <w:t>253</w:t>
      </w:r>
      <w:r w:rsidR="00376174" w:rsidRPr="001F3DD5">
        <w:rPr>
          <w:rFonts w:cs="Times New Roman"/>
          <w:color w:val="000000" w:themeColor="text1"/>
        </w:rPr>
        <w:t>, 41.</w:t>
      </w:r>
    </w:p>
    <w:p w14:paraId="0A66358D" w14:textId="3E605591" w:rsidR="008B3BF9" w:rsidRPr="001F3DD5" w:rsidRDefault="00376174" w:rsidP="00570237">
      <w:pPr>
        <w:pStyle w:val="af7"/>
        <w:ind w:left="0" w:firstLineChars="0" w:firstLine="0"/>
        <w:jc w:val="both"/>
        <w:rPr>
          <w:color w:val="000000" w:themeColor="text1"/>
        </w:rPr>
      </w:pPr>
      <w:r w:rsidRPr="001F3DD5">
        <w:rPr>
          <w:rFonts w:cs="Times New Roman"/>
          <w:color w:val="000000" w:themeColor="text1"/>
        </w:rPr>
        <w:t>[2]</w:t>
      </w:r>
      <w:r w:rsidRPr="001F3DD5">
        <w:rPr>
          <w:rFonts w:cs="Times New Roman"/>
          <w:color w:val="000000" w:themeColor="text1"/>
        </w:rPr>
        <w:tab/>
        <w:t xml:space="preserve">J. Zuo, B. Wu, B. Dong, C. Luo, J. Ma, G. Wei, </w:t>
      </w:r>
      <w:r w:rsidRPr="001F3DD5">
        <w:rPr>
          <w:rFonts w:cs="Times New Roman"/>
          <w:i/>
          <w:iCs/>
          <w:color w:val="000000" w:themeColor="text1"/>
        </w:rPr>
        <w:t>Cem. Concr. Compos.</w:t>
      </w:r>
      <w:r w:rsidRPr="001F3DD5">
        <w:rPr>
          <w:rFonts w:cs="Times New Roman"/>
          <w:color w:val="000000" w:themeColor="text1"/>
        </w:rPr>
        <w:t xml:space="preserve"> </w:t>
      </w:r>
      <w:r w:rsidRPr="001F3DD5">
        <w:rPr>
          <w:rFonts w:cs="Times New Roman"/>
          <w:b/>
          <w:bCs/>
          <w:color w:val="000000" w:themeColor="text1"/>
        </w:rPr>
        <w:t>2023</w:t>
      </w:r>
      <w:r w:rsidRPr="001F3DD5">
        <w:rPr>
          <w:rFonts w:cs="Times New Roman"/>
          <w:color w:val="000000" w:themeColor="text1"/>
        </w:rPr>
        <w:t>, 105306.</w:t>
      </w:r>
    </w:p>
    <w:p w14:paraId="259E8233" w14:textId="10BF719F" w:rsidR="008B3BF9" w:rsidRPr="001F3DD5" w:rsidRDefault="00376174" w:rsidP="00570237">
      <w:pPr>
        <w:pStyle w:val="af7"/>
        <w:ind w:left="0" w:firstLineChars="0" w:firstLine="0"/>
        <w:jc w:val="both"/>
        <w:rPr>
          <w:rFonts w:cs="Times New Roman"/>
          <w:color w:val="000000" w:themeColor="text1"/>
        </w:rPr>
      </w:pPr>
      <w:r w:rsidRPr="001F3DD5">
        <w:rPr>
          <w:rFonts w:cs="Times New Roman"/>
          <w:color w:val="000000" w:themeColor="text1"/>
        </w:rPr>
        <w:t>[3]</w:t>
      </w:r>
      <w:r w:rsidRPr="001F3DD5">
        <w:rPr>
          <w:rFonts w:cs="Times New Roman"/>
          <w:color w:val="000000" w:themeColor="text1"/>
        </w:rPr>
        <w:tab/>
        <w:t xml:space="preserve">H. Tang, J. Qian, J. Qin, Z. Li, X. Jia, Y. Yue, F. Dai, </w:t>
      </w:r>
      <w:r w:rsidRPr="001F3DD5">
        <w:rPr>
          <w:rFonts w:cs="Times New Roman"/>
          <w:i/>
          <w:iCs/>
          <w:color w:val="000000" w:themeColor="text1"/>
        </w:rPr>
        <w:t>Cem. Concr. Res.</w:t>
      </w:r>
      <w:r w:rsidRPr="001F3DD5">
        <w:rPr>
          <w:rFonts w:cs="Times New Roman"/>
          <w:color w:val="000000" w:themeColor="text1"/>
        </w:rPr>
        <w:t xml:space="preserve"> </w:t>
      </w:r>
      <w:r w:rsidRPr="001F3DD5">
        <w:rPr>
          <w:rFonts w:cs="Times New Roman"/>
          <w:b/>
          <w:bCs/>
          <w:color w:val="000000" w:themeColor="text1"/>
        </w:rPr>
        <w:t>2023</w:t>
      </w:r>
      <w:r w:rsidRPr="001F3DD5">
        <w:rPr>
          <w:rFonts w:cs="Times New Roman"/>
          <w:color w:val="000000" w:themeColor="text1"/>
        </w:rPr>
        <w:t xml:space="preserve">, </w:t>
      </w:r>
      <w:r w:rsidRPr="001F3DD5">
        <w:rPr>
          <w:rFonts w:cs="Times New Roman"/>
          <w:i/>
          <w:iCs/>
          <w:color w:val="000000" w:themeColor="text1"/>
        </w:rPr>
        <w:t>169</w:t>
      </w:r>
      <w:r w:rsidRPr="001F3DD5">
        <w:rPr>
          <w:rFonts w:cs="Times New Roman"/>
          <w:color w:val="000000" w:themeColor="text1"/>
        </w:rPr>
        <w:t>, 107167.</w:t>
      </w:r>
    </w:p>
    <w:p w14:paraId="0360A313" w14:textId="22CF0EA0" w:rsidR="00570237" w:rsidRPr="001F3DD5" w:rsidRDefault="00570237" w:rsidP="00570237">
      <w:pPr>
        <w:ind w:firstLineChars="0" w:firstLine="0"/>
        <w:jc w:val="both"/>
        <w:rPr>
          <w:color w:val="000000" w:themeColor="text1"/>
        </w:rPr>
      </w:pPr>
      <w:r w:rsidRPr="001F3DD5">
        <w:rPr>
          <w:color w:val="000000" w:themeColor="text1"/>
        </w:rPr>
        <w:t>[</w:t>
      </w:r>
      <w:r w:rsidRPr="001F3DD5">
        <w:rPr>
          <w:rFonts w:hint="eastAsia"/>
          <w:color w:val="000000" w:themeColor="text1"/>
        </w:rPr>
        <w:t>4</w:t>
      </w:r>
      <w:r w:rsidRPr="001F3DD5">
        <w:rPr>
          <w:color w:val="000000" w:themeColor="text1"/>
        </w:rPr>
        <w:t>] L.</w:t>
      </w:r>
      <w:r w:rsidRPr="001F3DD5">
        <w:rPr>
          <w:rFonts w:hint="eastAsia"/>
          <w:color w:val="000000" w:themeColor="text1"/>
        </w:rPr>
        <w:t xml:space="preserve"> Yang</w:t>
      </w:r>
      <w:r w:rsidRPr="001F3DD5">
        <w:rPr>
          <w:color w:val="000000" w:themeColor="text1"/>
        </w:rPr>
        <w:t xml:space="preserve">, </w:t>
      </w:r>
      <w:r w:rsidRPr="001F3DD5">
        <w:rPr>
          <w:rFonts w:hint="eastAsia"/>
          <w:color w:val="000000" w:themeColor="text1"/>
        </w:rPr>
        <w:t xml:space="preserve">M. </w:t>
      </w:r>
      <w:r w:rsidRPr="001F3DD5">
        <w:rPr>
          <w:color w:val="000000" w:themeColor="text1"/>
        </w:rPr>
        <w:t xml:space="preserve">Chen, </w:t>
      </w:r>
      <w:r w:rsidRPr="001F3DD5">
        <w:rPr>
          <w:rFonts w:hint="eastAsia"/>
          <w:color w:val="000000" w:themeColor="text1"/>
        </w:rPr>
        <w:t xml:space="preserve">C. </w:t>
      </w:r>
      <w:r w:rsidRPr="001F3DD5">
        <w:rPr>
          <w:color w:val="000000" w:themeColor="text1"/>
        </w:rPr>
        <w:t xml:space="preserve">Liang, </w:t>
      </w:r>
      <w:r w:rsidRPr="001F3DD5">
        <w:rPr>
          <w:rFonts w:hint="eastAsia"/>
          <w:color w:val="000000" w:themeColor="text1"/>
        </w:rPr>
        <w:t xml:space="preserve">L. </w:t>
      </w:r>
      <w:r w:rsidRPr="001F3DD5">
        <w:rPr>
          <w:color w:val="000000" w:themeColor="text1"/>
        </w:rPr>
        <w:t xml:space="preserve">Lu, </w:t>
      </w:r>
      <w:r w:rsidRPr="001F3DD5">
        <w:rPr>
          <w:rFonts w:hint="eastAsia"/>
          <w:color w:val="000000" w:themeColor="text1"/>
        </w:rPr>
        <w:t xml:space="preserve">P. </w:t>
      </w:r>
      <w:r w:rsidRPr="001F3DD5">
        <w:rPr>
          <w:color w:val="000000" w:themeColor="text1"/>
        </w:rPr>
        <w:t xml:space="preserve">Zhao, </w:t>
      </w:r>
      <w:r w:rsidRPr="001F3DD5">
        <w:rPr>
          <w:rFonts w:hint="eastAsia"/>
          <w:color w:val="000000" w:themeColor="text1"/>
        </w:rPr>
        <w:t xml:space="preserve">F. </w:t>
      </w:r>
      <w:r w:rsidRPr="001F3DD5">
        <w:rPr>
          <w:color w:val="000000" w:themeColor="text1"/>
        </w:rPr>
        <w:t xml:space="preserve">Wu, </w:t>
      </w:r>
      <w:r w:rsidRPr="001F3DD5">
        <w:rPr>
          <w:rFonts w:hint="eastAsia"/>
          <w:color w:val="000000" w:themeColor="text1"/>
        </w:rPr>
        <w:t xml:space="preserve">J. </w:t>
      </w:r>
      <w:r w:rsidRPr="001F3DD5">
        <w:rPr>
          <w:color w:val="000000" w:themeColor="text1"/>
        </w:rPr>
        <w:t>Xu,</w:t>
      </w:r>
      <w:r w:rsidRPr="001F3DD5">
        <w:rPr>
          <w:rFonts w:hint="eastAsia"/>
          <w:color w:val="000000" w:themeColor="text1"/>
        </w:rPr>
        <w:t xml:space="preserve"> Y.</w:t>
      </w:r>
      <w:r w:rsidRPr="001F3DD5">
        <w:rPr>
          <w:color w:val="000000" w:themeColor="text1"/>
        </w:rPr>
        <w:t xml:space="preserve"> Huang, </w:t>
      </w:r>
      <w:r w:rsidRPr="001F3DD5">
        <w:rPr>
          <w:i/>
          <w:iCs/>
          <w:color w:val="000000" w:themeColor="text1"/>
        </w:rPr>
        <w:t>Appl</w:t>
      </w:r>
      <w:r w:rsidRPr="001F3DD5">
        <w:rPr>
          <w:rFonts w:hint="eastAsia"/>
          <w:i/>
          <w:iCs/>
          <w:color w:val="000000" w:themeColor="text1"/>
        </w:rPr>
        <w:t>.</w:t>
      </w:r>
      <w:r w:rsidRPr="001F3DD5">
        <w:rPr>
          <w:i/>
          <w:iCs/>
          <w:color w:val="000000" w:themeColor="text1"/>
        </w:rPr>
        <w:t xml:space="preserve"> Clay Sci</w:t>
      </w:r>
      <w:r w:rsidRPr="001F3DD5">
        <w:rPr>
          <w:rFonts w:hint="eastAsia"/>
          <w:i/>
          <w:iCs/>
          <w:color w:val="000000" w:themeColor="text1"/>
        </w:rPr>
        <w:t>.</w:t>
      </w:r>
      <w:r w:rsidRPr="001F3DD5">
        <w:rPr>
          <w:color w:val="000000" w:themeColor="text1"/>
        </w:rPr>
        <w:t xml:space="preserve"> </w:t>
      </w:r>
      <w:r w:rsidRPr="001F3DD5">
        <w:rPr>
          <w:rFonts w:hint="eastAsia"/>
          <w:color w:val="000000" w:themeColor="text1"/>
        </w:rPr>
        <w:t xml:space="preserve">2022, </w:t>
      </w:r>
      <w:r w:rsidRPr="001F3DD5">
        <w:rPr>
          <w:color w:val="000000" w:themeColor="text1"/>
        </w:rPr>
        <w:t>216,106385.</w:t>
      </w:r>
    </w:p>
    <w:p w14:paraId="2D5CD450" w14:textId="62BE8260" w:rsidR="00570237" w:rsidRPr="001F3DD5" w:rsidRDefault="00570237" w:rsidP="00570237">
      <w:pPr>
        <w:ind w:firstLineChars="0" w:firstLine="0"/>
        <w:jc w:val="both"/>
        <w:rPr>
          <w:color w:val="000000" w:themeColor="text1"/>
        </w:rPr>
      </w:pPr>
      <w:r w:rsidRPr="001F3DD5">
        <w:rPr>
          <w:rFonts w:hint="eastAsia"/>
          <w:color w:val="000000" w:themeColor="text1"/>
        </w:rPr>
        <w:t xml:space="preserve">[5] H. </w:t>
      </w:r>
      <w:r w:rsidRPr="001F3DD5">
        <w:rPr>
          <w:color w:val="000000" w:themeColor="text1"/>
        </w:rPr>
        <w:t xml:space="preserve">Yang, </w:t>
      </w:r>
      <w:r w:rsidRPr="001F3DD5">
        <w:rPr>
          <w:rFonts w:hint="eastAsia"/>
          <w:color w:val="000000" w:themeColor="text1"/>
        </w:rPr>
        <w:t xml:space="preserve">C. </w:t>
      </w:r>
      <w:r w:rsidRPr="001F3DD5">
        <w:rPr>
          <w:color w:val="000000" w:themeColor="text1"/>
        </w:rPr>
        <w:t xml:space="preserve">Xiong, </w:t>
      </w:r>
      <w:r w:rsidRPr="001F3DD5">
        <w:rPr>
          <w:rFonts w:hint="eastAsia"/>
          <w:color w:val="000000" w:themeColor="text1"/>
        </w:rPr>
        <w:t xml:space="preserve">X. </w:t>
      </w:r>
      <w:r w:rsidRPr="001F3DD5">
        <w:rPr>
          <w:color w:val="000000" w:themeColor="text1"/>
        </w:rPr>
        <w:t xml:space="preserve">Liu, </w:t>
      </w:r>
      <w:r w:rsidRPr="001F3DD5">
        <w:rPr>
          <w:rFonts w:hint="eastAsia"/>
          <w:color w:val="000000" w:themeColor="text1"/>
        </w:rPr>
        <w:t xml:space="preserve">T. </w:t>
      </w:r>
      <w:r w:rsidRPr="001F3DD5">
        <w:rPr>
          <w:color w:val="000000" w:themeColor="text1"/>
        </w:rPr>
        <w:t xml:space="preserve">Li, </w:t>
      </w:r>
      <w:r w:rsidRPr="001F3DD5">
        <w:rPr>
          <w:rFonts w:hint="eastAsia"/>
          <w:color w:val="000000" w:themeColor="text1"/>
        </w:rPr>
        <w:t xml:space="preserve">Y. </w:t>
      </w:r>
      <w:r w:rsidRPr="001F3DD5">
        <w:rPr>
          <w:color w:val="000000" w:themeColor="text1"/>
        </w:rPr>
        <w:t xml:space="preserve">Zhang, </w:t>
      </w:r>
      <w:r w:rsidRPr="001F3DD5">
        <w:rPr>
          <w:rFonts w:hint="eastAsia"/>
          <w:color w:val="000000" w:themeColor="text1"/>
        </w:rPr>
        <w:t xml:space="preserve">S.P. </w:t>
      </w:r>
      <w:r w:rsidRPr="001F3DD5">
        <w:rPr>
          <w:color w:val="000000" w:themeColor="text1"/>
        </w:rPr>
        <w:t xml:space="preserve">Shah, </w:t>
      </w:r>
      <w:r w:rsidRPr="001F3DD5">
        <w:rPr>
          <w:rFonts w:hint="eastAsia"/>
          <w:color w:val="000000" w:themeColor="text1"/>
        </w:rPr>
        <w:t xml:space="preserve">W. </w:t>
      </w:r>
      <w:r w:rsidRPr="001F3DD5">
        <w:rPr>
          <w:color w:val="000000" w:themeColor="text1"/>
        </w:rPr>
        <w:t>Li,</w:t>
      </w:r>
      <w:r w:rsidRPr="001F3DD5">
        <w:rPr>
          <w:i/>
          <w:iCs/>
          <w:color w:val="000000" w:themeColor="text1"/>
        </w:rPr>
        <w:t xml:space="preserve"> Int</w:t>
      </w:r>
      <w:r w:rsidRPr="001F3DD5">
        <w:rPr>
          <w:rFonts w:hint="eastAsia"/>
          <w:i/>
          <w:iCs/>
          <w:color w:val="000000" w:themeColor="text1"/>
        </w:rPr>
        <w:t>.</w:t>
      </w:r>
      <w:r w:rsidRPr="001F3DD5">
        <w:rPr>
          <w:i/>
          <w:iCs/>
          <w:color w:val="000000" w:themeColor="text1"/>
        </w:rPr>
        <w:t xml:space="preserve"> J</w:t>
      </w:r>
      <w:r w:rsidRPr="001F3DD5">
        <w:rPr>
          <w:rFonts w:hint="eastAsia"/>
          <w:i/>
          <w:iCs/>
          <w:color w:val="000000" w:themeColor="text1"/>
        </w:rPr>
        <w:t>.</w:t>
      </w:r>
      <w:r w:rsidRPr="001F3DD5">
        <w:rPr>
          <w:i/>
          <w:iCs/>
          <w:color w:val="000000" w:themeColor="text1"/>
        </w:rPr>
        <w:t xml:space="preserve"> Electrochem</w:t>
      </w:r>
      <w:r w:rsidRPr="001F3DD5">
        <w:rPr>
          <w:rFonts w:hint="eastAsia"/>
          <w:i/>
          <w:iCs/>
          <w:color w:val="000000" w:themeColor="text1"/>
        </w:rPr>
        <w:t>.</w:t>
      </w:r>
      <w:r w:rsidRPr="001F3DD5">
        <w:rPr>
          <w:i/>
          <w:iCs/>
          <w:color w:val="000000" w:themeColor="text1"/>
        </w:rPr>
        <w:t xml:space="preserve"> Sci</w:t>
      </w:r>
      <w:r w:rsidRPr="001F3DD5">
        <w:rPr>
          <w:rFonts w:hint="eastAsia"/>
          <w:color w:val="000000" w:themeColor="text1"/>
        </w:rPr>
        <w:t>.</w:t>
      </w:r>
      <w:r w:rsidRPr="001F3DD5">
        <w:rPr>
          <w:color w:val="000000" w:themeColor="text1"/>
        </w:rPr>
        <w:t xml:space="preserve"> </w:t>
      </w:r>
      <w:r w:rsidRPr="001F3DD5">
        <w:rPr>
          <w:rFonts w:hint="eastAsia"/>
          <w:color w:val="000000" w:themeColor="text1"/>
        </w:rPr>
        <w:t xml:space="preserve">2021, </w:t>
      </w:r>
      <w:r w:rsidRPr="001F3DD5">
        <w:rPr>
          <w:color w:val="000000" w:themeColor="text1"/>
        </w:rPr>
        <w:t>16(3), 210362.</w:t>
      </w:r>
    </w:p>
    <w:p w14:paraId="1CA1D93D" w14:textId="3450351A" w:rsidR="00570237" w:rsidRPr="001F3DD5" w:rsidRDefault="00570237" w:rsidP="00570237">
      <w:pPr>
        <w:ind w:firstLineChars="0" w:firstLine="0"/>
        <w:jc w:val="both"/>
        <w:rPr>
          <w:color w:val="000000" w:themeColor="text1"/>
        </w:rPr>
      </w:pPr>
      <w:r w:rsidRPr="001F3DD5">
        <w:rPr>
          <w:rFonts w:hint="eastAsia"/>
          <w:color w:val="000000" w:themeColor="text1"/>
        </w:rPr>
        <w:t xml:space="preserve">[6] C. </w:t>
      </w:r>
      <w:r w:rsidRPr="001F3DD5">
        <w:rPr>
          <w:color w:val="000000" w:themeColor="text1"/>
        </w:rPr>
        <w:t>Gomes,</w:t>
      </w:r>
      <w:r w:rsidRPr="001F3DD5">
        <w:rPr>
          <w:rFonts w:hint="eastAsia"/>
          <w:color w:val="000000" w:themeColor="text1"/>
        </w:rPr>
        <w:t xml:space="preserve"> Z.</w:t>
      </w:r>
      <w:r w:rsidRPr="001F3DD5">
        <w:rPr>
          <w:color w:val="000000" w:themeColor="text1"/>
        </w:rPr>
        <w:t xml:space="preserve"> Mir, </w:t>
      </w:r>
      <w:r w:rsidRPr="001F3DD5">
        <w:rPr>
          <w:rFonts w:hint="eastAsia"/>
          <w:color w:val="000000" w:themeColor="text1"/>
        </w:rPr>
        <w:t xml:space="preserve">R. </w:t>
      </w:r>
      <w:r w:rsidRPr="001F3DD5">
        <w:rPr>
          <w:color w:val="000000" w:themeColor="text1"/>
        </w:rPr>
        <w:t xml:space="preserve">Sampaio, </w:t>
      </w:r>
      <w:r w:rsidRPr="001F3DD5">
        <w:rPr>
          <w:rFonts w:hint="eastAsia"/>
          <w:color w:val="000000" w:themeColor="text1"/>
        </w:rPr>
        <w:t xml:space="preserve">A. </w:t>
      </w:r>
      <w:r w:rsidRPr="001F3DD5">
        <w:rPr>
          <w:color w:val="000000" w:themeColor="text1"/>
        </w:rPr>
        <w:t xml:space="preserve">Bastos, </w:t>
      </w:r>
      <w:r w:rsidRPr="001F3DD5">
        <w:rPr>
          <w:rFonts w:hint="eastAsia"/>
          <w:color w:val="000000" w:themeColor="text1"/>
        </w:rPr>
        <w:t xml:space="preserve">J. </w:t>
      </w:r>
      <w:r w:rsidRPr="001F3DD5">
        <w:rPr>
          <w:color w:val="000000" w:themeColor="text1"/>
        </w:rPr>
        <w:t xml:space="preserve">Tedim, </w:t>
      </w:r>
      <w:r w:rsidRPr="001F3DD5">
        <w:rPr>
          <w:rFonts w:hint="eastAsia"/>
          <w:color w:val="000000" w:themeColor="text1"/>
        </w:rPr>
        <w:t xml:space="preserve">F. </w:t>
      </w:r>
      <w:r w:rsidRPr="001F3DD5">
        <w:rPr>
          <w:color w:val="000000" w:themeColor="text1"/>
        </w:rPr>
        <w:t xml:space="preserve">Maia, </w:t>
      </w:r>
      <w:r w:rsidRPr="001F3DD5">
        <w:rPr>
          <w:rFonts w:hint="eastAsia"/>
          <w:color w:val="000000" w:themeColor="text1"/>
        </w:rPr>
        <w:t xml:space="preserve">C. </w:t>
      </w:r>
      <w:r w:rsidRPr="001F3DD5">
        <w:rPr>
          <w:color w:val="000000" w:themeColor="text1"/>
        </w:rPr>
        <w:t xml:space="preserve">Rocha, </w:t>
      </w:r>
      <w:r w:rsidRPr="001F3DD5">
        <w:rPr>
          <w:rFonts w:hint="eastAsia"/>
          <w:color w:val="000000" w:themeColor="text1"/>
        </w:rPr>
        <w:t xml:space="preserve">M. </w:t>
      </w:r>
      <w:r w:rsidRPr="001F3DD5">
        <w:rPr>
          <w:color w:val="000000" w:themeColor="text1"/>
        </w:rPr>
        <w:t xml:space="preserve">Ferreira, Materials, </w:t>
      </w:r>
      <w:r w:rsidRPr="001F3DD5">
        <w:rPr>
          <w:rFonts w:hint="eastAsia"/>
          <w:color w:val="000000" w:themeColor="text1"/>
        </w:rPr>
        <w:t xml:space="preserve">2020, </w:t>
      </w:r>
      <w:r w:rsidRPr="001F3DD5">
        <w:rPr>
          <w:color w:val="000000" w:themeColor="text1"/>
        </w:rPr>
        <w:t>13(7), 1769.</w:t>
      </w:r>
    </w:p>
    <w:p w14:paraId="3A158A8D" w14:textId="75B96D3B" w:rsidR="00376174" w:rsidRPr="001F3DD5" w:rsidRDefault="00376174" w:rsidP="00A504F8">
      <w:pPr>
        <w:pStyle w:val="af7"/>
        <w:ind w:left="0" w:firstLineChars="0" w:firstLine="0"/>
        <w:rPr>
          <w:rFonts w:cs="Times New Roman"/>
          <w:color w:val="000000" w:themeColor="text1"/>
        </w:rPr>
      </w:pPr>
    </w:p>
    <w:p w14:paraId="7070E947" w14:textId="5B367934" w:rsidR="00E9657A" w:rsidRPr="00837E7D" w:rsidRDefault="00503115" w:rsidP="0085194E">
      <w:pPr>
        <w:pStyle w:val="af7"/>
        <w:ind w:left="0" w:firstLineChars="0" w:firstLine="0"/>
        <w:rPr>
          <w:rFonts w:cs="Times New Roman"/>
        </w:rPr>
      </w:pPr>
      <w:r w:rsidRPr="001F3DD5">
        <w:rPr>
          <w:rFonts w:cs="Times New Roman"/>
          <w:color w:val="000000" w:themeColor="text1"/>
          <w:kern w:val="0"/>
        </w:rPr>
        <w:fldChar w:fldCharType="end"/>
      </w:r>
    </w:p>
    <w:sectPr w:rsidR="00E9657A" w:rsidRPr="00837E7D" w:rsidSect="00036F11">
      <w:headerReference w:type="even" r:id="rId51"/>
      <w:headerReference w:type="default" r:id="rId52"/>
      <w:footerReference w:type="even" r:id="rId53"/>
      <w:footerReference w:type="default" r:id="rId54"/>
      <w:headerReference w:type="first" r:id="rId55"/>
      <w:footerReference w:type="first" r:id="rId56"/>
      <w:pgSz w:w="12240" w:h="15840" w:code="1"/>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FDBE" w14:textId="77777777" w:rsidR="009C3AE2" w:rsidRDefault="009C3AE2" w:rsidP="007D0B01">
      <w:pPr>
        <w:ind w:firstLine="480"/>
      </w:pPr>
      <w:r>
        <w:separator/>
      </w:r>
    </w:p>
  </w:endnote>
  <w:endnote w:type="continuationSeparator" w:id="0">
    <w:p w14:paraId="33A8AECB" w14:textId="77777777" w:rsidR="009C3AE2" w:rsidRDefault="009C3AE2" w:rsidP="007D0B01">
      <w:pPr>
        <w:ind w:firstLine="480"/>
      </w:pPr>
      <w:r>
        <w:continuationSeparator/>
      </w:r>
    </w:p>
  </w:endnote>
  <w:endnote w:type="continuationNotice" w:id="1">
    <w:p w14:paraId="4D7C1822" w14:textId="77777777" w:rsidR="009C3AE2" w:rsidRDefault="009C3AE2">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1418" w14:textId="77777777" w:rsidR="005B03EC" w:rsidRDefault="005B03EC">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AD49" w14:textId="77777777" w:rsidR="005B03EC" w:rsidRDefault="005B03EC">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FD05" w14:textId="77777777" w:rsidR="005B03EC" w:rsidRDefault="005B03EC">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42FF" w14:textId="77777777" w:rsidR="009C3AE2" w:rsidRDefault="009C3AE2" w:rsidP="007D0B01">
      <w:pPr>
        <w:ind w:firstLine="480"/>
      </w:pPr>
      <w:r>
        <w:separator/>
      </w:r>
    </w:p>
  </w:footnote>
  <w:footnote w:type="continuationSeparator" w:id="0">
    <w:p w14:paraId="50CAFE43" w14:textId="77777777" w:rsidR="009C3AE2" w:rsidRDefault="009C3AE2" w:rsidP="007D0B01">
      <w:pPr>
        <w:ind w:firstLine="480"/>
      </w:pPr>
      <w:r>
        <w:continuationSeparator/>
      </w:r>
    </w:p>
  </w:footnote>
  <w:footnote w:type="continuationNotice" w:id="1">
    <w:p w14:paraId="29C1BA40" w14:textId="77777777" w:rsidR="009C3AE2" w:rsidRDefault="009C3AE2">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727C" w14:textId="77777777" w:rsidR="005B03EC" w:rsidRDefault="005B03EC">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CB8D" w14:textId="77777777" w:rsidR="005B03EC" w:rsidRDefault="005B03EC" w:rsidP="00E67F90">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877E" w14:textId="77777777" w:rsidR="005B03EC" w:rsidRDefault="005B03EC">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972"/>
    <w:multiLevelType w:val="hybridMultilevel"/>
    <w:tmpl w:val="2C32C0C4"/>
    <w:lvl w:ilvl="0" w:tplc="D916D18A">
      <w:start w:val="1"/>
      <w:numFmt w:val="decimal"/>
      <w:lvlText w:val="%1."/>
      <w:lvlJc w:val="left"/>
      <w:pPr>
        <w:ind w:left="1080" w:hanging="360"/>
      </w:pPr>
    </w:lvl>
    <w:lvl w:ilvl="1" w:tplc="4F60ABF0">
      <w:start w:val="1"/>
      <w:numFmt w:val="decimal"/>
      <w:lvlText w:val="%2."/>
      <w:lvlJc w:val="left"/>
      <w:pPr>
        <w:ind w:left="1080" w:hanging="360"/>
      </w:pPr>
    </w:lvl>
    <w:lvl w:ilvl="2" w:tplc="9B9676C4">
      <w:start w:val="1"/>
      <w:numFmt w:val="decimal"/>
      <w:lvlText w:val="%3."/>
      <w:lvlJc w:val="left"/>
      <w:pPr>
        <w:ind w:left="1080" w:hanging="360"/>
      </w:pPr>
    </w:lvl>
    <w:lvl w:ilvl="3" w:tplc="D94CB0C0">
      <w:start w:val="1"/>
      <w:numFmt w:val="decimal"/>
      <w:lvlText w:val="%4."/>
      <w:lvlJc w:val="left"/>
      <w:pPr>
        <w:ind w:left="1080" w:hanging="360"/>
      </w:pPr>
    </w:lvl>
    <w:lvl w:ilvl="4" w:tplc="4C62DFF0">
      <w:start w:val="1"/>
      <w:numFmt w:val="decimal"/>
      <w:lvlText w:val="%5."/>
      <w:lvlJc w:val="left"/>
      <w:pPr>
        <w:ind w:left="1080" w:hanging="360"/>
      </w:pPr>
    </w:lvl>
    <w:lvl w:ilvl="5" w:tplc="AAA28DFA">
      <w:start w:val="1"/>
      <w:numFmt w:val="decimal"/>
      <w:lvlText w:val="%6."/>
      <w:lvlJc w:val="left"/>
      <w:pPr>
        <w:ind w:left="1080" w:hanging="360"/>
      </w:pPr>
    </w:lvl>
    <w:lvl w:ilvl="6" w:tplc="328A6A08">
      <w:start w:val="1"/>
      <w:numFmt w:val="decimal"/>
      <w:lvlText w:val="%7."/>
      <w:lvlJc w:val="left"/>
      <w:pPr>
        <w:ind w:left="1080" w:hanging="360"/>
      </w:pPr>
    </w:lvl>
    <w:lvl w:ilvl="7" w:tplc="3E605BC4">
      <w:start w:val="1"/>
      <w:numFmt w:val="decimal"/>
      <w:lvlText w:val="%8."/>
      <w:lvlJc w:val="left"/>
      <w:pPr>
        <w:ind w:left="1080" w:hanging="360"/>
      </w:pPr>
    </w:lvl>
    <w:lvl w:ilvl="8" w:tplc="0610FF28">
      <w:start w:val="1"/>
      <w:numFmt w:val="decimal"/>
      <w:lvlText w:val="%9."/>
      <w:lvlJc w:val="left"/>
      <w:pPr>
        <w:ind w:left="1080" w:hanging="360"/>
      </w:pPr>
    </w:lvl>
  </w:abstractNum>
  <w:abstractNum w:abstractNumId="1" w15:restartNumberingAfterBreak="0">
    <w:nsid w:val="02E70162"/>
    <w:multiLevelType w:val="hybridMultilevel"/>
    <w:tmpl w:val="71F67C18"/>
    <w:lvl w:ilvl="0" w:tplc="22E2AEE8">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02F400B0"/>
    <w:multiLevelType w:val="hybridMultilevel"/>
    <w:tmpl w:val="90A21490"/>
    <w:lvl w:ilvl="0" w:tplc="73DC5F4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05FE18E0"/>
    <w:multiLevelType w:val="hybridMultilevel"/>
    <w:tmpl w:val="AB78B7F8"/>
    <w:lvl w:ilvl="0" w:tplc="824C3FF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0B851CA4"/>
    <w:multiLevelType w:val="hybridMultilevel"/>
    <w:tmpl w:val="548291F0"/>
    <w:lvl w:ilvl="0" w:tplc="6BF86A7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 w15:restartNumberingAfterBreak="0">
    <w:nsid w:val="153A14FF"/>
    <w:multiLevelType w:val="hybridMultilevel"/>
    <w:tmpl w:val="A3AA3F0A"/>
    <w:lvl w:ilvl="0" w:tplc="CB68D45E">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1E8E73D6"/>
    <w:multiLevelType w:val="hybridMultilevel"/>
    <w:tmpl w:val="CDBA0086"/>
    <w:lvl w:ilvl="0" w:tplc="8AC8933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7" w15:restartNumberingAfterBreak="0">
    <w:nsid w:val="21FE4987"/>
    <w:multiLevelType w:val="hybridMultilevel"/>
    <w:tmpl w:val="3508F64C"/>
    <w:lvl w:ilvl="0" w:tplc="A210ABF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8" w15:restartNumberingAfterBreak="0">
    <w:nsid w:val="22BE0428"/>
    <w:multiLevelType w:val="hybridMultilevel"/>
    <w:tmpl w:val="FAA2A024"/>
    <w:lvl w:ilvl="0" w:tplc="83B8CAF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6460C76"/>
    <w:multiLevelType w:val="hybridMultilevel"/>
    <w:tmpl w:val="BE88F3AE"/>
    <w:lvl w:ilvl="0" w:tplc="F9D88708">
      <w:start w:val="1"/>
      <w:numFmt w:val="decimal"/>
      <w:pStyle w:val="4"/>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7593CBB"/>
    <w:multiLevelType w:val="hybridMultilevel"/>
    <w:tmpl w:val="FF0CF750"/>
    <w:lvl w:ilvl="0" w:tplc="D630A42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1" w15:restartNumberingAfterBreak="0">
    <w:nsid w:val="31E02214"/>
    <w:multiLevelType w:val="hybridMultilevel"/>
    <w:tmpl w:val="BFF0F2FE"/>
    <w:lvl w:ilvl="0" w:tplc="1B608256">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33DF423E"/>
    <w:multiLevelType w:val="hybridMultilevel"/>
    <w:tmpl w:val="E8F6A4EE"/>
    <w:lvl w:ilvl="0" w:tplc="DB8C26D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3" w15:restartNumberingAfterBreak="0">
    <w:nsid w:val="3EC548E0"/>
    <w:multiLevelType w:val="hybridMultilevel"/>
    <w:tmpl w:val="8836EADE"/>
    <w:lvl w:ilvl="0" w:tplc="857A05C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 w15:restartNumberingAfterBreak="0">
    <w:nsid w:val="41481D6E"/>
    <w:multiLevelType w:val="hybridMultilevel"/>
    <w:tmpl w:val="B14E8000"/>
    <w:lvl w:ilvl="0" w:tplc="844002DA">
      <w:start w:val="1"/>
      <w:numFmt w:val="decimal"/>
      <w:lvlText w:val="%1."/>
      <w:lvlJc w:val="left"/>
      <w:pPr>
        <w:ind w:left="560" w:hanging="360"/>
      </w:pPr>
      <w:rPr>
        <w:rFonts w:hint="default"/>
      </w:rPr>
    </w:lvl>
    <w:lvl w:ilvl="1" w:tplc="04090019" w:tentative="1">
      <w:start w:val="1"/>
      <w:numFmt w:val="low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low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lowerLetter"/>
      <w:lvlText w:val="%8)"/>
      <w:lvlJc w:val="left"/>
      <w:pPr>
        <w:ind w:left="3720" w:hanging="440"/>
      </w:pPr>
    </w:lvl>
    <w:lvl w:ilvl="8" w:tplc="0409001B" w:tentative="1">
      <w:start w:val="1"/>
      <w:numFmt w:val="lowerRoman"/>
      <w:lvlText w:val="%9."/>
      <w:lvlJc w:val="right"/>
      <w:pPr>
        <w:ind w:left="4160" w:hanging="440"/>
      </w:pPr>
    </w:lvl>
  </w:abstractNum>
  <w:abstractNum w:abstractNumId="15" w15:restartNumberingAfterBreak="0">
    <w:nsid w:val="498E02C1"/>
    <w:multiLevelType w:val="hybridMultilevel"/>
    <w:tmpl w:val="616C00A6"/>
    <w:lvl w:ilvl="0" w:tplc="6466315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6" w15:restartNumberingAfterBreak="0">
    <w:nsid w:val="53BA5CC7"/>
    <w:multiLevelType w:val="hybridMultilevel"/>
    <w:tmpl w:val="55F4E4F4"/>
    <w:lvl w:ilvl="0" w:tplc="E55819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56A54A0D"/>
    <w:multiLevelType w:val="multilevel"/>
    <w:tmpl w:val="BFD270D2"/>
    <w:lvl w:ilvl="0">
      <w:start w:val="1"/>
      <w:numFmt w:val="decimal"/>
      <w:lvlText w:val="%1"/>
      <w:lvlJc w:val="left"/>
      <w:pPr>
        <w:ind w:left="425" w:hanging="425"/>
      </w:pPr>
      <w:rPr>
        <w:rFonts w:hint="eastAsia"/>
      </w:rPr>
    </w:lvl>
    <w:lvl w:ilvl="1">
      <w:start w:val="1"/>
      <w:numFmt w:val="decimal"/>
      <w:pStyle w:val="2"/>
      <w:suff w:val="space"/>
      <w:lvlText w:val="%1.%2"/>
      <w:lvlJc w:val="left"/>
      <w:pPr>
        <w:ind w:left="0" w:firstLine="0"/>
      </w:pPr>
    </w:lvl>
    <w:lvl w:ilvl="2">
      <w:start w:val="1"/>
      <w:numFmt w:val="decimal"/>
      <w:lvlRestart w:val="1"/>
      <w:pStyle w:val="3"/>
      <w:lvlText w:val="%1.%2.%3"/>
      <w:lvlJc w:val="left"/>
      <w:pPr>
        <w:ind w:left="2834" w:hanging="425"/>
      </w:p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18" w15:restartNumberingAfterBreak="0">
    <w:nsid w:val="5D280F68"/>
    <w:multiLevelType w:val="hybridMultilevel"/>
    <w:tmpl w:val="6CA0A1AC"/>
    <w:lvl w:ilvl="0" w:tplc="7D30359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629C408C"/>
    <w:multiLevelType w:val="hybridMultilevel"/>
    <w:tmpl w:val="19E02D10"/>
    <w:lvl w:ilvl="0" w:tplc="0E285664">
      <w:start w:val="1"/>
      <w:numFmt w:val="decimal"/>
      <w:lvlText w:val="%1."/>
      <w:lvlJc w:val="left"/>
      <w:pPr>
        <w:ind w:left="1020" w:hanging="360"/>
      </w:pPr>
    </w:lvl>
    <w:lvl w:ilvl="1" w:tplc="BFA01648">
      <w:start w:val="1"/>
      <w:numFmt w:val="decimal"/>
      <w:lvlText w:val="%2."/>
      <w:lvlJc w:val="left"/>
      <w:pPr>
        <w:ind w:left="1020" w:hanging="360"/>
      </w:pPr>
    </w:lvl>
    <w:lvl w:ilvl="2" w:tplc="1B0AB622">
      <w:start w:val="1"/>
      <w:numFmt w:val="decimal"/>
      <w:lvlText w:val="%3."/>
      <w:lvlJc w:val="left"/>
      <w:pPr>
        <w:ind w:left="1020" w:hanging="360"/>
      </w:pPr>
    </w:lvl>
    <w:lvl w:ilvl="3" w:tplc="AA945F2A">
      <w:start w:val="1"/>
      <w:numFmt w:val="decimal"/>
      <w:lvlText w:val="%4."/>
      <w:lvlJc w:val="left"/>
      <w:pPr>
        <w:ind w:left="1020" w:hanging="360"/>
      </w:pPr>
    </w:lvl>
    <w:lvl w:ilvl="4" w:tplc="445A8B20">
      <w:start w:val="1"/>
      <w:numFmt w:val="decimal"/>
      <w:lvlText w:val="%5."/>
      <w:lvlJc w:val="left"/>
      <w:pPr>
        <w:ind w:left="1020" w:hanging="360"/>
      </w:pPr>
    </w:lvl>
    <w:lvl w:ilvl="5" w:tplc="F716B5B0">
      <w:start w:val="1"/>
      <w:numFmt w:val="decimal"/>
      <w:lvlText w:val="%6."/>
      <w:lvlJc w:val="left"/>
      <w:pPr>
        <w:ind w:left="1020" w:hanging="360"/>
      </w:pPr>
    </w:lvl>
    <w:lvl w:ilvl="6" w:tplc="B2C83F38">
      <w:start w:val="1"/>
      <w:numFmt w:val="decimal"/>
      <w:lvlText w:val="%7."/>
      <w:lvlJc w:val="left"/>
      <w:pPr>
        <w:ind w:left="1020" w:hanging="360"/>
      </w:pPr>
    </w:lvl>
    <w:lvl w:ilvl="7" w:tplc="B2C00E32">
      <w:start w:val="1"/>
      <w:numFmt w:val="decimal"/>
      <w:lvlText w:val="%8."/>
      <w:lvlJc w:val="left"/>
      <w:pPr>
        <w:ind w:left="1020" w:hanging="360"/>
      </w:pPr>
    </w:lvl>
    <w:lvl w:ilvl="8" w:tplc="E13C7D1A">
      <w:start w:val="1"/>
      <w:numFmt w:val="decimal"/>
      <w:lvlText w:val="%9."/>
      <w:lvlJc w:val="left"/>
      <w:pPr>
        <w:ind w:left="1020" w:hanging="360"/>
      </w:pPr>
    </w:lvl>
  </w:abstractNum>
  <w:abstractNum w:abstractNumId="20" w15:restartNumberingAfterBreak="0">
    <w:nsid w:val="685A1C34"/>
    <w:multiLevelType w:val="hybridMultilevel"/>
    <w:tmpl w:val="5914D238"/>
    <w:lvl w:ilvl="0" w:tplc="367C7F46">
      <w:start w:val="1"/>
      <w:numFmt w:val="decimal"/>
      <w:lvlText w:val="%1."/>
      <w:lvlJc w:val="left"/>
      <w:pPr>
        <w:ind w:left="720" w:hanging="360"/>
      </w:pPr>
    </w:lvl>
    <w:lvl w:ilvl="1" w:tplc="01BE4F06">
      <w:start w:val="1"/>
      <w:numFmt w:val="decimal"/>
      <w:lvlText w:val="%2."/>
      <w:lvlJc w:val="left"/>
      <w:pPr>
        <w:ind w:left="720" w:hanging="360"/>
      </w:pPr>
    </w:lvl>
    <w:lvl w:ilvl="2" w:tplc="F5DA32A4">
      <w:start w:val="1"/>
      <w:numFmt w:val="decimal"/>
      <w:lvlText w:val="%3."/>
      <w:lvlJc w:val="left"/>
      <w:pPr>
        <w:ind w:left="720" w:hanging="360"/>
      </w:pPr>
    </w:lvl>
    <w:lvl w:ilvl="3" w:tplc="05D4D636">
      <w:start w:val="1"/>
      <w:numFmt w:val="decimal"/>
      <w:lvlText w:val="%4."/>
      <w:lvlJc w:val="left"/>
      <w:pPr>
        <w:ind w:left="720" w:hanging="360"/>
      </w:pPr>
    </w:lvl>
    <w:lvl w:ilvl="4" w:tplc="8A30E248">
      <w:start w:val="1"/>
      <w:numFmt w:val="decimal"/>
      <w:lvlText w:val="%5."/>
      <w:lvlJc w:val="left"/>
      <w:pPr>
        <w:ind w:left="720" w:hanging="360"/>
      </w:pPr>
    </w:lvl>
    <w:lvl w:ilvl="5" w:tplc="A3E61944">
      <w:start w:val="1"/>
      <w:numFmt w:val="decimal"/>
      <w:lvlText w:val="%6."/>
      <w:lvlJc w:val="left"/>
      <w:pPr>
        <w:ind w:left="720" w:hanging="360"/>
      </w:pPr>
    </w:lvl>
    <w:lvl w:ilvl="6" w:tplc="8C981D08">
      <w:start w:val="1"/>
      <w:numFmt w:val="decimal"/>
      <w:lvlText w:val="%7."/>
      <w:lvlJc w:val="left"/>
      <w:pPr>
        <w:ind w:left="720" w:hanging="360"/>
      </w:pPr>
    </w:lvl>
    <w:lvl w:ilvl="7" w:tplc="429CD1D8">
      <w:start w:val="1"/>
      <w:numFmt w:val="decimal"/>
      <w:lvlText w:val="%8."/>
      <w:lvlJc w:val="left"/>
      <w:pPr>
        <w:ind w:left="720" w:hanging="360"/>
      </w:pPr>
    </w:lvl>
    <w:lvl w:ilvl="8" w:tplc="C8F030C4">
      <w:start w:val="1"/>
      <w:numFmt w:val="decimal"/>
      <w:lvlText w:val="%9."/>
      <w:lvlJc w:val="left"/>
      <w:pPr>
        <w:ind w:left="720" w:hanging="360"/>
      </w:pPr>
    </w:lvl>
  </w:abstractNum>
  <w:abstractNum w:abstractNumId="21" w15:restartNumberingAfterBreak="0">
    <w:nsid w:val="6BAB5D9D"/>
    <w:multiLevelType w:val="hybridMultilevel"/>
    <w:tmpl w:val="72EAD5DA"/>
    <w:lvl w:ilvl="0" w:tplc="1D9A10A8">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2" w15:restartNumberingAfterBreak="0">
    <w:nsid w:val="71AD47BA"/>
    <w:multiLevelType w:val="hybridMultilevel"/>
    <w:tmpl w:val="E73C9CE8"/>
    <w:lvl w:ilvl="0" w:tplc="1458CB7E">
      <w:start w:val="1"/>
      <w:numFmt w:val="decimal"/>
      <w:lvlText w:val="%1."/>
      <w:lvlJc w:val="left"/>
      <w:pPr>
        <w:ind w:left="1080" w:hanging="360"/>
      </w:pPr>
    </w:lvl>
    <w:lvl w:ilvl="1" w:tplc="482C39B0">
      <w:start w:val="1"/>
      <w:numFmt w:val="decimal"/>
      <w:lvlText w:val="%2."/>
      <w:lvlJc w:val="left"/>
      <w:pPr>
        <w:ind w:left="1080" w:hanging="360"/>
      </w:pPr>
    </w:lvl>
    <w:lvl w:ilvl="2" w:tplc="6E2C1D14">
      <w:start w:val="1"/>
      <w:numFmt w:val="decimal"/>
      <w:lvlText w:val="%3."/>
      <w:lvlJc w:val="left"/>
      <w:pPr>
        <w:ind w:left="1080" w:hanging="360"/>
      </w:pPr>
    </w:lvl>
    <w:lvl w:ilvl="3" w:tplc="D624C3D6">
      <w:start w:val="1"/>
      <w:numFmt w:val="decimal"/>
      <w:lvlText w:val="%4."/>
      <w:lvlJc w:val="left"/>
      <w:pPr>
        <w:ind w:left="1080" w:hanging="360"/>
      </w:pPr>
    </w:lvl>
    <w:lvl w:ilvl="4" w:tplc="7F7C3CD8">
      <w:start w:val="1"/>
      <w:numFmt w:val="decimal"/>
      <w:lvlText w:val="%5."/>
      <w:lvlJc w:val="left"/>
      <w:pPr>
        <w:ind w:left="1080" w:hanging="360"/>
      </w:pPr>
    </w:lvl>
    <w:lvl w:ilvl="5" w:tplc="76169DB0">
      <w:start w:val="1"/>
      <w:numFmt w:val="decimal"/>
      <w:lvlText w:val="%6."/>
      <w:lvlJc w:val="left"/>
      <w:pPr>
        <w:ind w:left="1080" w:hanging="360"/>
      </w:pPr>
    </w:lvl>
    <w:lvl w:ilvl="6" w:tplc="18B8A792">
      <w:start w:val="1"/>
      <w:numFmt w:val="decimal"/>
      <w:lvlText w:val="%7."/>
      <w:lvlJc w:val="left"/>
      <w:pPr>
        <w:ind w:left="1080" w:hanging="360"/>
      </w:pPr>
    </w:lvl>
    <w:lvl w:ilvl="7" w:tplc="04A48456">
      <w:start w:val="1"/>
      <w:numFmt w:val="decimal"/>
      <w:lvlText w:val="%8."/>
      <w:lvlJc w:val="left"/>
      <w:pPr>
        <w:ind w:left="1080" w:hanging="360"/>
      </w:pPr>
    </w:lvl>
    <w:lvl w:ilvl="8" w:tplc="3B78CAC6">
      <w:start w:val="1"/>
      <w:numFmt w:val="decimal"/>
      <w:lvlText w:val="%9."/>
      <w:lvlJc w:val="left"/>
      <w:pPr>
        <w:ind w:left="1080" w:hanging="360"/>
      </w:pPr>
    </w:lvl>
  </w:abstractNum>
  <w:abstractNum w:abstractNumId="23" w15:restartNumberingAfterBreak="0">
    <w:nsid w:val="736828DD"/>
    <w:multiLevelType w:val="hybridMultilevel"/>
    <w:tmpl w:val="DB527724"/>
    <w:lvl w:ilvl="0" w:tplc="F15E490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73705CB1"/>
    <w:multiLevelType w:val="hybridMultilevel"/>
    <w:tmpl w:val="311A1B64"/>
    <w:lvl w:ilvl="0" w:tplc="5E729F3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5" w15:restartNumberingAfterBreak="0">
    <w:nsid w:val="746E6625"/>
    <w:multiLevelType w:val="hybridMultilevel"/>
    <w:tmpl w:val="0ACA62A0"/>
    <w:lvl w:ilvl="0" w:tplc="2F60DEB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6" w15:restartNumberingAfterBreak="0">
    <w:nsid w:val="797013AE"/>
    <w:multiLevelType w:val="hybridMultilevel"/>
    <w:tmpl w:val="42760E0C"/>
    <w:lvl w:ilvl="0" w:tplc="43B01FB2">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27304424">
    <w:abstractNumId w:val="9"/>
  </w:num>
  <w:num w:numId="2" w16cid:durableId="1009672998">
    <w:abstractNumId w:val="17"/>
  </w:num>
  <w:num w:numId="3" w16cid:durableId="1156611840">
    <w:abstractNumId w:val="23"/>
  </w:num>
  <w:num w:numId="4" w16cid:durableId="4144009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5469584">
    <w:abstractNumId w:val="3"/>
  </w:num>
  <w:num w:numId="6" w16cid:durableId="1136989996">
    <w:abstractNumId w:val="21"/>
  </w:num>
  <w:num w:numId="7" w16cid:durableId="71124248">
    <w:abstractNumId w:val="15"/>
  </w:num>
  <w:num w:numId="8" w16cid:durableId="10474115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5590938">
    <w:abstractNumId w:val="16"/>
  </w:num>
  <w:num w:numId="10" w16cid:durableId="902375306">
    <w:abstractNumId w:val="11"/>
  </w:num>
  <w:num w:numId="11" w16cid:durableId="1240406079">
    <w:abstractNumId w:val="12"/>
  </w:num>
  <w:num w:numId="12" w16cid:durableId="1861433616">
    <w:abstractNumId w:val="13"/>
  </w:num>
  <w:num w:numId="13" w16cid:durableId="269506579">
    <w:abstractNumId w:val="7"/>
  </w:num>
  <w:num w:numId="14" w16cid:durableId="41490432">
    <w:abstractNumId w:val="1"/>
  </w:num>
  <w:num w:numId="15" w16cid:durableId="2108883506">
    <w:abstractNumId w:val="25"/>
  </w:num>
  <w:num w:numId="16" w16cid:durableId="398551460">
    <w:abstractNumId w:val="10"/>
  </w:num>
  <w:num w:numId="17" w16cid:durableId="1350449901">
    <w:abstractNumId w:val="18"/>
  </w:num>
  <w:num w:numId="18" w16cid:durableId="530805955">
    <w:abstractNumId w:val="22"/>
  </w:num>
  <w:num w:numId="19" w16cid:durableId="1251353601">
    <w:abstractNumId w:val="24"/>
  </w:num>
  <w:num w:numId="20" w16cid:durableId="216623760">
    <w:abstractNumId w:val="2"/>
  </w:num>
  <w:num w:numId="21" w16cid:durableId="1220632567">
    <w:abstractNumId w:val="14"/>
  </w:num>
  <w:num w:numId="22" w16cid:durableId="535436591">
    <w:abstractNumId w:val="0"/>
  </w:num>
  <w:num w:numId="23" w16cid:durableId="232398847">
    <w:abstractNumId w:val="26"/>
  </w:num>
  <w:num w:numId="24" w16cid:durableId="813570768">
    <w:abstractNumId w:val="4"/>
  </w:num>
  <w:num w:numId="25" w16cid:durableId="1340037955">
    <w:abstractNumId w:val="8"/>
  </w:num>
  <w:num w:numId="26" w16cid:durableId="342557650">
    <w:abstractNumId w:val="5"/>
  </w:num>
  <w:num w:numId="27" w16cid:durableId="850215646">
    <w:abstractNumId w:val="19"/>
  </w:num>
  <w:num w:numId="28" w16cid:durableId="1829133458">
    <w:abstractNumId w:val="20"/>
  </w:num>
  <w:num w:numId="29" w16cid:durableId="180619568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0MDMyNjQAAlNjcyUdpeDU4uLM/DyQAsNaABpUDIEsAAAA"/>
    <w:docVar w:name="NE.Ref{5EE05E0D-03AD-4989-841E-CA6EA49C8058}" w:val=" ADDIN NE.Ref.{5EE05E0D-03AD-4989-841E-CA6EA49C8058}&lt;Citation&gt;&lt;Group&gt;&lt;References&gt;&lt;Item&gt;&lt;ID&gt;487&lt;/ID&gt;&lt;UID&gt;{7278921E-E17A-4851-A57A-C4E399D022C4}&lt;/UID&gt;&lt;Title&gt;A review on microstructural characterization of cement-based materials by AC impedance spectroscopy&lt;/Title&gt;&lt;Template&gt;Journal Article&lt;/Template&gt;&lt;Star&gt;0&lt;/Star&gt;&lt;Tag&gt;0&lt;/Tag&gt;&lt;Author&gt;Hu, Xiang; Shi, Caijun; Liu, Xiaojin; Zhang, Jiake; de Schutter, Geert&lt;/Author&gt;&lt;Year&gt;2019&lt;/Year&gt;&lt;Details&gt;&lt;_accessed&gt;64456796&lt;/_accessed&gt;&lt;_created&gt;64456796&lt;/_created&gt;&lt;_db_updated&gt;CrossRef&lt;/_db_updated&gt;&lt;_doi&gt;10.1016/j.cemconcomp.2019.03.018&lt;/_doi&gt;&lt;_impact_factor&gt;   7.586&lt;/_impact_factor&gt;&lt;_isbn&gt;09589465&lt;/_isbn&gt;&lt;_journal&gt;Cement and Concrete Composites&lt;/_journal&gt;&lt;_modified&gt;64456796&lt;/_modified&gt;&lt;_pages&gt;1-14&lt;/_pages&gt;&lt;_tertiary_title&gt;Cement and Concrete Composites&lt;/_tertiary_title&gt;&lt;_url&gt;https://linkinghub.elsevier.com/retrieve/pii/S0958946518304529_x000d__x000a_https://api.elsevier.com/content/article/PII:S0958946518304529?httpAccept=text/xml&lt;/_url&gt;&lt;_volume&gt;100&lt;/_volume&gt;&lt;/Details&gt;&lt;Extra&gt;&lt;DBUID&gt;{117B5709-FEE4-4C35-8082-72AB6FEA98DA}&lt;/DBUID&gt;&lt;/Extra&gt;&lt;/Item&gt;&lt;/References&gt;&lt;/Group&gt;&lt;/Citation&gt;_x000a_"/>
    <w:docVar w:name="NE.Ref{E9F56816-E772-48EF-867E-02A4DC0BFE94}" w:val=" ADDIN NE.Ref.{E9F56816-E772-48EF-867E-02A4DC0BFE94}&lt;Citation&gt;&lt;Group&gt;&lt;References&gt;&lt;Item&gt;&lt;ID&gt;487&lt;/ID&gt;&lt;UID&gt;{7278921E-E17A-4851-A57A-C4E399D022C4}&lt;/UID&gt;&lt;Title&gt;A review on microstructural characterization of cement-based materials by AC impedance spectroscopy&lt;/Title&gt;&lt;Template&gt;Journal Article&lt;/Template&gt;&lt;Star&gt;0&lt;/Star&gt;&lt;Tag&gt;0&lt;/Tag&gt;&lt;Author&gt;Hu, Xiang; Shi, Caijun; Liu, Xiaojin; Zhang, Jiake; de Schutter, Geert&lt;/Author&gt;&lt;Year&gt;2019&lt;/Year&gt;&lt;Details&gt;&lt;_accessed&gt;64456796&lt;/_accessed&gt;&lt;_created&gt;64456796&lt;/_created&gt;&lt;_db_updated&gt;CrossRef&lt;/_db_updated&gt;&lt;_doi&gt;10.1016/j.cemconcomp.2019.03.018&lt;/_doi&gt;&lt;_impact_factor&gt;   7.586&lt;/_impact_factor&gt;&lt;_isbn&gt;09589465&lt;/_isbn&gt;&lt;_journal&gt;Cement and Concrete Composites&lt;/_journal&gt;&lt;_modified&gt;64456796&lt;/_modified&gt;&lt;_pages&gt;1-14&lt;/_pages&gt;&lt;_tertiary_title&gt;Cement and Concrete Composites&lt;/_tertiary_title&gt;&lt;_url&gt;https://linkinghub.elsevier.com/retrieve/pii/S0958946518304529_x000d__x000a_https://api.elsevier.com/content/article/PII:S0958946518304529?httpAccept=text/xml&lt;/_url&gt;&lt;_volume&gt;100&lt;/_volume&gt;&lt;/Details&gt;&lt;Extra&gt;&lt;DBUID&gt;{117B5709-FEE4-4C35-8082-72AB6FEA98DA}&lt;/DBUID&gt;&lt;/Extra&gt;&lt;/Item&gt;&lt;/References&gt;&lt;/Group&gt;&lt;/Citation&gt;_x000a_"/>
    <w:docVar w:name="ne_docsoft" w:val="MSWord"/>
    <w:docVar w:name="ne_docversion" w:val="NoteExpress 2.0"/>
    <w:docVar w:name="ne_stylename" w:val="中华人民共和国国家标准_GBT_7714-2015"/>
  </w:docVars>
  <w:rsids>
    <w:rsidRoot w:val="00FB19C3"/>
    <w:rsid w:val="000006EA"/>
    <w:rsid w:val="000006F9"/>
    <w:rsid w:val="0000089D"/>
    <w:rsid w:val="000009B8"/>
    <w:rsid w:val="00000A75"/>
    <w:rsid w:val="00000ABD"/>
    <w:rsid w:val="00000BF4"/>
    <w:rsid w:val="0000125D"/>
    <w:rsid w:val="0000153D"/>
    <w:rsid w:val="000015A3"/>
    <w:rsid w:val="000017B0"/>
    <w:rsid w:val="00001A85"/>
    <w:rsid w:val="00002059"/>
    <w:rsid w:val="00002296"/>
    <w:rsid w:val="00002448"/>
    <w:rsid w:val="000024A8"/>
    <w:rsid w:val="0000250D"/>
    <w:rsid w:val="00002752"/>
    <w:rsid w:val="0000291A"/>
    <w:rsid w:val="00002AB3"/>
    <w:rsid w:val="00002B54"/>
    <w:rsid w:val="00002F0B"/>
    <w:rsid w:val="00004680"/>
    <w:rsid w:val="000047DC"/>
    <w:rsid w:val="00004A3F"/>
    <w:rsid w:val="00004CF6"/>
    <w:rsid w:val="00004FAF"/>
    <w:rsid w:val="000055EA"/>
    <w:rsid w:val="0000561C"/>
    <w:rsid w:val="0000582D"/>
    <w:rsid w:val="00005919"/>
    <w:rsid w:val="00005C20"/>
    <w:rsid w:val="00005E65"/>
    <w:rsid w:val="000062EF"/>
    <w:rsid w:val="0000632F"/>
    <w:rsid w:val="00006568"/>
    <w:rsid w:val="00006913"/>
    <w:rsid w:val="00006AC9"/>
    <w:rsid w:val="00006AFF"/>
    <w:rsid w:val="00006FEA"/>
    <w:rsid w:val="000070FE"/>
    <w:rsid w:val="00007317"/>
    <w:rsid w:val="00007413"/>
    <w:rsid w:val="000075E1"/>
    <w:rsid w:val="0000793B"/>
    <w:rsid w:val="00007AF5"/>
    <w:rsid w:val="00007DB3"/>
    <w:rsid w:val="00007DB4"/>
    <w:rsid w:val="00007E74"/>
    <w:rsid w:val="00007E78"/>
    <w:rsid w:val="000100D0"/>
    <w:rsid w:val="000101EC"/>
    <w:rsid w:val="0001080D"/>
    <w:rsid w:val="00010B12"/>
    <w:rsid w:val="00010F89"/>
    <w:rsid w:val="00011012"/>
    <w:rsid w:val="000112A8"/>
    <w:rsid w:val="000112EB"/>
    <w:rsid w:val="000116C1"/>
    <w:rsid w:val="00011A21"/>
    <w:rsid w:val="00011BDE"/>
    <w:rsid w:val="00011C36"/>
    <w:rsid w:val="00011C78"/>
    <w:rsid w:val="00011DFC"/>
    <w:rsid w:val="00011E15"/>
    <w:rsid w:val="00012200"/>
    <w:rsid w:val="00012388"/>
    <w:rsid w:val="0001271A"/>
    <w:rsid w:val="000128CB"/>
    <w:rsid w:val="00012959"/>
    <w:rsid w:val="000129C3"/>
    <w:rsid w:val="00012C58"/>
    <w:rsid w:val="00012D34"/>
    <w:rsid w:val="00012D6D"/>
    <w:rsid w:val="00012F3E"/>
    <w:rsid w:val="0001316D"/>
    <w:rsid w:val="000131A6"/>
    <w:rsid w:val="00013326"/>
    <w:rsid w:val="00013417"/>
    <w:rsid w:val="000137B1"/>
    <w:rsid w:val="000137EA"/>
    <w:rsid w:val="000138B9"/>
    <w:rsid w:val="00013922"/>
    <w:rsid w:val="00013AC4"/>
    <w:rsid w:val="00013AF8"/>
    <w:rsid w:val="00013C0E"/>
    <w:rsid w:val="00014387"/>
    <w:rsid w:val="000144DD"/>
    <w:rsid w:val="00014F0E"/>
    <w:rsid w:val="00014FDE"/>
    <w:rsid w:val="00015B0B"/>
    <w:rsid w:val="00015BB8"/>
    <w:rsid w:val="000160B8"/>
    <w:rsid w:val="000160E6"/>
    <w:rsid w:val="0001611F"/>
    <w:rsid w:val="00016120"/>
    <w:rsid w:val="00016322"/>
    <w:rsid w:val="0001665B"/>
    <w:rsid w:val="0001670E"/>
    <w:rsid w:val="00016A18"/>
    <w:rsid w:val="00016C0C"/>
    <w:rsid w:val="00016CEB"/>
    <w:rsid w:val="00016D07"/>
    <w:rsid w:val="00016D10"/>
    <w:rsid w:val="00017450"/>
    <w:rsid w:val="000174BE"/>
    <w:rsid w:val="000179F3"/>
    <w:rsid w:val="00017B23"/>
    <w:rsid w:val="00020137"/>
    <w:rsid w:val="00020148"/>
    <w:rsid w:val="00020476"/>
    <w:rsid w:val="000207BB"/>
    <w:rsid w:val="00020A29"/>
    <w:rsid w:val="00020B19"/>
    <w:rsid w:val="00020BC5"/>
    <w:rsid w:val="0002109E"/>
    <w:rsid w:val="00021651"/>
    <w:rsid w:val="000216C2"/>
    <w:rsid w:val="000216F4"/>
    <w:rsid w:val="0002182A"/>
    <w:rsid w:val="00021FAC"/>
    <w:rsid w:val="00022093"/>
    <w:rsid w:val="00022095"/>
    <w:rsid w:val="00022689"/>
    <w:rsid w:val="00022CA8"/>
    <w:rsid w:val="00023103"/>
    <w:rsid w:val="00023279"/>
    <w:rsid w:val="0002328C"/>
    <w:rsid w:val="000232C5"/>
    <w:rsid w:val="00023388"/>
    <w:rsid w:val="000238F8"/>
    <w:rsid w:val="00023D38"/>
    <w:rsid w:val="00024407"/>
    <w:rsid w:val="000246F6"/>
    <w:rsid w:val="00024898"/>
    <w:rsid w:val="00024A9C"/>
    <w:rsid w:val="00024E8D"/>
    <w:rsid w:val="00025065"/>
    <w:rsid w:val="00025388"/>
    <w:rsid w:val="0002556B"/>
    <w:rsid w:val="000255F9"/>
    <w:rsid w:val="00025C8C"/>
    <w:rsid w:val="00025CFA"/>
    <w:rsid w:val="00025DEE"/>
    <w:rsid w:val="00026681"/>
    <w:rsid w:val="0002693A"/>
    <w:rsid w:val="00026A52"/>
    <w:rsid w:val="00026AD1"/>
    <w:rsid w:val="00027043"/>
    <w:rsid w:val="0002757E"/>
    <w:rsid w:val="000275CC"/>
    <w:rsid w:val="00027716"/>
    <w:rsid w:val="00027724"/>
    <w:rsid w:val="000279BD"/>
    <w:rsid w:val="000279F8"/>
    <w:rsid w:val="00027B51"/>
    <w:rsid w:val="00027F67"/>
    <w:rsid w:val="00030022"/>
    <w:rsid w:val="000302F2"/>
    <w:rsid w:val="00030426"/>
    <w:rsid w:val="00031212"/>
    <w:rsid w:val="00031534"/>
    <w:rsid w:val="00031682"/>
    <w:rsid w:val="00031951"/>
    <w:rsid w:val="00031B58"/>
    <w:rsid w:val="0003202E"/>
    <w:rsid w:val="00032581"/>
    <w:rsid w:val="00032A59"/>
    <w:rsid w:val="00032C43"/>
    <w:rsid w:val="00032EA1"/>
    <w:rsid w:val="00032EE7"/>
    <w:rsid w:val="0003345A"/>
    <w:rsid w:val="00033974"/>
    <w:rsid w:val="00033B34"/>
    <w:rsid w:val="00034532"/>
    <w:rsid w:val="00034705"/>
    <w:rsid w:val="00034B6D"/>
    <w:rsid w:val="00034BEA"/>
    <w:rsid w:val="00034F73"/>
    <w:rsid w:val="00035521"/>
    <w:rsid w:val="000355C5"/>
    <w:rsid w:val="00035701"/>
    <w:rsid w:val="000358C6"/>
    <w:rsid w:val="00035F94"/>
    <w:rsid w:val="000360D2"/>
    <w:rsid w:val="00036834"/>
    <w:rsid w:val="000369F6"/>
    <w:rsid w:val="00036A54"/>
    <w:rsid w:val="00036F11"/>
    <w:rsid w:val="000370A5"/>
    <w:rsid w:val="00037118"/>
    <w:rsid w:val="000371A3"/>
    <w:rsid w:val="0003731C"/>
    <w:rsid w:val="00037C41"/>
    <w:rsid w:val="00037D3D"/>
    <w:rsid w:val="00037D90"/>
    <w:rsid w:val="00037DB6"/>
    <w:rsid w:val="00037EC8"/>
    <w:rsid w:val="00040257"/>
    <w:rsid w:val="00040500"/>
    <w:rsid w:val="000406FB"/>
    <w:rsid w:val="0004083E"/>
    <w:rsid w:val="00040A23"/>
    <w:rsid w:val="00040CEA"/>
    <w:rsid w:val="00040D58"/>
    <w:rsid w:val="0004194F"/>
    <w:rsid w:val="00041A0C"/>
    <w:rsid w:val="00041B54"/>
    <w:rsid w:val="00041B98"/>
    <w:rsid w:val="00041EFA"/>
    <w:rsid w:val="00042702"/>
    <w:rsid w:val="00042753"/>
    <w:rsid w:val="00042809"/>
    <w:rsid w:val="0004299C"/>
    <w:rsid w:val="000429D7"/>
    <w:rsid w:val="00042F01"/>
    <w:rsid w:val="00042FC4"/>
    <w:rsid w:val="000431B6"/>
    <w:rsid w:val="0004340D"/>
    <w:rsid w:val="000436F9"/>
    <w:rsid w:val="0004373F"/>
    <w:rsid w:val="000439D2"/>
    <w:rsid w:val="000448B1"/>
    <w:rsid w:val="000448C9"/>
    <w:rsid w:val="00044A7B"/>
    <w:rsid w:val="00044AC9"/>
    <w:rsid w:val="0004579E"/>
    <w:rsid w:val="00045D1C"/>
    <w:rsid w:val="0004627F"/>
    <w:rsid w:val="0004658D"/>
    <w:rsid w:val="000468EA"/>
    <w:rsid w:val="0004697C"/>
    <w:rsid w:val="000469C0"/>
    <w:rsid w:val="00046ADC"/>
    <w:rsid w:val="00046B3F"/>
    <w:rsid w:val="0004700B"/>
    <w:rsid w:val="0004733A"/>
    <w:rsid w:val="000476F5"/>
    <w:rsid w:val="00047A73"/>
    <w:rsid w:val="00047B8E"/>
    <w:rsid w:val="00047D98"/>
    <w:rsid w:val="00047E6C"/>
    <w:rsid w:val="00047F5F"/>
    <w:rsid w:val="00050126"/>
    <w:rsid w:val="00050928"/>
    <w:rsid w:val="00050A78"/>
    <w:rsid w:val="00050CA1"/>
    <w:rsid w:val="00050EF0"/>
    <w:rsid w:val="00050F04"/>
    <w:rsid w:val="00050FF4"/>
    <w:rsid w:val="000510AD"/>
    <w:rsid w:val="000510ED"/>
    <w:rsid w:val="00051218"/>
    <w:rsid w:val="00051352"/>
    <w:rsid w:val="000517F7"/>
    <w:rsid w:val="000519A1"/>
    <w:rsid w:val="00051BBA"/>
    <w:rsid w:val="00051DE5"/>
    <w:rsid w:val="00051E5D"/>
    <w:rsid w:val="00052010"/>
    <w:rsid w:val="00052230"/>
    <w:rsid w:val="0005278C"/>
    <w:rsid w:val="000527A5"/>
    <w:rsid w:val="0005281D"/>
    <w:rsid w:val="00052A0D"/>
    <w:rsid w:val="00052DE7"/>
    <w:rsid w:val="00052E2D"/>
    <w:rsid w:val="00052EA2"/>
    <w:rsid w:val="00052EE7"/>
    <w:rsid w:val="000531F1"/>
    <w:rsid w:val="00053458"/>
    <w:rsid w:val="0005358E"/>
    <w:rsid w:val="0005372A"/>
    <w:rsid w:val="00053BE8"/>
    <w:rsid w:val="00053D79"/>
    <w:rsid w:val="000540E0"/>
    <w:rsid w:val="0005417E"/>
    <w:rsid w:val="0005437D"/>
    <w:rsid w:val="0005441C"/>
    <w:rsid w:val="0005469E"/>
    <w:rsid w:val="0005497C"/>
    <w:rsid w:val="00054AAB"/>
    <w:rsid w:val="00054B07"/>
    <w:rsid w:val="00054E3B"/>
    <w:rsid w:val="00054E6B"/>
    <w:rsid w:val="00054EE4"/>
    <w:rsid w:val="00055771"/>
    <w:rsid w:val="000558F0"/>
    <w:rsid w:val="00055E62"/>
    <w:rsid w:val="00056074"/>
    <w:rsid w:val="000560FC"/>
    <w:rsid w:val="0005635E"/>
    <w:rsid w:val="00056562"/>
    <w:rsid w:val="000566DF"/>
    <w:rsid w:val="00056D93"/>
    <w:rsid w:val="00056FBA"/>
    <w:rsid w:val="00057250"/>
    <w:rsid w:val="0005757A"/>
    <w:rsid w:val="00057919"/>
    <w:rsid w:val="00057944"/>
    <w:rsid w:val="00057F96"/>
    <w:rsid w:val="00057F99"/>
    <w:rsid w:val="00057FFE"/>
    <w:rsid w:val="000600E3"/>
    <w:rsid w:val="000600E5"/>
    <w:rsid w:val="0006034C"/>
    <w:rsid w:val="00060655"/>
    <w:rsid w:val="00060837"/>
    <w:rsid w:val="0006089E"/>
    <w:rsid w:val="00060C4B"/>
    <w:rsid w:val="00060EB1"/>
    <w:rsid w:val="00060FE4"/>
    <w:rsid w:val="0006190F"/>
    <w:rsid w:val="00061EEB"/>
    <w:rsid w:val="00061EF1"/>
    <w:rsid w:val="0006203A"/>
    <w:rsid w:val="000623D3"/>
    <w:rsid w:val="000627EB"/>
    <w:rsid w:val="000628B6"/>
    <w:rsid w:val="000628E7"/>
    <w:rsid w:val="00062A8F"/>
    <w:rsid w:val="00062F6A"/>
    <w:rsid w:val="00063412"/>
    <w:rsid w:val="0006352C"/>
    <w:rsid w:val="00063967"/>
    <w:rsid w:val="00063EBC"/>
    <w:rsid w:val="00063EED"/>
    <w:rsid w:val="000641D1"/>
    <w:rsid w:val="00064684"/>
    <w:rsid w:val="00064A28"/>
    <w:rsid w:val="00064CF4"/>
    <w:rsid w:val="00064D31"/>
    <w:rsid w:val="00064D5E"/>
    <w:rsid w:val="00064FFD"/>
    <w:rsid w:val="00065A28"/>
    <w:rsid w:val="000662D8"/>
    <w:rsid w:val="000663A1"/>
    <w:rsid w:val="0006682E"/>
    <w:rsid w:val="00067047"/>
    <w:rsid w:val="000672F9"/>
    <w:rsid w:val="00067A3A"/>
    <w:rsid w:val="00067CE4"/>
    <w:rsid w:val="00067DEC"/>
    <w:rsid w:val="00070075"/>
    <w:rsid w:val="00070152"/>
    <w:rsid w:val="00070845"/>
    <w:rsid w:val="00070875"/>
    <w:rsid w:val="00070880"/>
    <w:rsid w:val="000709A0"/>
    <w:rsid w:val="00070D98"/>
    <w:rsid w:val="00070F56"/>
    <w:rsid w:val="000717D0"/>
    <w:rsid w:val="000717E4"/>
    <w:rsid w:val="00071F8F"/>
    <w:rsid w:val="00072076"/>
    <w:rsid w:val="000721FD"/>
    <w:rsid w:val="00072B28"/>
    <w:rsid w:val="00072B80"/>
    <w:rsid w:val="00072CC5"/>
    <w:rsid w:val="00072CC8"/>
    <w:rsid w:val="00072F49"/>
    <w:rsid w:val="0007321E"/>
    <w:rsid w:val="0007345D"/>
    <w:rsid w:val="00073568"/>
    <w:rsid w:val="000738A4"/>
    <w:rsid w:val="000739B7"/>
    <w:rsid w:val="00073A62"/>
    <w:rsid w:val="00073B90"/>
    <w:rsid w:val="00073DBE"/>
    <w:rsid w:val="00073ED9"/>
    <w:rsid w:val="00073FF4"/>
    <w:rsid w:val="000742D8"/>
    <w:rsid w:val="0007448F"/>
    <w:rsid w:val="000744BE"/>
    <w:rsid w:val="00074572"/>
    <w:rsid w:val="00074767"/>
    <w:rsid w:val="000748E9"/>
    <w:rsid w:val="00074962"/>
    <w:rsid w:val="00074AD9"/>
    <w:rsid w:val="00074C6A"/>
    <w:rsid w:val="00074C7F"/>
    <w:rsid w:val="00074F8F"/>
    <w:rsid w:val="00075481"/>
    <w:rsid w:val="000757D4"/>
    <w:rsid w:val="00075843"/>
    <w:rsid w:val="00075E31"/>
    <w:rsid w:val="000765A7"/>
    <w:rsid w:val="00076C6D"/>
    <w:rsid w:val="00076EA5"/>
    <w:rsid w:val="00077199"/>
    <w:rsid w:val="00077240"/>
    <w:rsid w:val="000773EB"/>
    <w:rsid w:val="000778B6"/>
    <w:rsid w:val="00077AC9"/>
    <w:rsid w:val="00077E07"/>
    <w:rsid w:val="00080D04"/>
    <w:rsid w:val="00080D7B"/>
    <w:rsid w:val="00080E3A"/>
    <w:rsid w:val="00081034"/>
    <w:rsid w:val="000813AA"/>
    <w:rsid w:val="000815F0"/>
    <w:rsid w:val="00081645"/>
    <w:rsid w:val="000817BC"/>
    <w:rsid w:val="00081D47"/>
    <w:rsid w:val="00081EA3"/>
    <w:rsid w:val="00082021"/>
    <w:rsid w:val="000820EE"/>
    <w:rsid w:val="00082312"/>
    <w:rsid w:val="000823CD"/>
    <w:rsid w:val="00082766"/>
    <w:rsid w:val="000829BF"/>
    <w:rsid w:val="00082D6F"/>
    <w:rsid w:val="000834BD"/>
    <w:rsid w:val="00083872"/>
    <w:rsid w:val="00083ED5"/>
    <w:rsid w:val="00084283"/>
    <w:rsid w:val="000842D1"/>
    <w:rsid w:val="00084325"/>
    <w:rsid w:val="000843B9"/>
    <w:rsid w:val="000844E3"/>
    <w:rsid w:val="000847C4"/>
    <w:rsid w:val="00084B6E"/>
    <w:rsid w:val="00084C17"/>
    <w:rsid w:val="00084D4D"/>
    <w:rsid w:val="00084ED6"/>
    <w:rsid w:val="00085266"/>
    <w:rsid w:val="000855A8"/>
    <w:rsid w:val="0008570C"/>
    <w:rsid w:val="0008578F"/>
    <w:rsid w:val="00085C39"/>
    <w:rsid w:val="0008674A"/>
    <w:rsid w:val="00086824"/>
    <w:rsid w:val="000868AA"/>
    <w:rsid w:val="0008695D"/>
    <w:rsid w:val="00086AE4"/>
    <w:rsid w:val="00086E20"/>
    <w:rsid w:val="00087897"/>
    <w:rsid w:val="000878DE"/>
    <w:rsid w:val="000901DB"/>
    <w:rsid w:val="000902AB"/>
    <w:rsid w:val="000904AE"/>
    <w:rsid w:val="000905B0"/>
    <w:rsid w:val="000906EC"/>
    <w:rsid w:val="000907CD"/>
    <w:rsid w:val="00090F52"/>
    <w:rsid w:val="00090FAB"/>
    <w:rsid w:val="0009105B"/>
    <w:rsid w:val="0009177F"/>
    <w:rsid w:val="000917D7"/>
    <w:rsid w:val="00091956"/>
    <w:rsid w:val="00091A19"/>
    <w:rsid w:val="00091B30"/>
    <w:rsid w:val="00091D36"/>
    <w:rsid w:val="0009237C"/>
    <w:rsid w:val="00092789"/>
    <w:rsid w:val="0009281B"/>
    <w:rsid w:val="000928C6"/>
    <w:rsid w:val="0009296C"/>
    <w:rsid w:val="000929C9"/>
    <w:rsid w:val="00092BCF"/>
    <w:rsid w:val="00092BF0"/>
    <w:rsid w:val="00092C18"/>
    <w:rsid w:val="0009304E"/>
    <w:rsid w:val="000930F0"/>
    <w:rsid w:val="000933CC"/>
    <w:rsid w:val="00093728"/>
    <w:rsid w:val="000937B7"/>
    <w:rsid w:val="00093A06"/>
    <w:rsid w:val="00093B23"/>
    <w:rsid w:val="00093B67"/>
    <w:rsid w:val="00093D27"/>
    <w:rsid w:val="00093D3B"/>
    <w:rsid w:val="00093FEA"/>
    <w:rsid w:val="0009413F"/>
    <w:rsid w:val="0009436A"/>
    <w:rsid w:val="00094A15"/>
    <w:rsid w:val="0009507C"/>
    <w:rsid w:val="000951EC"/>
    <w:rsid w:val="00095686"/>
    <w:rsid w:val="00095760"/>
    <w:rsid w:val="000957C5"/>
    <w:rsid w:val="0009590D"/>
    <w:rsid w:val="000959AA"/>
    <w:rsid w:val="00096068"/>
    <w:rsid w:val="0009627C"/>
    <w:rsid w:val="00096354"/>
    <w:rsid w:val="00096439"/>
    <w:rsid w:val="00096803"/>
    <w:rsid w:val="00096A13"/>
    <w:rsid w:val="000971FA"/>
    <w:rsid w:val="00097376"/>
    <w:rsid w:val="00097D1F"/>
    <w:rsid w:val="00097EFC"/>
    <w:rsid w:val="00097FF5"/>
    <w:rsid w:val="000A00BC"/>
    <w:rsid w:val="000A0674"/>
    <w:rsid w:val="000A07C6"/>
    <w:rsid w:val="000A09A6"/>
    <w:rsid w:val="000A0A6B"/>
    <w:rsid w:val="000A0AD5"/>
    <w:rsid w:val="000A0C8E"/>
    <w:rsid w:val="000A0E98"/>
    <w:rsid w:val="000A1172"/>
    <w:rsid w:val="000A1225"/>
    <w:rsid w:val="000A131D"/>
    <w:rsid w:val="000A165D"/>
    <w:rsid w:val="000A16FF"/>
    <w:rsid w:val="000A1835"/>
    <w:rsid w:val="000A1916"/>
    <w:rsid w:val="000A1938"/>
    <w:rsid w:val="000A19A8"/>
    <w:rsid w:val="000A1A36"/>
    <w:rsid w:val="000A1AF4"/>
    <w:rsid w:val="000A1D51"/>
    <w:rsid w:val="000A1DEE"/>
    <w:rsid w:val="000A233F"/>
    <w:rsid w:val="000A239B"/>
    <w:rsid w:val="000A2594"/>
    <w:rsid w:val="000A28E3"/>
    <w:rsid w:val="000A2B0F"/>
    <w:rsid w:val="000A2D27"/>
    <w:rsid w:val="000A2D2B"/>
    <w:rsid w:val="000A2F79"/>
    <w:rsid w:val="000A30EB"/>
    <w:rsid w:val="000A3217"/>
    <w:rsid w:val="000A32C2"/>
    <w:rsid w:val="000A383A"/>
    <w:rsid w:val="000A3A3D"/>
    <w:rsid w:val="000A3F62"/>
    <w:rsid w:val="000A4029"/>
    <w:rsid w:val="000A409A"/>
    <w:rsid w:val="000A40A7"/>
    <w:rsid w:val="000A43C2"/>
    <w:rsid w:val="000A4882"/>
    <w:rsid w:val="000A4A2D"/>
    <w:rsid w:val="000A4BEE"/>
    <w:rsid w:val="000A4CEB"/>
    <w:rsid w:val="000A5690"/>
    <w:rsid w:val="000A56EA"/>
    <w:rsid w:val="000A5916"/>
    <w:rsid w:val="000A5920"/>
    <w:rsid w:val="000A5E16"/>
    <w:rsid w:val="000A5FBA"/>
    <w:rsid w:val="000A6032"/>
    <w:rsid w:val="000A65BF"/>
    <w:rsid w:val="000A67CA"/>
    <w:rsid w:val="000A68DA"/>
    <w:rsid w:val="000A68FF"/>
    <w:rsid w:val="000A6C0E"/>
    <w:rsid w:val="000A6CE2"/>
    <w:rsid w:val="000A6D07"/>
    <w:rsid w:val="000A6E7F"/>
    <w:rsid w:val="000A7137"/>
    <w:rsid w:val="000A7328"/>
    <w:rsid w:val="000A767F"/>
    <w:rsid w:val="000A7A26"/>
    <w:rsid w:val="000A7B05"/>
    <w:rsid w:val="000A7B49"/>
    <w:rsid w:val="000A7CC4"/>
    <w:rsid w:val="000A7D6C"/>
    <w:rsid w:val="000A7F83"/>
    <w:rsid w:val="000B012D"/>
    <w:rsid w:val="000B0133"/>
    <w:rsid w:val="000B091D"/>
    <w:rsid w:val="000B0C02"/>
    <w:rsid w:val="000B0D8C"/>
    <w:rsid w:val="000B0E75"/>
    <w:rsid w:val="000B0E94"/>
    <w:rsid w:val="000B0F00"/>
    <w:rsid w:val="000B0FEF"/>
    <w:rsid w:val="000B1253"/>
    <w:rsid w:val="000B12F7"/>
    <w:rsid w:val="000B14D4"/>
    <w:rsid w:val="000B150F"/>
    <w:rsid w:val="000B1DD3"/>
    <w:rsid w:val="000B1DEE"/>
    <w:rsid w:val="000B2059"/>
    <w:rsid w:val="000B3007"/>
    <w:rsid w:val="000B33A1"/>
    <w:rsid w:val="000B33EF"/>
    <w:rsid w:val="000B33F9"/>
    <w:rsid w:val="000B342A"/>
    <w:rsid w:val="000B35E6"/>
    <w:rsid w:val="000B3774"/>
    <w:rsid w:val="000B3820"/>
    <w:rsid w:val="000B3944"/>
    <w:rsid w:val="000B39F1"/>
    <w:rsid w:val="000B3ABE"/>
    <w:rsid w:val="000B4040"/>
    <w:rsid w:val="000B4429"/>
    <w:rsid w:val="000B450E"/>
    <w:rsid w:val="000B4889"/>
    <w:rsid w:val="000B4CD2"/>
    <w:rsid w:val="000B4D8B"/>
    <w:rsid w:val="000B4E31"/>
    <w:rsid w:val="000B4ECE"/>
    <w:rsid w:val="000B548F"/>
    <w:rsid w:val="000B5606"/>
    <w:rsid w:val="000B56F5"/>
    <w:rsid w:val="000B5A86"/>
    <w:rsid w:val="000B5F28"/>
    <w:rsid w:val="000B600E"/>
    <w:rsid w:val="000B6076"/>
    <w:rsid w:val="000B60D1"/>
    <w:rsid w:val="000B6879"/>
    <w:rsid w:val="000B6BD5"/>
    <w:rsid w:val="000B6D1B"/>
    <w:rsid w:val="000B6D72"/>
    <w:rsid w:val="000B6EF1"/>
    <w:rsid w:val="000B6F1E"/>
    <w:rsid w:val="000B71C0"/>
    <w:rsid w:val="000B71F3"/>
    <w:rsid w:val="000B72B1"/>
    <w:rsid w:val="000B7990"/>
    <w:rsid w:val="000B7BFF"/>
    <w:rsid w:val="000C00AF"/>
    <w:rsid w:val="000C0297"/>
    <w:rsid w:val="000C034D"/>
    <w:rsid w:val="000C04A7"/>
    <w:rsid w:val="000C0B12"/>
    <w:rsid w:val="000C0C00"/>
    <w:rsid w:val="000C0C2D"/>
    <w:rsid w:val="000C0ECB"/>
    <w:rsid w:val="000C15D6"/>
    <w:rsid w:val="000C16AB"/>
    <w:rsid w:val="000C17F1"/>
    <w:rsid w:val="000C1897"/>
    <w:rsid w:val="000C197A"/>
    <w:rsid w:val="000C1B5C"/>
    <w:rsid w:val="000C1BEA"/>
    <w:rsid w:val="000C1E16"/>
    <w:rsid w:val="000C2721"/>
    <w:rsid w:val="000C2845"/>
    <w:rsid w:val="000C2C9D"/>
    <w:rsid w:val="000C37F0"/>
    <w:rsid w:val="000C3A4C"/>
    <w:rsid w:val="000C3B1F"/>
    <w:rsid w:val="000C3F0D"/>
    <w:rsid w:val="000C4239"/>
    <w:rsid w:val="000C4779"/>
    <w:rsid w:val="000C4808"/>
    <w:rsid w:val="000C5051"/>
    <w:rsid w:val="000C5310"/>
    <w:rsid w:val="000C548A"/>
    <w:rsid w:val="000C55A4"/>
    <w:rsid w:val="000C574F"/>
    <w:rsid w:val="000C57C8"/>
    <w:rsid w:val="000C59CB"/>
    <w:rsid w:val="000C5D54"/>
    <w:rsid w:val="000C5E5E"/>
    <w:rsid w:val="000C6241"/>
    <w:rsid w:val="000C6479"/>
    <w:rsid w:val="000C65EA"/>
    <w:rsid w:val="000C66B5"/>
    <w:rsid w:val="000C676A"/>
    <w:rsid w:val="000C69A0"/>
    <w:rsid w:val="000C6E4F"/>
    <w:rsid w:val="000C6E9B"/>
    <w:rsid w:val="000C712F"/>
    <w:rsid w:val="000C7446"/>
    <w:rsid w:val="000C7668"/>
    <w:rsid w:val="000C7BE6"/>
    <w:rsid w:val="000C7DF0"/>
    <w:rsid w:val="000C7FB3"/>
    <w:rsid w:val="000D0033"/>
    <w:rsid w:val="000D00D5"/>
    <w:rsid w:val="000D035D"/>
    <w:rsid w:val="000D0370"/>
    <w:rsid w:val="000D0BD0"/>
    <w:rsid w:val="000D0C59"/>
    <w:rsid w:val="000D0CA8"/>
    <w:rsid w:val="000D10FD"/>
    <w:rsid w:val="000D14E6"/>
    <w:rsid w:val="000D15E0"/>
    <w:rsid w:val="000D1699"/>
    <w:rsid w:val="000D1856"/>
    <w:rsid w:val="000D19D3"/>
    <w:rsid w:val="000D1AB5"/>
    <w:rsid w:val="000D1AE2"/>
    <w:rsid w:val="000D201D"/>
    <w:rsid w:val="000D206C"/>
    <w:rsid w:val="000D230E"/>
    <w:rsid w:val="000D231F"/>
    <w:rsid w:val="000D2397"/>
    <w:rsid w:val="000D283C"/>
    <w:rsid w:val="000D2863"/>
    <w:rsid w:val="000D28EC"/>
    <w:rsid w:val="000D2C3C"/>
    <w:rsid w:val="000D2F3B"/>
    <w:rsid w:val="000D3215"/>
    <w:rsid w:val="000D355F"/>
    <w:rsid w:val="000D3C83"/>
    <w:rsid w:val="000D3CD2"/>
    <w:rsid w:val="000D3FE3"/>
    <w:rsid w:val="000D4044"/>
    <w:rsid w:val="000D47D1"/>
    <w:rsid w:val="000D49A4"/>
    <w:rsid w:val="000D4D3D"/>
    <w:rsid w:val="000D5243"/>
    <w:rsid w:val="000D5824"/>
    <w:rsid w:val="000D5EFA"/>
    <w:rsid w:val="000D66D1"/>
    <w:rsid w:val="000D6778"/>
    <w:rsid w:val="000D6E15"/>
    <w:rsid w:val="000D6E9E"/>
    <w:rsid w:val="000D7880"/>
    <w:rsid w:val="000D7ACE"/>
    <w:rsid w:val="000D7B1F"/>
    <w:rsid w:val="000D7B5C"/>
    <w:rsid w:val="000D7C07"/>
    <w:rsid w:val="000D7EAE"/>
    <w:rsid w:val="000E0122"/>
    <w:rsid w:val="000E0291"/>
    <w:rsid w:val="000E0AAA"/>
    <w:rsid w:val="000E0C4A"/>
    <w:rsid w:val="000E103D"/>
    <w:rsid w:val="000E13C5"/>
    <w:rsid w:val="000E174B"/>
    <w:rsid w:val="000E184A"/>
    <w:rsid w:val="000E1931"/>
    <w:rsid w:val="000E1AF0"/>
    <w:rsid w:val="000E2281"/>
    <w:rsid w:val="000E2567"/>
    <w:rsid w:val="000E267D"/>
    <w:rsid w:val="000E2710"/>
    <w:rsid w:val="000E292B"/>
    <w:rsid w:val="000E329D"/>
    <w:rsid w:val="000E38B9"/>
    <w:rsid w:val="000E3A4F"/>
    <w:rsid w:val="000E3A6C"/>
    <w:rsid w:val="000E4A19"/>
    <w:rsid w:val="000E4BA5"/>
    <w:rsid w:val="000E560A"/>
    <w:rsid w:val="000E5646"/>
    <w:rsid w:val="000E56AC"/>
    <w:rsid w:val="000E58C6"/>
    <w:rsid w:val="000E5909"/>
    <w:rsid w:val="000E5A89"/>
    <w:rsid w:val="000E5CEE"/>
    <w:rsid w:val="000E5D55"/>
    <w:rsid w:val="000E5E55"/>
    <w:rsid w:val="000E62E2"/>
    <w:rsid w:val="000E634A"/>
    <w:rsid w:val="000E639F"/>
    <w:rsid w:val="000E691F"/>
    <w:rsid w:val="000E6C8A"/>
    <w:rsid w:val="000E6EF2"/>
    <w:rsid w:val="000E75DC"/>
    <w:rsid w:val="000E75DD"/>
    <w:rsid w:val="000E767D"/>
    <w:rsid w:val="000E7E20"/>
    <w:rsid w:val="000F0092"/>
    <w:rsid w:val="000F0DFA"/>
    <w:rsid w:val="000F112E"/>
    <w:rsid w:val="000F1469"/>
    <w:rsid w:val="000F15A9"/>
    <w:rsid w:val="000F1EF8"/>
    <w:rsid w:val="000F29F5"/>
    <w:rsid w:val="000F2A46"/>
    <w:rsid w:val="000F3192"/>
    <w:rsid w:val="000F3235"/>
    <w:rsid w:val="000F326A"/>
    <w:rsid w:val="000F3328"/>
    <w:rsid w:val="000F3340"/>
    <w:rsid w:val="000F3459"/>
    <w:rsid w:val="000F38EE"/>
    <w:rsid w:val="000F3C46"/>
    <w:rsid w:val="000F3D2B"/>
    <w:rsid w:val="000F3EEE"/>
    <w:rsid w:val="000F4254"/>
    <w:rsid w:val="000F4381"/>
    <w:rsid w:val="000F4999"/>
    <w:rsid w:val="000F49C7"/>
    <w:rsid w:val="000F4B6C"/>
    <w:rsid w:val="000F5010"/>
    <w:rsid w:val="000F5055"/>
    <w:rsid w:val="000F5180"/>
    <w:rsid w:val="000F535D"/>
    <w:rsid w:val="000F53D8"/>
    <w:rsid w:val="000F5551"/>
    <w:rsid w:val="000F55B6"/>
    <w:rsid w:val="000F59D2"/>
    <w:rsid w:val="000F59F2"/>
    <w:rsid w:val="000F5BDE"/>
    <w:rsid w:val="000F5E16"/>
    <w:rsid w:val="000F5F96"/>
    <w:rsid w:val="000F5FBA"/>
    <w:rsid w:val="000F62F8"/>
    <w:rsid w:val="000F6459"/>
    <w:rsid w:val="000F6647"/>
    <w:rsid w:val="000F688B"/>
    <w:rsid w:val="000F6AE4"/>
    <w:rsid w:val="000F6FDA"/>
    <w:rsid w:val="000F708F"/>
    <w:rsid w:val="000F7A6B"/>
    <w:rsid w:val="000F7BC3"/>
    <w:rsid w:val="000F7CBC"/>
    <w:rsid w:val="001002EE"/>
    <w:rsid w:val="00100319"/>
    <w:rsid w:val="00100385"/>
    <w:rsid w:val="001005DC"/>
    <w:rsid w:val="001009A4"/>
    <w:rsid w:val="00100AB4"/>
    <w:rsid w:val="00100B0F"/>
    <w:rsid w:val="00100D8D"/>
    <w:rsid w:val="001010E3"/>
    <w:rsid w:val="0010147E"/>
    <w:rsid w:val="001014A8"/>
    <w:rsid w:val="00101543"/>
    <w:rsid w:val="00101636"/>
    <w:rsid w:val="00101942"/>
    <w:rsid w:val="00101CBB"/>
    <w:rsid w:val="00101EEE"/>
    <w:rsid w:val="001020E4"/>
    <w:rsid w:val="00102522"/>
    <w:rsid w:val="001029B7"/>
    <w:rsid w:val="00102DEA"/>
    <w:rsid w:val="00102E17"/>
    <w:rsid w:val="00102F1E"/>
    <w:rsid w:val="00102F2D"/>
    <w:rsid w:val="00102F45"/>
    <w:rsid w:val="0010363D"/>
    <w:rsid w:val="00103664"/>
    <w:rsid w:val="00103726"/>
    <w:rsid w:val="00104342"/>
    <w:rsid w:val="00104355"/>
    <w:rsid w:val="00104A3C"/>
    <w:rsid w:val="00104AF9"/>
    <w:rsid w:val="00104C75"/>
    <w:rsid w:val="00105560"/>
    <w:rsid w:val="001055CE"/>
    <w:rsid w:val="00105635"/>
    <w:rsid w:val="001056F7"/>
    <w:rsid w:val="001059BC"/>
    <w:rsid w:val="001061B1"/>
    <w:rsid w:val="001064A7"/>
    <w:rsid w:val="001069F3"/>
    <w:rsid w:val="001069F5"/>
    <w:rsid w:val="00106B2F"/>
    <w:rsid w:val="00107489"/>
    <w:rsid w:val="001075BD"/>
    <w:rsid w:val="0010794B"/>
    <w:rsid w:val="00107963"/>
    <w:rsid w:val="00107E3E"/>
    <w:rsid w:val="001107D1"/>
    <w:rsid w:val="00110879"/>
    <w:rsid w:val="00110C1F"/>
    <w:rsid w:val="00110CF4"/>
    <w:rsid w:val="00111A4D"/>
    <w:rsid w:val="00111F77"/>
    <w:rsid w:val="00111FDA"/>
    <w:rsid w:val="0011210F"/>
    <w:rsid w:val="001121D4"/>
    <w:rsid w:val="001122F0"/>
    <w:rsid w:val="00112512"/>
    <w:rsid w:val="00112661"/>
    <w:rsid w:val="001126FA"/>
    <w:rsid w:val="0011293E"/>
    <w:rsid w:val="00112F14"/>
    <w:rsid w:val="00112F4D"/>
    <w:rsid w:val="001134C2"/>
    <w:rsid w:val="001135C2"/>
    <w:rsid w:val="0011360B"/>
    <w:rsid w:val="00113694"/>
    <w:rsid w:val="00113765"/>
    <w:rsid w:val="00113772"/>
    <w:rsid w:val="0011393A"/>
    <w:rsid w:val="00113A32"/>
    <w:rsid w:val="00113D5D"/>
    <w:rsid w:val="00113F47"/>
    <w:rsid w:val="0011410A"/>
    <w:rsid w:val="00114112"/>
    <w:rsid w:val="00114169"/>
    <w:rsid w:val="00114526"/>
    <w:rsid w:val="001146ED"/>
    <w:rsid w:val="00114768"/>
    <w:rsid w:val="00114E6A"/>
    <w:rsid w:val="00114F79"/>
    <w:rsid w:val="00114FFA"/>
    <w:rsid w:val="0011505E"/>
    <w:rsid w:val="00115427"/>
    <w:rsid w:val="001155E3"/>
    <w:rsid w:val="0011576B"/>
    <w:rsid w:val="00115A17"/>
    <w:rsid w:val="00115ACB"/>
    <w:rsid w:val="00115C25"/>
    <w:rsid w:val="00115C37"/>
    <w:rsid w:val="00116247"/>
    <w:rsid w:val="0011627E"/>
    <w:rsid w:val="001168F2"/>
    <w:rsid w:val="00116A05"/>
    <w:rsid w:val="00116A36"/>
    <w:rsid w:val="00116C74"/>
    <w:rsid w:val="00116DF1"/>
    <w:rsid w:val="0011702B"/>
    <w:rsid w:val="00117369"/>
    <w:rsid w:val="001177DF"/>
    <w:rsid w:val="00117917"/>
    <w:rsid w:val="00117B91"/>
    <w:rsid w:val="00117C2F"/>
    <w:rsid w:val="00117C34"/>
    <w:rsid w:val="00117E92"/>
    <w:rsid w:val="001201A8"/>
    <w:rsid w:val="001201BD"/>
    <w:rsid w:val="001204EA"/>
    <w:rsid w:val="00120A7F"/>
    <w:rsid w:val="00120B6C"/>
    <w:rsid w:val="00120CD1"/>
    <w:rsid w:val="0012126B"/>
    <w:rsid w:val="00121875"/>
    <w:rsid w:val="00121AAC"/>
    <w:rsid w:val="00122391"/>
    <w:rsid w:val="00122458"/>
    <w:rsid w:val="00122BB8"/>
    <w:rsid w:val="00122DC1"/>
    <w:rsid w:val="0012305B"/>
    <w:rsid w:val="00123297"/>
    <w:rsid w:val="001234E9"/>
    <w:rsid w:val="0012354E"/>
    <w:rsid w:val="001236D6"/>
    <w:rsid w:val="00123C1D"/>
    <w:rsid w:val="00123D68"/>
    <w:rsid w:val="00123D8B"/>
    <w:rsid w:val="00123EC6"/>
    <w:rsid w:val="00123F19"/>
    <w:rsid w:val="00123F65"/>
    <w:rsid w:val="001241B3"/>
    <w:rsid w:val="0012446F"/>
    <w:rsid w:val="0012461B"/>
    <w:rsid w:val="001246E3"/>
    <w:rsid w:val="001248CB"/>
    <w:rsid w:val="00124B56"/>
    <w:rsid w:val="00124F81"/>
    <w:rsid w:val="001251A0"/>
    <w:rsid w:val="001257A4"/>
    <w:rsid w:val="00125800"/>
    <w:rsid w:val="00125D1D"/>
    <w:rsid w:val="00125EDF"/>
    <w:rsid w:val="00126040"/>
    <w:rsid w:val="001262FF"/>
    <w:rsid w:val="00126570"/>
    <w:rsid w:val="0012692A"/>
    <w:rsid w:val="00126D42"/>
    <w:rsid w:val="00126EDC"/>
    <w:rsid w:val="00126EEA"/>
    <w:rsid w:val="001274B4"/>
    <w:rsid w:val="00127510"/>
    <w:rsid w:val="00127987"/>
    <w:rsid w:val="00127D5E"/>
    <w:rsid w:val="001300C4"/>
    <w:rsid w:val="001303A6"/>
    <w:rsid w:val="00130817"/>
    <w:rsid w:val="00130B2C"/>
    <w:rsid w:val="00130F80"/>
    <w:rsid w:val="00131561"/>
    <w:rsid w:val="001315AB"/>
    <w:rsid w:val="00131BF9"/>
    <w:rsid w:val="0013238E"/>
    <w:rsid w:val="001329A1"/>
    <w:rsid w:val="00132BCD"/>
    <w:rsid w:val="0013320E"/>
    <w:rsid w:val="00133861"/>
    <w:rsid w:val="001338F2"/>
    <w:rsid w:val="001343F7"/>
    <w:rsid w:val="001345AB"/>
    <w:rsid w:val="00134626"/>
    <w:rsid w:val="0013467F"/>
    <w:rsid w:val="001346FF"/>
    <w:rsid w:val="0013494B"/>
    <w:rsid w:val="00134D8B"/>
    <w:rsid w:val="00135195"/>
    <w:rsid w:val="00135205"/>
    <w:rsid w:val="001353AF"/>
    <w:rsid w:val="00135450"/>
    <w:rsid w:val="00135468"/>
    <w:rsid w:val="00135975"/>
    <w:rsid w:val="00135CBF"/>
    <w:rsid w:val="00135F7D"/>
    <w:rsid w:val="001363C9"/>
    <w:rsid w:val="001364D7"/>
    <w:rsid w:val="001364EE"/>
    <w:rsid w:val="00136B45"/>
    <w:rsid w:val="00136B8F"/>
    <w:rsid w:val="00136DB0"/>
    <w:rsid w:val="00137281"/>
    <w:rsid w:val="00137432"/>
    <w:rsid w:val="001375E7"/>
    <w:rsid w:val="0013762F"/>
    <w:rsid w:val="001377BA"/>
    <w:rsid w:val="00137B01"/>
    <w:rsid w:val="00137F8E"/>
    <w:rsid w:val="00137FAE"/>
    <w:rsid w:val="001402D9"/>
    <w:rsid w:val="00140598"/>
    <w:rsid w:val="00140818"/>
    <w:rsid w:val="00140CD7"/>
    <w:rsid w:val="00140EB3"/>
    <w:rsid w:val="00141BC6"/>
    <w:rsid w:val="00141E64"/>
    <w:rsid w:val="00142196"/>
    <w:rsid w:val="001421B0"/>
    <w:rsid w:val="0014282B"/>
    <w:rsid w:val="001428F4"/>
    <w:rsid w:val="001429EA"/>
    <w:rsid w:val="00143165"/>
    <w:rsid w:val="00143218"/>
    <w:rsid w:val="001434C6"/>
    <w:rsid w:val="0014364C"/>
    <w:rsid w:val="00143837"/>
    <w:rsid w:val="00143A4E"/>
    <w:rsid w:val="00143ABF"/>
    <w:rsid w:val="00143B9A"/>
    <w:rsid w:val="00143BE5"/>
    <w:rsid w:val="00143CFA"/>
    <w:rsid w:val="001441A8"/>
    <w:rsid w:val="001441D6"/>
    <w:rsid w:val="00144201"/>
    <w:rsid w:val="00144344"/>
    <w:rsid w:val="00144376"/>
    <w:rsid w:val="001445D8"/>
    <w:rsid w:val="00144EC8"/>
    <w:rsid w:val="00144EF1"/>
    <w:rsid w:val="001451FF"/>
    <w:rsid w:val="001453B6"/>
    <w:rsid w:val="001456C1"/>
    <w:rsid w:val="001456FF"/>
    <w:rsid w:val="00145757"/>
    <w:rsid w:val="00145798"/>
    <w:rsid w:val="001458BB"/>
    <w:rsid w:val="00145E9F"/>
    <w:rsid w:val="001461B5"/>
    <w:rsid w:val="0014665F"/>
    <w:rsid w:val="00146B71"/>
    <w:rsid w:val="00146B76"/>
    <w:rsid w:val="00146CEF"/>
    <w:rsid w:val="00146FAD"/>
    <w:rsid w:val="00147056"/>
    <w:rsid w:val="001470C6"/>
    <w:rsid w:val="0014719D"/>
    <w:rsid w:val="00147532"/>
    <w:rsid w:val="00147A53"/>
    <w:rsid w:val="00147C0C"/>
    <w:rsid w:val="00147EA0"/>
    <w:rsid w:val="00147EDF"/>
    <w:rsid w:val="00147F90"/>
    <w:rsid w:val="00150152"/>
    <w:rsid w:val="00150539"/>
    <w:rsid w:val="00150629"/>
    <w:rsid w:val="0015071B"/>
    <w:rsid w:val="00150A22"/>
    <w:rsid w:val="00150B86"/>
    <w:rsid w:val="00151108"/>
    <w:rsid w:val="001518A2"/>
    <w:rsid w:val="00151BC7"/>
    <w:rsid w:val="00152537"/>
    <w:rsid w:val="001527F9"/>
    <w:rsid w:val="00152850"/>
    <w:rsid w:val="00152869"/>
    <w:rsid w:val="001528E0"/>
    <w:rsid w:val="00152AA4"/>
    <w:rsid w:val="00153259"/>
    <w:rsid w:val="00153280"/>
    <w:rsid w:val="001534B2"/>
    <w:rsid w:val="00153783"/>
    <w:rsid w:val="001538B3"/>
    <w:rsid w:val="00153C7F"/>
    <w:rsid w:val="00153C8C"/>
    <w:rsid w:val="00153D9D"/>
    <w:rsid w:val="001543A8"/>
    <w:rsid w:val="0015463C"/>
    <w:rsid w:val="001548A1"/>
    <w:rsid w:val="00154BC4"/>
    <w:rsid w:val="00154F37"/>
    <w:rsid w:val="001550C3"/>
    <w:rsid w:val="0015515D"/>
    <w:rsid w:val="00155657"/>
    <w:rsid w:val="001556DB"/>
    <w:rsid w:val="001558EB"/>
    <w:rsid w:val="001559A4"/>
    <w:rsid w:val="00155A0C"/>
    <w:rsid w:val="00155BEA"/>
    <w:rsid w:val="00155C5B"/>
    <w:rsid w:val="00155C8B"/>
    <w:rsid w:val="00155CD2"/>
    <w:rsid w:val="00155F78"/>
    <w:rsid w:val="001560DA"/>
    <w:rsid w:val="0015666D"/>
    <w:rsid w:val="0015684C"/>
    <w:rsid w:val="00156C2B"/>
    <w:rsid w:val="00156D19"/>
    <w:rsid w:val="00156F10"/>
    <w:rsid w:val="00156F34"/>
    <w:rsid w:val="00157073"/>
    <w:rsid w:val="00157602"/>
    <w:rsid w:val="00157609"/>
    <w:rsid w:val="001577BF"/>
    <w:rsid w:val="00157932"/>
    <w:rsid w:val="00157A05"/>
    <w:rsid w:val="00157A39"/>
    <w:rsid w:val="00157AD3"/>
    <w:rsid w:val="00157EED"/>
    <w:rsid w:val="001601DA"/>
    <w:rsid w:val="00160450"/>
    <w:rsid w:val="00160507"/>
    <w:rsid w:val="00160591"/>
    <w:rsid w:val="00160C57"/>
    <w:rsid w:val="001612C4"/>
    <w:rsid w:val="001612C9"/>
    <w:rsid w:val="0016162D"/>
    <w:rsid w:val="0016165F"/>
    <w:rsid w:val="001617AD"/>
    <w:rsid w:val="001627F6"/>
    <w:rsid w:val="00162EA6"/>
    <w:rsid w:val="00162F17"/>
    <w:rsid w:val="00163249"/>
    <w:rsid w:val="00163BCA"/>
    <w:rsid w:val="00164C72"/>
    <w:rsid w:val="00164C92"/>
    <w:rsid w:val="00165383"/>
    <w:rsid w:val="00165736"/>
    <w:rsid w:val="0016598F"/>
    <w:rsid w:val="001659A9"/>
    <w:rsid w:val="00165A88"/>
    <w:rsid w:val="00165DD0"/>
    <w:rsid w:val="00165EAA"/>
    <w:rsid w:val="001663C1"/>
    <w:rsid w:val="001663D8"/>
    <w:rsid w:val="001665EF"/>
    <w:rsid w:val="00166C01"/>
    <w:rsid w:val="00166C4F"/>
    <w:rsid w:val="00166E7A"/>
    <w:rsid w:val="00166EC5"/>
    <w:rsid w:val="00167015"/>
    <w:rsid w:val="001670A3"/>
    <w:rsid w:val="001674D2"/>
    <w:rsid w:val="00167B80"/>
    <w:rsid w:val="00167BC3"/>
    <w:rsid w:val="00167C68"/>
    <w:rsid w:val="00167C75"/>
    <w:rsid w:val="001701F3"/>
    <w:rsid w:val="0017034E"/>
    <w:rsid w:val="001704BB"/>
    <w:rsid w:val="00170569"/>
    <w:rsid w:val="0017081E"/>
    <w:rsid w:val="0017096F"/>
    <w:rsid w:val="00170A27"/>
    <w:rsid w:val="00171200"/>
    <w:rsid w:val="00171483"/>
    <w:rsid w:val="001715C9"/>
    <w:rsid w:val="00171B38"/>
    <w:rsid w:val="00171F02"/>
    <w:rsid w:val="00171FDF"/>
    <w:rsid w:val="001721A2"/>
    <w:rsid w:val="0017238E"/>
    <w:rsid w:val="00172393"/>
    <w:rsid w:val="00172819"/>
    <w:rsid w:val="00172A6B"/>
    <w:rsid w:val="00172B4A"/>
    <w:rsid w:val="00172E6C"/>
    <w:rsid w:val="00172F57"/>
    <w:rsid w:val="00172FD4"/>
    <w:rsid w:val="0017316F"/>
    <w:rsid w:val="0017324F"/>
    <w:rsid w:val="0017327C"/>
    <w:rsid w:val="00173549"/>
    <w:rsid w:val="00173992"/>
    <w:rsid w:val="00173EB6"/>
    <w:rsid w:val="00173EE6"/>
    <w:rsid w:val="0017413A"/>
    <w:rsid w:val="001745D2"/>
    <w:rsid w:val="001746D0"/>
    <w:rsid w:val="0017475F"/>
    <w:rsid w:val="001752C0"/>
    <w:rsid w:val="00175342"/>
    <w:rsid w:val="0017605B"/>
    <w:rsid w:val="001763F0"/>
    <w:rsid w:val="001766B5"/>
    <w:rsid w:val="001766C9"/>
    <w:rsid w:val="00176863"/>
    <w:rsid w:val="00176A1D"/>
    <w:rsid w:val="00176CBC"/>
    <w:rsid w:val="00176FF5"/>
    <w:rsid w:val="00177101"/>
    <w:rsid w:val="00177180"/>
    <w:rsid w:val="00177352"/>
    <w:rsid w:val="001776AD"/>
    <w:rsid w:val="001776E9"/>
    <w:rsid w:val="00177BBC"/>
    <w:rsid w:val="00177C56"/>
    <w:rsid w:val="00177FDD"/>
    <w:rsid w:val="00180A19"/>
    <w:rsid w:val="00180D02"/>
    <w:rsid w:val="00180F2C"/>
    <w:rsid w:val="001814E3"/>
    <w:rsid w:val="00181764"/>
    <w:rsid w:val="0018183D"/>
    <w:rsid w:val="00181983"/>
    <w:rsid w:val="00181F07"/>
    <w:rsid w:val="001825BD"/>
    <w:rsid w:val="0018268C"/>
    <w:rsid w:val="00182833"/>
    <w:rsid w:val="00182958"/>
    <w:rsid w:val="001829A6"/>
    <w:rsid w:val="00182AF7"/>
    <w:rsid w:val="00182D85"/>
    <w:rsid w:val="00182ECA"/>
    <w:rsid w:val="00183040"/>
    <w:rsid w:val="00183095"/>
    <w:rsid w:val="001834CF"/>
    <w:rsid w:val="001835F9"/>
    <w:rsid w:val="00183653"/>
    <w:rsid w:val="001836E9"/>
    <w:rsid w:val="00183D61"/>
    <w:rsid w:val="00183E8C"/>
    <w:rsid w:val="00184045"/>
    <w:rsid w:val="0018408A"/>
    <w:rsid w:val="0018422D"/>
    <w:rsid w:val="00184235"/>
    <w:rsid w:val="001845C6"/>
    <w:rsid w:val="001845CD"/>
    <w:rsid w:val="001848BE"/>
    <w:rsid w:val="00184B10"/>
    <w:rsid w:val="00184C1E"/>
    <w:rsid w:val="00184F56"/>
    <w:rsid w:val="00185132"/>
    <w:rsid w:val="0018585E"/>
    <w:rsid w:val="00185D9F"/>
    <w:rsid w:val="00185DAC"/>
    <w:rsid w:val="00186288"/>
    <w:rsid w:val="00186337"/>
    <w:rsid w:val="001864A4"/>
    <w:rsid w:val="001866EA"/>
    <w:rsid w:val="00186744"/>
    <w:rsid w:val="001867F6"/>
    <w:rsid w:val="0018693E"/>
    <w:rsid w:val="00186B3C"/>
    <w:rsid w:val="00186D0F"/>
    <w:rsid w:val="00186E4F"/>
    <w:rsid w:val="00186FD4"/>
    <w:rsid w:val="00187552"/>
    <w:rsid w:val="00187644"/>
    <w:rsid w:val="0018776F"/>
    <w:rsid w:val="001877DA"/>
    <w:rsid w:val="001878BD"/>
    <w:rsid w:val="00187AA9"/>
    <w:rsid w:val="00187E06"/>
    <w:rsid w:val="0019007B"/>
    <w:rsid w:val="00190413"/>
    <w:rsid w:val="00190630"/>
    <w:rsid w:val="0019071D"/>
    <w:rsid w:val="00190865"/>
    <w:rsid w:val="0019096A"/>
    <w:rsid w:val="001909A7"/>
    <w:rsid w:val="00190F6A"/>
    <w:rsid w:val="0019125F"/>
    <w:rsid w:val="0019152C"/>
    <w:rsid w:val="00191761"/>
    <w:rsid w:val="00191AA4"/>
    <w:rsid w:val="00191AAB"/>
    <w:rsid w:val="00191BB1"/>
    <w:rsid w:val="00191F48"/>
    <w:rsid w:val="0019241C"/>
    <w:rsid w:val="00192420"/>
    <w:rsid w:val="00192682"/>
    <w:rsid w:val="001926BC"/>
    <w:rsid w:val="00192C7C"/>
    <w:rsid w:val="0019378B"/>
    <w:rsid w:val="00193936"/>
    <w:rsid w:val="00193B22"/>
    <w:rsid w:val="00193CCC"/>
    <w:rsid w:val="00193D2E"/>
    <w:rsid w:val="00193D75"/>
    <w:rsid w:val="00193DE3"/>
    <w:rsid w:val="00193EBE"/>
    <w:rsid w:val="00193F0B"/>
    <w:rsid w:val="001942F3"/>
    <w:rsid w:val="00194456"/>
    <w:rsid w:val="00194532"/>
    <w:rsid w:val="0019458C"/>
    <w:rsid w:val="00194A69"/>
    <w:rsid w:val="00194C5D"/>
    <w:rsid w:val="00194D0D"/>
    <w:rsid w:val="001953CC"/>
    <w:rsid w:val="0019599E"/>
    <w:rsid w:val="00195CEE"/>
    <w:rsid w:val="00195D4D"/>
    <w:rsid w:val="00196483"/>
    <w:rsid w:val="001964C4"/>
    <w:rsid w:val="0019665A"/>
    <w:rsid w:val="00196AC3"/>
    <w:rsid w:val="00196BF7"/>
    <w:rsid w:val="00196E16"/>
    <w:rsid w:val="00196F15"/>
    <w:rsid w:val="0019773B"/>
    <w:rsid w:val="0019790C"/>
    <w:rsid w:val="00197CC0"/>
    <w:rsid w:val="00197E12"/>
    <w:rsid w:val="00197E6B"/>
    <w:rsid w:val="001A089E"/>
    <w:rsid w:val="001A0F89"/>
    <w:rsid w:val="001A1064"/>
    <w:rsid w:val="001A11F5"/>
    <w:rsid w:val="001A21E1"/>
    <w:rsid w:val="001A24DB"/>
    <w:rsid w:val="001A273E"/>
    <w:rsid w:val="001A2D83"/>
    <w:rsid w:val="001A37D5"/>
    <w:rsid w:val="001A37E3"/>
    <w:rsid w:val="001A39C4"/>
    <w:rsid w:val="001A3AF4"/>
    <w:rsid w:val="001A3D55"/>
    <w:rsid w:val="001A3E8B"/>
    <w:rsid w:val="001A4394"/>
    <w:rsid w:val="001A4613"/>
    <w:rsid w:val="001A485C"/>
    <w:rsid w:val="001A4985"/>
    <w:rsid w:val="001A49A7"/>
    <w:rsid w:val="001A4A8A"/>
    <w:rsid w:val="001A4B84"/>
    <w:rsid w:val="001A5146"/>
    <w:rsid w:val="001A5206"/>
    <w:rsid w:val="001A5A32"/>
    <w:rsid w:val="001A6130"/>
    <w:rsid w:val="001A647E"/>
    <w:rsid w:val="001A6897"/>
    <w:rsid w:val="001A69DC"/>
    <w:rsid w:val="001A6ED9"/>
    <w:rsid w:val="001A6F3A"/>
    <w:rsid w:val="001A706B"/>
    <w:rsid w:val="001A7176"/>
    <w:rsid w:val="001A7334"/>
    <w:rsid w:val="001A74D6"/>
    <w:rsid w:val="001A7738"/>
    <w:rsid w:val="001A78D9"/>
    <w:rsid w:val="001B0439"/>
    <w:rsid w:val="001B0637"/>
    <w:rsid w:val="001B0647"/>
    <w:rsid w:val="001B0758"/>
    <w:rsid w:val="001B0985"/>
    <w:rsid w:val="001B0B5F"/>
    <w:rsid w:val="001B0CB1"/>
    <w:rsid w:val="001B0D64"/>
    <w:rsid w:val="001B11C5"/>
    <w:rsid w:val="001B12B8"/>
    <w:rsid w:val="001B13DB"/>
    <w:rsid w:val="001B16C5"/>
    <w:rsid w:val="001B1BA4"/>
    <w:rsid w:val="001B1D30"/>
    <w:rsid w:val="001B1F2C"/>
    <w:rsid w:val="001B1F6B"/>
    <w:rsid w:val="001B2212"/>
    <w:rsid w:val="001B29B2"/>
    <w:rsid w:val="001B30D3"/>
    <w:rsid w:val="001B33D4"/>
    <w:rsid w:val="001B345B"/>
    <w:rsid w:val="001B3528"/>
    <w:rsid w:val="001B35EE"/>
    <w:rsid w:val="001B370D"/>
    <w:rsid w:val="001B3753"/>
    <w:rsid w:val="001B3865"/>
    <w:rsid w:val="001B3DD4"/>
    <w:rsid w:val="001B4569"/>
    <w:rsid w:val="001B4861"/>
    <w:rsid w:val="001B48F4"/>
    <w:rsid w:val="001B4A42"/>
    <w:rsid w:val="001B4EF3"/>
    <w:rsid w:val="001B5161"/>
    <w:rsid w:val="001B53F4"/>
    <w:rsid w:val="001B64CD"/>
    <w:rsid w:val="001B677C"/>
    <w:rsid w:val="001B68D3"/>
    <w:rsid w:val="001B6AA6"/>
    <w:rsid w:val="001B6D59"/>
    <w:rsid w:val="001B7515"/>
    <w:rsid w:val="001B751A"/>
    <w:rsid w:val="001B75B0"/>
    <w:rsid w:val="001B7AE6"/>
    <w:rsid w:val="001B7BB3"/>
    <w:rsid w:val="001C00DA"/>
    <w:rsid w:val="001C07D9"/>
    <w:rsid w:val="001C080F"/>
    <w:rsid w:val="001C08CA"/>
    <w:rsid w:val="001C09D8"/>
    <w:rsid w:val="001C1446"/>
    <w:rsid w:val="001C163E"/>
    <w:rsid w:val="001C1794"/>
    <w:rsid w:val="001C1844"/>
    <w:rsid w:val="001C1AB5"/>
    <w:rsid w:val="001C2415"/>
    <w:rsid w:val="001C2A10"/>
    <w:rsid w:val="001C301E"/>
    <w:rsid w:val="001C3213"/>
    <w:rsid w:val="001C3270"/>
    <w:rsid w:val="001C3272"/>
    <w:rsid w:val="001C3296"/>
    <w:rsid w:val="001C344A"/>
    <w:rsid w:val="001C3C08"/>
    <w:rsid w:val="001C3C96"/>
    <w:rsid w:val="001C3EA5"/>
    <w:rsid w:val="001C4069"/>
    <w:rsid w:val="001C411C"/>
    <w:rsid w:val="001C4321"/>
    <w:rsid w:val="001C432E"/>
    <w:rsid w:val="001C438E"/>
    <w:rsid w:val="001C4671"/>
    <w:rsid w:val="001C4BAA"/>
    <w:rsid w:val="001C4C0D"/>
    <w:rsid w:val="001C4D7B"/>
    <w:rsid w:val="001C4EBF"/>
    <w:rsid w:val="001C4FCF"/>
    <w:rsid w:val="001C5012"/>
    <w:rsid w:val="001C542E"/>
    <w:rsid w:val="001C55CD"/>
    <w:rsid w:val="001C57D5"/>
    <w:rsid w:val="001C5D84"/>
    <w:rsid w:val="001C6175"/>
    <w:rsid w:val="001C61A9"/>
    <w:rsid w:val="001C6207"/>
    <w:rsid w:val="001C65D9"/>
    <w:rsid w:val="001C6700"/>
    <w:rsid w:val="001C6C0F"/>
    <w:rsid w:val="001C6C9A"/>
    <w:rsid w:val="001C6E18"/>
    <w:rsid w:val="001C6F7B"/>
    <w:rsid w:val="001C7015"/>
    <w:rsid w:val="001C7171"/>
    <w:rsid w:val="001C7210"/>
    <w:rsid w:val="001C7281"/>
    <w:rsid w:val="001C7294"/>
    <w:rsid w:val="001C72F8"/>
    <w:rsid w:val="001C761D"/>
    <w:rsid w:val="001C78BA"/>
    <w:rsid w:val="001C7986"/>
    <w:rsid w:val="001C7D08"/>
    <w:rsid w:val="001C7EEF"/>
    <w:rsid w:val="001C7F6B"/>
    <w:rsid w:val="001C7F9D"/>
    <w:rsid w:val="001D0486"/>
    <w:rsid w:val="001D04F1"/>
    <w:rsid w:val="001D059E"/>
    <w:rsid w:val="001D0611"/>
    <w:rsid w:val="001D0754"/>
    <w:rsid w:val="001D0880"/>
    <w:rsid w:val="001D0DC4"/>
    <w:rsid w:val="001D11FC"/>
    <w:rsid w:val="001D1244"/>
    <w:rsid w:val="001D1269"/>
    <w:rsid w:val="001D1614"/>
    <w:rsid w:val="001D1925"/>
    <w:rsid w:val="001D23DE"/>
    <w:rsid w:val="001D261D"/>
    <w:rsid w:val="001D275E"/>
    <w:rsid w:val="001D2A70"/>
    <w:rsid w:val="001D2AAE"/>
    <w:rsid w:val="001D2B52"/>
    <w:rsid w:val="001D2B75"/>
    <w:rsid w:val="001D2CB1"/>
    <w:rsid w:val="001D3326"/>
    <w:rsid w:val="001D338D"/>
    <w:rsid w:val="001D35E9"/>
    <w:rsid w:val="001D365F"/>
    <w:rsid w:val="001D36CA"/>
    <w:rsid w:val="001D372F"/>
    <w:rsid w:val="001D3903"/>
    <w:rsid w:val="001D3AA2"/>
    <w:rsid w:val="001D3B13"/>
    <w:rsid w:val="001D3EE7"/>
    <w:rsid w:val="001D3F8A"/>
    <w:rsid w:val="001D40CF"/>
    <w:rsid w:val="001D415B"/>
    <w:rsid w:val="001D4177"/>
    <w:rsid w:val="001D4302"/>
    <w:rsid w:val="001D459A"/>
    <w:rsid w:val="001D4C77"/>
    <w:rsid w:val="001D52D3"/>
    <w:rsid w:val="001D571C"/>
    <w:rsid w:val="001D5847"/>
    <w:rsid w:val="001D5A8D"/>
    <w:rsid w:val="001D5A93"/>
    <w:rsid w:val="001D5C50"/>
    <w:rsid w:val="001D5DCD"/>
    <w:rsid w:val="001D5FD0"/>
    <w:rsid w:val="001D7036"/>
    <w:rsid w:val="001D73AF"/>
    <w:rsid w:val="001D751B"/>
    <w:rsid w:val="001D75C1"/>
    <w:rsid w:val="001D7850"/>
    <w:rsid w:val="001D7AA3"/>
    <w:rsid w:val="001D7FA2"/>
    <w:rsid w:val="001E0634"/>
    <w:rsid w:val="001E0AE9"/>
    <w:rsid w:val="001E1861"/>
    <w:rsid w:val="001E19C7"/>
    <w:rsid w:val="001E1C37"/>
    <w:rsid w:val="001E27BB"/>
    <w:rsid w:val="001E2854"/>
    <w:rsid w:val="001E2A3F"/>
    <w:rsid w:val="001E2B4B"/>
    <w:rsid w:val="001E2D0F"/>
    <w:rsid w:val="001E33BC"/>
    <w:rsid w:val="001E35F5"/>
    <w:rsid w:val="001E39A2"/>
    <w:rsid w:val="001E3C0A"/>
    <w:rsid w:val="001E4026"/>
    <w:rsid w:val="001E4273"/>
    <w:rsid w:val="001E43EC"/>
    <w:rsid w:val="001E46E3"/>
    <w:rsid w:val="001E4805"/>
    <w:rsid w:val="001E493A"/>
    <w:rsid w:val="001E4B39"/>
    <w:rsid w:val="001E4D88"/>
    <w:rsid w:val="001E5592"/>
    <w:rsid w:val="001E5D42"/>
    <w:rsid w:val="001E617E"/>
    <w:rsid w:val="001E61D5"/>
    <w:rsid w:val="001E6A61"/>
    <w:rsid w:val="001E6FDE"/>
    <w:rsid w:val="001E752E"/>
    <w:rsid w:val="001E78FF"/>
    <w:rsid w:val="001E7B7E"/>
    <w:rsid w:val="001E7BB6"/>
    <w:rsid w:val="001E7D61"/>
    <w:rsid w:val="001E7DB7"/>
    <w:rsid w:val="001F010E"/>
    <w:rsid w:val="001F0283"/>
    <w:rsid w:val="001F02CF"/>
    <w:rsid w:val="001F04DD"/>
    <w:rsid w:val="001F056B"/>
    <w:rsid w:val="001F059D"/>
    <w:rsid w:val="001F0E63"/>
    <w:rsid w:val="001F104B"/>
    <w:rsid w:val="001F1109"/>
    <w:rsid w:val="001F152D"/>
    <w:rsid w:val="001F164E"/>
    <w:rsid w:val="001F17BE"/>
    <w:rsid w:val="001F1D1E"/>
    <w:rsid w:val="001F20D9"/>
    <w:rsid w:val="001F20FF"/>
    <w:rsid w:val="001F2444"/>
    <w:rsid w:val="001F2A1D"/>
    <w:rsid w:val="001F2A39"/>
    <w:rsid w:val="001F2FF1"/>
    <w:rsid w:val="001F302C"/>
    <w:rsid w:val="001F30A4"/>
    <w:rsid w:val="001F326B"/>
    <w:rsid w:val="001F39E7"/>
    <w:rsid w:val="001F3CA1"/>
    <w:rsid w:val="001F3DD5"/>
    <w:rsid w:val="001F41CC"/>
    <w:rsid w:val="001F46B8"/>
    <w:rsid w:val="001F4752"/>
    <w:rsid w:val="001F4895"/>
    <w:rsid w:val="001F4AF8"/>
    <w:rsid w:val="001F5752"/>
    <w:rsid w:val="001F581B"/>
    <w:rsid w:val="001F594B"/>
    <w:rsid w:val="001F59B8"/>
    <w:rsid w:val="001F5CE0"/>
    <w:rsid w:val="001F621A"/>
    <w:rsid w:val="001F6315"/>
    <w:rsid w:val="001F65A9"/>
    <w:rsid w:val="001F6676"/>
    <w:rsid w:val="001F66BB"/>
    <w:rsid w:val="001F67C5"/>
    <w:rsid w:val="001F6902"/>
    <w:rsid w:val="001F6D95"/>
    <w:rsid w:val="001F6F26"/>
    <w:rsid w:val="001F7029"/>
    <w:rsid w:val="001F716B"/>
    <w:rsid w:val="001F717D"/>
    <w:rsid w:val="001F735C"/>
    <w:rsid w:val="001F75E2"/>
    <w:rsid w:val="001F76BC"/>
    <w:rsid w:val="001F7876"/>
    <w:rsid w:val="001F7C58"/>
    <w:rsid w:val="001F7CFB"/>
    <w:rsid w:val="001F7D81"/>
    <w:rsid w:val="00200070"/>
    <w:rsid w:val="0020047B"/>
    <w:rsid w:val="00200543"/>
    <w:rsid w:val="002009EB"/>
    <w:rsid w:val="00200CBE"/>
    <w:rsid w:val="00201408"/>
    <w:rsid w:val="002014FE"/>
    <w:rsid w:val="002015A2"/>
    <w:rsid w:val="0020195C"/>
    <w:rsid w:val="00201A57"/>
    <w:rsid w:val="00201D7D"/>
    <w:rsid w:val="0020219A"/>
    <w:rsid w:val="00202235"/>
    <w:rsid w:val="002026E8"/>
    <w:rsid w:val="00202CB2"/>
    <w:rsid w:val="00202DF7"/>
    <w:rsid w:val="00202E0C"/>
    <w:rsid w:val="00202E75"/>
    <w:rsid w:val="00202FF8"/>
    <w:rsid w:val="00203218"/>
    <w:rsid w:val="00203237"/>
    <w:rsid w:val="00203571"/>
    <w:rsid w:val="00203584"/>
    <w:rsid w:val="002037D1"/>
    <w:rsid w:val="002039D6"/>
    <w:rsid w:val="00203D2F"/>
    <w:rsid w:val="00203D6E"/>
    <w:rsid w:val="00203DDC"/>
    <w:rsid w:val="00203FC6"/>
    <w:rsid w:val="00204468"/>
    <w:rsid w:val="002045BE"/>
    <w:rsid w:val="00204901"/>
    <w:rsid w:val="0020490E"/>
    <w:rsid w:val="00204954"/>
    <w:rsid w:val="00204A45"/>
    <w:rsid w:val="00204BE1"/>
    <w:rsid w:val="00205021"/>
    <w:rsid w:val="002050C2"/>
    <w:rsid w:val="00205457"/>
    <w:rsid w:val="002055A7"/>
    <w:rsid w:val="002056C4"/>
    <w:rsid w:val="00205794"/>
    <w:rsid w:val="00205AF2"/>
    <w:rsid w:val="00205EA2"/>
    <w:rsid w:val="00205F22"/>
    <w:rsid w:val="00205F5A"/>
    <w:rsid w:val="00205FA8"/>
    <w:rsid w:val="00206328"/>
    <w:rsid w:val="0020653B"/>
    <w:rsid w:val="0020666F"/>
    <w:rsid w:val="002069E5"/>
    <w:rsid w:val="00206BFE"/>
    <w:rsid w:val="00206FF6"/>
    <w:rsid w:val="00207267"/>
    <w:rsid w:val="002072FD"/>
    <w:rsid w:val="00207493"/>
    <w:rsid w:val="002075F1"/>
    <w:rsid w:val="002076BA"/>
    <w:rsid w:val="00207868"/>
    <w:rsid w:val="002079F3"/>
    <w:rsid w:val="00207A70"/>
    <w:rsid w:val="00207AAB"/>
    <w:rsid w:val="00207EFB"/>
    <w:rsid w:val="0021041D"/>
    <w:rsid w:val="0021050C"/>
    <w:rsid w:val="0021069F"/>
    <w:rsid w:val="00210860"/>
    <w:rsid w:val="00210A63"/>
    <w:rsid w:val="00211033"/>
    <w:rsid w:val="0021112A"/>
    <w:rsid w:val="0021142F"/>
    <w:rsid w:val="00211707"/>
    <w:rsid w:val="0021196D"/>
    <w:rsid w:val="002119DD"/>
    <w:rsid w:val="002119FA"/>
    <w:rsid w:val="00211C9B"/>
    <w:rsid w:val="00211CB5"/>
    <w:rsid w:val="00211E75"/>
    <w:rsid w:val="00211E8C"/>
    <w:rsid w:val="002120AF"/>
    <w:rsid w:val="002123B2"/>
    <w:rsid w:val="002124D5"/>
    <w:rsid w:val="00212838"/>
    <w:rsid w:val="00212F5A"/>
    <w:rsid w:val="0021317F"/>
    <w:rsid w:val="0021339F"/>
    <w:rsid w:val="00213EC3"/>
    <w:rsid w:val="00213FD9"/>
    <w:rsid w:val="00214509"/>
    <w:rsid w:val="0021479E"/>
    <w:rsid w:val="00214993"/>
    <w:rsid w:val="00214B19"/>
    <w:rsid w:val="00214BA9"/>
    <w:rsid w:val="00214FEB"/>
    <w:rsid w:val="00215053"/>
    <w:rsid w:val="0021567A"/>
    <w:rsid w:val="00215733"/>
    <w:rsid w:val="00215BCF"/>
    <w:rsid w:val="00215C70"/>
    <w:rsid w:val="00215CDF"/>
    <w:rsid w:val="00215D64"/>
    <w:rsid w:val="00215D6F"/>
    <w:rsid w:val="00215F78"/>
    <w:rsid w:val="0021688F"/>
    <w:rsid w:val="00216A96"/>
    <w:rsid w:val="00216D8C"/>
    <w:rsid w:val="00216E69"/>
    <w:rsid w:val="002170D8"/>
    <w:rsid w:val="002172C5"/>
    <w:rsid w:val="002174AB"/>
    <w:rsid w:val="00220584"/>
    <w:rsid w:val="002208B7"/>
    <w:rsid w:val="00220A8A"/>
    <w:rsid w:val="0022159B"/>
    <w:rsid w:val="002215D4"/>
    <w:rsid w:val="002216E0"/>
    <w:rsid w:val="00221710"/>
    <w:rsid w:val="00221C2E"/>
    <w:rsid w:val="00221D46"/>
    <w:rsid w:val="0022202B"/>
    <w:rsid w:val="0022211F"/>
    <w:rsid w:val="002221E4"/>
    <w:rsid w:val="0022258E"/>
    <w:rsid w:val="00222826"/>
    <w:rsid w:val="00223048"/>
    <w:rsid w:val="002232B6"/>
    <w:rsid w:val="00223559"/>
    <w:rsid w:val="0022374B"/>
    <w:rsid w:val="002239A8"/>
    <w:rsid w:val="00223E03"/>
    <w:rsid w:val="00223EAE"/>
    <w:rsid w:val="00224380"/>
    <w:rsid w:val="0022453D"/>
    <w:rsid w:val="002245C7"/>
    <w:rsid w:val="0022463C"/>
    <w:rsid w:val="00224678"/>
    <w:rsid w:val="00224764"/>
    <w:rsid w:val="002247C0"/>
    <w:rsid w:val="00224E35"/>
    <w:rsid w:val="00224F9B"/>
    <w:rsid w:val="00225478"/>
    <w:rsid w:val="00225B2A"/>
    <w:rsid w:val="00225DC6"/>
    <w:rsid w:val="00225F64"/>
    <w:rsid w:val="00225F7D"/>
    <w:rsid w:val="00226572"/>
    <w:rsid w:val="0022688F"/>
    <w:rsid w:val="00226945"/>
    <w:rsid w:val="00226952"/>
    <w:rsid w:val="00226ACA"/>
    <w:rsid w:val="00226D02"/>
    <w:rsid w:val="00226DCB"/>
    <w:rsid w:val="00226E8E"/>
    <w:rsid w:val="0022751D"/>
    <w:rsid w:val="00227571"/>
    <w:rsid w:val="00227617"/>
    <w:rsid w:val="0022781F"/>
    <w:rsid w:val="00227868"/>
    <w:rsid w:val="00227BE2"/>
    <w:rsid w:val="00227C9B"/>
    <w:rsid w:val="00227D72"/>
    <w:rsid w:val="00227E2A"/>
    <w:rsid w:val="002300AE"/>
    <w:rsid w:val="0023023F"/>
    <w:rsid w:val="0023028E"/>
    <w:rsid w:val="002302CE"/>
    <w:rsid w:val="00230498"/>
    <w:rsid w:val="002304E5"/>
    <w:rsid w:val="00230501"/>
    <w:rsid w:val="00230677"/>
    <w:rsid w:val="0023087D"/>
    <w:rsid w:val="002309AA"/>
    <w:rsid w:val="00230C04"/>
    <w:rsid w:val="00231054"/>
    <w:rsid w:val="002311B4"/>
    <w:rsid w:val="0023141F"/>
    <w:rsid w:val="002315E1"/>
    <w:rsid w:val="0023164D"/>
    <w:rsid w:val="00231ABE"/>
    <w:rsid w:val="00231B03"/>
    <w:rsid w:val="00231D76"/>
    <w:rsid w:val="00231E81"/>
    <w:rsid w:val="00232136"/>
    <w:rsid w:val="0023219C"/>
    <w:rsid w:val="002322AE"/>
    <w:rsid w:val="00232A53"/>
    <w:rsid w:val="00232BC8"/>
    <w:rsid w:val="00232E68"/>
    <w:rsid w:val="0023333D"/>
    <w:rsid w:val="00233531"/>
    <w:rsid w:val="00233577"/>
    <w:rsid w:val="0023365B"/>
    <w:rsid w:val="002336CC"/>
    <w:rsid w:val="00233884"/>
    <w:rsid w:val="002338DB"/>
    <w:rsid w:val="00233B5C"/>
    <w:rsid w:val="00233CAE"/>
    <w:rsid w:val="00233D78"/>
    <w:rsid w:val="002340AD"/>
    <w:rsid w:val="002344B1"/>
    <w:rsid w:val="00234B85"/>
    <w:rsid w:val="00235358"/>
    <w:rsid w:val="00235502"/>
    <w:rsid w:val="00235BF4"/>
    <w:rsid w:val="00235CF3"/>
    <w:rsid w:val="002368B5"/>
    <w:rsid w:val="00236A27"/>
    <w:rsid w:val="00236DE5"/>
    <w:rsid w:val="00236E7A"/>
    <w:rsid w:val="0023770A"/>
    <w:rsid w:val="00237E84"/>
    <w:rsid w:val="00237F0D"/>
    <w:rsid w:val="00240808"/>
    <w:rsid w:val="00240910"/>
    <w:rsid w:val="00240B4D"/>
    <w:rsid w:val="00240C6D"/>
    <w:rsid w:val="002411CE"/>
    <w:rsid w:val="002411F9"/>
    <w:rsid w:val="00241365"/>
    <w:rsid w:val="002414C1"/>
    <w:rsid w:val="002415D6"/>
    <w:rsid w:val="0024180F"/>
    <w:rsid w:val="002418D4"/>
    <w:rsid w:val="00241960"/>
    <w:rsid w:val="0024196E"/>
    <w:rsid w:val="00241B92"/>
    <w:rsid w:val="00241E85"/>
    <w:rsid w:val="00241EEF"/>
    <w:rsid w:val="00242125"/>
    <w:rsid w:val="0024231F"/>
    <w:rsid w:val="00242405"/>
    <w:rsid w:val="0024265F"/>
    <w:rsid w:val="002426FB"/>
    <w:rsid w:val="00242877"/>
    <w:rsid w:val="00242910"/>
    <w:rsid w:val="00242C85"/>
    <w:rsid w:val="00242D15"/>
    <w:rsid w:val="002430E7"/>
    <w:rsid w:val="002430EC"/>
    <w:rsid w:val="00243231"/>
    <w:rsid w:val="00243554"/>
    <w:rsid w:val="002436E1"/>
    <w:rsid w:val="002437F2"/>
    <w:rsid w:val="00243827"/>
    <w:rsid w:val="00243AB3"/>
    <w:rsid w:val="00243C44"/>
    <w:rsid w:val="00243CFD"/>
    <w:rsid w:val="00243D30"/>
    <w:rsid w:val="0024408E"/>
    <w:rsid w:val="0024415E"/>
    <w:rsid w:val="0024419B"/>
    <w:rsid w:val="00244324"/>
    <w:rsid w:val="00244334"/>
    <w:rsid w:val="00244D61"/>
    <w:rsid w:val="00245618"/>
    <w:rsid w:val="00245A7D"/>
    <w:rsid w:val="00246093"/>
    <w:rsid w:val="0024682F"/>
    <w:rsid w:val="002469BA"/>
    <w:rsid w:val="00246A09"/>
    <w:rsid w:val="00246B4B"/>
    <w:rsid w:val="00246B76"/>
    <w:rsid w:val="00246D3B"/>
    <w:rsid w:val="00246D3E"/>
    <w:rsid w:val="00246D77"/>
    <w:rsid w:val="00247075"/>
    <w:rsid w:val="00247081"/>
    <w:rsid w:val="00247764"/>
    <w:rsid w:val="0024778A"/>
    <w:rsid w:val="0024798F"/>
    <w:rsid w:val="002479CF"/>
    <w:rsid w:val="00250043"/>
    <w:rsid w:val="0025004C"/>
    <w:rsid w:val="002501B3"/>
    <w:rsid w:val="002505A1"/>
    <w:rsid w:val="002506A8"/>
    <w:rsid w:val="00250B84"/>
    <w:rsid w:val="00252021"/>
    <w:rsid w:val="0025256F"/>
    <w:rsid w:val="002528DD"/>
    <w:rsid w:val="002528E8"/>
    <w:rsid w:val="002530BB"/>
    <w:rsid w:val="002530F3"/>
    <w:rsid w:val="00253379"/>
    <w:rsid w:val="00253634"/>
    <w:rsid w:val="00253772"/>
    <w:rsid w:val="002537F9"/>
    <w:rsid w:val="00253D44"/>
    <w:rsid w:val="00253E90"/>
    <w:rsid w:val="00253F42"/>
    <w:rsid w:val="00254611"/>
    <w:rsid w:val="002548C5"/>
    <w:rsid w:val="0025493E"/>
    <w:rsid w:val="00254A1E"/>
    <w:rsid w:val="00254DD2"/>
    <w:rsid w:val="00254F53"/>
    <w:rsid w:val="0025528C"/>
    <w:rsid w:val="002555CD"/>
    <w:rsid w:val="0025563C"/>
    <w:rsid w:val="002557DB"/>
    <w:rsid w:val="00255A34"/>
    <w:rsid w:val="002561FB"/>
    <w:rsid w:val="002568C9"/>
    <w:rsid w:val="00256B3E"/>
    <w:rsid w:val="00256B93"/>
    <w:rsid w:val="00256C56"/>
    <w:rsid w:val="00256CCA"/>
    <w:rsid w:val="00256FCA"/>
    <w:rsid w:val="002572DA"/>
    <w:rsid w:val="00257594"/>
    <w:rsid w:val="0025772D"/>
    <w:rsid w:val="002577E1"/>
    <w:rsid w:val="00257C26"/>
    <w:rsid w:val="00257CAF"/>
    <w:rsid w:val="00257EAD"/>
    <w:rsid w:val="00260015"/>
    <w:rsid w:val="002601B3"/>
    <w:rsid w:val="002601DB"/>
    <w:rsid w:val="002602F7"/>
    <w:rsid w:val="00260513"/>
    <w:rsid w:val="0026059E"/>
    <w:rsid w:val="00260732"/>
    <w:rsid w:val="00260B4C"/>
    <w:rsid w:val="00261172"/>
    <w:rsid w:val="0026196A"/>
    <w:rsid w:val="00261BA8"/>
    <w:rsid w:val="00261C3D"/>
    <w:rsid w:val="0026201F"/>
    <w:rsid w:val="002621E3"/>
    <w:rsid w:val="002624B4"/>
    <w:rsid w:val="0026261E"/>
    <w:rsid w:val="00262758"/>
    <w:rsid w:val="00262B33"/>
    <w:rsid w:val="00262EAC"/>
    <w:rsid w:val="00262EF0"/>
    <w:rsid w:val="002632C0"/>
    <w:rsid w:val="0026405B"/>
    <w:rsid w:val="0026433D"/>
    <w:rsid w:val="0026439E"/>
    <w:rsid w:val="002643B1"/>
    <w:rsid w:val="002648E8"/>
    <w:rsid w:val="00264900"/>
    <w:rsid w:val="00264928"/>
    <w:rsid w:val="002649FE"/>
    <w:rsid w:val="00264A08"/>
    <w:rsid w:val="00264C4D"/>
    <w:rsid w:val="00264E87"/>
    <w:rsid w:val="002653CC"/>
    <w:rsid w:val="002653DB"/>
    <w:rsid w:val="002654C8"/>
    <w:rsid w:val="0026560D"/>
    <w:rsid w:val="002659A6"/>
    <w:rsid w:val="00265F54"/>
    <w:rsid w:val="0026613F"/>
    <w:rsid w:val="002666DA"/>
    <w:rsid w:val="00266763"/>
    <w:rsid w:val="00266A35"/>
    <w:rsid w:val="00266D7C"/>
    <w:rsid w:val="00266EF5"/>
    <w:rsid w:val="00266F44"/>
    <w:rsid w:val="00266F55"/>
    <w:rsid w:val="00267006"/>
    <w:rsid w:val="00267073"/>
    <w:rsid w:val="0026711B"/>
    <w:rsid w:val="002671F6"/>
    <w:rsid w:val="002678E2"/>
    <w:rsid w:val="00267943"/>
    <w:rsid w:val="00267CE6"/>
    <w:rsid w:val="0027066F"/>
    <w:rsid w:val="00270761"/>
    <w:rsid w:val="00270840"/>
    <w:rsid w:val="00270C96"/>
    <w:rsid w:val="00270E78"/>
    <w:rsid w:val="00270EC9"/>
    <w:rsid w:val="00271125"/>
    <w:rsid w:val="002712B4"/>
    <w:rsid w:val="002718A8"/>
    <w:rsid w:val="00271A28"/>
    <w:rsid w:val="00271B73"/>
    <w:rsid w:val="00271CC7"/>
    <w:rsid w:val="00271CD5"/>
    <w:rsid w:val="00271D5D"/>
    <w:rsid w:val="00271E0D"/>
    <w:rsid w:val="00272415"/>
    <w:rsid w:val="0027293E"/>
    <w:rsid w:val="00272B2A"/>
    <w:rsid w:val="00272BC7"/>
    <w:rsid w:val="00273046"/>
    <w:rsid w:val="00273201"/>
    <w:rsid w:val="0027322A"/>
    <w:rsid w:val="00273A1F"/>
    <w:rsid w:val="00273AFA"/>
    <w:rsid w:val="00273E4C"/>
    <w:rsid w:val="00274398"/>
    <w:rsid w:val="00274EC3"/>
    <w:rsid w:val="00274F72"/>
    <w:rsid w:val="002750BF"/>
    <w:rsid w:val="0027548C"/>
    <w:rsid w:val="00275573"/>
    <w:rsid w:val="00275C38"/>
    <w:rsid w:val="00275CB1"/>
    <w:rsid w:val="00275F4D"/>
    <w:rsid w:val="00276030"/>
    <w:rsid w:val="00276738"/>
    <w:rsid w:val="00276A84"/>
    <w:rsid w:val="00276A90"/>
    <w:rsid w:val="00276C29"/>
    <w:rsid w:val="00276ECF"/>
    <w:rsid w:val="00276FFD"/>
    <w:rsid w:val="00277009"/>
    <w:rsid w:val="00277398"/>
    <w:rsid w:val="002774A0"/>
    <w:rsid w:val="002774AA"/>
    <w:rsid w:val="002800E3"/>
    <w:rsid w:val="00280150"/>
    <w:rsid w:val="0028042F"/>
    <w:rsid w:val="0028070D"/>
    <w:rsid w:val="002808D7"/>
    <w:rsid w:val="00280A64"/>
    <w:rsid w:val="00280B60"/>
    <w:rsid w:val="00280D3D"/>
    <w:rsid w:val="00280DB8"/>
    <w:rsid w:val="00280EB9"/>
    <w:rsid w:val="00280F3C"/>
    <w:rsid w:val="00280F73"/>
    <w:rsid w:val="00280FF1"/>
    <w:rsid w:val="0028132F"/>
    <w:rsid w:val="00281513"/>
    <w:rsid w:val="00281A33"/>
    <w:rsid w:val="00281A76"/>
    <w:rsid w:val="00281B90"/>
    <w:rsid w:val="00282110"/>
    <w:rsid w:val="00282259"/>
    <w:rsid w:val="0028233F"/>
    <w:rsid w:val="002824D7"/>
    <w:rsid w:val="002825D1"/>
    <w:rsid w:val="002826FD"/>
    <w:rsid w:val="0028279B"/>
    <w:rsid w:val="00282D26"/>
    <w:rsid w:val="00283656"/>
    <w:rsid w:val="00283689"/>
    <w:rsid w:val="00283838"/>
    <w:rsid w:val="00283D91"/>
    <w:rsid w:val="00283DE2"/>
    <w:rsid w:val="00283DEB"/>
    <w:rsid w:val="002845A2"/>
    <w:rsid w:val="00284AC1"/>
    <w:rsid w:val="00284C70"/>
    <w:rsid w:val="00285093"/>
    <w:rsid w:val="00285254"/>
    <w:rsid w:val="00285483"/>
    <w:rsid w:val="002855D3"/>
    <w:rsid w:val="0028574B"/>
    <w:rsid w:val="00285998"/>
    <w:rsid w:val="002859C2"/>
    <w:rsid w:val="00285D21"/>
    <w:rsid w:val="0028607D"/>
    <w:rsid w:val="00286353"/>
    <w:rsid w:val="0028653C"/>
    <w:rsid w:val="002866AC"/>
    <w:rsid w:val="002869AA"/>
    <w:rsid w:val="00286A26"/>
    <w:rsid w:val="00286EB3"/>
    <w:rsid w:val="002871FD"/>
    <w:rsid w:val="00287584"/>
    <w:rsid w:val="002876FA"/>
    <w:rsid w:val="00287751"/>
    <w:rsid w:val="00287B47"/>
    <w:rsid w:val="00287C1C"/>
    <w:rsid w:val="00287E04"/>
    <w:rsid w:val="00287E58"/>
    <w:rsid w:val="00287FBA"/>
    <w:rsid w:val="00290343"/>
    <w:rsid w:val="0029052C"/>
    <w:rsid w:val="002906AB"/>
    <w:rsid w:val="00290AE4"/>
    <w:rsid w:val="00290BB9"/>
    <w:rsid w:val="00290D67"/>
    <w:rsid w:val="00290DAD"/>
    <w:rsid w:val="00290F71"/>
    <w:rsid w:val="00291044"/>
    <w:rsid w:val="00291138"/>
    <w:rsid w:val="0029132C"/>
    <w:rsid w:val="00291710"/>
    <w:rsid w:val="00291AEB"/>
    <w:rsid w:val="00291F51"/>
    <w:rsid w:val="00292524"/>
    <w:rsid w:val="00292622"/>
    <w:rsid w:val="00292733"/>
    <w:rsid w:val="00292A12"/>
    <w:rsid w:val="00292B0A"/>
    <w:rsid w:val="00292B2C"/>
    <w:rsid w:val="00292FCA"/>
    <w:rsid w:val="00293081"/>
    <w:rsid w:val="002935EE"/>
    <w:rsid w:val="00293651"/>
    <w:rsid w:val="00293659"/>
    <w:rsid w:val="00293689"/>
    <w:rsid w:val="00293A05"/>
    <w:rsid w:val="00293E51"/>
    <w:rsid w:val="00294105"/>
    <w:rsid w:val="002942FF"/>
    <w:rsid w:val="00294589"/>
    <w:rsid w:val="002947A1"/>
    <w:rsid w:val="002949B8"/>
    <w:rsid w:val="00294A40"/>
    <w:rsid w:val="00294AAA"/>
    <w:rsid w:val="00294BD8"/>
    <w:rsid w:val="00295359"/>
    <w:rsid w:val="002954C6"/>
    <w:rsid w:val="00295945"/>
    <w:rsid w:val="00295A5A"/>
    <w:rsid w:val="00295C97"/>
    <w:rsid w:val="00295FFB"/>
    <w:rsid w:val="002968F5"/>
    <w:rsid w:val="00297148"/>
    <w:rsid w:val="0029722D"/>
    <w:rsid w:val="0029733E"/>
    <w:rsid w:val="0029777B"/>
    <w:rsid w:val="00297A05"/>
    <w:rsid w:val="00297DD4"/>
    <w:rsid w:val="002A005B"/>
    <w:rsid w:val="002A0577"/>
    <w:rsid w:val="002A07F9"/>
    <w:rsid w:val="002A0986"/>
    <w:rsid w:val="002A0AD7"/>
    <w:rsid w:val="002A0E37"/>
    <w:rsid w:val="002A12E7"/>
    <w:rsid w:val="002A166B"/>
    <w:rsid w:val="002A168A"/>
    <w:rsid w:val="002A16B8"/>
    <w:rsid w:val="002A176D"/>
    <w:rsid w:val="002A18F7"/>
    <w:rsid w:val="002A1961"/>
    <w:rsid w:val="002A1A99"/>
    <w:rsid w:val="002A1C37"/>
    <w:rsid w:val="002A226A"/>
    <w:rsid w:val="002A2460"/>
    <w:rsid w:val="002A2952"/>
    <w:rsid w:val="002A2AEA"/>
    <w:rsid w:val="002A2CD0"/>
    <w:rsid w:val="002A2FCC"/>
    <w:rsid w:val="002A309E"/>
    <w:rsid w:val="002A3211"/>
    <w:rsid w:val="002A333C"/>
    <w:rsid w:val="002A38FE"/>
    <w:rsid w:val="002A3BF5"/>
    <w:rsid w:val="002A3CD7"/>
    <w:rsid w:val="002A3E43"/>
    <w:rsid w:val="002A3F22"/>
    <w:rsid w:val="002A454B"/>
    <w:rsid w:val="002A492A"/>
    <w:rsid w:val="002A4957"/>
    <w:rsid w:val="002A4BC6"/>
    <w:rsid w:val="002A4D35"/>
    <w:rsid w:val="002A4D55"/>
    <w:rsid w:val="002A4FD9"/>
    <w:rsid w:val="002A4FF3"/>
    <w:rsid w:val="002A515D"/>
    <w:rsid w:val="002A5330"/>
    <w:rsid w:val="002A57CD"/>
    <w:rsid w:val="002A5B3A"/>
    <w:rsid w:val="002A5DB2"/>
    <w:rsid w:val="002A6130"/>
    <w:rsid w:val="002A61FD"/>
    <w:rsid w:val="002A6825"/>
    <w:rsid w:val="002A6CEE"/>
    <w:rsid w:val="002A6DB1"/>
    <w:rsid w:val="002A712A"/>
    <w:rsid w:val="002A71C3"/>
    <w:rsid w:val="002A71E1"/>
    <w:rsid w:val="002A7A3C"/>
    <w:rsid w:val="002A7A9B"/>
    <w:rsid w:val="002A7B02"/>
    <w:rsid w:val="002A7CB1"/>
    <w:rsid w:val="002A7E89"/>
    <w:rsid w:val="002B0477"/>
    <w:rsid w:val="002B04AA"/>
    <w:rsid w:val="002B057A"/>
    <w:rsid w:val="002B0ABF"/>
    <w:rsid w:val="002B0CA5"/>
    <w:rsid w:val="002B0DB0"/>
    <w:rsid w:val="002B11BE"/>
    <w:rsid w:val="002B127E"/>
    <w:rsid w:val="002B1521"/>
    <w:rsid w:val="002B1991"/>
    <w:rsid w:val="002B1F21"/>
    <w:rsid w:val="002B2084"/>
    <w:rsid w:val="002B252B"/>
    <w:rsid w:val="002B25CB"/>
    <w:rsid w:val="002B2781"/>
    <w:rsid w:val="002B27FA"/>
    <w:rsid w:val="002B27FD"/>
    <w:rsid w:val="002B28B9"/>
    <w:rsid w:val="002B291B"/>
    <w:rsid w:val="002B2998"/>
    <w:rsid w:val="002B2BA2"/>
    <w:rsid w:val="002B315E"/>
    <w:rsid w:val="002B3215"/>
    <w:rsid w:val="002B396E"/>
    <w:rsid w:val="002B3AC8"/>
    <w:rsid w:val="002B3ECD"/>
    <w:rsid w:val="002B4181"/>
    <w:rsid w:val="002B4316"/>
    <w:rsid w:val="002B4413"/>
    <w:rsid w:val="002B4720"/>
    <w:rsid w:val="002B47D4"/>
    <w:rsid w:val="002B4973"/>
    <w:rsid w:val="002B4CBE"/>
    <w:rsid w:val="002B53D4"/>
    <w:rsid w:val="002B57C4"/>
    <w:rsid w:val="002B5884"/>
    <w:rsid w:val="002B5A79"/>
    <w:rsid w:val="002B5BE1"/>
    <w:rsid w:val="002B5C08"/>
    <w:rsid w:val="002B607A"/>
    <w:rsid w:val="002B60F9"/>
    <w:rsid w:val="002B6142"/>
    <w:rsid w:val="002B65FD"/>
    <w:rsid w:val="002B6782"/>
    <w:rsid w:val="002B6843"/>
    <w:rsid w:val="002B69B1"/>
    <w:rsid w:val="002B69B2"/>
    <w:rsid w:val="002B6BE7"/>
    <w:rsid w:val="002B6FA6"/>
    <w:rsid w:val="002B7005"/>
    <w:rsid w:val="002B723A"/>
    <w:rsid w:val="002B7908"/>
    <w:rsid w:val="002B798B"/>
    <w:rsid w:val="002B7E94"/>
    <w:rsid w:val="002B7F9D"/>
    <w:rsid w:val="002C07DE"/>
    <w:rsid w:val="002C0D06"/>
    <w:rsid w:val="002C119A"/>
    <w:rsid w:val="002C130F"/>
    <w:rsid w:val="002C1352"/>
    <w:rsid w:val="002C13FC"/>
    <w:rsid w:val="002C1FB3"/>
    <w:rsid w:val="002C2155"/>
    <w:rsid w:val="002C2384"/>
    <w:rsid w:val="002C25FF"/>
    <w:rsid w:val="002C290D"/>
    <w:rsid w:val="002C2C31"/>
    <w:rsid w:val="002C3038"/>
    <w:rsid w:val="002C319F"/>
    <w:rsid w:val="002C31C4"/>
    <w:rsid w:val="002C320C"/>
    <w:rsid w:val="002C326F"/>
    <w:rsid w:val="002C3300"/>
    <w:rsid w:val="002C3896"/>
    <w:rsid w:val="002C38B4"/>
    <w:rsid w:val="002C3DD9"/>
    <w:rsid w:val="002C3E0C"/>
    <w:rsid w:val="002C4201"/>
    <w:rsid w:val="002C46B6"/>
    <w:rsid w:val="002C4773"/>
    <w:rsid w:val="002C47E6"/>
    <w:rsid w:val="002C488E"/>
    <w:rsid w:val="002C48DE"/>
    <w:rsid w:val="002C4DB9"/>
    <w:rsid w:val="002C5148"/>
    <w:rsid w:val="002C5161"/>
    <w:rsid w:val="002C57E3"/>
    <w:rsid w:val="002C5A54"/>
    <w:rsid w:val="002C5A69"/>
    <w:rsid w:val="002C63E6"/>
    <w:rsid w:val="002C6631"/>
    <w:rsid w:val="002C663A"/>
    <w:rsid w:val="002C6710"/>
    <w:rsid w:val="002C6D16"/>
    <w:rsid w:val="002C6EAE"/>
    <w:rsid w:val="002C707F"/>
    <w:rsid w:val="002C710A"/>
    <w:rsid w:val="002C7284"/>
    <w:rsid w:val="002C728F"/>
    <w:rsid w:val="002C7CEB"/>
    <w:rsid w:val="002C7F95"/>
    <w:rsid w:val="002D04D7"/>
    <w:rsid w:val="002D05FE"/>
    <w:rsid w:val="002D0B9A"/>
    <w:rsid w:val="002D0DD1"/>
    <w:rsid w:val="002D0EB8"/>
    <w:rsid w:val="002D1114"/>
    <w:rsid w:val="002D11E7"/>
    <w:rsid w:val="002D1288"/>
    <w:rsid w:val="002D14BF"/>
    <w:rsid w:val="002D1560"/>
    <w:rsid w:val="002D193F"/>
    <w:rsid w:val="002D1990"/>
    <w:rsid w:val="002D23FE"/>
    <w:rsid w:val="002D2665"/>
    <w:rsid w:val="002D27EA"/>
    <w:rsid w:val="002D28E6"/>
    <w:rsid w:val="002D28F8"/>
    <w:rsid w:val="002D2EF1"/>
    <w:rsid w:val="002D2FA5"/>
    <w:rsid w:val="002D304D"/>
    <w:rsid w:val="002D3106"/>
    <w:rsid w:val="002D3153"/>
    <w:rsid w:val="002D32CB"/>
    <w:rsid w:val="002D3300"/>
    <w:rsid w:val="002D3665"/>
    <w:rsid w:val="002D367B"/>
    <w:rsid w:val="002D3751"/>
    <w:rsid w:val="002D4105"/>
    <w:rsid w:val="002D41E1"/>
    <w:rsid w:val="002D4669"/>
    <w:rsid w:val="002D4744"/>
    <w:rsid w:val="002D4812"/>
    <w:rsid w:val="002D4C28"/>
    <w:rsid w:val="002D4E02"/>
    <w:rsid w:val="002D4EE1"/>
    <w:rsid w:val="002D4F4A"/>
    <w:rsid w:val="002D5174"/>
    <w:rsid w:val="002D51DB"/>
    <w:rsid w:val="002D5282"/>
    <w:rsid w:val="002D5370"/>
    <w:rsid w:val="002D57E9"/>
    <w:rsid w:val="002D5914"/>
    <w:rsid w:val="002D5A66"/>
    <w:rsid w:val="002D5AF6"/>
    <w:rsid w:val="002D5E17"/>
    <w:rsid w:val="002D66AF"/>
    <w:rsid w:val="002D6757"/>
    <w:rsid w:val="002D6BFD"/>
    <w:rsid w:val="002D6F66"/>
    <w:rsid w:val="002D6F9C"/>
    <w:rsid w:val="002D6FA1"/>
    <w:rsid w:val="002D7042"/>
    <w:rsid w:val="002D70A7"/>
    <w:rsid w:val="002D70F8"/>
    <w:rsid w:val="002D7786"/>
    <w:rsid w:val="002D7805"/>
    <w:rsid w:val="002D7837"/>
    <w:rsid w:val="002D7AC0"/>
    <w:rsid w:val="002D7D12"/>
    <w:rsid w:val="002E036B"/>
    <w:rsid w:val="002E0452"/>
    <w:rsid w:val="002E0621"/>
    <w:rsid w:val="002E09D7"/>
    <w:rsid w:val="002E09DC"/>
    <w:rsid w:val="002E0CA3"/>
    <w:rsid w:val="002E0DEF"/>
    <w:rsid w:val="002E0F0B"/>
    <w:rsid w:val="002E1051"/>
    <w:rsid w:val="002E1524"/>
    <w:rsid w:val="002E1538"/>
    <w:rsid w:val="002E1616"/>
    <w:rsid w:val="002E1724"/>
    <w:rsid w:val="002E1A14"/>
    <w:rsid w:val="002E1FFB"/>
    <w:rsid w:val="002E2531"/>
    <w:rsid w:val="002E25BD"/>
    <w:rsid w:val="002E25EC"/>
    <w:rsid w:val="002E2622"/>
    <w:rsid w:val="002E29F6"/>
    <w:rsid w:val="002E2DB8"/>
    <w:rsid w:val="002E2E83"/>
    <w:rsid w:val="002E31C1"/>
    <w:rsid w:val="002E3658"/>
    <w:rsid w:val="002E3E55"/>
    <w:rsid w:val="002E3EB1"/>
    <w:rsid w:val="002E416F"/>
    <w:rsid w:val="002E4300"/>
    <w:rsid w:val="002E43AF"/>
    <w:rsid w:val="002E43D9"/>
    <w:rsid w:val="002E44B1"/>
    <w:rsid w:val="002E470E"/>
    <w:rsid w:val="002E48B9"/>
    <w:rsid w:val="002E48F6"/>
    <w:rsid w:val="002E4B89"/>
    <w:rsid w:val="002E4CEB"/>
    <w:rsid w:val="002E4D2E"/>
    <w:rsid w:val="002E51CA"/>
    <w:rsid w:val="002E5304"/>
    <w:rsid w:val="002E5749"/>
    <w:rsid w:val="002E5E7D"/>
    <w:rsid w:val="002E63A4"/>
    <w:rsid w:val="002E6750"/>
    <w:rsid w:val="002E684D"/>
    <w:rsid w:val="002E69EB"/>
    <w:rsid w:val="002E7014"/>
    <w:rsid w:val="002E70CD"/>
    <w:rsid w:val="002E7422"/>
    <w:rsid w:val="002E74B0"/>
    <w:rsid w:val="002E7693"/>
    <w:rsid w:val="002E7F27"/>
    <w:rsid w:val="002F0100"/>
    <w:rsid w:val="002F04C1"/>
    <w:rsid w:val="002F0A30"/>
    <w:rsid w:val="002F0A4A"/>
    <w:rsid w:val="002F13AC"/>
    <w:rsid w:val="002F14F8"/>
    <w:rsid w:val="002F16C8"/>
    <w:rsid w:val="002F1792"/>
    <w:rsid w:val="002F19F9"/>
    <w:rsid w:val="002F1A38"/>
    <w:rsid w:val="002F1E25"/>
    <w:rsid w:val="002F1F25"/>
    <w:rsid w:val="002F223E"/>
    <w:rsid w:val="002F24EC"/>
    <w:rsid w:val="002F2568"/>
    <w:rsid w:val="002F2850"/>
    <w:rsid w:val="002F2E5C"/>
    <w:rsid w:val="002F2EEE"/>
    <w:rsid w:val="002F2F8B"/>
    <w:rsid w:val="002F2FB1"/>
    <w:rsid w:val="002F32E8"/>
    <w:rsid w:val="002F32F2"/>
    <w:rsid w:val="002F346A"/>
    <w:rsid w:val="002F35F6"/>
    <w:rsid w:val="002F4204"/>
    <w:rsid w:val="002F4577"/>
    <w:rsid w:val="002F4B0E"/>
    <w:rsid w:val="002F4B79"/>
    <w:rsid w:val="002F4DC4"/>
    <w:rsid w:val="002F4FE7"/>
    <w:rsid w:val="002F4FF5"/>
    <w:rsid w:val="002F5007"/>
    <w:rsid w:val="002F50C2"/>
    <w:rsid w:val="002F527F"/>
    <w:rsid w:val="002F5614"/>
    <w:rsid w:val="002F56D2"/>
    <w:rsid w:val="002F57ED"/>
    <w:rsid w:val="002F59A7"/>
    <w:rsid w:val="002F5A84"/>
    <w:rsid w:val="002F5B5E"/>
    <w:rsid w:val="002F5C42"/>
    <w:rsid w:val="002F5E73"/>
    <w:rsid w:val="002F6271"/>
    <w:rsid w:val="002F6EAE"/>
    <w:rsid w:val="002F6F76"/>
    <w:rsid w:val="002F76BA"/>
    <w:rsid w:val="002F7A22"/>
    <w:rsid w:val="002F7C56"/>
    <w:rsid w:val="002F7CF7"/>
    <w:rsid w:val="002F7D1B"/>
    <w:rsid w:val="002F7FB2"/>
    <w:rsid w:val="003003F3"/>
    <w:rsid w:val="00300445"/>
    <w:rsid w:val="0030045F"/>
    <w:rsid w:val="00300486"/>
    <w:rsid w:val="003007B8"/>
    <w:rsid w:val="003007E7"/>
    <w:rsid w:val="0030083A"/>
    <w:rsid w:val="00300F5A"/>
    <w:rsid w:val="0030127B"/>
    <w:rsid w:val="00301419"/>
    <w:rsid w:val="00301921"/>
    <w:rsid w:val="0030192C"/>
    <w:rsid w:val="003019CD"/>
    <w:rsid w:val="003019F0"/>
    <w:rsid w:val="00301A47"/>
    <w:rsid w:val="00301AB2"/>
    <w:rsid w:val="00301C6C"/>
    <w:rsid w:val="00301DE4"/>
    <w:rsid w:val="00301E36"/>
    <w:rsid w:val="003020A8"/>
    <w:rsid w:val="00302272"/>
    <w:rsid w:val="00302301"/>
    <w:rsid w:val="00302783"/>
    <w:rsid w:val="003027D8"/>
    <w:rsid w:val="00302FBF"/>
    <w:rsid w:val="00303581"/>
    <w:rsid w:val="003038E5"/>
    <w:rsid w:val="003039DA"/>
    <w:rsid w:val="00303A04"/>
    <w:rsid w:val="00303A97"/>
    <w:rsid w:val="00303AFB"/>
    <w:rsid w:val="00303C62"/>
    <w:rsid w:val="00303FF0"/>
    <w:rsid w:val="00304245"/>
    <w:rsid w:val="003045FA"/>
    <w:rsid w:val="00304920"/>
    <w:rsid w:val="003049D0"/>
    <w:rsid w:val="00304E4F"/>
    <w:rsid w:val="00305084"/>
    <w:rsid w:val="00305242"/>
    <w:rsid w:val="00305295"/>
    <w:rsid w:val="003053A0"/>
    <w:rsid w:val="00305426"/>
    <w:rsid w:val="003054E6"/>
    <w:rsid w:val="003054FC"/>
    <w:rsid w:val="00305547"/>
    <w:rsid w:val="0030569A"/>
    <w:rsid w:val="00306117"/>
    <w:rsid w:val="0030638C"/>
    <w:rsid w:val="00306CA2"/>
    <w:rsid w:val="00306D80"/>
    <w:rsid w:val="00306FFE"/>
    <w:rsid w:val="00307689"/>
    <w:rsid w:val="00307A65"/>
    <w:rsid w:val="00307C21"/>
    <w:rsid w:val="00307E0E"/>
    <w:rsid w:val="0031002B"/>
    <w:rsid w:val="003101B3"/>
    <w:rsid w:val="003102CD"/>
    <w:rsid w:val="00310A41"/>
    <w:rsid w:val="00310E62"/>
    <w:rsid w:val="00310E82"/>
    <w:rsid w:val="00310FE8"/>
    <w:rsid w:val="0031101C"/>
    <w:rsid w:val="0031188C"/>
    <w:rsid w:val="00311AEE"/>
    <w:rsid w:val="00311BB0"/>
    <w:rsid w:val="00312216"/>
    <w:rsid w:val="003125F6"/>
    <w:rsid w:val="003127F4"/>
    <w:rsid w:val="00312E91"/>
    <w:rsid w:val="003131A8"/>
    <w:rsid w:val="0031326A"/>
    <w:rsid w:val="003132E2"/>
    <w:rsid w:val="00313304"/>
    <w:rsid w:val="00313330"/>
    <w:rsid w:val="003133D0"/>
    <w:rsid w:val="003134B5"/>
    <w:rsid w:val="00313BB8"/>
    <w:rsid w:val="0031485D"/>
    <w:rsid w:val="00314B6B"/>
    <w:rsid w:val="00314C8B"/>
    <w:rsid w:val="00314E46"/>
    <w:rsid w:val="00315138"/>
    <w:rsid w:val="0031528B"/>
    <w:rsid w:val="003155F2"/>
    <w:rsid w:val="003157F3"/>
    <w:rsid w:val="00315A42"/>
    <w:rsid w:val="00315CF5"/>
    <w:rsid w:val="0031629E"/>
    <w:rsid w:val="00316408"/>
    <w:rsid w:val="00316526"/>
    <w:rsid w:val="003169D0"/>
    <w:rsid w:val="003169F8"/>
    <w:rsid w:val="00316B5D"/>
    <w:rsid w:val="00316BA2"/>
    <w:rsid w:val="00316E38"/>
    <w:rsid w:val="0031705D"/>
    <w:rsid w:val="003175A8"/>
    <w:rsid w:val="00317D4A"/>
    <w:rsid w:val="00320214"/>
    <w:rsid w:val="003209A3"/>
    <w:rsid w:val="00320A62"/>
    <w:rsid w:val="0032126E"/>
    <w:rsid w:val="003212AE"/>
    <w:rsid w:val="0032143F"/>
    <w:rsid w:val="003217AF"/>
    <w:rsid w:val="003217CE"/>
    <w:rsid w:val="003217F8"/>
    <w:rsid w:val="0032180D"/>
    <w:rsid w:val="00321941"/>
    <w:rsid w:val="00321AF8"/>
    <w:rsid w:val="00321B64"/>
    <w:rsid w:val="00321E5C"/>
    <w:rsid w:val="00321F2B"/>
    <w:rsid w:val="00321F5F"/>
    <w:rsid w:val="00322020"/>
    <w:rsid w:val="00322233"/>
    <w:rsid w:val="0032241C"/>
    <w:rsid w:val="00322557"/>
    <w:rsid w:val="00322649"/>
    <w:rsid w:val="00322F1B"/>
    <w:rsid w:val="003235D1"/>
    <w:rsid w:val="00323694"/>
    <w:rsid w:val="003239FA"/>
    <w:rsid w:val="00323A25"/>
    <w:rsid w:val="00323D58"/>
    <w:rsid w:val="00324393"/>
    <w:rsid w:val="00324730"/>
    <w:rsid w:val="003247EC"/>
    <w:rsid w:val="00324E53"/>
    <w:rsid w:val="00324FCC"/>
    <w:rsid w:val="00325317"/>
    <w:rsid w:val="003253AD"/>
    <w:rsid w:val="00325606"/>
    <w:rsid w:val="00325786"/>
    <w:rsid w:val="003257D6"/>
    <w:rsid w:val="003257EB"/>
    <w:rsid w:val="0032598E"/>
    <w:rsid w:val="00325A31"/>
    <w:rsid w:val="00325B58"/>
    <w:rsid w:val="00326779"/>
    <w:rsid w:val="003268BE"/>
    <w:rsid w:val="00326BD0"/>
    <w:rsid w:val="00326E6C"/>
    <w:rsid w:val="00326EE9"/>
    <w:rsid w:val="00326FCE"/>
    <w:rsid w:val="00327525"/>
    <w:rsid w:val="0032787A"/>
    <w:rsid w:val="00327B41"/>
    <w:rsid w:val="00327BA8"/>
    <w:rsid w:val="00327C2F"/>
    <w:rsid w:val="00327E1B"/>
    <w:rsid w:val="00327F7D"/>
    <w:rsid w:val="0033007B"/>
    <w:rsid w:val="00330304"/>
    <w:rsid w:val="003305A7"/>
    <w:rsid w:val="0033060A"/>
    <w:rsid w:val="0033087F"/>
    <w:rsid w:val="003309D5"/>
    <w:rsid w:val="00330A68"/>
    <w:rsid w:val="00330C9C"/>
    <w:rsid w:val="00330FD8"/>
    <w:rsid w:val="0033103E"/>
    <w:rsid w:val="003311A4"/>
    <w:rsid w:val="003314F7"/>
    <w:rsid w:val="003315CC"/>
    <w:rsid w:val="003316C4"/>
    <w:rsid w:val="0033186F"/>
    <w:rsid w:val="003319AC"/>
    <w:rsid w:val="00331D14"/>
    <w:rsid w:val="00331DFF"/>
    <w:rsid w:val="00331F6B"/>
    <w:rsid w:val="00331F80"/>
    <w:rsid w:val="00331FA3"/>
    <w:rsid w:val="00332003"/>
    <w:rsid w:val="0033231A"/>
    <w:rsid w:val="003326B1"/>
    <w:rsid w:val="00332946"/>
    <w:rsid w:val="00332A6A"/>
    <w:rsid w:val="00332ACF"/>
    <w:rsid w:val="0033331A"/>
    <w:rsid w:val="0033336B"/>
    <w:rsid w:val="003336AE"/>
    <w:rsid w:val="003339E4"/>
    <w:rsid w:val="00333BC4"/>
    <w:rsid w:val="003340D8"/>
    <w:rsid w:val="003341EF"/>
    <w:rsid w:val="00334284"/>
    <w:rsid w:val="00334339"/>
    <w:rsid w:val="0033465D"/>
    <w:rsid w:val="003348F4"/>
    <w:rsid w:val="00334ADF"/>
    <w:rsid w:val="00334B2F"/>
    <w:rsid w:val="00334C08"/>
    <w:rsid w:val="00334D77"/>
    <w:rsid w:val="00335141"/>
    <w:rsid w:val="0033565F"/>
    <w:rsid w:val="00335995"/>
    <w:rsid w:val="00335BC5"/>
    <w:rsid w:val="00335CAD"/>
    <w:rsid w:val="00335FC0"/>
    <w:rsid w:val="0033602F"/>
    <w:rsid w:val="00336DFB"/>
    <w:rsid w:val="00336E9B"/>
    <w:rsid w:val="0033705B"/>
    <w:rsid w:val="003371F8"/>
    <w:rsid w:val="0033732F"/>
    <w:rsid w:val="003375A5"/>
    <w:rsid w:val="00337D68"/>
    <w:rsid w:val="00340316"/>
    <w:rsid w:val="0034048B"/>
    <w:rsid w:val="00340530"/>
    <w:rsid w:val="0034087B"/>
    <w:rsid w:val="00340976"/>
    <w:rsid w:val="00341392"/>
    <w:rsid w:val="00341578"/>
    <w:rsid w:val="00341CCF"/>
    <w:rsid w:val="003421ED"/>
    <w:rsid w:val="0034235C"/>
    <w:rsid w:val="00342802"/>
    <w:rsid w:val="00342B5F"/>
    <w:rsid w:val="003431B5"/>
    <w:rsid w:val="003431BD"/>
    <w:rsid w:val="003431C1"/>
    <w:rsid w:val="00343461"/>
    <w:rsid w:val="003439A4"/>
    <w:rsid w:val="00343C56"/>
    <w:rsid w:val="00343E0B"/>
    <w:rsid w:val="00343F0E"/>
    <w:rsid w:val="00344174"/>
    <w:rsid w:val="003444E7"/>
    <w:rsid w:val="0034489B"/>
    <w:rsid w:val="00344C39"/>
    <w:rsid w:val="0034526F"/>
    <w:rsid w:val="00345300"/>
    <w:rsid w:val="00345886"/>
    <w:rsid w:val="00345B93"/>
    <w:rsid w:val="00345EC1"/>
    <w:rsid w:val="00346097"/>
    <w:rsid w:val="00346476"/>
    <w:rsid w:val="003469BB"/>
    <w:rsid w:val="003469D9"/>
    <w:rsid w:val="00346C10"/>
    <w:rsid w:val="003470E0"/>
    <w:rsid w:val="00347148"/>
    <w:rsid w:val="0034726B"/>
    <w:rsid w:val="00347296"/>
    <w:rsid w:val="00347356"/>
    <w:rsid w:val="00347362"/>
    <w:rsid w:val="0034739D"/>
    <w:rsid w:val="00347437"/>
    <w:rsid w:val="003476B9"/>
    <w:rsid w:val="003479C9"/>
    <w:rsid w:val="00347C4F"/>
    <w:rsid w:val="00347D9D"/>
    <w:rsid w:val="00347F86"/>
    <w:rsid w:val="00347FD1"/>
    <w:rsid w:val="003500BA"/>
    <w:rsid w:val="00350361"/>
    <w:rsid w:val="00350452"/>
    <w:rsid w:val="00350AA5"/>
    <w:rsid w:val="00350B13"/>
    <w:rsid w:val="00350C3A"/>
    <w:rsid w:val="00350E6B"/>
    <w:rsid w:val="00350E79"/>
    <w:rsid w:val="00350ED7"/>
    <w:rsid w:val="00350F48"/>
    <w:rsid w:val="00350FA6"/>
    <w:rsid w:val="00351178"/>
    <w:rsid w:val="003511A0"/>
    <w:rsid w:val="003512A9"/>
    <w:rsid w:val="003516A9"/>
    <w:rsid w:val="00351CD3"/>
    <w:rsid w:val="003523AA"/>
    <w:rsid w:val="0035249B"/>
    <w:rsid w:val="0035255C"/>
    <w:rsid w:val="003525FF"/>
    <w:rsid w:val="003528FC"/>
    <w:rsid w:val="00352B99"/>
    <w:rsid w:val="00352D8B"/>
    <w:rsid w:val="00352FC9"/>
    <w:rsid w:val="00353144"/>
    <w:rsid w:val="00353C6B"/>
    <w:rsid w:val="00353DA0"/>
    <w:rsid w:val="00353F19"/>
    <w:rsid w:val="003541A3"/>
    <w:rsid w:val="003543F0"/>
    <w:rsid w:val="0035462E"/>
    <w:rsid w:val="0035470A"/>
    <w:rsid w:val="0035501B"/>
    <w:rsid w:val="0035527C"/>
    <w:rsid w:val="0035531C"/>
    <w:rsid w:val="00355618"/>
    <w:rsid w:val="00355750"/>
    <w:rsid w:val="00355921"/>
    <w:rsid w:val="00355EE2"/>
    <w:rsid w:val="00356180"/>
    <w:rsid w:val="003562F5"/>
    <w:rsid w:val="0035682C"/>
    <w:rsid w:val="00356A5D"/>
    <w:rsid w:val="00356E4C"/>
    <w:rsid w:val="00356F19"/>
    <w:rsid w:val="00357274"/>
    <w:rsid w:val="003574A2"/>
    <w:rsid w:val="00357C30"/>
    <w:rsid w:val="00357FD0"/>
    <w:rsid w:val="003600B0"/>
    <w:rsid w:val="003602DA"/>
    <w:rsid w:val="00360565"/>
    <w:rsid w:val="0036078F"/>
    <w:rsid w:val="00360832"/>
    <w:rsid w:val="00360BFC"/>
    <w:rsid w:val="00360C4E"/>
    <w:rsid w:val="00361353"/>
    <w:rsid w:val="003614D4"/>
    <w:rsid w:val="00361B60"/>
    <w:rsid w:val="00361CB8"/>
    <w:rsid w:val="00361E1F"/>
    <w:rsid w:val="0036228F"/>
    <w:rsid w:val="003627D6"/>
    <w:rsid w:val="00362D52"/>
    <w:rsid w:val="00362F44"/>
    <w:rsid w:val="00363081"/>
    <w:rsid w:val="0036371E"/>
    <w:rsid w:val="00363752"/>
    <w:rsid w:val="003638A4"/>
    <w:rsid w:val="00363B07"/>
    <w:rsid w:val="00363C4E"/>
    <w:rsid w:val="00363CEF"/>
    <w:rsid w:val="00363FA0"/>
    <w:rsid w:val="003645C1"/>
    <w:rsid w:val="0036490F"/>
    <w:rsid w:val="00364960"/>
    <w:rsid w:val="00364A60"/>
    <w:rsid w:val="00364E4C"/>
    <w:rsid w:val="00364E7B"/>
    <w:rsid w:val="0036533B"/>
    <w:rsid w:val="003656BC"/>
    <w:rsid w:val="00365896"/>
    <w:rsid w:val="00365913"/>
    <w:rsid w:val="00365B90"/>
    <w:rsid w:val="00365BEB"/>
    <w:rsid w:val="00365F12"/>
    <w:rsid w:val="00366089"/>
    <w:rsid w:val="00366209"/>
    <w:rsid w:val="00366305"/>
    <w:rsid w:val="003664FC"/>
    <w:rsid w:val="003667CB"/>
    <w:rsid w:val="0036683D"/>
    <w:rsid w:val="00366B35"/>
    <w:rsid w:val="00366B79"/>
    <w:rsid w:val="00366DC0"/>
    <w:rsid w:val="00366DC2"/>
    <w:rsid w:val="00366EB4"/>
    <w:rsid w:val="003678A3"/>
    <w:rsid w:val="00367914"/>
    <w:rsid w:val="003679B4"/>
    <w:rsid w:val="003703DD"/>
    <w:rsid w:val="003705CA"/>
    <w:rsid w:val="00370617"/>
    <w:rsid w:val="003706A2"/>
    <w:rsid w:val="00370854"/>
    <w:rsid w:val="00370A4B"/>
    <w:rsid w:val="00370B73"/>
    <w:rsid w:val="00370BFE"/>
    <w:rsid w:val="00370C84"/>
    <w:rsid w:val="00370CC1"/>
    <w:rsid w:val="00371001"/>
    <w:rsid w:val="003712E6"/>
    <w:rsid w:val="00371B2F"/>
    <w:rsid w:val="00371B89"/>
    <w:rsid w:val="00371BD3"/>
    <w:rsid w:val="00371D53"/>
    <w:rsid w:val="00372606"/>
    <w:rsid w:val="0037262F"/>
    <w:rsid w:val="00372689"/>
    <w:rsid w:val="00372730"/>
    <w:rsid w:val="00372934"/>
    <w:rsid w:val="00372B13"/>
    <w:rsid w:val="00372E59"/>
    <w:rsid w:val="003737EB"/>
    <w:rsid w:val="0037394F"/>
    <w:rsid w:val="003739B4"/>
    <w:rsid w:val="00373C65"/>
    <w:rsid w:val="003740D3"/>
    <w:rsid w:val="00374100"/>
    <w:rsid w:val="003741A9"/>
    <w:rsid w:val="00374780"/>
    <w:rsid w:val="00374CEB"/>
    <w:rsid w:val="00374DDB"/>
    <w:rsid w:val="00375076"/>
    <w:rsid w:val="003750BB"/>
    <w:rsid w:val="00375188"/>
    <w:rsid w:val="00375786"/>
    <w:rsid w:val="003758B2"/>
    <w:rsid w:val="00375DB3"/>
    <w:rsid w:val="00375FBA"/>
    <w:rsid w:val="0037607F"/>
    <w:rsid w:val="00376174"/>
    <w:rsid w:val="003761C0"/>
    <w:rsid w:val="003766EF"/>
    <w:rsid w:val="003767E7"/>
    <w:rsid w:val="00376B1A"/>
    <w:rsid w:val="00376BE4"/>
    <w:rsid w:val="00376DC8"/>
    <w:rsid w:val="00376EBF"/>
    <w:rsid w:val="00376F98"/>
    <w:rsid w:val="00377287"/>
    <w:rsid w:val="0037733D"/>
    <w:rsid w:val="00377367"/>
    <w:rsid w:val="00377437"/>
    <w:rsid w:val="00377497"/>
    <w:rsid w:val="0037766D"/>
    <w:rsid w:val="00377711"/>
    <w:rsid w:val="00377852"/>
    <w:rsid w:val="00377A6D"/>
    <w:rsid w:val="00380297"/>
    <w:rsid w:val="003802DA"/>
    <w:rsid w:val="00380644"/>
    <w:rsid w:val="003807E8"/>
    <w:rsid w:val="003808F6"/>
    <w:rsid w:val="00380A39"/>
    <w:rsid w:val="00380CD1"/>
    <w:rsid w:val="00380E85"/>
    <w:rsid w:val="003810F8"/>
    <w:rsid w:val="0038136A"/>
    <w:rsid w:val="00381570"/>
    <w:rsid w:val="00381EDC"/>
    <w:rsid w:val="003820D4"/>
    <w:rsid w:val="00382104"/>
    <w:rsid w:val="00382116"/>
    <w:rsid w:val="00382425"/>
    <w:rsid w:val="003828E1"/>
    <w:rsid w:val="00382952"/>
    <w:rsid w:val="00382F55"/>
    <w:rsid w:val="0038310D"/>
    <w:rsid w:val="0038346A"/>
    <w:rsid w:val="003834ED"/>
    <w:rsid w:val="003834F1"/>
    <w:rsid w:val="003836CD"/>
    <w:rsid w:val="003836DA"/>
    <w:rsid w:val="00383713"/>
    <w:rsid w:val="0038450B"/>
    <w:rsid w:val="003847C7"/>
    <w:rsid w:val="00384917"/>
    <w:rsid w:val="00384DBC"/>
    <w:rsid w:val="00384E15"/>
    <w:rsid w:val="00384E1F"/>
    <w:rsid w:val="00384E2B"/>
    <w:rsid w:val="00385108"/>
    <w:rsid w:val="003851BA"/>
    <w:rsid w:val="003851C9"/>
    <w:rsid w:val="0038534E"/>
    <w:rsid w:val="00385608"/>
    <w:rsid w:val="003858CF"/>
    <w:rsid w:val="003859AC"/>
    <w:rsid w:val="00385C9C"/>
    <w:rsid w:val="00385DA5"/>
    <w:rsid w:val="00386084"/>
    <w:rsid w:val="00386A1E"/>
    <w:rsid w:val="00386DD7"/>
    <w:rsid w:val="00386E54"/>
    <w:rsid w:val="0038728E"/>
    <w:rsid w:val="003872D3"/>
    <w:rsid w:val="00387877"/>
    <w:rsid w:val="003878CC"/>
    <w:rsid w:val="00387F89"/>
    <w:rsid w:val="0039029F"/>
    <w:rsid w:val="0039042A"/>
    <w:rsid w:val="003906AD"/>
    <w:rsid w:val="00390772"/>
    <w:rsid w:val="0039092D"/>
    <w:rsid w:val="00390DC9"/>
    <w:rsid w:val="00390DDD"/>
    <w:rsid w:val="00390EFD"/>
    <w:rsid w:val="00390F12"/>
    <w:rsid w:val="00391244"/>
    <w:rsid w:val="00391268"/>
    <w:rsid w:val="0039133C"/>
    <w:rsid w:val="003914E6"/>
    <w:rsid w:val="00391A3A"/>
    <w:rsid w:val="00392038"/>
    <w:rsid w:val="003921DE"/>
    <w:rsid w:val="003926E0"/>
    <w:rsid w:val="0039289D"/>
    <w:rsid w:val="00392ADB"/>
    <w:rsid w:val="00392C1B"/>
    <w:rsid w:val="00392D5B"/>
    <w:rsid w:val="00392FF3"/>
    <w:rsid w:val="003930A3"/>
    <w:rsid w:val="003930E4"/>
    <w:rsid w:val="00393718"/>
    <w:rsid w:val="00393CEA"/>
    <w:rsid w:val="00393CED"/>
    <w:rsid w:val="00393E53"/>
    <w:rsid w:val="00394589"/>
    <w:rsid w:val="0039470C"/>
    <w:rsid w:val="0039478D"/>
    <w:rsid w:val="00394B4F"/>
    <w:rsid w:val="00394D9F"/>
    <w:rsid w:val="00394DE0"/>
    <w:rsid w:val="00394E31"/>
    <w:rsid w:val="0039528D"/>
    <w:rsid w:val="003954BB"/>
    <w:rsid w:val="00395DB0"/>
    <w:rsid w:val="00396136"/>
    <w:rsid w:val="0039627F"/>
    <w:rsid w:val="003963B4"/>
    <w:rsid w:val="003963C5"/>
    <w:rsid w:val="003966F3"/>
    <w:rsid w:val="00396703"/>
    <w:rsid w:val="0039685E"/>
    <w:rsid w:val="00396899"/>
    <w:rsid w:val="003968F6"/>
    <w:rsid w:val="00396A4D"/>
    <w:rsid w:val="00396C3E"/>
    <w:rsid w:val="00397119"/>
    <w:rsid w:val="00397257"/>
    <w:rsid w:val="003973B3"/>
    <w:rsid w:val="00397B1E"/>
    <w:rsid w:val="00397D42"/>
    <w:rsid w:val="00397DB6"/>
    <w:rsid w:val="00397F74"/>
    <w:rsid w:val="003A06C8"/>
    <w:rsid w:val="003A0AD6"/>
    <w:rsid w:val="003A0B18"/>
    <w:rsid w:val="003A0EF8"/>
    <w:rsid w:val="003A10AB"/>
    <w:rsid w:val="003A10C1"/>
    <w:rsid w:val="003A1185"/>
    <w:rsid w:val="003A1624"/>
    <w:rsid w:val="003A18E4"/>
    <w:rsid w:val="003A1A71"/>
    <w:rsid w:val="003A1A81"/>
    <w:rsid w:val="003A1DB2"/>
    <w:rsid w:val="003A21E2"/>
    <w:rsid w:val="003A234D"/>
    <w:rsid w:val="003A238B"/>
    <w:rsid w:val="003A241B"/>
    <w:rsid w:val="003A2486"/>
    <w:rsid w:val="003A2B3A"/>
    <w:rsid w:val="003A2CEF"/>
    <w:rsid w:val="003A2EB0"/>
    <w:rsid w:val="003A30F2"/>
    <w:rsid w:val="003A3968"/>
    <w:rsid w:val="003A3BAC"/>
    <w:rsid w:val="003A3F3B"/>
    <w:rsid w:val="003A41AD"/>
    <w:rsid w:val="003A41EC"/>
    <w:rsid w:val="003A43D7"/>
    <w:rsid w:val="003A44DE"/>
    <w:rsid w:val="003A4E6E"/>
    <w:rsid w:val="003A57A2"/>
    <w:rsid w:val="003A5919"/>
    <w:rsid w:val="003A59A0"/>
    <w:rsid w:val="003A5AB7"/>
    <w:rsid w:val="003A5AC6"/>
    <w:rsid w:val="003A5F25"/>
    <w:rsid w:val="003A601F"/>
    <w:rsid w:val="003A6549"/>
    <w:rsid w:val="003A65F0"/>
    <w:rsid w:val="003A6743"/>
    <w:rsid w:val="003A67DF"/>
    <w:rsid w:val="003A6971"/>
    <w:rsid w:val="003A6B43"/>
    <w:rsid w:val="003A6D65"/>
    <w:rsid w:val="003A70E7"/>
    <w:rsid w:val="003A72F5"/>
    <w:rsid w:val="003A7512"/>
    <w:rsid w:val="003A7791"/>
    <w:rsid w:val="003A7AE8"/>
    <w:rsid w:val="003A7BB1"/>
    <w:rsid w:val="003A7D82"/>
    <w:rsid w:val="003B0183"/>
    <w:rsid w:val="003B0469"/>
    <w:rsid w:val="003B0524"/>
    <w:rsid w:val="003B07AB"/>
    <w:rsid w:val="003B0B61"/>
    <w:rsid w:val="003B0DE1"/>
    <w:rsid w:val="003B11B4"/>
    <w:rsid w:val="003B14D9"/>
    <w:rsid w:val="003B15EF"/>
    <w:rsid w:val="003B1B49"/>
    <w:rsid w:val="003B1DBE"/>
    <w:rsid w:val="003B2533"/>
    <w:rsid w:val="003B290C"/>
    <w:rsid w:val="003B2AE5"/>
    <w:rsid w:val="003B2B07"/>
    <w:rsid w:val="003B2B92"/>
    <w:rsid w:val="003B2BB6"/>
    <w:rsid w:val="003B2D31"/>
    <w:rsid w:val="003B2DF1"/>
    <w:rsid w:val="003B2E85"/>
    <w:rsid w:val="003B2F5E"/>
    <w:rsid w:val="003B2F6F"/>
    <w:rsid w:val="003B31F0"/>
    <w:rsid w:val="003B33E3"/>
    <w:rsid w:val="003B341A"/>
    <w:rsid w:val="003B3874"/>
    <w:rsid w:val="003B387B"/>
    <w:rsid w:val="003B3C0A"/>
    <w:rsid w:val="003B4E58"/>
    <w:rsid w:val="003B4FA5"/>
    <w:rsid w:val="003B50F7"/>
    <w:rsid w:val="003B52D0"/>
    <w:rsid w:val="003B530D"/>
    <w:rsid w:val="003B558F"/>
    <w:rsid w:val="003B55BB"/>
    <w:rsid w:val="003B55D4"/>
    <w:rsid w:val="003B56B4"/>
    <w:rsid w:val="003B5743"/>
    <w:rsid w:val="003B5798"/>
    <w:rsid w:val="003B6356"/>
    <w:rsid w:val="003B6491"/>
    <w:rsid w:val="003B660D"/>
    <w:rsid w:val="003B6CD2"/>
    <w:rsid w:val="003B6F35"/>
    <w:rsid w:val="003B725E"/>
    <w:rsid w:val="003B7393"/>
    <w:rsid w:val="003B7426"/>
    <w:rsid w:val="003B7604"/>
    <w:rsid w:val="003B792C"/>
    <w:rsid w:val="003B7A0C"/>
    <w:rsid w:val="003B7D2D"/>
    <w:rsid w:val="003B7F48"/>
    <w:rsid w:val="003C00BC"/>
    <w:rsid w:val="003C01D6"/>
    <w:rsid w:val="003C0203"/>
    <w:rsid w:val="003C0266"/>
    <w:rsid w:val="003C0368"/>
    <w:rsid w:val="003C054C"/>
    <w:rsid w:val="003C136F"/>
    <w:rsid w:val="003C1400"/>
    <w:rsid w:val="003C1609"/>
    <w:rsid w:val="003C169D"/>
    <w:rsid w:val="003C1A0A"/>
    <w:rsid w:val="003C1A56"/>
    <w:rsid w:val="003C1B91"/>
    <w:rsid w:val="003C1C2E"/>
    <w:rsid w:val="003C1FEA"/>
    <w:rsid w:val="003C2416"/>
    <w:rsid w:val="003C2913"/>
    <w:rsid w:val="003C2ABC"/>
    <w:rsid w:val="003C2B92"/>
    <w:rsid w:val="003C2BA4"/>
    <w:rsid w:val="003C2F98"/>
    <w:rsid w:val="003C338A"/>
    <w:rsid w:val="003C3466"/>
    <w:rsid w:val="003C39F6"/>
    <w:rsid w:val="003C3AEF"/>
    <w:rsid w:val="003C3B70"/>
    <w:rsid w:val="003C43B4"/>
    <w:rsid w:val="003C4898"/>
    <w:rsid w:val="003C4967"/>
    <w:rsid w:val="003C4CC1"/>
    <w:rsid w:val="003C5127"/>
    <w:rsid w:val="003C565A"/>
    <w:rsid w:val="003C58B2"/>
    <w:rsid w:val="003C5931"/>
    <w:rsid w:val="003C59F0"/>
    <w:rsid w:val="003C5C36"/>
    <w:rsid w:val="003C5C61"/>
    <w:rsid w:val="003C5E0E"/>
    <w:rsid w:val="003C5E1B"/>
    <w:rsid w:val="003C6BC9"/>
    <w:rsid w:val="003C6CAD"/>
    <w:rsid w:val="003C6ED4"/>
    <w:rsid w:val="003C7019"/>
    <w:rsid w:val="003C73FF"/>
    <w:rsid w:val="003C780D"/>
    <w:rsid w:val="003C78C8"/>
    <w:rsid w:val="003C79E0"/>
    <w:rsid w:val="003C7E63"/>
    <w:rsid w:val="003D01A5"/>
    <w:rsid w:val="003D080D"/>
    <w:rsid w:val="003D0833"/>
    <w:rsid w:val="003D0AAD"/>
    <w:rsid w:val="003D0AE4"/>
    <w:rsid w:val="003D0F52"/>
    <w:rsid w:val="003D13D0"/>
    <w:rsid w:val="003D14E6"/>
    <w:rsid w:val="003D1889"/>
    <w:rsid w:val="003D1E09"/>
    <w:rsid w:val="003D2556"/>
    <w:rsid w:val="003D2D4D"/>
    <w:rsid w:val="003D2E0D"/>
    <w:rsid w:val="003D2FE3"/>
    <w:rsid w:val="003D325E"/>
    <w:rsid w:val="003D32F8"/>
    <w:rsid w:val="003D3717"/>
    <w:rsid w:val="003D37A1"/>
    <w:rsid w:val="003D37DC"/>
    <w:rsid w:val="003D3E89"/>
    <w:rsid w:val="003D3F6D"/>
    <w:rsid w:val="003D404D"/>
    <w:rsid w:val="003D46CA"/>
    <w:rsid w:val="003D49C8"/>
    <w:rsid w:val="003D4A33"/>
    <w:rsid w:val="003D4D82"/>
    <w:rsid w:val="003D4F4F"/>
    <w:rsid w:val="003D503C"/>
    <w:rsid w:val="003D5648"/>
    <w:rsid w:val="003D5984"/>
    <w:rsid w:val="003D5B53"/>
    <w:rsid w:val="003D5D60"/>
    <w:rsid w:val="003D5D68"/>
    <w:rsid w:val="003D6003"/>
    <w:rsid w:val="003D6031"/>
    <w:rsid w:val="003D61AC"/>
    <w:rsid w:val="003D662C"/>
    <w:rsid w:val="003D6804"/>
    <w:rsid w:val="003D684F"/>
    <w:rsid w:val="003D6A01"/>
    <w:rsid w:val="003D6A36"/>
    <w:rsid w:val="003D6CC9"/>
    <w:rsid w:val="003D6D53"/>
    <w:rsid w:val="003D7544"/>
    <w:rsid w:val="003D75FF"/>
    <w:rsid w:val="003D7758"/>
    <w:rsid w:val="003D775E"/>
    <w:rsid w:val="003D777B"/>
    <w:rsid w:val="003D7830"/>
    <w:rsid w:val="003D79DD"/>
    <w:rsid w:val="003D7A01"/>
    <w:rsid w:val="003D7D62"/>
    <w:rsid w:val="003D7E84"/>
    <w:rsid w:val="003E0566"/>
    <w:rsid w:val="003E0F48"/>
    <w:rsid w:val="003E0F6B"/>
    <w:rsid w:val="003E0FCA"/>
    <w:rsid w:val="003E1021"/>
    <w:rsid w:val="003E1061"/>
    <w:rsid w:val="003E10C2"/>
    <w:rsid w:val="003E12F5"/>
    <w:rsid w:val="003E139A"/>
    <w:rsid w:val="003E141D"/>
    <w:rsid w:val="003E1854"/>
    <w:rsid w:val="003E1C60"/>
    <w:rsid w:val="003E1D31"/>
    <w:rsid w:val="003E1ECF"/>
    <w:rsid w:val="003E21E9"/>
    <w:rsid w:val="003E21FF"/>
    <w:rsid w:val="003E2242"/>
    <w:rsid w:val="003E276F"/>
    <w:rsid w:val="003E28FF"/>
    <w:rsid w:val="003E29FD"/>
    <w:rsid w:val="003E2CB0"/>
    <w:rsid w:val="003E2D47"/>
    <w:rsid w:val="003E2FD9"/>
    <w:rsid w:val="003E30D9"/>
    <w:rsid w:val="003E3225"/>
    <w:rsid w:val="003E377A"/>
    <w:rsid w:val="003E39B3"/>
    <w:rsid w:val="003E3B8B"/>
    <w:rsid w:val="003E3CDF"/>
    <w:rsid w:val="003E3F5D"/>
    <w:rsid w:val="003E42C1"/>
    <w:rsid w:val="003E42C4"/>
    <w:rsid w:val="003E4498"/>
    <w:rsid w:val="003E4567"/>
    <w:rsid w:val="003E4920"/>
    <w:rsid w:val="003E4C19"/>
    <w:rsid w:val="003E546C"/>
    <w:rsid w:val="003E5542"/>
    <w:rsid w:val="003E5C1F"/>
    <w:rsid w:val="003E5C4F"/>
    <w:rsid w:val="003E5EE6"/>
    <w:rsid w:val="003E5EF7"/>
    <w:rsid w:val="003E5F48"/>
    <w:rsid w:val="003E650A"/>
    <w:rsid w:val="003E6C12"/>
    <w:rsid w:val="003E7206"/>
    <w:rsid w:val="003E74DB"/>
    <w:rsid w:val="003E7902"/>
    <w:rsid w:val="003F0088"/>
    <w:rsid w:val="003F00C0"/>
    <w:rsid w:val="003F0170"/>
    <w:rsid w:val="003F02CB"/>
    <w:rsid w:val="003F0766"/>
    <w:rsid w:val="003F076A"/>
    <w:rsid w:val="003F0A25"/>
    <w:rsid w:val="003F11FD"/>
    <w:rsid w:val="003F1552"/>
    <w:rsid w:val="003F1D63"/>
    <w:rsid w:val="003F20E2"/>
    <w:rsid w:val="003F2199"/>
    <w:rsid w:val="003F2407"/>
    <w:rsid w:val="003F244A"/>
    <w:rsid w:val="003F29D3"/>
    <w:rsid w:val="003F2D47"/>
    <w:rsid w:val="003F2F6A"/>
    <w:rsid w:val="003F31ED"/>
    <w:rsid w:val="003F3FF3"/>
    <w:rsid w:val="003F4098"/>
    <w:rsid w:val="003F43BA"/>
    <w:rsid w:val="003F443A"/>
    <w:rsid w:val="003F48D5"/>
    <w:rsid w:val="003F4A14"/>
    <w:rsid w:val="003F4D42"/>
    <w:rsid w:val="003F5507"/>
    <w:rsid w:val="003F5697"/>
    <w:rsid w:val="003F56BE"/>
    <w:rsid w:val="003F5DCA"/>
    <w:rsid w:val="003F61F5"/>
    <w:rsid w:val="003F625F"/>
    <w:rsid w:val="003F66FA"/>
    <w:rsid w:val="003F6793"/>
    <w:rsid w:val="003F67DA"/>
    <w:rsid w:val="003F6DDA"/>
    <w:rsid w:val="003F6ED2"/>
    <w:rsid w:val="003F7015"/>
    <w:rsid w:val="003F7257"/>
    <w:rsid w:val="003F7481"/>
    <w:rsid w:val="003F76AD"/>
    <w:rsid w:val="003F770B"/>
    <w:rsid w:val="003F7A2C"/>
    <w:rsid w:val="0040006A"/>
    <w:rsid w:val="004000A5"/>
    <w:rsid w:val="004000E8"/>
    <w:rsid w:val="004002A3"/>
    <w:rsid w:val="00400496"/>
    <w:rsid w:val="0040049F"/>
    <w:rsid w:val="0040050B"/>
    <w:rsid w:val="004007D1"/>
    <w:rsid w:val="00400BD3"/>
    <w:rsid w:val="00401150"/>
    <w:rsid w:val="00401289"/>
    <w:rsid w:val="004013E3"/>
    <w:rsid w:val="0040150F"/>
    <w:rsid w:val="0040196C"/>
    <w:rsid w:val="00401AA7"/>
    <w:rsid w:val="00401BF6"/>
    <w:rsid w:val="00401CD0"/>
    <w:rsid w:val="00401EC3"/>
    <w:rsid w:val="00401F43"/>
    <w:rsid w:val="004022DB"/>
    <w:rsid w:val="00402777"/>
    <w:rsid w:val="004028D5"/>
    <w:rsid w:val="00402C7E"/>
    <w:rsid w:val="00402C8A"/>
    <w:rsid w:val="00402D52"/>
    <w:rsid w:val="00402D89"/>
    <w:rsid w:val="00403626"/>
    <w:rsid w:val="00403C9B"/>
    <w:rsid w:val="00403D32"/>
    <w:rsid w:val="00403DED"/>
    <w:rsid w:val="00404925"/>
    <w:rsid w:val="00404B91"/>
    <w:rsid w:val="00404BD0"/>
    <w:rsid w:val="00404C43"/>
    <w:rsid w:val="00404CE7"/>
    <w:rsid w:val="00404EC1"/>
    <w:rsid w:val="00405147"/>
    <w:rsid w:val="004057FA"/>
    <w:rsid w:val="00405858"/>
    <w:rsid w:val="00405881"/>
    <w:rsid w:val="0040602B"/>
    <w:rsid w:val="00406BC2"/>
    <w:rsid w:val="00406C1A"/>
    <w:rsid w:val="00406D26"/>
    <w:rsid w:val="00406D2B"/>
    <w:rsid w:val="00406E87"/>
    <w:rsid w:val="00406FC2"/>
    <w:rsid w:val="00407A6B"/>
    <w:rsid w:val="00407D61"/>
    <w:rsid w:val="004100CF"/>
    <w:rsid w:val="00410725"/>
    <w:rsid w:val="00410938"/>
    <w:rsid w:val="00410C48"/>
    <w:rsid w:val="00411C89"/>
    <w:rsid w:val="00411DC2"/>
    <w:rsid w:val="00411F68"/>
    <w:rsid w:val="00411F8E"/>
    <w:rsid w:val="00412385"/>
    <w:rsid w:val="004123DC"/>
    <w:rsid w:val="004125E0"/>
    <w:rsid w:val="004126C2"/>
    <w:rsid w:val="004127CC"/>
    <w:rsid w:val="00412C0A"/>
    <w:rsid w:val="00412D0C"/>
    <w:rsid w:val="00412D0D"/>
    <w:rsid w:val="00412D6D"/>
    <w:rsid w:val="00412E06"/>
    <w:rsid w:val="00412F01"/>
    <w:rsid w:val="00413096"/>
    <w:rsid w:val="00413546"/>
    <w:rsid w:val="00413733"/>
    <w:rsid w:val="004137AB"/>
    <w:rsid w:val="004138B1"/>
    <w:rsid w:val="004139CF"/>
    <w:rsid w:val="00413D3D"/>
    <w:rsid w:val="00413EB4"/>
    <w:rsid w:val="00414374"/>
    <w:rsid w:val="004144EA"/>
    <w:rsid w:val="004146AB"/>
    <w:rsid w:val="0041471C"/>
    <w:rsid w:val="00414900"/>
    <w:rsid w:val="00414EDA"/>
    <w:rsid w:val="00414FC7"/>
    <w:rsid w:val="004150FF"/>
    <w:rsid w:val="00415203"/>
    <w:rsid w:val="00415214"/>
    <w:rsid w:val="0041576D"/>
    <w:rsid w:val="00415AF0"/>
    <w:rsid w:val="004162E1"/>
    <w:rsid w:val="0041656D"/>
    <w:rsid w:val="00416671"/>
    <w:rsid w:val="00416AB7"/>
    <w:rsid w:val="00417040"/>
    <w:rsid w:val="004170AE"/>
    <w:rsid w:val="00417338"/>
    <w:rsid w:val="00417639"/>
    <w:rsid w:val="004176C7"/>
    <w:rsid w:val="00417ABC"/>
    <w:rsid w:val="00417C5D"/>
    <w:rsid w:val="00417E12"/>
    <w:rsid w:val="004208A2"/>
    <w:rsid w:val="00420949"/>
    <w:rsid w:val="00420BE2"/>
    <w:rsid w:val="00420E9D"/>
    <w:rsid w:val="00420EE3"/>
    <w:rsid w:val="00421380"/>
    <w:rsid w:val="00421822"/>
    <w:rsid w:val="00421BC2"/>
    <w:rsid w:val="00421CAB"/>
    <w:rsid w:val="00421D00"/>
    <w:rsid w:val="0042229C"/>
    <w:rsid w:val="004226DD"/>
    <w:rsid w:val="00422A48"/>
    <w:rsid w:val="00422B12"/>
    <w:rsid w:val="00422CFB"/>
    <w:rsid w:val="00422E9C"/>
    <w:rsid w:val="00423128"/>
    <w:rsid w:val="00423468"/>
    <w:rsid w:val="0042368B"/>
    <w:rsid w:val="004236D5"/>
    <w:rsid w:val="0042370C"/>
    <w:rsid w:val="004237B9"/>
    <w:rsid w:val="0042398A"/>
    <w:rsid w:val="00423DB6"/>
    <w:rsid w:val="00423E60"/>
    <w:rsid w:val="00423E94"/>
    <w:rsid w:val="00424610"/>
    <w:rsid w:val="004246C3"/>
    <w:rsid w:val="004247F4"/>
    <w:rsid w:val="00424861"/>
    <w:rsid w:val="00424F7D"/>
    <w:rsid w:val="0042551E"/>
    <w:rsid w:val="00425BD8"/>
    <w:rsid w:val="00425C7A"/>
    <w:rsid w:val="0042602C"/>
    <w:rsid w:val="004267E4"/>
    <w:rsid w:val="004268E7"/>
    <w:rsid w:val="00426AC0"/>
    <w:rsid w:val="00426CAC"/>
    <w:rsid w:val="00426CD4"/>
    <w:rsid w:val="00426E37"/>
    <w:rsid w:val="004273C5"/>
    <w:rsid w:val="0042741A"/>
    <w:rsid w:val="00427981"/>
    <w:rsid w:val="00427AD6"/>
    <w:rsid w:val="00427EDC"/>
    <w:rsid w:val="004301E9"/>
    <w:rsid w:val="00430457"/>
    <w:rsid w:val="004304DD"/>
    <w:rsid w:val="00430A90"/>
    <w:rsid w:val="00430AB2"/>
    <w:rsid w:val="00430AD3"/>
    <w:rsid w:val="00430EA5"/>
    <w:rsid w:val="00431B24"/>
    <w:rsid w:val="00431D53"/>
    <w:rsid w:val="00432501"/>
    <w:rsid w:val="004325F5"/>
    <w:rsid w:val="00432634"/>
    <w:rsid w:val="004327ED"/>
    <w:rsid w:val="00432C22"/>
    <w:rsid w:val="0043301F"/>
    <w:rsid w:val="00433569"/>
    <w:rsid w:val="004335DE"/>
    <w:rsid w:val="00433B91"/>
    <w:rsid w:val="00433BA1"/>
    <w:rsid w:val="00433CB4"/>
    <w:rsid w:val="00433EE6"/>
    <w:rsid w:val="00434051"/>
    <w:rsid w:val="00434181"/>
    <w:rsid w:val="004347F2"/>
    <w:rsid w:val="0043484D"/>
    <w:rsid w:val="00434952"/>
    <w:rsid w:val="00434B1B"/>
    <w:rsid w:val="00434C37"/>
    <w:rsid w:val="00434FFB"/>
    <w:rsid w:val="0043537E"/>
    <w:rsid w:val="0043578D"/>
    <w:rsid w:val="00435884"/>
    <w:rsid w:val="00435955"/>
    <w:rsid w:val="00435CB2"/>
    <w:rsid w:val="00435CE0"/>
    <w:rsid w:val="004361D8"/>
    <w:rsid w:val="004365D6"/>
    <w:rsid w:val="0043669F"/>
    <w:rsid w:val="004367D8"/>
    <w:rsid w:val="00436C5F"/>
    <w:rsid w:val="00436F1E"/>
    <w:rsid w:val="00437492"/>
    <w:rsid w:val="00437592"/>
    <w:rsid w:val="004376D7"/>
    <w:rsid w:val="00437797"/>
    <w:rsid w:val="00437A96"/>
    <w:rsid w:val="00437FAB"/>
    <w:rsid w:val="00437FCD"/>
    <w:rsid w:val="00440304"/>
    <w:rsid w:val="004407E3"/>
    <w:rsid w:val="004408D3"/>
    <w:rsid w:val="00440AE5"/>
    <w:rsid w:val="00440CDF"/>
    <w:rsid w:val="00440DA8"/>
    <w:rsid w:val="00440E38"/>
    <w:rsid w:val="00441078"/>
    <w:rsid w:val="0044130D"/>
    <w:rsid w:val="00441343"/>
    <w:rsid w:val="00441887"/>
    <w:rsid w:val="004418ED"/>
    <w:rsid w:val="00441A8E"/>
    <w:rsid w:val="00441D73"/>
    <w:rsid w:val="0044250B"/>
    <w:rsid w:val="004429ED"/>
    <w:rsid w:val="00442CC2"/>
    <w:rsid w:val="00442EBA"/>
    <w:rsid w:val="00443234"/>
    <w:rsid w:val="00443635"/>
    <w:rsid w:val="0044365E"/>
    <w:rsid w:val="00443F69"/>
    <w:rsid w:val="00444244"/>
    <w:rsid w:val="004442A8"/>
    <w:rsid w:val="004443C1"/>
    <w:rsid w:val="00444729"/>
    <w:rsid w:val="004447A5"/>
    <w:rsid w:val="004449B7"/>
    <w:rsid w:val="00444BBF"/>
    <w:rsid w:val="00444F37"/>
    <w:rsid w:val="00445333"/>
    <w:rsid w:val="0044580B"/>
    <w:rsid w:val="00445910"/>
    <w:rsid w:val="004459EF"/>
    <w:rsid w:val="00445FC5"/>
    <w:rsid w:val="00446267"/>
    <w:rsid w:val="00446432"/>
    <w:rsid w:val="0044644C"/>
    <w:rsid w:val="0044654F"/>
    <w:rsid w:val="004468A6"/>
    <w:rsid w:val="00446A1E"/>
    <w:rsid w:val="00446A1F"/>
    <w:rsid w:val="00446E06"/>
    <w:rsid w:val="00446EF6"/>
    <w:rsid w:val="00447635"/>
    <w:rsid w:val="00447E54"/>
    <w:rsid w:val="00447FEC"/>
    <w:rsid w:val="00447FF0"/>
    <w:rsid w:val="0045010D"/>
    <w:rsid w:val="004501C3"/>
    <w:rsid w:val="004504CB"/>
    <w:rsid w:val="00450778"/>
    <w:rsid w:val="004509C3"/>
    <w:rsid w:val="00450A76"/>
    <w:rsid w:val="00450FBC"/>
    <w:rsid w:val="00451083"/>
    <w:rsid w:val="0045111A"/>
    <w:rsid w:val="00451274"/>
    <w:rsid w:val="00451278"/>
    <w:rsid w:val="004513DB"/>
    <w:rsid w:val="00451567"/>
    <w:rsid w:val="00451ABF"/>
    <w:rsid w:val="00451C14"/>
    <w:rsid w:val="00451C33"/>
    <w:rsid w:val="004520DF"/>
    <w:rsid w:val="0045257C"/>
    <w:rsid w:val="004525EB"/>
    <w:rsid w:val="004528C1"/>
    <w:rsid w:val="00452A06"/>
    <w:rsid w:val="0045310D"/>
    <w:rsid w:val="004531FF"/>
    <w:rsid w:val="004533A7"/>
    <w:rsid w:val="00453789"/>
    <w:rsid w:val="004537C9"/>
    <w:rsid w:val="00453934"/>
    <w:rsid w:val="00453B12"/>
    <w:rsid w:val="00453C45"/>
    <w:rsid w:val="00453D70"/>
    <w:rsid w:val="00454140"/>
    <w:rsid w:val="004541EB"/>
    <w:rsid w:val="00454275"/>
    <w:rsid w:val="0045430D"/>
    <w:rsid w:val="0045442A"/>
    <w:rsid w:val="004546DA"/>
    <w:rsid w:val="00454A81"/>
    <w:rsid w:val="00454E01"/>
    <w:rsid w:val="0045538E"/>
    <w:rsid w:val="00455E40"/>
    <w:rsid w:val="0045616E"/>
    <w:rsid w:val="00456249"/>
    <w:rsid w:val="0045668A"/>
    <w:rsid w:val="00456FF8"/>
    <w:rsid w:val="004570A9"/>
    <w:rsid w:val="0045739E"/>
    <w:rsid w:val="004573BD"/>
    <w:rsid w:val="004576D8"/>
    <w:rsid w:val="0045775F"/>
    <w:rsid w:val="004579A2"/>
    <w:rsid w:val="00457F47"/>
    <w:rsid w:val="00460140"/>
    <w:rsid w:val="004605D8"/>
    <w:rsid w:val="004609B4"/>
    <w:rsid w:val="004614A9"/>
    <w:rsid w:val="004614F6"/>
    <w:rsid w:val="004615FC"/>
    <w:rsid w:val="004619C4"/>
    <w:rsid w:val="00461BDE"/>
    <w:rsid w:val="00461D98"/>
    <w:rsid w:val="00461E1C"/>
    <w:rsid w:val="00462042"/>
    <w:rsid w:val="00462161"/>
    <w:rsid w:val="004621FA"/>
    <w:rsid w:val="0046243B"/>
    <w:rsid w:val="004629A6"/>
    <w:rsid w:val="00462DF2"/>
    <w:rsid w:val="0046325E"/>
    <w:rsid w:val="004635E0"/>
    <w:rsid w:val="0046386B"/>
    <w:rsid w:val="00463CB0"/>
    <w:rsid w:val="00463F2B"/>
    <w:rsid w:val="004647A7"/>
    <w:rsid w:val="00464876"/>
    <w:rsid w:val="00464D6E"/>
    <w:rsid w:val="00464F34"/>
    <w:rsid w:val="0046516A"/>
    <w:rsid w:val="0046599B"/>
    <w:rsid w:val="00465B4C"/>
    <w:rsid w:val="00465B9F"/>
    <w:rsid w:val="00465C30"/>
    <w:rsid w:val="00465EE1"/>
    <w:rsid w:val="004663E7"/>
    <w:rsid w:val="004668B1"/>
    <w:rsid w:val="00466B26"/>
    <w:rsid w:val="00466BA4"/>
    <w:rsid w:val="00466CEA"/>
    <w:rsid w:val="00466DA9"/>
    <w:rsid w:val="00466DB5"/>
    <w:rsid w:val="00467100"/>
    <w:rsid w:val="00467194"/>
    <w:rsid w:val="0046719B"/>
    <w:rsid w:val="00467B5F"/>
    <w:rsid w:val="0047050C"/>
    <w:rsid w:val="00470B77"/>
    <w:rsid w:val="00470B8A"/>
    <w:rsid w:val="004711A4"/>
    <w:rsid w:val="0047198C"/>
    <w:rsid w:val="00471A91"/>
    <w:rsid w:val="00471AA4"/>
    <w:rsid w:val="00471AE2"/>
    <w:rsid w:val="00471BA9"/>
    <w:rsid w:val="00471D76"/>
    <w:rsid w:val="00471F5F"/>
    <w:rsid w:val="00471F70"/>
    <w:rsid w:val="00472318"/>
    <w:rsid w:val="0047239E"/>
    <w:rsid w:val="0047245C"/>
    <w:rsid w:val="004725A0"/>
    <w:rsid w:val="004727D1"/>
    <w:rsid w:val="004727EA"/>
    <w:rsid w:val="00472C16"/>
    <w:rsid w:val="00472CBE"/>
    <w:rsid w:val="00472ED6"/>
    <w:rsid w:val="00473126"/>
    <w:rsid w:val="0047395A"/>
    <w:rsid w:val="00473D32"/>
    <w:rsid w:val="004740C3"/>
    <w:rsid w:val="004740F0"/>
    <w:rsid w:val="0047423B"/>
    <w:rsid w:val="004745D3"/>
    <w:rsid w:val="004746FB"/>
    <w:rsid w:val="004747AA"/>
    <w:rsid w:val="00474F38"/>
    <w:rsid w:val="004754FB"/>
    <w:rsid w:val="00475569"/>
    <w:rsid w:val="0047558F"/>
    <w:rsid w:val="00475BA0"/>
    <w:rsid w:val="00475BF4"/>
    <w:rsid w:val="00475C58"/>
    <w:rsid w:val="00475F04"/>
    <w:rsid w:val="004760C9"/>
    <w:rsid w:val="004762A1"/>
    <w:rsid w:val="004762F2"/>
    <w:rsid w:val="00476478"/>
    <w:rsid w:val="004765D1"/>
    <w:rsid w:val="00476802"/>
    <w:rsid w:val="00476937"/>
    <w:rsid w:val="00476C87"/>
    <w:rsid w:val="00476D88"/>
    <w:rsid w:val="0047726B"/>
    <w:rsid w:val="00477C31"/>
    <w:rsid w:val="00477C7D"/>
    <w:rsid w:val="00477CBE"/>
    <w:rsid w:val="00477CF6"/>
    <w:rsid w:val="004804E8"/>
    <w:rsid w:val="00480611"/>
    <w:rsid w:val="00480806"/>
    <w:rsid w:val="00480BF1"/>
    <w:rsid w:val="00480E77"/>
    <w:rsid w:val="00481836"/>
    <w:rsid w:val="00481FCF"/>
    <w:rsid w:val="004821D0"/>
    <w:rsid w:val="004822C5"/>
    <w:rsid w:val="004823B9"/>
    <w:rsid w:val="004825E2"/>
    <w:rsid w:val="0048291C"/>
    <w:rsid w:val="00482A0A"/>
    <w:rsid w:val="00482CA2"/>
    <w:rsid w:val="00482D85"/>
    <w:rsid w:val="00482DF4"/>
    <w:rsid w:val="004832AA"/>
    <w:rsid w:val="004835CE"/>
    <w:rsid w:val="00483E9D"/>
    <w:rsid w:val="00484155"/>
    <w:rsid w:val="00484171"/>
    <w:rsid w:val="00484609"/>
    <w:rsid w:val="00484887"/>
    <w:rsid w:val="00484972"/>
    <w:rsid w:val="00484A41"/>
    <w:rsid w:val="00484BCA"/>
    <w:rsid w:val="00484D92"/>
    <w:rsid w:val="00485984"/>
    <w:rsid w:val="00485B10"/>
    <w:rsid w:val="00485BE4"/>
    <w:rsid w:val="00485FD4"/>
    <w:rsid w:val="00486314"/>
    <w:rsid w:val="00486548"/>
    <w:rsid w:val="004867BB"/>
    <w:rsid w:val="00486D8B"/>
    <w:rsid w:val="004873AB"/>
    <w:rsid w:val="00487906"/>
    <w:rsid w:val="00487A19"/>
    <w:rsid w:val="00487EB0"/>
    <w:rsid w:val="004906EF"/>
    <w:rsid w:val="0049079E"/>
    <w:rsid w:val="00491100"/>
    <w:rsid w:val="00491116"/>
    <w:rsid w:val="00491235"/>
    <w:rsid w:val="004916C1"/>
    <w:rsid w:val="004916FB"/>
    <w:rsid w:val="00491883"/>
    <w:rsid w:val="00491AC0"/>
    <w:rsid w:val="00491E02"/>
    <w:rsid w:val="00492100"/>
    <w:rsid w:val="0049267D"/>
    <w:rsid w:val="00492A31"/>
    <w:rsid w:val="00492E9A"/>
    <w:rsid w:val="00492FBF"/>
    <w:rsid w:val="0049300D"/>
    <w:rsid w:val="00493045"/>
    <w:rsid w:val="00493063"/>
    <w:rsid w:val="0049313F"/>
    <w:rsid w:val="00493DFD"/>
    <w:rsid w:val="00493E4B"/>
    <w:rsid w:val="004944AE"/>
    <w:rsid w:val="0049477D"/>
    <w:rsid w:val="00494E12"/>
    <w:rsid w:val="00495413"/>
    <w:rsid w:val="00495459"/>
    <w:rsid w:val="004955B7"/>
    <w:rsid w:val="00495606"/>
    <w:rsid w:val="00495D70"/>
    <w:rsid w:val="00495DFC"/>
    <w:rsid w:val="00495F5B"/>
    <w:rsid w:val="004961BD"/>
    <w:rsid w:val="00496716"/>
    <w:rsid w:val="00496A1E"/>
    <w:rsid w:val="00496AF0"/>
    <w:rsid w:val="0049730A"/>
    <w:rsid w:val="00497418"/>
    <w:rsid w:val="00497438"/>
    <w:rsid w:val="00497469"/>
    <w:rsid w:val="00497815"/>
    <w:rsid w:val="00497A93"/>
    <w:rsid w:val="00497B6F"/>
    <w:rsid w:val="00497DDF"/>
    <w:rsid w:val="004A004D"/>
    <w:rsid w:val="004A00C2"/>
    <w:rsid w:val="004A00C3"/>
    <w:rsid w:val="004A00E8"/>
    <w:rsid w:val="004A09D3"/>
    <w:rsid w:val="004A0AD3"/>
    <w:rsid w:val="004A0B84"/>
    <w:rsid w:val="004A0C23"/>
    <w:rsid w:val="004A0ED6"/>
    <w:rsid w:val="004A10A1"/>
    <w:rsid w:val="004A1631"/>
    <w:rsid w:val="004A184C"/>
    <w:rsid w:val="004A1B52"/>
    <w:rsid w:val="004A1EFB"/>
    <w:rsid w:val="004A1F78"/>
    <w:rsid w:val="004A2187"/>
    <w:rsid w:val="004A22A5"/>
    <w:rsid w:val="004A25E7"/>
    <w:rsid w:val="004A262D"/>
    <w:rsid w:val="004A27D8"/>
    <w:rsid w:val="004A27F4"/>
    <w:rsid w:val="004A2813"/>
    <w:rsid w:val="004A28FC"/>
    <w:rsid w:val="004A2A41"/>
    <w:rsid w:val="004A2D98"/>
    <w:rsid w:val="004A3342"/>
    <w:rsid w:val="004A3594"/>
    <w:rsid w:val="004A3707"/>
    <w:rsid w:val="004A377A"/>
    <w:rsid w:val="004A3DE3"/>
    <w:rsid w:val="004A40DA"/>
    <w:rsid w:val="004A4285"/>
    <w:rsid w:val="004A4568"/>
    <w:rsid w:val="004A496A"/>
    <w:rsid w:val="004A4D87"/>
    <w:rsid w:val="004A4DFE"/>
    <w:rsid w:val="004A51F3"/>
    <w:rsid w:val="004A53B4"/>
    <w:rsid w:val="004A53D8"/>
    <w:rsid w:val="004A53EA"/>
    <w:rsid w:val="004A548A"/>
    <w:rsid w:val="004A5576"/>
    <w:rsid w:val="004A565B"/>
    <w:rsid w:val="004A57C4"/>
    <w:rsid w:val="004A5921"/>
    <w:rsid w:val="004A5D08"/>
    <w:rsid w:val="004A6237"/>
    <w:rsid w:val="004A658F"/>
    <w:rsid w:val="004A66C2"/>
    <w:rsid w:val="004A6949"/>
    <w:rsid w:val="004A6A29"/>
    <w:rsid w:val="004A6CDD"/>
    <w:rsid w:val="004A6DCE"/>
    <w:rsid w:val="004A6E7E"/>
    <w:rsid w:val="004A6EF0"/>
    <w:rsid w:val="004A7107"/>
    <w:rsid w:val="004A711C"/>
    <w:rsid w:val="004A71B2"/>
    <w:rsid w:val="004A762D"/>
    <w:rsid w:val="004A7798"/>
    <w:rsid w:val="004A77E5"/>
    <w:rsid w:val="004A7839"/>
    <w:rsid w:val="004A7B25"/>
    <w:rsid w:val="004A7D03"/>
    <w:rsid w:val="004A7E4A"/>
    <w:rsid w:val="004B030D"/>
    <w:rsid w:val="004B069E"/>
    <w:rsid w:val="004B0DB1"/>
    <w:rsid w:val="004B0F0D"/>
    <w:rsid w:val="004B13EB"/>
    <w:rsid w:val="004B1F26"/>
    <w:rsid w:val="004B1FCC"/>
    <w:rsid w:val="004B24E7"/>
    <w:rsid w:val="004B2790"/>
    <w:rsid w:val="004B2DF2"/>
    <w:rsid w:val="004B31CD"/>
    <w:rsid w:val="004B34AF"/>
    <w:rsid w:val="004B378E"/>
    <w:rsid w:val="004B37A4"/>
    <w:rsid w:val="004B3814"/>
    <w:rsid w:val="004B38F7"/>
    <w:rsid w:val="004B397A"/>
    <w:rsid w:val="004B3E73"/>
    <w:rsid w:val="004B43AF"/>
    <w:rsid w:val="004B43B4"/>
    <w:rsid w:val="004B4586"/>
    <w:rsid w:val="004B48A9"/>
    <w:rsid w:val="004B49CA"/>
    <w:rsid w:val="004B4A11"/>
    <w:rsid w:val="004B4BAD"/>
    <w:rsid w:val="004B4C1E"/>
    <w:rsid w:val="004B4CD1"/>
    <w:rsid w:val="004B4D1D"/>
    <w:rsid w:val="004B5341"/>
    <w:rsid w:val="004B536E"/>
    <w:rsid w:val="004B5436"/>
    <w:rsid w:val="004B58F9"/>
    <w:rsid w:val="004B5B29"/>
    <w:rsid w:val="004B5E00"/>
    <w:rsid w:val="004B62CF"/>
    <w:rsid w:val="004B63D5"/>
    <w:rsid w:val="004B6C24"/>
    <w:rsid w:val="004B6F4F"/>
    <w:rsid w:val="004B70BE"/>
    <w:rsid w:val="004B7229"/>
    <w:rsid w:val="004B74DF"/>
    <w:rsid w:val="004B786A"/>
    <w:rsid w:val="004B78EC"/>
    <w:rsid w:val="004B7983"/>
    <w:rsid w:val="004C01B3"/>
    <w:rsid w:val="004C03A0"/>
    <w:rsid w:val="004C06D4"/>
    <w:rsid w:val="004C09EE"/>
    <w:rsid w:val="004C0AD0"/>
    <w:rsid w:val="004C10E4"/>
    <w:rsid w:val="004C113C"/>
    <w:rsid w:val="004C15F4"/>
    <w:rsid w:val="004C179C"/>
    <w:rsid w:val="004C182F"/>
    <w:rsid w:val="004C1A36"/>
    <w:rsid w:val="004C2256"/>
    <w:rsid w:val="004C2501"/>
    <w:rsid w:val="004C255E"/>
    <w:rsid w:val="004C26DD"/>
    <w:rsid w:val="004C27D1"/>
    <w:rsid w:val="004C3082"/>
    <w:rsid w:val="004C323F"/>
    <w:rsid w:val="004C3C10"/>
    <w:rsid w:val="004C41C3"/>
    <w:rsid w:val="004C44A9"/>
    <w:rsid w:val="004C480A"/>
    <w:rsid w:val="004C4845"/>
    <w:rsid w:val="004C4B96"/>
    <w:rsid w:val="004C4C57"/>
    <w:rsid w:val="004C4F2E"/>
    <w:rsid w:val="004C53F2"/>
    <w:rsid w:val="004C551A"/>
    <w:rsid w:val="004C559F"/>
    <w:rsid w:val="004C579A"/>
    <w:rsid w:val="004C5851"/>
    <w:rsid w:val="004C585E"/>
    <w:rsid w:val="004C58EA"/>
    <w:rsid w:val="004C58FF"/>
    <w:rsid w:val="004C5ABF"/>
    <w:rsid w:val="004C5B3F"/>
    <w:rsid w:val="004C5EBB"/>
    <w:rsid w:val="004C5F88"/>
    <w:rsid w:val="004C6851"/>
    <w:rsid w:val="004C692F"/>
    <w:rsid w:val="004C6A26"/>
    <w:rsid w:val="004C6AC8"/>
    <w:rsid w:val="004C6D17"/>
    <w:rsid w:val="004C6E48"/>
    <w:rsid w:val="004C7115"/>
    <w:rsid w:val="004C7141"/>
    <w:rsid w:val="004C77BD"/>
    <w:rsid w:val="004C7A92"/>
    <w:rsid w:val="004C7C8E"/>
    <w:rsid w:val="004C7CA8"/>
    <w:rsid w:val="004C7ECE"/>
    <w:rsid w:val="004D0096"/>
    <w:rsid w:val="004D0433"/>
    <w:rsid w:val="004D04B0"/>
    <w:rsid w:val="004D054C"/>
    <w:rsid w:val="004D09BF"/>
    <w:rsid w:val="004D0BB1"/>
    <w:rsid w:val="004D0CC8"/>
    <w:rsid w:val="004D0D64"/>
    <w:rsid w:val="004D107C"/>
    <w:rsid w:val="004D123A"/>
    <w:rsid w:val="004D1654"/>
    <w:rsid w:val="004D1655"/>
    <w:rsid w:val="004D1B98"/>
    <w:rsid w:val="004D1C21"/>
    <w:rsid w:val="004D1CA2"/>
    <w:rsid w:val="004D201F"/>
    <w:rsid w:val="004D213C"/>
    <w:rsid w:val="004D233B"/>
    <w:rsid w:val="004D26BF"/>
    <w:rsid w:val="004D2868"/>
    <w:rsid w:val="004D2ACD"/>
    <w:rsid w:val="004D2CC4"/>
    <w:rsid w:val="004D2F71"/>
    <w:rsid w:val="004D33A9"/>
    <w:rsid w:val="004D369A"/>
    <w:rsid w:val="004D3D27"/>
    <w:rsid w:val="004D3D91"/>
    <w:rsid w:val="004D4196"/>
    <w:rsid w:val="004D448B"/>
    <w:rsid w:val="004D464F"/>
    <w:rsid w:val="004D4755"/>
    <w:rsid w:val="004D48DB"/>
    <w:rsid w:val="004D4A5D"/>
    <w:rsid w:val="004D4CA0"/>
    <w:rsid w:val="004D4CA6"/>
    <w:rsid w:val="004D4D75"/>
    <w:rsid w:val="004D4F5F"/>
    <w:rsid w:val="004D5069"/>
    <w:rsid w:val="004D52A1"/>
    <w:rsid w:val="004D544C"/>
    <w:rsid w:val="004D55EE"/>
    <w:rsid w:val="004D57F3"/>
    <w:rsid w:val="004D6298"/>
    <w:rsid w:val="004D686B"/>
    <w:rsid w:val="004D6D61"/>
    <w:rsid w:val="004D6F32"/>
    <w:rsid w:val="004D7174"/>
    <w:rsid w:val="004D727D"/>
    <w:rsid w:val="004D738C"/>
    <w:rsid w:val="004D74BE"/>
    <w:rsid w:val="004D7576"/>
    <w:rsid w:val="004D76B1"/>
    <w:rsid w:val="004D78E0"/>
    <w:rsid w:val="004D790B"/>
    <w:rsid w:val="004D7B67"/>
    <w:rsid w:val="004D7E45"/>
    <w:rsid w:val="004E023A"/>
    <w:rsid w:val="004E0341"/>
    <w:rsid w:val="004E035D"/>
    <w:rsid w:val="004E048C"/>
    <w:rsid w:val="004E04D7"/>
    <w:rsid w:val="004E083A"/>
    <w:rsid w:val="004E09D2"/>
    <w:rsid w:val="004E0B41"/>
    <w:rsid w:val="004E0B8E"/>
    <w:rsid w:val="004E0F2C"/>
    <w:rsid w:val="004E1057"/>
    <w:rsid w:val="004E10DA"/>
    <w:rsid w:val="004E1337"/>
    <w:rsid w:val="004E16FA"/>
    <w:rsid w:val="004E1866"/>
    <w:rsid w:val="004E1C04"/>
    <w:rsid w:val="004E1C47"/>
    <w:rsid w:val="004E1C4F"/>
    <w:rsid w:val="004E1D2A"/>
    <w:rsid w:val="004E2723"/>
    <w:rsid w:val="004E2AC3"/>
    <w:rsid w:val="004E2C7A"/>
    <w:rsid w:val="004E324B"/>
    <w:rsid w:val="004E33C4"/>
    <w:rsid w:val="004E3693"/>
    <w:rsid w:val="004E37B0"/>
    <w:rsid w:val="004E3ADC"/>
    <w:rsid w:val="004E3B34"/>
    <w:rsid w:val="004E3C43"/>
    <w:rsid w:val="004E3ED7"/>
    <w:rsid w:val="004E3F18"/>
    <w:rsid w:val="004E4433"/>
    <w:rsid w:val="004E48FB"/>
    <w:rsid w:val="004E4C03"/>
    <w:rsid w:val="004E4F9B"/>
    <w:rsid w:val="004E4FFF"/>
    <w:rsid w:val="004E576F"/>
    <w:rsid w:val="004E5856"/>
    <w:rsid w:val="004E5A97"/>
    <w:rsid w:val="004E5AD5"/>
    <w:rsid w:val="004E5BCD"/>
    <w:rsid w:val="004E6017"/>
    <w:rsid w:val="004E60B6"/>
    <w:rsid w:val="004E6A19"/>
    <w:rsid w:val="004E6A98"/>
    <w:rsid w:val="004E6B6D"/>
    <w:rsid w:val="004E6CC1"/>
    <w:rsid w:val="004E7079"/>
    <w:rsid w:val="004E741F"/>
    <w:rsid w:val="004E7506"/>
    <w:rsid w:val="004E7657"/>
    <w:rsid w:val="004E76D8"/>
    <w:rsid w:val="004E77BC"/>
    <w:rsid w:val="004E7E86"/>
    <w:rsid w:val="004F00BA"/>
    <w:rsid w:val="004F015C"/>
    <w:rsid w:val="004F05BA"/>
    <w:rsid w:val="004F0858"/>
    <w:rsid w:val="004F09D8"/>
    <w:rsid w:val="004F09F9"/>
    <w:rsid w:val="004F0A49"/>
    <w:rsid w:val="004F0B4D"/>
    <w:rsid w:val="004F146D"/>
    <w:rsid w:val="004F1645"/>
    <w:rsid w:val="004F1DF5"/>
    <w:rsid w:val="004F20AE"/>
    <w:rsid w:val="004F2197"/>
    <w:rsid w:val="004F28D2"/>
    <w:rsid w:val="004F2936"/>
    <w:rsid w:val="004F2E7E"/>
    <w:rsid w:val="004F31A7"/>
    <w:rsid w:val="004F37A7"/>
    <w:rsid w:val="004F3F07"/>
    <w:rsid w:val="004F44CE"/>
    <w:rsid w:val="004F45BA"/>
    <w:rsid w:val="004F4636"/>
    <w:rsid w:val="004F48A2"/>
    <w:rsid w:val="004F4B07"/>
    <w:rsid w:val="004F4D15"/>
    <w:rsid w:val="004F4D77"/>
    <w:rsid w:val="004F4DA4"/>
    <w:rsid w:val="004F53B2"/>
    <w:rsid w:val="004F55D1"/>
    <w:rsid w:val="004F583D"/>
    <w:rsid w:val="004F58A8"/>
    <w:rsid w:val="004F593A"/>
    <w:rsid w:val="004F5B87"/>
    <w:rsid w:val="004F5CDF"/>
    <w:rsid w:val="004F5D75"/>
    <w:rsid w:val="004F60EE"/>
    <w:rsid w:val="004F6138"/>
    <w:rsid w:val="004F6427"/>
    <w:rsid w:val="004F6445"/>
    <w:rsid w:val="004F716D"/>
    <w:rsid w:val="004F75A4"/>
    <w:rsid w:val="004F78EF"/>
    <w:rsid w:val="004F7BB9"/>
    <w:rsid w:val="004F7DF7"/>
    <w:rsid w:val="004F7E7E"/>
    <w:rsid w:val="0050000F"/>
    <w:rsid w:val="00500290"/>
    <w:rsid w:val="005004F0"/>
    <w:rsid w:val="005005B1"/>
    <w:rsid w:val="00500927"/>
    <w:rsid w:val="00500AA8"/>
    <w:rsid w:val="00500BB9"/>
    <w:rsid w:val="00500C35"/>
    <w:rsid w:val="00500C9B"/>
    <w:rsid w:val="00500D44"/>
    <w:rsid w:val="00501A5E"/>
    <w:rsid w:val="00501AB1"/>
    <w:rsid w:val="00501BC1"/>
    <w:rsid w:val="00502342"/>
    <w:rsid w:val="005023DD"/>
    <w:rsid w:val="00502732"/>
    <w:rsid w:val="00502735"/>
    <w:rsid w:val="00503115"/>
    <w:rsid w:val="005034FF"/>
    <w:rsid w:val="0050370B"/>
    <w:rsid w:val="00503BE6"/>
    <w:rsid w:val="00503C33"/>
    <w:rsid w:val="00503EB7"/>
    <w:rsid w:val="00503EE2"/>
    <w:rsid w:val="00504000"/>
    <w:rsid w:val="005041CC"/>
    <w:rsid w:val="005045B1"/>
    <w:rsid w:val="005048C5"/>
    <w:rsid w:val="00504A74"/>
    <w:rsid w:val="00504BB9"/>
    <w:rsid w:val="00504BD7"/>
    <w:rsid w:val="00504D3F"/>
    <w:rsid w:val="00504E9D"/>
    <w:rsid w:val="005051CF"/>
    <w:rsid w:val="005056B8"/>
    <w:rsid w:val="00505935"/>
    <w:rsid w:val="00505B2C"/>
    <w:rsid w:val="00505BCC"/>
    <w:rsid w:val="00505CC5"/>
    <w:rsid w:val="005062D9"/>
    <w:rsid w:val="0050651E"/>
    <w:rsid w:val="00506804"/>
    <w:rsid w:val="005068F0"/>
    <w:rsid w:val="00506D44"/>
    <w:rsid w:val="0050707B"/>
    <w:rsid w:val="005070A0"/>
    <w:rsid w:val="005071E9"/>
    <w:rsid w:val="005078C5"/>
    <w:rsid w:val="00507BD7"/>
    <w:rsid w:val="00507D1A"/>
    <w:rsid w:val="00507D63"/>
    <w:rsid w:val="00507D82"/>
    <w:rsid w:val="00507FAA"/>
    <w:rsid w:val="00510063"/>
    <w:rsid w:val="005103C1"/>
    <w:rsid w:val="0051072C"/>
    <w:rsid w:val="005107BA"/>
    <w:rsid w:val="0051085F"/>
    <w:rsid w:val="00510900"/>
    <w:rsid w:val="00510909"/>
    <w:rsid w:val="00510D1A"/>
    <w:rsid w:val="00510ECE"/>
    <w:rsid w:val="005111B7"/>
    <w:rsid w:val="00511608"/>
    <w:rsid w:val="00511727"/>
    <w:rsid w:val="0051184D"/>
    <w:rsid w:val="00511AFD"/>
    <w:rsid w:val="00511CAB"/>
    <w:rsid w:val="00511DD5"/>
    <w:rsid w:val="00511E0F"/>
    <w:rsid w:val="00512033"/>
    <w:rsid w:val="005123B7"/>
    <w:rsid w:val="0051278E"/>
    <w:rsid w:val="00512A1F"/>
    <w:rsid w:val="005131EF"/>
    <w:rsid w:val="005136E6"/>
    <w:rsid w:val="00513B20"/>
    <w:rsid w:val="00513B44"/>
    <w:rsid w:val="00514144"/>
    <w:rsid w:val="00514386"/>
    <w:rsid w:val="0051459F"/>
    <w:rsid w:val="00514836"/>
    <w:rsid w:val="00514A64"/>
    <w:rsid w:val="00514FB9"/>
    <w:rsid w:val="005150F2"/>
    <w:rsid w:val="0051572D"/>
    <w:rsid w:val="00515A87"/>
    <w:rsid w:val="00515A88"/>
    <w:rsid w:val="00515AAD"/>
    <w:rsid w:val="00516874"/>
    <w:rsid w:val="005169AC"/>
    <w:rsid w:val="005169C0"/>
    <w:rsid w:val="00516B1E"/>
    <w:rsid w:val="00516D95"/>
    <w:rsid w:val="00516EC2"/>
    <w:rsid w:val="00517348"/>
    <w:rsid w:val="00517542"/>
    <w:rsid w:val="005175AE"/>
    <w:rsid w:val="0051770E"/>
    <w:rsid w:val="00517876"/>
    <w:rsid w:val="00517A28"/>
    <w:rsid w:val="00517AC2"/>
    <w:rsid w:val="00517EB2"/>
    <w:rsid w:val="00517EF5"/>
    <w:rsid w:val="00517F45"/>
    <w:rsid w:val="00520500"/>
    <w:rsid w:val="005205C5"/>
    <w:rsid w:val="005205EF"/>
    <w:rsid w:val="005206E0"/>
    <w:rsid w:val="005208D2"/>
    <w:rsid w:val="00520CC0"/>
    <w:rsid w:val="005212B3"/>
    <w:rsid w:val="00521487"/>
    <w:rsid w:val="0052152F"/>
    <w:rsid w:val="00521692"/>
    <w:rsid w:val="00521827"/>
    <w:rsid w:val="0052190B"/>
    <w:rsid w:val="00521B14"/>
    <w:rsid w:val="00521C3F"/>
    <w:rsid w:val="00521EC1"/>
    <w:rsid w:val="00521F3A"/>
    <w:rsid w:val="005227FA"/>
    <w:rsid w:val="00522ABD"/>
    <w:rsid w:val="00522C53"/>
    <w:rsid w:val="00522D9A"/>
    <w:rsid w:val="00522DA1"/>
    <w:rsid w:val="0052329E"/>
    <w:rsid w:val="0052332F"/>
    <w:rsid w:val="00523500"/>
    <w:rsid w:val="005237BB"/>
    <w:rsid w:val="0052398E"/>
    <w:rsid w:val="00523CD4"/>
    <w:rsid w:val="00523D18"/>
    <w:rsid w:val="0052414D"/>
    <w:rsid w:val="005242D1"/>
    <w:rsid w:val="00524320"/>
    <w:rsid w:val="00524A50"/>
    <w:rsid w:val="00524E18"/>
    <w:rsid w:val="00524F50"/>
    <w:rsid w:val="00525106"/>
    <w:rsid w:val="005257DE"/>
    <w:rsid w:val="00525E28"/>
    <w:rsid w:val="005267C3"/>
    <w:rsid w:val="00526B73"/>
    <w:rsid w:val="00526C3C"/>
    <w:rsid w:val="00527133"/>
    <w:rsid w:val="00530830"/>
    <w:rsid w:val="0053086D"/>
    <w:rsid w:val="0053094C"/>
    <w:rsid w:val="00530AC3"/>
    <w:rsid w:val="00530B87"/>
    <w:rsid w:val="00530E02"/>
    <w:rsid w:val="0053100D"/>
    <w:rsid w:val="00531020"/>
    <w:rsid w:val="005312B1"/>
    <w:rsid w:val="005313ED"/>
    <w:rsid w:val="005317B6"/>
    <w:rsid w:val="00531B7F"/>
    <w:rsid w:val="00531BD8"/>
    <w:rsid w:val="00531D41"/>
    <w:rsid w:val="00531F3A"/>
    <w:rsid w:val="005322D6"/>
    <w:rsid w:val="00532432"/>
    <w:rsid w:val="005325EB"/>
    <w:rsid w:val="0053275B"/>
    <w:rsid w:val="00532A4F"/>
    <w:rsid w:val="00532AF3"/>
    <w:rsid w:val="00532F91"/>
    <w:rsid w:val="00533219"/>
    <w:rsid w:val="00533602"/>
    <w:rsid w:val="00533A04"/>
    <w:rsid w:val="00533B06"/>
    <w:rsid w:val="00533C4D"/>
    <w:rsid w:val="00533C9C"/>
    <w:rsid w:val="00533F44"/>
    <w:rsid w:val="00534049"/>
    <w:rsid w:val="0053410E"/>
    <w:rsid w:val="00534632"/>
    <w:rsid w:val="00534641"/>
    <w:rsid w:val="005346CC"/>
    <w:rsid w:val="00534B43"/>
    <w:rsid w:val="00535944"/>
    <w:rsid w:val="00535969"/>
    <w:rsid w:val="0053598D"/>
    <w:rsid w:val="00535C5D"/>
    <w:rsid w:val="0053609F"/>
    <w:rsid w:val="0053647F"/>
    <w:rsid w:val="005368BF"/>
    <w:rsid w:val="00536C13"/>
    <w:rsid w:val="00536C5E"/>
    <w:rsid w:val="0053704B"/>
    <w:rsid w:val="0053713B"/>
    <w:rsid w:val="0053739B"/>
    <w:rsid w:val="00537B61"/>
    <w:rsid w:val="00537E0A"/>
    <w:rsid w:val="00540068"/>
    <w:rsid w:val="00540631"/>
    <w:rsid w:val="00540710"/>
    <w:rsid w:val="00540E27"/>
    <w:rsid w:val="00540E6A"/>
    <w:rsid w:val="00540ED8"/>
    <w:rsid w:val="00540FB5"/>
    <w:rsid w:val="005411DB"/>
    <w:rsid w:val="005412D6"/>
    <w:rsid w:val="005413F1"/>
    <w:rsid w:val="005414E8"/>
    <w:rsid w:val="00541727"/>
    <w:rsid w:val="00541968"/>
    <w:rsid w:val="00541A88"/>
    <w:rsid w:val="00541AF6"/>
    <w:rsid w:val="00541B5F"/>
    <w:rsid w:val="00541BB0"/>
    <w:rsid w:val="00541DEE"/>
    <w:rsid w:val="005420B9"/>
    <w:rsid w:val="00542126"/>
    <w:rsid w:val="005423C2"/>
    <w:rsid w:val="00542795"/>
    <w:rsid w:val="00543010"/>
    <w:rsid w:val="005431B2"/>
    <w:rsid w:val="00543236"/>
    <w:rsid w:val="0054343A"/>
    <w:rsid w:val="005435BB"/>
    <w:rsid w:val="00543B84"/>
    <w:rsid w:val="005440A7"/>
    <w:rsid w:val="00544378"/>
    <w:rsid w:val="005443FF"/>
    <w:rsid w:val="00544757"/>
    <w:rsid w:val="00544970"/>
    <w:rsid w:val="0054574B"/>
    <w:rsid w:val="00545956"/>
    <w:rsid w:val="00545A0B"/>
    <w:rsid w:val="00545B1B"/>
    <w:rsid w:val="00545B59"/>
    <w:rsid w:val="00545E80"/>
    <w:rsid w:val="00545FA8"/>
    <w:rsid w:val="005460FD"/>
    <w:rsid w:val="00546368"/>
    <w:rsid w:val="0054639A"/>
    <w:rsid w:val="005463F1"/>
    <w:rsid w:val="00546401"/>
    <w:rsid w:val="0054640B"/>
    <w:rsid w:val="00546448"/>
    <w:rsid w:val="005465C4"/>
    <w:rsid w:val="005466AF"/>
    <w:rsid w:val="00546E26"/>
    <w:rsid w:val="00547015"/>
    <w:rsid w:val="00547298"/>
    <w:rsid w:val="00547693"/>
    <w:rsid w:val="00547697"/>
    <w:rsid w:val="00547B6E"/>
    <w:rsid w:val="00547D65"/>
    <w:rsid w:val="00550137"/>
    <w:rsid w:val="005505B3"/>
    <w:rsid w:val="0055068C"/>
    <w:rsid w:val="005506C9"/>
    <w:rsid w:val="005508E4"/>
    <w:rsid w:val="00550A56"/>
    <w:rsid w:val="00550D6C"/>
    <w:rsid w:val="00550E2D"/>
    <w:rsid w:val="00551EEB"/>
    <w:rsid w:val="0055230E"/>
    <w:rsid w:val="00552580"/>
    <w:rsid w:val="00552691"/>
    <w:rsid w:val="005528ED"/>
    <w:rsid w:val="005529D6"/>
    <w:rsid w:val="00552F68"/>
    <w:rsid w:val="00553238"/>
    <w:rsid w:val="00553447"/>
    <w:rsid w:val="0055354E"/>
    <w:rsid w:val="005538B5"/>
    <w:rsid w:val="00553C4D"/>
    <w:rsid w:val="00553D5C"/>
    <w:rsid w:val="00553E67"/>
    <w:rsid w:val="0055401A"/>
    <w:rsid w:val="005544F9"/>
    <w:rsid w:val="00554605"/>
    <w:rsid w:val="0055487D"/>
    <w:rsid w:val="00554AEC"/>
    <w:rsid w:val="00554CD4"/>
    <w:rsid w:val="005556E1"/>
    <w:rsid w:val="00555708"/>
    <w:rsid w:val="00555ADB"/>
    <w:rsid w:val="00555D3C"/>
    <w:rsid w:val="00555D54"/>
    <w:rsid w:val="00555F54"/>
    <w:rsid w:val="00555FC3"/>
    <w:rsid w:val="005563E2"/>
    <w:rsid w:val="005563F2"/>
    <w:rsid w:val="00556B31"/>
    <w:rsid w:val="00556EDB"/>
    <w:rsid w:val="00556EEB"/>
    <w:rsid w:val="00556FF5"/>
    <w:rsid w:val="0055743A"/>
    <w:rsid w:val="00557F58"/>
    <w:rsid w:val="00557FBA"/>
    <w:rsid w:val="00560131"/>
    <w:rsid w:val="00560229"/>
    <w:rsid w:val="0056058E"/>
    <w:rsid w:val="0056075C"/>
    <w:rsid w:val="00560C00"/>
    <w:rsid w:val="00560D10"/>
    <w:rsid w:val="00560DFA"/>
    <w:rsid w:val="0056151D"/>
    <w:rsid w:val="00561593"/>
    <w:rsid w:val="0056166A"/>
    <w:rsid w:val="00561AA3"/>
    <w:rsid w:val="005621C5"/>
    <w:rsid w:val="005621FC"/>
    <w:rsid w:val="0056242A"/>
    <w:rsid w:val="00562626"/>
    <w:rsid w:val="00562648"/>
    <w:rsid w:val="005628B1"/>
    <w:rsid w:val="005629D7"/>
    <w:rsid w:val="00562AE2"/>
    <w:rsid w:val="00562BFB"/>
    <w:rsid w:val="00562DFA"/>
    <w:rsid w:val="0056323E"/>
    <w:rsid w:val="00563298"/>
    <w:rsid w:val="005634DE"/>
    <w:rsid w:val="005639B9"/>
    <w:rsid w:val="005639F0"/>
    <w:rsid w:val="00563D4B"/>
    <w:rsid w:val="00563E8F"/>
    <w:rsid w:val="00563F1B"/>
    <w:rsid w:val="00564083"/>
    <w:rsid w:val="00564162"/>
    <w:rsid w:val="0056442E"/>
    <w:rsid w:val="00564473"/>
    <w:rsid w:val="005646AB"/>
    <w:rsid w:val="0056490A"/>
    <w:rsid w:val="00564A22"/>
    <w:rsid w:val="00564BCC"/>
    <w:rsid w:val="00564D5A"/>
    <w:rsid w:val="0056520E"/>
    <w:rsid w:val="005655D6"/>
    <w:rsid w:val="00565765"/>
    <w:rsid w:val="00565C38"/>
    <w:rsid w:val="00565C82"/>
    <w:rsid w:val="005661CF"/>
    <w:rsid w:val="0056656E"/>
    <w:rsid w:val="005669BE"/>
    <w:rsid w:val="00566A06"/>
    <w:rsid w:val="00566B02"/>
    <w:rsid w:val="00566B30"/>
    <w:rsid w:val="00566BE5"/>
    <w:rsid w:val="00566CBB"/>
    <w:rsid w:val="00566CF0"/>
    <w:rsid w:val="005671DD"/>
    <w:rsid w:val="00567D4E"/>
    <w:rsid w:val="00567E21"/>
    <w:rsid w:val="005700D9"/>
    <w:rsid w:val="0057014D"/>
    <w:rsid w:val="00570232"/>
    <w:rsid w:val="00570237"/>
    <w:rsid w:val="005702A5"/>
    <w:rsid w:val="0057062D"/>
    <w:rsid w:val="005706CC"/>
    <w:rsid w:val="00570B2A"/>
    <w:rsid w:val="00570C0C"/>
    <w:rsid w:val="005710A4"/>
    <w:rsid w:val="0057117B"/>
    <w:rsid w:val="00571186"/>
    <w:rsid w:val="005713B5"/>
    <w:rsid w:val="005714F6"/>
    <w:rsid w:val="00571780"/>
    <w:rsid w:val="00571A48"/>
    <w:rsid w:val="00571B00"/>
    <w:rsid w:val="00571D09"/>
    <w:rsid w:val="00572468"/>
    <w:rsid w:val="005728E6"/>
    <w:rsid w:val="00572AC4"/>
    <w:rsid w:val="00572FAD"/>
    <w:rsid w:val="005730AE"/>
    <w:rsid w:val="00573646"/>
    <w:rsid w:val="00573851"/>
    <w:rsid w:val="0057388D"/>
    <w:rsid w:val="00573ADC"/>
    <w:rsid w:val="00573B66"/>
    <w:rsid w:val="00573F21"/>
    <w:rsid w:val="00574015"/>
    <w:rsid w:val="005747E7"/>
    <w:rsid w:val="005748A9"/>
    <w:rsid w:val="00574A92"/>
    <w:rsid w:val="00574ED9"/>
    <w:rsid w:val="0057507F"/>
    <w:rsid w:val="005757A2"/>
    <w:rsid w:val="00575938"/>
    <w:rsid w:val="0057593B"/>
    <w:rsid w:val="00575B4C"/>
    <w:rsid w:val="00575CAF"/>
    <w:rsid w:val="00575D67"/>
    <w:rsid w:val="00575DBC"/>
    <w:rsid w:val="00575DF5"/>
    <w:rsid w:val="00576129"/>
    <w:rsid w:val="005761CB"/>
    <w:rsid w:val="0057667E"/>
    <w:rsid w:val="00576BB8"/>
    <w:rsid w:val="00577137"/>
    <w:rsid w:val="005773A7"/>
    <w:rsid w:val="005774FC"/>
    <w:rsid w:val="00577799"/>
    <w:rsid w:val="00577DAD"/>
    <w:rsid w:val="00577EFE"/>
    <w:rsid w:val="00580767"/>
    <w:rsid w:val="0058090B"/>
    <w:rsid w:val="00580AA4"/>
    <w:rsid w:val="00580B7C"/>
    <w:rsid w:val="005812CC"/>
    <w:rsid w:val="00581631"/>
    <w:rsid w:val="00581782"/>
    <w:rsid w:val="00581A4D"/>
    <w:rsid w:val="00581DA1"/>
    <w:rsid w:val="005821D3"/>
    <w:rsid w:val="005824E2"/>
    <w:rsid w:val="005826E7"/>
    <w:rsid w:val="00582996"/>
    <w:rsid w:val="00582B84"/>
    <w:rsid w:val="00582BBB"/>
    <w:rsid w:val="00583361"/>
    <w:rsid w:val="005835BD"/>
    <w:rsid w:val="005837B0"/>
    <w:rsid w:val="00583DF8"/>
    <w:rsid w:val="00583E28"/>
    <w:rsid w:val="00583FF5"/>
    <w:rsid w:val="00584037"/>
    <w:rsid w:val="00584046"/>
    <w:rsid w:val="0058404A"/>
    <w:rsid w:val="005840F0"/>
    <w:rsid w:val="005846F9"/>
    <w:rsid w:val="00584763"/>
    <w:rsid w:val="00584C4A"/>
    <w:rsid w:val="00584D5A"/>
    <w:rsid w:val="00584D92"/>
    <w:rsid w:val="00584E0D"/>
    <w:rsid w:val="00585152"/>
    <w:rsid w:val="00585190"/>
    <w:rsid w:val="005852DC"/>
    <w:rsid w:val="00585870"/>
    <w:rsid w:val="005860B4"/>
    <w:rsid w:val="005862FD"/>
    <w:rsid w:val="005864B9"/>
    <w:rsid w:val="005872EC"/>
    <w:rsid w:val="005874C9"/>
    <w:rsid w:val="005875DE"/>
    <w:rsid w:val="00587F1B"/>
    <w:rsid w:val="00590022"/>
    <w:rsid w:val="00590432"/>
    <w:rsid w:val="00590545"/>
    <w:rsid w:val="005907C6"/>
    <w:rsid w:val="00590C85"/>
    <w:rsid w:val="00590CB2"/>
    <w:rsid w:val="005914CD"/>
    <w:rsid w:val="005917B3"/>
    <w:rsid w:val="005919CF"/>
    <w:rsid w:val="00591B72"/>
    <w:rsid w:val="00591DB8"/>
    <w:rsid w:val="0059214C"/>
    <w:rsid w:val="0059233C"/>
    <w:rsid w:val="0059235E"/>
    <w:rsid w:val="005929DC"/>
    <w:rsid w:val="00592B76"/>
    <w:rsid w:val="00592E64"/>
    <w:rsid w:val="00592F6F"/>
    <w:rsid w:val="00592FE6"/>
    <w:rsid w:val="00592FF3"/>
    <w:rsid w:val="005932F2"/>
    <w:rsid w:val="0059330C"/>
    <w:rsid w:val="005939DA"/>
    <w:rsid w:val="00593AD3"/>
    <w:rsid w:val="00593DDC"/>
    <w:rsid w:val="00593E7B"/>
    <w:rsid w:val="00593EFF"/>
    <w:rsid w:val="00594258"/>
    <w:rsid w:val="005945A1"/>
    <w:rsid w:val="00594745"/>
    <w:rsid w:val="0059496A"/>
    <w:rsid w:val="005949E5"/>
    <w:rsid w:val="00594B42"/>
    <w:rsid w:val="00594BA4"/>
    <w:rsid w:val="00594CB5"/>
    <w:rsid w:val="00594DD1"/>
    <w:rsid w:val="00594EA9"/>
    <w:rsid w:val="00594F6A"/>
    <w:rsid w:val="0059579F"/>
    <w:rsid w:val="005957A2"/>
    <w:rsid w:val="00595BAC"/>
    <w:rsid w:val="00595DAA"/>
    <w:rsid w:val="00596109"/>
    <w:rsid w:val="005963A2"/>
    <w:rsid w:val="005963A6"/>
    <w:rsid w:val="005966D8"/>
    <w:rsid w:val="005967B9"/>
    <w:rsid w:val="005967DC"/>
    <w:rsid w:val="00596BA6"/>
    <w:rsid w:val="00596BE0"/>
    <w:rsid w:val="00597116"/>
    <w:rsid w:val="005974EB"/>
    <w:rsid w:val="005975B7"/>
    <w:rsid w:val="00597DC5"/>
    <w:rsid w:val="00597EDF"/>
    <w:rsid w:val="005A00BC"/>
    <w:rsid w:val="005A00D7"/>
    <w:rsid w:val="005A02A6"/>
    <w:rsid w:val="005A0593"/>
    <w:rsid w:val="005A07E7"/>
    <w:rsid w:val="005A0F2D"/>
    <w:rsid w:val="005A12E9"/>
    <w:rsid w:val="005A139D"/>
    <w:rsid w:val="005A1405"/>
    <w:rsid w:val="005A1450"/>
    <w:rsid w:val="005A1C17"/>
    <w:rsid w:val="005A1DE5"/>
    <w:rsid w:val="005A1E04"/>
    <w:rsid w:val="005A1F15"/>
    <w:rsid w:val="005A1FE0"/>
    <w:rsid w:val="005A2130"/>
    <w:rsid w:val="005A232E"/>
    <w:rsid w:val="005A2BCD"/>
    <w:rsid w:val="005A2D2F"/>
    <w:rsid w:val="005A2F83"/>
    <w:rsid w:val="005A36E3"/>
    <w:rsid w:val="005A39A3"/>
    <w:rsid w:val="005A3B8B"/>
    <w:rsid w:val="005A3CC9"/>
    <w:rsid w:val="005A3E14"/>
    <w:rsid w:val="005A40CB"/>
    <w:rsid w:val="005A441F"/>
    <w:rsid w:val="005A4B3D"/>
    <w:rsid w:val="005A4B6F"/>
    <w:rsid w:val="005A4CC5"/>
    <w:rsid w:val="005A4E55"/>
    <w:rsid w:val="005A52BE"/>
    <w:rsid w:val="005A5638"/>
    <w:rsid w:val="005A5B7A"/>
    <w:rsid w:val="005A5F25"/>
    <w:rsid w:val="005A61CF"/>
    <w:rsid w:val="005A6303"/>
    <w:rsid w:val="005A642D"/>
    <w:rsid w:val="005A6580"/>
    <w:rsid w:val="005A66F9"/>
    <w:rsid w:val="005A6805"/>
    <w:rsid w:val="005A6AC9"/>
    <w:rsid w:val="005A6B09"/>
    <w:rsid w:val="005A6D5D"/>
    <w:rsid w:val="005A6D8F"/>
    <w:rsid w:val="005A7005"/>
    <w:rsid w:val="005A718B"/>
    <w:rsid w:val="005A729B"/>
    <w:rsid w:val="005A741B"/>
    <w:rsid w:val="005A7E78"/>
    <w:rsid w:val="005A7EA2"/>
    <w:rsid w:val="005B007F"/>
    <w:rsid w:val="005B0294"/>
    <w:rsid w:val="005B03EC"/>
    <w:rsid w:val="005B0874"/>
    <w:rsid w:val="005B0CA1"/>
    <w:rsid w:val="005B0E53"/>
    <w:rsid w:val="005B17AD"/>
    <w:rsid w:val="005B18F9"/>
    <w:rsid w:val="005B1AA4"/>
    <w:rsid w:val="005B1C10"/>
    <w:rsid w:val="005B21AF"/>
    <w:rsid w:val="005B2289"/>
    <w:rsid w:val="005B23E4"/>
    <w:rsid w:val="005B2593"/>
    <w:rsid w:val="005B2B56"/>
    <w:rsid w:val="005B2B72"/>
    <w:rsid w:val="005B3083"/>
    <w:rsid w:val="005B31FB"/>
    <w:rsid w:val="005B33BB"/>
    <w:rsid w:val="005B35F7"/>
    <w:rsid w:val="005B3643"/>
    <w:rsid w:val="005B3731"/>
    <w:rsid w:val="005B39D9"/>
    <w:rsid w:val="005B3CAB"/>
    <w:rsid w:val="005B3DBF"/>
    <w:rsid w:val="005B40FE"/>
    <w:rsid w:val="005B417E"/>
    <w:rsid w:val="005B41CB"/>
    <w:rsid w:val="005B4228"/>
    <w:rsid w:val="005B4762"/>
    <w:rsid w:val="005B4771"/>
    <w:rsid w:val="005B49D0"/>
    <w:rsid w:val="005B4CEF"/>
    <w:rsid w:val="005B4F48"/>
    <w:rsid w:val="005B51A4"/>
    <w:rsid w:val="005B5891"/>
    <w:rsid w:val="005B5AF7"/>
    <w:rsid w:val="005B5D54"/>
    <w:rsid w:val="005B6050"/>
    <w:rsid w:val="005B639A"/>
    <w:rsid w:val="005B63DE"/>
    <w:rsid w:val="005B6401"/>
    <w:rsid w:val="005B6890"/>
    <w:rsid w:val="005B754D"/>
    <w:rsid w:val="005B76C8"/>
    <w:rsid w:val="005B7760"/>
    <w:rsid w:val="005B7AC5"/>
    <w:rsid w:val="005B7E28"/>
    <w:rsid w:val="005B7F58"/>
    <w:rsid w:val="005C003E"/>
    <w:rsid w:val="005C03B5"/>
    <w:rsid w:val="005C03BD"/>
    <w:rsid w:val="005C0735"/>
    <w:rsid w:val="005C083E"/>
    <w:rsid w:val="005C08E0"/>
    <w:rsid w:val="005C0C3D"/>
    <w:rsid w:val="005C0D3F"/>
    <w:rsid w:val="005C115E"/>
    <w:rsid w:val="005C116C"/>
    <w:rsid w:val="005C12FC"/>
    <w:rsid w:val="005C1661"/>
    <w:rsid w:val="005C1ADC"/>
    <w:rsid w:val="005C1EED"/>
    <w:rsid w:val="005C209B"/>
    <w:rsid w:val="005C2373"/>
    <w:rsid w:val="005C23C8"/>
    <w:rsid w:val="005C25CC"/>
    <w:rsid w:val="005C29B4"/>
    <w:rsid w:val="005C2C64"/>
    <w:rsid w:val="005C319E"/>
    <w:rsid w:val="005C31F3"/>
    <w:rsid w:val="005C3224"/>
    <w:rsid w:val="005C3390"/>
    <w:rsid w:val="005C3467"/>
    <w:rsid w:val="005C35CF"/>
    <w:rsid w:val="005C3639"/>
    <w:rsid w:val="005C3A01"/>
    <w:rsid w:val="005C3E53"/>
    <w:rsid w:val="005C3F93"/>
    <w:rsid w:val="005C40BD"/>
    <w:rsid w:val="005C434F"/>
    <w:rsid w:val="005C442D"/>
    <w:rsid w:val="005C45BF"/>
    <w:rsid w:val="005C4679"/>
    <w:rsid w:val="005C49B8"/>
    <w:rsid w:val="005C4D25"/>
    <w:rsid w:val="005C4DB1"/>
    <w:rsid w:val="005C4F67"/>
    <w:rsid w:val="005C50BA"/>
    <w:rsid w:val="005C5C83"/>
    <w:rsid w:val="005C5DFA"/>
    <w:rsid w:val="005C6426"/>
    <w:rsid w:val="005C6564"/>
    <w:rsid w:val="005C65E2"/>
    <w:rsid w:val="005C67D5"/>
    <w:rsid w:val="005C67DC"/>
    <w:rsid w:val="005C6CC2"/>
    <w:rsid w:val="005C70CA"/>
    <w:rsid w:val="005C70E8"/>
    <w:rsid w:val="005C7486"/>
    <w:rsid w:val="005C7734"/>
    <w:rsid w:val="005C778C"/>
    <w:rsid w:val="005C77E8"/>
    <w:rsid w:val="005C78E6"/>
    <w:rsid w:val="005C79E3"/>
    <w:rsid w:val="005C7D4A"/>
    <w:rsid w:val="005C7F46"/>
    <w:rsid w:val="005D0670"/>
    <w:rsid w:val="005D0873"/>
    <w:rsid w:val="005D0A0A"/>
    <w:rsid w:val="005D0CF1"/>
    <w:rsid w:val="005D0EDD"/>
    <w:rsid w:val="005D1952"/>
    <w:rsid w:val="005D1A5E"/>
    <w:rsid w:val="005D1AD9"/>
    <w:rsid w:val="005D1CA5"/>
    <w:rsid w:val="005D1F2F"/>
    <w:rsid w:val="005D269F"/>
    <w:rsid w:val="005D26BD"/>
    <w:rsid w:val="005D2A87"/>
    <w:rsid w:val="005D2C7A"/>
    <w:rsid w:val="005D2D84"/>
    <w:rsid w:val="005D2E79"/>
    <w:rsid w:val="005D3071"/>
    <w:rsid w:val="005D3349"/>
    <w:rsid w:val="005D3410"/>
    <w:rsid w:val="005D36AA"/>
    <w:rsid w:val="005D3824"/>
    <w:rsid w:val="005D391E"/>
    <w:rsid w:val="005D3E48"/>
    <w:rsid w:val="005D46DF"/>
    <w:rsid w:val="005D4B72"/>
    <w:rsid w:val="005D4D63"/>
    <w:rsid w:val="005D4DAB"/>
    <w:rsid w:val="005D4E56"/>
    <w:rsid w:val="005D4FDC"/>
    <w:rsid w:val="005D51D5"/>
    <w:rsid w:val="005D579A"/>
    <w:rsid w:val="005D5A06"/>
    <w:rsid w:val="005D5A0B"/>
    <w:rsid w:val="005D5B82"/>
    <w:rsid w:val="005D5E66"/>
    <w:rsid w:val="005D6460"/>
    <w:rsid w:val="005D68BB"/>
    <w:rsid w:val="005D6999"/>
    <w:rsid w:val="005D6C59"/>
    <w:rsid w:val="005D6D04"/>
    <w:rsid w:val="005D6D0D"/>
    <w:rsid w:val="005D6E61"/>
    <w:rsid w:val="005D6F68"/>
    <w:rsid w:val="005D711D"/>
    <w:rsid w:val="005D74D5"/>
    <w:rsid w:val="005D7662"/>
    <w:rsid w:val="005D7A13"/>
    <w:rsid w:val="005D7A32"/>
    <w:rsid w:val="005D7AF6"/>
    <w:rsid w:val="005D7C23"/>
    <w:rsid w:val="005D7C7B"/>
    <w:rsid w:val="005D7E01"/>
    <w:rsid w:val="005E0028"/>
    <w:rsid w:val="005E04D9"/>
    <w:rsid w:val="005E0823"/>
    <w:rsid w:val="005E0913"/>
    <w:rsid w:val="005E0921"/>
    <w:rsid w:val="005E0BC1"/>
    <w:rsid w:val="005E0BE8"/>
    <w:rsid w:val="005E0E9B"/>
    <w:rsid w:val="005E1126"/>
    <w:rsid w:val="005E1200"/>
    <w:rsid w:val="005E1411"/>
    <w:rsid w:val="005E146D"/>
    <w:rsid w:val="005E16B5"/>
    <w:rsid w:val="005E174C"/>
    <w:rsid w:val="005E189D"/>
    <w:rsid w:val="005E1999"/>
    <w:rsid w:val="005E19E8"/>
    <w:rsid w:val="005E1F1E"/>
    <w:rsid w:val="005E201B"/>
    <w:rsid w:val="005E2101"/>
    <w:rsid w:val="005E2513"/>
    <w:rsid w:val="005E2645"/>
    <w:rsid w:val="005E27DB"/>
    <w:rsid w:val="005E280C"/>
    <w:rsid w:val="005E2DEA"/>
    <w:rsid w:val="005E2EB7"/>
    <w:rsid w:val="005E2FBF"/>
    <w:rsid w:val="005E3161"/>
    <w:rsid w:val="005E31A8"/>
    <w:rsid w:val="005E33E9"/>
    <w:rsid w:val="005E3566"/>
    <w:rsid w:val="005E383A"/>
    <w:rsid w:val="005E38DB"/>
    <w:rsid w:val="005E3F94"/>
    <w:rsid w:val="005E403E"/>
    <w:rsid w:val="005E43D3"/>
    <w:rsid w:val="005E4660"/>
    <w:rsid w:val="005E4D47"/>
    <w:rsid w:val="005E4D7E"/>
    <w:rsid w:val="005E4DA5"/>
    <w:rsid w:val="005E4F18"/>
    <w:rsid w:val="005E4F20"/>
    <w:rsid w:val="005E51E3"/>
    <w:rsid w:val="005E541C"/>
    <w:rsid w:val="005E5527"/>
    <w:rsid w:val="005E55A3"/>
    <w:rsid w:val="005E571A"/>
    <w:rsid w:val="005E58C4"/>
    <w:rsid w:val="005E593B"/>
    <w:rsid w:val="005E59D6"/>
    <w:rsid w:val="005E5F5F"/>
    <w:rsid w:val="005E62EB"/>
    <w:rsid w:val="005E6409"/>
    <w:rsid w:val="005E6748"/>
    <w:rsid w:val="005E69E1"/>
    <w:rsid w:val="005E6B76"/>
    <w:rsid w:val="005E7170"/>
    <w:rsid w:val="005E7227"/>
    <w:rsid w:val="005E729A"/>
    <w:rsid w:val="005E72F6"/>
    <w:rsid w:val="005E739B"/>
    <w:rsid w:val="005F03CA"/>
    <w:rsid w:val="005F074A"/>
    <w:rsid w:val="005F09E5"/>
    <w:rsid w:val="005F0A7F"/>
    <w:rsid w:val="005F0CD9"/>
    <w:rsid w:val="005F0FDE"/>
    <w:rsid w:val="005F1006"/>
    <w:rsid w:val="005F13E3"/>
    <w:rsid w:val="005F15BF"/>
    <w:rsid w:val="005F1BE1"/>
    <w:rsid w:val="005F1CC1"/>
    <w:rsid w:val="005F1D7B"/>
    <w:rsid w:val="005F2121"/>
    <w:rsid w:val="005F21D7"/>
    <w:rsid w:val="005F224B"/>
    <w:rsid w:val="005F22BF"/>
    <w:rsid w:val="005F23A8"/>
    <w:rsid w:val="005F2817"/>
    <w:rsid w:val="005F2D2E"/>
    <w:rsid w:val="005F3135"/>
    <w:rsid w:val="005F333F"/>
    <w:rsid w:val="005F3572"/>
    <w:rsid w:val="005F3D94"/>
    <w:rsid w:val="005F40BC"/>
    <w:rsid w:val="005F49D1"/>
    <w:rsid w:val="005F4C7E"/>
    <w:rsid w:val="005F513F"/>
    <w:rsid w:val="005F5404"/>
    <w:rsid w:val="005F5ECD"/>
    <w:rsid w:val="005F6078"/>
    <w:rsid w:val="005F6129"/>
    <w:rsid w:val="005F6691"/>
    <w:rsid w:val="005F6983"/>
    <w:rsid w:val="005F6A16"/>
    <w:rsid w:val="005F6B62"/>
    <w:rsid w:val="005F6DC2"/>
    <w:rsid w:val="005F76E5"/>
    <w:rsid w:val="005F783E"/>
    <w:rsid w:val="005F79F0"/>
    <w:rsid w:val="005F7D6B"/>
    <w:rsid w:val="005F7FCE"/>
    <w:rsid w:val="005F7FEB"/>
    <w:rsid w:val="00600091"/>
    <w:rsid w:val="0060028E"/>
    <w:rsid w:val="006002D8"/>
    <w:rsid w:val="006005D3"/>
    <w:rsid w:val="0060089F"/>
    <w:rsid w:val="00600AD2"/>
    <w:rsid w:val="00600CA1"/>
    <w:rsid w:val="00601289"/>
    <w:rsid w:val="0060169D"/>
    <w:rsid w:val="00601BA6"/>
    <w:rsid w:val="00601F84"/>
    <w:rsid w:val="00601FB2"/>
    <w:rsid w:val="006024AB"/>
    <w:rsid w:val="0060260C"/>
    <w:rsid w:val="0060289F"/>
    <w:rsid w:val="00602941"/>
    <w:rsid w:val="00602F70"/>
    <w:rsid w:val="00602F98"/>
    <w:rsid w:val="00602F9A"/>
    <w:rsid w:val="006030AC"/>
    <w:rsid w:val="006030C5"/>
    <w:rsid w:val="0060321E"/>
    <w:rsid w:val="006035BB"/>
    <w:rsid w:val="00603726"/>
    <w:rsid w:val="0060378B"/>
    <w:rsid w:val="006037C3"/>
    <w:rsid w:val="00603B01"/>
    <w:rsid w:val="00603C95"/>
    <w:rsid w:val="00603D58"/>
    <w:rsid w:val="00603D6A"/>
    <w:rsid w:val="006040B8"/>
    <w:rsid w:val="006042BA"/>
    <w:rsid w:val="006042EC"/>
    <w:rsid w:val="006043CF"/>
    <w:rsid w:val="0060449B"/>
    <w:rsid w:val="006044E7"/>
    <w:rsid w:val="00604953"/>
    <w:rsid w:val="00604A58"/>
    <w:rsid w:val="00604BCF"/>
    <w:rsid w:val="00604C21"/>
    <w:rsid w:val="00604D9D"/>
    <w:rsid w:val="00604F35"/>
    <w:rsid w:val="006050B0"/>
    <w:rsid w:val="00605967"/>
    <w:rsid w:val="00605C59"/>
    <w:rsid w:val="00606068"/>
    <w:rsid w:val="006061CC"/>
    <w:rsid w:val="00606296"/>
    <w:rsid w:val="00606719"/>
    <w:rsid w:val="00606770"/>
    <w:rsid w:val="006067AB"/>
    <w:rsid w:val="006069FA"/>
    <w:rsid w:val="00606AFB"/>
    <w:rsid w:val="00606B9D"/>
    <w:rsid w:val="00606D77"/>
    <w:rsid w:val="00606EBD"/>
    <w:rsid w:val="00607484"/>
    <w:rsid w:val="00607782"/>
    <w:rsid w:val="00607A23"/>
    <w:rsid w:val="00607A2C"/>
    <w:rsid w:val="00607EAB"/>
    <w:rsid w:val="00607FC5"/>
    <w:rsid w:val="00610339"/>
    <w:rsid w:val="0061076A"/>
    <w:rsid w:val="00611053"/>
    <w:rsid w:val="0061121F"/>
    <w:rsid w:val="00611253"/>
    <w:rsid w:val="00611328"/>
    <w:rsid w:val="006115FD"/>
    <w:rsid w:val="0061166D"/>
    <w:rsid w:val="006116CE"/>
    <w:rsid w:val="00611A92"/>
    <w:rsid w:val="0061210A"/>
    <w:rsid w:val="00612147"/>
    <w:rsid w:val="006121E7"/>
    <w:rsid w:val="0061289E"/>
    <w:rsid w:val="00612B4B"/>
    <w:rsid w:val="00612E9B"/>
    <w:rsid w:val="00613530"/>
    <w:rsid w:val="00613C7C"/>
    <w:rsid w:val="006140B9"/>
    <w:rsid w:val="00614459"/>
    <w:rsid w:val="00614530"/>
    <w:rsid w:val="0061469B"/>
    <w:rsid w:val="00614F69"/>
    <w:rsid w:val="006151D0"/>
    <w:rsid w:val="0061524F"/>
    <w:rsid w:val="00615527"/>
    <w:rsid w:val="006157CE"/>
    <w:rsid w:val="00615C5F"/>
    <w:rsid w:val="0061616B"/>
    <w:rsid w:val="006163D2"/>
    <w:rsid w:val="00616EAC"/>
    <w:rsid w:val="00617437"/>
    <w:rsid w:val="00617496"/>
    <w:rsid w:val="006175AA"/>
    <w:rsid w:val="00617781"/>
    <w:rsid w:val="00617B4F"/>
    <w:rsid w:val="00617BCE"/>
    <w:rsid w:val="006201A4"/>
    <w:rsid w:val="00620259"/>
    <w:rsid w:val="00620345"/>
    <w:rsid w:val="006204EF"/>
    <w:rsid w:val="0062087C"/>
    <w:rsid w:val="00620945"/>
    <w:rsid w:val="00620AD9"/>
    <w:rsid w:val="00620B09"/>
    <w:rsid w:val="00620C0F"/>
    <w:rsid w:val="00620C54"/>
    <w:rsid w:val="006211C4"/>
    <w:rsid w:val="00621605"/>
    <w:rsid w:val="00621A72"/>
    <w:rsid w:val="006220AC"/>
    <w:rsid w:val="006221B7"/>
    <w:rsid w:val="00622264"/>
    <w:rsid w:val="006224BF"/>
    <w:rsid w:val="006226D9"/>
    <w:rsid w:val="00622704"/>
    <w:rsid w:val="00622C2A"/>
    <w:rsid w:val="00622E6B"/>
    <w:rsid w:val="00623023"/>
    <w:rsid w:val="006232E7"/>
    <w:rsid w:val="0062334E"/>
    <w:rsid w:val="006233CA"/>
    <w:rsid w:val="00623A2C"/>
    <w:rsid w:val="00623F98"/>
    <w:rsid w:val="0062417A"/>
    <w:rsid w:val="0062470B"/>
    <w:rsid w:val="006248B1"/>
    <w:rsid w:val="006249F1"/>
    <w:rsid w:val="00624E5C"/>
    <w:rsid w:val="006251FB"/>
    <w:rsid w:val="006252B3"/>
    <w:rsid w:val="006255AB"/>
    <w:rsid w:val="006256DE"/>
    <w:rsid w:val="006257F6"/>
    <w:rsid w:val="006257F8"/>
    <w:rsid w:val="00625A1F"/>
    <w:rsid w:val="00625DD5"/>
    <w:rsid w:val="00625E33"/>
    <w:rsid w:val="00625FBB"/>
    <w:rsid w:val="0062659D"/>
    <w:rsid w:val="00626967"/>
    <w:rsid w:val="006271AD"/>
    <w:rsid w:val="006272D5"/>
    <w:rsid w:val="00627318"/>
    <w:rsid w:val="006273A2"/>
    <w:rsid w:val="006273BD"/>
    <w:rsid w:val="00627581"/>
    <w:rsid w:val="0062760A"/>
    <w:rsid w:val="0062780C"/>
    <w:rsid w:val="00627A66"/>
    <w:rsid w:val="00627FC8"/>
    <w:rsid w:val="00630131"/>
    <w:rsid w:val="0063013D"/>
    <w:rsid w:val="006304F3"/>
    <w:rsid w:val="00630653"/>
    <w:rsid w:val="00630A7E"/>
    <w:rsid w:val="00630AEA"/>
    <w:rsid w:val="00630DC5"/>
    <w:rsid w:val="00631774"/>
    <w:rsid w:val="006319D8"/>
    <w:rsid w:val="00631BE2"/>
    <w:rsid w:val="00631C0E"/>
    <w:rsid w:val="00631C1A"/>
    <w:rsid w:val="00631C29"/>
    <w:rsid w:val="00632078"/>
    <w:rsid w:val="006321D0"/>
    <w:rsid w:val="0063283C"/>
    <w:rsid w:val="00632C04"/>
    <w:rsid w:val="00632DD1"/>
    <w:rsid w:val="006336AF"/>
    <w:rsid w:val="00633906"/>
    <w:rsid w:val="00633FB7"/>
    <w:rsid w:val="006343A3"/>
    <w:rsid w:val="00634599"/>
    <w:rsid w:val="00634600"/>
    <w:rsid w:val="00634659"/>
    <w:rsid w:val="006348CF"/>
    <w:rsid w:val="00634A15"/>
    <w:rsid w:val="00634A60"/>
    <w:rsid w:val="00634A6C"/>
    <w:rsid w:val="00634BC5"/>
    <w:rsid w:val="00635407"/>
    <w:rsid w:val="0063580A"/>
    <w:rsid w:val="006358A7"/>
    <w:rsid w:val="0063593D"/>
    <w:rsid w:val="00635CFA"/>
    <w:rsid w:val="006360FA"/>
    <w:rsid w:val="0063614E"/>
    <w:rsid w:val="006364DA"/>
    <w:rsid w:val="00636810"/>
    <w:rsid w:val="00636A38"/>
    <w:rsid w:val="00637441"/>
    <w:rsid w:val="00637591"/>
    <w:rsid w:val="006375FB"/>
    <w:rsid w:val="006376E8"/>
    <w:rsid w:val="00637788"/>
    <w:rsid w:val="0063790B"/>
    <w:rsid w:val="006379AB"/>
    <w:rsid w:val="00637A4B"/>
    <w:rsid w:val="00637A86"/>
    <w:rsid w:val="00637ACB"/>
    <w:rsid w:val="00637CC7"/>
    <w:rsid w:val="00637DE8"/>
    <w:rsid w:val="006403AA"/>
    <w:rsid w:val="00640577"/>
    <w:rsid w:val="00640CD3"/>
    <w:rsid w:val="00640F93"/>
    <w:rsid w:val="0064111C"/>
    <w:rsid w:val="0064119A"/>
    <w:rsid w:val="006411C6"/>
    <w:rsid w:val="00641430"/>
    <w:rsid w:val="0064148F"/>
    <w:rsid w:val="0064171D"/>
    <w:rsid w:val="006418C2"/>
    <w:rsid w:val="00641AAF"/>
    <w:rsid w:val="00641E19"/>
    <w:rsid w:val="006421C8"/>
    <w:rsid w:val="00642209"/>
    <w:rsid w:val="006423D6"/>
    <w:rsid w:val="0064282D"/>
    <w:rsid w:val="006428EF"/>
    <w:rsid w:val="006429FA"/>
    <w:rsid w:val="00642A6D"/>
    <w:rsid w:val="00642D7D"/>
    <w:rsid w:val="00642E47"/>
    <w:rsid w:val="00643101"/>
    <w:rsid w:val="00643122"/>
    <w:rsid w:val="00643231"/>
    <w:rsid w:val="00643307"/>
    <w:rsid w:val="006438B9"/>
    <w:rsid w:val="00643A67"/>
    <w:rsid w:val="00643CAB"/>
    <w:rsid w:val="00643CC6"/>
    <w:rsid w:val="00643EF9"/>
    <w:rsid w:val="00643FB8"/>
    <w:rsid w:val="00644131"/>
    <w:rsid w:val="0064427B"/>
    <w:rsid w:val="006444ED"/>
    <w:rsid w:val="00644608"/>
    <w:rsid w:val="00644A3A"/>
    <w:rsid w:val="00644B6B"/>
    <w:rsid w:val="00644C65"/>
    <w:rsid w:val="006455DB"/>
    <w:rsid w:val="00645659"/>
    <w:rsid w:val="0064593F"/>
    <w:rsid w:val="00645FE2"/>
    <w:rsid w:val="00646530"/>
    <w:rsid w:val="00646C5D"/>
    <w:rsid w:val="006470DB"/>
    <w:rsid w:val="0064728A"/>
    <w:rsid w:val="00647590"/>
    <w:rsid w:val="006475CF"/>
    <w:rsid w:val="00647936"/>
    <w:rsid w:val="00647AD9"/>
    <w:rsid w:val="00647C2E"/>
    <w:rsid w:val="006500F9"/>
    <w:rsid w:val="00651531"/>
    <w:rsid w:val="00651814"/>
    <w:rsid w:val="00651941"/>
    <w:rsid w:val="00651A20"/>
    <w:rsid w:val="00651AC1"/>
    <w:rsid w:val="00651B2B"/>
    <w:rsid w:val="006524C9"/>
    <w:rsid w:val="0065269B"/>
    <w:rsid w:val="006528AE"/>
    <w:rsid w:val="00652B7A"/>
    <w:rsid w:val="00652BD4"/>
    <w:rsid w:val="00652C55"/>
    <w:rsid w:val="00653060"/>
    <w:rsid w:val="00653706"/>
    <w:rsid w:val="006538F2"/>
    <w:rsid w:val="0065395C"/>
    <w:rsid w:val="006539B9"/>
    <w:rsid w:val="00653B0F"/>
    <w:rsid w:val="00653C7A"/>
    <w:rsid w:val="00653E28"/>
    <w:rsid w:val="00653EFB"/>
    <w:rsid w:val="00654096"/>
    <w:rsid w:val="006543B5"/>
    <w:rsid w:val="0065455E"/>
    <w:rsid w:val="00654948"/>
    <w:rsid w:val="00654A05"/>
    <w:rsid w:val="00654DDB"/>
    <w:rsid w:val="00654FB0"/>
    <w:rsid w:val="006552E1"/>
    <w:rsid w:val="00655D51"/>
    <w:rsid w:val="00655DDD"/>
    <w:rsid w:val="00655E36"/>
    <w:rsid w:val="0065637F"/>
    <w:rsid w:val="00656554"/>
    <w:rsid w:val="006568EB"/>
    <w:rsid w:val="00656F95"/>
    <w:rsid w:val="006570AA"/>
    <w:rsid w:val="00657148"/>
    <w:rsid w:val="00657154"/>
    <w:rsid w:val="00657793"/>
    <w:rsid w:val="006577AC"/>
    <w:rsid w:val="00657989"/>
    <w:rsid w:val="00657D67"/>
    <w:rsid w:val="00660533"/>
    <w:rsid w:val="00660A9E"/>
    <w:rsid w:val="00660B2D"/>
    <w:rsid w:val="00660C5A"/>
    <w:rsid w:val="00660DD6"/>
    <w:rsid w:val="00660E12"/>
    <w:rsid w:val="006611D1"/>
    <w:rsid w:val="00661262"/>
    <w:rsid w:val="00661489"/>
    <w:rsid w:val="0066155F"/>
    <w:rsid w:val="00661B09"/>
    <w:rsid w:val="00661E6D"/>
    <w:rsid w:val="006624A1"/>
    <w:rsid w:val="006626C1"/>
    <w:rsid w:val="006628A9"/>
    <w:rsid w:val="00662B49"/>
    <w:rsid w:val="00662DB6"/>
    <w:rsid w:val="00662E28"/>
    <w:rsid w:val="006635C6"/>
    <w:rsid w:val="00663854"/>
    <w:rsid w:val="00663876"/>
    <w:rsid w:val="006638EB"/>
    <w:rsid w:val="00663A31"/>
    <w:rsid w:val="00663D5A"/>
    <w:rsid w:val="0066406C"/>
    <w:rsid w:val="00664140"/>
    <w:rsid w:val="0066418E"/>
    <w:rsid w:val="006642F2"/>
    <w:rsid w:val="0066446A"/>
    <w:rsid w:val="0066470D"/>
    <w:rsid w:val="006649C8"/>
    <w:rsid w:val="00664AA9"/>
    <w:rsid w:val="00664EC4"/>
    <w:rsid w:val="00664FD6"/>
    <w:rsid w:val="00665509"/>
    <w:rsid w:val="006655EA"/>
    <w:rsid w:val="006655EB"/>
    <w:rsid w:val="00665AF5"/>
    <w:rsid w:val="00665BAE"/>
    <w:rsid w:val="00665C2B"/>
    <w:rsid w:val="00665C34"/>
    <w:rsid w:val="00665C81"/>
    <w:rsid w:val="00665F01"/>
    <w:rsid w:val="00666159"/>
    <w:rsid w:val="0066615C"/>
    <w:rsid w:val="006665A1"/>
    <w:rsid w:val="00666BFB"/>
    <w:rsid w:val="00666C3E"/>
    <w:rsid w:val="00666F2C"/>
    <w:rsid w:val="006670F5"/>
    <w:rsid w:val="00667289"/>
    <w:rsid w:val="00667441"/>
    <w:rsid w:val="006674AC"/>
    <w:rsid w:val="006676F7"/>
    <w:rsid w:val="00667746"/>
    <w:rsid w:val="006678A7"/>
    <w:rsid w:val="006679A4"/>
    <w:rsid w:val="006703DD"/>
    <w:rsid w:val="0067066C"/>
    <w:rsid w:val="00670C3D"/>
    <w:rsid w:val="00670D84"/>
    <w:rsid w:val="00670E81"/>
    <w:rsid w:val="006710C5"/>
    <w:rsid w:val="0067137B"/>
    <w:rsid w:val="0067147A"/>
    <w:rsid w:val="0067156B"/>
    <w:rsid w:val="0067158F"/>
    <w:rsid w:val="006716C5"/>
    <w:rsid w:val="0067178B"/>
    <w:rsid w:val="00671985"/>
    <w:rsid w:val="006719FE"/>
    <w:rsid w:val="00671A2A"/>
    <w:rsid w:val="00671A84"/>
    <w:rsid w:val="00671C77"/>
    <w:rsid w:val="006722BA"/>
    <w:rsid w:val="006722CA"/>
    <w:rsid w:val="0067243C"/>
    <w:rsid w:val="006725E8"/>
    <w:rsid w:val="00672B63"/>
    <w:rsid w:val="00672F0E"/>
    <w:rsid w:val="00672F82"/>
    <w:rsid w:val="0067323D"/>
    <w:rsid w:val="00673E2F"/>
    <w:rsid w:val="0067405C"/>
    <w:rsid w:val="006741A9"/>
    <w:rsid w:val="006741D7"/>
    <w:rsid w:val="006742A0"/>
    <w:rsid w:val="006742A4"/>
    <w:rsid w:val="00674665"/>
    <w:rsid w:val="006748AC"/>
    <w:rsid w:val="00674F0B"/>
    <w:rsid w:val="00674F60"/>
    <w:rsid w:val="0067516A"/>
    <w:rsid w:val="00675402"/>
    <w:rsid w:val="0067549A"/>
    <w:rsid w:val="006755CC"/>
    <w:rsid w:val="00675A74"/>
    <w:rsid w:val="00675D7B"/>
    <w:rsid w:val="00675DA7"/>
    <w:rsid w:val="006760A8"/>
    <w:rsid w:val="0067630B"/>
    <w:rsid w:val="006767BD"/>
    <w:rsid w:val="006769DC"/>
    <w:rsid w:val="006769EF"/>
    <w:rsid w:val="00676B5B"/>
    <w:rsid w:val="00676F82"/>
    <w:rsid w:val="006771FF"/>
    <w:rsid w:val="00677218"/>
    <w:rsid w:val="00677ADB"/>
    <w:rsid w:val="00677D68"/>
    <w:rsid w:val="0068061E"/>
    <w:rsid w:val="0068062D"/>
    <w:rsid w:val="006807B1"/>
    <w:rsid w:val="00680FA8"/>
    <w:rsid w:val="006810EF"/>
    <w:rsid w:val="00681191"/>
    <w:rsid w:val="0068124F"/>
    <w:rsid w:val="00681326"/>
    <w:rsid w:val="006813C3"/>
    <w:rsid w:val="006813C5"/>
    <w:rsid w:val="006815CB"/>
    <w:rsid w:val="006817DB"/>
    <w:rsid w:val="00681CF8"/>
    <w:rsid w:val="00681F49"/>
    <w:rsid w:val="00681F91"/>
    <w:rsid w:val="00681FA4"/>
    <w:rsid w:val="006820CA"/>
    <w:rsid w:val="006824C9"/>
    <w:rsid w:val="006826F1"/>
    <w:rsid w:val="0068270C"/>
    <w:rsid w:val="006827BF"/>
    <w:rsid w:val="00682A54"/>
    <w:rsid w:val="00682F64"/>
    <w:rsid w:val="0068302A"/>
    <w:rsid w:val="00683084"/>
    <w:rsid w:val="0068326D"/>
    <w:rsid w:val="00683ABD"/>
    <w:rsid w:val="00683C53"/>
    <w:rsid w:val="006841E7"/>
    <w:rsid w:val="0068443F"/>
    <w:rsid w:val="00684696"/>
    <w:rsid w:val="00684C5D"/>
    <w:rsid w:val="00684FAA"/>
    <w:rsid w:val="00685169"/>
    <w:rsid w:val="0068523E"/>
    <w:rsid w:val="0068532D"/>
    <w:rsid w:val="00685382"/>
    <w:rsid w:val="006855E0"/>
    <w:rsid w:val="006859A4"/>
    <w:rsid w:val="00685AC4"/>
    <w:rsid w:val="00685DED"/>
    <w:rsid w:val="0068601F"/>
    <w:rsid w:val="006860A1"/>
    <w:rsid w:val="00686449"/>
    <w:rsid w:val="0068651D"/>
    <w:rsid w:val="00686593"/>
    <w:rsid w:val="00686823"/>
    <w:rsid w:val="00686B23"/>
    <w:rsid w:val="00686C44"/>
    <w:rsid w:val="00686E10"/>
    <w:rsid w:val="006872F7"/>
    <w:rsid w:val="0068745E"/>
    <w:rsid w:val="00687AA6"/>
    <w:rsid w:val="00687B45"/>
    <w:rsid w:val="00687B94"/>
    <w:rsid w:val="00687CB4"/>
    <w:rsid w:val="006902C2"/>
    <w:rsid w:val="0069036F"/>
    <w:rsid w:val="00690416"/>
    <w:rsid w:val="00690527"/>
    <w:rsid w:val="00690573"/>
    <w:rsid w:val="0069065C"/>
    <w:rsid w:val="00690987"/>
    <w:rsid w:val="006909F2"/>
    <w:rsid w:val="00691278"/>
    <w:rsid w:val="006918ED"/>
    <w:rsid w:val="00691914"/>
    <w:rsid w:val="00691C42"/>
    <w:rsid w:val="00691F7B"/>
    <w:rsid w:val="006925DB"/>
    <w:rsid w:val="006928AF"/>
    <w:rsid w:val="00692A84"/>
    <w:rsid w:val="00692BFA"/>
    <w:rsid w:val="00693239"/>
    <w:rsid w:val="006932AD"/>
    <w:rsid w:val="006934D1"/>
    <w:rsid w:val="0069351C"/>
    <w:rsid w:val="0069359F"/>
    <w:rsid w:val="00693A9E"/>
    <w:rsid w:val="00693B45"/>
    <w:rsid w:val="00693BEC"/>
    <w:rsid w:val="00693DED"/>
    <w:rsid w:val="0069420D"/>
    <w:rsid w:val="006942E9"/>
    <w:rsid w:val="0069438A"/>
    <w:rsid w:val="0069438C"/>
    <w:rsid w:val="00694431"/>
    <w:rsid w:val="006944FF"/>
    <w:rsid w:val="00694C28"/>
    <w:rsid w:val="00694D83"/>
    <w:rsid w:val="00694F6C"/>
    <w:rsid w:val="00695396"/>
    <w:rsid w:val="006953B7"/>
    <w:rsid w:val="006954A8"/>
    <w:rsid w:val="00695A46"/>
    <w:rsid w:val="00695AA7"/>
    <w:rsid w:val="00695AE1"/>
    <w:rsid w:val="00695D76"/>
    <w:rsid w:val="00695F21"/>
    <w:rsid w:val="006962C1"/>
    <w:rsid w:val="006962C7"/>
    <w:rsid w:val="0069642F"/>
    <w:rsid w:val="0069651D"/>
    <w:rsid w:val="006965CB"/>
    <w:rsid w:val="0069665E"/>
    <w:rsid w:val="00696769"/>
    <w:rsid w:val="00696791"/>
    <w:rsid w:val="006967BC"/>
    <w:rsid w:val="006967D6"/>
    <w:rsid w:val="00696ADF"/>
    <w:rsid w:val="00696D32"/>
    <w:rsid w:val="00696D80"/>
    <w:rsid w:val="00696E85"/>
    <w:rsid w:val="00696FA3"/>
    <w:rsid w:val="00697088"/>
    <w:rsid w:val="0069726B"/>
    <w:rsid w:val="006977A1"/>
    <w:rsid w:val="006A026E"/>
    <w:rsid w:val="006A0323"/>
    <w:rsid w:val="006A0442"/>
    <w:rsid w:val="006A05FF"/>
    <w:rsid w:val="006A0679"/>
    <w:rsid w:val="006A08B9"/>
    <w:rsid w:val="006A0923"/>
    <w:rsid w:val="006A0B7F"/>
    <w:rsid w:val="006A0B83"/>
    <w:rsid w:val="006A0C7E"/>
    <w:rsid w:val="006A0E64"/>
    <w:rsid w:val="006A0FDE"/>
    <w:rsid w:val="006A1180"/>
    <w:rsid w:val="006A1298"/>
    <w:rsid w:val="006A1482"/>
    <w:rsid w:val="006A1511"/>
    <w:rsid w:val="006A1FF7"/>
    <w:rsid w:val="006A201E"/>
    <w:rsid w:val="006A22DF"/>
    <w:rsid w:val="006A2864"/>
    <w:rsid w:val="006A2897"/>
    <w:rsid w:val="006A29CF"/>
    <w:rsid w:val="006A2EA3"/>
    <w:rsid w:val="006A2EC8"/>
    <w:rsid w:val="006A2FD7"/>
    <w:rsid w:val="006A32A9"/>
    <w:rsid w:val="006A32DF"/>
    <w:rsid w:val="006A34FB"/>
    <w:rsid w:val="006A3866"/>
    <w:rsid w:val="006A3A81"/>
    <w:rsid w:val="006A3B35"/>
    <w:rsid w:val="006A3B53"/>
    <w:rsid w:val="006A3D81"/>
    <w:rsid w:val="006A3D98"/>
    <w:rsid w:val="006A3DEB"/>
    <w:rsid w:val="006A40A7"/>
    <w:rsid w:val="006A40FA"/>
    <w:rsid w:val="006A4439"/>
    <w:rsid w:val="006A4607"/>
    <w:rsid w:val="006A4828"/>
    <w:rsid w:val="006A4ACC"/>
    <w:rsid w:val="006A5000"/>
    <w:rsid w:val="006A561C"/>
    <w:rsid w:val="006A5A44"/>
    <w:rsid w:val="006A5B60"/>
    <w:rsid w:val="006A5F87"/>
    <w:rsid w:val="006A6AF7"/>
    <w:rsid w:val="006A75B5"/>
    <w:rsid w:val="006A774A"/>
    <w:rsid w:val="006A7B47"/>
    <w:rsid w:val="006A7BCA"/>
    <w:rsid w:val="006B02BE"/>
    <w:rsid w:val="006B0597"/>
    <w:rsid w:val="006B086C"/>
    <w:rsid w:val="006B08F5"/>
    <w:rsid w:val="006B0996"/>
    <w:rsid w:val="006B0B24"/>
    <w:rsid w:val="006B0C63"/>
    <w:rsid w:val="006B1211"/>
    <w:rsid w:val="006B1912"/>
    <w:rsid w:val="006B1A3D"/>
    <w:rsid w:val="006B1DC5"/>
    <w:rsid w:val="006B21E7"/>
    <w:rsid w:val="006B2B29"/>
    <w:rsid w:val="006B2E02"/>
    <w:rsid w:val="006B2E0B"/>
    <w:rsid w:val="006B3481"/>
    <w:rsid w:val="006B34C8"/>
    <w:rsid w:val="006B351B"/>
    <w:rsid w:val="006B36BE"/>
    <w:rsid w:val="006B38F7"/>
    <w:rsid w:val="006B3F15"/>
    <w:rsid w:val="006B3FBA"/>
    <w:rsid w:val="006B4182"/>
    <w:rsid w:val="006B44D4"/>
    <w:rsid w:val="006B4535"/>
    <w:rsid w:val="006B4713"/>
    <w:rsid w:val="006B4766"/>
    <w:rsid w:val="006B4928"/>
    <w:rsid w:val="006B4ABA"/>
    <w:rsid w:val="006B4C60"/>
    <w:rsid w:val="006B508C"/>
    <w:rsid w:val="006B55F9"/>
    <w:rsid w:val="006B5963"/>
    <w:rsid w:val="006B5A1F"/>
    <w:rsid w:val="006B5A31"/>
    <w:rsid w:val="006B5AD0"/>
    <w:rsid w:val="006B6067"/>
    <w:rsid w:val="006B613C"/>
    <w:rsid w:val="006B6963"/>
    <w:rsid w:val="006B6971"/>
    <w:rsid w:val="006B6F66"/>
    <w:rsid w:val="006B7086"/>
    <w:rsid w:val="006B71F1"/>
    <w:rsid w:val="006B7441"/>
    <w:rsid w:val="006B75BC"/>
    <w:rsid w:val="006B784D"/>
    <w:rsid w:val="006B7947"/>
    <w:rsid w:val="006B7B90"/>
    <w:rsid w:val="006B7BF3"/>
    <w:rsid w:val="006B7C72"/>
    <w:rsid w:val="006C0275"/>
    <w:rsid w:val="006C02C4"/>
    <w:rsid w:val="006C04AC"/>
    <w:rsid w:val="006C04CA"/>
    <w:rsid w:val="006C08A0"/>
    <w:rsid w:val="006C0ADC"/>
    <w:rsid w:val="006C0F5E"/>
    <w:rsid w:val="006C18A7"/>
    <w:rsid w:val="006C1BE2"/>
    <w:rsid w:val="006C1D1E"/>
    <w:rsid w:val="006C2041"/>
    <w:rsid w:val="006C2806"/>
    <w:rsid w:val="006C291F"/>
    <w:rsid w:val="006C2F40"/>
    <w:rsid w:val="006C3071"/>
    <w:rsid w:val="006C3913"/>
    <w:rsid w:val="006C3A94"/>
    <w:rsid w:val="006C412D"/>
    <w:rsid w:val="006C4298"/>
    <w:rsid w:val="006C433B"/>
    <w:rsid w:val="006C43E0"/>
    <w:rsid w:val="006C4470"/>
    <w:rsid w:val="006C45B4"/>
    <w:rsid w:val="006C46FD"/>
    <w:rsid w:val="006C4751"/>
    <w:rsid w:val="006C4979"/>
    <w:rsid w:val="006C4C23"/>
    <w:rsid w:val="006C4CEE"/>
    <w:rsid w:val="006C5036"/>
    <w:rsid w:val="006C5138"/>
    <w:rsid w:val="006C5191"/>
    <w:rsid w:val="006C540D"/>
    <w:rsid w:val="006C5A31"/>
    <w:rsid w:val="006C5CFD"/>
    <w:rsid w:val="006C5F61"/>
    <w:rsid w:val="006C6177"/>
    <w:rsid w:val="006C61AB"/>
    <w:rsid w:val="006C6258"/>
    <w:rsid w:val="006C640C"/>
    <w:rsid w:val="006C6448"/>
    <w:rsid w:val="006C657C"/>
    <w:rsid w:val="006C65B9"/>
    <w:rsid w:val="006C7718"/>
    <w:rsid w:val="006C774E"/>
    <w:rsid w:val="006C78EF"/>
    <w:rsid w:val="006C7A32"/>
    <w:rsid w:val="006C7BD7"/>
    <w:rsid w:val="006D0432"/>
    <w:rsid w:val="006D078E"/>
    <w:rsid w:val="006D10EA"/>
    <w:rsid w:val="006D11A5"/>
    <w:rsid w:val="006D1A2C"/>
    <w:rsid w:val="006D1C8C"/>
    <w:rsid w:val="006D2238"/>
    <w:rsid w:val="006D2269"/>
    <w:rsid w:val="006D273A"/>
    <w:rsid w:val="006D277F"/>
    <w:rsid w:val="006D2AFC"/>
    <w:rsid w:val="006D2B8E"/>
    <w:rsid w:val="006D2F89"/>
    <w:rsid w:val="006D3155"/>
    <w:rsid w:val="006D315F"/>
    <w:rsid w:val="006D3514"/>
    <w:rsid w:val="006D3585"/>
    <w:rsid w:val="006D36C2"/>
    <w:rsid w:val="006D3A86"/>
    <w:rsid w:val="006D3B7C"/>
    <w:rsid w:val="006D3BB1"/>
    <w:rsid w:val="006D3D38"/>
    <w:rsid w:val="006D3FCF"/>
    <w:rsid w:val="006D40A4"/>
    <w:rsid w:val="006D40B8"/>
    <w:rsid w:val="006D4256"/>
    <w:rsid w:val="006D44DB"/>
    <w:rsid w:val="006D48DB"/>
    <w:rsid w:val="006D53EC"/>
    <w:rsid w:val="006D5431"/>
    <w:rsid w:val="006D547E"/>
    <w:rsid w:val="006D55F2"/>
    <w:rsid w:val="006D5AE5"/>
    <w:rsid w:val="006D5CBE"/>
    <w:rsid w:val="006D5DEF"/>
    <w:rsid w:val="006D5E2E"/>
    <w:rsid w:val="006D6241"/>
    <w:rsid w:val="006D6521"/>
    <w:rsid w:val="006D65C2"/>
    <w:rsid w:val="006D6688"/>
    <w:rsid w:val="006D6AD2"/>
    <w:rsid w:val="006D6C3B"/>
    <w:rsid w:val="006D6D01"/>
    <w:rsid w:val="006D6D60"/>
    <w:rsid w:val="006D710A"/>
    <w:rsid w:val="006D71CD"/>
    <w:rsid w:val="006D757F"/>
    <w:rsid w:val="006D760B"/>
    <w:rsid w:val="006D772E"/>
    <w:rsid w:val="006D7F91"/>
    <w:rsid w:val="006E02F0"/>
    <w:rsid w:val="006E036E"/>
    <w:rsid w:val="006E0389"/>
    <w:rsid w:val="006E0E0C"/>
    <w:rsid w:val="006E0F4B"/>
    <w:rsid w:val="006E139D"/>
    <w:rsid w:val="006E14EB"/>
    <w:rsid w:val="006E167A"/>
    <w:rsid w:val="006E1ADC"/>
    <w:rsid w:val="006E1B7E"/>
    <w:rsid w:val="006E1BB5"/>
    <w:rsid w:val="006E1C91"/>
    <w:rsid w:val="006E1DCA"/>
    <w:rsid w:val="006E2367"/>
    <w:rsid w:val="006E23E6"/>
    <w:rsid w:val="006E26FC"/>
    <w:rsid w:val="006E2715"/>
    <w:rsid w:val="006E28F8"/>
    <w:rsid w:val="006E2AE3"/>
    <w:rsid w:val="006E30D4"/>
    <w:rsid w:val="006E35F2"/>
    <w:rsid w:val="006E38B8"/>
    <w:rsid w:val="006E38D5"/>
    <w:rsid w:val="006E3BC4"/>
    <w:rsid w:val="006E41C5"/>
    <w:rsid w:val="006E4318"/>
    <w:rsid w:val="006E4330"/>
    <w:rsid w:val="006E4AC5"/>
    <w:rsid w:val="006E4C05"/>
    <w:rsid w:val="006E4FBB"/>
    <w:rsid w:val="006E4FDA"/>
    <w:rsid w:val="006E55D6"/>
    <w:rsid w:val="006E5668"/>
    <w:rsid w:val="006E5738"/>
    <w:rsid w:val="006E5D8D"/>
    <w:rsid w:val="006E6274"/>
    <w:rsid w:val="006E64C3"/>
    <w:rsid w:val="006E6644"/>
    <w:rsid w:val="006E68DF"/>
    <w:rsid w:val="006E695E"/>
    <w:rsid w:val="006E6D34"/>
    <w:rsid w:val="006E6FC8"/>
    <w:rsid w:val="006E7667"/>
    <w:rsid w:val="006E7697"/>
    <w:rsid w:val="006E781C"/>
    <w:rsid w:val="006E78E5"/>
    <w:rsid w:val="006E78EF"/>
    <w:rsid w:val="006E7AAD"/>
    <w:rsid w:val="006E7CB1"/>
    <w:rsid w:val="006F03AA"/>
    <w:rsid w:val="006F0A5B"/>
    <w:rsid w:val="006F0D56"/>
    <w:rsid w:val="006F0E8F"/>
    <w:rsid w:val="006F1362"/>
    <w:rsid w:val="006F1A31"/>
    <w:rsid w:val="006F1E00"/>
    <w:rsid w:val="006F2319"/>
    <w:rsid w:val="006F27D0"/>
    <w:rsid w:val="006F28F8"/>
    <w:rsid w:val="006F296D"/>
    <w:rsid w:val="006F2D7D"/>
    <w:rsid w:val="006F326E"/>
    <w:rsid w:val="006F3300"/>
    <w:rsid w:val="006F33D6"/>
    <w:rsid w:val="006F34B4"/>
    <w:rsid w:val="006F3557"/>
    <w:rsid w:val="006F358E"/>
    <w:rsid w:val="006F3856"/>
    <w:rsid w:val="006F3B07"/>
    <w:rsid w:val="006F3F47"/>
    <w:rsid w:val="006F4790"/>
    <w:rsid w:val="006F4C41"/>
    <w:rsid w:val="006F4D09"/>
    <w:rsid w:val="006F4D3D"/>
    <w:rsid w:val="006F513A"/>
    <w:rsid w:val="006F5195"/>
    <w:rsid w:val="006F5477"/>
    <w:rsid w:val="006F54B3"/>
    <w:rsid w:val="006F5506"/>
    <w:rsid w:val="006F57E1"/>
    <w:rsid w:val="006F58CE"/>
    <w:rsid w:val="006F5D37"/>
    <w:rsid w:val="006F5DBF"/>
    <w:rsid w:val="006F5F25"/>
    <w:rsid w:val="006F5F7F"/>
    <w:rsid w:val="006F608E"/>
    <w:rsid w:val="006F63B7"/>
    <w:rsid w:val="006F6513"/>
    <w:rsid w:val="006F6828"/>
    <w:rsid w:val="006F701D"/>
    <w:rsid w:val="006F7476"/>
    <w:rsid w:val="006F75E9"/>
    <w:rsid w:val="006F7D9D"/>
    <w:rsid w:val="00700080"/>
    <w:rsid w:val="0070013C"/>
    <w:rsid w:val="00700252"/>
    <w:rsid w:val="0070025A"/>
    <w:rsid w:val="007002C7"/>
    <w:rsid w:val="00700769"/>
    <w:rsid w:val="007007F1"/>
    <w:rsid w:val="00700AAA"/>
    <w:rsid w:val="00700E92"/>
    <w:rsid w:val="007011B2"/>
    <w:rsid w:val="0070146F"/>
    <w:rsid w:val="00701864"/>
    <w:rsid w:val="00701A4E"/>
    <w:rsid w:val="00701CFD"/>
    <w:rsid w:val="0070208B"/>
    <w:rsid w:val="007020E9"/>
    <w:rsid w:val="0070271F"/>
    <w:rsid w:val="00703459"/>
    <w:rsid w:val="00703A75"/>
    <w:rsid w:val="00703DED"/>
    <w:rsid w:val="00703F1B"/>
    <w:rsid w:val="0070428D"/>
    <w:rsid w:val="007043A2"/>
    <w:rsid w:val="00704668"/>
    <w:rsid w:val="00704A63"/>
    <w:rsid w:val="00704C54"/>
    <w:rsid w:val="00704FB6"/>
    <w:rsid w:val="0070510F"/>
    <w:rsid w:val="00705285"/>
    <w:rsid w:val="00705696"/>
    <w:rsid w:val="00705A13"/>
    <w:rsid w:val="00705D5B"/>
    <w:rsid w:val="007060CD"/>
    <w:rsid w:val="0070671C"/>
    <w:rsid w:val="00706D25"/>
    <w:rsid w:val="00706E0F"/>
    <w:rsid w:val="00706FED"/>
    <w:rsid w:val="007070FB"/>
    <w:rsid w:val="0070725E"/>
    <w:rsid w:val="007075CE"/>
    <w:rsid w:val="0070771E"/>
    <w:rsid w:val="00707D5D"/>
    <w:rsid w:val="00707DF1"/>
    <w:rsid w:val="00707EFC"/>
    <w:rsid w:val="007101DA"/>
    <w:rsid w:val="00710874"/>
    <w:rsid w:val="00710CED"/>
    <w:rsid w:val="00710E90"/>
    <w:rsid w:val="00711057"/>
    <w:rsid w:val="00711118"/>
    <w:rsid w:val="007111B6"/>
    <w:rsid w:val="00711268"/>
    <w:rsid w:val="00711757"/>
    <w:rsid w:val="00711B3C"/>
    <w:rsid w:val="00711F1E"/>
    <w:rsid w:val="00712442"/>
    <w:rsid w:val="007129D3"/>
    <w:rsid w:val="0071303C"/>
    <w:rsid w:val="007130A7"/>
    <w:rsid w:val="0071341D"/>
    <w:rsid w:val="00713593"/>
    <w:rsid w:val="007138AA"/>
    <w:rsid w:val="00713AAB"/>
    <w:rsid w:val="00713D69"/>
    <w:rsid w:val="00714004"/>
    <w:rsid w:val="0071406B"/>
    <w:rsid w:val="007145CF"/>
    <w:rsid w:val="007149E6"/>
    <w:rsid w:val="00714A60"/>
    <w:rsid w:val="00714FEB"/>
    <w:rsid w:val="00715411"/>
    <w:rsid w:val="0071564F"/>
    <w:rsid w:val="0071592D"/>
    <w:rsid w:val="007160ED"/>
    <w:rsid w:val="00716C71"/>
    <w:rsid w:val="00716E04"/>
    <w:rsid w:val="00716E5D"/>
    <w:rsid w:val="0071708E"/>
    <w:rsid w:val="00717418"/>
    <w:rsid w:val="00717473"/>
    <w:rsid w:val="00717946"/>
    <w:rsid w:val="00717E91"/>
    <w:rsid w:val="00717ED8"/>
    <w:rsid w:val="00720056"/>
    <w:rsid w:val="007204BA"/>
    <w:rsid w:val="0072064E"/>
    <w:rsid w:val="007209F7"/>
    <w:rsid w:val="00720E2E"/>
    <w:rsid w:val="00720F67"/>
    <w:rsid w:val="007210A3"/>
    <w:rsid w:val="00721709"/>
    <w:rsid w:val="007217B9"/>
    <w:rsid w:val="007218F9"/>
    <w:rsid w:val="00721BEA"/>
    <w:rsid w:val="00721CC6"/>
    <w:rsid w:val="00721E0D"/>
    <w:rsid w:val="00721E57"/>
    <w:rsid w:val="007226AE"/>
    <w:rsid w:val="00723162"/>
    <w:rsid w:val="007231EE"/>
    <w:rsid w:val="007232E2"/>
    <w:rsid w:val="00723507"/>
    <w:rsid w:val="007236E7"/>
    <w:rsid w:val="00723EE3"/>
    <w:rsid w:val="007243DB"/>
    <w:rsid w:val="0072451E"/>
    <w:rsid w:val="00724B66"/>
    <w:rsid w:val="00724FF9"/>
    <w:rsid w:val="00725029"/>
    <w:rsid w:val="00725175"/>
    <w:rsid w:val="00725259"/>
    <w:rsid w:val="0072544A"/>
    <w:rsid w:val="00725496"/>
    <w:rsid w:val="00725C73"/>
    <w:rsid w:val="00726018"/>
    <w:rsid w:val="0072641D"/>
    <w:rsid w:val="00726544"/>
    <w:rsid w:val="007266F8"/>
    <w:rsid w:val="007267BF"/>
    <w:rsid w:val="00727091"/>
    <w:rsid w:val="007275E0"/>
    <w:rsid w:val="00727647"/>
    <w:rsid w:val="007276B5"/>
    <w:rsid w:val="0072792A"/>
    <w:rsid w:val="00727B01"/>
    <w:rsid w:val="00727E2E"/>
    <w:rsid w:val="0073015C"/>
    <w:rsid w:val="007301C3"/>
    <w:rsid w:val="00730249"/>
    <w:rsid w:val="0073026D"/>
    <w:rsid w:val="0073028F"/>
    <w:rsid w:val="007303F2"/>
    <w:rsid w:val="007304FB"/>
    <w:rsid w:val="00730A5F"/>
    <w:rsid w:val="00730CBA"/>
    <w:rsid w:val="00730D16"/>
    <w:rsid w:val="00731408"/>
    <w:rsid w:val="00731DD1"/>
    <w:rsid w:val="00731E3D"/>
    <w:rsid w:val="00731E53"/>
    <w:rsid w:val="00731EC8"/>
    <w:rsid w:val="00732036"/>
    <w:rsid w:val="00732284"/>
    <w:rsid w:val="007331A1"/>
    <w:rsid w:val="00733315"/>
    <w:rsid w:val="00733603"/>
    <w:rsid w:val="0073367F"/>
    <w:rsid w:val="00733A07"/>
    <w:rsid w:val="00733C55"/>
    <w:rsid w:val="00733E39"/>
    <w:rsid w:val="00734400"/>
    <w:rsid w:val="007344CC"/>
    <w:rsid w:val="007345FD"/>
    <w:rsid w:val="00734A1C"/>
    <w:rsid w:val="00734CCE"/>
    <w:rsid w:val="00734D00"/>
    <w:rsid w:val="00734E8D"/>
    <w:rsid w:val="0073502E"/>
    <w:rsid w:val="0073519C"/>
    <w:rsid w:val="007354BB"/>
    <w:rsid w:val="007354CC"/>
    <w:rsid w:val="0073560E"/>
    <w:rsid w:val="00735845"/>
    <w:rsid w:val="00735B94"/>
    <w:rsid w:val="00735D78"/>
    <w:rsid w:val="00736146"/>
    <w:rsid w:val="00736214"/>
    <w:rsid w:val="00736659"/>
    <w:rsid w:val="00736694"/>
    <w:rsid w:val="00736832"/>
    <w:rsid w:val="00736911"/>
    <w:rsid w:val="00736D26"/>
    <w:rsid w:val="00736EA6"/>
    <w:rsid w:val="0073739C"/>
    <w:rsid w:val="00737598"/>
    <w:rsid w:val="007375E9"/>
    <w:rsid w:val="007375FF"/>
    <w:rsid w:val="00737726"/>
    <w:rsid w:val="00737C14"/>
    <w:rsid w:val="00737DB3"/>
    <w:rsid w:val="0074005E"/>
    <w:rsid w:val="00740351"/>
    <w:rsid w:val="00740378"/>
    <w:rsid w:val="00740583"/>
    <w:rsid w:val="00740643"/>
    <w:rsid w:val="0074091C"/>
    <w:rsid w:val="00740B19"/>
    <w:rsid w:val="00740E86"/>
    <w:rsid w:val="00741254"/>
    <w:rsid w:val="00741926"/>
    <w:rsid w:val="00741D4D"/>
    <w:rsid w:val="00742124"/>
    <w:rsid w:val="00742222"/>
    <w:rsid w:val="00742712"/>
    <w:rsid w:val="00742897"/>
    <w:rsid w:val="0074306B"/>
    <w:rsid w:val="00743248"/>
    <w:rsid w:val="00743675"/>
    <w:rsid w:val="007436FC"/>
    <w:rsid w:val="00744503"/>
    <w:rsid w:val="0074466B"/>
    <w:rsid w:val="00744967"/>
    <w:rsid w:val="00744C5C"/>
    <w:rsid w:val="00744D2B"/>
    <w:rsid w:val="0074544A"/>
    <w:rsid w:val="00745562"/>
    <w:rsid w:val="007456DB"/>
    <w:rsid w:val="00745937"/>
    <w:rsid w:val="0074595F"/>
    <w:rsid w:val="00745A85"/>
    <w:rsid w:val="00745B94"/>
    <w:rsid w:val="00746168"/>
    <w:rsid w:val="00746A60"/>
    <w:rsid w:val="00746B27"/>
    <w:rsid w:val="00746F71"/>
    <w:rsid w:val="00747351"/>
    <w:rsid w:val="00747A16"/>
    <w:rsid w:val="00747AB3"/>
    <w:rsid w:val="00747D09"/>
    <w:rsid w:val="00750045"/>
    <w:rsid w:val="00750103"/>
    <w:rsid w:val="00750152"/>
    <w:rsid w:val="007504EB"/>
    <w:rsid w:val="00750587"/>
    <w:rsid w:val="007505EE"/>
    <w:rsid w:val="00750601"/>
    <w:rsid w:val="00750676"/>
    <w:rsid w:val="007506AF"/>
    <w:rsid w:val="0075070B"/>
    <w:rsid w:val="00750AB9"/>
    <w:rsid w:val="00750CA0"/>
    <w:rsid w:val="007511BE"/>
    <w:rsid w:val="007511CD"/>
    <w:rsid w:val="0075170A"/>
    <w:rsid w:val="007517ED"/>
    <w:rsid w:val="00751E40"/>
    <w:rsid w:val="00751F01"/>
    <w:rsid w:val="0075202A"/>
    <w:rsid w:val="00752058"/>
    <w:rsid w:val="0075213B"/>
    <w:rsid w:val="007525B9"/>
    <w:rsid w:val="007528FA"/>
    <w:rsid w:val="00752F89"/>
    <w:rsid w:val="00753429"/>
    <w:rsid w:val="007537D3"/>
    <w:rsid w:val="00753D7E"/>
    <w:rsid w:val="00754658"/>
    <w:rsid w:val="00754711"/>
    <w:rsid w:val="00754CB6"/>
    <w:rsid w:val="00754FA6"/>
    <w:rsid w:val="00755219"/>
    <w:rsid w:val="007552D0"/>
    <w:rsid w:val="007555E1"/>
    <w:rsid w:val="0075580F"/>
    <w:rsid w:val="00755F25"/>
    <w:rsid w:val="007560DF"/>
    <w:rsid w:val="007561DE"/>
    <w:rsid w:val="007562A7"/>
    <w:rsid w:val="0075636A"/>
    <w:rsid w:val="007566DE"/>
    <w:rsid w:val="00756D15"/>
    <w:rsid w:val="00757195"/>
    <w:rsid w:val="0075728E"/>
    <w:rsid w:val="00757461"/>
    <w:rsid w:val="007575CA"/>
    <w:rsid w:val="007577E9"/>
    <w:rsid w:val="00757800"/>
    <w:rsid w:val="007578FC"/>
    <w:rsid w:val="00757994"/>
    <w:rsid w:val="007579A2"/>
    <w:rsid w:val="00757C5C"/>
    <w:rsid w:val="007602E2"/>
    <w:rsid w:val="007603C4"/>
    <w:rsid w:val="0076094D"/>
    <w:rsid w:val="00760A0B"/>
    <w:rsid w:val="00760A49"/>
    <w:rsid w:val="00760C0C"/>
    <w:rsid w:val="007610A8"/>
    <w:rsid w:val="0076142A"/>
    <w:rsid w:val="00761650"/>
    <w:rsid w:val="00761770"/>
    <w:rsid w:val="00761839"/>
    <w:rsid w:val="0076184C"/>
    <w:rsid w:val="007618F5"/>
    <w:rsid w:val="007619C3"/>
    <w:rsid w:val="00761C0A"/>
    <w:rsid w:val="00761CF9"/>
    <w:rsid w:val="00762199"/>
    <w:rsid w:val="00762441"/>
    <w:rsid w:val="007625E9"/>
    <w:rsid w:val="0076260F"/>
    <w:rsid w:val="0076265E"/>
    <w:rsid w:val="007629D7"/>
    <w:rsid w:val="00762B25"/>
    <w:rsid w:val="00762BEA"/>
    <w:rsid w:val="00762C7C"/>
    <w:rsid w:val="00762CB2"/>
    <w:rsid w:val="007637DC"/>
    <w:rsid w:val="007638A8"/>
    <w:rsid w:val="00763B9B"/>
    <w:rsid w:val="00763BA6"/>
    <w:rsid w:val="00763C1E"/>
    <w:rsid w:val="00763C2C"/>
    <w:rsid w:val="00763F94"/>
    <w:rsid w:val="007644F3"/>
    <w:rsid w:val="007645EE"/>
    <w:rsid w:val="007648F5"/>
    <w:rsid w:val="00764A7A"/>
    <w:rsid w:val="00764D54"/>
    <w:rsid w:val="00764FA5"/>
    <w:rsid w:val="00765FF0"/>
    <w:rsid w:val="00766358"/>
    <w:rsid w:val="00766652"/>
    <w:rsid w:val="00766776"/>
    <w:rsid w:val="007669E1"/>
    <w:rsid w:val="00766F75"/>
    <w:rsid w:val="00767649"/>
    <w:rsid w:val="007676A9"/>
    <w:rsid w:val="007676BD"/>
    <w:rsid w:val="007677E2"/>
    <w:rsid w:val="007679D7"/>
    <w:rsid w:val="00767DFD"/>
    <w:rsid w:val="00770258"/>
    <w:rsid w:val="007703B5"/>
    <w:rsid w:val="007706DE"/>
    <w:rsid w:val="007706EE"/>
    <w:rsid w:val="00770981"/>
    <w:rsid w:val="00770B20"/>
    <w:rsid w:val="0077124C"/>
    <w:rsid w:val="00771934"/>
    <w:rsid w:val="00771A76"/>
    <w:rsid w:val="00771AF1"/>
    <w:rsid w:val="0077213B"/>
    <w:rsid w:val="007722EF"/>
    <w:rsid w:val="0077236A"/>
    <w:rsid w:val="00772F37"/>
    <w:rsid w:val="00772FF9"/>
    <w:rsid w:val="00773250"/>
    <w:rsid w:val="0077365F"/>
    <w:rsid w:val="00773F6B"/>
    <w:rsid w:val="00773FA3"/>
    <w:rsid w:val="00773FCA"/>
    <w:rsid w:val="00774056"/>
    <w:rsid w:val="007741EC"/>
    <w:rsid w:val="00774749"/>
    <w:rsid w:val="007749D9"/>
    <w:rsid w:val="007749EA"/>
    <w:rsid w:val="00774FAA"/>
    <w:rsid w:val="00774FB8"/>
    <w:rsid w:val="00774FBE"/>
    <w:rsid w:val="00775077"/>
    <w:rsid w:val="00775753"/>
    <w:rsid w:val="00775768"/>
    <w:rsid w:val="00775858"/>
    <w:rsid w:val="0077602B"/>
    <w:rsid w:val="00776104"/>
    <w:rsid w:val="0077632D"/>
    <w:rsid w:val="00776722"/>
    <w:rsid w:val="007768E3"/>
    <w:rsid w:val="007770D3"/>
    <w:rsid w:val="007770FC"/>
    <w:rsid w:val="007774AB"/>
    <w:rsid w:val="007776AA"/>
    <w:rsid w:val="007777B8"/>
    <w:rsid w:val="007807EE"/>
    <w:rsid w:val="00780C45"/>
    <w:rsid w:val="00780C6C"/>
    <w:rsid w:val="007810E8"/>
    <w:rsid w:val="007813B8"/>
    <w:rsid w:val="00781643"/>
    <w:rsid w:val="00781734"/>
    <w:rsid w:val="007818A9"/>
    <w:rsid w:val="007818BC"/>
    <w:rsid w:val="00781E2D"/>
    <w:rsid w:val="00781FAB"/>
    <w:rsid w:val="007821FC"/>
    <w:rsid w:val="00782322"/>
    <w:rsid w:val="007824F8"/>
    <w:rsid w:val="00782543"/>
    <w:rsid w:val="007827EC"/>
    <w:rsid w:val="00782AB7"/>
    <w:rsid w:val="00782D15"/>
    <w:rsid w:val="00782E8E"/>
    <w:rsid w:val="00782FCD"/>
    <w:rsid w:val="0078338D"/>
    <w:rsid w:val="00783443"/>
    <w:rsid w:val="00783979"/>
    <w:rsid w:val="00783C2A"/>
    <w:rsid w:val="00783D33"/>
    <w:rsid w:val="00783D8D"/>
    <w:rsid w:val="00783ED8"/>
    <w:rsid w:val="007841ED"/>
    <w:rsid w:val="007844C1"/>
    <w:rsid w:val="0078451F"/>
    <w:rsid w:val="00784606"/>
    <w:rsid w:val="007850D7"/>
    <w:rsid w:val="007854DF"/>
    <w:rsid w:val="00785619"/>
    <w:rsid w:val="007857ED"/>
    <w:rsid w:val="00785BDE"/>
    <w:rsid w:val="00785DAB"/>
    <w:rsid w:val="00785DC2"/>
    <w:rsid w:val="00786650"/>
    <w:rsid w:val="0078665A"/>
    <w:rsid w:val="00786779"/>
    <w:rsid w:val="00786895"/>
    <w:rsid w:val="00786B08"/>
    <w:rsid w:val="00786B3E"/>
    <w:rsid w:val="00787095"/>
    <w:rsid w:val="00787256"/>
    <w:rsid w:val="0078726C"/>
    <w:rsid w:val="007873A9"/>
    <w:rsid w:val="00787952"/>
    <w:rsid w:val="00787A89"/>
    <w:rsid w:val="00787AE1"/>
    <w:rsid w:val="00787B83"/>
    <w:rsid w:val="00787C3F"/>
    <w:rsid w:val="00787CDD"/>
    <w:rsid w:val="00787D9F"/>
    <w:rsid w:val="007900D9"/>
    <w:rsid w:val="00790185"/>
    <w:rsid w:val="007908A6"/>
    <w:rsid w:val="00790A0C"/>
    <w:rsid w:val="00790ECE"/>
    <w:rsid w:val="007910D2"/>
    <w:rsid w:val="007910F1"/>
    <w:rsid w:val="00791157"/>
    <w:rsid w:val="00791619"/>
    <w:rsid w:val="0079161A"/>
    <w:rsid w:val="007918B3"/>
    <w:rsid w:val="007918D5"/>
    <w:rsid w:val="00791A6C"/>
    <w:rsid w:val="00791BAC"/>
    <w:rsid w:val="00791BC6"/>
    <w:rsid w:val="00791D1B"/>
    <w:rsid w:val="007925F9"/>
    <w:rsid w:val="00792776"/>
    <w:rsid w:val="00792946"/>
    <w:rsid w:val="007929AA"/>
    <w:rsid w:val="00792E25"/>
    <w:rsid w:val="007931EC"/>
    <w:rsid w:val="00793B21"/>
    <w:rsid w:val="00793B53"/>
    <w:rsid w:val="00793E59"/>
    <w:rsid w:val="00793E61"/>
    <w:rsid w:val="00794029"/>
    <w:rsid w:val="007941F0"/>
    <w:rsid w:val="0079461D"/>
    <w:rsid w:val="007947C8"/>
    <w:rsid w:val="007947E4"/>
    <w:rsid w:val="00794FC9"/>
    <w:rsid w:val="00795109"/>
    <w:rsid w:val="007954CB"/>
    <w:rsid w:val="007965E5"/>
    <w:rsid w:val="00796813"/>
    <w:rsid w:val="00796CE1"/>
    <w:rsid w:val="00797349"/>
    <w:rsid w:val="007974B9"/>
    <w:rsid w:val="0079763A"/>
    <w:rsid w:val="00797B67"/>
    <w:rsid w:val="00797BE2"/>
    <w:rsid w:val="00797DB3"/>
    <w:rsid w:val="007A0729"/>
    <w:rsid w:val="007A089F"/>
    <w:rsid w:val="007A0930"/>
    <w:rsid w:val="007A0C3A"/>
    <w:rsid w:val="007A0C8C"/>
    <w:rsid w:val="007A0FF1"/>
    <w:rsid w:val="007A159E"/>
    <w:rsid w:val="007A1833"/>
    <w:rsid w:val="007A1A59"/>
    <w:rsid w:val="007A1D68"/>
    <w:rsid w:val="007A1EB6"/>
    <w:rsid w:val="007A1F79"/>
    <w:rsid w:val="007A25C8"/>
    <w:rsid w:val="007A28A1"/>
    <w:rsid w:val="007A290C"/>
    <w:rsid w:val="007A2991"/>
    <w:rsid w:val="007A2EB8"/>
    <w:rsid w:val="007A330D"/>
    <w:rsid w:val="007A337A"/>
    <w:rsid w:val="007A379C"/>
    <w:rsid w:val="007A383E"/>
    <w:rsid w:val="007A38AF"/>
    <w:rsid w:val="007A392E"/>
    <w:rsid w:val="007A3936"/>
    <w:rsid w:val="007A3A2E"/>
    <w:rsid w:val="007A3B92"/>
    <w:rsid w:val="007A3CB3"/>
    <w:rsid w:val="007A3D23"/>
    <w:rsid w:val="007A3D80"/>
    <w:rsid w:val="007A3E95"/>
    <w:rsid w:val="007A4230"/>
    <w:rsid w:val="007A4BE2"/>
    <w:rsid w:val="007A4F7C"/>
    <w:rsid w:val="007A5024"/>
    <w:rsid w:val="007A54B3"/>
    <w:rsid w:val="007A5827"/>
    <w:rsid w:val="007A6496"/>
    <w:rsid w:val="007A6A7D"/>
    <w:rsid w:val="007A6C68"/>
    <w:rsid w:val="007A6CDC"/>
    <w:rsid w:val="007A6E24"/>
    <w:rsid w:val="007A6FEF"/>
    <w:rsid w:val="007A711F"/>
    <w:rsid w:val="007A7549"/>
    <w:rsid w:val="007A764F"/>
    <w:rsid w:val="007A791B"/>
    <w:rsid w:val="007A7BB3"/>
    <w:rsid w:val="007B02C2"/>
    <w:rsid w:val="007B03F9"/>
    <w:rsid w:val="007B04F9"/>
    <w:rsid w:val="007B0680"/>
    <w:rsid w:val="007B06A0"/>
    <w:rsid w:val="007B07F6"/>
    <w:rsid w:val="007B098A"/>
    <w:rsid w:val="007B0A33"/>
    <w:rsid w:val="007B0C07"/>
    <w:rsid w:val="007B0C33"/>
    <w:rsid w:val="007B11E9"/>
    <w:rsid w:val="007B13CF"/>
    <w:rsid w:val="007B19F3"/>
    <w:rsid w:val="007B1B09"/>
    <w:rsid w:val="007B1B49"/>
    <w:rsid w:val="007B1FA0"/>
    <w:rsid w:val="007B21A5"/>
    <w:rsid w:val="007B23A7"/>
    <w:rsid w:val="007B248D"/>
    <w:rsid w:val="007B2523"/>
    <w:rsid w:val="007B2772"/>
    <w:rsid w:val="007B2866"/>
    <w:rsid w:val="007B2883"/>
    <w:rsid w:val="007B2B90"/>
    <w:rsid w:val="007B33A9"/>
    <w:rsid w:val="007B3561"/>
    <w:rsid w:val="007B3753"/>
    <w:rsid w:val="007B38CE"/>
    <w:rsid w:val="007B3B8F"/>
    <w:rsid w:val="007B3E28"/>
    <w:rsid w:val="007B3F19"/>
    <w:rsid w:val="007B43B1"/>
    <w:rsid w:val="007B4884"/>
    <w:rsid w:val="007B4986"/>
    <w:rsid w:val="007B50C9"/>
    <w:rsid w:val="007B5344"/>
    <w:rsid w:val="007B584C"/>
    <w:rsid w:val="007B5D86"/>
    <w:rsid w:val="007B6138"/>
    <w:rsid w:val="007B665D"/>
    <w:rsid w:val="007B67F4"/>
    <w:rsid w:val="007B6950"/>
    <w:rsid w:val="007B6EDC"/>
    <w:rsid w:val="007B6F9C"/>
    <w:rsid w:val="007B70AC"/>
    <w:rsid w:val="007B73CC"/>
    <w:rsid w:val="007B75C0"/>
    <w:rsid w:val="007B7640"/>
    <w:rsid w:val="007B76E5"/>
    <w:rsid w:val="007B77FE"/>
    <w:rsid w:val="007B7C1B"/>
    <w:rsid w:val="007C05E8"/>
    <w:rsid w:val="007C0850"/>
    <w:rsid w:val="007C1707"/>
    <w:rsid w:val="007C17A4"/>
    <w:rsid w:val="007C18FE"/>
    <w:rsid w:val="007C1A75"/>
    <w:rsid w:val="007C1C82"/>
    <w:rsid w:val="007C1D03"/>
    <w:rsid w:val="007C21A5"/>
    <w:rsid w:val="007C25F4"/>
    <w:rsid w:val="007C273B"/>
    <w:rsid w:val="007C2955"/>
    <w:rsid w:val="007C2A30"/>
    <w:rsid w:val="007C2D32"/>
    <w:rsid w:val="007C2DE9"/>
    <w:rsid w:val="007C34D4"/>
    <w:rsid w:val="007C368C"/>
    <w:rsid w:val="007C3862"/>
    <w:rsid w:val="007C3A59"/>
    <w:rsid w:val="007C3F3A"/>
    <w:rsid w:val="007C46D3"/>
    <w:rsid w:val="007C494A"/>
    <w:rsid w:val="007C4954"/>
    <w:rsid w:val="007C4A55"/>
    <w:rsid w:val="007C4C1D"/>
    <w:rsid w:val="007C4C78"/>
    <w:rsid w:val="007C4E14"/>
    <w:rsid w:val="007C510D"/>
    <w:rsid w:val="007C5185"/>
    <w:rsid w:val="007C5612"/>
    <w:rsid w:val="007C5C5E"/>
    <w:rsid w:val="007C5C79"/>
    <w:rsid w:val="007C5F91"/>
    <w:rsid w:val="007C6008"/>
    <w:rsid w:val="007C6057"/>
    <w:rsid w:val="007C62D7"/>
    <w:rsid w:val="007C6319"/>
    <w:rsid w:val="007C6606"/>
    <w:rsid w:val="007C692B"/>
    <w:rsid w:val="007C69D0"/>
    <w:rsid w:val="007C6B99"/>
    <w:rsid w:val="007C6D09"/>
    <w:rsid w:val="007C6E36"/>
    <w:rsid w:val="007C6EEC"/>
    <w:rsid w:val="007C72AF"/>
    <w:rsid w:val="007C730C"/>
    <w:rsid w:val="007C771B"/>
    <w:rsid w:val="007C77F5"/>
    <w:rsid w:val="007C7AF4"/>
    <w:rsid w:val="007D00B6"/>
    <w:rsid w:val="007D0300"/>
    <w:rsid w:val="007D044D"/>
    <w:rsid w:val="007D0550"/>
    <w:rsid w:val="007D063C"/>
    <w:rsid w:val="007D0670"/>
    <w:rsid w:val="007D0B01"/>
    <w:rsid w:val="007D0BAD"/>
    <w:rsid w:val="007D0BCD"/>
    <w:rsid w:val="007D0DF9"/>
    <w:rsid w:val="007D1090"/>
    <w:rsid w:val="007D130B"/>
    <w:rsid w:val="007D16A9"/>
    <w:rsid w:val="007D17BD"/>
    <w:rsid w:val="007D19E5"/>
    <w:rsid w:val="007D1A38"/>
    <w:rsid w:val="007D2133"/>
    <w:rsid w:val="007D25DD"/>
    <w:rsid w:val="007D25DF"/>
    <w:rsid w:val="007D2733"/>
    <w:rsid w:val="007D274D"/>
    <w:rsid w:val="007D2879"/>
    <w:rsid w:val="007D29F5"/>
    <w:rsid w:val="007D2ADF"/>
    <w:rsid w:val="007D2E77"/>
    <w:rsid w:val="007D30CD"/>
    <w:rsid w:val="007D3597"/>
    <w:rsid w:val="007D3AAF"/>
    <w:rsid w:val="007D4049"/>
    <w:rsid w:val="007D42B5"/>
    <w:rsid w:val="007D47CB"/>
    <w:rsid w:val="007D4842"/>
    <w:rsid w:val="007D4BE6"/>
    <w:rsid w:val="007D4E86"/>
    <w:rsid w:val="007D51F6"/>
    <w:rsid w:val="007D5225"/>
    <w:rsid w:val="007D54FB"/>
    <w:rsid w:val="007D582B"/>
    <w:rsid w:val="007D5B79"/>
    <w:rsid w:val="007D5C11"/>
    <w:rsid w:val="007D5F07"/>
    <w:rsid w:val="007D6723"/>
    <w:rsid w:val="007D6738"/>
    <w:rsid w:val="007D6C0B"/>
    <w:rsid w:val="007D6EDB"/>
    <w:rsid w:val="007D6F72"/>
    <w:rsid w:val="007D6FE7"/>
    <w:rsid w:val="007D732B"/>
    <w:rsid w:val="007D7393"/>
    <w:rsid w:val="007D7F36"/>
    <w:rsid w:val="007E01E8"/>
    <w:rsid w:val="007E03FB"/>
    <w:rsid w:val="007E04D4"/>
    <w:rsid w:val="007E0637"/>
    <w:rsid w:val="007E0644"/>
    <w:rsid w:val="007E0664"/>
    <w:rsid w:val="007E0845"/>
    <w:rsid w:val="007E0B3B"/>
    <w:rsid w:val="007E0C4C"/>
    <w:rsid w:val="007E0F19"/>
    <w:rsid w:val="007E11A3"/>
    <w:rsid w:val="007E1801"/>
    <w:rsid w:val="007E1ACF"/>
    <w:rsid w:val="007E1B97"/>
    <w:rsid w:val="007E1EB0"/>
    <w:rsid w:val="007E2399"/>
    <w:rsid w:val="007E26C4"/>
    <w:rsid w:val="007E27F6"/>
    <w:rsid w:val="007E28BF"/>
    <w:rsid w:val="007E2E4B"/>
    <w:rsid w:val="007E2FFF"/>
    <w:rsid w:val="007E33BB"/>
    <w:rsid w:val="007E39AD"/>
    <w:rsid w:val="007E3B96"/>
    <w:rsid w:val="007E3BDB"/>
    <w:rsid w:val="007E41F1"/>
    <w:rsid w:val="007E4676"/>
    <w:rsid w:val="007E4850"/>
    <w:rsid w:val="007E4960"/>
    <w:rsid w:val="007E4A10"/>
    <w:rsid w:val="007E4CC2"/>
    <w:rsid w:val="007E4CE5"/>
    <w:rsid w:val="007E511B"/>
    <w:rsid w:val="007E55C7"/>
    <w:rsid w:val="007E565C"/>
    <w:rsid w:val="007E5C65"/>
    <w:rsid w:val="007E5D33"/>
    <w:rsid w:val="007E5FCF"/>
    <w:rsid w:val="007E5FE4"/>
    <w:rsid w:val="007E63D3"/>
    <w:rsid w:val="007E650C"/>
    <w:rsid w:val="007E67C5"/>
    <w:rsid w:val="007E6CB0"/>
    <w:rsid w:val="007E6F9D"/>
    <w:rsid w:val="007E70AF"/>
    <w:rsid w:val="007E7173"/>
    <w:rsid w:val="007E7E63"/>
    <w:rsid w:val="007E7E89"/>
    <w:rsid w:val="007F0662"/>
    <w:rsid w:val="007F07DF"/>
    <w:rsid w:val="007F09E8"/>
    <w:rsid w:val="007F0A13"/>
    <w:rsid w:val="007F0AAD"/>
    <w:rsid w:val="007F0E8E"/>
    <w:rsid w:val="007F0EBA"/>
    <w:rsid w:val="007F112E"/>
    <w:rsid w:val="007F125E"/>
    <w:rsid w:val="007F13D3"/>
    <w:rsid w:val="007F192D"/>
    <w:rsid w:val="007F19DC"/>
    <w:rsid w:val="007F1BBB"/>
    <w:rsid w:val="007F1F65"/>
    <w:rsid w:val="007F21CF"/>
    <w:rsid w:val="007F2644"/>
    <w:rsid w:val="007F2DDD"/>
    <w:rsid w:val="007F2EBA"/>
    <w:rsid w:val="007F2FA2"/>
    <w:rsid w:val="007F30C8"/>
    <w:rsid w:val="007F36F7"/>
    <w:rsid w:val="007F3A6F"/>
    <w:rsid w:val="007F3F2D"/>
    <w:rsid w:val="007F411D"/>
    <w:rsid w:val="007F41BD"/>
    <w:rsid w:val="007F475E"/>
    <w:rsid w:val="007F4B0C"/>
    <w:rsid w:val="007F4C44"/>
    <w:rsid w:val="007F51CF"/>
    <w:rsid w:val="007F53A1"/>
    <w:rsid w:val="007F5A43"/>
    <w:rsid w:val="007F5B27"/>
    <w:rsid w:val="007F647E"/>
    <w:rsid w:val="007F6588"/>
    <w:rsid w:val="007F6823"/>
    <w:rsid w:val="007F6FB5"/>
    <w:rsid w:val="007F710F"/>
    <w:rsid w:val="007F7163"/>
    <w:rsid w:val="007F7919"/>
    <w:rsid w:val="007F7964"/>
    <w:rsid w:val="007F7F2E"/>
    <w:rsid w:val="00800576"/>
    <w:rsid w:val="008005B2"/>
    <w:rsid w:val="00800E82"/>
    <w:rsid w:val="00800F7F"/>
    <w:rsid w:val="008010CA"/>
    <w:rsid w:val="0080123F"/>
    <w:rsid w:val="00801464"/>
    <w:rsid w:val="008014CC"/>
    <w:rsid w:val="00801563"/>
    <w:rsid w:val="00801645"/>
    <w:rsid w:val="0080187C"/>
    <w:rsid w:val="00801B85"/>
    <w:rsid w:val="00802320"/>
    <w:rsid w:val="008023B3"/>
    <w:rsid w:val="00802887"/>
    <w:rsid w:val="00802D26"/>
    <w:rsid w:val="00802D27"/>
    <w:rsid w:val="00802EF3"/>
    <w:rsid w:val="00802F5F"/>
    <w:rsid w:val="008030FD"/>
    <w:rsid w:val="0080333F"/>
    <w:rsid w:val="0080373B"/>
    <w:rsid w:val="0080397F"/>
    <w:rsid w:val="008040FC"/>
    <w:rsid w:val="008046FB"/>
    <w:rsid w:val="008048EB"/>
    <w:rsid w:val="00804D77"/>
    <w:rsid w:val="00804DD2"/>
    <w:rsid w:val="00804E56"/>
    <w:rsid w:val="0080506E"/>
    <w:rsid w:val="0080512D"/>
    <w:rsid w:val="00805422"/>
    <w:rsid w:val="0080543E"/>
    <w:rsid w:val="0080559E"/>
    <w:rsid w:val="00805A42"/>
    <w:rsid w:val="00805E29"/>
    <w:rsid w:val="00806104"/>
    <w:rsid w:val="00806156"/>
    <w:rsid w:val="0080618A"/>
    <w:rsid w:val="0080635A"/>
    <w:rsid w:val="00806587"/>
    <w:rsid w:val="0080661D"/>
    <w:rsid w:val="0080665F"/>
    <w:rsid w:val="00806EA1"/>
    <w:rsid w:val="00806F97"/>
    <w:rsid w:val="00807471"/>
    <w:rsid w:val="008075AD"/>
    <w:rsid w:val="00807E29"/>
    <w:rsid w:val="00807F6E"/>
    <w:rsid w:val="008109E4"/>
    <w:rsid w:val="00810F71"/>
    <w:rsid w:val="008114F0"/>
    <w:rsid w:val="0081186A"/>
    <w:rsid w:val="008118A1"/>
    <w:rsid w:val="00811FBF"/>
    <w:rsid w:val="00812072"/>
    <w:rsid w:val="00812111"/>
    <w:rsid w:val="00812CE7"/>
    <w:rsid w:val="00812E10"/>
    <w:rsid w:val="00812E54"/>
    <w:rsid w:val="00812FCA"/>
    <w:rsid w:val="008130A9"/>
    <w:rsid w:val="0081354C"/>
    <w:rsid w:val="008135C7"/>
    <w:rsid w:val="008136CE"/>
    <w:rsid w:val="00813A0C"/>
    <w:rsid w:val="00813ABC"/>
    <w:rsid w:val="00813AF9"/>
    <w:rsid w:val="00813BC7"/>
    <w:rsid w:val="00813DA6"/>
    <w:rsid w:val="00813DD8"/>
    <w:rsid w:val="00814092"/>
    <w:rsid w:val="008141F0"/>
    <w:rsid w:val="00814484"/>
    <w:rsid w:val="0081492B"/>
    <w:rsid w:val="0081493F"/>
    <w:rsid w:val="008149FC"/>
    <w:rsid w:val="00814EBC"/>
    <w:rsid w:val="008152B9"/>
    <w:rsid w:val="008153CF"/>
    <w:rsid w:val="00815748"/>
    <w:rsid w:val="0081591F"/>
    <w:rsid w:val="00815AE0"/>
    <w:rsid w:val="00815D43"/>
    <w:rsid w:val="00815DB2"/>
    <w:rsid w:val="0081631C"/>
    <w:rsid w:val="00816685"/>
    <w:rsid w:val="00816832"/>
    <w:rsid w:val="00816DA4"/>
    <w:rsid w:val="00816DDD"/>
    <w:rsid w:val="00816F15"/>
    <w:rsid w:val="0081764C"/>
    <w:rsid w:val="0081789D"/>
    <w:rsid w:val="0081798B"/>
    <w:rsid w:val="00817D30"/>
    <w:rsid w:val="00817D3E"/>
    <w:rsid w:val="00817EFD"/>
    <w:rsid w:val="00817FC3"/>
    <w:rsid w:val="00820721"/>
    <w:rsid w:val="0082079C"/>
    <w:rsid w:val="00820EB4"/>
    <w:rsid w:val="00821372"/>
    <w:rsid w:val="0082165E"/>
    <w:rsid w:val="00821A98"/>
    <w:rsid w:val="00821B66"/>
    <w:rsid w:val="00821D06"/>
    <w:rsid w:val="00821DD9"/>
    <w:rsid w:val="00822490"/>
    <w:rsid w:val="00822673"/>
    <w:rsid w:val="00822689"/>
    <w:rsid w:val="0082274D"/>
    <w:rsid w:val="00822A82"/>
    <w:rsid w:val="00822BE9"/>
    <w:rsid w:val="00822D7B"/>
    <w:rsid w:val="008232F2"/>
    <w:rsid w:val="008238B3"/>
    <w:rsid w:val="00823F92"/>
    <w:rsid w:val="008241A6"/>
    <w:rsid w:val="00824295"/>
    <w:rsid w:val="008244E1"/>
    <w:rsid w:val="008246FB"/>
    <w:rsid w:val="0082480C"/>
    <w:rsid w:val="008249EE"/>
    <w:rsid w:val="00825666"/>
    <w:rsid w:val="008261CC"/>
    <w:rsid w:val="008261CF"/>
    <w:rsid w:val="0082639C"/>
    <w:rsid w:val="00826435"/>
    <w:rsid w:val="00826858"/>
    <w:rsid w:val="00826D0D"/>
    <w:rsid w:val="00826E6E"/>
    <w:rsid w:val="00826EFF"/>
    <w:rsid w:val="0082739A"/>
    <w:rsid w:val="00827455"/>
    <w:rsid w:val="008275DD"/>
    <w:rsid w:val="008278EE"/>
    <w:rsid w:val="008279A5"/>
    <w:rsid w:val="008279E7"/>
    <w:rsid w:val="00827ADD"/>
    <w:rsid w:val="00827DB9"/>
    <w:rsid w:val="00827E3A"/>
    <w:rsid w:val="00827EE5"/>
    <w:rsid w:val="00830148"/>
    <w:rsid w:val="008309CF"/>
    <w:rsid w:val="00830A45"/>
    <w:rsid w:val="00830BCD"/>
    <w:rsid w:val="00830C4B"/>
    <w:rsid w:val="00830C70"/>
    <w:rsid w:val="00830D64"/>
    <w:rsid w:val="00830DCD"/>
    <w:rsid w:val="00830ED1"/>
    <w:rsid w:val="00831091"/>
    <w:rsid w:val="00831223"/>
    <w:rsid w:val="00831619"/>
    <w:rsid w:val="0083172E"/>
    <w:rsid w:val="00831787"/>
    <w:rsid w:val="00831BF6"/>
    <w:rsid w:val="00831CED"/>
    <w:rsid w:val="008320A9"/>
    <w:rsid w:val="00832123"/>
    <w:rsid w:val="008324AE"/>
    <w:rsid w:val="00832AA0"/>
    <w:rsid w:val="00832B35"/>
    <w:rsid w:val="00832BDB"/>
    <w:rsid w:val="00832C8B"/>
    <w:rsid w:val="00832CE2"/>
    <w:rsid w:val="008332B1"/>
    <w:rsid w:val="0083330C"/>
    <w:rsid w:val="00833B4F"/>
    <w:rsid w:val="00833C8E"/>
    <w:rsid w:val="00833EB2"/>
    <w:rsid w:val="00834148"/>
    <w:rsid w:val="00834934"/>
    <w:rsid w:val="00834A6B"/>
    <w:rsid w:val="008350B0"/>
    <w:rsid w:val="00835411"/>
    <w:rsid w:val="00835451"/>
    <w:rsid w:val="008354FE"/>
    <w:rsid w:val="00835E2B"/>
    <w:rsid w:val="0083610B"/>
    <w:rsid w:val="008367AB"/>
    <w:rsid w:val="008367F4"/>
    <w:rsid w:val="00837303"/>
    <w:rsid w:val="00837C65"/>
    <w:rsid w:val="00837CC8"/>
    <w:rsid w:val="00837E7D"/>
    <w:rsid w:val="00837EB1"/>
    <w:rsid w:val="008400B2"/>
    <w:rsid w:val="008403DA"/>
    <w:rsid w:val="008404DD"/>
    <w:rsid w:val="00840604"/>
    <w:rsid w:val="00840795"/>
    <w:rsid w:val="00840AEA"/>
    <w:rsid w:val="00840C12"/>
    <w:rsid w:val="00841398"/>
    <w:rsid w:val="00841577"/>
    <w:rsid w:val="00841778"/>
    <w:rsid w:val="008418AC"/>
    <w:rsid w:val="00841AF4"/>
    <w:rsid w:val="00841BA6"/>
    <w:rsid w:val="008424C4"/>
    <w:rsid w:val="008424EC"/>
    <w:rsid w:val="008425B8"/>
    <w:rsid w:val="008428BC"/>
    <w:rsid w:val="00842C49"/>
    <w:rsid w:val="00842C7C"/>
    <w:rsid w:val="00842D5E"/>
    <w:rsid w:val="00843287"/>
    <w:rsid w:val="00843340"/>
    <w:rsid w:val="0084416A"/>
    <w:rsid w:val="008441C1"/>
    <w:rsid w:val="008441F8"/>
    <w:rsid w:val="008446ED"/>
    <w:rsid w:val="00844A61"/>
    <w:rsid w:val="00844B13"/>
    <w:rsid w:val="00844B5F"/>
    <w:rsid w:val="00844EB5"/>
    <w:rsid w:val="00844FEF"/>
    <w:rsid w:val="0084518E"/>
    <w:rsid w:val="0084519F"/>
    <w:rsid w:val="00845511"/>
    <w:rsid w:val="0084582F"/>
    <w:rsid w:val="00845956"/>
    <w:rsid w:val="008459E6"/>
    <w:rsid w:val="00845C7C"/>
    <w:rsid w:val="00845E1C"/>
    <w:rsid w:val="00845FBA"/>
    <w:rsid w:val="00846187"/>
    <w:rsid w:val="00846458"/>
    <w:rsid w:val="00846633"/>
    <w:rsid w:val="008466CE"/>
    <w:rsid w:val="008466DB"/>
    <w:rsid w:val="0084674D"/>
    <w:rsid w:val="00846D4F"/>
    <w:rsid w:val="00846D69"/>
    <w:rsid w:val="00846ED2"/>
    <w:rsid w:val="00847422"/>
    <w:rsid w:val="00847467"/>
    <w:rsid w:val="00847652"/>
    <w:rsid w:val="008476AC"/>
    <w:rsid w:val="00847B14"/>
    <w:rsid w:val="00847F1D"/>
    <w:rsid w:val="0085026F"/>
    <w:rsid w:val="00850730"/>
    <w:rsid w:val="008508D8"/>
    <w:rsid w:val="00850A17"/>
    <w:rsid w:val="00850CB4"/>
    <w:rsid w:val="00850E89"/>
    <w:rsid w:val="0085194E"/>
    <w:rsid w:val="00851D55"/>
    <w:rsid w:val="00851F40"/>
    <w:rsid w:val="00852146"/>
    <w:rsid w:val="008521A4"/>
    <w:rsid w:val="008522DD"/>
    <w:rsid w:val="00852486"/>
    <w:rsid w:val="00852A80"/>
    <w:rsid w:val="00852C83"/>
    <w:rsid w:val="0085344B"/>
    <w:rsid w:val="0085395A"/>
    <w:rsid w:val="00853DE6"/>
    <w:rsid w:val="00853E1C"/>
    <w:rsid w:val="00853F14"/>
    <w:rsid w:val="00853F71"/>
    <w:rsid w:val="0085415E"/>
    <w:rsid w:val="0085455B"/>
    <w:rsid w:val="008545A0"/>
    <w:rsid w:val="0085476F"/>
    <w:rsid w:val="00854B3F"/>
    <w:rsid w:val="00854BDD"/>
    <w:rsid w:val="00854D7F"/>
    <w:rsid w:val="00854E68"/>
    <w:rsid w:val="00855406"/>
    <w:rsid w:val="00855585"/>
    <w:rsid w:val="00855A80"/>
    <w:rsid w:val="00855F81"/>
    <w:rsid w:val="00856320"/>
    <w:rsid w:val="0085656C"/>
    <w:rsid w:val="008566DC"/>
    <w:rsid w:val="008567C0"/>
    <w:rsid w:val="00856C52"/>
    <w:rsid w:val="00856D1E"/>
    <w:rsid w:val="00856E7B"/>
    <w:rsid w:val="00856FCF"/>
    <w:rsid w:val="008570D8"/>
    <w:rsid w:val="00857504"/>
    <w:rsid w:val="00857990"/>
    <w:rsid w:val="00857B04"/>
    <w:rsid w:val="00857BB4"/>
    <w:rsid w:val="00857DCE"/>
    <w:rsid w:val="00857EB0"/>
    <w:rsid w:val="00857FEF"/>
    <w:rsid w:val="0086004C"/>
    <w:rsid w:val="00860238"/>
    <w:rsid w:val="00860524"/>
    <w:rsid w:val="00860B3F"/>
    <w:rsid w:val="00860FD2"/>
    <w:rsid w:val="00861262"/>
    <w:rsid w:val="00861481"/>
    <w:rsid w:val="008614CD"/>
    <w:rsid w:val="008616B2"/>
    <w:rsid w:val="00861802"/>
    <w:rsid w:val="00861F1E"/>
    <w:rsid w:val="00861FE6"/>
    <w:rsid w:val="008620CE"/>
    <w:rsid w:val="008620DF"/>
    <w:rsid w:val="008621F6"/>
    <w:rsid w:val="008622CB"/>
    <w:rsid w:val="008627C0"/>
    <w:rsid w:val="00862F2E"/>
    <w:rsid w:val="00862FB1"/>
    <w:rsid w:val="00863470"/>
    <w:rsid w:val="00863695"/>
    <w:rsid w:val="00863773"/>
    <w:rsid w:val="00863AEB"/>
    <w:rsid w:val="00863C9A"/>
    <w:rsid w:val="00863DFE"/>
    <w:rsid w:val="00864516"/>
    <w:rsid w:val="008645DE"/>
    <w:rsid w:val="00864758"/>
    <w:rsid w:val="008649CA"/>
    <w:rsid w:val="00864CCB"/>
    <w:rsid w:val="0086574D"/>
    <w:rsid w:val="00865E46"/>
    <w:rsid w:val="00866005"/>
    <w:rsid w:val="0086614D"/>
    <w:rsid w:val="00866554"/>
    <w:rsid w:val="00866653"/>
    <w:rsid w:val="00866747"/>
    <w:rsid w:val="0086680A"/>
    <w:rsid w:val="00866D10"/>
    <w:rsid w:val="00866D7C"/>
    <w:rsid w:val="0086719B"/>
    <w:rsid w:val="008671E1"/>
    <w:rsid w:val="008671E2"/>
    <w:rsid w:val="00867513"/>
    <w:rsid w:val="008677D2"/>
    <w:rsid w:val="008702CF"/>
    <w:rsid w:val="00870993"/>
    <w:rsid w:val="00870C90"/>
    <w:rsid w:val="00870F13"/>
    <w:rsid w:val="008711E4"/>
    <w:rsid w:val="008713CF"/>
    <w:rsid w:val="00871749"/>
    <w:rsid w:val="00871A47"/>
    <w:rsid w:val="00871C0F"/>
    <w:rsid w:val="00871E81"/>
    <w:rsid w:val="00872266"/>
    <w:rsid w:val="008725FA"/>
    <w:rsid w:val="008725FD"/>
    <w:rsid w:val="008727C1"/>
    <w:rsid w:val="00872B9D"/>
    <w:rsid w:val="00872DC7"/>
    <w:rsid w:val="00872F73"/>
    <w:rsid w:val="00873117"/>
    <w:rsid w:val="0087336C"/>
    <w:rsid w:val="0087343D"/>
    <w:rsid w:val="008735D8"/>
    <w:rsid w:val="008737D0"/>
    <w:rsid w:val="00873AA5"/>
    <w:rsid w:val="00873B22"/>
    <w:rsid w:val="00873BAD"/>
    <w:rsid w:val="00873BC6"/>
    <w:rsid w:val="00873CD2"/>
    <w:rsid w:val="00873D3C"/>
    <w:rsid w:val="00873D93"/>
    <w:rsid w:val="00873E68"/>
    <w:rsid w:val="00874432"/>
    <w:rsid w:val="00875254"/>
    <w:rsid w:val="00876129"/>
    <w:rsid w:val="0087639E"/>
    <w:rsid w:val="008763F1"/>
    <w:rsid w:val="0087679A"/>
    <w:rsid w:val="00876FBD"/>
    <w:rsid w:val="008770A6"/>
    <w:rsid w:val="00877375"/>
    <w:rsid w:val="00877855"/>
    <w:rsid w:val="008778A5"/>
    <w:rsid w:val="00877908"/>
    <w:rsid w:val="008800D5"/>
    <w:rsid w:val="00880BD8"/>
    <w:rsid w:val="00880CDB"/>
    <w:rsid w:val="00880D21"/>
    <w:rsid w:val="00880F81"/>
    <w:rsid w:val="00881043"/>
    <w:rsid w:val="0088113A"/>
    <w:rsid w:val="00881407"/>
    <w:rsid w:val="00881414"/>
    <w:rsid w:val="008816A1"/>
    <w:rsid w:val="00881A3C"/>
    <w:rsid w:val="00881B35"/>
    <w:rsid w:val="00881B61"/>
    <w:rsid w:val="00881B7E"/>
    <w:rsid w:val="00881E65"/>
    <w:rsid w:val="00882497"/>
    <w:rsid w:val="00882A3C"/>
    <w:rsid w:val="00882B9D"/>
    <w:rsid w:val="00882CD0"/>
    <w:rsid w:val="00882F2C"/>
    <w:rsid w:val="0088305B"/>
    <w:rsid w:val="008831CE"/>
    <w:rsid w:val="0088340A"/>
    <w:rsid w:val="008834AD"/>
    <w:rsid w:val="008836E7"/>
    <w:rsid w:val="00883806"/>
    <w:rsid w:val="0088382E"/>
    <w:rsid w:val="00883888"/>
    <w:rsid w:val="00883B1C"/>
    <w:rsid w:val="00883EC2"/>
    <w:rsid w:val="00884136"/>
    <w:rsid w:val="008843B1"/>
    <w:rsid w:val="008844C6"/>
    <w:rsid w:val="0088454E"/>
    <w:rsid w:val="008848BE"/>
    <w:rsid w:val="00885013"/>
    <w:rsid w:val="008853B4"/>
    <w:rsid w:val="00885693"/>
    <w:rsid w:val="00885B8D"/>
    <w:rsid w:val="00885E73"/>
    <w:rsid w:val="00885ECB"/>
    <w:rsid w:val="00885FB9"/>
    <w:rsid w:val="008865DC"/>
    <w:rsid w:val="0088665A"/>
    <w:rsid w:val="0088679A"/>
    <w:rsid w:val="008868E4"/>
    <w:rsid w:val="008871C7"/>
    <w:rsid w:val="008875ED"/>
    <w:rsid w:val="0088760C"/>
    <w:rsid w:val="00887689"/>
    <w:rsid w:val="00887765"/>
    <w:rsid w:val="008877A2"/>
    <w:rsid w:val="0088796B"/>
    <w:rsid w:val="00890097"/>
    <w:rsid w:val="00890170"/>
    <w:rsid w:val="008902FB"/>
    <w:rsid w:val="008904B3"/>
    <w:rsid w:val="00890B0A"/>
    <w:rsid w:val="00890C5D"/>
    <w:rsid w:val="008910C5"/>
    <w:rsid w:val="008911A4"/>
    <w:rsid w:val="00891C79"/>
    <w:rsid w:val="00891FA3"/>
    <w:rsid w:val="00892515"/>
    <w:rsid w:val="008926E6"/>
    <w:rsid w:val="00892BD9"/>
    <w:rsid w:val="00892C13"/>
    <w:rsid w:val="00892F57"/>
    <w:rsid w:val="008930E8"/>
    <w:rsid w:val="0089324B"/>
    <w:rsid w:val="0089338D"/>
    <w:rsid w:val="00893602"/>
    <w:rsid w:val="008938E7"/>
    <w:rsid w:val="00893A32"/>
    <w:rsid w:val="00893B65"/>
    <w:rsid w:val="00893C12"/>
    <w:rsid w:val="008944CD"/>
    <w:rsid w:val="0089457A"/>
    <w:rsid w:val="008945E5"/>
    <w:rsid w:val="00894613"/>
    <w:rsid w:val="00894717"/>
    <w:rsid w:val="008948C5"/>
    <w:rsid w:val="00894AF4"/>
    <w:rsid w:val="00894BB8"/>
    <w:rsid w:val="00894D4C"/>
    <w:rsid w:val="00894F0E"/>
    <w:rsid w:val="00895060"/>
    <w:rsid w:val="00895A32"/>
    <w:rsid w:val="00896154"/>
    <w:rsid w:val="008962FE"/>
    <w:rsid w:val="0089635B"/>
    <w:rsid w:val="00896858"/>
    <w:rsid w:val="00896B1F"/>
    <w:rsid w:val="00896ED6"/>
    <w:rsid w:val="00896FF6"/>
    <w:rsid w:val="00897247"/>
    <w:rsid w:val="00897289"/>
    <w:rsid w:val="00897327"/>
    <w:rsid w:val="0089743F"/>
    <w:rsid w:val="00897CC0"/>
    <w:rsid w:val="00897FC2"/>
    <w:rsid w:val="008A005D"/>
    <w:rsid w:val="008A0276"/>
    <w:rsid w:val="008A02EF"/>
    <w:rsid w:val="008A0537"/>
    <w:rsid w:val="008A05D3"/>
    <w:rsid w:val="008A0AC5"/>
    <w:rsid w:val="008A0C12"/>
    <w:rsid w:val="008A0E50"/>
    <w:rsid w:val="008A1396"/>
    <w:rsid w:val="008A1A67"/>
    <w:rsid w:val="008A1FAE"/>
    <w:rsid w:val="008A20D8"/>
    <w:rsid w:val="008A236B"/>
    <w:rsid w:val="008A2416"/>
    <w:rsid w:val="008A24D0"/>
    <w:rsid w:val="008A2FCB"/>
    <w:rsid w:val="008A306C"/>
    <w:rsid w:val="008A30FB"/>
    <w:rsid w:val="008A3360"/>
    <w:rsid w:val="008A3444"/>
    <w:rsid w:val="008A37BF"/>
    <w:rsid w:val="008A3889"/>
    <w:rsid w:val="008A3908"/>
    <w:rsid w:val="008A3A48"/>
    <w:rsid w:val="008A3BFA"/>
    <w:rsid w:val="008A3D50"/>
    <w:rsid w:val="008A3DF7"/>
    <w:rsid w:val="008A43F8"/>
    <w:rsid w:val="008A4632"/>
    <w:rsid w:val="008A4F5A"/>
    <w:rsid w:val="008A5233"/>
    <w:rsid w:val="008A5559"/>
    <w:rsid w:val="008A5726"/>
    <w:rsid w:val="008A59A0"/>
    <w:rsid w:val="008A5A67"/>
    <w:rsid w:val="008A5B74"/>
    <w:rsid w:val="008A6388"/>
    <w:rsid w:val="008A678C"/>
    <w:rsid w:val="008A6821"/>
    <w:rsid w:val="008A6E1F"/>
    <w:rsid w:val="008A6E99"/>
    <w:rsid w:val="008A6F99"/>
    <w:rsid w:val="008A7645"/>
    <w:rsid w:val="008B01FF"/>
    <w:rsid w:val="008B03A3"/>
    <w:rsid w:val="008B03AF"/>
    <w:rsid w:val="008B03B5"/>
    <w:rsid w:val="008B05EE"/>
    <w:rsid w:val="008B0724"/>
    <w:rsid w:val="008B0C30"/>
    <w:rsid w:val="008B0E6F"/>
    <w:rsid w:val="008B0EE4"/>
    <w:rsid w:val="008B1073"/>
    <w:rsid w:val="008B10E5"/>
    <w:rsid w:val="008B1284"/>
    <w:rsid w:val="008B1C9F"/>
    <w:rsid w:val="008B206A"/>
    <w:rsid w:val="008B2523"/>
    <w:rsid w:val="008B2893"/>
    <w:rsid w:val="008B2AC4"/>
    <w:rsid w:val="008B2C93"/>
    <w:rsid w:val="008B2CF2"/>
    <w:rsid w:val="008B3408"/>
    <w:rsid w:val="008B3680"/>
    <w:rsid w:val="008B3B01"/>
    <w:rsid w:val="008B3BF9"/>
    <w:rsid w:val="008B3C37"/>
    <w:rsid w:val="008B4309"/>
    <w:rsid w:val="008B49AE"/>
    <w:rsid w:val="008B49D2"/>
    <w:rsid w:val="008B4BFA"/>
    <w:rsid w:val="008B4CA5"/>
    <w:rsid w:val="008B4FEC"/>
    <w:rsid w:val="008B5294"/>
    <w:rsid w:val="008B52A8"/>
    <w:rsid w:val="008B53A5"/>
    <w:rsid w:val="008B53D0"/>
    <w:rsid w:val="008B5437"/>
    <w:rsid w:val="008B59FC"/>
    <w:rsid w:val="008B5C4C"/>
    <w:rsid w:val="008B6154"/>
    <w:rsid w:val="008B6670"/>
    <w:rsid w:val="008B6696"/>
    <w:rsid w:val="008B67EE"/>
    <w:rsid w:val="008B6DFF"/>
    <w:rsid w:val="008B6E6F"/>
    <w:rsid w:val="008B77BF"/>
    <w:rsid w:val="008B783B"/>
    <w:rsid w:val="008B7895"/>
    <w:rsid w:val="008B7C1F"/>
    <w:rsid w:val="008B7CA5"/>
    <w:rsid w:val="008B7E23"/>
    <w:rsid w:val="008B7F9F"/>
    <w:rsid w:val="008C0286"/>
    <w:rsid w:val="008C06C3"/>
    <w:rsid w:val="008C0820"/>
    <w:rsid w:val="008C0E57"/>
    <w:rsid w:val="008C0F03"/>
    <w:rsid w:val="008C0F2A"/>
    <w:rsid w:val="008C145C"/>
    <w:rsid w:val="008C1A04"/>
    <w:rsid w:val="008C1B6F"/>
    <w:rsid w:val="008C1D8C"/>
    <w:rsid w:val="008C2024"/>
    <w:rsid w:val="008C2733"/>
    <w:rsid w:val="008C2A30"/>
    <w:rsid w:val="008C2A3F"/>
    <w:rsid w:val="008C2EC6"/>
    <w:rsid w:val="008C30B2"/>
    <w:rsid w:val="008C310C"/>
    <w:rsid w:val="008C32A0"/>
    <w:rsid w:val="008C344C"/>
    <w:rsid w:val="008C3519"/>
    <w:rsid w:val="008C38CC"/>
    <w:rsid w:val="008C3967"/>
    <w:rsid w:val="008C3A5C"/>
    <w:rsid w:val="008C3B7F"/>
    <w:rsid w:val="008C4D51"/>
    <w:rsid w:val="008C50F9"/>
    <w:rsid w:val="008C5533"/>
    <w:rsid w:val="008C5648"/>
    <w:rsid w:val="008C57AD"/>
    <w:rsid w:val="008C5EE8"/>
    <w:rsid w:val="008C61DD"/>
    <w:rsid w:val="008C61EF"/>
    <w:rsid w:val="008C6292"/>
    <w:rsid w:val="008C6817"/>
    <w:rsid w:val="008C69E0"/>
    <w:rsid w:val="008C6D32"/>
    <w:rsid w:val="008C735E"/>
    <w:rsid w:val="008C75F1"/>
    <w:rsid w:val="008C7B7B"/>
    <w:rsid w:val="008C7D62"/>
    <w:rsid w:val="008D005D"/>
    <w:rsid w:val="008D007B"/>
    <w:rsid w:val="008D00BF"/>
    <w:rsid w:val="008D099F"/>
    <w:rsid w:val="008D0A65"/>
    <w:rsid w:val="008D0D33"/>
    <w:rsid w:val="008D0E66"/>
    <w:rsid w:val="008D1231"/>
    <w:rsid w:val="008D14AB"/>
    <w:rsid w:val="008D17D7"/>
    <w:rsid w:val="008D1919"/>
    <w:rsid w:val="008D1C84"/>
    <w:rsid w:val="008D1E1D"/>
    <w:rsid w:val="008D1F54"/>
    <w:rsid w:val="008D2278"/>
    <w:rsid w:val="008D2564"/>
    <w:rsid w:val="008D2CE7"/>
    <w:rsid w:val="008D2D7C"/>
    <w:rsid w:val="008D2E38"/>
    <w:rsid w:val="008D2F2C"/>
    <w:rsid w:val="008D3677"/>
    <w:rsid w:val="008D36F9"/>
    <w:rsid w:val="008D37D0"/>
    <w:rsid w:val="008D3B7F"/>
    <w:rsid w:val="008D3C79"/>
    <w:rsid w:val="008D3C86"/>
    <w:rsid w:val="008D3D10"/>
    <w:rsid w:val="008D3D8D"/>
    <w:rsid w:val="008D3DF6"/>
    <w:rsid w:val="008D40A9"/>
    <w:rsid w:val="008D41ED"/>
    <w:rsid w:val="008D4C43"/>
    <w:rsid w:val="008D4CD0"/>
    <w:rsid w:val="008D563F"/>
    <w:rsid w:val="008D5797"/>
    <w:rsid w:val="008D5C9D"/>
    <w:rsid w:val="008D5EB4"/>
    <w:rsid w:val="008D6A98"/>
    <w:rsid w:val="008D6BEE"/>
    <w:rsid w:val="008D7500"/>
    <w:rsid w:val="008D76C5"/>
    <w:rsid w:val="008D7C28"/>
    <w:rsid w:val="008D7C4C"/>
    <w:rsid w:val="008D7CC1"/>
    <w:rsid w:val="008D7D2C"/>
    <w:rsid w:val="008D7E79"/>
    <w:rsid w:val="008E0609"/>
    <w:rsid w:val="008E0B64"/>
    <w:rsid w:val="008E11A4"/>
    <w:rsid w:val="008E11CD"/>
    <w:rsid w:val="008E14A9"/>
    <w:rsid w:val="008E155D"/>
    <w:rsid w:val="008E16C3"/>
    <w:rsid w:val="008E1713"/>
    <w:rsid w:val="008E1717"/>
    <w:rsid w:val="008E1BAF"/>
    <w:rsid w:val="008E1DB6"/>
    <w:rsid w:val="008E2359"/>
    <w:rsid w:val="008E2B80"/>
    <w:rsid w:val="008E2D7D"/>
    <w:rsid w:val="008E2E1F"/>
    <w:rsid w:val="008E2EE5"/>
    <w:rsid w:val="008E30A3"/>
    <w:rsid w:val="008E31C2"/>
    <w:rsid w:val="008E365A"/>
    <w:rsid w:val="008E37DC"/>
    <w:rsid w:val="008E3911"/>
    <w:rsid w:val="008E39FB"/>
    <w:rsid w:val="008E3D7A"/>
    <w:rsid w:val="008E43C4"/>
    <w:rsid w:val="008E44C1"/>
    <w:rsid w:val="008E479F"/>
    <w:rsid w:val="008E47C5"/>
    <w:rsid w:val="008E48F1"/>
    <w:rsid w:val="008E4A1F"/>
    <w:rsid w:val="008E4C8B"/>
    <w:rsid w:val="008E4DF7"/>
    <w:rsid w:val="008E4F6F"/>
    <w:rsid w:val="008E527A"/>
    <w:rsid w:val="008E5340"/>
    <w:rsid w:val="008E57DA"/>
    <w:rsid w:val="008E5B47"/>
    <w:rsid w:val="008E604E"/>
    <w:rsid w:val="008E62BD"/>
    <w:rsid w:val="008E68B8"/>
    <w:rsid w:val="008E6B62"/>
    <w:rsid w:val="008E6D88"/>
    <w:rsid w:val="008E6FBA"/>
    <w:rsid w:val="008E6FEC"/>
    <w:rsid w:val="008E70CE"/>
    <w:rsid w:val="008E71D6"/>
    <w:rsid w:val="008E73B3"/>
    <w:rsid w:val="008E7571"/>
    <w:rsid w:val="008E758F"/>
    <w:rsid w:val="008E7C8C"/>
    <w:rsid w:val="008E7D7A"/>
    <w:rsid w:val="008F027F"/>
    <w:rsid w:val="008F03D9"/>
    <w:rsid w:val="008F0545"/>
    <w:rsid w:val="008F0A42"/>
    <w:rsid w:val="008F0CB2"/>
    <w:rsid w:val="008F1120"/>
    <w:rsid w:val="008F13F8"/>
    <w:rsid w:val="008F1B48"/>
    <w:rsid w:val="008F1D0B"/>
    <w:rsid w:val="008F1E01"/>
    <w:rsid w:val="008F1E32"/>
    <w:rsid w:val="008F1F40"/>
    <w:rsid w:val="008F2399"/>
    <w:rsid w:val="008F2936"/>
    <w:rsid w:val="008F303E"/>
    <w:rsid w:val="008F3263"/>
    <w:rsid w:val="008F346B"/>
    <w:rsid w:val="008F3CB3"/>
    <w:rsid w:val="008F3D27"/>
    <w:rsid w:val="008F3F1F"/>
    <w:rsid w:val="008F3F5A"/>
    <w:rsid w:val="008F4372"/>
    <w:rsid w:val="008F45A0"/>
    <w:rsid w:val="008F4898"/>
    <w:rsid w:val="008F4AF3"/>
    <w:rsid w:val="008F4CCC"/>
    <w:rsid w:val="008F4FC0"/>
    <w:rsid w:val="008F51C1"/>
    <w:rsid w:val="008F5207"/>
    <w:rsid w:val="008F539F"/>
    <w:rsid w:val="008F560E"/>
    <w:rsid w:val="008F5909"/>
    <w:rsid w:val="008F5A12"/>
    <w:rsid w:val="008F5BA6"/>
    <w:rsid w:val="008F5BE5"/>
    <w:rsid w:val="008F5EBA"/>
    <w:rsid w:val="008F64CF"/>
    <w:rsid w:val="008F6B52"/>
    <w:rsid w:val="008F6C70"/>
    <w:rsid w:val="008F6D5A"/>
    <w:rsid w:val="008F6EC6"/>
    <w:rsid w:val="008F720D"/>
    <w:rsid w:val="008F74AF"/>
    <w:rsid w:val="008F7B48"/>
    <w:rsid w:val="008F7CD3"/>
    <w:rsid w:val="008F7D96"/>
    <w:rsid w:val="00900508"/>
    <w:rsid w:val="0090052F"/>
    <w:rsid w:val="00901349"/>
    <w:rsid w:val="00901434"/>
    <w:rsid w:val="00901475"/>
    <w:rsid w:val="009016D6"/>
    <w:rsid w:val="00901733"/>
    <w:rsid w:val="00901938"/>
    <w:rsid w:val="00901AC1"/>
    <w:rsid w:val="00902094"/>
    <w:rsid w:val="0090261C"/>
    <w:rsid w:val="00902629"/>
    <w:rsid w:val="009027E4"/>
    <w:rsid w:val="0090285A"/>
    <w:rsid w:val="00902CFD"/>
    <w:rsid w:val="00902ED3"/>
    <w:rsid w:val="00902F23"/>
    <w:rsid w:val="009030C5"/>
    <w:rsid w:val="00903715"/>
    <w:rsid w:val="00903C0E"/>
    <w:rsid w:val="00903F27"/>
    <w:rsid w:val="00903F8D"/>
    <w:rsid w:val="009042FE"/>
    <w:rsid w:val="00904305"/>
    <w:rsid w:val="00904453"/>
    <w:rsid w:val="009044F1"/>
    <w:rsid w:val="00904E68"/>
    <w:rsid w:val="00904EE9"/>
    <w:rsid w:val="009051A4"/>
    <w:rsid w:val="009052B6"/>
    <w:rsid w:val="009053A3"/>
    <w:rsid w:val="009053BB"/>
    <w:rsid w:val="009053BE"/>
    <w:rsid w:val="00905753"/>
    <w:rsid w:val="00905B46"/>
    <w:rsid w:val="00906102"/>
    <w:rsid w:val="009062AC"/>
    <w:rsid w:val="009062C1"/>
    <w:rsid w:val="00906671"/>
    <w:rsid w:val="00906690"/>
    <w:rsid w:val="009068EB"/>
    <w:rsid w:val="009069DD"/>
    <w:rsid w:val="00906E4E"/>
    <w:rsid w:val="00906EA8"/>
    <w:rsid w:val="00906F91"/>
    <w:rsid w:val="00907261"/>
    <w:rsid w:val="009074BD"/>
    <w:rsid w:val="0090783D"/>
    <w:rsid w:val="00907A59"/>
    <w:rsid w:val="00907C9B"/>
    <w:rsid w:val="00907F25"/>
    <w:rsid w:val="00907FF0"/>
    <w:rsid w:val="0091011B"/>
    <w:rsid w:val="0091107A"/>
    <w:rsid w:val="0091150E"/>
    <w:rsid w:val="00911AF9"/>
    <w:rsid w:val="009124AA"/>
    <w:rsid w:val="00912938"/>
    <w:rsid w:val="00912CD8"/>
    <w:rsid w:val="00912F38"/>
    <w:rsid w:val="00912FD1"/>
    <w:rsid w:val="0091352D"/>
    <w:rsid w:val="00913685"/>
    <w:rsid w:val="009137D4"/>
    <w:rsid w:val="009138F1"/>
    <w:rsid w:val="00914193"/>
    <w:rsid w:val="00914872"/>
    <w:rsid w:val="0091498C"/>
    <w:rsid w:val="00914BEF"/>
    <w:rsid w:val="00914D38"/>
    <w:rsid w:val="00915070"/>
    <w:rsid w:val="009152ED"/>
    <w:rsid w:val="00915646"/>
    <w:rsid w:val="009160E3"/>
    <w:rsid w:val="00916183"/>
    <w:rsid w:val="00916880"/>
    <w:rsid w:val="00916912"/>
    <w:rsid w:val="009169D7"/>
    <w:rsid w:val="00916B72"/>
    <w:rsid w:val="00916CAD"/>
    <w:rsid w:val="00916D01"/>
    <w:rsid w:val="009175D4"/>
    <w:rsid w:val="009175E5"/>
    <w:rsid w:val="009176E9"/>
    <w:rsid w:val="00917925"/>
    <w:rsid w:val="00917BF5"/>
    <w:rsid w:val="00917C1E"/>
    <w:rsid w:val="009207F6"/>
    <w:rsid w:val="00920991"/>
    <w:rsid w:val="009209BA"/>
    <w:rsid w:val="00920C83"/>
    <w:rsid w:val="00920CEF"/>
    <w:rsid w:val="00920FD1"/>
    <w:rsid w:val="00921015"/>
    <w:rsid w:val="009211F5"/>
    <w:rsid w:val="0092130F"/>
    <w:rsid w:val="00921566"/>
    <w:rsid w:val="00921696"/>
    <w:rsid w:val="009219BB"/>
    <w:rsid w:val="009222EF"/>
    <w:rsid w:val="0092288A"/>
    <w:rsid w:val="009228C3"/>
    <w:rsid w:val="00922A44"/>
    <w:rsid w:val="00922DA8"/>
    <w:rsid w:val="00923141"/>
    <w:rsid w:val="009231CE"/>
    <w:rsid w:val="009234C0"/>
    <w:rsid w:val="00923613"/>
    <w:rsid w:val="00923FC4"/>
    <w:rsid w:val="00924052"/>
    <w:rsid w:val="009243AC"/>
    <w:rsid w:val="00924514"/>
    <w:rsid w:val="009247A4"/>
    <w:rsid w:val="00924F94"/>
    <w:rsid w:val="00925058"/>
    <w:rsid w:val="0092508B"/>
    <w:rsid w:val="00925160"/>
    <w:rsid w:val="009252A8"/>
    <w:rsid w:val="0092545D"/>
    <w:rsid w:val="00925700"/>
    <w:rsid w:val="00925712"/>
    <w:rsid w:val="00925D75"/>
    <w:rsid w:val="00926217"/>
    <w:rsid w:val="00926305"/>
    <w:rsid w:val="009264B8"/>
    <w:rsid w:val="009267C5"/>
    <w:rsid w:val="00926A2E"/>
    <w:rsid w:val="00926E7C"/>
    <w:rsid w:val="009272F0"/>
    <w:rsid w:val="0092765D"/>
    <w:rsid w:val="009276C7"/>
    <w:rsid w:val="009279A5"/>
    <w:rsid w:val="00927E94"/>
    <w:rsid w:val="009301EF"/>
    <w:rsid w:val="009302A8"/>
    <w:rsid w:val="009302E6"/>
    <w:rsid w:val="009302FA"/>
    <w:rsid w:val="009305A9"/>
    <w:rsid w:val="00930707"/>
    <w:rsid w:val="00930A23"/>
    <w:rsid w:val="00930BBD"/>
    <w:rsid w:val="00930DE1"/>
    <w:rsid w:val="00930F3B"/>
    <w:rsid w:val="009317E4"/>
    <w:rsid w:val="00931CC3"/>
    <w:rsid w:val="00931D04"/>
    <w:rsid w:val="00931F99"/>
    <w:rsid w:val="00932257"/>
    <w:rsid w:val="0093225A"/>
    <w:rsid w:val="0093229C"/>
    <w:rsid w:val="00932D9F"/>
    <w:rsid w:val="0093303D"/>
    <w:rsid w:val="009331F5"/>
    <w:rsid w:val="0093320C"/>
    <w:rsid w:val="00933651"/>
    <w:rsid w:val="0093368C"/>
    <w:rsid w:val="00933D3C"/>
    <w:rsid w:val="00934089"/>
    <w:rsid w:val="009344DF"/>
    <w:rsid w:val="0093456E"/>
    <w:rsid w:val="009349C6"/>
    <w:rsid w:val="009355E4"/>
    <w:rsid w:val="00935889"/>
    <w:rsid w:val="00935CC2"/>
    <w:rsid w:val="00935D96"/>
    <w:rsid w:val="00935F6E"/>
    <w:rsid w:val="009360BE"/>
    <w:rsid w:val="009360D9"/>
    <w:rsid w:val="009366E2"/>
    <w:rsid w:val="00936701"/>
    <w:rsid w:val="00936A64"/>
    <w:rsid w:val="00936CBF"/>
    <w:rsid w:val="00936DEA"/>
    <w:rsid w:val="00936E67"/>
    <w:rsid w:val="00936E84"/>
    <w:rsid w:val="00936FC4"/>
    <w:rsid w:val="0093721A"/>
    <w:rsid w:val="00937257"/>
    <w:rsid w:val="00937390"/>
    <w:rsid w:val="00937753"/>
    <w:rsid w:val="00937AD8"/>
    <w:rsid w:val="00937D0B"/>
    <w:rsid w:val="00940121"/>
    <w:rsid w:val="009403B6"/>
    <w:rsid w:val="0094051E"/>
    <w:rsid w:val="009408D1"/>
    <w:rsid w:val="009409C3"/>
    <w:rsid w:val="00940A42"/>
    <w:rsid w:val="00940A70"/>
    <w:rsid w:val="00940C13"/>
    <w:rsid w:val="00941017"/>
    <w:rsid w:val="00941606"/>
    <w:rsid w:val="00941FED"/>
    <w:rsid w:val="009422A7"/>
    <w:rsid w:val="00942418"/>
    <w:rsid w:val="009424B6"/>
    <w:rsid w:val="00942506"/>
    <w:rsid w:val="009427B2"/>
    <w:rsid w:val="00942946"/>
    <w:rsid w:val="00942C86"/>
    <w:rsid w:val="0094321B"/>
    <w:rsid w:val="00943678"/>
    <w:rsid w:val="009436D5"/>
    <w:rsid w:val="00943704"/>
    <w:rsid w:val="00943DA0"/>
    <w:rsid w:val="00943DB1"/>
    <w:rsid w:val="00943DF2"/>
    <w:rsid w:val="009444E0"/>
    <w:rsid w:val="00944948"/>
    <w:rsid w:val="00944C48"/>
    <w:rsid w:val="00944CB1"/>
    <w:rsid w:val="0094543F"/>
    <w:rsid w:val="0094562C"/>
    <w:rsid w:val="009458A7"/>
    <w:rsid w:val="00945ADC"/>
    <w:rsid w:val="00945B9C"/>
    <w:rsid w:val="00945C45"/>
    <w:rsid w:val="00945F62"/>
    <w:rsid w:val="009460EB"/>
    <w:rsid w:val="009461CA"/>
    <w:rsid w:val="00946662"/>
    <w:rsid w:val="00946728"/>
    <w:rsid w:val="009470D7"/>
    <w:rsid w:val="0094736C"/>
    <w:rsid w:val="009479C7"/>
    <w:rsid w:val="00947B33"/>
    <w:rsid w:val="00950271"/>
    <w:rsid w:val="0095078B"/>
    <w:rsid w:val="009509E8"/>
    <w:rsid w:val="00950B99"/>
    <w:rsid w:val="00950E98"/>
    <w:rsid w:val="0095105B"/>
    <w:rsid w:val="00951576"/>
    <w:rsid w:val="00951A7F"/>
    <w:rsid w:val="00951BA8"/>
    <w:rsid w:val="0095284F"/>
    <w:rsid w:val="009528A7"/>
    <w:rsid w:val="00952A68"/>
    <w:rsid w:val="00952BA0"/>
    <w:rsid w:val="00952C57"/>
    <w:rsid w:val="00952E0B"/>
    <w:rsid w:val="00953491"/>
    <w:rsid w:val="00953599"/>
    <w:rsid w:val="00953807"/>
    <w:rsid w:val="0095391A"/>
    <w:rsid w:val="009539BA"/>
    <w:rsid w:val="00953A25"/>
    <w:rsid w:val="00953AB8"/>
    <w:rsid w:val="00953DEC"/>
    <w:rsid w:val="00953F88"/>
    <w:rsid w:val="00953FC2"/>
    <w:rsid w:val="009542ED"/>
    <w:rsid w:val="00954364"/>
    <w:rsid w:val="00954441"/>
    <w:rsid w:val="009546BD"/>
    <w:rsid w:val="00954714"/>
    <w:rsid w:val="00954876"/>
    <w:rsid w:val="00954CC3"/>
    <w:rsid w:val="00955182"/>
    <w:rsid w:val="00955184"/>
    <w:rsid w:val="0095529D"/>
    <w:rsid w:val="00955769"/>
    <w:rsid w:val="00955780"/>
    <w:rsid w:val="00955B5F"/>
    <w:rsid w:val="00955BD1"/>
    <w:rsid w:val="00955C71"/>
    <w:rsid w:val="0095605E"/>
    <w:rsid w:val="009562F4"/>
    <w:rsid w:val="00956A8F"/>
    <w:rsid w:val="0095730E"/>
    <w:rsid w:val="009574B7"/>
    <w:rsid w:val="009574DD"/>
    <w:rsid w:val="009576B7"/>
    <w:rsid w:val="0095792E"/>
    <w:rsid w:val="00957B52"/>
    <w:rsid w:val="00957D24"/>
    <w:rsid w:val="00957E54"/>
    <w:rsid w:val="00960879"/>
    <w:rsid w:val="0096091C"/>
    <w:rsid w:val="00960A87"/>
    <w:rsid w:val="00960C0D"/>
    <w:rsid w:val="00960C74"/>
    <w:rsid w:val="00960F77"/>
    <w:rsid w:val="00961019"/>
    <w:rsid w:val="009613D4"/>
    <w:rsid w:val="009615D9"/>
    <w:rsid w:val="009617E7"/>
    <w:rsid w:val="009618B6"/>
    <w:rsid w:val="00961A10"/>
    <w:rsid w:val="00961E57"/>
    <w:rsid w:val="009620DE"/>
    <w:rsid w:val="00962669"/>
    <w:rsid w:val="009629E6"/>
    <w:rsid w:val="00962A43"/>
    <w:rsid w:val="00962B2E"/>
    <w:rsid w:val="00962B50"/>
    <w:rsid w:val="00962BF3"/>
    <w:rsid w:val="00962E32"/>
    <w:rsid w:val="00962EB2"/>
    <w:rsid w:val="00963255"/>
    <w:rsid w:val="009634F9"/>
    <w:rsid w:val="00963820"/>
    <w:rsid w:val="00963A3D"/>
    <w:rsid w:val="00963DCA"/>
    <w:rsid w:val="00963DF5"/>
    <w:rsid w:val="00963FFA"/>
    <w:rsid w:val="00964292"/>
    <w:rsid w:val="009648FD"/>
    <w:rsid w:val="00964CB0"/>
    <w:rsid w:val="00964F65"/>
    <w:rsid w:val="009653D1"/>
    <w:rsid w:val="009654C4"/>
    <w:rsid w:val="0096552C"/>
    <w:rsid w:val="00965589"/>
    <w:rsid w:val="00965815"/>
    <w:rsid w:val="009659A6"/>
    <w:rsid w:val="00965B25"/>
    <w:rsid w:val="00965EF5"/>
    <w:rsid w:val="00965F7F"/>
    <w:rsid w:val="009663F2"/>
    <w:rsid w:val="009667DB"/>
    <w:rsid w:val="00966CE8"/>
    <w:rsid w:val="009671CC"/>
    <w:rsid w:val="009675BF"/>
    <w:rsid w:val="00967947"/>
    <w:rsid w:val="00970140"/>
    <w:rsid w:val="0097037D"/>
    <w:rsid w:val="00970698"/>
    <w:rsid w:val="00970D6B"/>
    <w:rsid w:val="00970DD6"/>
    <w:rsid w:val="00971875"/>
    <w:rsid w:val="009719E2"/>
    <w:rsid w:val="00971A66"/>
    <w:rsid w:val="00971D8D"/>
    <w:rsid w:val="00971D98"/>
    <w:rsid w:val="00971ECD"/>
    <w:rsid w:val="00971F55"/>
    <w:rsid w:val="00971F59"/>
    <w:rsid w:val="0097200D"/>
    <w:rsid w:val="00972243"/>
    <w:rsid w:val="0097237D"/>
    <w:rsid w:val="00973531"/>
    <w:rsid w:val="009736CF"/>
    <w:rsid w:val="00973849"/>
    <w:rsid w:val="00973886"/>
    <w:rsid w:val="0097421E"/>
    <w:rsid w:val="00974367"/>
    <w:rsid w:val="00974713"/>
    <w:rsid w:val="00974B7C"/>
    <w:rsid w:val="0097507F"/>
    <w:rsid w:val="00975122"/>
    <w:rsid w:val="009752BB"/>
    <w:rsid w:val="0097546D"/>
    <w:rsid w:val="00975578"/>
    <w:rsid w:val="009758CE"/>
    <w:rsid w:val="009759F9"/>
    <w:rsid w:val="00975C34"/>
    <w:rsid w:val="00975CA6"/>
    <w:rsid w:val="00975DBB"/>
    <w:rsid w:val="00975DF9"/>
    <w:rsid w:val="00975EC4"/>
    <w:rsid w:val="00976044"/>
    <w:rsid w:val="009762E2"/>
    <w:rsid w:val="00976482"/>
    <w:rsid w:val="00976787"/>
    <w:rsid w:val="0097693E"/>
    <w:rsid w:val="00976EB8"/>
    <w:rsid w:val="0097713C"/>
    <w:rsid w:val="009771A1"/>
    <w:rsid w:val="00977233"/>
    <w:rsid w:val="0097724F"/>
    <w:rsid w:val="00977397"/>
    <w:rsid w:val="009774E8"/>
    <w:rsid w:val="00977534"/>
    <w:rsid w:val="00977664"/>
    <w:rsid w:val="009778A0"/>
    <w:rsid w:val="00977956"/>
    <w:rsid w:val="00977D31"/>
    <w:rsid w:val="00977D4D"/>
    <w:rsid w:val="00977F02"/>
    <w:rsid w:val="00977FD1"/>
    <w:rsid w:val="0098034E"/>
    <w:rsid w:val="0098050D"/>
    <w:rsid w:val="00980613"/>
    <w:rsid w:val="009807F4"/>
    <w:rsid w:val="009808C9"/>
    <w:rsid w:val="00980927"/>
    <w:rsid w:val="00980E6A"/>
    <w:rsid w:val="00980EEE"/>
    <w:rsid w:val="00981277"/>
    <w:rsid w:val="00981284"/>
    <w:rsid w:val="009814A1"/>
    <w:rsid w:val="009819E5"/>
    <w:rsid w:val="009819F4"/>
    <w:rsid w:val="00981CCF"/>
    <w:rsid w:val="00981EBD"/>
    <w:rsid w:val="00982000"/>
    <w:rsid w:val="00982117"/>
    <w:rsid w:val="0098214B"/>
    <w:rsid w:val="00982572"/>
    <w:rsid w:val="00982726"/>
    <w:rsid w:val="00982778"/>
    <w:rsid w:val="009827A6"/>
    <w:rsid w:val="0098283B"/>
    <w:rsid w:val="00982A3C"/>
    <w:rsid w:val="00982BA3"/>
    <w:rsid w:val="00982FB0"/>
    <w:rsid w:val="00983123"/>
    <w:rsid w:val="00983245"/>
    <w:rsid w:val="00983BA2"/>
    <w:rsid w:val="009844EA"/>
    <w:rsid w:val="00984985"/>
    <w:rsid w:val="00984A31"/>
    <w:rsid w:val="00984DFC"/>
    <w:rsid w:val="009851F8"/>
    <w:rsid w:val="009853B1"/>
    <w:rsid w:val="00985B90"/>
    <w:rsid w:val="00985BC7"/>
    <w:rsid w:val="00985C11"/>
    <w:rsid w:val="009860DF"/>
    <w:rsid w:val="0098664E"/>
    <w:rsid w:val="00986912"/>
    <w:rsid w:val="00986E4E"/>
    <w:rsid w:val="009876A7"/>
    <w:rsid w:val="00987AE7"/>
    <w:rsid w:val="00987E8E"/>
    <w:rsid w:val="00990057"/>
    <w:rsid w:val="00990165"/>
    <w:rsid w:val="0099017F"/>
    <w:rsid w:val="00990301"/>
    <w:rsid w:val="0099055F"/>
    <w:rsid w:val="009906F2"/>
    <w:rsid w:val="00990BC4"/>
    <w:rsid w:val="00990F8A"/>
    <w:rsid w:val="0099128E"/>
    <w:rsid w:val="009914A4"/>
    <w:rsid w:val="0099163F"/>
    <w:rsid w:val="009916C5"/>
    <w:rsid w:val="0099185B"/>
    <w:rsid w:val="00991865"/>
    <w:rsid w:val="00991D8C"/>
    <w:rsid w:val="00991DFB"/>
    <w:rsid w:val="00991EDB"/>
    <w:rsid w:val="00992015"/>
    <w:rsid w:val="009921BA"/>
    <w:rsid w:val="00992B1E"/>
    <w:rsid w:val="00993597"/>
    <w:rsid w:val="0099376F"/>
    <w:rsid w:val="009937C7"/>
    <w:rsid w:val="00993AFE"/>
    <w:rsid w:val="00994594"/>
    <w:rsid w:val="00994E2E"/>
    <w:rsid w:val="00994FC5"/>
    <w:rsid w:val="009952F8"/>
    <w:rsid w:val="0099543F"/>
    <w:rsid w:val="00995932"/>
    <w:rsid w:val="00995C4C"/>
    <w:rsid w:val="00995C9E"/>
    <w:rsid w:val="00995E8A"/>
    <w:rsid w:val="00996B8F"/>
    <w:rsid w:val="00996D88"/>
    <w:rsid w:val="00997125"/>
    <w:rsid w:val="00997303"/>
    <w:rsid w:val="009973E7"/>
    <w:rsid w:val="009975C3"/>
    <w:rsid w:val="0099792F"/>
    <w:rsid w:val="009979D2"/>
    <w:rsid w:val="00997A12"/>
    <w:rsid w:val="00997A51"/>
    <w:rsid w:val="00997E3F"/>
    <w:rsid w:val="009A0181"/>
    <w:rsid w:val="009A01E2"/>
    <w:rsid w:val="009A0206"/>
    <w:rsid w:val="009A0448"/>
    <w:rsid w:val="009A0494"/>
    <w:rsid w:val="009A0658"/>
    <w:rsid w:val="009A0A69"/>
    <w:rsid w:val="009A0C2A"/>
    <w:rsid w:val="009A1247"/>
    <w:rsid w:val="009A152E"/>
    <w:rsid w:val="009A1706"/>
    <w:rsid w:val="009A1786"/>
    <w:rsid w:val="009A17D7"/>
    <w:rsid w:val="009A1D35"/>
    <w:rsid w:val="009A1F14"/>
    <w:rsid w:val="009A2182"/>
    <w:rsid w:val="009A2195"/>
    <w:rsid w:val="009A26A1"/>
    <w:rsid w:val="009A2B3E"/>
    <w:rsid w:val="009A2E24"/>
    <w:rsid w:val="009A3999"/>
    <w:rsid w:val="009A3D5E"/>
    <w:rsid w:val="009A3D89"/>
    <w:rsid w:val="009A4018"/>
    <w:rsid w:val="009A414D"/>
    <w:rsid w:val="009A41DF"/>
    <w:rsid w:val="009A4479"/>
    <w:rsid w:val="009A458F"/>
    <w:rsid w:val="009A4679"/>
    <w:rsid w:val="009A487C"/>
    <w:rsid w:val="009A489F"/>
    <w:rsid w:val="009A4DA3"/>
    <w:rsid w:val="009A4F65"/>
    <w:rsid w:val="009A51C2"/>
    <w:rsid w:val="009A51D8"/>
    <w:rsid w:val="009A54CC"/>
    <w:rsid w:val="009A560E"/>
    <w:rsid w:val="009A583B"/>
    <w:rsid w:val="009A58F1"/>
    <w:rsid w:val="009A5C52"/>
    <w:rsid w:val="009A5D1F"/>
    <w:rsid w:val="009A6044"/>
    <w:rsid w:val="009A6076"/>
    <w:rsid w:val="009A60AB"/>
    <w:rsid w:val="009A6508"/>
    <w:rsid w:val="009A662C"/>
    <w:rsid w:val="009A6822"/>
    <w:rsid w:val="009A6E39"/>
    <w:rsid w:val="009A6F30"/>
    <w:rsid w:val="009A7105"/>
    <w:rsid w:val="009A7252"/>
    <w:rsid w:val="009A77AC"/>
    <w:rsid w:val="009A785D"/>
    <w:rsid w:val="009A796B"/>
    <w:rsid w:val="009A7A91"/>
    <w:rsid w:val="009A7AF5"/>
    <w:rsid w:val="009A7C50"/>
    <w:rsid w:val="009A7E03"/>
    <w:rsid w:val="009A7E6B"/>
    <w:rsid w:val="009B059B"/>
    <w:rsid w:val="009B0605"/>
    <w:rsid w:val="009B07E5"/>
    <w:rsid w:val="009B0A15"/>
    <w:rsid w:val="009B0A95"/>
    <w:rsid w:val="009B0AA4"/>
    <w:rsid w:val="009B0EF2"/>
    <w:rsid w:val="009B1741"/>
    <w:rsid w:val="009B1786"/>
    <w:rsid w:val="009B19E5"/>
    <w:rsid w:val="009B1C93"/>
    <w:rsid w:val="009B1D78"/>
    <w:rsid w:val="009B20B6"/>
    <w:rsid w:val="009B20ED"/>
    <w:rsid w:val="009B219A"/>
    <w:rsid w:val="009B22D8"/>
    <w:rsid w:val="009B2596"/>
    <w:rsid w:val="009B2A9C"/>
    <w:rsid w:val="009B2C15"/>
    <w:rsid w:val="009B2EFE"/>
    <w:rsid w:val="009B3273"/>
    <w:rsid w:val="009B33B3"/>
    <w:rsid w:val="009B34AE"/>
    <w:rsid w:val="009B35BA"/>
    <w:rsid w:val="009B3CB6"/>
    <w:rsid w:val="009B3D2F"/>
    <w:rsid w:val="009B3E99"/>
    <w:rsid w:val="009B3ED7"/>
    <w:rsid w:val="009B48AE"/>
    <w:rsid w:val="009B495D"/>
    <w:rsid w:val="009B49CB"/>
    <w:rsid w:val="009B4CE5"/>
    <w:rsid w:val="009B5A38"/>
    <w:rsid w:val="009B5A71"/>
    <w:rsid w:val="009B5BCF"/>
    <w:rsid w:val="009B6146"/>
    <w:rsid w:val="009B6897"/>
    <w:rsid w:val="009B6F9E"/>
    <w:rsid w:val="009B7731"/>
    <w:rsid w:val="009B7764"/>
    <w:rsid w:val="009B7B85"/>
    <w:rsid w:val="009B7DA8"/>
    <w:rsid w:val="009B7EC1"/>
    <w:rsid w:val="009C0062"/>
    <w:rsid w:val="009C012D"/>
    <w:rsid w:val="009C03F3"/>
    <w:rsid w:val="009C08C7"/>
    <w:rsid w:val="009C0DBE"/>
    <w:rsid w:val="009C1122"/>
    <w:rsid w:val="009C135B"/>
    <w:rsid w:val="009C156C"/>
    <w:rsid w:val="009C16B4"/>
    <w:rsid w:val="009C1769"/>
    <w:rsid w:val="009C18AF"/>
    <w:rsid w:val="009C19E9"/>
    <w:rsid w:val="009C1A47"/>
    <w:rsid w:val="009C1C17"/>
    <w:rsid w:val="009C1F4B"/>
    <w:rsid w:val="009C2056"/>
    <w:rsid w:val="009C2316"/>
    <w:rsid w:val="009C2327"/>
    <w:rsid w:val="009C28C2"/>
    <w:rsid w:val="009C2D8D"/>
    <w:rsid w:val="009C2FBE"/>
    <w:rsid w:val="009C2FCA"/>
    <w:rsid w:val="009C3915"/>
    <w:rsid w:val="009C3A0D"/>
    <w:rsid w:val="009C3A46"/>
    <w:rsid w:val="009C3AE2"/>
    <w:rsid w:val="009C3C1F"/>
    <w:rsid w:val="009C3D31"/>
    <w:rsid w:val="009C4921"/>
    <w:rsid w:val="009C4A27"/>
    <w:rsid w:val="009C4AD7"/>
    <w:rsid w:val="009C4B26"/>
    <w:rsid w:val="009C4C46"/>
    <w:rsid w:val="009C4D3A"/>
    <w:rsid w:val="009C529E"/>
    <w:rsid w:val="009C5300"/>
    <w:rsid w:val="009C539B"/>
    <w:rsid w:val="009C5943"/>
    <w:rsid w:val="009C5AFA"/>
    <w:rsid w:val="009C5FB1"/>
    <w:rsid w:val="009C6227"/>
    <w:rsid w:val="009C625F"/>
    <w:rsid w:val="009C6342"/>
    <w:rsid w:val="009C63CA"/>
    <w:rsid w:val="009C6889"/>
    <w:rsid w:val="009C6E92"/>
    <w:rsid w:val="009C6FC1"/>
    <w:rsid w:val="009C7253"/>
    <w:rsid w:val="009C7BF2"/>
    <w:rsid w:val="009C7CA7"/>
    <w:rsid w:val="009C7F6E"/>
    <w:rsid w:val="009D0324"/>
    <w:rsid w:val="009D08EC"/>
    <w:rsid w:val="009D0B4A"/>
    <w:rsid w:val="009D0BC1"/>
    <w:rsid w:val="009D0C2D"/>
    <w:rsid w:val="009D0DDC"/>
    <w:rsid w:val="009D101F"/>
    <w:rsid w:val="009D10B1"/>
    <w:rsid w:val="009D12C6"/>
    <w:rsid w:val="009D1387"/>
    <w:rsid w:val="009D1422"/>
    <w:rsid w:val="009D1650"/>
    <w:rsid w:val="009D186A"/>
    <w:rsid w:val="009D197D"/>
    <w:rsid w:val="009D1E6C"/>
    <w:rsid w:val="009D2070"/>
    <w:rsid w:val="009D229A"/>
    <w:rsid w:val="009D2403"/>
    <w:rsid w:val="009D2553"/>
    <w:rsid w:val="009D2899"/>
    <w:rsid w:val="009D2AD1"/>
    <w:rsid w:val="009D2B0E"/>
    <w:rsid w:val="009D2E46"/>
    <w:rsid w:val="009D2ECE"/>
    <w:rsid w:val="009D2EED"/>
    <w:rsid w:val="009D33F4"/>
    <w:rsid w:val="009D341F"/>
    <w:rsid w:val="009D37BD"/>
    <w:rsid w:val="009D3AE2"/>
    <w:rsid w:val="009D3B9B"/>
    <w:rsid w:val="009D3DE0"/>
    <w:rsid w:val="009D3EAD"/>
    <w:rsid w:val="009D3F6B"/>
    <w:rsid w:val="009D3FC1"/>
    <w:rsid w:val="009D431A"/>
    <w:rsid w:val="009D43BF"/>
    <w:rsid w:val="009D43CC"/>
    <w:rsid w:val="009D43FD"/>
    <w:rsid w:val="009D490F"/>
    <w:rsid w:val="009D494C"/>
    <w:rsid w:val="009D4D7A"/>
    <w:rsid w:val="009D4E47"/>
    <w:rsid w:val="009D4FA7"/>
    <w:rsid w:val="009D51E5"/>
    <w:rsid w:val="009D52A9"/>
    <w:rsid w:val="009D5698"/>
    <w:rsid w:val="009D5B38"/>
    <w:rsid w:val="009D5B42"/>
    <w:rsid w:val="009D5D09"/>
    <w:rsid w:val="009D5E24"/>
    <w:rsid w:val="009D5F83"/>
    <w:rsid w:val="009D6838"/>
    <w:rsid w:val="009D6B01"/>
    <w:rsid w:val="009D6C0A"/>
    <w:rsid w:val="009D6DCB"/>
    <w:rsid w:val="009D6E32"/>
    <w:rsid w:val="009D6E34"/>
    <w:rsid w:val="009D7038"/>
    <w:rsid w:val="009D7430"/>
    <w:rsid w:val="009D79FB"/>
    <w:rsid w:val="009D7D73"/>
    <w:rsid w:val="009D7D98"/>
    <w:rsid w:val="009E0A0F"/>
    <w:rsid w:val="009E0D2C"/>
    <w:rsid w:val="009E0E44"/>
    <w:rsid w:val="009E1689"/>
    <w:rsid w:val="009E1782"/>
    <w:rsid w:val="009E18AB"/>
    <w:rsid w:val="009E2099"/>
    <w:rsid w:val="009E20A2"/>
    <w:rsid w:val="009E21ED"/>
    <w:rsid w:val="009E222B"/>
    <w:rsid w:val="009E2241"/>
    <w:rsid w:val="009E2480"/>
    <w:rsid w:val="009E2916"/>
    <w:rsid w:val="009E296F"/>
    <w:rsid w:val="009E394C"/>
    <w:rsid w:val="009E3DD4"/>
    <w:rsid w:val="009E3E36"/>
    <w:rsid w:val="009E4290"/>
    <w:rsid w:val="009E4661"/>
    <w:rsid w:val="009E46B5"/>
    <w:rsid w:val="009E4A46"/>
    <w:rsid w:val="009E4EE5"/>
    <w:rsid w:val="009E4FC0"/>
    <w:rsid w:val="009E5618"/>
    <w:rsid w:val="009E572A"/>
    <w:rsid w:val="009E575D"/>
    <w:rsid w:val="009E5880"/>
    <w:rsid w:val="009E5971"/>
    <w:rsid w:val="009E5ABA"/>
    <w:rsid w:val="009E6443"/>
    <w:rsid w:val="009E6737"/>
    <w:rsid w:val="009E6743"/>
    <w:rsid w:val="009E6AB0"/>
    <w:rsid w:val="009E6BAE"/>
    <w:rsid w:val="009E7044"/>
    <w:rsid w:val="009E709F"/>
    <w:rsid w:val="009E714C"/>
    <w:rsid w:val="009E7380"/>
    <w:rsid w:val="009E7827"/>
    <w:rsid w:val="009E7880"/>
    <w:rsid w:val="009E78EF"/>
    <w:rsid w:val="009E7A4B"/>
    <w:rsid w:val="009E7AC7"/>
    <w:rsid w:val="009F033E"/>
    <w:rsid w:val="009F04C7"/>
    <w:rsid w:val="009F0921"/>
    <w:rsid w:val="009F0E7B"/>
    <w:rsid w:val="009F1247"/>
    <w:rsid w:val="009F1351"/>
    <w:rsid w:val="009F18B0"/>
    <w:rsid w:val="009F1B09"/>
    <w:rsid w:val="009F1B6C"/>
    <w:rsid w:val="009F1D18"/>
    <w:rsid w:val="009F1E56"/>
    <w:rsid w:val="009F1EE3"/>
    <w:rsid w:val="009F234B"/>
    <w:rsid w:val="009F24A4"/>
    <w:rsid w:val="009F2762"/>
    <w:rsid w:val="009F2A61"/>
    <w:rsid w:val="009F2BEC"/>
    <w:rsid w:val="009F2D47"/>
    <w:rsid w:val="009F3038"/>
    <w:rsid w:val="009F326C"/>
    <w:rsid w:val="009F338F"/>
    <w:rsid w:val="009F3535"/>
    <w:rsid w:val="009F3743"/>
    <w:rsid w:val="009F39E7"/>
    <w:rsid w:val="009F3EFB"/>
    <w:rsid w:val="009F41EE"/>
    <w:rsid w:val="009F4976"/>
    <w:rsid w:val="009F4B54"/>
    <w:rsid w:val="009F4E47"/>
    <w:rsid w:val="009F4F20"/>
    <w:rsid w:val="009F5005"/>
    <w:rsid w:val="009F50E2"/>
    <w:rsid w:val="009F574A"/>
    <w:rsid w:val="009F58BD"/>
    <w:rsid w:val="009F5A1F"/>
    <w:rsid w:val="009F5AA2"/>
    <w:rsid w:val="009F5BDC"/>
    <w:rsid w:val="009F5BF8"/>
    <w:rsid w:val="009F6205"/>
    <w:rsid w:val="009F623E"/>
    <w:rsid w:val="009F63C1"/>
    <w:rsid w:val="009F64F9"/>
    <w:rsid w:val="009F6561"/>
    <w:rsid w:val="009F66BE"/>
    <w:rsid w:val="009F68A2"/>
    <w:rsid w:val="009F6E78"/>
    <w:rsid w:val="009F72AA"/>
    <w:rsid w:val="009F73EA"/>
    <w:rsid w:val="009F7866"/>
    <w:rsid w:val="009F7940"/>
    <w:rsid w:val="009F7D59"/>
    <w:rsid w:val="009F7DCB"/>
    <w:rsid w:val="009F7E7C"/>
    <w:rsid w:val="009F7F6B"/>
    <w:rsid w:val="009F7F97"/>
    <w:rsid w:val="009F7FA6"/>
    <w:rsid w:val="009F7FF4"/>
    <w:rsid w:val="00A004FB"/>
    <w:rsid w:val="00A006CD"/>
    <w:rsid w:val="00A00750"/>
    <w:rsid w:val="00A008B1"/>
    <w:rsid w:val="00A00A63"/>
    <w:rsid w:val="00A00C43"/>
    <w:rsid w:val="00A0112C"/>
    <w:rsid w:val="00A013B7"/>
    <w:rsid w:val="00A01453"/>
    <w:rsid w:val="00A0146C"/>
    <w:rsid w:val="00A01601"/>
    <w:rsid w:val="00A01640"/>
    <w:rsid w:val="00A01813"/>
    <w:rsid w:val="00A01AE7"/>
    <w:rsid w:val="00A01B93"/>
    <w:rsid w:val="00A02180"/>
    <w:rsid w:val="00A0236C"/>
    <w:rsid w:val="00A023FB"/>
    <w:rsid w:val="00A02AA7"/>
    <w:rsid w:val="00A02C2B"/>
    <w:rsid w:val="00A02DB2"/>
    <w:rsid w:val="00A03069"/>
    <w:rsid w:val="00A03123"/>
    <w:rsid w:val="00A0332F"/>
    <w:rsid w:val="00A0341C"/>
    <w:rsid w:val="00A0342C"/>
    <w:rsid w:val="00A03EDD"/>
    <w:rsid w:val="00A044EC"/>
    <w:rsid w:val="00A047F4"/>
    <w:rsid w:val="00A04990"/>
    <w:rsid w:val="00A04C59"/>
    <w:rsid w:val="00A04EA7"/>
    <w:rsid w:val="00A04FDE"/>
    <w:rsid w:val="00A0573C"/>
    <w:rsid w:val="00A05C80"/>
    <w:rsid w:val="00A05FBE"/>
    <w:rsid w:val="00A06539"/>
    <w:rsid w:val="00A06631"/>
    <w:rsid w:val="00A06806"/>
    <w:rsid w:val="00A06910"/>
    <w:rsid w:val="00A06916"/>
    <w:rsid w:val="00A06B5F"/>
    <w:rsid w:val="00A07045"/>
    <w:rsid w:val="00A07568"/>
    <w:rsid w:val="00A077E7"/>
    <w:rsid w:val="00A07B70"/>
    <w:rsid w:val="00A07E24"/>
    <w:rsid w:val="00A100E2"/>
    <w:rsid w:val="00A1013B"/>
    <w:rsid w:val="00A103D9"/>
    <w:rsid w:val="00A103E4"/>
    <w:rsid w:val="00A1086F"/>
    <w:rsid w:val="00A10ACE"/>
    <w:rsid w:val="00A10D5C"/>
    <w:rsid w:val="00A115BE"/>
    <w:rsid w:val="00A116B0"/>
    <w:rsid w:val="00A11834"/>
    <w:rsid w:val="00A11E02"/>
    <w:rsid w:val="00A1225E"/>
    <w:rsid w:val="00A122B2"/>
    <w:rsid w:val="00A123A5"/>
    <w:rsid w:val="00A12498"/>
    <w:rsid w:val="00A1272E"/>
    <w:rsid w:val="00A12D1D"/>
    <w:rsid w:val="00A12D20"/>
    <w:rsid w:val="00A130E2"/>
    <w:rsid w:val="00A133BC"/>
    <w:rsid w:val="00A13454"/>
    <w:rsid w:val="00A137E5"/>
    <w:rsid w:val="00A1384E"/>
    <w:rsid w:val="00A13AEF"/>
    <w:rsid w:val="00A14250"/>
    <w:rsid w:val="00A14730"/>
    <w:rsid w:val="00A14D46"/>
    <w:rsid w:val="00A14E0B"/>
    <w:rsid w:val="00A14E7D"/>
    <w:rsid w:val="00A14F20"/>
    <w:rsid w:val="00A15149"/>
    <w:rsid w:val="00A15271"/>
    <w:rsid w:val="00A15517"/>
    <w:rsid w:val="00A15B4F"/>
    <w:rsid w:val="00A15CA1"/>
    <w:rsid w:val="00A15CFE"/>
    <w:rsid w:val="00A1619F"/>
    <w:rsid w:val="00A161AF"/>
    <w:rsid w:val="00A16363"/>
    <w:rsid w:val="00A163A5"/>
    <w:rsid w:val="00A1644B"/>
    <w:rsid w:val="00A16725"/>
    <w:rsid w:val="00A1694A"/>
    <w:rsid w:val="00A16F83"/>
    <w:rsid w:val="00A1702B"/>
    <w:rsid w:val="00A17418"/>
    <w:rsid w:val="00A176E1"/>
    <w:rsid w:val="00A176F7"/>
    <w:rsid w:val="00A17C4D"/>
    <w:rsid w:val="00A17FB6"/>
    <w:rsid w:val="00A200D6"/>
    <w:rsid w:val="00A201AC"/>
    <w:rsid w:val="00A2021D"/>
    <w:rsid w:val="00A2046E"/>
    <w:rsid w:val="00A204B4"/>
    <w:rsid w:val="00A2050B"/>
    <w:rsid w:val="00A205CA"/>
    <w:rsid w:val="00A2076B"/>
    <w:rsid w:val="00A20779"/>
    <w:rsid w:val="00A208C0"/>
    <w:rsid w:val="00A20B5D"/>
    <w:rsid w:val="00A20C57"/>
    <w:rsid w:val="00A20C6E"/>
    <w:rsid w:val="00A20CD0"/>
    <w:rsid w:val="00A20E40"/>
    <w:rsid w:val="00A20E4E"/>
    <w:rsid w:val="00A20F3B"/>
    <w:rsid w:val="00A20F3C"/>
    <w:rsid w:val="00A21301"/>
    <w:rsid w:val="00A21506"/>
    <w:rsid w:val="00A21571"/>
    <w:rsid w:val="00A21983"/>
    <w:rsid w:val="00A219BE"/>
    <w:rsid w:val="00A21E68"/>
    <w:rsid w:val="00A22412"/>
    <w:rsid w:val="00A228E5"/>
    <w:rsid w:val="00A22959"/>
    <w:rsid w:val="00A23254"/>
    <w:rsid w:val="00A232F5"/>
    <w:rsid w:val="00A23315"/>
    <w:rsid w:val="00A2344B"/>
    <w:rsid w:val="00A23C36"/>
    <w:rsid w:val="00A23C99"/>
    <w:rsid w:val="00A24029"/>
    <w:rsid w:val="00A2402E"/>
    <w:rsid w:val="00A24047"/>
    <w:rsid w:val="00A2459C"/>
    <w:rsid w:val="00A24D4B"/>
    <w:rsid w:val="00A25064"/>
    <w:rsid w:val="00A250B1"/>
    <w:rsid w:val="00A25466"/>
    <w:rsid w:val="00A255B9"/>
    <w:rsid w:val="00A25C38"/>
    <w:rsid w:val="00A2617F"/>
    <w:rsid w:val="00A26574"/>
    <w:rsid w:val="00A2661B"/>
    <w:rsid w:val="00A2675C"/>
    <w:rsid w:val="00A26AAC"/>
    <w:rsid w:val="00A26C3A"/>
    <w:rsid w:val="00A2705A"/>
    <w:rsid w:val="00A27063"/>
    <w:rsid w:val="00A27152"/>
    <w:rsid w:val="00A271AE"/>
    <w:rsid w:val="00A27611"/>
    <w:rsid w:val="00A27809"/>
    <w:rsid w:val="00A27BF3"/>
    <w:rsid w:val="00A27E37"/>
    <w:rsid w:val="00A27FA3"/>
    <w:rsid w:val="00A300CE"/>
    <w:rsid w:val="00A3015A"/>
    <w:rsid w:val="00A301F3"/>
    <w:rsid w:val="00A30201"/>
    <w:rsid w:val="00A30698"/>
    <w:rsid w:val="00A30CBB"/>
    <w:rsid w:val="00A30F89"/>
    <w:rsid w:val="00A3113B"/>
    <w:rsid w:val="00A31319"/>
    <w:rsid w:val="00A31878"/>
    <w:rsid w:val="00A31ACE"/>
    <w:rsid w:val="00A31B57"/>
    <w:rsid w:val="00A31C13"/>
    <w:rsid w:val="00A31C6A"/>
    <w:rsid w:val="00A3213E"/>
    <w:rsid w:val="00A322C3"/>
    <w:rsid w:val="00A322F1"/>
    <w:rsid w:val="00A32446"/>
    <w:rsid w:val="00A325A1"/>
    <w:rsid w:val="00A326D0"/>
    <w:rsid w:val="00A3275E"/>
    <w:rsid w:val="00A32B7D"/>
    <w:rsid w:val="00A32BE5"/>
    <w:rsid w:val="00A32BFB"/>
    <w:rsid w:val="00A32C50"/>
    <w:rsid w:val="00A3315E"/>
    <w:rsid w:val="00A331EA"/>
    <w:rsid w:val="00A333FF"/>
    <w:rsid w:val="00A33742"/>
    <w:rsid w:val="00A33988"/>
    <w:rsid w:val="00A339BE"/>
    <w:rsid w:val="00A3400F"/>
    <w:rsid w:val="00A3416F"/>
    <w:rsid w:val="00A345C1"/>
    <w:rsid w:val="00A346F2"/>
    <w:rsid w:val="00A34883"/>
    <w:rsid w:val="00A349A8"/>
    <w:rsid w:val="00A35301"/>
    <w:rsid w:val="00A3538E"/>
    <w:rsid w:val="00A35A0D"/>
    <w:rsid w:val="00A35BE5"/>
    <w:rsid w:val="00A35C6D"/>
    <w:rsid w:val="00A35D68"/>
    <w:rsid w:val="00A35E6C"/>
    <w:rsid w:val="00A35EDB"/>
    <w:rsid w:val="00A36151"/>
    <w:rsid w:val="00A36AF6"/>
    <w:rsid w:val="00A36E43"/>
    <w:rsid w:val="00A3726C"/>
    <w:rsid w:val="00A376C8"/>
    <w:rsid w:val="00A378C8"/>
    <w:rsid w:val="00A37A73"/>
    <w:rsid w:val="00A37B83"/>
    <w:rsid w:val="00A40309"/>
    <w:rsid w:val="00A4033D"/>
    <w:rsid w:val="00A40367"/>
    <w:rsid w:val="00A40583"/>
    <w:rsid w:val="00A4082E"/>
    <w:rsid w:val="00A40A36"/>
    <w:rsid w:val="00A40F00"/>
    <w:rsid w:val="00A40FF5"/>
    <w:rsid w:val="00A410AB"/>
    <w:rsid w:val="00A4127B"/>
    <w:rsid w:val="00A415B5"/>
    <w:rsid w:val="00A41866"/>
    <w:rsid w:val="00A419DB"/>
    <w:rsid w:val="00A41E92"/>
    <w:rsid w:val="00A41F1B"/>
    <w:rsid w:val="00A4232B"/>
    <w:rsid w:val="00A4267E"/>
    <w:rsid w:val="00A42813"/>
    <w:rsid w:val="00A42CCB"/>
    <w:rsid w:val="00A42EB3"/>
    <w:rsid w:val="00A430B9"/>
    <w:rsid w:val="00A43169"/>
    <w:rsid w:val="00A434F3"/>
    <w:rsid w:val="00A4358F"/>
    <w:rsid w:val="00A436DD"/>
    <w:rsid w:val="00A43715"/>
    <w:rsid w:val="00A43BCE"/>
    <w:rsid w:val="00A44755"/>
    <w:rsid w:val="00A44868"/>
    <w:rsid w:val="00A449F0"/>
    <w:rsid w:val="00A449F2"/>
    <w:rsid w:val="00A4578F"/>
    <w:rsid w:val="00A45817"/>
    <w:rsid w:val="00A458D8"/>
    <w:rsid w:val="00A45A28"/>
    <w:rsid w:val="00A45C41"/>
    <w:rsid w:val="00A45C44"/>
    <w:rsid w:val="00A45F17"/>
    <w:rsid w:val="00A45F44"/>
    <w:rsid w:val="00A460AD"/>
    <w:rsid w:val="00A4626E"/>
    <w:rsid w:val="00A46422"/>
    <w:rsid w:val="00A465FA"/>
    <w:rsid w:val="00A46F0C"/>
    <w:rsid w:val="00A478D3"/>
    <w:rsid w:val="00A47B95"/>
    <w:rsid w:val="00A47FC7"/>
    <w:rsid w:val="00A50145"/>
    <w:rsid w:val="00A5016B"/>
    <w:rsid w:val="00A501AF"/>
    <w:rsid w:val="00A50285"/>
    <w:rsid w:val="00A504F8"/>
    <w:rsid w:val="00A506A4"/>
    <w:rsid w:val="00A50A94"/>
    <w:rsid w:val="00A50D0B"/>
    <w:rsid w:val="00A50DCA"/>
    <w:rsid w:val="00A50F0E"/>
    <w:rsid w:val="00A50F8C"/>
    <w:rsid w:val="00A51421"/>
    <w:rsid w:val="00A5176E"/>
    <w:rsid w:val="00A51D42"/>
    <w:rsid w:val="00A51E4C"/>
    <w:rsid w:val="00A51F15"/>
    <w:rsid w:val="00A5210F"/>
    <w:rsid w:val="00A528D4"/>
    <w:rsid w:val="00A529C0"/>
    <w:rsid w:val="00A52D97"/>
    <w:rsid w:val="00A52E0E"/>
    <w:rsid w:val="00A53B53"/>
    <w:rsid w:val="00A54857"/>
    <w:rsid w:val="00A5497E"/>
    <w:rsid w:val="00A54A78"/>
    <w:rsid w:val="00A5508C"/>
    <w:rsid w:val="00A550A5"/>
    <w:rsid w:val="00A55330"/>
    <w:rsid w:val="00A553A7"/>
    <w:rsid w:val="00A55B06"/>
    <w:rsid w:val="00A55E92"/>
    <w:rsid w:val="00A56245"/>
    <w:rsid w:val="00A56334"/>
    <w:rsid w:val="00A563BD"/>
    <w:rsid w:val="00A563CC"/>
    <w:rsid w:val="00A563FC"/>
    <w:rsid w:val="00A56641"/>
    <w:rsid w:val="00A56A21"/>
    <w:rsid w:val="00A570E2"/>
    <w:rsid w:val="00A57802"/>
    <w:rsid w:val="00A578D5"/>
    <w:rsid w:val="00A57C76"/>
    <w:rsid w:val="00A6000E"/>
    <w:rsid w:val="00A60379"/>
    <w:rsid w:val="00A60529"/>
    <w:rsid w:val="00A6052C"/>
    <w:rsid w:val="00A605D5"/>
    <w:rsid w:val="00A6081A"/>
    <w:rsid w:val="00A60AFD"/>
    <w:rsid w:val="00A6128F"/>
    <w:rsid w:val="00A61750"/>
    <w:rsid w:val="00A618AB"/>
    <w:rsid w:val="00A618CC"/>
    <w:rsid w:val="00A61998"/>
    <w:rsid w:val="00A61A6F"/>
    <w:rsid w:val="00A61CF9"/>
    <w:rsid w:val="00A61F6B"/>
    <w:rsid w:val="00A61FD4"/>
    <w:rsid w:val="00A62489"/>
    <w:rsid w:val="00A625A2"/>
    <w:rsid w:val="00A625B9"/>
    <w:rsid w:val="00A62602"/>
    <w:rsid w:val="00A62686"/>
    <w:rsid w:val="00A626A3"/>
    <w:rsid w:val="00A62891"/>
    <w:rsid w:val="00A62B91"/>
    <w:rsid w:val="00A62F9B"/>
    <w:rsid w:val="00A6363D"/>
    <w:rsid w:val="00A6396D"/>
    <w:rsid w:val="00A63BA5"/>
    <w:rsid w:val="00A63C5F"/>
    <w:rsid w:val="00A63D21"/>
    <w:rsid w:val="00A63E07"/>
    <w:rsid w:val="00A63E7E"/>
    <w:rsid w:val="00A63F0A"/>
    <w:rsid w:val="00A640BB"/>
    <w:rsid w:val="00A64213"/>
    <w:rsid w:val="00A64270"/>
    <w:rsid w:val="00A6432D"/>
    <w:rsid w:val="00A644FD"/>
    <w:rsid w:val="00A64766"/>
    <w:rsid w:val="00A64AE1"/>
    <w:rsid w:val="00A64D5D"/>
    <w:rsid w:val="00A6501B"/>
    <w:rsid w:val="00A6528F"/>
    <w:rsid w:val="00A652BD"/>
    <w:rsid w:val="00A65367"/>
    <w:rsid w:val="00A66409"/>
    <w:rsid w:val="00A667C3"/>
    <w:rsid w:val="00A6690A"/>
    <w:rsid w:val="00A66A8A"/>
    <w:rsid w:val="00A66A8B"/>
    <w:rsid w:val="00A66D1D"/>
    <w:rsid w:val="00A6755D"/>
    <w:rsid w:val="00A6782F"/>
    <w:rsid w:val="00A678FE"/>
    <w:rsid w:val="00A7003A"/>
    <w:rsid w:val="00A70196"/>
    <w:rsid w:val="00A7040F"/>
    <w:rsid w:val="00A7051D"/>
    <w:rsid w:val="00A70874"/>
    <w:rsid w:val="00A708C0"/>
    <w:rsid w:val="00A70C97"/>
    <w:rsid w:val="00A70E4B"/>
    <w:rsid w:val="00A70E5D"/>
    <w:rsid w:val="00A70EF6"/>
    <w:rsid w:val="00A70FBD"/>
    <w:rsid w:val="00A7194E"/>
    <w:rsid w:val="00A71A70"/>
    <w:rsid w:val="00A71CD0"/>
    <w:rsid w:val="00A7217C"/>
    <w:rsid w:val="00A7223B"/>
    <w:rsid w:val="00A72C3A"/>
    <w:rsid w:val="00A72C3D"/>
    <w:rsid w:val="00A72EDD"/>
    <w:rsid w:val="00A7324C"/>
    <w:rsid w:val="00A73251"/>
    <w:rsid w:val="00A73380"/>
    <w:rsid w:val="00A7348F"/>
    <w:rsid w:val="00A73601"/>
    <w:rsid w:val="00A73C3F"/>
    <w:rsid w:val="00A73D1D"/>
    <w:rsid w:val="00A73E03"/>
    <w:rsid w:val="00A742AD"/>
    <w:rsid w:val="00A749C5"/>
    <w:rsid w:val="00A74A21"/>
    <w:rsid w:val="00A74D1A"/>
    <w:rsid w:val="00A74F37"/>
    <w:rsid w:val="00A75161"/>
    <w:rsid w:val="00A751F9"/>
    <w:rsid w:val="00A7533F"/>
    <w:rsid w:val="00A754CE"/>
    <w:rsid w:val="00A756D9"/>
    <w:rsid w:val="00A75768"/>
    <w:rsid w:val="00A757E4"/>
    <w:rsid w:val="00A75C47"/>
    <w:rsid w:val="00A75D2E"/>
    <w:rsid w:val="00A763D0"/>
    <w:rsid w:val="00A76420"/>
    <w:rsid w:val="00A76468"/>
    <w:rsid w:val="00A766CA"/>
    <w:rsid w:val="00A76B3A"/>
    <w:rsid w:val="00A76C2F"/>
    <w:rsid w:val="00A76EFB"/>
    <w:rsid w:val="00A77131"/>
    <w:rsid w:val="00A773EC"/>
    <w:rsid w:val="00A774AA"/>
    <w:rsid w:val="00A77503"/>
    <w:rsid w:val="00A77942"/>
    <w:rsid w:val="00A779E6"/>
    <w:rsid w:val="00A77A23"/>
    <w:rsid w:val="00A77D38"/>
    <w:rsid w:val="00A77F0B"/>
    <w:rsid w:val="00A81117"/>
    <w:rsid w:val="00A81230"/>
    <w:rsid w:val="00A81311"/>
    <w:rsid w:val="00A8135E"/>
    <w:rsid w:val="00A81E4B"/>
    <w:rsid w:val="00A82033"/>
    <w:rsid w:val="00A82441"/>
    <w:rsid w:val="00A82476"/>
    <w:rsid w:val="00A82517"/>
    <w:rsid w:val="00A8325A"/>
    <w:rsid w:val="00A832B3"/>
    <w:rsid w:val="00A832D9"/>
    <w:rsid w:val="00A8369B"/>
    <w:rsid w:val="00A83CFA"/>
    <w:rsid w:val="00A83D08"/>
    <w:rsid w:val="00A83D1B"/>
    <w:rsid w:val="00A83DA1"/>
    <w:rsid w:val="00A83F3C"/>
    <w:rsid w:val="00A84289"/>
    <w:rsid w:val="00A843A7"/>
    <w:rsid w:val="00A84538"/>
    <w:rsid w:val="00A849A8"/>
    <w:rsid w:val="00A84CCF"/>
    <w:rsid w:val="00A84D11"/>
    <w:rsid w:val="00A85024"/>
    <w:rsid w:val="00A85067"/>
    <w:rsid w:val="00A851A7"/>
    <w:rsid w:val="00A85243"/>
    <w:rsid w:val="00A85317"/>
    <w:rsid w:val="00A8597A"/>
    <w:rsid w:val="00A85AF6"/>
    <w:rsid w:val="00A85B5B"/>
    <w:rsid w:val="00A85B87"/>
    <w:rsid w:val="00A860FB"/>
    <w:rsid w:val="00A86356"/>
    <w:rsid w:val="00A86510"/>
    <w:rsid w:val="00A86A20"/>
    <w:rsid w:val="00A86A2E"/>
    <w:rsid w:val="00A86B40"/>
    <w:rsid w:val="00A86C7E"/>
    <w:rsid w:val="00A86E95"/>
    <w:rsid w:val="00A8715B"/>
    <w:rsid w:val="00A872E5"/>
    <w:rsid w:val="00A87634"/>
    <w:rsid w:val="00A87E56"/>
    <w:rsid w:val="00A9006A"/>
    <w:rsid w:val="00A90121"/>
    <w:rsid w:val="00A9015B"/>
    <w:rsid w:val="00A907A2"/>
    <w:rsid w:val="00A90AA4"/>
    <w:rsid w:val="00A90AAE"/>
    <w:rsid w:val="00A90E6B"/>
    <w:rsid w:val="00A9105A"/>
    <w:rsid w:val="00A9108A"/>
    <w:rsid w:val="00A910C8"/>
    <w:rsid w:val="00A9113D"/>
    <w:rsid w:val="00A916A1"/>
    <w:rsid w:val="00A918FE"/>
    <w:rsid w:val="00A91ABE"/>
    <w:rsid w:val="00A920F3"/>
    <w:rsid w:val="00A920F4"/>
    <w:rsid w:val="00A9227B"/>
    <w:rsid w:val="00A928E3"/>
    <w:rsid w:val="00A92B68"/>
    <w:rsid w:val="00A92EBC"/>
    <w:rsid w:val="00A93210"/>
    <w:rsid w:val="00A93B38"/>
    <w:rsid w:val="00A93B4C"/>
    <w:rsid w:val="00A93CB3"/>
    <w:rsid w:val="00A94000"/>
    <w:rsid w:val="00A94195"/>
    <w:rsid w:val="00A9489A"/>
    <w:rsid w:val="00A94E93"/>
    <w:rsid w:val="00A950E1"/>
    <w:rsid w:val="00A95222"/>
    <w:rsid w:val="00A9555B"/>
    <w:rsid w:val="00A95695"/>
    <w:rsid w:val="00A95734"/>
    <w:rsid w:val="00A9580B"/>
    <w:rsid w:val="00A958B1"/>
    <w:rsid w:val="00A95947"/>
    <w:rsid w:val="00A95A71"/>
    <w:rsid w:val="00A95C02"/>
    <w:rsid w:val="00A95F24"/>
    <w:rsid w:val="00A96309"/>
    <w:rsid w:val="00A964AD"/>
    <w:rsid w:val="00A96801"/>
    <w:rsid w:val="00A96A56"/>
    <w:rsid w:val="00A96B92"/>
    <w:rsid w:val="00A96C8E"/>
    <w:rsid w:val="00A96D7A"/>
    <w:rsid w:val="00A96F44"/>
    <w:rsid w:val="00A97396"/>
    <w:rsid w:val="00A974E8"/>
    <w:rsid w:val="00A97552"/>
    <w:rsid w:val="00A976D6"/>
    <w:rsid w:val="00A97762"/>
    <w:rsid w:val="00A97A7B"/>
    <w:rsid w:val="00A97BED"/>
    <w:rsid w:val="00A97C37"/>
    <w:rsid w:val="00A97D7F"/>
    <w:rsid w:val="00AA015F"/>
    <w:rsid w:val="00AA0333"/>
    <w:rsid w:val="00AA0502"/>
    <w:rsid w:val="00AA065B"/>
    <w:rsid w:val="00AA06F2"/>
    <w:rsid w:val="00AA07BA"/>
    <w:rsid w:val="00AA0815"/>
    <w:rsid w:val="00AA093D"/>
    <w:rsid w:val="00AA0FC7"/>
    <w:rsid w:val="00AA1149"/>
    <w:rsid w:val="00AA12E4"/>
    <w:rsid w:val="00AA1351"/>
    <w:rsid w:val="00AA1A58"/>
    <w:rsid w:val="00AA1FF5"/>
    <w:rsid w:val="00AA24AE"/>
    <w:rsid w:val="00AA26FC"/>
    <w:rsid w:val="00AA2739"/>
    <w:rsid w:val="00AA276D"/>
    <w:rsid w:val="00AA277D"/>
    <w:rsid w:val="00AA27D0"/>
    <w:rsid w:val="00AA28FD"/>
    <w:rsid w:val="00AA29E0"/>
    <w:rsid w:val="00AA2C1F"/>
    <w:rsid w:val="00AA302B"/>
    <w:rsid w:val="00AA37CE"/>
    <w:rsid w:val="00AA3961"/>
    <w:rsid w:val="00AA3C54"/>
    <w:rsid w:val="00AA42DD"/>
    <w:rsid w:val="00AA432C"/>
    <w:rsid w:val="00AA45FD"/>
    <w:rsid w:val="00AA464A"/>
    <w:rsid w:val="00AA478E"/>
    <w:rsid w:val="00AA49E6"/>
    <w:rsid w:val="00AA4FD5"/>
    <w:rsid w:val="00AA51A2"/>
    <w:rsid w:val="00AA54EA"/>
    <w:rsid w:val="00AA5979"/>
    <w:rsid w:val="00AA59DC"/>
    <w:rsid w:val="00AA60B3"/>
    <w:rsid w:val="00AA632F"/>
    <w:rsid w:val="00AA663B"/>
    <w:rsid w:val="00AA66CA"/>
    <w:rsid w:val="00AA6916"/>
    <w:rsid w:val="00AA6ADC"/>
    <w:rsid w:val="00AA6B31"/>
    <w:rsid w:val="00AA6E64"/>
    <w:rsid w:val="00AA71E3"/>
    <w:rsid w:val="00AA7533"/>
    <w:rsid w:val="00AA77BA"/>
    <w:rsid w:val="00AA7863"/>
    <w:rsid w:val="00AA7964"/>
    <w:rsid w:val="00AA798B"/>
    <w:rsid w:val="00AA79A7"/>
    <w:rsid w:val="00AA7AF5"/>
    <w:rsid w:val="00AA7E37"/>
    <w:rsid w:val="00AB0085"/>
    <w:rsid w:val="00AB0720"/>
    <w:rsid w:val="00AB0834"/>
    <w:rsid w:val="00AB087A"/>
    <w:rsid w:val="00AB10E4"/>
    <w:rsid w:val="00AB15FC"/>
    <w:rsid w:val="00AB1889"/>
    <w:rsid w:val="00AB1960"/>
    <w:rsid w:val="00AB1A26"/>
    <w:rsid w:val="00AB1D8A"/>
    <w:rsid w:val="00AB1DC2"/>
    <w:rsid w:val="00AB20A4"/>
    <w:rsid w:val="00AB22B5"/>
    <w:rsid w:val="00AB23D3"/>
    <w:rsid w:val="00AB2692"/>
    <w:rsid w:val="00AB26ED"/>
    <w:rsid w:val="00AB2A94"/>
    <w:rsid w:val="00AB307C"/>
    <w:rsid w:val="00AB3122"/>
    <w:rsid w:val="00AB33AA"/>
    <w:rsid w:val="00AB366F"/>
    <w:rsid w:val="00AB3A85"/>
    <w:rsid w:val="00AB3AC7"/>
    <w:rsid w:val="00AB3F66"/>
    <w:rsid w:val="00AB4052"/>
    <w:rsid w:val="00AB4859"/>
    <w:rsid w:val="00AB4A57"/>
    <w:rsid w:val="00AB4FFE"/>
    <w:rsid w:val="00AB5169"/>
    <w:rsid w:val="00AB533E"/>
    <w:rsid w:val="00AB5599"/>
    <w:rsid w:val="00AB56C5"/>
    <w:rsid w:val="00AB579F"/>
    <w:rsid w:val="00AB57D3"/>
    <w:rsid w:val="00AB5CF3"/>
    <w:rsid w:val="00AB6208"/>
    <w:rsid w:val="00AB6926"/>
    <w:rsid w:val="00AB69DE"/>
    <w:rsid w:val="00AB6EB4"/>
    <w:rsid w:val="00AB6F58"/>
    <w:rsid w:val="00AB70DF"/>
    <w:rsid w:val="00AB7585"/>
    <w:rsid w:val="00AB7588"/>
    <w:rsid w:val="00AB776F"/>
    <w:rsid w:val="00AC006A"/>
    <w:rsid w:val="00AC00E7"/>
    <w:rsid w:val="00AC0524"/>
    <w:rsid w:val="00AC068B"/>
    <w:rsid w:val="00AC075E"/>
    <w:rsid w:val="00AC09CF"/>
    <w:rsid w:val="00AC0A8A"/>
    <w:rsid w:val="00AC0DBF"/>
    <w:rsid w:val="00AC0E28"/>
    <w:rsid w:val="00AC0FD0"/>
    <w:rsid w:val="00AC11E4"/>
    <w:rsid w:val="00AC1297"/>
    <w:rsid w:val="00AC1747"/>
    <w:rsid w:val="00AC1D9F"/>
    <w:rsid w:val="00AC20A9"/>
    <w:rsid w:val="00AC249B"/>
    <w:rsid w:val="00AC268A"/>
    <w:rsid w:val="00AC2953"/>
    <w:rsid w:val="00AC2A5A"/>
    <w:rsid w:val="00AC2EB2"/>
    <w:rsid w:val="00AC30BD"/>
    <w:rsid w:val="00AC3327"/>
    <w:rsid w:val="00AC339F"/>
    <w:rsid w:val="00AC3425"/>
    <w:rsid w:val="00AC366F"/>
    <w:rsid w:val="00AC3B2F"/>
    <w:rsid w:val="00AC3C02"/>
    <w:rsid w:val="00AC3CBD"/>
    <w:rsid w:val="00AC3E23"/>
    <w:rsid w:val="00AC3F63"/>
    <w:rsid w:val="00AC3F80"/>
    <w:rsid w:val="00AC3FCD"/>
    <w:rsid w:val="00AC422E"/>
    <w:rsid w:val="00AC4C8C"/>
    <w:rsid w:val="00AC4F64"/>
    <w:rsid w:val="00AC4F7B"/>
    <w:rsid w:val="00AC555A"/>
    <w:rsid w:val="00AC55D0"/>
    <w:rsid w:val="00AC5896"/>
    <w:rsid w:val="00AC5B3E"/>
    <w:rsid w:val="00AC5CB7"/>
    <w:rsid w:val="00AC5CE9"/>
    <w:rsid w:val="00AC60C7"/>
    <w:rsid w:val="00AC63C3"/>
    <w:rsid w:val="00AC64AF"/>
    <w:rsid w:val="00AC659C"/>
    <w:rsid w:val="00AC666E"/>
    <w:rsid w:val="00AC6DE1"/>
    <w:rsid w:val="00AC71A5"/>
    <w:rsid w:val="00AC76E8"/>
    <w:rsid w:val="00AC7D91"/>
    <w:rsid w:val="00AC7F49"/>
    <w:rsid w:val="00AD01F0"/>
    <w:rsid w:val="00AD0459"/>
    <w:rsid w:val="00AD09CF"/>
    <w:rsid w:val="00AD09DF"/>
    <w:rsid w:val="00AD0B0E"/>
    <w:rsid w:val="00AD0C33"/>
    <w:rsid w:val="00AD157F"/>
    <w:rsid w:val="00AD15ED"/>
    <w:rsid w:val="00AD1A20"/>
    <w:rsid w:val="00AD1A6B"/>
    <w:rsid w:val="00AD1DA5"/>
    <w:rsid w:val="00AD1E4E"/>
    <w:rsid w:val="00AD2110"/>
    <w:rsid w:val="00AD226D"/>
    <w:rsid w:val="00AD22E5"/>
    <w:rsid w:val="00AD23CF"/>
    <w:rsid w:val="00AD27D6"/>
    <w:rsid w:val="00AD2B7F"/>
    <w:rsid w:val="00AD3160"/>
    <w:rsid w:val="00AD3355"/>
    <w:rsid w:val="00AD337C"/>
    <w:rsid w:val="00AD337E"/>
    <w:rsid w:val="00AD33EB"/>
    <w:rsid w:val="00AD3AFE"/>
    <w:rsid w:val="00AD3C7F"/>
    <w:rsid w:val="00AD40AB"/>
    <w:rsid w:val="00AD41D1"/>
    <w:rsid w:val="00AD48E4"/>
    <w:rsid w:val="00AD4926"/>
    <w:rsid w:val="00AD49B8"/>
    <w:rsid w:val="00AD49F0"/>
    <w:rsid w:val="00AD4E29"/>
    <w:rsid w:val="00AD4E38"/>
    <w:rsid w:val="00AD560D"/>
    <w:rsid w:val="00AD561B"/>
    <w:rsid w:val="00AD5B26"/>
    <w:rsid w:val="00AD5BAF"/>
    <w:rsid w:val="00AD5C91"/>
    <w:rsid w:val="00AD5D1A"/>
    <w:rsid w:val="00AD5EB0"/>
    <w:rsid w:val="00AD604C"/>
    <w:rsid w:val="00AD758F"/>
    <w:rsid w:val="00AD760B"/>
    <w:rsid w:val="00AD79B1"/>
    <w:rsid w:val="00AD7A3E"/>
    <w:rsid w:val="00AD7BC4"/>
    <w:rsid w:val="00AD7D05"/>
    <w:rsid w:val="00AD7E74"/>
    <w:rsid w:val="00AD7E7D"/>
    <w:rsid w:val="00AD7F49"/>
    <w:rsid w:val="00AE0792"/>
    <w:rsid w:val="00AE09C3"/>
    <w:rsid w:val="00AE0A0C"/>
    <w:rsid w:val="00AE0B71"/>
    <w:rsid w:val="00AE0F1D"/>
    <w:rsid w:val="00AE1144"/>
    <w:rsid w:val="00AE11D3"/>
    <w:rsid w:val="00AE1362"/>
    <w:rsid w:val="00AE1409"/>
    <w:rsid w:val="00AE1449"/>
    <w:rsid w:val="00AE1543"/>
    <w:rsid w:val="00AE16F8"/>
    <w:rsid w:val="00AE17FE"/>
    <w:rsid w:val="00AE189E"/>
    <w:rsid w:val="00AE1948"/>
    <w:rsid w:val="00AE1A6F"/>
    <w:rsid w:val="00AE1B04"/>
    <w:rsid w:val="00AE1B3A"/>
    <w:rsid w:val="00AE1D14"/>
    <w:rsid w:val="00AE1E17"/>
    <w:rsid w:val="00AE2246"/>
    <w:rsid w:val="00AE238F"/>
    <w:rsid w:val="00AE24FF"/>
    <w:rsid w:val="00AE2A05"/>
    <w:rsid w:val="00AE2BC1"/>
    <w:rsid w:val="00AE2D19"/>
    <w:rsid w:val="00AE2D24"/>
    <w:rsid w:val="00AE30B9"/>
    <w:rsid w:val="00AE34F6"/>
    <w:rsid w:val="00AE3844"/>
    <w:rsid w:val="00AE39CB"/>
    <w:rsid w:val="00AE3C70"/>
    <w:rsid w:val="00AE403E"/>
    <w:rsid w:val="00AE40F5"/>
    <w:rsid w:val="00AE42B4"/>
    <w:rsid w:val="00AE42B7"/>
    <w:rsid w:val="00AE46B8"/>
    <w:rsid w:val="00AE48AE"/>
    <w:rsid w:val="00AE4DB2"/>
    <w:rsid w:val="00AE5051"/>
    <w:rsid w:val="00AE5334"/>
    <w:rsid w:val="00AE54AC"/>
    <w:rsid w:val="00AE54D9"/>
    <w:rsid w:val="00AE5861"/>
    <w:rsid w:val="00AE5907"/>
    <w:rsid w:val="00AE5CAD"/>
    <w:rsid w:val="00AE65C7"/>
    <w:rsid w:val="00AE6B90"/>
    <w:rsid w:val="00AE6DB6"/>
    <w:rsid w:val="00AE6E28"/>
    <w:rsid w:val="00AE73C4"/>
    <w:rsid w:val="00AE77DB"/>
    <w:rsid w:val="00AE7A76"/>
    <w:rsid w:val="00AE7BB5"/>
    <w:rsid w:val="00AE7EB0"/>
    <w:rsid w:val="00AE7EF1"/>
    <w:rsid w:val="00AE7F61"/>
    <w:rsid w:val="00AF03C7"/>
    <w:rsid w:val="00AF0C71"/>
    <w:rsid w:val="00AF0EDD"/>
    <w:rsid w:val="00AF115D"/>
    <w:rsid w:val="00AF115E"/>
    <w:rsid w:val="00AF12EC"/>
    <w:rsid w:val="00AF13C7"/>
    <w:rsid w:val="00AF151D"/>
    <w:rsid w:val="00AF15B7"/>
    <w:rsid w:val="00AF1696"/>
    <w:rsid w:val="00AF1F7F"/>
    <w:rsid w:val="00AF1FE1"/>
    <w:rsid w:val="00AF2423"/>
    <w:rsid w:val="00AF25B4"/>
    <w:rsid w:val="00AF26C2"/>
    <w:rsid w:val="00AF273E"/>
    <w:rsid w:val="00AF27B2"/>
    <w:rsid w:val="00AF28A1"/>
    <w:rsid w:val="00AF2AC1"/>
    <w:rsid w:val="00AF2CAC"/>
    <w:rsid w:val="00AF35DD"/>
    <w:rsid w:val="00AF3CBB"/>
    <w:rsid w:val="00AF40D4"/>
    <w:rsid w:val="00AF4184"/>
    <w:rsid w:val="00AF41FB"/>
    <w:rsid w:val="00AF49AF"/>
    <w:rsid w:val="00AF5641"/>
    <w:rsid w:val="00AF5655"/>
    <w:rsid w:val="00AF5C3F"/>
    <w:rsid w:val="00AF5C76"/>
    <w:rsid w:val="00AF5EC3"/>
    <w:rsid w:val="00AF63E3"/>
    <w:rsid w:val="00AF63E7"/>
    <w:rsid w:val="00AF6B2A"/>
    <w:rsid w:val="00AF6C60"/>
    <w:rsid w:val="00AF6E5F"/>
    <w:rsid w:val="00AF74B1"/>
    <w:rsid w:val="00AF75D8"/>
    <w:rsid w:val="00AF7896"/>
    <w:rsid w:val="00AF794C"/>
    <w:rsid w:val="00AF7AC6"/>
    <w:rsid w:val="00AF7AC9"/>
    <w:rsid w:val="00AF7BB9"/>
    <w:rsid w:val="00AF7F4B"/>
    <w:rsid w:val="00B0016D"/>
    <w:rsid w:val="00B00544"/>
    <w:rsid w:val="00B007EB"/>
    <w:rsid w:val="00B0083F"/>
    <w:rsid w:val="00B008B7"/>
    <w:rsid w:val="00B00995"/>
    <w:rsid w:val="00B009F5"/>
    <w:rsid w:val="00B00C5C"/>
    <w:rsid w:val="00B00E0F"/>
    <w:rsid w:val="00B00E8F"/>
    <w:rsid w:val="00B01143"/>
    <w:rsid w:val="00B01158"/>
    <w:rsid w:val="00B016FA"/>
    <w:rsid w:val="00B017F9"/>
    <w:rsid w:val="00B01D02"/>
    <w:rsid w:val="00B0219C"/>
    <w:rsid w:val="00B02803"/>
    <w:rsid w:val="00B029AB"/>
    <w:rsid w:val="00B02A63"/>
    <w:rsid w:val="00B02CAE"/>
    <w:rsid w:val="00B02DF8"/>
    <w:rsid w:val="00B02EC7"/>
    <w:rsid w:val="00B02EFE"/>
    <w:rsid w:val="00B0318F"/>
    <w:rsid w:val="00B0398A"/>
    <w:rsid w:val="00B03CAC"/>
    <w:rsid w:val="00B03D9F"/>
    <w:rsid w:val="00B03DF0"/>
    <w:rsid w:val="00B0424E"/>
    <w:rsid w:val="00B045DE"/>
    <w:rsid w:val="00B047B6"/>
    <w:rsid w:val="00B04855"/>
    <w:rsid w:val="00B0490B"/>
    <w:rsid w:val="00B04A09"/>
    <w:rsid w:val="00B04D0A"/>
    <w:rsid w:val="00B04E63"/>
    <w:rsid w:val="00B0502E"/>
    <w:rsid w:val="00B052E8"/>
    <w:rsid w:val="00B057C9"/>
    <w:rsid w:val="00B05967"/>
    <w:rsid w:val="00B05B39"/>
    <w:rsid w:val="00B05CEE"/>
    <w:rsid w:val="00B05D6A"/>
    <w:rsid w:val="00B05E84"/>
    <w:rsid w:val="00B068A9"/>
    <w:rsid w:val="00B06B94"/>
    <w:rsid w:val="00B06C34"/>
    <w:rsid w:val="00B06DD0"/>
    <w:rsid w:val="00B06E94"/>
    <w:rsid w:val="00B0730E"/>
    <w:rsid w:val="00B07400"/>
    <w:rsid w:val="00B07BFD"/>
    <w:rsid w:val="00B07FD1"/>
    <w:rsid w:val="00B10324"/>
    <w:rsid w:val="00B1046C"/>
    <w:rsid w:val="00B10501"/>
    <w:rsid w:val="00B1094C"/>
    <w:rsid w:val="00B1095F"/>
    <w:rsid w:val="00B10ADB"/>
    <w:rsid w:val="00B10DB5"/>
    <w:rsid w:val="00B10EC3"/>
    <w:rsid w:val="00B1121D"/>
    <w:rsid w:val="00B1129F"/>
    <w:rsid w:val="00B1175D"/>
    <w:rsid w:val="00B1182F"/>
    <w:rsid w:val="00B11899"/>
    <w:rsid w:val="00B11B26"/>
    <w:rsid w:val="00B11EF8"/>
    <w:rsid w:val="00B12032"/>
    <w:rsid w:val="00B12469"/>
    <w:rsid w:val="00B128CC"/>
    <w:rsid w:val="00B12A89"/>
    <w:rsid w:val="00B12A9B"/>
    <w:rsid w:val="00B12DCF"/>
    <w:rsid w:val="00B12F6F"/>
    <w:rsid w:val="00B13000"/>
    <w:rsid w:val="00B1300B"/>
    <w:rsid w:val="00B130E3"/>
    <w:rsid w:val="00B131A8"/>
    <w:rsid w:val="00B132F5"/>
    <w:rsid w:val="00B133EE"/>
    <w:rsid w:val="00B13700"/>
    <w:rsid w:val="00B13AC9"/>
    <w:rsid w:val="00B13AE0"/>
    <w:rsid w:val="00B13C76"/>
    <w:rsid w:val="00B13E59"/>
    <w:rsid w:val="00B13E5F"/>
    <w:rsid w:val="00B13E62"/>
    <w:rsid w:val="00B13F52"/>
    <w:rsid w:val="00B14322"/>
    <w:rsid w:val="00B145BB"/>
    <w:rsid w:val="00B146E0"/>
    <w:rsid w:val="00B148BF"/>
    <w:rsid w:val="00B14C9D"/>
    <w:rsid w:val="00B14EF2"/>
    <w:rsid w:val="00B14FDC"/>
    <w:rsid w:val="00B15309"/>
    <w:rsid w:val="00B154AE"/>
    <w:rsid w:val="00B155A6"/>
    <w:rsid w:val="00B155FD"/>
    <w:rsid w:val="00B15680"/>
    <w:rsid w:val="00B158B4"/>
    <w:rsid w:val="00B159E4"/>
    <w:rsid w:val="00B15D4A"/>
    <w:rsid w:val="00B15F4B"/>
    <w:rsid w:val="00B1600D"/>
    <w:rsid w:val="00B16092"/>
    <w:rsid w:val="00B160BC"/>
    <w:rsid w:val="00B163C7"/>
    <w:rsid w:val="00B164FF"/>
    <w:rsid w:val="00B166E6"/>
    <w:rsid w:val="00B168AA"/>
    <w:rsid w:val="00B16A82"/>
    <w:rsid w:val="00B16EF9"/>
    <w:rsid w:val="00B17481"/>
    <w:rsid w:val="00B2001E"/>
    <w:rsid w:val="00B20CD4"/>
    <w:rsid w:val="00B20CE7"/>
    <w:rsid w:val="00B20E02"/>
    <w:rsid w:val="00B2107D"/>
    <w:rsid w:val="00B21441"/>
    <w:rsid w:val="00B21619"/>
    <w:rsid w:val="00B217D2"/>
    <w:rsid w:val="00B220CA"/>
    <w:rsid w:val="00B22C56"/>
    <w:rsid w:val="00B22CBE"/>
    <w:rsid w:val="00B22F3C"/>
    <w:rsid w:val="00B230EC"/>
    <w:rsid w:val="00B23394"/>
    <w:rsid w:val="00B235E6"/>
    <w:rsid w:val="00B23994"/>
    <w:rsid w:val="00B23E57"/>
    <w:rsid w:val="00B24381"/>
    <w:rsid w:val="00B24594"/>
    <w:rsid w:val="00B24ACC"/>
    <w:rsid w:val="00B24F6B"/>
    <w:rsid w:val="00B25052"/>
    <w:rsid w:val="00B253E0"/>
    <w:rsid w:val="00B25491"/>
    <w:rsid w:val="00B25764"/>
    <w:rsid w:val="00B258DF"/>
    <w:rsid w:val="00B25E96"/>
    <w:rsid w:val="00B25F50"/>
    <w:rsid w:val="00B260EA"/>
    <w:rsid w:val="00B265BD"/>
    <w:rsid w:val="00B265E1"/>
    <w:rsid w:val="00B26790"/>
    <w:rsid w:val="00B2722A"/>
    <w:rsid w:val="00B27231"/>
    <w:rsid w:val="00B2762D"/>
    <w:rsid w:val="00B278CE"/>
    <w:rsid w:val="00B27A04"/>
    <w:rsid w:val="00B27B19"/>
    <w:rsid w:val="00B27B25"/>
    <w:rsid w:val="00B27BB5"/>
    <w:rsid w:val="00B27EB3"/>
    <w:rsid w:val="00B30135"/>
    <w:rsid w:val="00B3014C"/>
    <w:rsid w:val="00B304DA"/>
    <w:rsid w:val="00B3053F"/>
    <w:rsid w:val="00B3098C"/>
    <w:rsid w:val="00B30D43"/>
    <w:rsid w:val="00B30EC4"/>
    <w:rsid w:val="00B310B1"/>
    <w:rsid w:val="00B310DF"/>
    <w:rsid w:val="00B315BF"/>
    <w:rsid w:val="00B3199E"/>
    <w:rsid w:val="00B319D3"/>
    <w:rsid w:val="00B31A88"/>
    <w:rsid w:val="00B31B11"/>
    <w:rsid w:val="00B31FC0"/>
    <w:rsid w:val="00B32052"/>
    <w:rsid w:val="00B320F0"/>
    <w:rsid w:val="00B323C4"/>
    <w:rsid w:val="00B32A6A"/>
    <w:rsid w:val="00B32B42"/>
    <w:rsid w:val="00B32D33"/>
    <w:rsid w:val="00B33039"/>
    <w:rsid w:val="00B3306B"/>
    <w:rsid w:val="00B33217"/>
    <w:rsid w:val="00B33373"/>
    <w:rsid w:val="00B335CA"/>
    <w:rsid w:val="00B3364C"/>
    <w:rsid w:val="00B3370D"/>
    <w:rsid w:val="00B33B62"/>
    <w:rsid w:val="00B33CAC"/>
    <w:rsid w:val="00B33CC5"/>
    <w:rsid w:val="00B33CCE"/>
    <w:rsid w:val="00B33DDA"/>
    <w:rsid w:val="00B33E46"/>
    <w:rsid w:val="00B33E49"/>
    <w:rsid w:val="00B34012"/>
    <w:rsid w:val="00B3410B"/>
    <w:rsid w:val="00B34188"/>
    <w:rsid w:val="00B34533"/>
    <w:rsid w:val="00B34667"/>
    <w:rsid w:val="00B3472A"/>
    <w:rsid w:val="00B34978"/>
    <w:rsid w:val="00B34A61"/>
    <w:rsid w:val="00B34A87"/>
    <w:rsid w:val="00B35256"/>
    <w:rsid w:val="00B35462"/>
    <w:rsid w:val="00B35869"/>
    <w:rsid w:val="00B35871"/>
    <w:rsid w:val="00B35A26"/>
    <w:rsid w:val="00B35B51"/>
    <w:rsid w:val="00B35C07"/>
    <w:rsid w:val="00B35C73"/>
    <w:rsid w:val="00B35E2A"/>
    <w:rsid w:val="00B35E3A"/>
    <w:rsid w:val="00B35ED3"/>
    <w:rsid w:val="00B35FA6"/>
    <w:rsid w:val="00B3659C"/>
    <w:rsid w:val="00B367BB"/>
    <w:rsid w:val="00B36850"/>
    <w:rsid w:val="00B368E1"/>
    <w:rsid w:val="00B36A53"/>
    <w:rsid w:val="00B36D7F"/>
    <w:rsid w:val="00B36F7C"/>
    <w:rsid w:val="00B36FCC"/>
    <w:rsid w:val="00B37164"/>
    <w:rsid w:val="00B377B1"/>
    <w:rsid w:val="00B37AEF"/>
    <w:rsid w:val="00B37D76"/>
    <w:rsid w:val="00B37E2C"/>
    <w:rsid w:val="00B400D5"/>
    <w:rsid w:val="00B4020A"/>
    <w:rsid w:val="00B40215"/>
    <w:rsid w:val="00B40488"/>
    <w:rsid w:val="00B40906"/>
    <w:rsid w:val="00B41D32"/>
    <w:rsid w:val="00B42136"/>
    <w:rsid w:val="00B421FF"/>
    <w:rsid w:val="00B423CD"/>
    <w:rsid w:val="00B42784"/>
    <w:rsid w:val="00B427F6"/>
    <w:rsid w:val="00B428A6"/>
    <w:rsid w:val="00B42BE2"/>
    <w:rsid w:val="00B42C8E"/>
    <w:rsid w:val="00B43287"/>
    <w:rsid w:val="00B43419"/>
    <w:rsid w:val="00B435B7"/>
    <w:rsid w:val="00B43A08"/>
    <w:rsid w:val="00B43E6D"/>
    <w:rsid w:val="00B44023"/>
    <w:rsid w:val="00B4440B"/>
    <w:rsid w:val="00B4465B"/>
    <w:rsid w:val="00B4474E"/>
    <w:rsid w:val="00B44E16"/>
    <w:rsid w:val="00B4592C"/>
    <w:rsid w:val="00B45AA8"/>
    <w:rsid w:val="00B45B3C"/>
    <w:rsid w:val="00B465A8"/>
    <w:rsid w:val="00B465DE"/>
    <w:rsid w:val="00B46682"/>
    <w:rsid w:val="00B467D8"/>
    <w:rsid w:val="00B46F2D"/>
    <w:rsid w:val="00B47296"/>
    <w:rsid w:val="00B47418"/>
    <w:rsid w:val="00B47917"/>
    <w:rsid w:val="00B47A31"/>
    <w:rsid w:val="00B47A8D"/>
    <w:rsid w:val="00B47BE0"/>
    <w:rsid w:val="00B47CF2"/>
    <w:rsid w:val="00B500B1"/>
    <w:rsid w:val="00B503C0"/>
    <w:rsid w:val="00B5046A"/>
    <w:rsid w:val="00B50FFF"/>
    <w:rsid w:val="00B511A0"/>
    <w:rsid w:val="00B511D8"/>
    <w:rsid w:val="00B5134C"/>
    <w:rsid w:val="00B5146D"/>
    <w:rsid w:val="00B518B9"/>
    <w:rsid w:val="00B51B47"/>
    <w:rsid w:val="00B51CC9"/>
    <w:rsid w:val="00B51DA4"/>
    <w:rsid w:val="00B51E5A"/>
    <w:rsid w:val="00B51FBD"/>
    <w:rsid w:val="00B52182"/>
    <w:rsid w:val="00B521A8"/>
    <w:rsid w:val="00B5291C"/>
    <w:rsid w:val="00B53163"/>
    <w:rsid w:val="00B53421"/>
    <w:rsid w:val="00B5387C"/>
    <w:rsid w:val="00B5397B"/>
    <w:rsid w:val="00B53C50"/>
    <w:rsid w:val="00B53F7B"/>
    <w:rsid w:val="00B546A7"/>
    <w:rsid w:val="00B54F02"/>
    <w:rsid w:val="00B55902"/>
    <w:rsid w:val="00B55AE6"/>
    <w:rsid w:val="00B55F88"/>
    <w:rsid w:val="00B56D93"/>
    <w:rsid w:val="00B56F77"/>
    <w:rsid w:val="00B57054"/>
    <w:rsid w:val="00B5739F"/>
    <w:rsid w:val="00B57484"/>
    <w:rsid w:val="00B57580"/>
    <w:rsid w:val="00B577E4"/>
    <w:rsid w:val="00B57959"/>
    <w:rsid w:val="00B57A6F"/>
    <w:rsid w:val="00B57B2E"/>
    <w:rsid w:val="00B57B89"/>
    <w:rsid w:val="00B57C84"/>
    <w:rsid w:val="00B60158"/>
    <w:rsid w:val="00B60500"/>
    <w:rsid w:val="00B60926"/>
    <w:rsid w:val="00B60C46"/>
    <w:rsid w:val="00B60DA8"/>
    <w:rsid w:val="00B60DFF"/>
    <w:rsid w:val="00B60FA1"/>
    <w:rsid w:val="00B6100D"/>
    <w:rsid w:val="00B61C5D"/>
    <w:rsid w:val="00B61CA0"/>
    <w:rsid w:val="00B624F8"/>
    <w:rsid w:val="00B628DA"/>
    <w:rsid w:val="00B62B37"/>
    <w:rsid w:val="00B62C9C"/>
    <w:rsid w:val="00B63419"/>
    <w:rsid w:val="00B63489"/>
    <w:rsid w:val="00B638C2"/>
    <w:rsid w:val="00B63A3A"/>
    <w:rsid w:val="00B644FB"/>
    <w:rsid w:val="00B6453C"/>
    <w:rsid w:val="00B6502B"/>
    <w:rsid w:val="00B65104"/>
    <w:rsid w:val="00B6553B"/>
    <w:rsid w:val="00B65746"/>
    <w:rsid w:val="00B65784"/>
    <w:rsid w:val="00B65BFE"/>
    <w:rsid w:val="00B65CC9"/>
    <w:rsid w:val="00B65E94"/>
    <w:rsid w:val="00B663B8"/>
    <w:rsid w:val="00B6693B"/>
    <w:rsid w:val="00B66AE9"/>
    <w:rsid w:val="00B66FC1"/>
    <w:rsid w:val="00B66FE1"/>
    <w:rsid w:val="00B671CB"/>
    <w:rsid w:val="00B67574"/>
    <w:rsid w:val="00B677C4"/>
    <w:rsid w:val="00B67AE5"/>
    <w:rsid w:val="00B70073"/>
    <w:rsid w:val="00B702EB"/>
    <w:rsid w:val="00B702F1"/>
    <w:rsid w:val="00B704E2"/>
    <w:rsid w:val="00B707CE"/>
    <w:rsid w:val="00B70AD0"/>
    <w:rsid w:val="00B70AD1"/>
    <w:rsid w:val="00B70FF2"/>
    <w:rsid w:val="00B710F8"/>
    <w:rsid w:val="00B713CF"/>
    <w:rsid w:val="00B7147F"/>
    <w:rsid w:val="00B714B0"/>
    <w:rsid w:val="00B71561"/>
    <w:rsid w:val="00B71632"/>
    <w:rsid w:val="00B71634"/>
    <w:rsid w:val="00B718E8"/>
    <w:rsid w:val="00B7191A"/>
    <w:rsid w:val="00B71D02"/>
    <w:rsid w:val="00B71FDE"/>
    <w:rsid w:val="00B71FE3"/>
    <w:rsid w:val="00B72025"/>
    <w:rsid w:val="00B721B9"/>
    <w:rsid w:val="00B724E1"/>
    <w:rsid w:val="00B72552"/>
    <w:rsid w:val="00B730B5"/>
    <w:rsid w:val="00B7322C"/>
    <w:rsid w:val="00B7340A"/>
    <w:rsid w:val="00B73887"/>
    <w:rsid w:val="00B73946"/>
    <w:rsid w:val="00B739AD"/>
    <w:rsid w:val="00B73A8A"/>
    <w:rsid w:val="00B73A8E"/>
    <w:rsid w:val="00B73E23"/>
    <w:rsid w:val="00B7442F"/>
    <w:rsid w:val="00B747DA"/>
    <w:rsid w:val="00B748C4"/>
    <w:rsid w:val="00B74C33"/>
    <w:rsid w:val="00B74D15"/>
    <w:rsid w:val="00B74F9E"/>
    <w:rsid w:val="00B753CB"/>
    <w:rsid w:val="00B756C7"/>
    <w:rsid w:val="00B75AD5"/>
    <w:rsid w:val="00B75CE5"/>
    <w:rsid w:val="00B75D59"/>
    <w:rsid w:val="00B761E7"/>
    <w:rsid w:val="00B76209"/>
    <w:rsid w:val="00B762D7"/>
    <w:rsid w:val="00B7630C"/>
    <w:rsid w:val="00B76492"/>
    <w:rsid w:val="00B766A3"/>
    <w:rsid w:val="00B767E0"/>
    <w:rsid w:val="00B767F6"/>
    <w:rsid w:val="00B76A4D"/>
    <w:rsid w:val="00B76AF9"/>
    <w:rsid w:val="00B76FF5"/>
    <w:rsid w:val="00B77893"/>
    <w:rsid w:val="00B80433"/>
    <w:rsid w:val="00B80546"/>
    <w:rsid w:val="00B8087C"/>
    <w:rsid w:val="00B80A4F"/>
    <w:rsid w:val="00B8178C"/>
    <w:rsid w:val="00B81844"/>
    <w:rsid w:val="00B81846"/>
    <w:rsid w:val="00B819F3"/>
    <w:rsid w:val="00B81BA8"/>
    <w:rsid w:val="00B81C51"/>
    <w:rsid w:val="00B8221F"/>
    <w:rsid w:val="00B82816"/>
    <w:rsid w:val="00B82999"/>
    <w:rsid w:val="00B82ADC"/>
    <w:rsid w:val="00B82B06"/>
    <w:rsid w:val="00B82E70"/>
    <w:rsid w:val="00B8301E"/>
    <w:rsid w:val="00B831E7"/>
    <w:rsid w:val="00B83423"/>
    <w:rsid w:val="00B8362B"/>
    <w:rsid w:val="00B83CD4"/>
    <w:rsid w:val="00B83D11"/>
    <w:rsid w:val="00B84041"/>
    <w:rsid w:val="00B8421A"/>
    <w:rsid w:val="00B8428A"/>
    <w:rsid w:val="00B847DA"/>
    <w:rsid w:val="00B84C11"/>
    <w:rsid w:val="00B84D73"/>
    <w:rsid w:val="00B84E6C"/>
    <w:rsid w:val="00B85450"/>
    <w:rsid w:val="00B855A3"/>
    <w:rsid w:val="00B8566E"/>
    <w:rsid w:val="00B8579B"/>
    <w:rsid w:val="00B859B2"/>
    <w:rsid w:val="00B859EC"/>
    <w:rsid w:val="00B85A31"/>
    <w:rsid w:val="00B85C90"/>
    <w:rsid w:val="00B85D5B"/>
    <w:rsid w:val="00B85E4F"/>
    <w:rsid w:val="00B861D0"/>
    <w:rsid w:val="00B862FA"/>
    <w:rsid w:val="00B86427"/>
    <w:rsid w:val="00B86460"/>
    <w:rsid w:val="00B86487"/>
    <w:rsid w:val="00B8691C"/>
    <w:rsid w:val="00B86942"/>
    <w:rsid w:val="00B86BA7"/>
    <w:rsid w:val="00B86EB7"/>
    <w:rsid w:val="00B870E9"/>
    <w:rsid w:val="00B8724D"/>
    <w:rsid w:val="00B87B91"/>
    <w:rsid w:val="00B87E15"/>
    <w:rsid w:val="00B900BC"/>
    <w:rsid w:val="00B901C7"/>
    <w:rsid w:val="00B90577"/>
    <w:rsid w:val="00B90592"/>
    <w:rsid w:val="00B90733"/>
    <w:rsid w:val="00B908B1"/>
    <w:rsid w:val="00B90983"/>
    <w:rsid w:val="00B90B33"/>
    <w:rsid w:val="00B90E74"/>
    <w:rsid w:val="00B910A9"/>
    <w:rsid w:val="00B91289"/>
    <w:rsid w:val="00B9149F"/>
    <w:rsid w:val="00B915EA"/>
    <w:rsid w:val="00B91FE0"/>
    <w:rsid w:val="00B9209D"/>
    <w:rsid w:val="00B92534"/>
    <w:rsid w:val="00B92BC4"/>
    <w:rsid w:val="00B92E1E"/>
    <w:rsid w:val="00B92F5E"/>
    <w:rsid w:val="00B9375C"/>
    <w:rsid w:val="00B93B97"/>
    <w:rsid w:val="00B93C59"/>
    <w:rsid w:val="00B93F33"/>
    <w:rsid w:val="00B94FE3"/>
    <w:rsid w:val="00B95348"/>
    <w:rsid w:val="00B95498"/>
    <w:rsid w:val="00B954A4"/>
    <w:rsid w:val="00B95515"/>
    <w:rsid w:val="00B95653"/>
    <w:rsid w:val="00B956CC"/>
    <w:rsid w:val="00B95A47"/>
    <w:rsid w:val="00B95C0D"/>
    <w:rsid w:val="00B96117"/>
    <w:rsid w:val="00B96424"/>
    <w:rsid w:val="00B96596"/>
    <w:rsid w:val="00B9665B"/>
    <w:rsid w:val="00B96B5B"/>
    <w:rsid w:val="00B96BD9"/>
    <w:rsid w:val="00B96C2D"/>
    <w:rsid w:val="00B96D8E"/>
    <w:rsid w:val="00B97661"/>
    <w:rsid w:val="00B97732"/>
    <w:rsid w:val="00BA01B9"/>
    <w:rsid w:val="00BA028D"/>
    <w:rsid w:val="00BA0AB6"/>
    <w:rsid w:val="00BA0B9B"/>
    <w:rsid w:val="00BA0EE5"/>
    <w:rsid w:val="00BA0F12"/>
    <w:rsid w:val="00BA0F61"/>
    <w:rsid w:val="00BA1502"/>
    <w:rsid w:val="00BA1670"/>
    <w:rsid w:val="00BA16DF"/>
    <w:rsid w:val="00BA16FF"/>
    <w:rsid w:val="00BA18A8"/>
    <w:rsid w:val="00BA198E"/>
    <w:rsid w:val="00BA1A56"/>
    <w:rsid w:val="00BA2713"/>
    <w:rsid w:val="00BA2BD3"/>
    <w:rsid w:val="00BA2DDE"/>
    <w:rsid w:val="00BA3502"/>
    <w:rsid w:val="00BA35DF"/>
    <w:rsid w:val="00BA36C8"/>
    <w:rsid w:val="00BA38E0"/>
    <w:rsid w:val="00BA38E7"/>
    <w:rsid w:val="00BA395B"/>
    <w:rsid w:val="00BA3C77"/>
    <w:rsid w:val="00BA3F85"/>
    <w:rsid w:val="00BA4049"/>
    <w:rsid w:val="00BA40B2"/>
    <w:rsid w:val="00BA40D6"/>
    <w:rsid w:val="00BA41C4"/>
    <w:rsid w:val="00BA429A"/>
    <w:rsid w:val="00BA4368"/>
    <w:rsid w:val="00BA43C6"/>
    <w:rsid w:val="00BA43F7"/>
    <w:rsid w:val="00BA468C"/>
    <w:rsid w:val="00BA472E"/>
    <w:rsid w:val="00BA4824"/>
    <w:rsid w:val="00BA4BD1"/>
    <w:rsid w:val="00BA4DEE"/>
    <w:rsid w:val="00BA4FF4"/>
    <w:rsid w:val="00BA5179"/>
    <w:rsid w:val="00BA560C"/>
    <w:rsid w:val="00BA567D"/>
    <w:rsid w:val="00BA56C8"/>
    <w:rsid w:val="00BA5AD5"/>
    <w:rsid w:val="00BA5C95"/>
    <w:rsid w:val="00BA5E01"/>
    <w:rsid w:val="00BA5E9C"/>
    <w:rsid w:val="00BA6116"/>
    <w:rsid w:val="00BA62F8"/>
    <w:rsid w:val="00BA6753"/>
    <w:rsid w:val="00BA6877"/>
    <w:rsid w:val="00BA698B"/>
    <w:rsid w:val="00BA6B07"/>
    <w:rsid w:val="00BA730E"/>
    <w:rsid w:val="00BA7351"/>
    <w:rsid w:val="00BA75F4"/>
    <w:rsid w:val="00BA7927"/>
    <w:rsid w:val="00BA7AE0"/>
    <w:rsid w:val="00BA7D55"/>
    <w:rsid w:val="00BB000D"/>
    <w:rsid w:val="00BB03D8"/>
    <w:rsid w:val="00BB04EA"/>
    <w:rsid w:val="00BB0796"/>
    <w:rsid w:val="00BB091A"/>
    <w:rsid w:val="00BB0BEB"/>
    <w:rsid w:val="00BB0E5C"/>
    <w:rsid w:val="00BB0F38"/>
    <w:rsid w:val="00BB14F0"/>
    <w:rsid w:val="00BB1776"/>
    <w:rsid w:val="00BB19C3"/>
    <w:rsid w:val="00BB1A1D"/>
    <w:rsid w:val="00BB1C90"/>
    <w:rsid w:val="00BB1E4C"/>
    <w:rsid w:val="00BB2302"/>
    <w:rsid w:val="00BB2965"/>
    <w:rsid w:val="00BB2B2F"/>
    <w:rsid w:val="00BB2B7B"/>
    <w:rsid w:val="00BB2C85"/>
    <w:rsid w:val="00BB30DB"/>
    <w:rsid w:val="00BB3530"/>
    <w:rsid w:val="00BB378D"/>
    <w:rsid w:val="00BB37DD"/>
    <w:rsid w:val="00BB39F7"/>
    <w:rsid w:val="00BB3BC2"/>
    <w:rsid w:val="00BB412C"/>
    <w:rsid w:val="00BB4410"/>
    <w:rsid w:val="00BB441E"/>
    <w:rsid w:val="00BB441F"/>
    <w:rsid w:val="00BB4635"/>
    <w:rsid w:val="00BB49BD"/>
    <w:rsid w:val="00BB4A22"/>
    <w:rsid w:val="00BB4C2D"/>
    <w:rsid w:val="00BB4E97"/>
    <w:rsid w:val="00BB5295"/>
    <w:rsid w:val="00BB5372"/>
    <w:rsid w:val="00BB54D0"/>
    <w:rsid w:val="00BB5552"/>
    <w:rsid w:val="00BB5828"/>
    <w:rsid w:val="00BB597C"/>
    <w:rsid w:val="00BB5BB6"/>
    <w:rsid w:val="00BB5DCE"/>
    <w:rsid w:val="00BB5F4F"/>
    <w:rsid w:val="00BB68B4"/>
    <w:rsid w:val="00BB6BB9"/>
    <w:rsid w:val="00BB6BED"/>
    <w:rsid w:val="00BB6DC3"/>
    <w:rsid w:val="00BB6F14"/>
    <w:rsid w:val="00BB707C"/>
    <w:rsid w:val="00BB732D"/>
    <w:rsid w:val="00BB77AD"/>
    <w:rsid w:val="00BB78B0"/>
    <w:rsid w:val="00BB797E"/>
    <w:rsid w:val="00BB7A1E"/>
    <w:rsid w:val="00BC02A2"/>
    <w:rsid w:val="00BC02A8"/>
    <w:rsid w:val="00BC045D"/>
    <w:rsid w:val="00BC081A"/>
    <w:rsid w:val="00BC0F68"/>
    <w:rsid w:val="00BC11A8"/>
    <w:rsid w:val="00BC1235"/>
    <w:rsid w:val="00BC166F"/>
    <w:rsid w:val="00BC16C0"/>
    <w:rsid w:val="00BC1720"/>
    <w:rsid w:val="00BC19E1"/>
    <w:rsid w:val="00BC1EB4"/>
    <w:rsid w:val="00BC2B0D"/>
    <w:rsid w:val="00BC2C32"/>
    <w:rsid w:val="00BC3122"/>
    <w:rsid w:val="00BC3213"/>
    <w:rsid w:val="00BC33AB"/>
    <w:rsid w:val="00BC34E0"/>
    <w:rsid w:val="00BC35A8"/>
    <w:rsid w:val="00BC378C"/>
    <w:rsid w:val="00BC37FB"/>
    <w:rsid w:val="00BC3880"/>
    <w:rsid w:val="00BC38D5"/>
    <w:rsid w:val="00BC46C2"/>
    <w:rsid w:val="00BC4758"/>
    <w:rsid w:val="00BC47AA"/>
    <w:rsid w:val="00BC47E1"/>
    <w:rsid w:val="00BC4816"/>
    <w:rsid w:val="00BC4895"/>
    <w:rsid w:val="00BC4A1B"/>
    <w:rsid w:val="00BC4A1E"/>
    <w:rsid w:val="00BC4B62"/>
    <w:rsid w:val="00BC4B7D"/>
    <w:rsid w:val="00BC4C76"/>
    <w:rsid w:val="00BC4CAA"/>
    <w:rsid w:val="00BC4D8C"/>
    <w:rsid w:val="00BC4DAE"/>
    <w:rsid w:val="00BC57CA"/>
    <w:rsid w:val="00BC5B1A"/>
    <w:rsid w:val="00BC5B45"/>
    <w:rsid w:val="00BC5E15"/>
    <w:rsid w:val="00BC6127"/>
    <w:rsid w:val="00BC6389"/>
    <w:rsid w:val="00BC64DA"/>
    <w:rsid w:val="00BC686B"/>
    <w:rsid w:val="00BC6894"/>
    <w:rsid w:val="00BC6CCB"/>
    <w:rsid w:val="00BC707E"/>
    <w:rsid w:val="00BC728F"/>
    <w:rsid w:val="00BC74D9"/>
    <w:rsid w:val="00BC7719"/>
    <w:rsid w:val="00BC7B8E"/>
    <w:rsid w:val="00BC7BB3"/>
    <w:rsid w:val="00BC7E0D"/>
    <w:rsid w:val="00BC7E80"/>
    <w:rsid w:val="00BD00DB"/>
    <w:rsid w:val="00BD014C"/>
    <w:rsid w:val="00BD0448"/>
    <w:rsid w:val="00BD0529"/>
    <w:rsid w:val="00BD0639"/>
    <w:rsid w:val="00BD0E91"/>
    <w:rsid w:val="00BD0F02"/>
    <w:rsid w:val="00BD12CB"/>
    <w:rsid w:val="00BD133A"/>
    <w:rsid w:val="00BD1E68"/>
    <w:rsid w:val="00BD22E1"/>
    <w:rsid w:val="00BD2B1A"/>
    <w:rsid w:val="00BD2B54"/>
    <w:rsid w:val="00BD2CF2"/>
    <w:rsid w:val="00BD312C"/>
    <w:rsid w:val="00BD3B02"/>
    <w:rsid w:val="00BD3B1E"/>
    <w:rsid w:val="00BD3C4B"/>
    <w:rsid w:val="00BD3E5F"/>
    <w:rsid w:val="00BD452A"/>
    <w:rsid w:val="00BD45EF"/>
    <w:rsid w:val="00BD490A"/>
    <w:rsid w:val="00BD4B28"/>
    <w:rsid w:val="00BD51B4"/>
    <w:rsid w:val="00BD559E"/>
    <w:rsid w:val="00BD6399"/>
    <w:rsid w:val="00BD6544"/>
    <w:rsid w:val="00BD6772"/>
    <w:rsid w:val="00BD6817"/>
    <w:rsid w:val="00BD6AFB"/>
    <w:rsid w:val="00BD6C4A"/>
    <w:rsid w:val="00BD6D1B"/>
    <w:rsid w:val="00BD6E82"/>
    <w:rsid w:val="00BD6FA3"/>
    <w:rsid w:val="00BD77D6"/>
    <w:rsid w:val="00BD79A0"/>
    <w:rsid w:val="00BD7F1C"/>
    <w:rsid w:val="00BE011A"/>
    <w:rsid w:val="00BE06FE"/>
    <w:rsid w:val="00BE0B97"/>
    <w:rsid w:val="00BE0CFC"/>
    <w:rsid w:val="00BE0D42"/>
    <w:rsid w:val="00BE0FA8"/>
    <w:rsid w:val="00BE0FC3"/>
    <w:rsid w:val="00BE1129"/>
    <w:rsid w:val="00BE1394"/>
    <w:rsid w:val="00BE16FD"/>
    <w:rsid w:val="00BE18CB"/>
    <w:rsid w:val="00BE1A9A"/>
    <w:rsid w:val="00BE1AFF"/>
    <w:rsid w:val="00BE2402"/>
    <w:rsid w:val="00BE246F"/>
    <w:rsid w:val="00BE2557"/>
    <w:rsid w:val="00BE2AD0"/>
    <w:rsid w:val="00BE2B52"/>
    <w:rsid w:val="00BE2E4C"/>
    <w:rsid w:val="00BE3099"/>
    <w:rsid w:val="00BE321D"/>
    <w:rsid w:val="00BE37B5"/>
    <w:rsid w:val="00BE37F2"/>
    <w:rsid w:val="00BE3BAA"/>
    <w:rsid w:val="00BE3D10"/>
    <w:rsid w:val="00BE3D85"/>
    <w:rsid w:val="00BE3DEF"/>
    <w:rsid w:val="00BE430D"/>
    <w:rsid w:val="00BE4ADF"/>
    <w:rsid w:val="00BE4F4D"/>
    <w:rsid w:val="00BE5022"/>
    <w:rsid w:val="00BE506C"/>
    <w:rsid w:val="00BE51C4"/>
    <w:rsid w:val="00BE5382"/>
    <w:rsid w:val="00BE56C2"/>
    <w:rsid w:val="00BE5782"/>
    <w:rsid w:val="00BE57D1"/>
    <w:rsid w:val="00BE5EC1"/>
    <w:rsid w:val="00BE604C"/>
    <w:rsid w:val="00BE6613"/>
    <w:rsid w:val="00BE699B"/>
    <w:rsid w:val="00BE6B8F"/>
    <w:rsid w:val="00BE7077"/>
    <w:rsid w:val="00BE7295"/>
    <w:rsid w:val="00BE745E"/>
    <w:rsid w:val="00BE76BD"/>
    <w:rsid w:val="00BE7B5F"/>
    <w:rsid w:val="00BF022F"/>
    <w:rsid w:val="00BF06A9"/>
    <w:rsid w:val="00BF09E9"/>
    <w:rsid w:val="00BF13E1"/>
    <w:rsid w:val="00BF16E4"/>
    <w:rsid w:val="00BF1B47"/>
    <w:rsid w:val="00BF220B"/>
    <w:rsid w:val="00BF230E"/>
    <w:rsid w:val="00BF282D"/>
    <w:rsid w:val="00BF2F98"/>
    <w:rsid w:val="00BF300D"/>
    <w:rsid w:val="00BF34EB"/>
    <w:rsid w:val="00BF39E9"/>
    <w:rsid w:val="00BF3A0E"/>
    <w:rsid w:val="00BF3A22"/>
    <w:rsid w:val="00BF3B9A"/>
    <w:rsid w:val="00BF3EA9"/>
    <w:rsid w:val="00BF3F92"/>
    <w:rsid w:val="00BF40F1"/>
    <w:rsid w:val="00BF4197"/>
    <w:rsid w:val="00BF4827"/>
    <w:rsid w:val="00BF48A5"/>
    <w:rsid w:val="00BF48F1"/>
    <w:rsid w:val="00BF496A"/>
    <w:rsid w:val="00BF4BAF"/>
    <w:rsid w:val="00BF4CE5"/>
    <w:rsid w:val="00BF5282"/>
    <w:rsid w:val="00BF569D"/>
    <w:rsid w:val="00BF5A88"/>
    <w:rsid w:val="00BF5C69"/>
    <w:rsid w:val="00BF5FA4"/>
    <w:rsid w:val="00BF62D0"/>
    <w:rsid w:val="00BF6412"/>
    <w:rsid w:val="00BF6A11"/>
    <w:rsid w:val="00BF6A33"/>
    <w:rsid w:val="00BF6A93"/>
    <w:rsid w:val="00BF6AFE"/>
    <w:rsid w:val="00BF6DD6"/>
    <w:rsid w:val="00BF6EA1"/>
    <w:rsid w:val="00BF7248"/>
    <w:rsid w:val="00BF73D4"/>
    <w:rsid w:val="00BF7A8F"/>
    <w:rsid w:val="00BF7AE4"/>
    <w:rsid w:val="00BF7BED"/>
    <w:rsid w:val="00C009B0"/>
    <w:rsid w:val="00C00B64"/>
    <w:rsid w:val="00C00DBE"/>
    <w:rsid w:val="00C010EC"/>
    <w:rsid w:val="00C013A3"/>
    <w:rsid w:val="00C0156F"/>
    <w:rsid w:val="00C01616"/>
    <w:rsid w:val="00C01848"/>
    <w:rsid w:val="00C018F7"/>
    <w:rsid w:val="00C01B31"/>
    <w:rsid w:val="00C01B57"/>
    <w:rsid w:val="00C01C19"/>
    <w:rsid w:val="00C01D34"/>
    <w:rsid w:val="00C01F53"/>
    <w:rsid w:val="00C0210F"/>
    <w:rsid w:val="00C02148"/>
    <w:rsid w:val="00C0226E"/>
    <w:rsid w:val="00C023A9"/>
    <w:rsid w:val="00C02546"/>
    <w:rsid w:val="00C025D2"/>
    <w:rsid w:val="00C026DF"/>
    <w:rsid w:val="00C02BA1"/>
    <w:rsid w:val="00C02C23"/>
    <w:rsid w:val="00C03074"/>
    <w:rsid w:val="00C03363"/>
    <w:rsid w:val="00C03376"/>
    <w:rsid w:val="00C0360A"/>
    <w:rsid w:val="00C038F5"/>
    <w:rsid w:val="00C03C10"/>
    <w:rsid w:val="00C03D69"/>
    <w:rsid w:val="00C043B4"/>
    <w:rsid w:val="00C043DC"/>
    <w:rsid w:val="00C0441B"/>
    <w:rsid w:val="00C0485B"/>
    <w:rsid w:val="00C04C40"/>
    <w:rsid w:val="00C04F49"/>
    <w:rsid w:val="00C053EA"/>
    <w:rsid w:val="00C05B06"/>
    <w:rsid w:val="00C05C00"/>
    <w:rsid w:val="00C05DCF"/>
    <w:rsid w:val="00C05E96"/>
    <w:rsid w:val="00C05FAB"/>
    <w:rsid w:val="00C06065"/>
    <w:rsid w:val="00C06474"/>
    <w:rsid w:val="00C064E6"/>
    <w:rsid w:val="00C06654"/>
    <w:rsid w:val="00C06954"/>
    <w:rsid w:val="00C06A22"/>
    <w:rsid w:val="00C06F05"/>
    <w:rsid w:val="00C07064"/>
    <w:rsid w:val="00C0744A"/>
    <w:rsid w:val="00C075D5"/>
    <w:rsid w:val="00C077F6"/>
    <w:rsid w:val="00C07920"/>
    <w:rsid w:val="00C07EAE"/>
    <w:rsid w:val="00C07EE1"/>
    <w:rsid w:val="00C07F2C"/>
    <w:rsid w:val="00C1010D"/>
    <w:rsid w:val="00C10334"/>
    <w:rsid w:val="00C10388"/>
    <w:rsid w:val="00C1042B"/>
    <w:rsid w:val="00C10440"/>
    <w:rsid w:val="00C10558"/>
    <w:rsid w:val="00C10649"/>
    <w:rsid w:val="00C10A9F"/>
    <w:rsid w:val="00C10ADC"/>
    <w:rsid w:val="00C110A4"/>
    <w:rsid w:val="00C111CF"/>
    <w:rsid w:val="00C11AD7"/>
    <w:rsid w:val="00C11F20"/>
    <w:rsid w:val="00C12162"/>
    <w:rsid w:val="00C12183"/>
    <w:rsid w:val="00C1274C"/>
    <w:rsid w:val="00C129D1"/>
    <w:rsid w:val="00C130B5"/>
    <w:rsid w:val="00C13169"/>
    <w:rsid w:val="00C1317A"/>
    <w:rsid w:val="00C13C79"/>
    <w:rsid w:val="00C142C1"/>
    <w:rsid w:val="00C14482"/>
    <w:rsid w:val="00C14BA1"/>
    <w:rsid w:val="00C14FDE"/>
    <w:rsid w:val="00C150C2"/>
    <w:rsid w:val="00C1524F"/>
    <w:rsid w:val="00C1538A"/>
    <w:rsid w:val="00C15485"/>
    <w:rsid w:val="00C15BCB"/>
    <w:rsid w:val="00C15C6A"/>
    <w:rsid w:val="00C15D60"/>
    <w:rsid w:val="00C15EAB"/>
    <w:rsid w:val="00C1611A"/>
    <w:rsid w:val="00C16190"/>
    <w:rsid w:val="00C16207"/>
    <w:rsid w:val="00C16411"/>
    <w:rsid w:val="00C16659"/>
    <w:rsid w:val="00C1679C"/>
    <w:rsid w:val="00C1705C"/>
    <w:rsid w:val="00C1713F"/>
    <w:rsid w:val="00C1739F"/>
    <w:rsid w:val="00C1787F"/>
    <w:rsid w:val="00C17B10"/>
    <w:rsid w:val="00C17D59"/>
    <w:rsid w:val="00C17EC5"/>
    <w:rsid w:val="00C17F32"/>
    <w:rsid w:val="00C20186"/>
    <w:rsid w:val="00C20676"/>
    <w:rsid w:val="00C2086B"/>
    <w:rsid w:val="00C20978"/>
    <w:rsid w:val="00C20984"/>
    <w:rsid w:val="00C20D44"/>
    <w:rsid w:val="00C2115A"/>
    <w:rsid w:val="00C21B60"/>
    <w:rsid w:val="00C21CFF"/>
    <w:rsid w:val="00C21D9A"/>
    <w:rsid w:val="00C220BB"/>
    <w:rsid w:val="00C2223E"/>
    <w:rsid w:val="00C222BA"/>
    <w:rsid w:val="00C2282C"/>
    <w:rsid w:val="00C22920"/>
    <w:rsid w:val="00C22B5A"/>
    <w:rsid w:val="00C22D11"/>
    <w:rsid w:val="00C22E05"/>
    <w:rsid w:val="00C23242"/>
    <w:rsid w:val="00C23262"/>
    <w:rsid w:val="00C23543"/>
    <w:rsid w:val="00C23796"/>
    <w:rsid w:val="00C23D2E"/>
    <w:rsid w:val="00C23E5F"/>
    <w:rsid w:val="00C240EB"/>
    <w:rsid w:val="00C24229"/>
    <w:rsid w:val="00C24396"/>
    <w:rsid w:val="00C2470B"/>
    <w:rsid w:val="00C24A19"/>
    <w:rsid w:val="00C2520A"/>
    <w:rsid w:val="00C25B13"/>
    <w:rsid w:val="00C261CF"/>
    <w:rsid w:val="00C262A7"/>
    <w:rsid w:val="00C26500"/>
    <w:rsid w:val="00C26622"/>
    <w:rsid w:val="00C268E7"/>
    <w:rsid w:val="00C26A6A"/>
    <w:rsid w:val="00C26AA4"/>
    <w:rsid w:val="00C27176"/>
    <w:rsid w:val="00C2723E"/>
    <w:rsid w:val="00C2724E"/>
    <w:rsid w:val="00C272A7"/>
    <w:rsid w:val="00C2740B"/>
    <w:rsid w:val="00C276AB"/>
    <w:rsid w:val="00C276AC"/>
    <w:rsid w:val="00C278F2"/>
    <w:rsid w:val="00C27BCE"/>
    <w:rsid w:val="00C304BA"/>
    <w:rsid w:val="00C305FE"/>
    <w:rsid w:val="00C3085F"/>
    <w:rsid w:val="00C314E3"/>
    <w:rsid w:val="00C31C76"/>
    <w:rsid w:val="00C31D4D"/>
    <w:rsid w:val="00C31D60"/>
    <w:rsid w:val="00C320B8"/>
    <w:rsid w:val="00C32F3B"/>
    <w:rsid w:val="00C32F4A"/>
    <w:rsid w:val="00C33089"/>
    <w:rsid w:val="00C337F2"/>
    <w:rsid w:val="00C3389E"/>
    <w:rsid w:val="00C3392D"/>
    <w:rsid w:val="00C339EF"/>
    <w:rsid w:val="00C33A7C"/>
    <w:rsid w:val="00C33CCC"/>
    <w:rsid w:val="00C33DB4"/>
    <w:rsid w:val="00C34012"/>
    <w:rsid w:val="00C34022"/>
    <w:rsid w:val="00C3457E"/>
    <w:rsid w:val="00C34601"/>
    <w:rsid w:val="00C349A4"/>
    <w:rsid w:val="00C34A00"/>
    <w:rsid w:val="00C34C36"/>
    <w:rsid w:val="00C352F6"/>
    <w:rsid w:val="00C35367"/>
    <w:rsid w:val="00C356FB"/>
    <w:rsid w:val="00C357BA"/>
    <w:rsid w:val="00C35B98"/>
    <w:rsid w:val="00C35CC0"/>
    <w:rsid w:val="00C35D5C"/>
    <w:rsid w:val="00C362C1"/>
    <w:rsid w:val="00C36641"/>
    <w:rsid w:val="00C36D31"/>
    <w:rsid w:val="00C36F26"/>
    <w:rsid w:val="00C371AA"/>
    <w:rsid w:val="00C374B2"/>
    <w:rsid w:val="00C376D1"/>
    <w:rsid w:val="00C3770D"/>
    <w:rsid w:val="00C37804"/>
    <w:rsid w:val="00C400A3"/>
    <w:rsid w:val="00C4022D"/>
    <w:rsid w:val="00C4064E"/>
    <w:rsid w:val="00C406AD"/>
    <w:rsid w:val="00C4070E"/>
    <w:rsid w:val="00C409DD"/>
    <w:rsid w:val="00C40CE6"/>
    <w:rsid w:val="00C40F5F"/>
    <w:rsid w:val="00C41028"/>
    <w:rsid w:val="00C41A97"/>
    <w:rsid w:val="00C41B5D"/>
    <w:rsid w:val="00C41D57"/>
    <w:rsid w:val="00C41E2F"/>
    <w:rsid w:val="00C41F2F"/>
    <w:rsid w:val="00C420FB"/>
    <w:rsid w:val="00C4214A"/>
    <w:rsid w:val="00C42275"/>
    <w:rsid w:val="00C4252A"/>
    <w:rsid w:val="00C42534"/>
    <w:rsid w:val="00C4262A"/>
    <w:rsid w:val="00C42811"/>
    <w:rsid w:val="00C429E9"/>
    <w:rsid w:val="00C42B69"/>
    <w:rsid w:val="00C42C9C"/>
    <w:rsid w:val="00C42CB4"/>
    <w:rsid w:val="00C42E18"/>
    <w:rsid w:val="00C4314B"/>
    <w:rsid w:val="00C43747"/>
    <w:rsid w:val="00C4380A"/>
    <w:rsid w:val="00C438D2"/>
    <w:rsid w:val="00C43A6B"/>
    <w:rsid w:val="00C43A6C"/>
    <w:rsid w:val="00C43C03"/>
    <w:rsid w:val="00C43CC4"/>
    <w:rsid w:val="00C43CFE"/>
    <w:rsid w:val="00C43F30"/>
    <w:rsid w:val="00C442DF"/>
    <w:rsid w:val="00C44598"/>
    <w:rsid w:val="00C4459E"/>
    <w:rsid w:val="00C44BCE"/>
    <w:rsid w:val="00C4514A"/>
    <w:rsid w:val="00C45362"/>
    <w:rsid w:val="00C45371"/>
    <w:rsid w:val="00C454E4"/>
    <w:rsid w:val="00C456E9"/>
    <w:rsid w:val="00C45987"/>
    <w:rsid w:val="00C45A70"/>
    <w:rsid w:val="00C45EF3"/>
    <w:rsid w:val="00C46A4A"/>
    <w:rsid w:val="00C46BB1"/>
    <w:rsid w:val="00C4715D"/>
    <w:rsid w:val="00C47463"/>
    <w:rsid w:val="00C475C4"/>
    <w:rsid w:val="00C47D33"/>
    <w:rsid w:val="00C501FF"/>
    <w:rsid w:val="00C50327"/>
    <w:rsid w:val="00C50554"/>
    <w:rsid w:val="00C505F6"/>
    <w:rsid w:val="00C50977"/>
    <w:rsid w:val="00C50E25"/>
    <w:rsid w:val="00C5115A"/>
    <w:rsid w:val="00C5115B"/>
    <w:rsid w:val="00C51461"/>
    <w:rsid w:val="00C51579"/>
    <w:rsid w:val="00C51735"/>
    <w:rsid w:val="00C51B0D"/>
    <w:rsid w:val="00C51F1E"/>
    <w:rsid w:val="00C523D3"/>
    <w:rsid w:val="00C52854"/>
    <w:rsid w:val="00C5296F"/>
    <w:rsid w:val="00C52E52"/>
    <w:rsid w:val="00C53411"/>
    <w:rsid w:val="00C5347B"/>
    <w:rsid w:val="00C53C22"/>
    <w:rsid w:val="00C542F2"/>
    <w:rsid w:val="00C54424"/>
    <w:rsid w:val="00C5443D"/>
    <w:rsid w:val="00C549CA"/>
    <w:rsid w:val="00C54B84"/>
    <w:rsid w:val="00C54E01"/>
    <w:rsid w:val="00C55542"/>
    <w:rsid w:val="00C5592C"/>
    <w:rsid w:val="00C55E30"/>
    <w:rsid w:val="00C56828"/>
    <w:rsid w:val="00C56D6E"/>
    <w:rsid w:val="00C56E09"/>
    <w:rsid w:val="00C56EC8"/>
    <w:rsid w:val="00C56F06"/>
    <w:rsid w:val="00C57DF0"/>
    <w:rsid w:val="00C57E6D"/>
    <w:rsid w:val="00C602D5"/>
    <w:rsid w:val="00C603B1"/>
    <w:rsid w:val="00C604DA"/>
    <w:rsid w:val="00C60C34"/>
    <w:rsid w:val="00C60F01"/>
    <w:rsid w:val="00C60F21"/>
    <w:rsid w:val="00C60F9F"/>
    <w:rsid w:val="00C61215"/>
    <w:rsid w:val="00C61398"/>
    <w:rsid w:val="00C614D0"/>
    <w:rsid w:val="00C61599"/>
    <w:rsid w:val="00C617F9"/>
    <w:rsid w:val="00C617FC"/>
    <w:rsid w:val="00C61952"/>
    <w:rsid w:val="00C619A0"/>
    <w:rsid w:val="00C61B92"/>
    <w:rsid w:val="00C61BAF"/>
    <w:rsid w:val="00C61C9A"/>
    <w:rsid w:val="00C61D2E"/>
    <w:rsid w:val="00C61FEF"/>
    <w:rsid w:val="00C62305"/>
    <w:rsid w:val="00C62A55"/>
    <w:rsid w:val="00C62A95"/>
    <w:rsid w:val="00C62D00"/>
    <w:rsid w:val="00C62E91"/>
    <w:rsid w:val="00C63273"/>
    <w:rsid w:val="00C63534"/>
    <w:rsid w:val="00C63586"/>
    <w:rsid w:val="00C636A2"/>
    <w:rsid w:val="00C63730"/>
    <w:rsid w:val="00C63BFF"/>
    <w:rsid w:val="00C63DC0"/>
    <w:rsid w:val="00C6405D"/>
    <w:rsid w:val="00C64188"/>
    <w:rsid w:val="00C64378"/>
    <w:rsid w:val="00C64459"/>
    <w:rsid w:val="00C6460A"/>
    <w:rsid w:val="00C6490C"/>
    <w:rsid w:val="00C64EFC"/>
    <w:rsid w:val="00C65028"/>
    <w:rsid w:val="00C65A97"/>
    <w:rsid w:val="00C65BF4"/>
    <w:rsid w:val="00C65BFA"/>
    <w:rsid w:val="00C65E11"/>
    <w:rsid w:val="00C6631C"/>
    <w:rsid w:val="00C6642F"/>
    <w:rsid w:val="00C668A8"/>
    <w:rsid w:val="00C66E27"/>
    <w:rsid w:val="00C672EA"/>
    <w:rsid w:val="00C67A65"/>
    <w:rsid w:val="00C67DC2"/>
    <w:rsid w:val="00C67FD0"/>
    <w:rsid w:val="00C708F8"/>
    <w:rsid w:val="00C70B85"/>
    <w:rsid w:val="00C70D53"/>
    <w:rsid w:val="00C70F83"/>
    <w:rsid w:val="00C71239"/>
    <w:rsid w:val="00C7135B"/>
    <w:rsid w:val="00C71B1F"/>
    <w:rsid w:val="00C71DC1"/>
    <w:rsid w:val="00C71E25"/>
    <w:rsid w:val="00C721A4"/>
    <w:rsid w:val="00C72604"/>
    <w:rsid w:val="00C72A00"/>
    <w:rsid w:val="00C72D53"/>
    <w:rsid w:val="00C72E9B"/>
    <w:rsid w:val="00C72FA5"/>
    <w:rsid w:val="00C72FDE"/>
    <w:rsid w:val="00C73365"/>
    <w:rsid w:val="00C733DF"/>
    <w:rsid w:val="00C7340E"/>
    <w:rsid w:val="00C736F0"/>
    <w:rsid w:val="00C73803"/>
    <w:rsid w:val="00C73BD5"/>
    <w:rsid w:val="00C73ED4"/>
    <w:rsid w:val="00C740D6"/>
    <w:rsid w:val="00C746EB"/>
    <w:rsid w:val="00C74742"/>
    <w:rsid w:val="00C74B9C"/>
    <w:rsid w:val="00C74CD0"/>
    <w:rsid w:val="00C75207"/>
    <w:rsid w:val="00C756AA"/>
    <w:rsid w:val="00C75D64"/>
    <w:rsid w:val="00C76008"/>
    <w:rsid w:val="00C76323"/>
    <w:rsid w:val="00C76AC2"/>
    <w:rsid w:val="00C76BB8"/>
    <w:rsid w:val="00C77084"/>
    <w:rsid w:val="00C770A2"/>
    <w:rsid w:val="00C7711A"/>
    <w:rsid w:val="00C77208"/>
    <w:rsid w:val="00C773DD"/>
    <w:rsid w:val="00C77478"/>
    <w:rsid w:val="00C777C2"/>
    <w:rsid w:val="00C805F2"/>
    <w:rsid w:val="00C8137E"/>
    <w:rsid w:val="00C81725"/>
    <w:rsid w:val="00C8184E"/>
    <w:rsid w:val="00C8189B"/>
    <w:rsid w:val="00C819AE"/>
    <w:rsid w:val="00C81DCD"/>
    <w:rsid w:val="00C82026"/>
    <w:rsid w:val="00C821FB"/>
    <w:rsid w:val="00C8221B"/>
    <w:rsid w:val="00C82300"/>
    <w:rsid w:val="00C82412"/>
    <w:rsid w:val="00C825B7"/>
    <w:rsid w:val="00C826AF"/>
    <w:rsid w:val="00C82886"/>
    <w:rsid w:val="00C8294A"/>
    <w:rsid w:val="00C830CD"/>
    <w:rsid w:val="00C8335E"/>
    <w:rsid w:val="00C8337C"/>
    <w:rsid w:val="00C83C85"/>
    <w:rsid w:val="00C83C9E"/>
    <w:rsid w:val="00C83CBC"/>
    <w:rsid w:val="00C84763"/>
    <w:rsid w:val="00C84A7A"/>
    <w:rsid w:val="00C84B04"/>
    <w:rsid w:val="00C84BE6"/>
    <w:rsid w:val="00C850DA"/>
    <w:rsid w:val="00C8513F"/>
    <w:rsid w:val="00C8524C"/>
    <w:rsid w:val="00C854EA"/>
    <w:rsid w:val="00C85512"/>
    <w:rsid w:val="00C856BC"/>
    <w:rsid w:val="00C85ADE"/>
    <w:rsid w:val="00C85C85"/>
    <w:rsid w:val="00C86297"/>
    <w:rsid w:val="00C862A3"/>
    <w:rsid w:val="00C86360"/>
    <w:rsid w:val="00C86671"/>
    <w:rsid w:val="00C8705E"/>
    <w:rsid w:val="00C873A3"/>
    <w:rsid w:val="00C878B8"/>
    <w:rsid w:val="00C87B6C"/>
    <w:rsid w:val="00C87CE3"/>
    <w:rsid w:val="00C87E04"/>
    <w:rsid w:val="00C87EAA"/>
    <w:rsid w:val="00C87EC8"/>
    <w:rsid w:val="00C9011F"/>
    <w:rsid w:val="00C9030A"/>
    <w:rsid w:val="00C905EE"/>
    <w:rsid w:val="00C90A21"/>
    <w:rsid w:val="00C90A36"/>
    <w:rsid w:val="00C90D24"/>
    <w:rsid w:val="00C90D92"/>
    <w:rsid w:val="00C90EA0"/>
    <w:rsid w:val="00C910FF"/>
    <w:rsid w:val="00C91333"/>
    <w:rsid w:val="00C91601"/>
    <w:rsid w:val="00C91835"/>
    <w:rsid w:val="00C9219C"/>
    <w:rsid w:val="00C92224"/>
    <w:rsid w:val="00C9245A"/>
    <w:rsid w:val="00C927BD"/>
    <w:rsid w:val="00C92AEB"/>
    <w:rsid w:val="00C92CE7"/>
    <w:rsid w:val="00C930DD"/>
    <w:rsid w:val="00C9314C"/>
    <w:rsid w:val="00C93187"/>
    <w:rsid w:val="00C931F3"/>
    <w:rsid w:val="00C9323D"/>
    <w:rsid w:val="00C933BC"/>
    <w:rsid w:val="00C93461"/>
    <w:rsid w:val="00C93586"/>
    <w:rsid w:val="00C93A7F"/>
    <w:rsid w:val="00C93BB0"/>
    <w:rsid w:val="00C93E2A"/>
    <w:rsid w:val="00C93EAE"/>
    <w:rsid w:val="00C94094"/>
    <w:rsid w:val="00C94420"/>
    <w:rsid w:val="00C948CA"/>
    <w:rsid w:val="00C950D7"/>
    <w:rsid w:val="00C959CB"/>
    <w:rsid w:val="00C95A07"/>
    <w:rsid w:val="00C95B64"/>
    <w:rsid w:val="00C95BF5"/>
    <w:rsid w:val="00C96225"/>
    <w:rsid w:val="00C962CF"/>
    <w:rsid w:val="00C96307"/>
    <w:rsid w:val="00C964DB"/>
    <w:rsid w:val="00C96B78"/>
    <w:rsid w:val="00C96B8E"/>
    <w:rsid w:val="00C96C71"/>
    <w:rsid w:val="00C96D99"/>
    <w:rsid w:val="00C97065"/>
    <w:rsid w:val="00C97285"/>
    <w:rsid w:val="00C9744E"/>
    <w:rsid w:val="00C97754"/>
    <w:rsid w:val="00C97944"/>
    <w:rsid w:val="00C979E8"/>
    <w:rsid w:val="00C97FF8"/>
    <w:rsid w:val="00CA033E"/>
    <w:rsid w:val="00CA03D6"/>
    <w:rsid w:val="00CA0581"/>
    <w:rsid w:val="00CA0DD4"/>
    <w:rsid w:val="00CA0E0A"/>
    <w:rsid w:val="00CA0F5A"/>
    <w:rsid w:val="00CA1064"/>
    <w:rsid w:val="00CA160C"/>
    <w:rsid w:val="00CA1E89"/>
    <w:rsid w:val="00CA1E9D"/>
    <w:rsid w:val="00CA1EED"/>
    <w:rsid w:val="00CA21BE"/>
    <w:rsid w:val="00CA2624"/>
    <w:rsid w:val="00CA29FE"/>
    <w:rsid w:val="00CA32A3"/>
    <w:rsid w:val="00CA334B"/>
    <w:rsid w:val="00CA33FD"/>
    <w:rsid w:val="00CA3455"/>
    <w:rsid w:val="00CA34BC"/>
    <w:rsid w:val="00CA39C7"/>
    <w:rsid w:val="00CA39D6"/>
    <w:rsid w:val="00CA3A84"/>
    <w:rsid w:val="00CA3D52"/>
    <w:rsid w:val="00CA3EC5"/>
    <w:rsid w:val="00CA4045"/>
    <w:rsid w:val="00CA4314"/>
    <w:rsid w:val="00CA45EC"/>
    <w:rsid w:val="00CA45ED"/>
    <w:rsid w:val="00CA4CC4"/>
    <w:rsid w:val="00CA4DD9"/>
    <w:rsid w:val="00CA5295"/>
    <w:rsid w:val="00CA55B8"/>
    <w:rsid w:val="00CA5879"/>
    <w:rsid w:val="00CA5886"/>
    <w:rsid w:val="00CA640E"/>
    <w:rsid w:val="00CA6493"/>
    <w:rsid w:val="00CA6513"/>
    <w:rsid w:val="00CA6B57"/>
    <w:rsid w:val="00CA6DCB"/>
    <w:rsid w:val="00CA6EBB"/>
    <w:rsid w:val="00CA72D5"/>
    <w:rsid w:val="00CA73AC"/>
    <w:rsid w:val="00CA7851"/>
    <w:rsid w:val="00CA7A5D"/>
    <w:rsid w:val="00CA7A7F"/>
    <w:rsid w:val="00CA7B1A"/>
    <w:rsid w:val="00CA7B37"/>
    <w:rsid w:val="00CA7C42"/>
    <w:rsid w:val="00CA7CA9"/>
    <w:rsid w:val="00CA7CB9"/>
    <w:rsid w:val="00CA7CF4"/>
    <w:rsid w:val="00CA7E7D"/>
    <w:rsid w:val="00CB0176"/>
    <w:rsid w:val="00CB02A0"/>
    <w:rsid w:val="00CB0330"/>
    <w:rsid w:val="00CB0459"/>
    <w:rsid w:val="00CB071A"/>
    <w:rsid w:val="00CB074F"/>
    <w:rsid w:val="00CB075D"/>
    <w:rsid w:val="00CB081D"/>
    <w:rsid w:val="00CB097A"/>
    <w:rsid w:val="00CB0B54"/>
    <w:rsid w:val="00CB0BAC"/>
    <w:rsid w:val="00CB0C3A"/>
    <w:rsid w:val="00CB0D72"/>
    <w:rsid w:val="00CB0E06"/>
    <w:rsid w:val="00CB10DE"/>
    <w:rsid w:val="00CB11B0"/>
    <w:rsid w:val="00CB11B7"/>
    <w:rsid w:val="00CB1320"/>
    <w:rsid w:val="00CB1519"/>
    <w:rsid w:val="00CB1906"/>
    <w:rsid w:val="00CB1954"/>
    <w:rsid w:val="00CB1BC7"/>
    <w:rsid w:val="00CB1C2B"/>
    <w:rsid w:val="00CB2458"/>
    <w:rsid w:val="00CB2840"/>
    <w:rsid w:val="00CB2A1A"/>
    <w:rsid w:val="00CB2B15"/>
    <w:rsid w:val="00CB2E05"/>
    <w:rsid w:val="00CB2E2D"/>
    <w:rsid w:val="00CB3498"/>
    <w:rsid w:val="00CB34F3"/>
    <w:rsid w:val="00CB3F90"/>
    <w:rsid w:val="00CB43A0"/>
    <w:rsid w:val="00CB4549"/>
    <w:rsid w:val="00CB457E"/>
    <w:rsid w:val="00CB47D4"/>
    <w:rsid w:val="00CB4948"/>
    <w:rsid w:val="00CB4A0F"/>
    <w:rsid w:val="00CB4D79"/>
    <w:rsid w:val="00CB4F6F"/>
    <w:rsid w:val="00CB555A"/>
    <w:rsid w:val="00CB5C85"/>
    <w:rsid w:val="00CB5CAD"/>
    <w:rsid w:val="00CB5E2D"/>
    <w:rsid w:val="00CB6016"/>
    <w:rsid w:val="00CB6068"/>
    <w:rsid w:val="00CB60FA"/>
    <w:rsid w:val="00CB625F"/>
    <w:rsid w:val="00CB65C3"/>
    <w:rsid w:val="00CB71CC"/>
    <w:rsid w:val="00CB74DF"/>
    <w:rsid w:val="00CB79AF"/>
    <w:rsid w:val="00CB79FB"/>
    <w:rsid w:val="00CB7C5B"/>
    <w:rsid w:val="00CC018F"/>
    <w:rsid w:val="00CC01C3"/>
    <w:rsid w:val="00CC0353"/>
    <w:rsid w:val="00CC03D3"/>
    <w:rsid w:val="00CC09E6"/>
    <w:rsid w:val="00CC0D29"/>
    <w:rsid w:val="00CC0DA5"/>
    <w:rsid w:val="00CC0DE5"/>
    <w:rsid w:val="00CC0EAD"/>
    <w:rsid w:val="00CC0ECD"/>
    <w:rsid w:val="00CC126B"/>
    <w:rsid w:val="00CC1386"/>
    <w:rsid w:val="00CC1424"/>
    <w:rsid w:val="00CC1527"/>
    <w:rsid w:val="00CC1979"/>
    <w:rsid w:val="00CC1B60"/>
    <w:rsid w:val="00CC1E4C"/>
    <w:rsid w:val="00CC1F83"/>
    <w:rsid w:val="00CC2200"/>
    <w:rsid w:val="00CC2661"/>
    <w:rsid w:val="00CC2766"/>
    <w:rsid w:val="00CC281D"/>
    <w:rsid w:val="00CC2CB0"/>
    <w:rsid w:val="00CC2E98"/>
    <w:rsid w:val="00CC2FA8"/>
    <w:rsid w:val="00CC31DF"/>
    <w:rsid w:val="00CC32C3"/>
    <w:rsid w:val="00CC32F4"/>
    <w:rsid w:val="00CC353B"/>
    <w:rsid w:val="00CC3B5A"/>
    <w:rsid w:val="00CC3CCA"/>
    <w:rsid w:val="00CC3D0D"/>
    <w:rsid w:val="00CC3F7B"/>
    <w:rsid w:val="00CC415D"/>
    <w:rsid w:val="00CC4176"/>
    <w:rsid w:val="00CC4186"/>
    <w:rsid w:val="00CC430B"/>
    <w:rsid w:val="00CC4561"/>
    <w:rsid w:val="00CC462F"/>
    <w:rsid w:val="00CC4B27"/>
    <w:rsid w:val="00CC4CCB"/>
    <w:rsid w:val="00CC5109"/>
    <w:rsid w:val="00CC5287"/>
    <w:rsid w:val="00CC53E0"/>
    <w:rsid w:val="00CC5531"/>
    <w:rsid w:val="00CC5A82"/>
    <w:rsid w:val="00CC5BC5"/>
    <w:rsid w:val="00CC5EC0"/>
    <w:rsid w:val="00CC5F22"/>
    <w:rsid w:val="00CC652B"/>
    <w:rsid w:val="00CC68E1"/>
    <w:rsid w:val="00CC70C3"/>
    <w:rsid w:val="00CC76A9"/>
    <w:rsid w:val="00CC7715"/>
    <w:rsid w:val="00CC77C8"/>
    <w:rsid w:val="00CC7EEA"/>
    <w:rsid w:val="00CC7F41"/>
    <w:rsid w:val="00CD0C95"/>
    <w:rsid w:val="00CD0F96"/>
    <w:rsid w:val="00CD13FF"/>
    <w:rsid w:val="00CD1781"/>
    <w:rsid w:val="00CD1978"/>
    <w:rsid w:val="00CD1B82"/>
    <w:rsid w:val="00CD1D46"/>
    <w:rsid w:val="00CD2220"/>
    <w:rsid w:val="00CD2842"/>
    <w:rsid w:val="00CD2930"/>
    <w:rsid w:val="00CD2BBD"/>
    <w:rsid w:val="00CD2C2C"/>
    <w:rsid w:val="00CD317F"/>
    <w:rsid w:val="00CD3512"/>
    <w:rsid w:val="00CD3694"/>
    <w:rsid w:val="00CD3839"/>
    <w:rsid w:val="00CD3B51"/>
    <w:rsid w:val="00CD3CD7"/>
    <w:rsid w:val="00CD3E4F"/>
    <w:rsid w:val="00CD40CD"/>
    <w:rsid w:val="00CD41D9"/>
    <w:rsid w:val="00CD4464"/>
    <w:rsid w:val="00CD47F8"/>
    <w:rsid w:val="00CD48AC"/>
    <w:rsid w:val="00CD48F3"/>
    <w:rsid w:val="00CD4916"/>
    <w:rsid w:val="00CD4B35"/>
    <w:rsid w:val="00CD4D76"/>
    <w:rsid w:val="00CD51CF"/>
    <w:rsid w:val="00CD55D8"/>
    <w:rsid w:val="00CD566D"/>
    <w:rsid w:val="00CD5891"/>
    <w:rsid w:val="00CD5B6C"/>
    <w:rsid w:val="00CD5E0F"/>
    <w:rsid w:val="00CD605C"/>
    <w:rsid w:val="00CD60B7"/>
    <w:rsid w:val="00CD6A09"/>
    <w:rsid w:val="00CD6C65"/>
    <w:rsid w:val="00CD7086"/>
    <w:rsid w:val="00CD70B7"/>
    <w:rsid w:val="00CD71F9"/>
    <w:rsid w:val="00CD733F"/>
    <w:rsid w:val="00CD76ED"/>
    <w:rsid w:val="00CD789A"/>
    <w:rsid w:val="00CD790D"/>
    <w:rsid w:val="00CD7C03"/>
    <w:rsid w:val="00CD7D78"/>
    <w:rsid w:val="00CE0255"/>
    <w:rsid w:val="00CE05A4"/>
    <w:rsid w:val="00CE0845"/>
    <w:rsid w:val="00CE0DB6"/>
    <w:rsid w:val="00CE0DFC"/>
    <w:rsid w:val="00CE10D0"/>
    <w:rsid w:val="00CE18EF"/>
    <w:rsid w:val="00CE1917"/>
    <w:rsid w:val="00CE1AE1"/>
    <w:rsid w:val="00CE1C42"/>
    <w:rsid w:val="00CE1C94"/>
    <w:rsid w:val="00CE1D72"/>
    <w:rsid w:val="00CE1D83"/>
    <w:rsid w:val="00CE2332"/>
    <w:rsid w:val="00CE23A6"/>
    <w:rsid w:val="00CE2C0D"/>
    <w:rsid w:val="00CE2EEF"/>
    <w:rsid w:val="00CE3398"/>
    <w:rsid w:val="00CE361A"/>
    <w:rsid w:val="00CE3BB5"/>
    <w:rsid w:val="00CE3DCA"/>
    <w:rsid w:val="00CE3E28"/>
    <w:rsid w:val="00CE3F82"/>
    <w:rsid w:val="00CE4555"/>
    <w:rsid w:val="00CE51BC"/>
    <w:rsid w:val="00CE5457"/>
    <w:rsid w:val="00CE5823"/>
    <w:rsid w:val="00CE5917"/>
    <w:rsid w:val="00CE5F3E"/>
    <w:rsid w:val="00CE60CB"/>
    <w:rsid w:val="00CE60FB"/>
    <w:rsid w:val="00CE6530"/>
    <w:rsid w:val="00CE68AB"/>
    <w:rsid w:val="00CE6A5B"/>
    <w:rsid w:val="00CE6DDB"/>
    <w:rsid w:val="00CE6FF6"/>
    <w:rsid w:val="00CE716A"/>
    <w:rsid w:val="00CE77B8"/>
    <w:rsid w:val="00CE7970"/>
    <w:rsid w:val="00CE7981"/>
    <w:rsid w:val="00CE7B7A"/>
    <w:rsid w:val="00CF03AE"/>
    <w:rsid w:val="00CF049A"/>
    <w:rsid w:val="00CF04CF"/>
    <w:rsid w:val="00CF0B09"/>
    <w:rsid w:val="00CF0B9A"/>
    <w:rsid w:val="00CF0C56"/>
    <w:rsid w:val="00CF0D81"/>
    <w:rsid w:val="00CF0EF6"/>
    <w:rsid w:val="00CF0FFF"/>
    <w:rsid w:val="00CF105F"/>
    <w:rsid w:val="00CF13A4"/>
    <w:rsid w:val="00CF159B"/>
    <w:rsid w:val="00CF1B22"/>
    <w:rsid w:val="00CF1D80"/>
    <w:rsid w:val="00CF1DB8"/>
    <w:rsid w:val="00CF1ECA"/>
    <w:rsid w:val="00CF1EF7"/>
    <w:rsid w:val="00CF2376"/>
    <w:rsid w:val="00CF246E"/>
    <w:rsid w:val="00CF2C9C"/>
    <w:rsid w:val="00CF2F3C"/>
    <w:rsid w:val="00CF2FE0"/>
    <w:rsid w:val="00CF3229"/>
    <w:rsid w:val="00CF3582"/>
    <w:rsid w:val="00CF35B8"/>
    <w:rsid w:val="00CF3690"/>
    <w:rsid w:val="00CF37CD"/>
    <w:rsid w:val="00CF39FE"/>
    <w:rsid w:val="00CF3C01"/>
    <w:rsid w:val="00CF3F2C"/>
    <w:rsid w:val="00CF467E"/>
    <w:rsid w:val="00CF4A66"/>
    <w:rsid w:val="00CF4FCA"/>
    <w:rsid w:val="00CF5FD5"/>
    <w:rsid w:val="00CF5FFE"/>
    <w:rsid w:val="00CF6013"/>
    <w:rsid w:val="00CF63EE"/>
    <w:rsid w:val="00CF6711"/>
    <w:rsid w:val="00CF7154"/>
    <w:rsid w:val="00CF72CB"/>
    <w:rsid w:val="00CF7482"/>
    <w:rsid w:val="00CF7961"/>
    <w:rsid w:val="00CF7A7D"/>
    <w:rsid w:val="00CF7B39"/>
    <w:rsid w:val="00CF7C84"/>
    <w:rsid w:val="00CF7CBA"/>
    <w:rsid w:val="00CF7D3D"/>
    <w:rsid w:val="00D001CE"/>
    <w:rsid w:val="00D00311"/>
    <w:rsid w:val="00D005DB"/>
    <w:rsid w:val="00D00902"/>
    <w:rsid w:val="00D00B4E"/>
    <w:rsid w:val="00D00B78"/>
    <w:rsid w:val="00D00E25"/>
    <w:rsid w:val="00D01195"/>
    <w:rsid w:val="00D020AF"/>
    <w:rsid w:val="00D02A3C"/>
    <w:rsid w:val="00D02DC0"/>
    <w:rsid w:val="00D03045"/>
    <w:rsid w:val="00D03173"/>
    <w:rsid w:val="00D0343E"/>
    <w:rsid w:val="00D03B6D"/>
    <w:rsid w:val="00D03B80"/>
    <w:rsid w:val="00D03C21"/>
    <w:rsid w:val="00D041C4"/>
    <w:rsid w:val="00D042EE"/>
    <w:rsid w:val="00D045A5"/>
    <w:rsid w:val="00D04D67"/>
    <w:rsid w:val="00D0542E"/>
    <w:rsid w:val="00D055D3"/>
    <w:rsid w:val="00D05646"/>
    <w:rsid w:val="00D0595A"/>
    <w:rsid w:val="00D05BE0"/>
    <w:rsid w:val="00D05FBE"/>
    <w:rsid w:val="00D0663F"/>
    <w:rsid w:val="00D0695E"/>
    <w:rsid w:val="00D06A74"/>
    <w:rsid w:val="00D06AAC"/>
    <w:rsid w:val="00D070AA"/>
    <w:rsid w:val="00D072F0"/>
    <w:rsid w:val="00D0761A"/>
    <w:rsid w:val="00D078F5"/>
    <w:rsid w:val="00D07972"/>
    <w:rsid w:val="00D079BE"/>
    <w:rsid w:val="00D07B18"/>
    <w:rsid w:val="00D07CF4"/>
    <w:rsid w:val="00D07CFC"/>
    <w:rsid w:val="00D07F3C"/>
    <w:rsid w:val="00D100F5"/>
    <w:rsid w:val="00D10C25"/>
    <w:rsid w:val="00D10E50"/>
    <w:rsid w:val="00D10E7E"/>
    <w:rsid w:val="00D11288"/>
    <w:rsid w:val="00D112EC"/>
    <w:rsid w:val="00D114DD"/>
    <w:rsid w:val="00D11509"/>
    <w:rsid w:val="00D116AB"/>
    <w:rsid w:val="00D11A15"/>
    <w:rsid w:val="00D12170"/>
    <w:rsid w:val="00D121A3"/>
    <w:rsid w:val="00D12400"/>
    <w:rsid w:val="00D124A3"/>
    <w:rsid w:val="00D125E4"/>
    <w:rsid w:val="00D12CD4"/>
    <w:rsid w:val="00D12CED"/>
    <w:rsid w:val="00D13285"/>
    <w:rsid w:val="00D1330C"/>
    <w:rsid w:val="00D1346C"/>
    <w:rsid w:val="00D135C8"/>
    <w:rsid w:val="00D13A32"/>
    <w:rsid w:val="00D13E8F"/>
    <w:rsid w:val="00D13F07"/>
    <w:rsid w:val="00D14548"/>
    <w:rsid w:val="00D146F3"/>
    <w:rsid w:val="00D147AE"/>
    <w:rsid w:val="00D147D8"/>
    <w:rsid w:val="00D14997"/>
    <w:rsid w:val="00D14ED6"/>
    <w:rsid w:val="00D1515A"/>
    <w:rsid w:val="00D155A0"/>
    <w:rsid w:val="00D157CA"/>
    <w:rsid w:val="00D159CC"/>
    <w:rsid w:val="00D15A23"/>
    <w:rsid w:val="00D15BC5"/>
    <w:rsid w:val="00D15CF7"/>
    <w:rsid w:val="00D1621F"/>
    <w:rsid w:val="00D16224"/>
    <w:rsid w:val="00D16226"/>
    <w:rsid w:val="00D16AEF"/>
    <w:rsid w:val="00D16DD5"/>
    <w:rsid w:val="00D173A5"/>
    <w:rsid w:val="00D173E7"/>
    <w:rsid w:val="00D17631"/>
    <w:rsid w:val="00D17CCB"/>
    <w:rsid w:val="00D17DC4"/>
    <w:rsid w:val="00D17F37"/>
    <w:rsid w:val="00D17F9D"/>
    <w:rsid w:val="00D20055"/>
    <w:rsid w:val="00D2016E"/>
    <w:rsid w:val="00D20389"/>
    <w:rsid w:val="00D2057B"/>
    <w:rsid w:val="00D20954"/>
    <w:rsid w:val="00D20B20"/>
    <w:rsid w:val="00D20C88"/>
    <w:rsid w:val="00D21291"/>
    <w:rsid w:val="00D21486"/>
    <w:rsid w:val="00D216CD"/>
    <w:rsid w:val="00D217B7"/>
    <w:rsid w:val="00D21C27"/>
    <w:rsid w:val="00D21D93"/>
    <w:rsid w:val="00D21E65"/>
    <w:rsid w:val="00D21F2E"/>
    <w:rsid w:val="00D2222C"/>
    <w:rsid w:val="00D22476"/>
    <w:rsid w:val="00D22556"/>
    <w:rsid w:val="00D22567"/>
    <w:rsid w:val="00D22D50"/>
    <w:rsid w:val="00D231B9"/>
    <w:rsid w:val="00D23304"/>
    <w:rsid w:val="00D233CD"/>
    <w:rsid w:val="00D235B8"/>
    <w:rsid w:val="00D23810"/>
    <w:rsid w:val="00D23922"/>
    <w:rsid w:val="00D23C8A"/>
    <w:rsid w:val="00D23CE1"/>
    <w:rsid w:val="00D24166"/>
    <w:rsid w:val="00D24925"/>
    <w:rsid w:val="00D24D3A"/>
    <w:rsid w:val="00D2504E"/>
    <w:rsid w:val="00D250B9"/>
    <w:rsid w:val="00D25208"/>
    <w:rsid w:val="00D2529A"/>
    <w:rsid w:val="00D25336"/>
    <w:rsid w:val="00D2540A"/>
    <w:rsid w:val="00D257EE"/>
    <w:rsid w:val="00D25877"/>
    <w:rsid w:val="00D26EB0"/>
    <w:rsid w:val="00D270A9"/>
    <w:rsid w:val="00D274B6"/>
    <w:rsid w:val="00D27AE5"/>
    <w:rsid w:val="00D27D91"/>
    <w:rsid w:val="00D3006F"/>
    <w:rsid w:val="00D304EF"/>
    <w:rsid w:val="00D30D0C"/>
    <w:rsid w:val="00D31CD4"/>
    <w:rsid w:val="00D31E08"/>
    <w:rsid w:val="00D31EE6"/>
    <w:rsid w:val="00D32628"/>
    <w:rsid w:val="00D3271E"/>
    <w:rsid w:val="00D32992"/>
    <w:rsid w:val="00D32A99"/>
    <w:rsid w:val="00D3300B"/>
    <w:rsid w:val="00D33257"/>
    <w:rsid w:val="00D3353D"/>
    <w:rsid w:val="00D339EA"/>
    <w:rsid w:val="00D33B00"/>
    <w:rsid w:val="00D33CE7"/>
    <w:rsid w:val="00D33CFE"/>
    <w:rsid w:val="00D345BD"/>
    <w:rsid w:val="00D347D0"/>
    <w:rsid w:val="00D34915"/>
    <w:rsid w:val="00D3540B"/>
    <w:rsid w:val="00D35D21"/>
    <w:rsid w:val="00D35F4A"/>
    <w:rsid w:val="00D365B7"/>
    <w:rsid w:val="00D36969"/>
    <w:rsid w:val="00D36AD7"/>
    <w:rsid w:val="00D36B94"/>
    <w:rsid w:val="00D371D1"/>
    <w:rsid w:val="00D374BA"/>
    <w:rsid w:val="00D379EB"/>
    <w:rsid w:val="00D37CC3"/>
    <w:rsid w:val="00D37D0B"/>
    <w:rsid w:val="00D37D37"/>
    <w:rsid w:val="00D400E7"/>
    <w:rsid w:val="00D40197"/>
    <w:rsid w:val="00D401C6"/>
    <w:rsid w:val="00D40233"/>
    <w:rsid w:val="00D408D6"/>
    <w:rsid w:val="00D40AEF"/>
    <w:rsid w:val="00D40C9D"/>
    <w:rsid w:val="00D40D09"/>
    <w:rsid w:val="00D40D99"/>
    <w:rsid w:val="00D40DB1"/>
    <w:rsid w:val="00D410CC"/>
    <w:rsid w:val="00D41354"/>
    <w:rsid w:val="00D4160F"/>
    <w:rsid w:val="00D41735"/>
    <w:rsid w:val="00D41869"/>
    <w:rsid w:val="00D41A2E"/>
    <w:rsid w:val="00D41E7A"/>
    <w:rsid w:val="00D4241B"/>
    <w:rsid w:val="00D42924"/>
    <w:rsid w:val="00D42E62"/>
    <w:rsid w:val="00D4305A"/>
    <w:rsid w:val="00D435C9"/>
    <w:rsid w:val="00D435EB"/>
    <w:rsid w:val="00D43940"/>
    <w:rsid w:val="00D43F38"/>
    <w:rsid w:val="00D43F73"/>
    <w:rsid w:val="00D44639"/>
    <w:rsid w:val="00D446BA"/>
    <w:rsid w:val="00D44722"/>
    <w:rsid w:val="00D44B04"/>
    <w:rsid w:val="00D44B28"/>
    <w:rsid w:val="00D44CCA"/>
    <w:rsid w:val="00D45118"/>
    <w:rsid w:val="00D452C6"/>
    <w:rsid w:val="00D452DE"/>
    <w:rsid w:val="00D45406"/>
    <w:rsid w:val="00D45531"/>
    <w:rsid w:val="00D4556C"/>
    <w:rsid w:val="00D457C2"/>
    <w:rsid w:val="00D458CC"/>
    <w:rsid w:val="00D45A4F"/>
    <w:rsid w:val="00D45BED"/>
    <w:rsid w:val="00D45EAB"/>
    <w:rsid w:val="00D46118"/>
    <w:rsid w:val="00D462EC"/>
    <w:rsid w:val="00D463A9"/>
    <w:rsid w:val="00D46607"/>
    <w:rsid w:val="00D46DE6"/>
    <w:rsid w:val="00D46E48"/>
    <w:rsid w:val="00D46EED"/>
    <w:rsid w:val="00D47673"/>
    <w:rsid w:val="00D47A37"/>
    <w:rsid w:val="00D47F4E"/>
    <w:rsid w:val="00D501A7"/>
    <w:rsid w:val="00D5081A"/>
    <w:rsid w:val="00D50A3B"/>
    <w:rsid w:val="00D50A7A"/>
    <w:rsid w:val="00D50D2C"/>
    <w:rsid w:val="00D51101"/>
    <w:rsid w:val="00D51650"/>
    <w:rsid w:val="00D5167E"/>
    <w:rsid w:val="00D516B2"/>
    <w:rsid w:val="00D516E5"/>
    <w:rsid w:val="00D51794"/>
    <w:rsid w:val="00D518D1"/>
    <w:rsid w:val="00D51B36"/>
    <w:rsid w:val="00D51EFE"/>
    <w:rsid w:val="00D5217C"/>
    <w:rsid w:val="00D521EB"/>
    <w:rsid w:val="00D52450"/>
    <w:rsid w:val="00D525CB"/>
    <w:rsid w:val="00D5292B"/>
    <w:rsid w:val="00D52A39"/>
    <w:rsid w:val="00D52E1F"/>
    <w:rsid w:val="00D53190"/>
    <w:rsid w:val="00D53435"/>
    <w:rsid w:val="00D53593"/>
    <w:rsid w:val="00D53775"/>
    <w:rsid w:val="00D53A35"/>
    <w:rsid w:val="00D53B12"/>
    <w:rsid w:val="00D53FC2"/>
    <w:rsid w:val="00D53FD6"/>
    <w:rsid w:val="00D54227"/>
    <w:rsid w:val="00D5460E"/>
    <w:rsid w:val="00D54ABD"/>
    <w:rsid w:val="00D54B2B"/>
    <w:rsid w:val="00D54E9B"/>
    <w:rsid w:val="00D54ECD"/>
    <w:rsid w:val="00D554BC"/>
    <w:rsid w:val="00D556D3"/>
    <w:rsid w:val="00D55714"/>
    <w:rsid w:val="00D55A83"/>
    <w:rsid w:val="00D55B14"/>
    <w:rsid w:val="00D55C35"/>
    <w:rsid w:val="00D55CDB"/>
    <w:rsid w:val="00D55D5A"/>
    <w:rsid w:val="00D55E6F"/>
    <w:rsid w:val="00D560F3"/>
    <w:rsid w:val="00D56437"/>
    <w:rsid w:val="00D56717"/>
    <w:rsid w:val="00D56C6A"/>
    <w:rsid w:val="00D56EBC"/>
    <w:rsid w:val="00D57201"/>
    <w:rsid w:val="00D57351"/>
    <w:rsid w:val="00D573C5"/>
    <w:rsid w:val="00D57774"/>
    <w:rsid w:val="00D57D5B"/>
    <w:rsid w:val="00D57E7B"/>
    <w:rsid w:val="00D602FD"/>
    <w:rsid w:val="00D604F8"/>
    <w:rsid w:val="00D606A4"/>
    <w:rsid w:val="00D60726"/>
    <w:rsid w:val="00D611B7"/>
    <w:rsid w:val="00D619AD"/>
    <w:rsid w:val="00D61F3C"/>
    <w:rsid w:val="00D61F55"/>
    <w:rsid w:val="00D62291"/>
    <w:rsid w:val="00D62443"/>
    <w:rsid w:val="00D6255B"/>
    <w:rsid w:val="00D625D7"/>
    <w:rsid w:val="00D6264B"/>
    <w:rsid w:val="00D62A42"/>
    <w:rsid w:val="00D62B2D"/>
    <w:rsid w:val="00D62D57"/>
    <w:rsid w:val="00D62E73"/>
    <w:rsid w:val="00D63799"/>
    <w:rsid w:val="00D6387E"/>
    <w:rsid w:val="00D63D93"/>
    <w:rsid w:val="00D63E6F"/>
    <w:rsid w:val="00D644EC"/>
    <w:rsid w:val="00D64659"/>
    <w:rsid w:val="00D64807"/>
    <w:rsid w:val="00D64A66"/>
    <w:rsid w:val="00D64FAD"/>
    <w:rsid w:val="00D656CB"/>
    <w:rsid w:val="00D65714"/>
    <w:rsid w:val="00D657A7"/>
    <w:rsid w:val="00D6584E"/>
    <w:rsid w:val="00D658AD"/>
    <w:rsid w:val="00D65B2F"/>
    <w:rsid w:val="00D65C00"/>
    <w:rsid w:val="00D65E06"/>
    <w:rsid w:val="00D661F8"/>
    <w:rsid w:val="00D66336"/>
    <w:rsid w:val="00D66F2B"/>
    <w:rsid w:val="00D674B2"/>
    <w:rsid w:val="00D674D9"/>
    <w:rsid w:val="00D67FB0"/>
    <w:rsid w:val="00D701FC"/>
    <w:rsid w:val="00D702C0"/>
    <w:rsid w:val="00D702EB"/>
    <w:rsid w:val="00D7034A"/>
    <w:rsid w:val="00D70B9D"/>
    <w:rsid w:val="00D70F83"/>
    <w:rsid w:val="00D7134C"/>
    <w:rsid w:val="00D7148D"/>
    <w:rsid w:val="00D7165D"/>
    <w:rsid w:val="00D71938"/>
    <w:rsid w:val="00D71A61"/>
    <w:rsid w:val="00D71DD3"/>
    <w:rsid w:val="00D71DD9"/>
    <w:rsid w:val="00D71FA7"/>
    <w:rsid w:val="00D721FC"/>
    <w:rsid w:val="00D723C9"/>
    <w:rsid w:val="00D72437"/>
    <w:rsid w:val="00D724D1"/>
    <w:rsid w:val="00D72569"/>
    <w:rsid w:val="00D726FA"/>
    <w:rsid w:val="00D72E11"/>
    <w:rsid w:val="00D72E9D"/>
    <w:rsid w:val="00D73040"/>
    <w:rsid w:val="00D7373E"/>
    <w:rsid w:val="00D73850"/>
    <w:rsid w:val="00D738A9"/>
    <w:rsid w:val="00D73AC9"/>
    <w:rsid w:val="00D73D3C"/>
    <w:rsid w:val="00D73E7D"/>
    <w:rsid w:val="00D7426E"/>
    <w:rsid w:val="00D74520"/>
    <w:rsid w:val="00D74ECF"/>
    <w:rsid w:val="00D74F0C"/>
    <w:rsid w:val="00D751D3"/>
    <w:rsid w:val="00D7537F"/>
    <w:rsid w:val="00D756B2"/>
    <w:rsid w:val="00D75979"/>
    <w:rsid w:val="00D75DC4"/>
    <w:rsid w:val="00D75E41"/>
    <w:rsid w:val="00D75EC1"/>
    <w:rsid w:val="00D76197"/>
    <w:rsid w:val="00D7625F"/>
    <w:rsid w:val="00D76383"/>
    <w:rsid w:val="00D767AB"/>
    <w:rsid w:val="00D769F9"/>
    <w:rsid w:val="00D76AF0"/>
    <w:rsid w:val="00D76D36"/>
    <w:rsid w:val="00D77593"/>
    <w:rsid w:val="00D77805"/>
    <w:rsid w:val="00D77860"/>
    <w:rsid w:val="00D77A9F"/>
    <w:rsid w:val="00D77E47"/>
    <w:rsid w:val="00D77E4F"/>
    <w:rsid w:val="00D77F64"/>
    <w:rsid w:val="00D80184"/>
    <w:rsid w:val="00D803CA"/>
    <w:rsid w:val="00D8040F"/>
    <w:rsid w:val="00D805E3"/>
    <w:rsid w:val="00D80AD7"/>
    <w:rsid w:val="00D80D36"/>
    <w:rsid w:val="00D80F3A"/>
    <w:rsid w:val="00D8106D"/>
    <w:rsid w:val="00D81213"/>
    <w:rsid w:val="00D81342"/>
    <w:rsid w:val="00D81636"/>
    <w:rsid w:val="00D81F07"/>
    <w:rsid w:val="00D81FC4"/>
    <w:rsid w:val="00D82260"/>
    <w:rsid w:val="00D823C7"/>
    <w:rsid w:val="00D8252B"/>
    <w:rsid w:val="00D82650"/>
    <w:rsid w:val="00D82737"/>
    <w:rsid w:val="00D82D1A"/>
    <w:rsid w:val="00D83458"/>
    <w:rsid w:val="00D83ED4"/>
    <w:rsid w:val="00D83F68"/>
    <w:rsid w:val="00D8437C"/>
    <w:rsid w:val="00D84426"/>
    <w:rsid w:val="00D8472E"/>
    <w:rsid w:val="00D8506F"/>
    <w:rsid w:val="00D852EA"/>
    <w:rsid w:val="00D8539A"/>
    <w:rsid w:val="00D85894"/>
    <w:rsid w:val="00D85946"/>
    <w:rsid w:val="00D85B15"/>
    <w:rsid w:val="00D85EA0"/>
    <w:rsid w:val="00D85F91"/>
    <w:rsid w:val="00D862D5"/>
    <w:rsid w:val="00D86504"/>
    <w:rsid w:val="00D868A6"/>
    <w:rsid w:val="00D86A76"/>
    <w:rsid w:val="00D86D5E"/>
    <w:rsid w:val="00D87086"/>
    <w:rsid w:val="00D874F0"/>
    <w:rsid w:val="00D8750D"/>
    <w:rsid w:val="00D876E9"/>
    <w:rsid w:val="00D878FF"/>
    <w:rsid w:val="00D87A06"/>
    <w:rsid w:val="00D87A14"/>
    <w:rsid w:val="00D87A8D"/>
    <w:rsid w:val="00D87D5B"/>
    <w:rsid w:val="00D9027A"/>
    <w:rsid w:val="00D9051E"/>
    <w:rsid w:val="00D905CE"/>
    <w:rsid w:val="00D906B1"/>
    <w:rsid w:val="00D907DE"/>
    <w:rsid w:val="00D90B66"/>
    <w:rsid w:val="00D90F5B"/>
    <w:rsid w:val="00D9153E"/>
    <w:rsid w:val="00D9172F"/>
    <w:rsid w:val="00D91781"/>
    <w:rsid w:val="00D917B7"/>
    <w:rsid w:val="00D91B9B"/>
    <w:rsid w:val="00D91BD1"/>
    <w:rsid w:val="00D91CA6"/>
    <w:rsid w:val="00D91D00"/>
    <w:rsid w:val="00D91E9E"/>
    <w:rsid w:val="00D92715"/>
    <w:rsid w:val="00D92DB5"/>
    <w:rsid w:val="00D92EAA"/>
    <w:rsid w:val="00D9314D"/>
    <w:rsid w:val="00D9368E"/>
    <w:rsid w:val="00D93AE3"/>
    <w:rsid w:val="00D93DF5"/>
    <w:rsid w:val="00D93E53"/>
    <w:rsid w:val="00D93F11"/>
    <w:rsid w:val="00D9434C"/>
    <w:rsid w:val="00D943D4"/>
    <w:rsid w:val="00D9485A"/>
    <w:rsid w:val="00D94880"/>
    <w:rsid w:val="00D948DB"/>
    <w:rsid w:val="00D9490E"/>
    <w:rsid w:val="00D9491C"/>
    <w:rsid w:val="00D949A6"/>
    <w:rsid w:val="00D950AB"/>
    <w:rsid w:val="00D950CA"/>
    <w:rsid w:val="00D955CE"/>
    <w:rsid w:val="00D95682"/>
    <w:rsid w:val="00D95CDF"/>
    <w:rsid w:val="00D95ECC"/>
    <w:rsid w:val="00D96155"/>
    <w:rsid w:val="00D96425"/>
    <w:rsid w:val="00D967EC"/>
    <w:rsid w:val="00D9757D"/>
    <w:rsid w:val="00D97FE9"/>
    <w:rsid w:val="00DA0011"/>
    <w:rsid w:val="00DA0072"/>
    <w:rsid w:val="00DA0179"/>
    <w:rsid w:val="00DA02B5"/>
    <w:rsid w:val="00DA03A9"/>
    <w:rsid w:val="00DA03D8"/>
    <w:rsid w:val="00DA0509"/>
    <w:rsid w:val="00DA0653"/>
    <w:rsid w:val="00DA09E9"/>
    <w:rsid w:val="00DA0C5F"/>
    <w:rsid w:val="00DA1149"/>
    <w:rsid w:val="00DA11DD"/>
    <w:rsid w:val="00DA13F9"/>
    <w:rsid w:val="00DA1432"/>
    <w:rsid w:val="00DA160C"/>
    <w:rsid w:val="00DA1647"/>
    <w:rsid w:val="00DA1738"/>
    <w:rsid w:val="00DA19EA"/>
    <w:rsid w:val="00DA1BB7"/>
    <w:rsid w:val="00DA1C5C"/>
    <w:rsid w:val="00DA1C68"/>
    <w:rsid w:val="00DA1C8E"/>
    <w:rsid w:val="00DA250D"/>
    <w:rsid w:val="00DA26B5"/>
    <w:rsid w:val="00DA28D9"/>
    <w:rsid w:val="00DA28FF"/>
    <w:rsid w:val="00DA2C0A"/>
    <w:rsid w:val="00DA2C95"/>
    <w:rsid w:val="00DA3071"/>
    <w:rsid w:val="00DA3517"/>
    <w:rsid w:val="00DA353C"/>
    <w:rsid w:val="00DA3838"/>
    <w:rsid w:val="00DA3AD6"/>
    <w:rsid w:val="00DA3BEB"/>
    <w:rsid w:val="00DA44D6"/>
    <w:rsid w:val="00DA4653"/>
    <w:rsid w:val="00DA47DD"/>
    <w:rsid w:val="00DA49ED"/>
    <w:rsid w:val="00DA4D40"/>
    <w:rsid w:val="00DA53D6"/>
    <w:rsid w:val="00DA54F2"/>
    <w:rsid w:val="00DA57F7"/>
    <w:rsid w:val="00DA5855"/>
    <w:rsid w:val="00DA5857"/>
    <w:rsid w:val="00DA5896"/>
    <w:rsid w:val="00DA5979"/>
    <w:rsid w:val="00DA5F50"/>
    <w:rsid w:val="00DA6BA1"/>
    <w:rsid w:val="00DA6DAA"/>
    <w:rsid w:val="00DA6F7E"/>
    <w:rsid w:val="00DA7260"/>
    <w:rsid w:val="00DA7607"/>
    <w:rsid w:val="00DA7713"/>
    <w:rsid w:val="00DA79A8"/>
    <w:rsid w:val="00DA79F5"/>
    <w:rsid w:val="00DA7B0B"/>
    <w:rsid w:val="00DA7BFD"/>
    <w:rsid w:val="00DB0300"/>
    <w:rsid w:val="00DB0769"/>
    <w:rsid w:val="00DB095E"/>
    <w:rsid w:val="00DB0C73"/>
    <w:rsid w:val="00DB0E3F"/>
    <w:rsid w:val="00DB116B"/>
    <w:rsid w:val="00DB157E"/>
    <w:rsid w:val="00DB15EE"/>
    <w:rsid w:val="00DB1835"/>
    <w:rsid w:val="00DB1E7F"/>
    <w:rsid w:val="00DB20FE"/>
    <w:rsid w:val="00DB2213"/>
    <w:rsid w:val="00DB2261"/>
    <w:rsid w:val="00DB24D0"/>
    <w:rsid w:val="00DB2A73"/>
    <w:rsid w:val="00DB2B1C"/>
    <w:rsid w:val="00DB2F12"/>
    <w:rsid w:val="00DB30A7"/>
    <w:rsid w:val="00DB321B"/>
    <w:rsid w:val="00DB3334"/>
    <w:rsid w:val="00DB345B"/>
    <w:rsid w:val="00DB35A6"/>
    <w:rsid w:val="00DB3624"/>
    <w:rsid w:val="00DB38E1"/>
    <w:rsid w:val="00DB3A1C"/>
    <w:rsid w:val="00DB3E5B"/>
    <w:rsid w:val="00DB402A"/>
    <w:rsid w:val="00DB410E"/>
    <w:rsid w:val="00DB437C"/>
    <w:rsid w:val="00DB438E"/>
    <w:rsid w:val="00DB4416"/>
    <w:rsid w:val="00DB4462"/>
    <w:rsid w:val="00DB4719"/>
    <w:rsid w:val="00DB4937"/>
    <w:rsid w:val="00DB4EC0"/>
    <w:rsid w:val="00DB4FB2"/>
    <w:rsid w:val="00DB4FC8"/>
    <w:rsid w:val="00DB51E5"/>
    <w:rsid w:val="00DB52A0"/>
    <w:rsid w:val="00DB53A1"/>
    <w:rsid w:val="00DB53F5"/>
    <w:rsid w:val="00DB5B49"/>
    <w:rsid w:val="00DB5D46"/>
    <w:rsid w:val="00DB5E54"/>
    <w:rsid w:val="00DB5E5A"/>
    <w:rsid w:val="00DB6451"/>
    <w:rsid w:val="00DB69D3"/>
    <w:rsid w:val="00DB6B5B"/>
    <w:rsid w:val="00DB6E58"/>
    <w:rsid w:val="00DB7297"/>
    <w:rsid w:val="00DB7563"/>
    <w:rsid w:val="00DB76A5"/>
    <w:rsid w:val="00DB7F35"/>
    <w:rsid w:val="00DC03B3"/>
    <w:rsid w:val="00DC049C"/>
    <w:rsid w:val="00DC0728"/>
    <w:rsid w:val="00DC073E"/>
    <w:rsid w:val="00DC07D4"/>
    <w:rsid w:val="00DC09E5"/>
    <w:rsid w:val="00DC0D01"/>
    <w:rsid w:val="00DC0DE7"/>
    <w:rsid w:val="00DC19BE"/>
    <w:rsid w:val="00DC1A65"/>
    <w:rsid w:val="00DC2131"/>
    <w:rsid w:val="00DC2284"/>
    <w:rsid w:val="00DC23A9"/>
    <w:rsid w:val="00DC2444"/>
    <w:rsid w:val="00DC2531"/>
    <w:rsid w:val="00DC2551"/>
    <w:rsid w:val="00DC25D3"/>
    <w:rsid w:val="00DC27E1"/>
    <w:rsid w:val="00DC289C"/>
    <w:rsid w:val="00DC2C85"/>
    <w:rsid w:val="00DC2DA6"/>
    <w:rsid w:val="00DC2E9F"/>
    <w:rsid w:val="00DC2FD1"/>
    <w:rsid w:val="00DC34BD"/>
    <w:rsid w:val="00DC3747"/>
    <w:rsid w:val="00DC3890"/>
    <w:rsid w:val="00DC3BCA"/>
    <w:rsid w:val="00DC3D1D"/>
    <w:rsid w:val="00DC3E1F"/>
    <w:rsid w:val="00DC3ED9"/>
    <w:rsid w:val="00DC4306"/>
    <w:rsid w:val="00DC4521"/>
    <w:rsid w:val="00DC4ABB"/>
    <w:rsid w:val="00DC4B14"/>
    <w:rsid w:val="00DC4BCE"/>
    <w:rsid w:val="00DC4E97"/>
    <w:rsid w:val="00DC4F2A"/>
    <w:rsid w:val="00DC5131"/>
    <w:rsid w:val="00DC5453"/>
    <w:rsid w:val="00DC575A"/>
    <w:rsid w:val="00DC5BAD"/>
    <w:rsid w:val="00DC5CA9"/>
    <w:rsid w:val="00DC5FB8"/>
    <w:rsid w:val="00DC5FF7"/>
    <w:rsid w:val="00DC66E2"/>
    <w:rsid w:val="00DC674A"/>
    <w:rsid w:val="00DC67A3"/>
    <w:rsid w:val="00DC69BA"/>
    <w:rsid w:val="00DC6A0E"/>
    <w:rsid w:val="00DC6A27"/>
    <w:rsid w:val="00DC6B8E"/>
    <w:rsid w:val="00DC7005"/>
    <w:rsid w:val="00DC715B"/>
    <w:rsid w:val="00DC7467"/>
    <w:rsid w:val="00DC76D9"/>
    <w:rsid w:val="00DC77F0"/>
    <w:rsid w:val="00DC7B51"/>
    <w:rsid w:val="00DD042F"/>
    <w:rsid w:val="00DD0BB2"/>
    <w:rsid w:val="00DD1115"/>
    <w:rsid w:val="00DD12ED"/>
    <w:rsid w:val="00DD173D"/>
    <w:rsid w:val="00DD1DF7"/>
    <w:rsid w:val="00DD21BC"/>
    <w:rsid w:val="00DD22BE"/>
    <w:rsid w:val="00DD24E7"/>
    <w:rsid w:val="00DD27C8"/>
    <w:rsid w:val="00DD2909"/>
    <w:rsid w:val="00DD2E89"/>
    <w:rsid w:val="00DD2FD0"/>
    <w:rsid w:val="00DD2FE4"/>
    <w:rsid w:val="00DD336C"/>
    <w:rsid w:val="00DD3438"/>
    <w:rsid w:val="00DD3514"/>
    <w:rsid w:val="00DD3A7C"/>
    <w:rsid w:val="00DD3BE9"/>
    <w:rsid w:val="00DD44CA"/>
    <w:rsid w:val="00DD4D30"/>
    <w:rsid w:val="00DD51F7"/>
    <w:rsid w:val="00DD531E"/>
    <w:rsid w:val="00DD5450"/>
    <w:rsid w:val="00DD55C3"/>
    <w:rsid w:val="00DD5715"/>
    <w:rsid w:val="00DD5DA3"/>
    <w:rsid w:val="00DD63DD"/>
    <w:rsid w:val="00DD6517"/>
    <w:rsid w:val="00DD6608"/>
    <w:rsid w:val="00DD6A39"/>
    <w:rsid w:val="00DD6C7A"/>
    <w:rsid w:val="00DD6DBC"/>
    <w:rsid w:val="00DD6DEF"/>
    <w:rsid w:val="00DD70D9"/>
    <w:rsid w:val="00DD716F"/>
    <w:rsid w:val="00DD7757"/>
    <w:rsid w:val="00DD775B"/>
    <w:rsid w:val="00DD776B"/>
    <w:rsid w:val="00DD794C"/>
    <w:rsid w:val="00DD79CE"/>
    <w:rsid w:val="00DD7F9A"/>
    <w:rsid w:val="00DE0679"/>
    <w:rsid w:val="00DE0D0B"/>
    <w:rsid w:val="00DE1260"/>
    <w:rsid w:val="00DE147D"/>
    <w:rsid w:val="00DE1598"/>
    <w:rsid w:val="00DE16D3"/>
    <w:rsid w:val="00DE1A10"/>
    <w:rsid w:val="00DE1C13"/>
    <w:rsid w:val="00DE1D69"/>
    <w:rsid w:val="00DE1DD0"/>
    <w:rsid w:val="00DE291A"/>
    <w:rsid w:val="00DE2924"/>
    <w:rsid w:val="00DE2ACA"/>
    <w:rsid w:val="00DE2EA2"/>
    <w:rsid w:val="00DE3113"/>
    <w:rsid w:val="00DE358A"/>
    <w:rsid w:val="00DE36FF"/>
    <w:rsid w:val="00DE41EF"/>
    <w:rsid w:val="00DE47C0"/>
    <w:rsid w:val="00DE4B89"/>
    <w:rsid w:val="00DE4C55"/>
    <w:rsid w:val="00DE4CD3"/>
    <w:rsid w:val="00DE4DE0"/>
    <w:rsid w:val="00DE505E"/>
    <w:rsid w:val="00DE5137"/>
    <w:rsid w:val="00DE52DF"/>
    <w:rsid w:val="00DE53E1"/>
    <w:rsid w:val="00DE555B"/>
    <w:rsid w:val="00DE5AD6"/>
    <w:rsid w:val="00DE5CC0"/>
    <w:rsid w:val="00DE6295"/>
    <w:rsid w:val="00DE64E7"/>
    <w:rsid w:val="00DE6F08"/>
    <w:rsid w:val="00DE6F7E"/>
    <w:rsid w:val="00DE7031"/>
    <w:rsid w:val="00DE7067"/>
    <w:rsid w:val="00DE70DC"/>
    <w:rsid w:val="00DE72A7"/>
    <w:rsid w:val="00DE75BB"/>
    <w:rsid w:val="00DE78A2"/>
    <w:rsid w:val="00DE78B2"/>
    <w:rsid w:val="00DF03A2"/>
    <w:rsid w:val="00DF08D6"/>
    <w:rsid w:val="00DF0A87"/>
    <w:rsid w:val="00DF0C5D"/>
    <w:rsid w:val="00DF0F98"/>
    <w:rsid w:val="00DF0FD8"/>
    <w:rsid w:val="00DF11BD"/>
    <w:rsid w:val="00DF12D2"/>
    <w:rsid w:val="00DF13F0"/>
    <w:rsid w:val="00DF18F6"/>
    <w:rsid w:val="00DF2085"/>
    <w:rsid w:val="00DF2235"/>
    <w:rsid w:val="00DF238B"/>
    <w:rsid w:val="00DF2397"/>
    <w:rsid w:val="00DF240D"/>
    <w:rsid w:val="00DF25B3"/>
    <w:rsid w:val="00DF2AB4"/>
    <w:rsid w:val="00DF2B85"/>
    <w:rsid w:val="00DF2E78"/>
    <w:rsid w:val="00DF2E9A"/>
    <w:rsid w:val="00DF315E"/>
    <w:rsid w:val="00DF3392"/>
    <w:rsid w:val="00DF343F"/>
    <w:rsid w:val="00DF38C1"/>
    <w:rsid w:val="00DF3C37"/>
    <w:rsid w:val="00DF3E28"/>
    <w:rsid w:val="00DF3E5C"/>
    <w:rsid w:val="00DF4236"/>
    <w:rsid w:val="00DF43B9"/>
    <w:rsid w:val="00DF4537"/>
    <w:rsid w:val="00DF4A23"/>
    <w:rsid w:val="00DF4A32"/>
    <w:rsid w:val="00DF4BB6"/>
    <w:rsid w:val="00DF4CF0"/>
    <w:rsid w:val="00DF4E16"/>
    <w:rsid w:val="00DF527E"/>
    <w:rsid w:val="00DF572A"/>
    <w:rsid w:val="00DF5D41"/>
    <w:rsid w:val="00DF5E99"/>
    <w:rsid w:val="00DF5EEC"/>
    <w:rsid w:val="00DF60E5"/>
    <w:rsid w:val="00DF6147"/>
    <w:rsid w:val="00DF61AC"/>
    <w:rsid w:val="00DF6238"/>
    <w:rsid w:val="00DF63A0"/>
    <w:rsid w:val="00DF6469"/>
    <w:rsid w:val="00DF67F1"/>
    <w:rsid w:val="00DF687F"/>
    <w:rsid w:val="00DF6CC6"/>
    <w:rsid w:val="00DF7022"/>
    <w:rsid w:val="00DF7459"/>
    <w:rsid w:val="00DF7902"/>
    <w:rsid w:val="00DF7A78"/>
    <w:rsid w:val="00DF7ACC"/>
    <w:rsid w:val="00DF7B05"/>
    <w:rsid w:val="00DF7F00"/>
    <w:rsid w:val="00DF7F48"/>
    <w:rsid w:val="00E002DA"/>
    <w:rsid w:val="00E005EF"/>
    <w:rsid w:val="00E00641"/>
    <w:rsid w:val="00E007A3"/>
    <w:rsid w:val="00E009E1"/>
    <w:rsid w:val="00E00A29"/>
    <w:rsid w:val="00E00F9A"/>
    <w:rsid w:val="00E01050"/>
    <w:rsid w:val="00E013C2"/>
    <w:rsid w:val="00E013F1"/>
    <w:rsid w:val="00E014B5"/>
    <w:rsid w:val="00E014ED"/>
    <w:rsid w:val="00E0161E"/>
    <w:rsid w:val="00E0174B"/>
    <w:rsid w:val="00E0195C"/>
    <w:rsid w:val="00E01BB2"/>
    <w:rsid w:val="00E01DB8"/>
    <w:rsid w:val="00E01EE1"/>
    <w:rsid w:val="00E02473"/>
    <w:rsid w:val="00E02A46"/>
    <w:rsid w:val="00E02A5D"/>
    <w:rsid w:val="00E02C2F"/>
    <w:rsid w:val="00E0307C"/>
    <w:rsid w:val="00E033DF"/>
    <w:rsid w:val="00E036B4"/>
    <w:rsid w:val="00E03C3D"/>
    <w:rsid w:val="00E04392"/>
    <w:rsid w:val="00E04463"/>
    <w:rsid w:val="00E044CD"/>
    <w:rsid w:val="00E04575"/>
    <w:rsid w:val="00E049FF"/>
    <w:rsid w:val="00E05222"/>
    <w:rsid w:val="00E053C3"/>
    <w:rsid w:val="00E059D7"/>
    <w:rsid w:val="00E05A51"/>
    <w:rsid w:val="00E05B24"/>
    <w:rsid w:val="00E05D44"/>
    <w:rsid w:val="00E061ED"/>
    <w:rsid w:val="00E065BC"/>
    <w:rsid w:val="00E065D0"/>
    <w:rsid w:val="00E06E72"/>
    <w:rsid w:val="00E07485"/>
    <w:rsid w:val="00E07728"/>
    <w:rsid w:val="00E0773C"/>
    <w:rsid w:val="00E0777B"/>
    <w:rsid w:val="00E077C4"/>
    <w:rsid w:val="00E07A95"/>
    <w:rsid w:val="00E07F4B"/>
    <w:rsid w:val="00E1010D"/>
    <w:rsid w:val="00E106CB"/>
    <w:rsid w:val="00E106E2"/>
    <w:rsid w:val="00E10E56"/>
    <w:rsid w:val="00E1106E"/>
    <w:rsid w:val="00E11161"/>
    <w:rsid w:val="00E113AD"/>
    <w:rsid w:val="00E11BC4"/>
    <w:rsid w:val="00E11CB3"/>
    <w:rsid w:val="00E11E14"/>
    <w:rsid w:val="00E11E5F"/>
    <w:rsid w:val="00E11F86"/>
    <w:rsid w:val="00E12331"/>
    <w:rsid w:val="00E123D8"/>
    <w:rsid w:val="00E12A3A"/>
    <w:rsid w:val="00E12B98"/>
    <w:rsid w:val="00E12C41"/>
    <w:rsid w:val="00E12F33"/>
    <w:rsid w:val="00E13385"/>
    <w:rsid w:val="00E133F7"/>
    <w:rsid w:val="00E13485"/>
    <w:rsid w:val="00E138C8"/>
    <w:rsid w:val="00E138E0"/>
    <w:rsid w:val="00E139CB"/>
    <w:rsid w:val="00E139E4"/>
    <w:rsid w:val="00E13C59"/>
    <w:rsid w:val="00E13E07"/>
    <w:rsid w:val="00E13E8C"/>
    <w:rsid w:val="00E13EF1"/>
    <w:rsid w:val="00E14274"/>
    <w:rsid w:val="00E14343"/>
    <w:rsid w:val="00E1440F"/>
    <w:rsid w:val="00E14435"/>
    <w:rsid w:val="00E144FA"/>
    <w:rsid w:val="00E14552"/>
    <w:rsid w:val="00E1475F"/>
    <w:rsid w:val="00E14A74"/>
    <w:rsid w:val="00E14C62"/>
    <w:rsid w:val="00E14D7F"/>
    <w:rsid w:val="00E14F68"/>
    <w:rsid w:val="00E150A7"/>
    <w:rsid w:val="00E150D6"/>
    <w:rsid w:val="00E151EC"/>
    <w:rsid w:val="00E15591"/>
    <w:rsid w:val="00E1564F"/>
    <w:rsid w:val="00E15716"/>
    <w:rsid w:val="00E15996"/>
    <w:rsid w:val="00E159A1"/>
    <w:rsid w:val="00E15B12"/>
    <w:rsid w:val="00E15C11"/>
    <w:rsid w:val="00E15ED1"/>
    <w:rsid w:val="00E161B6"/>
    <w:rsid w:val="00E1630F"/>
    <w:rsid w:val="00E1642A"/>
    <w:rsid w:val="00E16B7A"/>
    <w:rsid w:val="00E16BBE"/>
    <w:rsid w:val="00E16DB4"/>
    <w:rsid w:val="00E1716B"/>
    <w:rsid w:val="00E17BDC"/>
    <w:rsid w:val="00E201B8"/>
    <w:rsid w:val="00E2031F"/>
    <w:rsid w:val="00E2081A"/>
    <w:rsid w:val="00E20E0E"/>
    <w:rsid w:val="00E20E90"/>
    <w:rsid w:val="00E2107B"/>
    <w:rsid w:val="00E2124A"/>
    <w:rsid w:val="00E214BA"/>
    <w:rsid w:val="00E21596"/>
    <w:rsid w:val="00E21701"/>
    <w:rsid w:val="00E21D93"/>
    <w:rsid w:val="00E220E6"/>
    <w:rsid w:val="00E22460"/>
    <w:rsid w:val="00E224FB"/>
    <w:rsid w:val="00E225EB"/>
    <w:rsid w:val="00E227BC"/>
    <w:rsid w:val="00E22A22"/>
    <w:rsid w:val="00E22A50"/>
    <w:rsid w:val="00E22AC8"/>
    <w:rsid w:val="00E22CC7"/>
    <w:rsid w:val="00E22ED2"/>
    <w:rsid w:val="00E23028"/>
    <w:rsid w:val="00E23357"/>
    <w:rsid w:val="00E23A06"/>
    <w:rsid w:val="00E23BB8"/>
    <w:rsid w:val="00E245A5"/>
    <w:rsid w:val="00E245B8"/>
    <w:rsid w:val="00E245C2"/>
    <w:rsid w:val="00E24907"/>
    <w:rsid w:val="00E24D5B"/>
    <w:rsid w:val="00E24F4C"/>
    <w:rsid w:val="00E24FFA"/>
    <w:rsid w:val="00E253E6"/>
    <w:rsid w:val="00E25406"/>
    <w:rsid w:val="00E25774"/>
    <w:rsid w:val="00E26386"/>
    <w:rsid w:val="00E26B11"/>
    <w:rsid w:val="00E26BFD"/>
    <w:rsid w:val="00E26CD1"/>
    <w:rsid w:val="00E26DB7"/>
    <w:rsid w:val="00E26E33"/>
    <w:rsid w:val="00E270D8"/>
    <w:rsid w:val="00E27217"/>
    <w:rsid w:val="00E2764C"/>
    <w:rsid w:val="00E27AEC"/>
    <w:rsid w:val="00E27BC9"/>
    <w:rsid w:val="00E301EE"/>
    <w:rsid w:val="00E3024B"/>
    <w:rsid w:val="00E30446"/>
    <w:rsid w:val="00E30761"/>
    <w:rsid w:val="00E307EB"/>
    <w:rsid w:val="00E30956"/>
    <w:rsid w:val="00E3099A"/>
    <w:rsid w:val="00E309E0"/>
    <w:rsid w:val="00E30A8E"/>
    <w:rsid w:val="00E30D35"/>
    <w:rsid w:val="00E30FAD"/>
    <w:rsid w:val="00E312B0"/>
    <w:rsid w:val="00E3169F"/>
    <w:rsid w:val="00E31A71"/>
    <w:rsid w:val="00E31AFD"/>
    <w:rsid w:val="00E32214"/>
    <w:rsid w:val="00E322D6"/>
    <w:rsid w:val="00E324B6"/>
    <w:rsid w:val="00E32517"/>
    <w:rsid w:val="00E3265E"/>
    <w:rsid w:val="00E3272D"/>
    <w:rsid w:val="00E32766"/>
    <w:rsid w:val="00E32AA9"/>
    <w:rsid w:val="00E33007"/>
    <w:rsid w:val="00E330B6"/>
    <w:rsid w:val="00E332CB"/>
    <w:rsid w:val="00E333BB"/>
    <w:rsid w:val="00E335E1"/>
    <w:rsid w:val="00E33701"/>
    <w:rsid w:val="00E33808"/>
    <w:rsid w:val="00E33885"/>
    <w:rsid w:val="00E33B5D"/>
    <w:rsid w:val="00E33BF3"/>
    <w:rsid w:val="00E33BF7"/>
    <w:rsid w:val="00E33CBF"/>
    <w:rsid w:val="00E33FE4"/>
    <w:rsid w:val="00E3434A"/>
    <w:rsid w:val="00E3440C"/>
    <w:rsid w:val="00E34504"/>
    <w:rsid w:val="00E3455C"/>
    <w:rsid w:val="00E348D2"/>
    <w:rsid w:val="00E34CC2"/>
    <w:rsid w:val="00E350B8"/>
    <w:rsid w:val="00E351CA"/>
    <w:rsid w:val="00E35286"/>
    <w:rsid w:val="00E352D0"/>
    <w:rsid w:val="00E353BD"/>
    <w:rsid w:val="00E35D72"/>
    <w:rsid w:val="00E35EAD"/>
    <w:rsid w:val="00E35EF4"/>
    <w:rsid w:val="00E363AB"/>
    <w:rsid w:val="00E36512"/>
    <w:rsid w:val="00E3668B"/>
    <w:rsid w:val="00E366C3"/>
    <w:rsid w:val="00E36924"/>
    <w:rsid w:val="00E36E71"/>
    <w:rsid w:val="00E371D4"/>
    <w:rsid w:val="00E3772F"/>
    <w:rsid w:val="00E3796B"/>
    <w:rsid w:val="00E37F46"/>
    <w:rsid w:val="00E4026B"/>
    <w:rsid w:val="00E404F4"/>
    <w:rsid w:val="00E4058A"/>
    <w:rsid w:val="00E406F2"/>
    <w:rsid w:val="00E409E8"/>
    <w:rsid w:val="00E40E47"/>
    <w:rsid w:val="00E40FA4"/>
    <w:rsid w:val="00E40FFD"/>
    <w:rsid w:val="00E41325"/>
    <w:rsid w:val="00E41570"/>
    <w:rsid w:val="00E418E2"/>
    <w:rsid w:val="00E41A31"/>
    <w:rsid w:val="00E41D9D"/>
    <w:rsid w:val="00E41EBA"/>
    <w:rsid w:val="00E426E8"/>
    <w:rsid w:val="00E42913"/>
    <w:rsid w:val="00E42B31"/>
    <w:rsid w:val="00E42C4E"/>
    <w:rsid w:val="00E4321B"/>
    <w:rsid w:val="00E434CB"/>
    <w:rsid w:val="00E437F0"/>
    <w:rsid w:val="00E4384B"/>
    <w:rsid w:val="00E439D6"/>
    <w:rsid w:val="00E43C3B"/>
    <w:rsid w:val="00E43D25"/>
    <w:rsid w:val="00E43D9F"/>
    <w:rsid w:val="00E43E4A"/>
    <w:rsid w:val="00E4432D"/>
    <w:rsid w:val="00E44AEE"/>
    <w:rsid w:val="00E44CF7"/>
    <w:rsid w:val="00E44E0B"/>
    <w:rsid w:val="00E44E67"/>
    <w:rsid w:val="00E44ED9"/>
    <w:rsid w:val="00E44EDB"/>
    <w:rsid w:val="00E44FE8"/>
    <w:rsid w:val="00E45011"/>
    <w:rsid w:val="00E45078"/>
    <w:rsid w:val="00E45C40"/>
    <w:rsid w:val="00E45EA6"/>
    <w:rsid w:val="00E4617A"/>
    <w:rsid w:val="00E4622F"/>
    <w:rsid w:val="00E464D4"/>
    <w:rsid w:val="00E465F2"/>
    <w:rsid w:val="00E46A82"/>
    <w:rsid w:val="00E46E3B"/>
    <w:rsid w:val="00E470CD"/>
    <w:rsid w:val="00E470FA"/>
    <w:rsid w:val="00E47696"/>
    <w:rsid w:val="00E477FE"/>
    <w:rsid w:val="00E47D14"/>
    <w:rsid w:val="00E47EE5"/>
    <w:rsid w:val="00E500B5"/>
    <w:rsid w:val="00E500F0"/>
    <w:rsid w:val="00E50104"/>
    <w:rsid w:val="00E50110"/>
    <w:rsid w:val="00E501A1"/>
    <w:rsid w:val="00E50382"/>
    <w:rsid w:val="00E503DF"/>
    <w:rsid w:val="00E50D23"/>
    <w:rsid w:val="00E511E5"/>
    <w:rsid w:val="00E51285"/>
    <w:rsid w:val="00E51599"/>
    <w:rsid w:val="00E51644"/>
    <w:rsid w:val="00E5173C"/>
    <w:rsid w:val="00E51E44"/>
    <w:rsid w:val="00E51E6D"/>
    <w:rsid w:val="00E51F81"/>
    <w:rsid w:val="00E51FFD"/>
    <w:rsid w:val="00E523F5"/>
    <w:rsid w:val="00E52412"/>
    <w:rsid w:val="00E524CE"/>
    <w:rsid w:val="00E5286D"/>
    <w:rsid w:val="00E52EB6"/>
    <w:rsid w:val="00E52F72"/>
    <w:rsid w:val="00E530BE"/>
    <w:rsid w:val="00E53AB6"/>
    <w:rsid w:val="00E53BD3"/>
    <w:rsid w:val="00E53F65"/>
    <w:rsid w:val="00E540D3"/>
    <w:rsid w:val="00E5443F"/>
    <w:rsid w:val="00E544EC"/>
    <w:rsid w:val="00E547C9"/>
    <w:rsid w:val="00E54ADE"/>
    <w:rsid w:val="00E55467"/>
    <w:rsid w:val="00E55602"/>
    <w:rsid w:val="00E55926"/>
    <w:rsid w:val="00E56055"/>
    <w:rsid w:val="00E56308"/>
    <w:rsid w:val="00E56727"/>
    <w:rsid w:val="00E567BD"/>
    <w:rsid w:val="00E569DC"/>
    <w:rsid w:val="00E56D7F"/>
    <w:rsid w:val="00E56E65"/>
    <w:rsid w:val="00E5713A"/>
    <w:rsid w:val="00E57452"/>
    <w:rsid w:val="00E57595"/>
    <w:rsid w:val="00E575BB"/>
    <w:rsid w:val="00E577D9"/>
    <w:rsid w:val="00E57943"/>
    <w:rsid w:val="00E57BC3"/>
    <w:rsid w:val="00E600B2"/>
    <w:rsid w:val="00E60187"/>
    <w:rsid w:val="00E6032A"/>
    <w:rsid w:val="00E6051B"/>
    <w:rsid w:val="00E606D9"/>
    <w:rsid w:val="00E607AD"/>
    <w:rsid w:val="00E60B59"/>
    <w:rsid w:val="00E60B6C"/>
    <w:rsid w:val="00E60C21"/>
    <w:rsid w:val="00E60D53"/>
    <w:rsid w:val="00E60FEC"/>
    <w:rsid w:val="00E6115C"/>
    <w:rsid w:val="00E616C2"/>
    <w:rsid w:val="00E61C6D"/>
    <w:rsid w:val="00E61C93"/>
    <w:rsid w:val="00E61D9E"/>
    <w:rsid w:val="00E624F7"/>
    <w:rsid w:val="00E6315F"/>
    <w:rsid w:val="00E63176"/>
    <w:rsid w:val="00E63256"/>
    <w:rsid w:val="00E6350C"/>
    <w:rsid w:val="00E63806"/>
    <w:rsid w:val="00E639B9"/>
    <w:rsid w:val="00E63FDE"/>
    <w:rsid w:val="00E64618"/>
    <w:rsid w:val="00E651DD"/>
    <w:rsid w:val="00E65329"/>
    <w:rsid w:val="00E6533C"/>
    <w:rsid w:val="00E65684"/>
    <w:rsid w:val="00E65906"/>
    <w:rsid w:val="00E66546"/>
    <w:rsid w:val="00E6660A"/>
    <w:rsid w:val="00E66759"/>
    <w:rsid w:val="00E66E91"/>
    <w:rsid w:val="00E67036"/>
    <w:rsid w:val="00E67074"/>
    <w:rsid w:val="00E67157"/>
    <w:rsid w:val="00E677DD"/>
    <w:rsid w:val="00E67817"/>
    <w:rsid w:val="00E678B6"/>
    <w:rsid w:val="00E67C81"/>
    <w:rsid w:val="00E67DCD"/>
    <w:rsid w:val="00E67F90"/>
    <w:rsid w:val="00E7050D"/>
    <w:rsid w:val="00E70685"/>
    <w:rsid w:val="00E707A1"/>
    <w:rsid w:val="00E70C20"/>
    <w:rsid w:val="00E70D1C"/>
    <w:rsid w:val="00E70D4C"/>
    <w:rsid w:val="00E70E4E"/>
    <w:rsid w:val="00E70E57"/>
    <w:rsid w:val="00E70EBD"/>
    <w:rsid w:val="00E716B1"/>
    <w:rsid w:val="00E71860"/>
    <w:rsid w:val="00E7186A"/>
    <w:rsid w:val="00E71A47"/>
    <w:rsid w:val="00E71FF4"/>
    <w:rsid w:val="00E72065"/>
    <w:rsid w:val="00E72485"/>
    <w:rsid w:val="00E724BB"/>
    <w:rsid w:val="00E728A4"/>
    <w:rsid w:val="00E72B82"/>
    <w:rsid w:val="00E7323F"/>
    <w:rsid w:val="00E732AB"/>
    <w:rsid w:val="00E73906"/>
    <w:rsid w:val="00E739DE"/>
    <w:rsid w:val="00E73B48"/>
    <w:rsid w:val="00E73CCD"/>
    <w:rsid w:val="00E73E9B"/>
    <w:rsid w:val="00E73FFB"/>
    <w:rsid w:val="00E74000"/>
    <w:rsid w:val="00E7407C"/>
    <w:rsid w:val="00E74141"/>
    <w:rsid w:val="00E7450C"/>
    <w:rsid w:val="00E745E8"/>
    <w:rsid w:val="00E746CB"/>
    <w:rsid w:val="00E74AF8"/>
    <w:rsid w:val="00E74E9A"/>
    <w:rsid w:val="00E74FC9"/>
    <w:rsid w:val="00E75207"/>
    <w:rsid w:val="00E7537E"/>
    <w:rsid w:val="00E756F0"/>
    <w:rsid w:val="00E75AA6"/>
    <w:rsid w:val="00E75BED"/>
    <w:rsid w:val="00E75C26"/>
    <w:rsid w:val="00E75C79"/>
    <w:rsid w:val="00E75CFE"/>
    <w:rsid w:val="00E7612C"/>
    <w:rsid w:val="00E761BD"/>
    <w:rsid w:val="00E76494"/>
    <w:rsid w:val="00E764D3"/>
    <w:rsid w:val="00E76B4C"/>
    <w:rsid w:val="00E76EEB"/>
    <w:rsid w:val="00E777EC"/>
    <w:rsid w:val="00E77955"/>
    <w:rsid w:val="00E77A6D"/>
    <w:rsid w:val="00E80104"/>
    <w:rsid w:val="00E803B8"/>
    <w:rsid w:val="00E805EF"/>
    <w:rsid w:val="00E80639"/>
    <w:rsid w:val="00E8076C"/>
    <w:rsid w:val="00E8088D"/>
    <w:rsid w:val="00E80924"/>
    <w:rsid w:val="00E80B78"/>
    <w:rsid w:val="00E80C9E"/>
    <w:rsid w:val="00E80EAC"/>
    <w:rsid w:val="00E80F5A"/>
    <w:rsid w:val="00E8110B"/>
    <w:rsid w:val="00E8111B"/>
    <w:rsid w:val="00E81356"/>
    <w:rsid w:val="00E81408"/>
    <w:rsid w:val="00E81794"/>
    <w:rsid w:val="00E817D1"/>
    <w:rsid w:val="00E81CA2"/>
    <w:rsid w:val="00E8276B"/>
    <w:rsid w:val="00E82BBC"/>
    <w:rsid w:val="00E82D2F"/>
    <w:rsid w:val="00E82DD8"/>
    <w:rsid w:val="00E82F34"/>
    <w:rsid w:val="00E8337E"/>
    <w:rsid w:val="00E836BA"/>
    <w:rsid w:val="00E838DC"/>
    <w:rsid w:val="00E839B3"/>
    <w:rsid w:val="00E83B0B"/>
    <w:rsid w:val="00E83C44"/>
    <w:rsid w:val="00E84222"/>
    <w:rsid w:val="00E8438A"/>
    <w:rsid w:val="00E844EF"/>
    <w:rsid w:val="00E845F0"/>
    <w:rsid w:val="00E846E3"/>
    <w:rsid w:val="00E84E09"/>
    <w:rsid w:val="00E84E41"/>
    <w:rsid w:val="00E85811"/>
    <w:rsid w:val="00E8592C"/>
    <w:rsid w:val="00E85B89"/>
    <w:rsid w:val="00E85CF1"/>
    <w:rsid w:val="00E85E32"/>
    <w:rsid w:val="00E85F82"/>
    <w:rsid w:val="00E861B9"/>
    <w:rsid w:val="00E861CC"/>
    <w:rsid w:val="00E86594"/>
    <w:rsid w:val="00E8667B"/>
    <w:rsid w:val="00E86DAF"/>
    <w:rsid w:val="00E87079"/>
    <w:rsid w:val="00E87722"/>
    <w:rsid w:val="00E8776F"/>
    <w:rsid w:val="00E878CF"/>
    <w:rsid w:val="00E8793E"/>
    <w:rsid w:val="00E87A11"/>
    <w:rsid w:val="00E87C3A"/>
    <w:rsid w:val="00E87DF9"/>
    <w:rsid w:val="00E90091"/>
    <w:rsid w:val="00E900B4"/>
    <w:rsid w:val="00E901E3"/>
    <w:rsid w:val="00E90664"/>
    <w:rsid w:val="00E90830"/>
    <w:rsid w:val="00E90AC4"/>
    <w:rsid w:val="00E90B70"/>
    <w:rsid w:val="00E90EAD"/>
    <w:rsid w:val="00E91307"/>
    <w:rsid w:val="00E91707"/>
    <w:rsid w:val="00E918A9"/>
    <w:rsid w:val="00E918B6"/>
    <w:rsid w:val="00E91BE6"/>
    <w:rsid w:val="00E92244"/>
    <w:rsid w:val="00E924EF"/>
    <w:rsid w:val="00E92B19"/>
    <w:rsid w:val="00E92C7A"/>
    <w:rsid w:val="00E92E5A"/>
    <w:rsid w:val="00E933B9"/>
    <w:rsid w:val="00E93847"/>
    <w:rsid w:val="00E93869"/>
    <w:rsid w:val="00E9393A"/>
    <w:rsid w:val="00E93CE5"/>
    <w:rsid w:val="00E93FA8"/>
    <w:rsid w:val="00E94054"/>
    <w:rsid w:val="00E9413D"/>
    <w:rsid w:val="00E9435C"/>
    <w:rsid w:val="00E9437B"/>
    <w:rsid w:val="00E9449B"/>
    <w:rsid w:val="00E9460A"/>
    <w:rsid w:val="00E94673"/>
    <w:rsid w:val="00E947F7"/>
    <w:rsid w:val="00E94826"/>
    <w:rsid w:val="00E94A93"/>
    <w:rsid w:val="00E94B38"/>
    <w:rsid w:val="00E94B57"/>
    <w:rsid w:val="00E94F31"/>
    <w:rsid w:val="00E951E5"/>
    <w:rsid w:val="00E952CE"/>
    <w:rsid w:val="00E953C1"/>
    <w:rsid w:val="00E9556C"/>
    <w:rsid w:val="00E96187"/>
    <w:rsid w:val="00E96537"/>
    <w:rsid w:val="00E9657A"/>
    <w:rsid w:val="00E966CA"/>
    <w:rsid w:val="00E96845"/>
    <w:rsid w:val="00E968C6"/>
    <w:rsid w:val="00E97298"/>
    <w:rsid w:val="00E974B8"/>
    <w:rsid w:val="00E9754A"/>
    <w:rsid w:val="00E97A8A"/>
    <w:rsid w:val="00E97E98"/>
    <w:rsid w:val="00EA03B0"/>
    <w:rsid w:val="00EA0563"/>
    <w:rsid w:val="00EA07B9"/>
    <w:rsid w:val="00EA0869"/>
    <w:rsid w:val="00EA0ABB"/>
    <w:rsid w:val="00EA0B1E"/>
    <w:rsid w:val="00EA0C51"/>
    <w:rsid w:val="00EA0C8C"/>
    <w:rsid w:val="00EA1118"/>
    <w:rsid w:val="00EA11CC"/>
    <w:rsid w:val="00EA16C1"/>
    <w:rsid w:val="00EA1800"/>
    <w:rsid w:val="00EA1ACE"/>
    <w:rsid w:val="00EA1B35"/>
    <w:rsid w:val="00EA1BEC"/>
    <w:rsid w:val="00EA1D7A"/>
    <w:rsid w:val="00EA1E28"/>
    <w:rsid w:val="00EA2155"/>
    <w:rsid w:val="00EA224B"/>
    <w:rsid w:val="00EA2368"/>
    <w:rsid w:val="00EA2380"/>
    <w:rsid w:val="00EA28B9"/>
    <w:rsid w:val="00EA2995"/>
    <w:rsid w:val="00EA2B9E"/>
    <w:rsid w:val="00EA2EF8"/>
    <w:rsid w:val="00EA31AD"/>
    <w:rsid w:val="00EA3466"/>
    <w:rsid w:val="00EA35FB"/>
    <w:rsid w:val="00EA3826"/>
    <w:rsid w:val="00EA3963"/>
    <w:rsid w:val="00EA3A05"/>
    <w:rsid w:val="00EA3B26"/>
    <w:rsid w:val="00EA3B7F"/>
    <w:rsid w:val="00EA3F93"/>
    <w:rsid w:val="00EA4228"/>
    <w:rsid w:val="00EA4875"/>
    <w:rsid w:val="00EA4943"/>
    <w:rsid w:val="00EA4CAF"/>
    <w:rsid w:val="00EA543D"/>
    <w:rsid w:val="00EA5771"/>
    <w:rsid w:val="00EA5960"/>
    <w:rsid w:val="00EA5ABF"/>
    <w:rsid w:val="00EA5BB9"/>
    <w:rsid w:val="00EA5DD1"/>
    <w:rsid w:val="00EA5FC1"/>
    <w:rsid w:val="00EA6867"/>
    <w:rsid w:val="00EA6BC5"/>
    <w:rsid w:val="00EA6C48"/>
    <w:rsid w:val="00EA6EDA"/>
    <w:rsid w:val="00EA72AC"/>
    <w:rsid w:val="00EA733C"/>
    <w:rsid w:val="00EA749D"/>
    <w:rsid w:val="00EA7888"/>
    <w:rsid w:val="00EA791D"/>
    <w:rsid w:val="00EA7A88"/>
    <w:rsid w:val="00EA7BB7"/>
    <w:rsid w:val="00EA7D2B"/>
    <w:rsid w:val="00EB0297"/>
    <w:rsid w:val="00EB03E5"/>
    <w:rsid w:val="00EB04E5"/>
    <w:rsid w:val="00EB08EE"/>
    <w:rsid w:val="00EB0D31"/>
    <w:rsid w:val="00EB0D38"/>
    <w:rsid w:val="00EB0E6C"/>
    <w:rsid w:val="00EB1009"/>
    <w:rsid w:val="00EB1414"/>
    <w:rsid w:val="00EB149F"/>
    <w:rsid w:val="00EB155D"/>
    <w:rsid w:val="00EB1701"/>
    <w:rsid w:val="00EB1769"/>
    <w:rsid w:val="00EB1886"/>
    <w:rsid w:val="00EB1B53"/>
    <w:rsid w:val="00EB1DCB"/>
    <w:rsid w:val="00EB1F63"/>
    <w:rsid w:val="00EB2286"/>
    <w:rsid w:val="00EB2446"/>
    <w:rsid w:val="00EB2488"/>
    <w:rsid w:val="00EB2660"/>
    <w:rsid w:val="00EB279C"/>
    <w:rsid w:val="00EB2922"/>
    <w:rsid w:val="00EB2C48"/>
    <w:rsid w:val="00EB2C7E"/>
    <w:rsid w:val="00EB307D"/>
    <w:rsid w:val="00EB349B"/>
    <w:rsid w:val="00EB3580"/>
    <w:rsid w:val="00EB35C4"/>
    <w:rsid w:val="00EB36E4"/>
    <w:rsid w:val="00EB3B67"/>
    <w:rsid w:val="00EB3FD2"/>
    <w:rsid w:val="00EB4115"/>
    <w:rsid w:val="00EB41FA"/>
    <w:rsid w:val="00EB4309"/>
    <w:rsid w:val="00EB446D"/>
    <w:rsid w:val="00EB4768"/>
    <w:rsid w:val="00EB4A38"/>
    <w:rsid w:val="00EB4B5A"/>
    <w:rsid w:val="00EB4FBC"/>
    <w:rsid w:val="00EB50C2"/>
    <w:rsid w:val="00EB510F"/>
    <w:rsid w:val="00EB5260"/>
    <w:rsid w:val="00EB5648"/>
    <w:rsid w:val="00EB56DF"/>
    <w:rsid w:val="00EB5F04"/>
    <w:rsid w:val="00EB5F06"/>
    <w:rsid w:val="00EB5F73"/>
    <w:rsid w:val="00EB6322"/>
    <w:rsid w:val="00EB6506"/>
    <w:rsid w:val="00EB69E5"/>
    <w:rsid w:val="00EB6BC3"/>
    <w:rsid w:val="00EB6E1E"/>
    <w:rsid w:val="00EB6FE5"/>
    <w:rsid w:val="00EB71B4"/>
    <w:rsid w:val="00EB71BB"/>
    <w:rsid w:val="00EB71C5"/>
    <w:rsid w:val="00EB73C6"/>
    <w:rsid w:val="00EB7753"/>
    <w:rsid w:val="00EB7A3B"/>
    <w:rsid w:val="00EB7ADF"/>
    <w:rsid w:val="00EC00B8"/>
    <w:rsid w:val="00EC0493"/>
    <w:rsid w:val="00EC0904"/>
    <w:rsid w:val="00EC0A4A"/>
    <w:rsid w:val="00EC0BF7"/>
    <w:rsid w:val="00EC0D0B"/>
    <w:rsid w:val="00EC137F"/>
    <w:rsid w:val="00EC1462"/>
    <w:rsid w:val="00EC162A"/>
    <w:rsid w:val="00EC16F6"/>
    <w:rsid w:val="00EC1753"/>
    <w:rsid w:val="00EC1867"/>
    <w:rsid w:val="00EC1D74"/>
    <w:rsid w:val="00EC27FA"/>
    <w:rsid w:val="00EC2B93"/>
    <w:rsid w:val="00EC2BD2"/>
    <w:rsid w:val="00EC2C2C"/>
    <w:rsid w:val="00EC33D5"/>
    <w:rsid w:val="00EC36FF"/>
    <w:rsid w:val="00EC3823"/>
    <w:rsid w:val="00EC3946"/>
    <w:rsid w:val="00EC3970"/>
    <w:rsid w:val="00EC3B87"/>
    <w:rsid w:val="00EC3CD6"/>
    <w:rsid w:val="00EC3CD9"/>
    <w:rsid w:val="00EC3DC0"/>
    <w:rsid w:val="00EC3EA5"/>
    <w:rsid w:val="00EC4572"/>
    <w:rsid w:val="00EC4B45"/>
    <w:rsid w:val="00EC5001"/>
    <w:rsid w:val="00EC50C7"/>
    <w:rsid w:val="00EC5134"/>
    <w:rsid w:val="00EC52A7"/>
    <w:rsid w:val="00EC5C34"/>
    <w:rsid w:val="00EC5D57"/>
    <w:rsid w:val="00EC5F61"/>
    <w:rsid w:val="00EC6183"/>
    <w:rsid w:val="00EC633A"/>
    <w:rsid w:val="00EC68AD"/>
    <w:rsid w:val="00EC6B2A"/>
    <w:rsid w:val="00EC6BD4"/>
    <w:rsid w:val="00EC6DB8"/>
    <w:rsid w:val="00EC6EE1"/>
    <w:rsid w:val="00EC6F94"/>
    <w:rsid w:val="00EC6FD2"/>
    <w:rsid w:val="00EC700E"/>
    <w:rsid w:val="00EC71AD"/>
    <w:rsid w:val="00EC72AA"/>
    <w:rsid w:val="00EC7340"/>
    <w:rsid w:val="00EC798D"/>
    <w:rsid w:val="00EC7A9C"/>
    <w:rsid w:val="00EC7CD7"/>
    <w:rsid w:val="00ED018A"/>
    <w:rsid w:val="00ED0515"/>
    <w:rsid w:val="00ED0A1E"/>
    <w:rsid w:val="00ED0F20"/>
    <w:rsid w:val="00ED0F29"/>
    <w:rsid w:val="00ED10F3"/>
    <w:rsid w:val="00ED137C"/>
    <w:rsid w:val="00ED1473"/>
    <w:rsid w:val="00ED1681"/>
    <w:rsid w:val="00ED1812"/>
    <w:rsid w:val="00ED1939"/>
    <w:rsid w:val="00ED1FDC"/>
    <w:rsid w:val="00ED235C"/>
    <w:rsid w:val="00ED2FB4"/>
    <w:rsid w:val="00ED30CD"/>
    <w:rsid w:val="00ED30F6"/>
    <w:rsid w:val="00ED33F5"/>
    <w:rsid w:val="00ED3470"/>
    <w:rsid w:val="00ED354C"/>
    <w:rsid w:val="00ED38D3"/>
    <w:rsid w:val="00ED3C67"/>
    <w:rsid w:val="00ED3E4E"/>
    <w:rsid w:val="00ED4021"/>
    <w:rsid w:val="00ED42F8"/>
    <w:rsid w:val="00ED4841"/>
    <w:rsid w:val="00ED490E"/>
    <w:rsid w:val="00ED4D88"/>
    <w:rsid w:val="00ED534A"/>
    <w:rsid w:val="00ED53D8"/>
    <w:rsid w:val="00ED543F"/>
    <w:rsid w:val="00ED5556"/>
    <w:rsid w:val="00ED5566"/>
    <w:rsid w:val="00ED5611"/>
    <w:rsid w:val="00ED5C22"/>
    <w:rsid w:val="00ED611A"/>
    <w:rsid w:val="00ED63FB"/>
    <w:rsid w:val="00ED68DF"/>
    <w:rsid w:val="00ED6AB4"/>
    <w:rsid w:val="00ED6F1E"/>
    <w:rsid w:val="00ED6F4B"/>
    <w:rsid w:val="00ED72C9"/>
    <w:rsid w:val="00ED7374"/>
    <w:rsid w:val="00ED7846"/>
    <w:rsid w:val="00ED7B20"/>
    <w:rsid w:val="00EE00C2"/>
    <w:rsid w:val="00EE02C6"/>
    <w:rsid w:val="00EE0A87"/>
    <w:rsid w:val="00EE0C40"/>
    <w:rsid w:val="00EE111C"/>
    <w:rsid w:val="00EE1267"/>
    <w:rsid w:val="00EE161A"/>
    <w:rsid w:val="00EE1751"/>
    <w:rsid w:val="00EE188C"/>
    <w:rsid w:val="00EE1A19"/>
    <w:rsid w:val="00EE1A24"/>
    <w:rsid w:val="00EE1D7D"/>
    <w:rsid w:val="00EE1EDC"/>
    <w:rsid w:val="00EE1F92"/>
    <w:rsid w:val="00EE21F7"/>
    <w:rsid w:val="00EE3470"/>
    <w:rsid w:val="00EE36B7"/>
    <w:rsid w:val="00EE40EA"/>
    <w:rsid w:val="00EE41CD"/>
    <w:rsid w:val="00EE4355"/>
    <w:rsid w:val="00EE4532"/>
    <w:rsid w:val="00EE484F"/>
    <w:rsid w:val="00EE4913"/>
    <w:rsid w:val="00EE49AE"/>
    <w:rsid w:val="00EE4AF4"/>
    <w:rsid w:val="00EE4FD2"/>
    <w:rsid w:val="00EE51E5"/>
    <w:rsid w:val="00EE5564"/>
    <w:rsid w:val="00EE55C9"/>
    <w:rsid w:val="00EE5652"/>
    <w:rsid w:val="00EE56F9"/>
    <w:rsid w:val="00EE5A81"/>
    <w:rsid w:val="00EE5BA4"/>
    <w:rsid w:val="00EE5EA0"/>
    <w:rsid w:val="00EE608B"/>
    <w:rsid w:val="00EE6476"/>
    <w:rsid w:val="00EE6771"/>
    <w:rsid w:val="00EE678D"/>
    <w:rsid w:val="00EE6CDA"/>
    <w:rsid w:val="00EE6DB2"/>
    <w:rsid w:val="00EE726B"/>
    <w:rsid w:val="00EE7436"/>
    <w:rsid w:val="00EE787B"/>
    <w:rsid w:val="00EE79CD"/>
    <w:rsid w:val="00EE7FBF"/>
    <w:rsid w:val="00EF01CC"/>
    <w:rsid w:val="00EF07F6"/>
    <w:rsid w:val="00EF1395"/>
    <w:rsid w:val="00EF1650"/>
    <w:rsid w:val="00EF1B30"/>
    <w:rsid w:val="00EF1D46"/>
    <w:rsid w:val="00EF1F1F"/>
    <w:rsid w:val="00EF2377"/>
    <w:rsid w:val="00EF2697"/>
    <w:rsid w:val="00EF2801"/>
    <w:rsid w:val="00EF2A0E"/>
    <w:rsid w:val="00EF2FF2"/>
    <w:rsid w:val="00EF343D"/>
    <w:rsid w:val="00EF3470"/>
    <w:rsid w:val="00EF34E2"/>
    <w:rsid w:val="00EF35FD"/>
    <w:rsid w:val="00EF3890"/>
    <w:rsid w:val="00EF3BEE"/>
    <w:rsid w:val="00EF3E74"/>
    <w:rsid w:val="00EF3F58"/>
    <w:rsid w:val="00EF415F"/>
    <w:rsid w:val="00EF4302"/>
    <w:rsid w:val="00EF4384"/>
    <w:rsid w:val="00EF4400"/>
    <w:rsid w:val="00EF444D"/>
    <w:rsid w:val="00EF44CF"/>
    <w:rsid w:val="00EF4A1B"/>
    <w:rsid w:val="00EF4A2C"/>
    <w:rsid w:val="00EF4D01"/>
    <w:rsid w:val="00EF54C2"/>
    <w:rsid w:val="00EF5529"/>
    <w:rsid w:val="00EF56E4"/>
    <w:rsid w:val="00EF57D8"/>
    <w:rsid w:val="00EF5833"/>
    <w:rsid w:val="00EF59C2"/>
    <w:rsid w:val="00EF5DCF"/>
    <w:rsid w:val="00EF5E9A"/>
    <w:rsid w:val="00EF5EDB"/>
    <w:rsid w:val="00EF5EE1"/>
    <w:rsid w:val="00EF60B1"/>
    <w:rsid w:val="00EF63BC"/>
    <w:rsid w:val="00EF66DC"/>
    <w:rsid w:val="00EF6AC6"/>
    <w:rsid w:val="00EF6B4B"/>
    <w:rsid w:val="00EF6BE4"/>
    <w:rsid w:val="00EF70AF"/>
    <w:rsid w:val="00EF70BD"/>
    <w:rsid w:val="00EF7131"/>
    <w:rsid w:val="00EF71C6"/>
    <w:rsid w:val="00EF75DC"/>
    <w:rsid w:val="00EF792F"/>
    <w:rsid w:val="00EF7ACF"/>
    <w:rsid w:val="00EF7F4F"/>
    <w:rsid w:val="00F005F9"/>
    <w:rsid w:val="00F00786"/>
    <w:rsid w:val="00F00816"/>
    <w:rsid w:val="00F00B3E"/>
    <w:rsid w:val="00F00DC7"/>
    <w:rsid w:val="00F00FD8"/>
    <w:rsid w:val="00F01683"/>
    <w:rsid w:val="00F0168D"/>
    <w:rsid w:val="00F017A8"/>
    <w:rsid w:val="00F017F4"/>
    <w:rsid w:val="00F0180A"/>
    <w:rsid w:val="00F01950"/>
    <w:rsid w:val="00F01D8B"/>
    <w:rsid w:val="00F01FFF"/>
    <w:rsid w:val="00F020AA"/>
    <w:rsid w:val="00F02633"/>
    <w:rsid w:val="00F027A4"/>
    <w:rsid w:val="00F02870"/>
    <w:rsid w:val="00F02A45"/>
    <w:rsid w:val="00F02B03"/>
    <w:rsid w:val="00F02B4B"/>
    <w:rsid w:val="00F02BE3"/>
    <w:rsid w:val="00F031F9"/>
    <w:rsid w:val="00F0329D"/>
    <w:rsid w:val="00F03475"/>
    <w:rsid w:val="00F03552"/>
    <w:rsid w:val="00F03B93"/>
    <w:rsid w:val="00F03D90"/>
    <w:rsid w:val="00F03FDA"/>
    <w:rsid w:val="00F046A5"/>
    <w:rsid w:val="00F047F1"/>
    <w:rsid w:val="00F051EA"/>
    <w:rsid w:val="00F05464"/>
    <w:rsid w:val="00F058C6"/>
    <w:rsid w:val="00F05AF7"/>
    <w:rsid w:val="00F05C56"/>
    <w:rsid w:val="00F05D8A"/>
    <w:rsid w:val="00F06293"/>
    <w:rsid w:val="00F063DA"/>
    <w:rsid w:val="00F0665B"/>
    <w:rsid w:val="00F066EC"/>
    <w:rsid w:val="00F06732"/>
    <w:rsid w:val="00F07037"/>
    <w:rsid w:val="00F0729D"/>
    <w:rsid w:val="00F07392"/>
    <w:rsid w:val="00F07441"/>
    <w:rsid w:val="00F10337"/>
    <w:rsid w:val="00F109EC"/>
    <w:rsid w:val="00F10B20"/>
    <w:rsid w:val="00F10F2B"/>
    <w:rsid w:val="00F11781"/>
    <w:rsid w:val="00F11C47"/>
    <w:rsid w:val="00F11CBC"/>
    <w:rsid w:val="00F121FF"/>
    <w:rsid w:val="00F126AA"/>
    <w:rsid w:val="00F129AA"/>
    <w:rsid w:val="00F12B94"/>
    <w:rsid w:val="00F12C48"/>
    <w:rsid w:val="00F12D74"/>
    <w:rsid w:val="00F13035"/>
    <w:rsid w:val="00F1385A"/>
    <w:rsid w:val="00F13A6D"/>
    <w:rsid w:val="00F13F59"/>
    <w:rsid w:val="00F144F6"/>
    <w:rsid w:val="00F14780"/>
    <w:rsid w:val="00F14890"/>
    <w:rsid w:val="00F149B1"/>
    <w:rsid w:val="00F1546C"/>
    <w:rsid w:val="00F1549B"/>
    <w:rsid w:val="00F1567C"/>
    <w:rsid w:val="00F15812"/>
    <w:rsid w:val="00F15892"/>
    <w:rsid w:val="00F15B3A"/>
    <w:rsid w:val="00F15C67"/>
    <w:rsid w:val="00F15EC9"/>
    <w:rsid w:val="00F1699F"/>
    <w:rsid w:val="00F169A9"/>
    <w:rsid w:val="00F16EAF"/>
    <w:rsid w:val="00F16FDF"/>
    <w:rsid w:val="00F1718C"/>
    <w:rsid w:val="00F17254"/>
    <w:rsid w:val="00F174D5"/>
    <w:rsid w:val="00F17571"/>
    <w:rsid w:val="00F1762B"/>
    <w:rsid w:val="00F1764E"/>
    <w:rsid w:val="00F1765E"/>
    <w:rsid w:val="00F176CD"/>
    <w:rsid w:val="00F1787F"/>
    <w:rsid w:val="00F179B3"/>
    <w:rsid w:val="00F17D23"/>
    <w:rsid w:val="00F17EE4"/>
    <w:rsid w:val="00F20054"/>
    <w:rsid w:val="00F204D0"/>
    <w:rsid w:val="00F20913"/>
    <w:rsid w:val="00F20AA3"/>
    <w:rsid w:val="00F20B32"/>
    <w:rsid w:val="00F20B9F"/>
    <w:rsid w:val="00F20D60"/>
    <w:rsid w:val="00F213A2"/>
    <w:rsid w:val="00F21851"/>
    <w:rsid w:val="00F21D80"/>
    <w:rsid w:val="00F21DFC"/>
    <w:rsid w:val="00F221E4"/>
    <w:rsid w:val="00F2241F"/>
    <w:rsid w:val="00F22A21"/>
    <w:rsid w:val="00F22A3C"/>
    <w:rsid w:val="00F230C2"/>
    <w:rsid w:val="00F230D8"/>
    <w:rsid w:val="00F2324C"/>
    <w:rsid w:val="00F2367B"/>
    <w:rsid w:val="00F23CD5"/>
    <w:rsid w:val="00F24604"/>
    <w:rsid w:val="00F246DB"/>
    <w:rsid w:val="00F24841"/>
    <w:rsid w:val="00F24862"/>
    <w:rsid w:val="00F24C0B"/>
    <w:rsid w:val="00F24D96"/>
    <w:rsid w:val="00F24F2B"/>
    <w:rsid w:val="00F2501D"/>
    <w:rsid w:val="00F252ED"/>
    <w:rsid w:val="00F2590E"/>
    <w:rsid w:val="00F259CD"/>
    <w:rsid w:val="00F25D18"/>
    <w:rsid w:val="00F25DD6"/>
    <w:rsid w:val="00F264B9"/>
    <w:rsid w:val="00F266C2"/>
    <w:rsid w:val="00F268A4"/>
    <w:rsid w:val="00F26B82"/>
    <w:rsid w:val="00F26BE2"/>
    <w:rsid w:val="00F26F98"/>
    <w:rsid w:val="00F2756B"/>
    <w:rsid w:val="00F27956"/>
    <w:rsid w:val="00F27FBD"/>
    <w:rsid w:val="00F30143"/>
    <w:rsid w:val="00F3030B"/>
    <w:rsid w:val="00F303A7"/>
    <w:rsid w:val="00F305C7"/>
    <w:rsid w:val="00F3065B"/>
    <w:rsid w:val="00F307B0"/>
    <w:rsid w:val="00F30DB6"/>
    <w:rsid w:val="00F312E5"/>
    <w:rsid w:val="00F3179D"/>
    <w:rsid w:val="00F31D49"/>
    <w:rsid w:val="00F31EB9"/>
    <w:rsid w:val="00F320E4"/>
    <w:rsid w:val="00F3232A"/>
    <w:rsid w:val="00F32776"/>
    <w:rsid w:val="00F32A3A"/>
    <w:rsid w:val="00F32D39"/>
    <w:rsid w:val="00F32DA0"/>
    <w:rsid w:val="00F32F68"/>
    <w:rsid w:val="00F3307D"/>
    <w:rsid w:val="00F33938"/>
    <w:rsid w:val="00F33989"/>
    <w:rsid w:val="00F33D07"/>
    <w:rsid w:val="00F33F25"/>
    <w:rsid w:val="00F33FBE"/>
    <w:rsid w:val="00F340A8"/>
    <w:rsid w:val="00F340C3"/>
    <w:rsid w:val="00F34338"/>
    <w:rsid w:val="00F34345"/>
    <w:rsid w:val="00F343FE"/>
    <w:rsid w:val="00F34731"/>
    <w:rsid w:val="00F34C8B"/>
    <w:rsid w:val="00F3595C"/>
    <w:rsid w:val="00F3596B"/>
    <w:rsid w:val="00F35AE8"/>
    <w:rsid w:val="00F35E47"/>
    <w:rsid w:val="00F362A5"/>
    <w:rsid w:val="00F3684D"/>
    <w:rsid w:val="00F36851"/>
    <w:rsid w:val="00F3694A"/>
    <w:rsid w:val="00F36AB9"/>
    <w:rsid w:val="00F36AFA"/>
    <w:rsid w:val="00F36D7F"/>
    <w:rsid w:val="00F36E8D"/>
    <w:rsid w:val="00F36EA5"/>
    <w:rsid w:val="00F3703A"/>
    <w:rsid w:val="00F372AA"/>
    <w:rsid w:val="00F3738F"/>
    <w:rsid w:val="00F3745C"/>
    <w:rsid w:val="00F374E6"/>
    <w:rsid w:val="00F374FA"/>
    <w:rsid w:val="00F3756F"/>
    <w:rsid w:val="00F37F11"/>
    <w:rsid w:val="00F402B7"/>
    <w:rsid w:val="00F40362"/>
    <w:rsid w:val="00F40523"/>
    <w:rsid w:val="00F407D6"/>
    <w:rsid w:val="00F408FF"/>
    <w:rsid w:val="00F409CE"/>
    <w:rsid w:val="00F40A73"/>
    <w:rsid w:val="00F40BAA"/>
    <w:rsid w:val="00F411EC"/>
    <w:rsid w:val="00F4163A"/>
    <w:rsid w:val="00F4166E"/>
    <w:rsid w:val="00F419B8"/>
    <w:rsid w:val="00F41A66"/>
    <w:rsid w:val="00F41A7F"/>
    <w:rsid w:val="00F422BD"/>
    <w:rsid w:val="00F422F3"/>
    <w:rsid w:val="00F42EC2"/>
    <w:rsid w:val="00F430B9"/>
    <w:rsid w:val="00F432A5"/>
    <w:rsid w:val="00F433C5"/>
    <w:rsid w:val="00F4382B"/>
    <w:rsid w:val="00F43934"/>
    <w:rsid w:val="00F43BC5"/>
    <w:rsid w:val="00F43C14"/>
    <w:rsid w:val="00F43E49"/>
    <w:rsid w:val="00F44E8B"/>
    <w:rsid w:val="00F452E4"/>
    <w:rsid w:val="00F45337"/>
    <w:rsid w:val="00F45519"/>
    <w:rsid w:val="00F45572"/>
    <w:rsid w:val="00F45A3B"/>
    <w:rsid w:val="00F45A4F"/>
    <w:rsid w:val="00F45CEE"/>
    <w:rsid w:val="00F45D56"/>
    <w:rsid w:val="00F46094"/>
    <w:rsid w:val="00F4612A"/>
    <w:rsid w:val="00F4641B"/>
    <w:rsid w:val="00F465DE"/>
    <w:rsid w:val="00F46648"/>
    <w:rsid w:val="00F4668B"/>
    <w:rsid w:val="00F46844"/>
    <w:rsid w:val="00F468E9"/>
    <w:rsid w:val="00F46C57"/>
    <w:rsid w:val="00F46EFA"/>
    <w:rsid w:val="00F47391"/>
    <w:rsid w:val="00F474AF"/>
    <w:rsid w:val="00F4757C"/>
    <w:rsid w:val="00F476F5"/>
    <w:rsid w:val="00F4788B"/>
    <w:rsid w:val="00F4794E"/>
    <w:rsid w:val="00F47A53"/>
    <w:rsid w:val="00F47D40"/>
    <w:rsid w:val="00F47D9B"/>
    <w:rsid w:val="00F47F81"/>
    <w:rsid w:val="00F501C2"/>
    <w:rsid w:val="00F50282"/>
    <w:rsid w:val="00F504A4"/>
    <w:rsid w:val="00F50B95"/>
    <w:rsid w:val="00F50BE7"/>
    <w:rsid w:val="00F50CAA"/>
    <w:rsid w:val="00F50CCE"/>
    <w:rsid w:val="00F51035"/>
    <w:rsid w:val="00F510F1"/>
    <w:rsid w:val="00F51606"/>
    <w:rsid w:val="00F5187F"/>
    <w:rsid w:val="00F5189A"/>
    <w:rsid w:val="00F519AD"/>
    <w:rsid w:val="00F52079"/>
    <w:rsid w:val="00F52694"/>
    <w:rsid w:val="00F52695"/>
    <w:rsid w:val="00F526FF"/>
    <w:rsid w:val="00F527E4"/>
    <w:rsid w:val="00F531C4"/>
    <w:rsid w:val="00F5369B"/>
    <w:rsid w:val="00F5396F"/>
    <w:rsid w:val="00F53B52"/>
    <w:rsid w:val="00F53CA3"/>
    <w:rsid w:val="00F53D74"/>
    <w:rsid w:val="00F53EE4"/>
    <w:rsid w:val="00F54550"/>
    <w:rsid w:val="00F54630"/>
    <w:rsid w:val="00F5491F"/>
    <w:rsid w:val="00F54B72"/>
    <w:rsid w:val="00F54BD0"/>
    <w:rsid w:val="00F55124"/>
    <w:rsid w:val="00F5544A"/>
    <w:rsid w:val="00F557A0"/>
    <w:rsid w:val="00F55959"/>
    <w:rsid w:val="00F55A71"/>
    <w:rsid w:val="00F55EB1"/>
    <w:rsid w:val="00F55F2C"/>
    <w:rsid w:val="00F55FD9"/>
    <w:rsid w:val="00F56455"/>
    <w:rsid w:val="00F56913"/>
    <w:rsid w:val="00F56A49"/>
    <w:rsid w:val="00F56BED"/>
    <w:rsid w:val="00F570F6"/>
    <w:rsid w:val="00F57339"/>
    <w:rsid w:val="00F57443"/>
    <w:rsid w:val="00F574FB"/>
    <w:rsid w:val="00F57546"/>
    <w:rsid w:val="00F57B06"/>
    <w:rsid w:val="00F57E0F"/>
    <w:rsid w:val="00F603F9"/>
    <w:rsid w:val="00F60B9E"/>
    <w:rsid w:val="00F60CE4"/>
    <w:rsid w:val="00F6127F"/>
    <w:rsid w:val="00F613D1"/>
    <w:rsid w:val="00F61490"/>
    <w:rsid w:val="00F615A0"/>
    <w:rsid w:val="00F61765"/>
    <w:rsid w:val="00F617E3"/>
    <w:rsid w:val="00F61B48"/>
    <w:rsid w:val="00F61CC6"/>
    <w:rsid w:val="00F61D2C"/>
    <w:rsid w:val="00F61E89"/>
    <w:rsid w:val="00F6289D"/>
    <w:rsid w:val="00F6294E"/>
    <w:rsid w:val="00F62ADB"/>
    <w:rsid w:val="00F62D6D"/>
    <w:rsid w:val="00F62E2B"/>
    <w:rsid w:val="00F63025"/>
    <w:rsid w:val="00F6307B"/>
    <w:rsid w:val="00F631B4"/>
    <w:rsid w:val="00F63670"/>
    <w:rsid w:val="00F637CD"/>
    <w:rsid w:val="00F6404B"/>
    <w:rsid w:val="00F64238"/>
    <w:rsid w:val="00F64710"/>
    <w:rsid w:val="00F64F1D"/>
    <w:rsid w:val="00F651FE"/>
    <w:rsid w:val="00F65505"/>
    <w:rsid w:val="00F65838"/>
    <w:rsid w:val="00F659FB"/>
    <w:rsid w:val="00F65FD0"/>
    <w:rsid w:val="00F65FE3"/>
    <w:rsid w:val="00F66014"/>
    <w:rsid w:val="00F66160"/>
    <w:rsid w:val="00F66546"/>
    <w:rsid w:val="00F666D2"/>
    <w:rsid w:val="00F666DB"/>
    <w:rsid w:val="00F6712A"/>
    <w:rsid w:val="00F6718F"/>
    <w:rsid w:val="00F671B4"/>
    <w:rsid w:val="00F67F57"/>
    <w:rsid w:val="00F70282"/>
    <w:rsid w:val="00F7032A"/>
    <w:rsid w:val="00F704FE"/>
    <w:rsid w:val="00F7086E"/>
    <w:rsid w:val="00F71032"/>
    <w:rsid w:val="00F711F0"/>
    <w:rsid w:val="00F71263"/>
    <w:rsid w:val="00F7130D"/>
    <w:rsid w:val="00F71402"/>
    <w:rsid w:val="00F7153B"/>
    <w:rsid w:val="00F71A5F"/>
    <w:rsid w:val="00F71BD3"/>
    <w:rsid w:val="00F71C2F"/>
    <w:rsid w:val="00F720D4"/>
    <w:rsid w:val="00F72134"/>
    <w:rsid w:val="00F724A9"/>
    <w:rsid w:val="00F72782"/>
    <w:rsid w:val="00F72A90"/>
    <w:rsid w:val="00F72CA0"/>
    <w:rsid w:val="00F72D80"/>
    <w:rsid w:val="00F730F3"/>
    <w:rsid w:val="00F731A8"/>
    <w:rsid w:val="00F73233"/>
    <w:rsid w:val="00F735B1"/>
    <w:rsid w:val="00F739B3"/>
    <w:rsid w:val="00F73BD6"/>
    <w:rsid w:val="00F73E39"/>
    <w:rsid w:val="00F745B7"/>
    <w:rsid w:val="00F7474B"/>
    <w:rsid w:val="00F748C2"/>
    <w:rsid w:val="00F749F3"/>
    <w:rsid w:val="00F75634"/>
    <w:rsid w:val="00F7583F"/>
    <w:rsid w:val="00F75B3D"/>
    <w:rsid w:val="00F75CB4"/>
    <w:rsid w:val="00F75EC7"/>
    <w:rsid w:val="00F76408"/>
    <w:rsid w:val="00F76496"/>
    <w:rsid w:val="00F764EC"/>
    <w:rsid w:val="00F76708"/>
    <w:rsid w:val="00F76DB1"/>
    <w:rsid w:val="00F770D0"/>
    <w:rsid w:val="00F779D1"/>
    <w:rsid w:val="00F80021"/>
    <w:rsid w:val="00F80105"/>
    <w:rsid w:val="00F80495"/>
    <w:rsid w:val="00F806D0"/>
    <w:rsid w:val="00F80A4F"/>
    <w:rsid w:val="00F80CBD"/>
    <w:rsid w:val="00F80F81"/>
    <w:rsid w:val="00F81699"/>
    <w:rsid w:val="00F81A0B"/>
    <w:rsid w:val="00F81A17"/>
    <w:rsid w:val="00F81BA5"/>
    <w:rsid w:val="00F81D69"/>
    <w:rsid w:val="00F81E08"/>
    <w:rsid w:val="00F81EAD"/>
    <w:rsid w:val="00F82101"/>
    <w:rsid w:val="00F8223E"/>
    <w:rsid w:val="00F8234B"/>
    <w:rsid w:val="00F8250E"/>
    <w:rsid w:val="00F82A8F"/>
    <w:rsid w:val="00F82B6A"/>
    <w:rsid w:val="00F83309"/>
    <w:rsid w:val="00F8332B"/>
    <w:rsid w:val="00F83AD1"/>
    <w:rsid w:val="00F840F6"/>
    <w:rsid w:val="00F841CC"/>
    <w:rsid w:val="00F84365"/>
    <w:rsid w:val="00F845CA"/>
    <w:rsid w:val="00F845CB"/>
    <w:rsid w:val="00F847B4"/>
    <w:rsid w:val="00F847C0"/>
    <w:rsid w:val="00F85060"/>
    <w:rsid w:val="00F85212"/>
    <w:rsid w:val="00F853ED"/>
    <w:rsid w:val="00F85998"/>
    <w:rsid w:val="00F85A28"/>
    <w:rsid w:val="00F85D1E"/>
    <w:rsid w:val="00F85F69"/>
    <w:rsid w:val="00F85FF6"/>
    <w:rsid w:val="00F862D2"/>
    <w:rsid w:val="00F86308"/>
    <w:rsid w:val="00F86407"/>
    <w:rsid w:val="00F86B93"/>
    <w:rsid w:val="00F86C73"/>
    <w:rsid w:val="00F87631"/>
    <w:rsid w:val="00F876C8"/>
    <w:rsid w:val="00F8786A"/>
    <w:rsid w:val="00F87954"/>
    <w:rsid w:val="00F87AA5"/>
    <w:rsid w:val="00F90181"/>
    <w:rsid w:val="00F90406"/>
    <w:rsid w:val="00F90A4F"/>
    <w:rsid w:val="00F90C20"/>
    <w:rsid w:val="00F91697"/>
    <w:rsid w:val="00F917AC"/>
    <w:rsid w:val="00F9188D"/>
    <w:rsid w:val="00F919BD"/>
    <w:rsid w:val="00F91EC1"/>
    <w:rsid w:val="00F92389"/>
    <w:rsid w:val="00F9273B"/>
    <w:rsid w:val="00F9279F"/>
    <w:rsid w:val="00F92B70"/>
    <w:rsid w:val="00F92FBE"/>
    <w:rsid w:val="00F935A5"/>
    <w:rsid w:val="00F93F74"/>
    <w:rsid w:val="00F94122"/>
    <w:rsid w:val="00F94290"/>
    <w:rsid w:val="00F9429B"/>
    <w:rsid w:val="00F943E6"/>
    <w:rsid w:val="00F94761"/>
    <w:rsid w:val="00F94EA1"/>
    <w:rsid w:val="00F9524C"/>
    <w:rsid w:val="00F95441"/>
    <w:rsid w:val="00F957F4"/>
    <w:rsid w:val="00F95A77"/>
    <w:rsid w:val="00F95B4B"/>
    <w:rsid w:val="00F95BCB"/>
    <w:rsid w:val="00F95C08"/>
    <w:rsid w:val="00F95FC1"/>
    <w:rsid w:val="00F9625A"/>
    <w:rsid w:val="00F962E0"/>
    <w:rsid w:val="00F96944"/>
    <w:rsid w:val="00F96C79"/>
    <w:rsid w:val="00F96E55"/>
    <w:rsid w:val="00F970AE"/>
    <w:rsid w:val="00F97365"/>
    <w:rsid w:val="00F973EF"/>
    <w:rsid w:val="00F975FC"/>
    <w:rsid w:val="00F97768"/>
    <w:rsid w:val="00F97A6D"/>
    <w:rsid w:val="00FA0262"/>
    <w:rsid w:val="00FA02D6"/>
    <w:rsid w:val="00FA0371"/>
    <w:rsid w:val="00FA03F9"/>
    <w:rsid w:val="00FA053C"/>
    <w:rsid w:val="00FA08AB"/>
    <w:rsid w:val="00FA10D9"/>
    <w:rsid w:val="00FA1655"/>
    <w:rsid w:val="00FA18F1"/>
    <w:rsid w:val="00FA1998"/>
    <w:rsid w:val="00FA19D2"/>
    <w:rsid w:val="00FA1ABB"/>
    <w:rsid w:val="00FA1E10"/>
    <w:rsid w:val="00FA20D5"/>
    <w:rsid w:val="00FA216B"/>
    <w:rsid w:val="00FA21BB"/>
    <w:rsid w:val="00FA29C8"/>
    <w:rsid w:val="00FA2BB1"/>
    <w:rsid w:val="00FA2D2E"/>
    <w:rsid w:val="00FA2E26"/>
    <w:rsid w:val="00FA30DE"/>
    <w:rsid w:val="00FA30EC"/>
    <w:rsid w:val="00FA35A7"/>
    <w:rsid w:val="00FA3A8B"/>
    <w:rsid w:val="00FA3D2F"/>
    <w:rsid w:val="00FA3EC7"/>
    <w:rsid w:val="00FA3F47"/>
    <w:rsid w:val="00FA3F99"/>
    <w:rsid w:val="00FA468A"/>
    <w:rsid w:val="00FA4ACA"/>
    <w:rsid w:val="00FA4C17"/>
    <w:rsid w:val="00FA561F"/>
    <w:rsid w:val="00FA56CE"/>
    <w:rsid w:val="00FA56F6"/>
    <w:rsid w:val="00FA5EBB"/>
    <w:rsid w:val="00FA5ED4"/>
    <w:rsid w:val="00FA6106"/>
    <w:rsid w:val="00FA63D5"/>
    <w:rsid w:val="00FA701C"/>
    <w:rsid w:val="00FA70D5"/>
    <w:rsid w:val="00FA720A"/>
    <w:rsid w:val="00FA73BC"/>
    <w:rsid w:val="00FA77AD"/>
    <w:rsid w:val="00FA785A"/>
    <w:rsid w:val="00FA7B69"/>
    <w:rsid w:val="00FB0386"/>
    <w:rsid w:val="00FB0477"/>
    <w:rsid w:val="00FB04B8"/>
    <w:rsid w:val="00FB0A8A"/>
    <w:rsid w:val="00FB0ABD"/>
    <w:rsid w:val="00FB0C5E"/>
    <w:rsid w:val="00FB12E4"/>
    <w:rsid w:val="00FB14D0"/>
    <w:rsid w:val="00FB16C5"/>
    <w:rsid w:val="00FB16C6"/>
    <w:rsid w:val="00FB18C5"/>
    <w:rsid w:val="00FB19C3"/>
    <w:rsid w:val="00FB1DED"/>
    <w:rsid w:val="00FB1F54"/>
    <w:rsid w:val="00FB20F2"/>
    <w:rsid w:val="00FB23CB"/>
    <w:rsid w:val="00FB2509"/>
    <w:rsid w:val="00FB2DC4"/>
    <w:rsid w:val="00FB2E8E"/>
    <w:rsid w:val="00FB36B5"/>
    <w:rsid w:val="00FB390B"/>
    <w:rsid w:val="00FB3AF8"/>
    <w:rsid w:val="00FB3C68"/>
    <w:rsid w:val="00FB3F53"/>
    <w:rsid w:val="00FB4015"/>
    <w:rsid w:val="00FB4406"/>
    <w:rsid w:val="00FB448E"/>
    <w:rsid w:val="00FB469B"/>
    <w:rsid w:val="00FB489C"/>
    <w:rsid w:val="00FB4BD1"/>
    <w:rsid w:val="00FB4D91"/>
    <w:rsid w:val="00FB4F59"/>
    <w:rsid w:val="00FB5647"/>
    <w:rsid w:val="00FB57E0"/>
    <w:rsid w:val="00FB5846"/>
    <w:rsid w:val="00FB5A1B"/>
    <w:rsid w:val="00FB5BD9"/>
    <w:rsid w:val="00FB5CE2"/>
    <w:rsid w:val="00FB5D23"/>
    <w:rsid w:val="00FB5E3B"/>
    <w:rsid w:val="00FB631D"/>
    <w:rsid w:val="00FB6B1D"/>
    <w:rsid w:val="00FB6D66"/>
    <w:rsid w:val="00FB7167"/>
    <w:rsid w:val="00FB7345"/>
    <w:rsid w:val="00FB7500"/>
    <w:rsid w:val="00FB786F"/>
    <w:rsid w:val="00FB789A"/>
    <w:rsid w:val="00FB79D8"/>
    <w:rsid w:val="00FB7C7E"/>
    <w:rsid w:val="00FB7ED0"/>
    <w:rsid w:val="00FB7F27"/>
    <w:rsid w:val="00FC0906"/>
    <w:rsid w:val="00FC09C1"/>
    <w:rsid w:val="00FC0AF6"/>
    <w:rsid w:val="00FC0C4E"/>
    <w:rsid w:val="00FC0D95"/>
    <w:rsid w:val="00FC0DF6"/>
    <w:rsid w:val="00FC108B"/>
    <w:rsid w:val="00FC1181"/>
    <w:rsid w:val="00FC11D6"/>
    <w:rsid w:val="00FC1297"/>
    <w:rsid w:val="00FC1AD2"/>
    <w:rsid w:val="00FC1B60"/>
    <w:rsid w:val="00FC2289"/>
    <w:rsid w:val="00FC24CF"/>
    <w:rsid w:val="00FC2776"/>
    <w:rsid w:val="00FC27F8"/>
    <w:rsid w:val="00FC338E"/>
    <w:rsid w:val="00FC354F"/>
    <w:rsid w:val="00FC35BF"/>
    <w:rsid w:val="00FC3999"/>
    <w:rsid w:val="00FC3AF6"/>
    <w:rsid w:val="00FC3B22"/>
    <w:rsid w:val="00FC3FA0"/>
    <w:rsid w:val="00FC4143"/>
    <w:rsid w:val="00FC468C"/>
    <w:rsid w:val="00FC4799"/>
    <w:rsid w:val="00FC48DC"/>
    <w:rsid w:val="00FC556E"/>
    <w:rsid w:val="00FC55DC"/>
    <w:rsid w:val="00FC58B4"/>
    <w:rsid w:val="00FC5DA7"/>
    <w:rsid w:val="00FC62D3"/>
    <w:rsid w:val="00FC67FC"/>
    <w:rsid w:val="00FC6979"/>
    <w:rsid w:val="00FC69E3"/>
    <w:rsid w:val="00FC6C6A"/>
    <w:rsid w:val="00FC6E2C"/>
    <w:rsid w:val="00FC70BC"/>
    <w:rsid w:val="00FC71E4"/>
    <w:rsid w:val="00FC72C8"/>
    <w:rsid w:val="00FC75C8"/>
    <w:rsid w:val="00FC7963"/>
    <w:rsid w:val="00FC7F41"/>
    <w:rsid w:val="00FC7F62"/>
    <w:rsid w:val="00FD0238"/>
    <w:rsid w:val="00FD0287"/>
    <w:rsid w:val="00FD02B4"/>
    <w:rsid w:val="00FD0376"/>
    <w:rsid w:val="00FD0480"/>
    <w:rsid w:val="00FD0A66"/>
    <w:rsid w:val="00FD0A67"/>
    <w:rsid w:val="00FD0C05"/>
    <w:rsid w:val="00FD0C67"/>
    <w:rsid w:val="00FD0F3A"/>
    <w:rsid w:val="00FD133E"/>
    <w:rsid w:val="00FD1472"/>
    <w:rsid w:val="00FD1758"/>
    <w:rsid w:val="00FD182B"/>
    <w:rsid w:val="00FD1839"/>
    <w:rsid w:val="00FD1882"/>
    <w:rsid w:val="00FD19C6"/>
    <w:rsid w:val="00FD1A71"/>
    <w:rsid w:val="00FD1E7B"/>
    <w:rsid w:val="00FD2021"/>
    <w:rsid w:val="00FD2384"/>
    <w:rsid w:val="00FD2589"/>
    <w:rsid w:val="00FD2749"/>
    <w:rsid w:val="00FD2C82"/>
    <w:rsid w:val="00FD2D77"/>
    <w:rsid w:val="00FD3315"/>
    <w:rsid w:val="00FD3375"/>
    <w:rsid w:val="00FD34CB"/>
    <w:rsid w:val="00FD372D"/>
    <w:rsid w:val="00FD3754"/>
    <w:rsid w:val="00FD38D7"/>
    <w:rsid w:val="00FD3AE0"/>
    <w:rsid w:val="00FD4176"/>
    <w:rsid w:val="00FD41AE"/>
    <w:rsid w:val="00FD43C4"/>
    <w:rsid w:val="00FD4822"/>
    <w:rsid w:val="00FD49E8"/>
    <w:rsid w:val="00FD5172"/>
    <w:rsid w:val="00FD52EC"/>
    <w:rsid w:val="00FD532F"/>
    <w:rsid w:val="00FD53F4"/>
    <w:rsid w:val="00FD5B70"/>
    <w:rsid w:val="00FD5C06"/>
    <w:rsid w:val="00FD6222"/>
    <w:rsid w:val="00FD6621"/>
    <w:rsid w:val="00FD66CB"/>
    <w:rsid w:val="00FD683F"/>
    <w:rsid w:val="00FD6AFC"/>
    <w:rsid w:val="00FD6BCA"/>
    <w:rsid w:val="00FD6DE4"/>
    <w:rsid w:val="00FD6F5D"/>
    <w:rsid w:val="00FD7011"/>
    <w:rsid w:val="00FD7B27"/>
    <w:rsid w:val="00FD7C30"/>
    <w:rsid w:val="00FD7CB5"/>
    <w:rsid w:val="00FD7CDB"/>
    <w:rsid w:val="00FD7F35"/>
    <w:rsid w:val="00FE0006"/>
    <w:rsid w:val="00FE0B8B"/>
    <w:rsid w:val="00FE0E40"/>
    <w:rsid w:val="00FE0E99"/>
    <w:rsid w:val="00FE127C"/>
    <w:rsid w:val="00FE1282"/>
    <w:rsid w:val="00FE1462"/>
    <w:rsid w:val="00FE1532"/>
    <w:rsid w:val="00FE1561"/>
    <w:rsid w:val="00FE1FB8"/>
    <w:rsid w:val="00FE2090"/>
    <w:rsid w:val="00FE20FA"/>
    <w:rsid w:val="00FE2145"/>
    <w:rsid w:val="00FE22FB"/>
    <w:rsid w:val="00FE2635"/>
    <w:rsid w:val="00FE27A4"/>
    <w:rsid w:val="00FE27FC"/>
    <w:rsid w:val="00FE2829"/>
    <w:rsid w:val="00FE2B2A"/>
    <w:rsid w:val="00FE390B"/>
    <w:rsid w:val="00FE3C02"/>
    <w:rsid w:val="00FE3CA1"/>
    <w:rsid w:val="00FE3CE8"/>
    <w:rsid w:val="00FE3D3B"/>
    <w:rsid w:val="00FE3E8E"/>
    <w:rsid w:val="00FE3EFA"/>
    <w:rsid w:val="00FE3FF1"/>
    <w:rsid w:val="00FE4060"/>
    <w:rsid w:val="00FE40E4"/>
    <w:rsid w:val="00FE42F5"/>
    <w:rsid w:val="00FE4338"/>
    <w:rsid w:val="00FE4680"/>
    <w:rsid w:val="00FE4717"/>
    <w:rsid w:val="00FE4991"/>
    <w:rsid w:val="00FE4A0D"/>
    <w:rsid w:val="00FE4F76"/>
    <w:rsid w:val="00FE5036"/>
    <w:rsid w:val="00FE50B8"/>
    <w:rsid w:val="00FE571C"/>
    <w:rsid w:val="00FE5739"/>
    <w:rsid w:val="00FE5D04"/>
    <w:rsid w:val="00FE5F02"/>
    <w:rsid w:val="00FE6036"/>
    <w:rsid w:val="00FE617D"/>
    <w:rsid w:val="00FE6234"/>
    <w:rsid w:val="00FE63FB"/>
    <w:rsid w:val="00FE663D"/>
    <w:rsid w:val="00FE66FF"/>
    <w:rsid w:val="00FE68ED"/>
    <w:rsid w:val="00FE6A38"/>
    <w:rsid w:val="00FE7377"/>
    <w:rsid w:val="00FE7A63"/>
    <w:rsid w:val="00FE7BAC"/>
    <w:rsid w:val="00FE7D9A"/>
    <w:rsid w:val="00FE7E39"/>
    <w:rsid w:val="00FF0081"/>
    <w:rsid w:val="00FF028E"/>
    <w:rsid w:val="00FF08D5"/>
    <w:rsid w:val="00FF0A35"/>
    <w:rsid w:val="00FF0C01"/>
    <w:rsid w:val="00FF0DAF"/>
    <w:rsid w:val="00FF0ED1"/>
    <w:rsid w:val="00FF10C0"/>
    <w:rsid w:val="00FF1322"/>
    <w:rsid w:val="00FF15A9"/>
    <w:rsid w:val="00FF197D"/>
    <w:rsid w:val="00FF1986"/>
    <w:rsid w:val="00FF1A5E"/>
    <w:rsid w:val="00FF1CBA"/>
    <w:rsid w:val="00FF1CD2"/>
    <w:rsid w:val="00FF2109"/>
    <w:rsid w:val="00FF248E"/>
    <w:rsid w:val="00FF2560"/>
    <w:rsid w:val="00FF26DA"/>
    <w:rsid w:val="00FF277C"/>
    <w:rsid w:val="00FF2BCA"/>
    <w:rsid w:val="00FF2E81"/>
    <w:rsid w:val="00FF3040"/>
    <w:rsid w:val="00FF31A0"/>
    <w:rsid w:val="00FF3551"/>
    <w:rsid w:val="00FF3932"/>
    <w:rsid w:val="00FF3C87"/>
    <w:rsid w:val="00FF4DDC"/>
    <w:rsid w:val="00FF4F20"/>
    <w:rsid w:val="00FF502C"/>
    <w:rsid w:val="00FF510E"/>
    <w:rsid w:val="00FF5214"/>
    <w:rsid w:val="00FF53CE"/>
    <w:rsid w:val="00FF5428"/>
    <w:rsid w:val="00FF54A5"/>
    <w:rsid w:val="00FF5571"/>
    <w:rsid w:val="00FF588F"/>
    <w:rsid w:val="00FF5B71"/>
    <w:rsid w:val="00FF607F"/>
    <w:rsid w:val="00FF60D5"/>
    <w:rsid w:val="00FF6191"/>
    <w:rsid w:val="00FF681E"/>
    <w:rsid w:val="00FF6D87"/>
    <w:rsid w:val="00FF6DE0"/>
    <w:rsid w:val="00FF70EB"/>
    <w:rsid w:val="00FF72A0"/>
    <w:rsid w:val="00FF7413"/>
    <w:rsid w:val="00FF7434"/>
    <w:rsid w:val="00FF7501"/>
    <w:rsid w:val="00FF763E"/>
    <w:rsid w:val="00FF7799"/>
    <w:rsid w:val="00FF79F6"/>
    <w:rsid w:val="00FF7EB3"/>
    <w:rsid w:val="00FF7F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ABF539A"/>
  <w15:docId w15:val="{0AB62BB5-47B4-4061-950E-C47E07D3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6C0"/>
    <w:pPr>
      <w:widowControl w:val="0"/>
      <w:ind w:firstLineChars="200" w:firstLine="200"/>
    </w:pPr>
    <w:rPr>
      <w:rFonts w:ascii="Times New Roman" w:eastAsia="宋体" w:hAnsi="Times New Roman"/>
      <w:sz w:val="24"/>
    </w:rPr>
  </w:style>
  <w:style w:type="paragraph" w:styleId="1">
    <w:name w:val="heading 1"/>
    <w:basedOn w:val="a"/>
    <w:next w:val="a"/>
    <w:link w:val="10"/>
    <w:uiPriority w:val="9"/>
    <w:qFormat/>
    <w:rsid w:val="00B72025"/>
    <w:pPr>
      <w:keepNext/>
      <w:keepLines/>
      <w:spacing w:line="360" w:lineRule="auto"/>
      <w:ind w:firstLineChars="0" w:firstLine="0"/>
      <w:outlineLvl w:val="0"/>
    </w:pPr>
    <w:rPr>
      <w:b/>
      <w:bCs/>
      <w:kern w:val="44"/>
      <w:sz w:val="32"/>
      <w:szCs w:val="44"/>
    </w:rPr>
  </w:style>
  <w:style w:type="paragraph" w:styleId="2">
    <w:name w:val="heading 2"/>
    <w:basedOn w:val="a"/>
    <w:next w:val="a"/>
    <w:link w:val="20"/>
    <w:uiPriority w:val="9"/>
    <w:unhideWhenUsed/>
    <w:qFormat/>
    <w:rsid w:val="005E383A"/>
    <w:pPr>
      <w:keepNext/>
      <w:keepLines/>
      <w:numPr>
        <w:ilvl w:val="1"/>
        <w:numId w:val="2"/>
      </w:numPr>
      <w:spacing w:line="360" w:lineRule="auto"/>
      <w:ind w:firstLineChars="0"/>
      <w:outlineLvl w:val="1"/>
    </w:pPr>
    <w:rPr>
      <w:rFonts w:cstheme="majorBidi"/>
      <w:b/>
      <w:bCs/>
      <w:sz w:val="30"/>
      <w:szCs w:val="32"/>
    </w:rPr>
  </w:style>
  <w:style w:type="paragraph" w:styleId="3">
    <w:name w:val="heading 3"/>
    <w:basedOn w:val="a"/>
    <w:next w:val="a"/>
    <w:link w:val="30"/>
    <w:uiPriority w:val="9"/>
    <w:unhideWhenUsed/>
    <w:qFormat/>
    <w:rsid w:val="00992015"/>
    <w:pPr>
      <w:keepNext/>
      <w:keepLines/>
      <w:numPr>
        <w:ilvl w:val="2"/>
        <w:numId w:val="2"/>
      </w:numPr>
      <w:spacing w:line="360" w:lineRule="auto"/>
      <w:ind w:left="0" w:firstLineChars="0" w:firstLine="0"/>
      <w:outlineLvl w:val="2"/>
    </w:pPr>
    <w:rPr>
      <w:b/>
      <w:bCs/>
      <w:sz w:val="28"/>
      <w:szCs w:val="32"/>
    </w:rPr>
  </w:style>
  <w:style w:type="paragraph" w:styleId="4">
    <w:name w:val="heading 4"/>
    <w:basedOn w:val="a"/>
    <w:next w:val="a"/>
    <w:link w:val="40"/>
    <w:uiPriority w:val="9"/>
    <w:unhideWhenUsed/>
    <w:qFormat/>
    <w:rsid w:val="00202FF8"/>
    <w:pPr>
      <w:keepNext/>
      <w:keepLines/>
      <w:numPr>
        <w:numId w:val="1"/>
      </w:numPr>
      <w:spacing w:line="480" w:lineRule="auto"/>
      <w:ind w:left="0" w:firstLineChars="0" w:firstLine="0"/>
      <w:outlineLvl w:val="3"/>
    </w:pPr>
    <w:rPr>
      <w:rFonts w:cstheme="majorBidi"/>
      <w:b/>
      <w:bCs/>
      <w:sz w:val="28"/>
      <w:szCs w:val="28"/>
    </w:rPr>
  </w:style>
  <w:style w:type="paragraph" w:styleId="5">
    <w:name w:val="heading 5"/>
    <w:basedOn w:val="a"/>
    <w:next w:val="a"/>
    <w:link w:val="50"/>
    <w:uiPriority w:val="9"/>
    <w:unhideWhenUsed/>
    <w:qFormat/>
    <w:rsid w:val="00CA45EC"/>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F6FB5"/>
    <w:pPr>
      <w:ind w:firstLine="420"/>
    </w:pPr>
  </w:style>
  <w:style w:type="paragraph" w:styleId="a5">
    <w:name w:val="header"/>
    <w:basedOn w:val="a"/>
    <w:link w:val="a6"/>
    <w:uiPriority w:val="99"/>
    <w:unhideWhenUsed/>
    <w:rsid w:val="007D0B0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D0B01"/>
    <w:rPr>
      <w:rFonts w:ascii="Times New Roman" w:eastAsia="宋体" w:hAnsi="Times New Roman"/>
      <w:sz w:val="18"/>
      <w:szCs w:val="18"/>
    </w:rPr>
  </w:style>
  <w:style w:type="paragraph" w:styleId="a7">
    <w:name w:val="footer"/>
    <w:basedOn w:val="a"/>
    <w:link w:val="a8"/>
    <w:uiPriority w:val="99"/>
    <w:unhideWhenUsed/>
    <w:rsid w:val="007D0B01"/>
    <w:pPr>
      <w:tabs>
        <w:tab w:val="center" w:pos="4153"/>
        <w:tab w:val="right" w:pos="8306"/>
      </w:tabs>
      <w:snapToGrid w:val="0"/>
    </w:pPr>
    <w:rPr>
      <w:sz w:val="18"/>
      <w:szCs w:val="18"/>
    </w:rPr>
  </w:style>
  <w:style w:type="character" w:customStyle="1" w:styleId="a8">
    <w:name w:val="页脚 字符"/>
    <w:basedOn w:val="a0"/>
    <w:link w:val="a7"/>
    <w:uiPriority w:val="99"/>
    <w:rsid w:val="007D0B01"/>
    <w:rPr>
      <w:rFonts w:ascii="Times New Roman" w:eastAsia="宋体" w:hAnsi="Times New Roman"/>
      <w:sz w:val="18"/>
      <w:szCs w:val="18"/>
    </w:rPr>
  </w:style>
  <w:style w:type="table" w:styleId="a9">
    <w:name w:val="Table Grid"/>
    <w:basedOn w:val="a1"/>
    <w:uiPriority w:val="39"/>
    <w:qFormat/>
    <w:rsid w:val="00F24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B72025"/>
    <w:rPr>
      <w:rFonts w:ascii="Times New Roman" w:eastAsia="宋体" w:hAnsi="Times New Roman"/>
      <w:b/>
      <w:bCs/>
      <w:kern w:val="44"/>
      <w:sz w:val="32"/>
      <w:szCs w:val="44"/>
    </w:rPr>
  </w:style>
  <w:style w:type="character" w:styleId="aa">
    <w:name w:val="Placeholder Text"/>
    <w:basedOn w:val="a0"/>
    <w:uiPriority w:val="99"/>
    <w:semiHidden/>
    <w:rsid w:val="00310E82"/>
    <w:rPr>
      <w:color w:val="808080"/>
    </w:rPr>
  </w:style>
  <w:style w:type="character" w:styleId="ab">
    <w:name w:val="Hyperlink"/>
    <w:basedOn w:val="a0"/>
    <w:uiPriority w:val="99"/>
    <w:unhideWhenUsed/>
    <w:rsid w:val="00FF681E"/>
    <w:rPr>
      <w:color w:val="0000FF"/>
      <w:u w:val="single"/>
    </w:rPr>
  </w:style>
  <w:style w:type="character" w:customStyle="1" w:styleId="20">
    <w:name w:val="标题 2 字符"/>
    <w:basedOn w:val="a0"/>
    <w:link w:val="2"/>
    <w:uiPriority w:val="9"/>
    <w:rsid w:val="005E383A"/>
    <w:rPr>
      <w:rFonts w:ascii="Times New Roman" w:eastAsia="宋体" w:hAnsi="Times New Roman" w:cstheme="majorBidi"/>
      <w:b/>
      <w:bCs/>
      <w:sz w:val="30"/>
      <w:szCs w:val="32"/>
    </w:rPr>
  </w:style>
  <w:style w:type="paragraph" w:customStyle="1" w:styleId="MTDisplayEquation">
    <w:name w:val="MTDisplayEquation"/>
    <w:basedOn w:val="a"/>
    <w:next w:val="a"/>
    <w:link w:val="MTDisplayEquation0"/>
    <w:rsid w:val="001E4273"/>
    <w:pPr>
      <w:tabs>
        <w:tab w:val="center" w:pos="4160"/>
        <w:tab w:val="right" w:pos="8300"/>
      </w:tabs>
    </w:pPr>
  </w:style>
  <w:style w:type="character" w:customStyle="1" w:styleId="MTDisplayEquation0">
    <w:name w:val="MTDisplayEquation 字符"/>
    <w:basedOn w:val="a0"/>
    <w:link w:val="MTDisplayEquation"/>
    <w:rsid w:val="001E4273"/>
    <w:rPr>
      <w:rFonts w:ascii="Times New Roman" w:eastAsia="宋体" w:hAnsi="Times New Roman"/>
      <w:sz w:val="24"/>
    </w:rPr>
  </w:style>
  <w:style w:type="character" w:customStyle="1" w:styleId="30">
    <w:name w:val="标题 3 字符"/>
    <w:basedOn w:val="a0"/>
    <w:link w:val="3"/>
    <w:uiPriority w:val="9"/>
    <w:rsid w:val="00992015"/>
    <w:rPr>
      <w:rFonts w:ascii="Times New Roman" w:eastAsia="宋体" w:hAnsi="Times New Roman"/>
      <w:b/>
      <w:bCs/>
      <w:sz w:val="28"/>
      <w:szCs w:val="32"/>
    </w:rPr>
  </w:style>
  <w:style w:type="paragraph" w:styleId="ac">
    <w:name w:val="Balloon Text"/>
    <w:basedOn w:val="a"/>
    <w:link w:val="ad"/>
    <w:uiPriority w:val="99"/>
    <w:semiHidden/>
    <w:unhideWhenUsed/>
    <w:rsid w:val="006D277F"/>
    <w:rPr>
      <w:sz w:val="18"/>
      <w:szCs w:val="18"/>
    </w:rPr>
  </w:style>
  <w:style w:type="character" w:customStyle="1" w:styleId="ad">
    <w:name w:val="批注框文本 字符"/>
    <w:basedOn w:val="a0"/>
    <w:link w:val="ac"/>
    <w:uiPriority w:val="99"/>
    <w:semiHidden/>
    <w:rsid w:val="006D277F"/>
    <w:rPr>
      <w:rFonts w:ascii="Times New Roman" w:eastAsia="宋体" w:hAnsi="Times New Roman"/>
      <w:sz w:val="18"/>
      <w:szCs w:val="18"/>
    </w:rPr>
  </w:style>
  <w:style w:type="paragraph" w:styleId="ae">
    <w:name w:val="No Spacing"/>
    <w:aliases w:val="图表,first line,First line"/>
    <w:uiPriority w:val="1"/>
    <w:qFormat/>
    <w:rsid w:val="00985B90"/>
    <w:pPr>
      <w:widowControl w:val="0"/>
    </w:pPr>
    <w:rPr>
      <w:rFonts w:ascii="Times New Roman" w:eastAsia="宋体" w:hAnsi="Times New Roman"/>
      <w:sz w:val="24"/>
    </w:rPr>
  </w:style>
  <w:style w:type="paragraph" w:styleId="af">
    <w:name w:val="Normal (Web)"/>
    <w:basedOn w:val="a"/>
    <w:uiPriority w:val="99"/>
    <w:unhideWhenUsed/>
    <w:rsid w:val="005E4D7E"/>
    <w:pPr>
      <w:widowControl/>
      <w:spacing w:before="100" w:beforeAutospacing="1" w:after="100" w:afterAutospacing="1"/>
    </w:pPr>
    <w:rPr>
      <w:rFonts w:ascii="宋体" w:hAnsi="宋体" w:cs="宋体"/>
      <w:kern w:val="0"/>
      <w:szCs w:val="24"/>
    </w:rPr>
  </w:style>
  <w:style w:type="character" w:styleId="af0">
    <w:name w:val="annotation reference"/>
    <w:basedOn w:val="a0"/>
    <w:uiPriority w:val="99"/>
    <w:unhideWhenUsed/>
    <w:qFormat/>
    <w:rsid w:val="00B624F8"/>
    <w:rPr>
      <w:sz w:val="21"/>
      <w:szCs w:val="21"/>
    </w:rPr>
  </w:style>
  <w:style w:type="paragraph" w:styleId="af1">
    <w:name w:val="annotation text"/>
    <w:basedOn w:val="a"/>
    <w:link w:val="af2"/>
    <w:uiPriority w:val="99"/>
    <w:unhideWhenUsed/>
    <w:rsid w:val="00B624F8"/>
  </w:style>
  <w:style w:type="character" w:customStyle="1" w:styleId="af2">
    <w:name w:val="批注文字 字符"/>
    <w:basedOn w:val="a0"/>
    <w:link w:val="af1"/>
    <w:uiPriority w:val="99"/>
    <w:rsid w:val="00B624F8"/>
    <w:rPr>
      <w:rFonts w:ascii="Times New Roman" w:eastAsia="宋体" w:hAnsi="Times New Roman"/>
      <w:sz w:val="24"/>
    </w:rPr>
  </w:style>
  <w:style w:type="paragraph" w:styleId="af3">
    <w:name w:val="annotation subject"/>
    <w:basedOn w:val="af1"/>
    <w:next w:val="af1"/>
    <w:link w:val="af4"/>
    <w:uiPriority w:val="99"/>
    <w:semiHidden/>
    <w:unhideWhenUsed/>
    <w:rsid w:val="00B624F8"/>
    <w:rPr>
      <w:b/>
      <w:bCs/>
    </w:rPr>
  </w:style>
  <w:style w:type="character" w:customStyle="1" w:styleId="af4">
    <w:name w:val="批注主题 字符"/>
    <w:basedOn w:val="af2"/>
    <w:link w:val="af3"/>
    <w:uiPriority w:val="99"/>
    <w:semiHidden/>
    <w:rsid w:val="00B624F8"/>
    <w:rPr>
      <w:rFonts w:ascii="Times New Roman" w:eastAsia="宋体" w:hAnsi="Times New Roman"/>
      <w:b/>
      <w:bCs/>
      <w:sz w:val="24"/>
    </w:rPr>
  </w:style>
  <w:style w:type="character" w:customStyle="1" w:styleId="40">
    <w:name w:val="标题 4 字符"/>
    <w:basedOn w:val="a0"/>
    <w:link w:val="4"/>
    <w:uiPriority w:val="9"/>
    <w:rsid w:val="00202FF8"/>
    <w:rPr>
      <w:rFonts w:ascii="Times New Roman" w:eastAsia="宋体" w:hAnsi="Times New Roman" w:cstheme="majorBidi"/>
      <w:b/>
      <w:bCs/>
      <w:sz w:val="28"/>
      <w:szCs w:val="28"/>
    </w:rPr>
  </w:style>
  <w:style w:type="paragraph" w:styleId="af5">
    <w:name w:val="Date"/>
    <w:basedOn w:val="a"/>
    <w:next w:val="a"/>
    <w:link w:val="af6"/>
    <w:uiPriority w:val="99"/>
    <w:semiHidden/>
    <w:unhideWhenUsed/>
    <w:rsid w:val="00B85450"/>
    <w:pPr>
      <w:ind w:leftChars="2500" w:left="100"/>
    </w:pPr>
  </w:style>
  <w:style w:type="character" w:customStyle="1" w:styleId="af6">
    <w:name w:val="日期 字符"/>
    <w:basedOn w:val="a0"/>
    <w:link w:val="af5"/>
    <w:uiPriority w:val="99"/>
    <w:semiHidden/>
    <w:rsid w:val="00B85450"/>
    <w:rPr>
      <w:rFonts w:ascii="Times New Roman" w:eastAsia="宋体" w:hAnsi="Times New Roman"/>
      <w:sz w:val="24"/>
    </w:rPr>
  </w:style>
  <w:style w:type="character" w:customStyle="1" w:styleId="50">
    <w:name w:val="标题 5 字符"/>
    <w:basedOn w:val="a0"/>
    <w:link w:val="5"/>
    <w:uiPriority w:val="9"/>
    <w:rsid w:val="00CA45EC"/>
    <w:rPr>
      <w:rFonts w:ascii="Times New Roman" w:eastAsia="宋体" w:hAnsi="Times New Roman"/>
      <w:b/>
      <w:bCs/>
      <w:sz w:val="28"/>
      <w:szCs w:val="28"/>
    </w:rPr>
  </w:style>
  <w:style w:type="paragraph" w:customStyle="1" w:styleId="00000000-0000-0000-0000-000000000001">
    <w:name w:val="_00000000-0000-0000-0000-000000000001_"/>
    <w:rsid w:val="007E0637"/>
    <w:pPr>
      <w:widowControl w:val="0"/>
      <w:autoSpaceDE w:val="0"/>
      <w:autoSpaceDN w:val="0"/>
      <w:adjustRightInd w:val="0"/>
      <w:spacing w:line="360" w:lineRule="auto"/>
    </w:pPr>
    <w:rPr>
      <w:rFonts w:ascii="Times New Roman" w:hAnsi="Times New Roman" w:cs="Times New Roman"/>
      <w:kern w:val="0"/>
      <w:sz w:val="24"/>
      <w:szCs w:val="24"/>
      <w:lang w:val="x-none"/>
    </w:rPr>
  </w:style>
  <w:style w:type="character" w:customStyle="1" w:styleId="title-text">
    <w:name w:val="title-text"/>
    <w:basedOn w:val="a0"/>
    <w:rsid w:val="004546DA"/>
  </w:style>
  <w:style w:type="paragraph" w:customStyle="1" w:styleId="111111">
    <w:name w:val="题注111111"/>
    <w:basedOn w:val="a"/>
    <w:link w:val="1111110"/>
    <w:qFormat/>
    <w:rsid w:val="000A0AD5"/>
    <w:pPr>
      <w:adjustRightInd w:val="0"/>
      <w:snapToGrid w:val="0"/>
      <w:spacing w:line="300" w:lineRule="auto"/>
      <w:ind w:firstLineChars="0" w:firstLine="0"/>
      <w:jc w:val="center"/>
    </w:pPr>
    <w:rPr>
      <w:sz w:val="21"/>
    </w:rPr>
  </w:style>
  <w:style w:type="character" w:customStyle="1" w:styleId="1111110">
    <w:name w:val="题注111111 字符"/>
    <w:basedOn w:val="a0"/>
    <w:link w:val="111111"/>
    <w:rsid w:val="000A0AD5"/>
    <w:rPr>
      <w:rFonts w:ascii="Times New Roman" w:eastAsia="宋体" w:hAnsi="Times New Roman"/>
    </w:rPr>
  </w:style>
  <w:style w:type="character" w:customStyle="1" w:styleId="00000000-0000-0000-0000-0000000000011">
    <w:name w:val="_00000000-0000-0000-0000-000000000001_1"/>
    <w:uiPriority w:val="99"/>
    <w:rsid w:val="006C0ADC"/>
  </w:style>
  <w:style w:type="paragraph" w:styleId="af7">
    <w:name w:val="Bibliography"/>
    <w:basedOn w:val="a"/>
    <w:next w:val="a"/>
    <w:uiPriority w:val="37"/>
    <w:unhideWhenUsed/>
    <w:rsid w:val="009A560E"/>
    <w:pPr>
      <w:tabs>
        <w:tab w:val="left" w:pos="384"/>
      </w:tabs>
      <w:ind w:left="384" w:hanging="384"/>
    </w:pPr>
  </w:style>
  <w:style w:type="paragraph" w:customStyle="1" w:styleId="AMDisplayEquation">
    <w:name w:val="AMDisplayEquation"/>
    <w:basedOn w:val="a"/>
    <w:next w:val="a"/>
    <w:link w:val="AMDisplayEquation0"/>
    <w:rsid w:val="00C60F9F"/>
    <w:pPr>
      <w:widowControl/>
      <w:tabs>
        <w:tab w:val="center" w:pos="4160"/>
        <w:tab w:val="right" w:pos="8300"/>
      </w:tabs>
      <w:ind w:firstLineChars="0" w:firstLine="0"/>
    </w:pPr>
  </w:style>
  <w:style w:type="character" w:customStyle="1" w:styleId="AMDisplayEquation0">
    <w:name w:val="AMDisplayEquation 字符"/>
    <w:basedOn w:val="a0"/>
    <w:link w:val="AMDisplayEquation"/>
    <w:rsid w:val="00C60F9F"/>
    <w:rPr>
      <w:rFonts w:ascii="Times New Roman" w:eastAsia="宋体" w:hAnsi="Times New Roman"/>
      <w:sz w:val="24"/>
    </w:rPr>
  </w:style>
  <w:style w:type="table" w:customStyle="1" w:styleId="11">
    <w:name w:val="网格型1"/>
    <w:basedOn w:val="a1"/>
    <w:next w:val="a9"/>
    <w:uiPriority w:val="39"/>
    <w:rsid w:val="007B67F4"/>
    <w:rPr>
      <w:rFonts w:ascii="Times New Roman" w:eastAsia="宋体"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99"/>
    <w:semiHidden/>
    <w:unhideWhenUsed/>
    <w:rsid w:val="007504EB"/>
    <w:pPr>
      <w:spacing w:after="120"/>
    </w:pPr>
  </w:style>
  <w:style w:type="character" w:customStyle="1" w:styleId="af9">
    <w:name w:val="正文文本 字符"/>
    <w:basedOn w:val="a0"/>
    <w:link w:val="af8"/>
    <w:uiPriority w:val="99"/>
    <w:semiHidden/>
    <w:rsid w:val="007504EB"/>
    <w:rPr>
      <w:rFonts w:ascii="Times New Roman" w:eastAsia="宋体" w:hAnsi="Times New Roman"/>
      <w:sz w:val="24"/>
    </w:rPr>
  </w:style>
  <w:style w:type="paragraph" w:styleId="afa">
    <w:name w:val="Body Text First Indent"/>
    <w:aliases w:val="正文首行缩进 Char2,正文首行缩进 Char1 Char,正文首行缩进 Char Char Char,正文首行缩进 Char2 Char Char Char,正文首行缩进 Char1 Char Char Char Char,正文首行缩进 Char Char Char Char Char Char,正文首行缩进 Char1 Char Char Char Char Char Char1"/>
    <w:basedOn w:val="a"/>
    <w:link w:val="afb"/>
    <w:rsid w:val="007504EB"/>
    <w:pPr>
      <w:ind w:firstLine="498"/>
      <w:jc w:val="both"/>
    </w:pPr>
    <w:rPr>
      <w:rFonts w:cs="Times New Roman"/>
      <w:szCs w:val="20"/>
    </w:rPr>
  </w:style>
  <w:style w:type="character" w:customStyle="1" w:styleId="afb">
    <w:name w:val="正文文本首行缩进 字符"/>
    <w:aliases w:val="正文首行缩进 Char2 字符,正文首行缩进 Char1 Char 字符,正文首行缩进 Char Char Char 字符,正文首行缩进 Char2 Char Char Char 字符,正文首行缩进 Char1 Char Char Char Char 字符,正文首行缩进 Char Char Char Char Char Char 字符,正文首行缩进 Char1 Char Char Char Char Char Char1 字符"/>
    <w:basedOn w:val="af9"/>
    <w:link w:val="afa"/>
    <w:rsid w:val="007504EB"/>
    <w:rPr>
      <w:rFonts w:ascii="Times New Roman" w:eastAsia="宋体" w:hAnsi="Times New Roman" w:cs="Times New Roman"/>
      <w:sz w:val="24"/>
      <w:szCs w:val="20"/>
    </w:rPr>
  </w:style>
  <w:style w:type="paragraph" w:customStyle="1" w:styleId="ExperimentalText">
    <w:name w:val="Experimental Text"/>
    <w:basedOn w:val="a"/>
    <w:link w:val="ExperimentalTextChar"/>
    <w:rsid w:val="00786B08"/>
    <w:pPr>
      <w:widowControl/>
      <w:spacing w:line="480" w:lineRule="auto"/>
      <w:ind w:firstLineChars="0" w:firstLine="0"/>
    </w:pPr>
    <w:rPr>
      <w:rFonts w:eastAsia="MS Mincho" w:cs="Times New Roman"/>
      <w:kern w:val="0"/>
      <w:szCs w:val="24"/>
      <w:lang w:eastAsia="ja-JP"/>
    </w:rPr>
  </w:style>
  <w:style w:type="character" w:customStyle="1" w:styleId="ExperimentalTextChar">
    <w:name w:val="Experimental Text Char"/>
    <w:link w:val="ExperimentalText"/>
    <w:rsid w:val="00786B08"/>
    <w:rPr>
      <w:rFonts w:ascii="Times New Roman" w:eastAsia="MS Mincho" w:hAnsi="Times New Roman" w:cs="Times New Roman"/>
      <w:kern w:val="0"/>
      <w:sz w:val="24"/>
      <w:szCs w:val="24"/>
      <w:lang w:eastAsia="ja-JP"/>
    </w:rPr>
  </w:style>
  <w:style w:type="character" w:customStyle="1" w:styleId="a4">
    <w:name w:val="列表段落 字符"/>
    <w:basedOn w:val="a0"/>
    <w:link w:val="a3"/>
    <w:uiPriority w:val="34"/>
    <w:rsid w:val="002A0986"/>
    <w:rPr>
      <w:rFonts w:ascii="Times New Roman" w:eastAsia="宋体" w:hAnsi="Times New Roman"/>
      <w:sz w:val="24"/>
    </w:rPr>
  </w:style>
  <w:style w:type="table" w:customStyle="1" w:styleId="31">
    <w:name w:val="网格型3"/>
    <w:basedOn w:val="a1"/>
    <w:next w:val="a9"/>
    <w:uiPriority w:val="39"/>
    <w:qFormat/>
    <w:rsid w:val="006B0B24"/>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D51EFE"/>
    <w:rPr>
      <w:rFonts w:ascii="Calibri" w:hAnsi="Calibri" w:cs="Calibri" w:hint="default"/>
      <w:sz w:val="18"/>
      <w:szCs w:val="18"/>
    </w:rPr>
  </w:style>
  <w:style w:type="character" w:customStyle="1" w:styleId="AMEquationSection">
    <w:name w:val="AMEquationSection"/>
    <w:basedOn w:val="a0"/>
    <w:rsid w:val="00CC281D"/>
    <w:rPr>
      <w:b/>
      <w:bCs/>
      <w:vanish/>
      <w:color w:val="FF0000"/>
      <w:sz w:val="32"/>
      <w:szCs w:val="28"/>
    </w:rPr>
  </w:style>
  <w:style w:type="paragraph" w:styleId="afc">
    <w:name w:val="Revision"/>
    <w:hidden/>
    <w:uiPriority w:val="99"/>
    <w:semiHidden/>
    <w:rsid w:val="00D756B2"/>
    <w:rPr>
      <w:rFonts w:ascii="Times New Roman" w:eastAsia="宋体" w:hAnsi="Times New Roman"/>
      <w:sz w:val="24"/>
    </w:rPr>
  </w:style>
  <w:style w:type="paragraph" w:styleId="afd">
    <w:name w:val="footnote text"/>
    <w:basedOn w:val="a"/>
    <w:link w:val="afe"/>
    <w:uiPriority w:val="99"/>
    <w:semiHidden/>
    <w:unhideWhenUsed/>
    <w:rsid w:val="002C4201"/>
    <w:rPr>
      <w:sz w:val="20"/>
      <w:szCs w:val="20"/>
    </w:rPr>
  </w:style>
  <w:style w:type="character" w:customStyle="1" w:styleId="afe">
    <w:name w:val="脚注文本 字符"/>
    <w:basedOn w:val="a0"/>
    <w:link w:val="afd"/>
    <w:uiPriority w:val="99"/>
    <w:semiHidden/>
    <w:rsid w:val="002C4201"/>
    <w:rPr>
      <w:rFonts w:ascii="Times New Roman" w:eastAsia="宋体" w:hAnsi="Times New Roman"/>
      <w:sz w:val="20"/>
      <w:szCs w:val="20"/>
    </w:rPr>
  </w:style>
  <w:style w:type="character" w:styleId="aff">
    <w:name w:val="footnote reference"/>
    <w:basedOn w:val="a0"/>
    <w:uiPriority w:val="99"/>
    <w:semiHidden/>
    <w:unhideWhenUsed/>
    <w:rsid w:val="002C4201"/>
    <w:rPr>
      <w:vertAlign w:val="superscript"/>
    </w:rPr>
  </w:style>
  <w:style w:type="character" w:styleId="aff0">
    <w:name w:val="Unresolved Mention"/>
    <w:basedOn w:val="a0"/>
    <w:uiPriority w:val="99"/>
    <w:semiHidden/>
    <w:unhideWhenUsed/>
    <w:rsid w:val="00681F49"/>
    <w:rPr>
      <w:color w:val="605E5C"/>
      <w:shd w:val="clear" w:color="auto" w:fill="E1DFDD"/>
    </w:rPr>
  </w:style>
  <w:style w:type="character" w:customStyle="1" w:styleId="citation-0">
    <w:name w:val="citation-0"/>
    <w:basedOn w:val="a0"/>
    <w:rsid w:val="0011505E"/>
  </w:style>
  <w:style w:type="character" w:customStyle="1" w:styleId="button-container">
    <w:name w:val="button-container"/>
    <w:basedOn w:val="a0"/>
    <w:rsid w:val="0011505E"/>
  </w:style>
  <w:style w:type="character" w:styleId="aff1">
    <w:name w:val="Strong"/>
    <w:basedOn w:val="a0"/>
    <w:uiPriority w:val="22"/>
    <w:qFormat/>
    <w:rsid w:val="0011505E"/>
    <w:rPr>
      <w:b/>
      <w:bCs/>
    </w:rPr>
  </w:style>
  <w:style w:type="character" w:styleId="aff2">
    <w:name w:val="Emphasis"/>
    <w:basedOn w:val="a0"/>
    <w:uiPriority w:val="20"/>
    <w:qFormat/>
    <w:rsid w:val="00960C0D"/>
    <w:rPr>
      <w:i/>
      <w:iCs/>
    </w:rPr>
  </w:style>
  <w:style w:type="table" w:customStyle="1" w:styleId="41">
    <w:name w:val="网格型4"/>
    <w:basedOn w:val="a1"/>
    <w:next w:val="a9"/>
    <w:uiPriority w:val="39"/>
    <w:qFormat/>
    <w:rsid w:val="009A1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330">
      <w:bodyDiv w:val="1"/>
      <w:marLeft w:val="0"/>
      <w:marRight w:val="0"/>
      <w:marTop w:val="0"/>
      <w:marBottom w:val="0"/>
      <w:divBdr>
        <w:top w:val="none" w:sz="0" w:space="0" w:color="auto"/>
        <w:left w:val="none" w:sz="0" w:space="0" w:color="auto"/>
        <w:bottom w:val="none" w:sz="0" w:space="0" w:color="auto"/>
        <w:right w:val="none" w:sz="0" w:space="0" w:color="auto"/>
      </w:divBdr>
    </w:div>
    <w:div w:id="21059847">
      <w:bodyDiv w:val="1"/>
      <w:marLeft w:val="0"/>
      <w:marRight w:val="0"/>
      <w:marTop w:val="0"/>
      <w:marBottom w:val="0"/>
      <w:divBdr>
        <w:top w:val="none" w:sz="0" w:space="0" w:color="auto"/>
        <w:left w:val="none" w:sz="0" w:space="0" w:color="auto"/>
        <w:bottom w:val="none" w:sz="0" w:space="0" w:color="auto"/>
        <w:right w:val="none" w:sz="0" w:space="0" w:color="auto"/>
      </w:divBdr>
    </w:div>
    <w:div w:id="21440841">
      <w:bodyDiv w:val="1"/>
      <w:marLeft w:val="0"/>
      <w:marRight w:val="0"/>
      <w:marTop w:val="0"/>
      <w:marBottom w:val="0"/>
      <w:divBdr>
        <w:top w:val="none" w:sz="0" w:space="0" w:color="auto"/>
        <w:left w:val="none" w:sz="0" w:space="0" w:color="auto"/>
        <w:bottom w:val="none" w:sz="0" w:space="0" w:color="auto"/>
        <w:right w:val="none" w:sz="0" w:space="0" w:color="auto"/>
      </w:divBdr>
      <w:divsChild>
        <w:div w:id="526913437">
          <w:marLeft w:val="0"/>
          <w:marRight w:val="0"/>
          <w:marTop w:val="0"/>
          <w:marBottom w:val="0"/>
          <w:divBdr>
            <w:top w:val="none" w:sz="0" w:space="0" w:color="auto"/>
            <w:left w:val="none" w:sz="0" w:space="0" w:color="auto"/>
            <w:bottom w:val="none" w:sz="0" w:space="0" w:color="auto"/>
            <w:right w:val="none" w:sz="0" w:space="0" w:color="auto"/>
          </w:divBdr>
        </w:div>
      </w:divsChild>
    </w:div>
    <w:div w:id="45223205">
      <w:bodyDiv w:val="1"/>
      <w:marLeft w:val="0"/>
      <w:marRight w:val="0"/>
      <w:marTop w:val="0"/>
      <w:marBottom w:val="0"/>
      <w:divBdr>
        <w:top w:val="none" w:sz="0" w:space="0" w:color="auto"/>
        <w:left w:val="none" w:sz="0" w:space="0" w:color="auto"/>
        <w:bottom w:val="none" w:sz="0" w:space="0" w:color="auto"/>
        <w:right w:val="none" w:sz="0" w:space="0" w:color="auto"/>
      </w:divBdr>
    </w:div>
    <w:div w:id="98913292">
      <w:bodyDiv w:val="1"/>
      <w:marLeft w:val="0"/>
      <w:marRight w:val="0"/>
      <w:marTop w:val="0"/>
      <w:marBottom w:val="0"/>
      <w:divBdr>
        <w:top w:val="none" w:sz="0" w:space="0" w:color="auto"/>
        <w:left w:val="none" w:sz="0" w:space="0" w:color="auto"/>
        <w:bottom w:val="none" w:sz="0" w:space="0" w:color="auto"/>
        <w:right w:val="none" w:sz="0" w:space="0" w:color="auto"/>
      </w:divBdr>
    </w:div>
    <w:div w:id="133723886">
      <w:bodyDiv w:val="1"/>
      <w:marLeft w:val="0"/>
      <w:marRight w:val="0"/>
      <w:marTop w:val="0"/>
      <w:marBottom w:val="0"/>
      <w:divBdr>
        <w:top w:val="none" w:sz="0" w:space="0" w:color="auto"/>
        <w:left w:val="none" w:sz="0" w:space="0" w:color="auto"/>
        <w:bottom w:val="none" w:sz="0" w:space="0" w:color="auto"/>
        <w:right w:val="none" w:sz="0" w:space="0" w:color="auto"/>
      </w:divBdr>
    </w:div>
    <w:div w:id="146409951">
      <w:bodyDiv w:val="1"/>
      <w:marLeft w:val="0"/>
      <w:marRight w:val="0"/>
      <w:marTop w:val="0"/>
      <w:marBottom w:val="0"/>
      <w:divBdr>
        <w:top w:val="none" w:sz="0" w:space="0" w:color="auto"/>
        <w:left w:val="none" w:sz="0" w:space="0" w:color="auto"/>
        <w:bottom w:val="none" w:sz="0" w:space="0" w:color="auto"/>
        <w:right w:val="none" w:sz="0" w:space="0" w:color="auto"/>
      </w:divBdr>
    </w:div>
    <w:div w:id="151800662">
      <w:bodyDiv w:val="1"/>
      <w:marLeft w:val="0"/>
      <w:marRight w:val="0"/>
      <w:marTop w:val="0"/>
      <w:marBottom w:val="0"/>
      <w:divBdr>
        <w:top w:val="none" w:sz="0" w:space="0" w:color="auto"/>
        <w:left w:val="none" w:sz="0" w:space="0" w:color="auto"/>
        <w:bottom w:val="none" w:sz="0" w:space="0" w:color="auto"/>
        <w:right w:val="none" w:sz="0" w:space="0" w:color="auto"/>
      </w:divBdr>
    </w:div>
    <w:div w:id="153617827">
      <w:bodyDiv w:val="1"/>
      <w:marLeft w:val="0"/>
      <w:marRight w:val="0"/>
      <w:marTop w:val="0"/>
      <w:marBottom w:val="0"/>
      <w:divBdr>
        <w:top w:val="none" w:sz="0" w:space="0" w:color="auto"/>
        <w:left w:val="none" w:sz="0" w:space="0" w:color="auto"/>
        <w:bottom w:val="none" w:sz="0" w:space="0" w:color="auto"/>
        <w:right w:val="none" w:sz="0" w:space="0" w:color="auto"/>
      </w:divBdr>
    </w:div>
    <w:div w:id="163323356">
      <w:bodyDiv w:val="1"/>
      <w:marLeft w:val="0"/>
      <w:marRight w:val="0"/>
      <w:marTop w:val="0"/>
      <w:marBottom w:val="0"/>
      <w:divBdr>
        <w:top w:val="none" w:sz="0" w:space="0" w:color="auto"/>
        <w:left w:val="none" w:sz="0" w:space="0" w:color="auto"/>
        <w:bottom w:val="none" w:sz="0" w:space="0" w:color="auto"/>
        <w:right w:val="none" w:sz="0" w:space="0" w:color="auto"/>
      </w:divBdr>
    </w:div>
    <w:div w:id="177038683">
      <w:bodyDiv w:val="1"/>
      <w:marLeft w:val="0"/>
      <w:marRight w:val="0"/>
      <w:marTop w:val="0"/>
      <w:marBottom w:val="0"/>
      <w:divBdr>
        <w:top w:val="none" w:sz="0" w:space="0" w:color="auto"/>
        <w:left w:val="none" w:sz="0" w:space="0" w:color="auto"/>
        <w:bottom w:val="none" w:sz="0" w:space="0" w:color="auto"/>
        <w:right w:val="none" w:sz="0" w:space="0" w:color="auto"/>
      </w:divBdr>
    </w:div>
    <w:div w:id="201868072">
      <w:bodyDiv w:val="1"/>
      <w:marLeft w:val="0"/>
      <w:marRight w:val="0"/>
      <w:marTop w:val="0"/>
      <w:marBottom w:val="0"/>
      <w:divBdr>
        <w:top w:val="none" w:sz="0" w:space="0" w:color="auto"/>
        <w:left w:val="none" w:sz="0" w:space="0" w:color="auto"/>
        <w:bottom w:val="none" w:sz="0" w:space="0" w:color="auto"/>
        <w:right w:val="none" w:sz="0" w:space="0" w:color="auto"/>
      </w:divBdr>
    </w:div>
    <w:div w:id="245649377">
      <w:bodyDiv w:val="1"/>
      <w:marLeft w:val="0"/>
      <w:marRight w:val="0"/>
      <w:marTop w:val="0"/>
      <w:marBottom w:val="0"/>
      <w:divBdr>
        <w:top w:val="none" w:sz="0" w:space="0" w:color="auto"/>
        <w:left w:val="none" w:sz="0" w:space="0" w:color="auto"/>
        <w:bottom w:val="none" w:sz="0" w:space="0" w:color="auto"/>
        <w:right w:val="none" w:sz="0" w:space="0" w:color="auto"/>
      </w:divBdr>
    </w:div>
    <w:div w:id="264920049">
      <w:bodyDiv w:val="1"/>
      <w:marLeft w:val="0"/>
      <w:marRight w:val="0"/>
      <w:marTop w:val="0"/>
      <w:marBottom w:val="0"/>
      <w:divBdr>
        <w:top w:val="none" w:sz="0" w:space="0" w:color="auto"/>
        <w:left w:val="none" w:sz="0" w:space="0" w:color="auto"/>
        <w:bottom w:val="none" w:sz="0" w:space="0" w:color="auto"/>
        <w:right w:val="none" w:sz="0" w:space="0" w:color="auto"/>
      </w:divBdr>
    </w:div>
    <w:div w:id="293563619">
      <w:bodyDiv w:val="1"/>
      <w:marLeft w:val="0"/>
      <w:marRight w:val="0"/>
      <w:marTop w:val="0"/>
      <w:marBottom w:val="0"/>
      <w:divBdr>
        <w:top w:val="none" w:sz="0" w:space="0" w:color="auto"/>
        <w:left w:val="none" w:sz="0" w:space="0" w:color="auto"/>
        <w:bottom w:val="none" w:sz="0" w:space="0" w:color="auto"/>
        <w:right w:val="none" w:sz="0" w:space="0" w:color="auto"/>
      </w:divBdr>
    </w:div>
    <w:div w:id="318269053">
      <w:bodyDiv w:val="1"/>
      <w:marLeft w:val="0"/>
      <w:marRight w:val="0"/>
      <w:marTop w:val="0"/>
      <w:marBottom w:val="0"/>
      <w:divBdr>
        <w:top w:val="none" w:sz="0" w:space="0" w:color="auto"/>
        <w:left w:val="none" w:sz="0" w:space="0" w:color="auto"/>
        <w:bottom w:val="none" w:sz="0" w:space="0" w:color="auto"/>
        <w:right w:val="none" w:sz="0" w:space="0" w:color="auto"/>
      </w:divBdr>
    </w:div>
    <w:div w:id="365914028">
      <w:bodyDiv w:val="1"/>
      <w:marLeft w:val="0"/>
      <w:marRight w:val="0"/>
      <w:marTop w:val="0"/>
      <w:marBottom w:val="0"/>
      <w:divBdr>
        <w:top w:val="none" w:sz="0" w:space="0" w:color="auto"/>
        <w:left w:val="none" w:sz="0" w:space="0" w:color="auto"/>
        <w:bottom w:val="none" w:sz="0" w:space="0" w:color="auto"/>
        <w:right w:val="none" w:sz="0" w:space="0" w:color="auto"/>
      </w:divBdr>
    </w:div>
    <w:div w:id="389765235">
      <w:bodyDiv w:val="1"/>
      <w:marLeft w:val="0"/>
      <w:marRight w:val="0"/>
      <w:marTop w:val="0"/>
      <w:marBottom w:val="0"/>
      <w:divBdr>
        <w:top w:val="none" w:sz="0" w:space="0" w:color="auto"/>
        <w:left w:val="none" w:sz="0" w:space="0" w:color="auto"/>
        <w:bottom w:val="none" w:sz="0" w:space="0" w:color="auto"/>
        <w:right w:val="none" w:sz="0" w:space="0" w:color="auto"/>
      </w:divBdr>
    </w:div>
    <w:div w:id="399719855">
      <w:bodyDiv w:val="1"/>
      <w:marLeft w:val="0"/>
      <w:marRight w:val="0"/>
      <w:marTop w:val="0"/>
      <w:marBottom w:val="0"/>
      <w:divBdr>
        <w:top w:val="none" w:sz="0" w:space="0" w:color="auto"/>
        <w:left w:val="none" w:sz="0" w:space="0" w:color="auto"/>
        <w:bottom w:val="none" w:sz="0" w:space="0" w:color="auto"/>
        <w:right w:val="none" w:sz="0" w:space="0" w:color="auto"/>
      </w:divBdr>
    </w:div>
    <w:div w:id="402334101">
      <w:bodyDiv w:val="1"/>
      <w:marLeft w:val="0"/>
      <w:marRight w:val="0"/>
      <w:marTop w:val="0"/>
      <w:marBottom w:val="0"/>
      <w:divBdr>
        <w:top w:val="none" w:sz="0" w:space="0" w:color="auto"/>
        <w:left w:val="none" w:sz="0" w:space="0" w:color="auto"/>
        <w:bottom w:val="none" w:sz="0" w:space="0" w:color="auto"/>
        <w:right w:val="none" w:sz="0" w:space="0" w:color="auto"/>
      </w:divBdr>
    </w:div>
    <w:div w:id="451481580">
      <w:bodyDiv w:val="1"/>
      <w:marLeft w:val="0"/>
      <w:marRight w:val="0"/>
      <w:marTop w:val="0"/>
      <w:marBottom w:val="0"/>
      <w:divBdr>
        <w:top w:val="none" w:sz="0" w:space="0" w:color="auto"/>
        <w:left w:val="none" w:sz="0" w:space="0" w:color="auto"/>
        <w:bottom w:val="none" w:sz="0" w:space="0" w:color="auto"/>
        <w:right w:val="none" w:sz="0" w:space="0" w:color="auto"/>
      </w:divBdr>
    </w:div>
    <w:div w:id="464004898">
      <w:bodyDiv w:val="1"/>
      <w:marLeft w:val="0"/>
      <w:marRight w:val="0"/>
      <w:marTop w:val="0"/>
      <w:marBottom w:val="0"/>
      <w:divBdr>
        <w:top w:val="none" w:sz="0" w:space="0" w:color="auto"/>
        <w:left w:val="none" w:sz="0" w:space="0" w:color="auto"/>
        <w:bottom w:val="none" w:sz="0" w:space="0" w:color="auto"/>
        <w:right w:val="none" w:sz="0" w:space="0" w:color="auto"/>
      </w:divBdr>
    </w:div>
    <w:div w:id="496924179">
      <w:bodyDiv w:val="1"/>
      <w:marLeft w:val="0"/>
      <w:marRight w:val="0"/>
      <w:marTop w:val="0"/>
      <w:marBottom w:val="0"/>
      <w:divBdr>
        <w:top w:val="none" w:sz="0" w:space="0" w:color="auto"/>
        <w:left w:val="none" w:sz="0" w:space="0" w:color="auto"/>
        <w:bottom w:val="none" w:sz="0" w:space="0" w:color="auto"/>
        <w:right w:val="none" w:sz="0" w:space="0" w:color="auto"/>
      </w:divBdr>
    </w:div>
    <w:div w:id="539319106">
      <w:bodyDiv w:val="1"/>
      <w:marLeft w:val="0"/>
      <w:marRight w:val="0"/>
      <w:marTop w:val="0"/>
      <w:marBottom w:val="0"/>
      <w:divBdr>
        <w:top w:val="none" w:sz="0" w:space="0" w:color="auto"/>
        <w:left w:val="none" w:sz="0" w:space="0" w:color="auto"/>
        <w:bottom w:val="none" w:sz="0" w:space="0" w:color="auto"/>
        <w:right w:val="none" w:sz="0" w:space="0" w:color="auto"/>
      </w:divBdr>
    </w:div>
    <w:div w:id="591595763">
      <w:bodyDiv w:val="1"/>
      <w:marLeft w:val="0"/>
      <w:marRight w:val="0"/>
      <w:marTop w:val="0"/>
      <w:marBottom w:val="0"/>
      <w:divBdr>
        <w:top w:val="none" w:sz="0" w:space="0" w:color="auto"/>
        <w:left w:val="none" w:sz="0" w:space="0" w:color="auto"/>
        <w:bottom w:val="none" w:sz="0" w:space="0" w:color="auto"/>
        <w:right w:val="none" w:sz="0" w:space="0" w:color="auto"/>
      </w:divBdr>
      <w:divsChild>
        <w:div w:id="1737624684">
          <w:marLeft w:val="0"/>
          <w:marRight w:val="0"/>
          <w:marTop w:val="0"/>
          <w:marBottom w:val="0"/>
          <w:divBdr>
            <w:top w:val="none" w:sz="0" w:space="0" w:color="auto"/>
            <w:left w:val="none" w:sz="0" w:space="0" w:color="auto"/>
            <w:bottom w:val="none" w:sz="0" w:space="0" w:color="auto"/>
            <w:right w:val="none" w:sz="0" w:space="0" w:color="auto"/>
          </w:divBdr>
        </w:div>
      </w:divsChild>
    </w:div>
    <w:div w:id="605506578">
      <w:bodyDiv w:val="1"/>
      <w:marLeft w:val="0"/>
      <w:marRight w:val="0"/>
      <w:marTop w:val="0"/>
      <w:marBottom w:val="0"/>
      <w:divBdr>
        <w:top w:val="none" w:sz="0" w:space="0" w:color="auto"/>
        <w:left w:val="none" w:sz="0" w:space="0" w:color="auto"/>
        <w:bottom w:val="none" w:sz="0" w:space="0" w:color="auto"/>
        <w:right w:val="none" w:sz="0" w:space="0" w:color="auto"/>
      </w:divBdr>
    </w:div>
    <w:div w:id="625237686">
      <w:bodyDiv w:val="1"/>
      <w:marLeft w:val="0"/>
      <w:marRight w:val="0"/>
      <w:marTop w:val="0"/>
      <w:marBottom w:val="0"/>
      <w:divBdr>
        <w:top w:val="none" w:sz="0" w:space="0" w:color="auto"/>
        <w:left w:val="none" w:sz="0" w:space="0" w:color="auto"/>
        <w:bottom w:val="none" w:sz="0" w:space="0" w:color="auto"/>
        <w:right w:val="none" w:sz="0" w:space="0" w:color="auto"/>
      </w:divBdr>
    </w:div>
    <w:div w:id="674848513">
      <w:bodyDiv w:val="1"/>
      <w:marLeft w:val="0"/>
      <w:marRight w:val="0"/>
      <w:marTop w:val="0"/>
      <w:marBottom w:val="0"/>
      <w:divBdr>
        <w:top w:val="none" w:sz="0" w:space="0" w:color="auto"/>
        <w:left w:val="none" w:sz="0" w:space="0" w:color="auto"/>
        <w:bottom w:val="none" w:sz="0" w:space="0" w:color="auto"/>
        <w:right w:val="none" w:sz="0" w:space="0" w:color="auto"/>
      </w:divBdr>
    </w:div>
    <w:div w:id="739401389">
      <w:bodyDiv w:val="1"/>
      <w:marLeft w:val="0"/>
      <w:marRight w:val="0"/>
      <w:marTop w:val="0"/>
      <w:marBottom w:val="0"/>
      <w:divBdr>
        <w:top w:val="none" w:sz="0" w:space="0" w:color="auto"/>
        <w:left w:val="none" w:sz="0" w:space="0" w:color="auto"/>
        <w:bottom w:val="none" w:sz="0" w:space="0" w:color="auto"/>
        <w:right w:val="none" w:sz="0" w:space="0" w:color="auto"/>
      </w:divBdr>
    </w:div>
    <w:div w:id="809134869">
      <w:bodyDiv w:val="1"/>
      <w:marLeft w:val="0"/>
      <w:marRight w:val="0"/>
      <w:marTop w:val="0"/>
      <w:marBottom w:val="0"/>
      <w:divBdr>
        <w:top w:val="none" w:sz="0" w:space="0" w:color="auto"/>
        <w:left w:val="none" w:sz="0" w:space="0" w:color="auto"/>
        <w:bottom w:val="none" w:sz="0" w:space="0" w:color="auto"/>
        <w:right w:val="none" w:sz="0" w:space="0" w:color="auto"/>
      </w:divBdr>
    </w:div>
    <w:div w:id="910382337">
      <w:bodyDiv w:val="1"/>
      <w:marLeft w:val="0"/>
      <w:marRight w:val="0"/>
      <w:marTop w:val="0"/>
      <w:marBottom w:val="0"/>
      <w:divBdr>
        <w:top w:val="none" w:sz="0" w:space="0" w:color="auto"/>
        <w:left w:val="none" w:sz="0" w:space="0" w:color="auto"/>
        <w:bottom w:val="none" w:sz="0" w:space="0" w:color="auto"/>
        <w:right w:val="none" w:sz="0" w:space="0" w:color="auto"/>
      </w:divBdr>
    </w:div>
    <w:div w:id="912816561">
      <w:bodyDiv w:val="1"/>
      <w:marLeft w:val="0"/>
      <w:marRight w:val="0"/>
      <w:marTop w:val="0"/>
      <w:marBottom w:val="0"/>
      <w:divBdr>
        <w:top w:val="none" w:sz="0" w:space="0" w:color="auto"/>
        <w:left w:val="none" w:sz="0" w:space="0" w:color="auto"/>
        <w:bottom w:val="none" w:sz="0" w:space="0" w:color="auto"/>
        <w:right w:val="none" w:sz="0" w:space="0" w:color="auto"/>
      </w:divBdr>
    </w:div>
    <w:div w:id="925503975">
      <w:bodyDiv w:val="1"/>
      <w:marLeft w:val="0"/>
      <w:marRight w:val="0"/>
      <w:marTop w:val="0"/>
      <w:marBottom w:val="0"/>
      <w:divBdr>
        <w:top w:val="none" w:sz="0" w:space="0" w:color="auto"/>
        <w:left w:val="none" w:sz="0" w:space="0" w:color="auto"/>
        <w:bottom w:val="none" w:sz="0" w:space="0" w:color="auto"/>
        <w:right w:val="none" w:sz="0" w:space="0" w:color="auto"/>
      </w:divBdr>
      <w:divsChild>
        <w:div w:id="1251700285">
          <w:marLeft w:val="0"/>
          <w:marRight w:val="0"/>
          <w:marTop w:val="0"/>
          <w:marBottom w:val="0"/>
          <w:divBdr>
            <w:top w:val="none" w:sz="0" w:space="0" w:color="auto"/>
            <w:left w:val="none" w:sz="0" w:space="0" w:color="auto"/>
            <w:bottom w:val="none" w:sz="0" w:space="0" w:color="auto"/>
            <w:right w:val="none" w:sz="0" w:space="0" w:color="auto"/>
          </w:divBdr>
        </w:div>
      </w:divsChild>
    </w:div>
    <w:div w:id="926695050">
      <w:bodyDiv w:val="1"/>
      <w:marLeft w:val="0"/>
      <w:marRight w:val="0"/>
      <w:marTop w:val="0"/>
      <w:marBottom w:val="0"/>
      <w:divBdr>
        <w:top w:val="none" w:sz="0" w:space="0" w:color="auto"/>
        <w:left w:val="none" w:sz="0" w:space="0" w:color="auto"/>
        <w:bottom w:val="none" w:sz="0" w:space="0" w:color="auto"/>
        <w:right w:val="none" w:sz="0" w:space="0" w:color="auto"/>
      </w:divBdr>
      <w:divsChild>
        <w:div w:id="1959877063">
          <w:marLeft w:val="0"/>
          <w:marRight w:val="0"/>
          <w:marTop w:val="0"/>
          <w:marBottom w:val="0"/>
          <w:divBdr>
            <w:top w:val="none" w:sz="0" w:space="0" w:color="auto"/>
            <w:left w:val="none" w:sz="0" w:space="0" w:color="auto"/>
            <w:bottom w:val="none" w:sz="0" w:space="0" w:color="auto"/>
            <w:right w:val="none" w:sz="0" w:space="0" w:color="auto"/>
          </w:divBdr>
        </w:div>
      </w:divsChild>
    </w:div>
    <w:div w:id="971250491">
      <w:bodyDiv w:val="1"/>
      <w:marLeft w:val="0"/>
      <w:marRight w:val="0"/>
      <w:marTop w:val="0"/>
      <w:marBottom w:val="0"/>
      <w:divBdr>
        <w:top w:val="none" w:sz="0" w:space="0" w:color="auto"/>
        <w:left w:val="none" w:sz="0" w:space="0" w:color="auto"/>
        <w:bottom w:val="none" w:sz="0" w:space="0" w:color="auto"/>
        <w:right w:val="none" w:sz="0" w:space="0" w:color="auto"/>
      </w:divBdr>
    </w:div>
    <w:div w:id="983313947">
      <w:bodyDiv w:val="1"/>
      <w:marLeft w:val="0"/>
      <w:marRight w:val="0"/>
      <w:marTop w:val="0"/>
      <w:marBottom w:val="0"/>
      <w:divBdr>
        <w:top w:val="none" w:sz="0" w:space="0" w:color="auto"/>
        <w:left w:val="none" w:sz="0" w:space="0" w:color="auto"/>
        <w:bottom w:val="none" w:sz="0" w:space="0" w:color="auto"/>
        <w:right w:val="none" w:sz="0" w:space="0" w:color="auto"/>
      </w:divBdr>
      <w:divsChild>
        <w:div w:id="216746818">
          <w:marLeft w:val="0"/>
          <w:marRight w:val="0"/>
          <w:marTop w:val="0"/>
          <w:marBottom w:val="0"/>
          <w:divBdr>
            <w:top w:val="none" w:sz="0" w:space="0" w:color="auto"/>
            <w:left w:val="none" w:sz="0" w:space="0" w:color="auto"/>
            <w:bottom w:val="none" w:sz="0" w:space="0" w:color="auto"/>
            <w:right w:val="none" w:sz="0" w:space="0" w:color="auto"/>
          </w:divBdr>
        </w:div>
      </w:divsChild>
    </w:div>
    <w:div w:id="993677510">
      <w:bodyDiv w:val="1"/>
      <w:marLeft w:val="0"/>
      <w:marRight w:val="0"/>
      <w:marTop w:val="0"/>
      <w:marBottom w:val="0"/>
      <w:divBdr>
        <w:top w:val="none" w:sz="0" w:space="0" w:color="auto"/>
        <w:left w:val="none" w:sz="0" w:space="0" w:color="auto"/>
        <w:bottom w:val="none" w:sz="0" w:space="0" w:color="auto"/>
        <w:right w:val="none" w:sz="0" w:space="0" w:color="auto"/>
      </w:divBdr>
    </w:div>
    <w:div w:id="1008946685">
      <w:bodyDiv w:val="1"/>
      <w:marLeft w:val="0"/>
      <w:marRight w:val="0"/>
      <w:marTop w:val="0"/>
      <w:marBottom w:val="0"/>
      <w:divBdr>
        <w:top w:val="none" w:sz="0" w:space="0" w:color="auto"/>
        <w:left w:val="none" w:sz="0" w:space="0" w:color="auto"/>
        <w:bottom w:val="none" w:sz="0" w:space="0" w:color="auto"/>
        <w:right w:val="none" w:sz="0" w:space="0" w:color="auto"/>
      </w:divBdr>
    </w:div>
    <w:div w:id="1014724551">
      <w:bodyDiv w:val="1"/>
      <w:marLeft w:val="0"/>
      <w:marRight w:val="0"/>
      <w:marTop w:val="0"/>
      <w:marBottom w:val="0"/>
      <w:divBdr>
        <w:top w:val="none" w:sz="0" w:space="0" w:color="auto"/>
        <w:left w:val="none" w:sz="0" w:space="0" w:color="auto"/>
        <w:bottom w:val="none" w:sz="0" w:space="0" w:color="auto"/>
        <w:right w:val="none" w:sz="0" w:space="0" w:color="auto"/>
      </w:divBdr>
      <w:divsChild>
        <w:div w:id="997459840">
          <w:marLeft w:val="0"/>
          <w:marRight w:val="0"/>
          <w:marTop w:val="0"/>
          <w:marBottom w:val="0"/>
          <w:divBdr>
            <w:top w:val="none" w:sz="0" w:space="0" w:color="auto"/>
            <w:left w:val="none" w:sz="0" w:space="0" w:color="auto"/>
            <w:bottom w:val="none" w:sz="0" w:space="0" w:color="auto"/>
            <w:right w:val="none" w:sz="0" w:space="0" w:color="auto"/>
          </w:divBdr>
        </w:div>
      </w:divsChild>
    </w:div>
    <w:div w:id="1022972749">
      <w:bodyDiv w:val="1"/>
      <w:marLeft w:val="0"/>
      <w:marRight w:val="0"/>
      <w:marTop w:val="0"/>
      <w:marBottom w:val="0"/>
      <w:divBdr>
        <w:top w:val="none" w:sz="0" w:space="0" w:color="auto"/>
        <w:left w:val="none" w:sz="0" w:space="0" w:color="auto"/>
        <w:bottom w:val="none" w:sz="0" w:space="0" w:color="auto"/>
        <w:right w:val="none" w:sz="0" w:space="0" w:color="auto"/>
      </w:divBdr>
      <w:divsChild>
        <w:div w:id="323438141">
          <w:marLeft w:val="0"/>
          <w:marRight w:val="0"/>
          <w:marTop w:val="0"/>
          <w:marBottom w:val="0"/>
          <w:divBdr>
            <w:top w:val="none" w:sz="0" w:space="0" w:color="auto"/>
            <w:left w:val="none" w:sz="0" w:space="0" w:color="auto"/>
            <w:bottom w:val="none" w:sz="0" w:space="0" w:color="auto"/>
            <w:right w:val="none" w:sz="0" w:space="0" w:color="auto"/>
          </w:divBdr>
        </w:div>
      </w:divsChild>
    </w:div>
    <w:div w:id="1060523132">
      <w:bodyDiv w:val="1"/>
      <w:marLeft w:val="0"/>
      <w:marRight w:val="0"/>
      <w:marTop w:val="0"/>
      <w:marBottom w:val="0"/>
      <w:divBdr>
        <w:top w:val="none" w:sz="0" w:space="0" w:color="auto"/>
        <w:left w:val="none" w:sz="0" w:space="0" w:color="auto"/>
        <w:bottom w:val="none" w:sz="0" w:space="0" w:color="auto"/>
        <w:right w:val="none" w:sz="0" w:space="0" w:color="auto"/>
      </w:divBdr>
      <w:divsChild>
        <w:div w:id="429468500">
          <w:marLeft w:val="0"/>
          <w:marRight w:val="0"/>
          <w:marTop w:val="0"/>
          <w:marBottom w:val="0"/>
          <w:divBdr>
            <w:top w:val="none" w:sz="0" w:space="0" w:color="auto"/>
            <w:left w:val="none" w:sz="0" w:space="0" w:color="auto"/>
            <w:bottom w:val="none" w:sz="0" w:space="0" w:color="auto"/>
            <w:right w:val="none" w:sz="0" w:space="0" w:color="auto"/>
          </w:divBdr>
        </w:div>
      </w:divsChild>
    </w:div>
    <w:div w:id="1063717289">
      <w:bodyDiv w:val="1"/>
      <w:marLeft w:val="0"/>
      <w:marRight w:val="0"/>
      <w:marTop w:val="0"/>
      <w:marBottom w:val="0"/>
      <w:divBdr>
        <w:top w:val="none" w:sz="0" w:space="0" w:color="auto"/>
        <w:left w:val="none" w:sz="0" w:space="0" w:color="auto"/>
        <w:bottom w:val="none" w:sz="0" w:space="0" w:color="auto"/>
        <w:right w:val="none" w:sz="0" w:space="0" w:color="auto"/>
      </w:divBdr>
    </w:div>
    <w:div w:id="1115295789">
      <w:bodyDiv w:val="1"/>
      <w:marLeft w:val="0"/>
      <w:marRight w:val="0"/>
      <w:marTop w:val="0"/>
      <w:marBottom w:val="0"/>
      <w:divBdr>
        <w:top w:val="none" w:sz="0" w:space="0" w:color="auto"/>
        <w:left w:val="none" w:sz="0" w:space="0" w:color="auto"/>
        <w:bottom w:val="none" w:sz="0" w:space="0" w:color="auto"/>
        <w:right w:val="none" w:sz="0" w:space="0" w:color="auto"/>
      </w:divBdr>
      <w:divsChild>
        <w:div w:id="1828862028">
          <w:marLeft w:val="0"/>
          <w:marRight w:val="0"/>
          <w:marTop w:val="0"/>
          <w:marBottom w:val="0"/>
          <w:divBdr>
            <w:top w:val="none" w:sz="0" w:space="0" w:color="auto"/>
            <w:left w:val="none" w:sz="0" w:space="0" w:color="auto"/>
            <w:bottom w:val="none" w:sz="0" w:space="0" w:color="auto"/>
            <w:right w:val="none" w:sz="0" w:space="0" w:color="auto"/>
          </w:divBdr>
        </w:div>
      </w:divsChild>
    </w:div>
    <w:div w:id="1161697817">
      <w:bodyDiv w:val="1"/>
      <w:marLeft w:val="0"/>
      <w:marRight w:val="0"/>
      <w:marTop w:val="0"/>
      <w:marBottom w:val="0"/>
      <w:divBdr>
        <w:top w:val="none" w:sz="0" w:space="0" w:color="auto"/>
        <w:left w:val="none" w:sz="0" w:space="0" w:color="auto"/>
        <w:bottom w:val="none" w:sz="0" w:space="0" w:color="auto"/>
        <w:right w:val="none" w:sz="0" w:space="0" w:color="auto"/>
      </w:divBdr>
    </w:div>
    <w:div w:id="1207571465">
      <w:bodyDiv w:val="1"/>
      <w:marLeft w:val="0"/>
      <w:marRight w:val="0"/>
      <w:marTop w:val="0"/>
      <w:marBottom w:val="0"/>
      <w:divBdr>
        <w:top w:val="none" w:sz="0" w:space="0" w:color="auto"/>
        <w:left w:val="none" w:sz="0" w:space="0" w:color="auto"/>
        <w:bottom w:val="none" w:sz="0" w:space="0" w:color="auto"/>
        <w:right w:val="none" w:sz="0" w:space="0" w:color="auto"/>
      </w:divBdr>
    </w:div>
    <w:div w:id="1228222198">
      <w:bodyDiv w:val="1"/>
      <w:marLeft w:val="0"/>
      <w:marRight w:val="0"/>
      <w:marTop w:val="0"/>
      <w:marBottom w:val="0"/>
      <w:divBdr>
        <w:top w:val="none" w:sz="0" w:space="0" w:color="auto"/>
        <w:left w:val="none" w:sz="0" w:space="0" w:color="auto"/>
        <w:bottom w:val="none" w:sz="0" w:space="0" w:color="auto"/>
        <w:right w:val="none" w:sz="0" w:space="0" w:color="auto"/>
      </w:divBdr>
    </w:div>
    <w:div w:id="1229195056">
      <w:bodyDiv w:val="1"/>
      <w:marLeft w:val="0"/>
      <w:marRight w:val="0"/>
      <w:marTop w:val="0"/>
      <w:marBottom w:val="0"/>
      <w:divBdr>
        <w:top w:val="none" w:sz="0" w:space="0" w:color="auto"/>
        <w:left w:val="none" w:sz="0" w:space="0" w:color="auto"/>
        <w:bottom w:val="none" w:sz="0" w:space="0" w:color="auto"/>
        <w:right w:val="none" w:sz="0" w:space="0" w:color="auto"/>
      </w:divBdr>
    </w:div>
    <w:div w:id="1236162115">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305695913">
      <w:bodyDiv w:val="1"/>
      <w:marLeft w:val="0"/>
      <w:marRight w:val="0"/>
      <w:marTop w:val="0"/>
      <w:marBottom w:val="0"/>
      <w:divBdr>
        <w:top w:val="none" w:sz="0" w:space="0" w:color="auto"/>
        <w:left w:val="none" w:sz="0" w:space="0" w:color="auto"/>
        <w:bottom w:val="none" w:sz="0" w:space="0" w:color="auto"/>
        <w:right w:val="none" w:sz="0" w:space="0" w:color="auto"/>
      </w:divBdr>
    </w:div>
    <w:div w:id="1338386896">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413772929">
      <w:bodyDiv w:val="1"/>
      <w:marLeft w:val="0"/>
      <w:marRight w:val="0"/>
      <w:marTop w:val="0"/>
      <w:marBottom w:val="0"/>
      <w:divBdr>
        <w:top w:val="none" w:sz="0" w:space="0" w:color="auto"/>
        <w:left w:val="none" w:sz="0" w:space="0" w:color="auto"/>
        <w:bottom w:val="none" w:sz="0" w:space="0" w:color="auto"/>
        <w:right w:val="none" w:sz="0" w:space="0" w:color="auto"/>
      </w:divBdr>
    </w:div>
    <w:div w:id="1455831465">
      <w:bodyDiv w:val="1"/>
      <w:marLeft w:val="0"/>
      <w:marRight w:val="0"/>
      <w:marTop w:val="0"/>
      <w:marBottom w:val="0"/>
      <w:divBdr>
        <w:top w:val="none" w:sz="0" w:space="0" w:color="auto"/>
        <w:left w:val="none" w:sz="0" w:space="0" w:color="auto"/>
        <w:bottom w:val="none" w:sz="0" w:space="0" w:color="auto"/>
        <w:right w:val="none" w:sz="0" w:space="0" w:color="auto"/>
      </w:divBdr>
    </w:div>
    <w:div w:id="1463227165">
      <w:bodyDiv w:val="1"/>
      <w:marLeft w:val="0"/>
      <w:marRight w:val="0"/>
      <w:marTop w:val="0"/>
      <w:marBottom w:val="0"/>
      <w:divBdr>
        <w:top w:val="none" w:sz="0" w:space="0" w:color="auto"/>
        <w:left w:val="none" w:sz="0" w:space="0" w:color="auto"/>
        <w:bottom w:val="none" w:sz="0" w:space="0" w:color="auto"/>
        <w:right w:val="none" w:sz="0" w:space="0" w:color="auto"/>
      </w:divBdr>
    </w:div>
    <w:div w:id="1463770920">
      <w:bodyDiv w:val="1"/>
      <w:marLeft w:val="0"/>
      <w:marRight w:val="0"/>
      <w:marTop w:val="0"/>
      <w:marBottom w:val="0"/>
      <w:divBdr>
        <w:top w:val="none" w:sz="0" w:space="0" w:color="auto"/>
        <w:left w:val="none" w:sz="0" w:space="0" w:color="auto"/>
        <w:bottom w:val="none" w:sz="0" w:space="0" w:color="auto"/>
        <w:right w:val="none" w:sz="0" w:space="0" w:color="auto"/>
      </w:divBdr>
      <w:divsChild>
        <w:div w:id="1599217001">
          <w:marLeft w:val="0"/>
          <w:marRight w:val="0"/>
          <w:marTop w:val="0"/>
          <w:marBottom w:val="0"/>
          <w:divBdr>
            <w:top w:val="none" w:sz="0" w:space="0" w:color="auto"/>
            <w:left w:val="none" w:sz="0" w:space="0" w:color="auto"/>
            <w:bottom w:val="none" w:sz="0" w:space="0" w:color="auto"/>
            <w:right w:val="none" w:sz="0" w:space="0" w:color="auto"/>
          </w:divBdr>
        </w:div>
      </w:divsChild>
    </w:div>
    <w:div w:id="1467577554">
      <w:bodyDiv w:val="1"/>
      <w:marLeft w:val="0"/>
      <w:marRight w:val="0"/>
      <w:marTop w:val="0"/>
      <w:marBottom w:val="0"/>
      <w:divBdr>
        <w:top w:val="none" w:sz="0" w:space="0" w:color="auto"/>
        <w:left w:val="none" w:sz="0" w:space="0" w:color="auto"/>
        <w:bottom w:val="none" w:sz="0" w:space="0" w:color="auto"/>
        <w:right w:val="none" w:sz="0" w:space="0" w:color="auto"/>
      </w:divBdr>
      <w:divsChild>
        <w:div w:id="792673386">
          <w:marLeft w:val="0"/>
          <w:marRight w:val="0"/>
          <w:marTop w:val="0"/>
          <w:marBottom w:val="0"/>
          <w:divBdr>
            <w:top w:val="none" w:sz="0" w:space="0" w:color="auto"/>
            <w:left w:val="none" w:sz="0" w:space="0" w:color="auto"/>
            <w:bottom w:val="none" w:sz="0" w:space="0" w:color="auto"/>
            <w:right w:val="none" w:sz="0" w:space="0" w:color="auto"/>
          </w:divBdr>
        </w:div>
      </w:divsChild>
    </w:div>
    <w:div w:id="1479686306">
      <w:bodyDiv w:val="1"/>
      <w:marLeft w:val="0"/>
      <w:marRight w:val="0"/>
      <w:marTop w:val="0"/>
      <w:marBottom w:val="0"/>
      <w:divBdr>
        <w:top w:val="none" w:sz="0" w:space="0" w:color="auto"/>
        <w:left w:val="none" w:sz="0" w:space="0" w:color="auto"/>
        <w:bottom w:val="none" w:sz="0" w:space="0" w:color="auto"/>
        <w:right w:val="none" w:sz="0" w:space="0" w:color="auto"/>
      </w:divBdr>
    </w:div>
    <w:div w:id="1492522070">
      <w:bodyDiv w:val="1"/>
      <w:marLeft w:val="0"/>
      <w:marRight w:val="0"/>
      <w:marTop w:val="0"/>
      <w:marBottom w:val="0"/>
      <w:divBdr>
        <w:top w:val="none" w:sz="0" w:space="0" w:color="auto"/>
        <w:left w:val="none" w:sz="0" w:space="0" w:color="auto"/>
        <w:bottom w:val="none" w:sz="0" w:space="0" w:color="auto"/>
        <w:right w:val="none" w:sz="0" w:space="0" w:color="auto"/>
      </w:divBdr>
    </w:div>
    <w:div w:id="1496919640">
      <w:bodyDiv w:val="1"/>
      <w:marLeft w:val="0"/>
      <w:marRight w:val="0"/>
      <w:marTop w:val="0"/>
      <w:marBottom w:val="0"/>
      <w:divBdr>
        <w:top w:val="none" w:sz="0" w:space="0" w:color="auto"/>
        <w:left w:val="none" w:sz="0" w:space="0" w:color="auto"/>
        <w:bottom w:val="none" w:sz="0" w:space="0" w:color="auto"/>
        <w:right w:val="none" w:sz="0" w:space="0" w:color="auto"/>
      </w:divBdr>
    </w:div>
    <w:div w:id="1549949059">
      <w:bodyDiv w:val="1"/>
      <w:marLeft w:val="0"/>
      <w:marRight w:val="0"/>
      <w:marTop w:val="0"/>
      <w:marBottom w:val="0"/>
      <w:divBdr>
        <w:top w:val="none" w:sz="0" w:space="0" w:color="auto"/>
        <w:left w:val="none" w:sz="0" w:space="0" w:color="auto"/>
        <w:bottom w:val="none" w:sz="0" w:space="0" w:color="auto"/>
        <w:right w:val="none" w:sz="0" w:space="0" w:color="auto"/>
      </w:divBdr>
    </w:div>
    <w:div w:id="1558593734">
      <w:bodyDiv w:val="1"/>
      <w:marLeft w:val="0"/>
      <w:marRight w:val="0"/>
      <w:marTop w:val="0"/>
      <w:marBottom w:val="0"/>
      <w:divBdr>
        <w:top w:val="none" w:sz="0" w:space="0" w:color="auto"/>
        <w:left w:val="none" w:sz="0" w:space="0" w:color="auto"/>
        <w:bottom w:val="none" w:sz="0" w:space="0" w:color="auto"/>
        <w:right w:val="none" w:sz="0" w:space="0" w:color="auto"/>
      </w:divBdr>
    </w:div>
    <w:div w:id="1581865986">
      <w:bodyDiv w:val="1"/>
      <w:marLeft w:val="0"/>
      <w:marRight w:val="0"/>
      <w:marTop w:val="0"/>
      <w:marBottom w:val="0"/>
      <w:divBdr>
        <w:top w:val="none" w:sz="0" w:space="0" w:color="auto"/>
        <w:left w:val="none" w:sz="0" w:space="0" w:color="auto"/>
        <w:bottom w:val="none" w:sz="0" w:space="0" w:color="auto"/>
        <w:right w:val="none" w:sz="0" w:space="0" w:color="auto"/>
      </w:divBdr>
    </w:div>
    <w:div w:id="1587692155">
      <w:bodyDiv w:val="1"/>
      <w:marLeft w:val="0"/>
      <w:marRight w:val="0"/>
      <w:marTop w:val="0"/>
      <w:marBottom w:val="0"/>
      <w:divBdr>
        <w:top w:val="none" w:sz="0" w:space="0" w:color="auto"/>
        <w:left w:val="none" w:sz="0" w:space="0" w:color="auto"/>
        <w:bottom w:val="none" w:sz="0" w:space="0" w:color="auto"/>
        <w:right w:val="none" w:sz="0" w:space="0" w:color="auto"/>
      </w:divBdr>
    </w:div>
    <w:div w:id="1591885559">
      <w:bodyDiv w:val="1"/>
      <w:marLeft w:val="0"/>
      <w:marRight w:val="0"/>
      <w:marTop w:val="0"/>
      <w:marBottom w:val="0"/>
      <w:divBdr>
        <w:top w:val="none" w:sz="0" w:space="0" w:color="auto"/>
        <w:left w:val="none" w:sz="0" w:space="0" w:color="auto"/>
        <w:bottom w:val="none" w:sz="0" w:space="0" w:color="auto"/>
        <w:right w:val="none" w:sz="0" w:space="0" w:color="auto"/>
      </w:divBdr>
    </w:div>
    <w:div w:id="1624069323">
      <w:bodyDiv w:val="1"/>
      <w:marLeft w:val="0"/>
      <w:marRight w:val="0"/>
      <w:marTop w:val="0"/>
      <w:marBottom w:val="0"/>
      <w:divBdr>
        <w:top w:val="none" w:sz="0" w:space="0" w:color="auto"/>
        <w:left w:val="none" w:sz="0" w:space="0" w:color="auto"/>
        <w:bottom w:val="none" w:sz="0" w:space="0" w:color="auto"/>
        <w:right w:val="none" w:sz="0" w:space="0" w:color="auto"/>
      </w:divBdr>
    </w:div>
    <w:div w:id="1627270238">
      <w:bodyDiv w:val="1"/>
      <w:marLeft w:val="0"/>
      <w:marRight w:val="0"/>
      <w:marTop w:val="0"/>
      <w:marBottom w:val="0"/>
      <w:divBdr>
        <w:top w:val="none" w:sz="0" w:space="0" w:color="auto"/>
        <w:left w:val="none" w:sz="0" w:space="0" w:color="auto"/>
        <w:bottom w:val="none" w:sz="0" w:space="0" w:color="auto"/>
        <w:right w:val="none" w:sz="0" w:space="0" w:color="auto"/>
      </w:divBdr>
      <w:divsChild>
        <w:div w:id="110442332">
          <w:marLeft w:val="0"/>
          <w:marRight w:val="0"/>
          <w:marTop w:val="0"/>
          <w:marBottom w:val="0"/>
          <w:divBdr>
            <w:top w:val="none" w:sz="0" w:space="0" w:color="auto"/>
            <w:left w:val="none" w:sz="0" w:space="0" w:color="auto"/>
            <w:bottom w:val="none" w:sz="0" w:space="0" w:color="auto"/>
            <w:right w:val="none" w:sz="0" w:space="0" w:color="auto"/>
          </w:divBdr>
          <w:divsChild>
            <w:div w:id="221254390">
              <w:marLeft w:val="0"/>
              <w:marRight w:val="0"/>
              <w:marTop w:val="0"/>
              <w:marBottom w:val="0"/>
              <w:divBdr>
                <w:top w:val="none" w:sz="0" w:space="0" w:color="auto"/>
                <w:left w:val="none" w:sz="0" w:space="0" w:color="auto"/>
                <w:bottom w:val="none" w:sz="0" w:space="0" w:color="auto"/>
                <w:right w:val="none" w:sz="0" w:space="0" w:color="auto"/>
              </w:divBdr>
              <w:divsChild>
                <w:div w:id="710541899">
                  <w:marLeft w:val="0"/>
                  <w:marRight w:val="0"/>
                  <w:marTop w:val="0"/>
                  <w:marBottom w:val="0"/>
                  <w:divBdr>
                    <w:top w:val="none" w:sz="0" w:space="0" w:color="auto"/>
                    <w:left w:val="none" w:sz="0" w:space="0" w:color="auto"/>
                    <w:bottom w:val="none" w:sz="0" w:space="0" w:color="auto"/>
                    <w:right w:val="none" w:sz="0" w:space="0" w:color="auto"/>
                  </w:divBdr>
                  <w:divsChild>
                    <w:div w:id="14286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652859">
      <w:bodyDiv w:val="1"/>
      <w:marLeft w:val="0"/>
      <w:marRight w:val="0"/>
      <w:marTop w:val="0"/>
      <w:marBottom w:val="0"/>
      <w:divBdr>
        <w:top w:val="none" w:sz="0" w:space="0" w:color="auto"/>
        <w:left w:val="none" w:sz="0" w:space="0" w:color="auto"/>
        <w:bottom w:val="none" w:sz="0" w:space="0" w:color="auto"/>
        <w:right w:val="none" w:sz="0" w:space="0" w:color="auto"/>
      </w:divBdr>
      <w:divsChild>
        <w:div w:id="2137599052">
          <w:marLeft w:val="0"/>
          <w:marRight w:val="0"/>
          <w:marTop w:val="0"/>
          <w:marBottom w:val="0"/>
          <w:divBdr>
            <w:top w:val="none" w:sz="0" w:space="0" w:color="auto"/>
            <w:left w:val="none" w:sz="0" w:space="0" w:color="auto"/>
            <w:bottom w:val="none" w:sz="0" w:space="0" w:color="auto"/>
            <w:right w:val="none" w:sz="0" w:space="0" w:color="auto"/>
          </w:divBdr>
        </w:div>
      </w:divsChild>
    </w:div>
    <w:div w:id="1653218373">
      <w:bodyDiv w:val="1"/>
      <w:marLeft w:val="0"/>
      <w:marRight w:val="0"/>
      <w:marTop w:val="0"/>
      <w:marBottom w:val="0"/>
      <w:divBdr>
        <w:top w:val="none" w:sz="0" w:space="0" w:color="auto"/>
        <w:left w:val="none" w:sz="0" w:space="0" w:color="auto"/>
        <w:bottom w:val="none" w:sz="0" w:space="0" w:color="auto"/>
        <w:right w:val="none" w:sz="0" w:space="0" w:color="auto"/>
      </w:divBdr>
    </w:div>
    <w:div w:id="1653870779">
      <w:bodyDiv w:val="1"/>
      <w:marLeft w:val="0"/>
      <w:marRight w:val="0"/>
      <w:marTop w:val="0"/>
      <w:marBottom w:val="0"/>
      <w:divBdr>
        <w:top w:val="none" w:sz="0" w:space="0" w:color="auto"/>
        <w:left w:val="none" w:sz="0" w:space="0" w:color="auto"/>
        <w:bottom w:val="none" w:sz="0" w:space="0" w:color="auto"/>
        <w:right w:val="none" w:sz="0" w:space="0" w:color="auto"/>
      </w:divBdr>
      <w:divsChild>
        <w:div w:id="1455101939">
          <w:marLeft w:val="0"/>
          <w:marRight w:val="0"/>
          <w:marTop w:val="0"/>
          <w:marBottom w:val="0"/>
          <w:divBdr>
            <w:top w:val="none" w:sz="0" w:space="0" w:color="auto"/>
            <w:left w:val="none" w:sz="0" w:space="0" w:color="auto"/>
            <w:bottom w:val="none" w:sz="0" w:space="0" w:color="auto"/>
            <w:right w:val="none" w:sz="0" w:space="0" w:color="auto"/>
          </w:divBdr>
        </w:div>
      </w:divsChild>
    </w:div>
    <w:div w:id="1692535163">
      <w:bodyDiv w:val="1"/>
      <w:marLeft w:val="0"/>
      <w:marRight w:val="0"/>
      <w:marTop w:val="0"/>
      <w:marBottom w:val="0"/>
      <w:divBdr>
        <w:top w:val="none" w:sz="0" w:space="0" w:color="auto"/>
        <w:left w:val="none" w:sz="0" w:space="0" w:color="auto"/>
        <w:bottom w:val="none" w:sz="0" w:space="0" w:color="auto"/>
        <w:right w:val="none" w:sz="0" w:space="0" w:color="auto"/>
      </w:divBdr>
    </w:div>
    <w:div w:id="1699117046">
      <w:bodyDiv w:val="1"/>
      <w:marLeft w:val="0"/>
      <w:marRight w:val="0"/>
      <w:marTop w:val="0"/>
      <w:marBottom w:val="0"/>
      <w:divBdr>
        <w:top w:val="none" w:sz="0" w:space="0" w:color="auto"/>
        <w:left w:val="none" w:sz="0" w:space="0" w:color="auto"/>
        <w:bottom w:val="none" w:sz="0" w:space="0" w:color="auto"/>
        <w:right w:val="none" w:sz="0" w:space="0" w:color="auto"/>
      </w:divBdr>
      <w:divsChild>
        <w:div w:id="1484469891">
          <w:marLeft w:val="0"/>
          <w:marRight w:val="0"/>
          <w:marTop w:val="0"/>
          <w:marBottom w:val="0"/>
          <w:divBdr>
            <w:top w:val="none" w:sz="0" w:space="0" w:color="auto"/>
            <w:left w:val="none" w:sz="0" w:space="0" w:color="auto"/>
            <w:bottom w:val="none" w:sz="0" w:space="0" w:color="auto"/>
            <w:right w:val="none" w:sz="0" w:space="0" w:color="auto"/>
          </w:divBdr>
        </w:div>
      </w:divsChild>
    </w:div>
    <w:div w:id="1706448485">
      <w:bodyDiv w:val="1"/>
      <w:marLeft w:val="0"/>
      <w:marRight w:val="0"/>
      <w:marTop w:val="0"/>
      <w:marBottom w:val="0"/>
      <w:divBdr>
        <w:top w:val="none" w:sz="0" w:space="0" w:color="auto"/>
        <w:left w:val="none" w:sz="0" w:space="0" w:color="auto"/>
        <w:bottom w:val="none" w:sz="0" w:space="0" w:color="auto"/>
        <w:right w:val="none" w:sz="0" w:space="0" w:color="auto"/>
      </w:divBdr>
    </w:div>
    <w:div w:id="1707876745">
      <w:bodyDiv w:val="1"/>
      <w:marLeft w:val="0"/>
      <w:marRight w:val="0"/>
      <w:marTop w:val="0"/>
      <w:marBottom w:val="0"/>
      <w:divBdr>
        <w:top w:val="none" w:sz="0" w:space="0" w:color="auto"/>
        <w:left w:val="none" w:sz="0" w:space="0" w:color="auto"/>
        <w:bottom w:val="none" w:sz="0" w:space="0" w:color="auto"/>
        <w:right w:val="none" w:sz="0" w:space="0" w:color="auto"/>
      </w:divBdr>
    </w:div>
    <w:div w:id="1717705233">
      <w:bodyDiv w:val="1"/>
      <w:marLeft w:val="0"/>
      <w:marRight w:val="0"/>
      <w:marTop w:val="0"/>
      <w:marBottom w:val="0"/>
      <w:divBdr>
        <w:top w:val="none" w:sz="0" w:space="0" w:color="auto"/>
        <w:left w:val="none" w:sz="0" w:space="0" w:color="auto"/>
        <w:bottom w:val="none" w:sz="0" w:space="0" w:color="auto"/>
        <w:right w:val="none" w:sz="0" w:space="0" w:color="auto"/>
      </w:divBdr>
    </w:div>
    <w:div w:id="1721242475">
      <w:bodyDiv w:val="1"/>
      <w:marLeft w:val="0"/>
      <w:marRight w:val="0"/>
      <w:marTop w:val="0"/>
      <w:marBottom w:val="0"/>
      <w:divBdr>
        <w:top w:val="none" w:sz="0" w:space="0" w:color="auto"/>
        <w:left w:val="none" w:sz="0" w:space="0" w:color="auto"/>
        <w:bottom w:val="none" w:sz="0" w:space="0" w:color="auto"/>
        <w:right w:val="none" w:sz="0" w:space="0" w:color="auto"/>
      </w:divBdr>
    </w:div>
    <w:div w:id="1731225714">
      <w:bodyDiv w:val="1"/>
      <w:marLeft w:val="0"/>
      <w:marRight w:val="0"/>
      <w:marTop w:val="0"/>
      <w:marBottom w:val="0"/>
      <w:divBdr>
        <w:top w:val="none" w:sz="0" w:space="0" w:color="auto"/>
        <w:left w:val="none" w:sz="0" w:space="0" w:color="auto"/>
        <w:bottom w:val="none" w:sz="0" w:space="0" w:color="auto"/>
        <w:right w:val="none" w:sz="0" w:space="0" w:color="auto"/>
      </w:divBdr>
    </w:div>
    <w:div w:id="1777290210">
      <w:bodyDiv w:val="1"/>
      <w:marLeft w:val="0"/>
      <w:marRight w:val="0"/>
      <w:marTop w:val="0"/>
      <w:marBottom w:val="0"/>
      <w:divBdr>
        <w:top w:val="none" w:sz="0" w:space="0" w:color="auto"/>
        <w:left w:val="none" w:sz="0" w:space="0" w:color="auto"/>
        <w:bottom w:val="none" w:sz="0" w:space="0" w:color="auto"/>
        <w:right w:val="none" w:sz="0" w:space="0" w:color="auto"/>
      </w:divBdr>
    </w:div>
    <w:div w:id="1783265147">
      <w:bodyDiv w:val="1"/>
      <w:marLeft w:val="0"/>
      <w:marRight w:val="0"/>
      <w:marTop w:val="0"/>
      <w:marBottom w:val="0"/>
      <w:divBdr>
        <w:top w:val="none" w:sz="0" w:space="0" w:color="auto"/>
        <w:left w:val="none" w:sz="0" w:space="0" w:color="auto"/>
        <w:bottom w:val="none" w:sz="0" w:space="0" w:color="auto"/>
        <w:right w:val="none" w:sz="0" w:space="0" w:color="auto"/>
      </w:divBdr>
    </w:div>
    <w:div w:id="1784110312">
      <w:bodyDiv w:val="1"/>
      <w:marLeft w:val="0"/>
      <w:marRight w:val="0"/>
      <w:marTop w:val="0"/>
      <w:marBottom w:val="0"/>
      <w:divBdr>
        <w:top w:val="none" w:sz="0" w:space="0" w:color="auto"/>
        <w:left w:val="none" w:sz="0" w:space="0" w:color="auto"/>
        <w:bottom w:val="none" w:sz="0" w:space="0" w:color="auto"/>
        <w:right w:val="none" w:sz="0" w:space="0" w:color="auto"/>
      </w:divBdr>
      <w:divsChild>
        <w:div w:id="292642758">
          <w:marLeft w:val="360"/>
          <w:marRight w:val="0"/>
          <w:marTop w:val="200"/>
          <w:marBottom w:val="0"/>
          <w:divBdr>
            <w:top w:val="none" w:sz="0" w:space="0" w:color="auto"/>
            <w:left w:val="none" w:sz="0" w:space="0" w:color="auto"/>
            <w:bottom w:val="none" w:sz="0" w:space="0" w:color="auto"/>
            <w:right w:val="none" w:sz="0" w:space="0" w:color="auto"/>
          </w:divBdr>
        </w:div>
        <w:div w:id="1480027820">
          <w:marLeft w:val="360"/>
          <w:marRight w:val="0"/>
          <w:marTop w:val="200"/>
          <w:marBottom w:val="0"/>
          <w:divBdr>
            <w:top w:val="none" w:sz="0" w:space="0" w:color="auto"/>
            <w:left w:val="none" w:sz="0" w:space="0" w:color="auto"/>
            <w:bottom w:val="none" w:sz="0" w:space="0" w:color="auto"/>
            <w:right w:val="none" w:sz="0" w:space="0" w:color="auto"/>
          </w:divBdr>
        </w:div>
      </w:divsChild>
    </w:div>
    <w:div w:id="1812137679">
      <w:bodyDiv w:val="1"/>
      <w:marLeft w:val="0"/>
      <w:marRight w:val="0"/>
      <w:marTop w:val="0"/>
      <w:marBottom w:val="0"/>
      <w:divBdr>
        <w:top w:val="none" w:sz="0" w:space="0" w:color="auto"/>
        <w:left w:val="none" w:sz="0" w:space="0" w:color="auto"/>
        <w:bottom w:val="none" w:sz="0" w:space="0" w:color="auto"/>
        <w:right w:val="none" w:sz="0" w:space="0" w:color="auto"/>
      </w:divBdr>
    </w:div>
    <w:div w:id="1876504630">
      <w:bodyDiv w:val="1"/>
      <w:marLeft w:val="0"/>
      <w:marRight w:val="0"/>
      <w:marTop w:val="0"/>
      <w:marBottom w:val="0"/>
      <w:divBdr>
        <w:top w:val="none" w:sz="0" w:space="0" w:color="auto"/>
        <w:left w:val="none" w:sz="0" w:space="0" w:color="auto"/>
        <w:bottom w:val="none" w:sz="0" w:space="0" w:color="auto"/>
        <w:right w:val="none" w:sz="0" w:space="0" w:color="auto"/>
      </w:divBdr>
    </w:div>
    <w:div w:id="1889606707">
      <w:bodyDiv w:val="1"/>
      <w:marLeft w:val="0"/>
      <w:marRight w:val="0"/>
      <w:marTop w:val="0"/>
      <w:marBottom w:val="0"/>
      <w:divBdr>
        <w:top w:val="none" w:sz="0" w:space="0" w:color="auto"/>
        <w:left w:val="none" w:sz="0" w:space="0" w:color="auto"/>
        <w:bottom w:val="none" w:sz="0" w:space="0" w:color="auto"/>
        <w:right w:val="none" w:sz="0" w:space="0" w:color="auto"/>
      </w:divBdr>
    </w:div>
    <w:div w:id="1897158818">
      <w:bodyDiv w:val="1"/>
      <w:marLeft w:val="0"/>
      <w:marRight w:val="0"/>
      <w:marTop w:val="0"/>
      <w:marBottom w:val="0"/>
      <w:divBdr>
        <w:top w:val="none" w:sz="0" w:space="0" w:color="auto"/>
        <w:left w:val="none" w:sz="0" w:space="0" w:color="auto"/>
        <w:bottom w:val="none" w:sz="0" w:space="0" w:color="auto"/>
        <w:right w:val="none" w:sz="0" w:space="0" w:color="auto"/>
      </w:divBdr>
    </w:div>
    <w:div w:id="1911428666">
      <w:bodyDiv w:val="1"/>
      <w:marLeft w:val="0"/>
      <w:marRight w:val="0"/>
      <w:marTop w:val="0"/>
      <w:marBottom w:val="0"/>
      <w:divBdr>
        <w:top w:val="none" w:sz="0" w:space="0" w:color="auto"/>
        <w:left w:val="none" w:sz="0" w:space="0" w:color="auto"/>
        <w:bottom w:val="none" w:sz="0" w:space="0" w:color="auto"/>
        <w:right w:val="none" w:sz="0" w:space="0" w:color="auto"/>
      </w:divBdr>
      <w:divsChild>
        <w:div w:id="693964637">
          <w:marLeft w:val="0"/>
          <w:marRight w:val="0"/>
          <w:marTop w:val="0"/>
          <w:marBottom w:val="0"/>
          <w:divBdr>
            <w:top w:val="none" w:sz="0" w:space="0" w:color="auto"/>
            <w:left w:val="none" w:sz="0" w:space="0" w:color="auto"/>
            <w:bottom w:val="none" w:sz="0" w:space="0" w:color="auto"/>
            <w:right w:val="none" w:sz="0" w:space="0" w:color="auto"/>
          </w:divBdr>
        </w:div>
      </w:divsChild>
    </w:div>
    <w:div w:id="1911696941">
      <w:bodyDiv w:val="1"/>
      <w:marLeft w:val="0"/>
      <w:marRight w:val="0"/>
      <w:marTop w:val="0"/>
      <w:marBottom w:val="0"/>
      <w:divBdr>
        <w:top w:val="none" w:sz="0" w:space="0" w:color="auto"/>
        <w:left w:val="none" w:sz="0" w:space="0" w:color="auto"/>
        <w:bottom w:val="none" w:sz="0" w:space="0" w:color="auto"/>
        <w:right w:val="none" w:sz="0" w:space="0" w:color="auto"/>
      </w:divBdr>
    </w:div>
    <w:div w:id="1924101329">
      <w:bodyDiv w:val="1"/>
      <w:marLeft w:val="0"/>
      <w:marRight w:val="0"/>
      <w:marTop w:val="0"/>
      <w:marBottom w:val="0"/>
      <w:divBdr>
        <w:top w:val="none" w:sz="0" w:space="0" w:color="auto"/>
        <w:left w:val="none" w:sz="0" w:space="0" w:color="auto"/>
        <w:bottom w:val="none" w:sz="0" w:space="0" w:color="auto"/>
        <w:right w:val="none" w:sz="0" w:space="0" w:color="auto"/>
      </w:divBdr>
      <w:divsChild>
        <w:div w:id="1409839922">
          <w:marLeft w:val="0"/>
          <w:marRight w:val="0"/>
          <w:marTop w:val="0"/>
          <w:marBottom w:val="0"/>
          <w:divBdr>
            <w:top w:val="none" w:sz="0" w:space="0" w:color="auto"/>
            <w:left w:val="none" w:sz="0" w:space="0" w:color="auto"/>
            <w:bottom w:val="none" w:sz="0" w:space="0" w:color="auto"/>
            <w:right w:val="none" w:sz="0" w:space="0" w:color="auto"/>
          </w:divBdr>
        </w:div>
      </w:divsChild>
    </w:div>
    <w:div w:id="1931229408">
      <w:bodyDiv w:val="1"/>
      <w:marLeft w:val="0"/>
      <w:marRight w:val="0"/>
      <w:marTop w:val="0"/>
      <w:marBottom w:val="0"/>
      <w:divBdr>
        <w:top w:val="none" w:sz="0" w:space="0" w:color="auto"/>
        <w:left w:val="none" w:sz="0" w:space="0" w:color="auto"/>
        <w:bottom w:val="none" w:sz="0" w:space="0" w:color="auto"/>
        <w:right w:val="none" w:sz="0" w:space="0" w:color="auto"/>
      </w:divBdr>
    </w:div>
    <w:div w:id="1936548084">
      <w:bodyDiv w:val="1"/>
      <w:marLeft w:val="0"/>
      <w:marRight w:val="0"/>
      <w:marTop w:val="0"/>
      <w:marBottom w:val="0"/>
      <w:divBdr>
        <w:top w:val="none" w:sz="0" w:space="0" w:color="auto"/>
        <w:left w:val="none" w:sz="0" w:space="0" w:color="auto"/>
        <w:bottom w:val="none" w:sz="0" w:space="0" w:color="auto"/>
        <w:right w:val="none" w:sz="0" w:space="0" w:color="auto"/>
      </w:divBdr>
      <w:divsChild>
        <w:div w:id="773675738">
          <w:marLeft w:val="0"/>
          <w:marRight w:val="0"/>
          <w:marTop w:val="0"/>
          <w:marBottom w:val="0"/>
          <w:divBdr>
            <w:top w:val="none" w:sz="0" w:space="0" w:color="auto"/>
            <w:left w:val="none" w:sz="0" w:space="0" w:color="auto"/>
            <w:bottom w:val="none" w:sz="0" w:space="0" w:color="auto"/>
            <w:right w:val="none" w:sz="0" w:space="0" w:color="auto"/>
          </w:divBdr>
          <w:divsChild>
            <w:div w:id="185682984">
              <w:marLeft w:val="0"/>
              <w:marRight w:val="0"/>
              <w:marTop w:val="0"/>
              <w:marBottom w:val="0"/>
              <w:divBdr>
                <w:top w:val="none" w:sz="0" w:space="0" w:color="auto"/>
                <w:left w:val="none" w:sz="0" w:space="0" w:color="auto"/>
                <w:bottom w:val="none" w:sz="0" w:space="0" w:color="auto"/>
                <w:right w:val="none" w:sz="0" w:space="0" w:color="auto"/>
              </w:divBdr>
              <w:divsChild>
                <w:div w:id="11145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1063">
      <w:bodyDiv w:val="1"/>
      <w:marLeft w:val="0"/>
      <w:marRight w:val="0"/>
      <w:marTop w:val="0"/>
      <w:marBottom w:val="0"/>
      <w:divBdr>
        <w:top w:val="none" w:sz="0" w:space="0" w:color="auto"/>
        <w:left w:val="none" w:sz="0" w:space="0" w:color="auto"/>
        <w:bottom w:val="none" w:sz="0" w:space="0" w:color="auto"/>
        <w:right w:val="none" w:sz="0" w:space="0" w:color="auto"/>
      </w:divBdr>
    </w:div>
    <w:div w:id="1954552037">
      <w:bodyDiv w:val="1"/>
      <w:marLeft w:val="0"/>
      <w:marRight w:val="0"/>
      <w:marTop w:val="0"/>
      <w:marBottom w:val="0"/>
      <w:divBdr>
        <w:top w:val="none" w:sz="0" w:space="0" w:color="auto"/>
        <w:left w:val="none" w:sz="0" w:space="0" w:color="auto"/>
        <w:bottom w:val="none" w:sz="0" w:space="0" w:color="auto"/>
        <w:right w:val="none" w:sz="0" w:space="0" w:color="auto"/>
      </w:divBdr>
      <w:divsChild>
        <w:div w:id="1753316410">
          <w:marLeft w:val="0"/>
          <w:marRight w:val="0"/>
          <w:marTop w:val="0"/>
          <w:marBottom w:val="0"/>
          <w:divBdr>
            <w:top w:val="none" w:sz="0" w:space="0" w:color="auto"/>
            <w:left w:val="none" w:sz="0" w:space="0" w:color="auto"/>
            <w:bottom w:val="none" w:sz="0" w:space="0" w:color="auto"/>
            <w:right w:val="none" w:sz="0" w:space="0" w:color="auto"/>
          </w:divBdr>
        </w:div>
      </w:divsChild>
    </w:div>
    <w:div w:id="1956402315">
      <w:bodyDiv w:val="1"/>
      <w:marLeft w:val="0"/>
      <w:marRight w:val="0"/>
      <w:marTop w:val="0"/>
      <w:marBottom w:val="0"/>
      <w:divBdr>
        <w:top w:val="none" w:sz="0" w:space="0" w:color="auto"/>
        <w:left w:val="none" w:sz="0" w:space="0" w:color="auto"/>
        <w:bottom w:val="none" w:sz="0" w:space="0" w:color="auto"/>
        <w:right w:val="none" w:sz="0" w:space="0" w:color="auto"/>
      </w:divBdr>
    </w:div>
    <w:div w:id="1968703446">
      <w:bodyDiv w:val="1"/>
      <w:marLeft w:val="0"/>
      <w:marRight w:val="0"/>
      <w:marTop w:val="0"/>
      <w:marBottom w:val="0"/>
      <w:divBdr>
        <w:top w:val="none" w:sz="0" w:space="0" w:color="auto"/>
        <w:left w:val="none" w:sz="0" w:space="0" w:color="auto"/>
        <w:bottom w:val="none" w:sz="0" w:space="0" w:color="auto"/>
        <w:right w:val="none" w:sz="0" w:space="0" w:color="auto"/>
      </w:divBdr>
    </w:div>
    <w:div w:id="1974946732">
      <w:bodyDiv w:val="1"/>
      <w:marLeft w:val="0"/>
      <w:marRight w:val="0"/>
      <w:marTop w:val="0"/>
      <w:marBottom w:val="0"/>
      <w:divBdr>
        <w:top w:val="none" w:sz="0" w:space="0" w:color="auto"/>
        <w:left w:val="none" w:sz="0" w:space="0" w:color="auto"/>
        <w:bottom w:val="none" w:sz="0" w:space="0" w:color="auto"/>
        <w:right w:val="none" w:sz="0" w:space="0" w:color="auto"/>
      </w:divBdr>
    </w:div>
    <w:div w:id="1987927140">
      <w:bodyDiv w:val="1"/>
      <w:marLeft w:val="0"/>
      <w:marRight w:val="0"/>
      <w:marTop w:val="0"/>
      <w:marBottom w:val="0"/>
      <w:divBdr>
        <w:top w:val="none" w:sz="0" w:space="0" w:color="auto"/>
        <w:left w:val="none" w:sz="0" w:space="0" w:color="auto"/>
        <w:bottom w:val="none" w:sz="0" w:space="0" w:color="auto"/>
        <w:right w:val="none" w:sz="0" w:space="0" w:color="auto"/>
      </w:divBdr>
    </w:div>
    <w:div w:id="1989703066">
      <w:bodyDiv w:val="1"/>
      <w:marLeft w:val="0"/>
      <w:marRight w:val="0"/>
      <w:marTop w:val="0"/>
      <w:marBottom w:val="0"/>
      <w:divBdr>
        <w:top w:val="none" w:sz="0" w:space="0" w:color="auto"/>
        <w:left w:val="none" w:sz="0" w:space="0" w:color="auto"/>
        <w:bottom w:val="none" w:sz="0" w:space="0" w:color="auto"/>
        <w:right w:val="none" w:sz="0" w:space="0" w:color="auto"/>
      </w:divBdr>
    </w:div>
    <w:div w:id="1998416478">
      <w:bodyDiv w:val="1"/>
      <w:marLeft w:val="0"/>
      <w:marRight w:val="0"/>
      <w:marTop w:val="0"/>
      <w:marBottom w:val="0"/>
      <w:divBdr>
        <w:top w:val="none" w:sz="0" w:space="0" w:color="auto"/>
        <w:left w:val="none" w:sz="0" w:space="0" w:color="auto"/>
        <w:bottom w:val="none" w:sz="0" w:space="0" w:color="auto"/>
        <w:right w:val="none" w:sz="0" w:space="0" w:color="auto"/>
      </w:divBdr>
    </w:div>
    <w:div w:id="2008626843">
      <w:bodyDiv w:val="1"/>
      <w:marLeft w:val="0"/>
      <w:marRight w:val="0"/>
      <w:marTop w:val="0"/>
      <w:marBottom w:val="0"/>
      <w:divBdr>
        <w:top w:val="none" w:sz="0" w:space="0" w:color="auto"/>
        <w:left w:val="none" w:sz="0" w:space="0" w:color="auto"/>
        <w:bottom w:val="none" w:sz="0" w:space="0" w:color="auto"/>
        <w:right w:val="none" w:sz="0" w:space="0" w:color="auto"/>
      </w:divBdr>
      <w:divsChild>
        <w:div w:id="1820337838">
          <w:marLeft w:val="0"/>
          <w:marRight w:val="0"/>
          <w:marTop w:val="0"/>
          <w:marBottom w:val="0"/>
          <w:divBdr>
            <w:top w:val="none" w:sz="0" w:space="0" w:color="auto"/>
            <w:left w:val="none" w:sz="0" w:space="0" w:color="auto"/>
            <w:bottom w:val="none" w:sz="0" w:space="0" w:color="auto"/>
            <w:right w:val="none" w:sz="0" w:space="0" w:color="auto"/>
          </w:divBdr>
        </w:div>
      </w:divsChild>
    </w:div>
    <w:div w:id="2037342261">
      <w:bodyDiv w:val="1"/>
      <w:marLeft w:val="0"/>
      <w:marRight w:val="0"/>
      <w:marTop w:val="0"/>
      <w:marBottom w:val="0"/>
      <w:divBdr>
        <w:top w:val="none" w:sz="0" w:space="0" w:color="auto"/>
        <w:left w:val="none" w:sz="0" w:space="0" w:color="auto"/>
        <w:bottom w:val="none" w:sz="0" w:space="0" w:color="auto"/>
        <w:right w:val="none" w:sz="0" w:space="0" w:color="auto"/>
      </w:divBdr>
      <w:divsChild>
        <w:div w:id="849609034">
          <w:marLeft w:val="0"/>
          <w:marRight w:val="0"/>
          <w:marTop w:val="0"/>
          <w:marBottom w:val="0"/>
          <w:divBdr>
            <w:top w:val="none" w:sz="0" w:space="0" w:color="auto"/>
            <w:left w:val="none" w:sz="0" w:space="0" w:color="auto"/>
            <w:bottom w:val="none" w:sz="0" w:space="0" w:color="auto"/>
            <w:right w:val="none" w:sz="0" w:space="0" w:color="auto"/>
          </w:divBdr>
          <w:divsChild>
            <w:div w:id="19527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22739">
      <w:bodyDiv w:val="1"/>
      <w:marLeft w:val="0"/>
      <w:marRight w:val="0"/>
      <w:marTop w:val="0"/>
      <w:marBottom w:val="0"/>
      <w:divBdr>
        <w:top w:val="none" w:sz="0" w:space="0" w:color="auto"/>
        <w:left w:val="none" w:sz="0" w:space="0" w:color="auto"/>
        <w:bottom w:val="none" w:sz="0" w:space="0" w:color="auto"/>
        <w:right w:val="none" w:sz="0" w:space="0" w:color="auto"/>
      </w:divBdr>
    </w:div>
    <w:div w:id="2096315381">
      <w:bodyDiv w:val="1"/>
      <w:marLeft w:val="0"/>
      <w:marRight w:val="0"/>
      <w:marTop w:val="0"/>
      <w:marBottom w:val="0"/>
      <w:divBdr>
        <w:top w:val="none" w:sz="0" w:space="0" w:color="auto"/>
        <w:left w:val="none" w:sz="0" w:space="0" w:color="auto"/>
        <w:bottom w:val="none" w:sz="0" w:space="0" w:color="auto"/>
        <w:right w:val="none" w:sz="0" w:space="0" w:color="auto"/>
      </w:divBdr>
    </w:div>
    <w:div w:id="2111463009">
      <w:bodyDiv w:val="1"/>
      <w:marLeft w:val="0"/>
      <w:marRight w:val="0"/>
      <w:marTop w:val="0"/>
      <w:marBottom w:val="0"/>
      <w:divBdr>
        <w:top w:val="none" w:sz="0" w:space="0" w:color="auto"/>
        <w:left w:val="none" w:sz="0" w:space="0" w:color="auto"/>
        <w:bottom w:val="none" w:sz="0" w:space="0" w:color="auto"/>
        <w:right w:val="none" w:sz="0" w:space="0" w:color="auto"/>
      </w:divBdr>
    </w:div>
    <w:div w:id="2139034240">
      <w:bodyDiv w:val="1"/>
      <w:marLeft w:val="0"/>
      <w:marRight w:val="0"/>
      <w:marTop w:val="0"/>
      <w:marBottom w:val="0"/>
      <w:divBdr>
        <w:top w:val="none" w:sz="0" w:space="0" w:color="auto"/>
        <w:left w:val="none" w:sz="0" w:space="0" w:color="auto"/>
        <w:bottom w:val="none" w:sz="0" w:space="0" w:color="auto"/>
        <w:right w:val="none" w:sz="0" w:space="0" w:color="auto"/>
      </w:divBdr>
      <w:divsChild>
        <w:div w:id="95344138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11.bin"/><Relationship Id="rId39" Type="http://schemas.openxmlformats.org/officeDocument/2006/relationships/image" Target="media/image18.png"/><Relationship Id="rId21" Type="http://schemas.openxmlformats.org/officeDocument/2006/relationships/oleObject" Target="embeddings/oleObject8.bin"/><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9.wmf"/><Relationship Id="rId11" Type="http://schemas.openxmlformats.org/officeDocument/2006/relationships/image" Target="media/image2.wmf"/><Relationship Id="rId24" Type="http://schemas.openxmlformats.org/officeDocument/2006/relationships/oleObject" Target="embeddings/oleObject10.bin"/><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9.bin"/><Relationship Id="rId27" Type="http://schemas.openxmlformats.org/officeDocument/2006/relationships/image" Target="media/image8.wmf"/><Relationship Id="rId30" Type="http://schemas.openxmlformats.org/officeDocument/2006/relationships/oleObject" Target="embeddings/oleObject13.bin"/><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footer" Target="footer3.xml"/><Relationship Id="rId8" Type="http://schemas.openxmlformats.org/officeDocument/2006/relationships/hyperlink" Target="mailto:hanbaoguo@dlut.edu.cn"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7.wmf"/><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oleObject" Target="embeddings/oleObject7.bin"/><Relationship Id="rId41" Type="http://schemas.openxmlformats.org/officeDocument/2006/relationships/image" Target="media/image20.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6.wmf"/><Relationship Id="rId28" Type="http://schemas.openxmlformats.org/officeDocument/2006/relationships/oleObject" Target="embeddings/oleObject12.bin"/><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7C667-7E10-46BC-9861-08C2BD9BE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34</Pages>
  <Words>3747</Words>
  <Characters>21359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25056</CharactersWithSpaces>
  <SharedDoc>false</SharedDoc>
  <HLinks>
    <vt:vector size="6" baseType="variant">
      <vt:variant>
        <vt:i4>1441912</vt:i4>
      </vt:variant>
      <vt:variant>
        <vt:i4>0</vt:i4>
      </vt:variant>
      <vt:variant>
        <vt:i4>0</vt:i4>
      </vt:variant>
      <vt:variant>
        <vt:i4>5</vt:i4>
      </vt:variant>
      <vt:variant>
        <vt:lpwstr>mailto:hanbaoguo@dlut.edu.cn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 亮生</dc:creator>
  <cp:keywords/>
  <dc:description/>
  <cp:lastModifiedBy>Siqi Ding</cp:lastModifiedBy>
  <cp:revision>32</cp:revision>
  <dcterms:created xsi:type="dcterms:W3CDTF">2025-10-25T08:30:00Z</dcterms:created>
  <dcterms:modified xsi:type="dcterms:W3CDTF">2025-11-22T03:23:00Z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AMWinEqns">
    <vt:bool>true</vt:bool>
  </property>
  <property fmtid="{D5CDD505-2E9C-101B-9397-08002B2CF9AE}" pid="4" name="AMEquationNumber2">
    <vt:lpwstr>(#S1.#E1)</vt:lpwstr>
  </property>
  <property fmtid="{D5CDD505-2E9C-101B-9397-08002B2CF9AE}" pid="5" name="AMEquationSection">
    <vt:lpwstr>1</vt:lpwstr>
  </property>
  <property fmtid="{D5CDD505-2E9C-101B-9397-08002B2CF9AE}" pid="6" name="ZOTERO_PREF_1">
    <vt:lpwstr>&lt;data data-version="3" zotero-version="6.0.36"&gt;&lt;session id="iSaO3g5h"/&gt;&lt;style id="http://www.zotero.org/styles/advanced-materials" hasBibliography="1" bibliographyStyleHasBeenSet="1"/&gt;&lt;prefs&gt;&lt;pref name="fieldType" value="Field"/&gt;&lt;pref name="automaticJourn</vt:lpwstr>
  </property>
  <property fmtid="{D5CDD505-2E9C-101B-9397-08002B2CF9AE}" pid="7" name="ZOTERO_PREF_2">
    <vt:lpwstr>alAbbreviations" value="true"/&gt;&lt;pref name="dontAskDelayCitationUpdates" value="true"/&gt;&lt;/prefs&gt;&lt;/data&gt;</vt:lpwstr>
  </property>
</Properties>
</file>