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41F54" w14:textId="7BDC02CC" w:rsidR="00B4076D" w:rsidRPr="00B4076D" w:rsidRDefault="00B4076D" w:rsidP="00B4076D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bookmarkStart w:id="0" w:name="OLE_LINK105"/>
      <w:r w:rsidRPr="00B4076D">
        <w:rPr>
          <w:rFonts w:ascii="Times New Roman" w:hAnsi="Times New Roman" w:cs="Times New Roman"/>
          <w:b/>
          <w:bCs/>
          <w:sz w:val="32"/>
          <w:szCs w:val="36"/>
        </w:rPr>
        <w:t>Self-powered Rehabilitation Monitoring via Cation-Regulated Interfacial Polarization in Fluoride-</w:t>
      </w:r>
      <w:r w:rsidR="00841AFB">
        <w:rPr>
          <w:rFonts w:ascii="Times New Roman" w:hAnsi="Times New Roman" w:cs="Times New Roman" w:hint="eastAsia"/>
          <w:b/>
          <w:bCs/>
          <w:sz w:val="32"/>
          <w:szCs w:val="36"/>
        </w:rPr>
        <w:t>fill</w:t>
      </w:r>
      <w:r w:rsidRPr="00B4076D">
        <w:rPr>
          <w:rFonts w:ascii="Times New Roman" w:hAnsi="Times New Roman" w:cs="Times New Roman"/>
          <w:b/>
          <w:bCs/>
          <w:sz w:val="32"/>
          <w:szCs w:val="36"/>
        </w:rPr>
        <w:t>ed P(VDF-</w:t>
      </w:r>
      <w:proofErr w:type="spellStart"/>
      <w:r w:rsidRPr="00B4076D">
        <w:rPr>
          <w:rFonts w:ascii="Times New Roman" w:hAnsi="Times New Roman" w:cs="Times New Roman"/>
          <w:b/>
          <w:bCs/>
          <w:sz w:val="32"/>
          <w:szCs w:val="36"/>
        </w:rPr>
        <w:t>TrFE</w:t>
      </w:r>
      <w:proofErr w:type="spellEnd"/>
      <w:r w:rsidRPr="00B4076D">
        <w:rPr>
          <w:rFonts w:ascii="Times New Roman" w:hAnsi="Times New Roman" w:cs="Times New Roman"/>
          <w:b/>
          <w:bCs/>
          <w:sz w:val="32"/>
          <w:szCs w:val="36"/>
        </w:rPr>
        <w:t>) sensor</w:t>
      </w:r>
      <w:bookmarkEnd w:id="0"/>
      <w:r w:rsidRPr="00B4076D">
        <w:rPr>
          <w:rFonts w:ascii="Times New Roman" w:hAnsi="Times New Roman" w:cs="Times New Roman"/>
          <w:b/>
          <w:bCs/>
          <w:sz w:val="32"/>
          <w:szCs w:val="36"/>
        </w:rPr>
        <w:t>s</w:t>
      </w:r>
    </w:p>
    <w:p w14:paraId="5EF2D6A5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32"/>
          <w:szCs w:val="36"/>
        </w:rPr>
      </w:pPr>
    </w:p>
    <w:p w14:paraId="25215ED2" w14:textId="77777777" w:rsidR="00B4076D" w:rsidRPr="00B4076D" w:rsidRDefault="00B4076D" w:rsidP="00B4076D">
      <w:pPr>
        <w:spacing w:line="48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Yingjuan</w:t>
      </w:r>
      <w:proofErr w:type="spell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Yan,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a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Weimin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Xia,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a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,*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Yinghui</w:t>
      </w:r>
      <w:proofErr w:type="spell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Wang,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a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Haixuan</w:t>
      </w:r>
      <w:proofErr w:type="spell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Ren,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b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Wei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Xia,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b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Jing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Li,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b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Xusheng</w:t>
      </w:r>
      <w:proofErr w:type="spell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Wang,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b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Zhicheng </w:t>
      </w:r>
      <w:proofErr w:type="spellStart"/>
      <w:proofErr w:type="gram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Zhang,</w:t>
      </w:r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c</w:t>
      </w:r>
      <w:proofErr w:type="spellEnd"/>
      <w:proofErr w:type="gramEnd"/>
      <w:r w:rsidRPr="00B4076D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, *</w:t>
      </w:r>
    </w:p>
    <w:p w14:paraId="0C3F60D4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7263E1" w14:textId="77777777" w:rsidR="00B4076D" w:rsidRPr="00B4076D" w:rsidRDefault="00B4076D" w:rsidP="00B4076D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School of Materials Science and Engineering, </w:t>
      </w:r>
      <w:bookmarkStart w:id="1" w:name="OLE_LINK55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Xi’an University of Technology</w:t>
      </w:r>
      <w:bookmarkEnd w:id="1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, Xi’an 710048, China.</w:t>
      </w:r>
    </w:p>
    <w:p w14:paraId="1D6E97CA" w14:textId="77777777" w:rsidR="00B4076D" w:rsidRPr="00B4076D" w:rsidRDefault="00B4076D" w:rsidP="00B4076D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College of Printing, Packaging and Digital Media, Xi’an University of Technology, Xi’an 710054, China.</w:t>
      </w:r>
    </w:p>
    <w:p w14:paraId="36C1ED56" w14:textId="77777777" w:rsidR="00B4076D" w:rsidRPr="00B4076D" w:rsidRDefault="00B4076D" w:rsidP="00B4076D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School of Chemistry, Xi’an </w:t>
      </w:r>
      <w:proofErr w:type="spellStart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>Jiaotong</w:t>
      </w:r>
      <w:proofErr w:type="spellEnd"/>
      <w:r w:rsidRPr="00B407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University, Xi’an 710049, China.</w:t>
      </w:r>
    </w:p>
    <w:p w14:paraId="48BAC49F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15F36F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28C3D7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EDD2C4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9BB83DD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9BEAD3E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091C50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04939653"/>
      <w:r w:rsidRPr="00B4076D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B4076D">
        <w:rPr>
          <w:rFonts w:ascii="Times New Roman" w:hAnsi="Times New Roman" w:cs="Times New Roman"/>
          <w:bCs/>
          <w:sz w:val="24"/>
          <w:szCs w:val="24"/>
        </w:rPr>
        <w:t xml:space="preserve">Authors to whom correspondence should be addressed: </w:t>
      </w:r>
    </w:p>
    <w:p w14:paraId="0F8FD50C" w14:textId="77777777" w:rsidR="00B4076D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4076D">
        <w:rPr>
          <w:rFonts w:ascii="Times New Roman" w:hAnsi="Times New Roman" w:cs="Times New Roman"/>
          <w:bCs/>
          <w:sz w:val="24"/>
          <w:szCs w:val="24"/>
        </w:rPr>
        <w:t xml:space="preserve">Dr. </w:t>
      </w:r>
      <w:bookmarkStart w:id="3" w:name="OLE_LINK47"/>
      <w:bookmarkStart w:id="4" w:name="_Hlk204939688"/>
      <w:r w:rsidRPr="00B4076D">
        <w:rPr>
          <w:rFonts w:ascii="Times New Roman" w:hAnsi="Times New Roman" w:cs="Times New Roman"/>
          <w:bCs/>
          <w:sz w:val="24"/>
          <w:szCs w:val="24"/>
        </w:rPr>
        <w:t>Weimin Xia</w:t>
      </w:r>
      <w:bookmarkEnd w:id="3"/>
      <w:r w:rsidRPr="00B4076D">
        <w:rPr>
          <w:rFonts w:ascii="Times New Roman" w:hAnsi="Times New Roman" w:cs="Times New Roman"/>
          <w:bCs/>
          <w:sz w:val="24"/>
          <w:szCs w:val="24"/>
        </w:rPr>
        <w:t xml:space="preserve">, Email: </w:t>
      </w:r>
      <w:bookmarkStart w:id="5" w:name="OLE_LINK48"/>
      <w:r w:rsidRPr="00B4076D">
        <w:rPr>
          <w:rFonts w:ascii="Times New Roman" w:hAnsi="Times New Roman" w:cs="Times New Roman"/>
          <w:bCs/>
          <w:sz w:val="24"/>
          <w:szCs w:val="24"/>
          <w:u w:val="single"/>
        </w:rPr>
        <w:t>xiaweimin@xaut.edu.cn</w:t>
      </w:r>
      <w:bookmarkEnd w:id="5"/>
      <w:r w:rsidRPr="00B4076D">
        <w:rPr>
          <w:rFonts w:ascii="Times New Roman" w:hAnsi="Times New Roman" w:cs="Times New Roman"/>
          <w:bCs/>
          <w:sz w:val="24"/>
          <w:szCs w:val="24"/>
        </w:rPr>
        <w:t xml:space="preserve"> (W. Xia)</w:t>
      </w:r>
      <w:bookmarkEnd w:id="4"/>
      <w:r w:rsidRPr="00B4076D">
        <w:rPr>
          <w:rFonts w:ascii="Times New Roman" w:hAnsi="Times New Roman" w:cs="Times New Roman"/>
          <w:bCs/>
          <w:sz w:val="24"/>
          <w:szCs w:val="24"/>
        </w:rPr>
        <w:t>.</w:t>
      </w:r>
      <w:bookmarkEnd w:id="2"/>
    </w:p>
    <w:p w14:paraId="518CEDD0" w14:textId="41CA69C6" w:rsidR="005E0314" w:rsidRPr="00B4076D" w:rsidRDefault="00B4076D" w:rsidP="00B407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4076D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24C9147" w14:textId="7EBFE3E5" w:rsidR="005E0314" w:rsidRDefault="005E0314" w:rsidP="005E0314">
      <w:pPr>
        <w:widowControl/>
        <w:snapToGrid w:val="0"/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1.</w:t>
      </w:r>
      <w:r w:rsidRPr="005E0314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 xml:space="preserve"> Piezoelectric properties of composite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s</w:t>
      </w:r>
    </w:p>
    <w:p w14:paraId="7F8FFF92" w14:textId="77777777" w:rsidR="005E0314" w:rsidRPr="00C67951" w:rsidRDefault="005E0314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1A41851" w14:textId="715AC4E2" w:rsidR="009C271F" w:rsidRPr="004A1E9A" w:rsidRDefault="004A1E9A" w:rsidP="004A1E9A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4A1E9A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AB2B6DD" wp14:editId="5756C07A">
            <wp:extent cx="4479036" cy="4443984"/>
            <wp:effectExtent l="0" t="0" r="0" b="0"/>
            <wp:docPr id="18878571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857124" name="图片 18878571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9036" cy="444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D8D3C" w14:textId="0F400660" w:rsidR="00B4076D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  <w:sectPr w:rsidR="00B4076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S1 (a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show the quasi-static </w:t>
      </w:r>
      <w:r w:rsidR="005E0314" w:rsidRPr="005E0314">
        <w:rPr>
          <w:rFonts w:ascii="Times New Roman" w:hAnsi="Times New Roman" w:cs="Times New Roman"/>
          <w:sz w:val="24"/>
          <w:szCs w:val="24"/>
        </w:rPr>
        <w:t>|</w:t>
      </w:r>
      <w:r w:rsidR="005E0314" w:rsidRPr="005E031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5E0314" w:rsidRPr="005E0314">
        <w:rPr>
          <w:rFonts w:ascii="Times New Roman" w:hAnsi="Times New Roman" w:cs="Times New Roman"/>
          <w:sz w:val="24"/>
          <w:szCs w:val="24"/>
          <w:vertAlign w:val="subscript"/>
        </w:rPr>
        <w:t>33</w:t>
      </w:r>
      <w:r w:rsidR="005E0314" w:rsidRPr="005E0314">
        <w:rPr>
          <w:rFonts w:ascii="Times New Roman" w:hAnsi="Times New Roman" w:cs="Times New Roman"/>
          <w:sz w:val="24"/>
          <w:szCs w:val="24"/>
        </w:rPr>
        <w:t>|</w:t>
      </w:r>
      <w:r w:rsidRPr="005E0314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curves of the composite film as a function of the </w:t>
      </w:r>
      <w:bookmarkStart w:id="6" w:name="OLE_LINK26"/>
      <w:r w:rsidR="00C33D90" w:rsidRPr="008E4D2D">
        <w:rPr>
          <w:rFonts w:ascii="Times New Roman" w:hAnsi="Times New Roman" w:cs="Times New Roman"/>
          <w:sz w:val="24"/>
          <w:szCs w:val="24"/>
        </w:rPr>
        <w:t>AlF</w:t>
      </w:r>
      <w:r w:rsidR="00C33D90" w:rsidRPr="00184A34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C33D90" w:rsidRPr="008E4D2D">
        <w:rPr>
          <w:rFonts w:ascii="Times New Roman" w:hAnsi="Times New Roman" w:cs="Times New Roman"/>
          <w:sz w:val="24"/>
          <w:szCs w:val="24"/>
        </w:rPr>
        <w:t>, BaF</w:t>
      </w:r>
      <w:r w:rsidR="00C33D90" w:rsidRPr="00184A34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C33D90" w:rsidRPr="008E4D2D">
        <w:rPr>
          <w:rFonts w:ascii="Times New Roman" w:hAnsi="Times New Roman" w:cs="Times New Roman"/>
          <w:sz w:val="24"/>
          <w:szCs w:val="24"/>
        </w:rPr>
        <w:t>, CaF</w:t>
      </w:r>
      <w:r w:rsidR="00C33D90" w:rsidRPr="00184A34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C33D90" w:rsidRPr="008E4D2D">
        <w:rPr>
          <w:rFonts w:ascii="Times New Roman" w:hAnsi="Times New Roman" w:cs="Times New Roman"/>
          <w:sz w:val="24"/>
          <w:szCs w:val="24"/>
        </w:rPr>
        <w:t>, and MgF</w:t>
      </w:r>
      <w:r w:rsidR="00C33D90" w:rsidRPr="00184A34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bookmarkEnd w:id="6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content, respectively</w:t>
      </w:r>
    </w:p>
    <w:p w14:paraId="4EE27899" w14:textId="6F82A20C" w:rsidR="005E0314" w:rsidRDefault="005E0314" w:rsidP="005E0314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等线" w:hAnsi="Times New Roman" w:cs="Times New Roman"/>
          <w:b/>
          <w:bCs/>
          <w:sz w:val="24"/>
        </w:rPr>
        <w:t xml:space="preserve">2. </w:t>
      </w:r>
      <w:r w:rsidRPr="005E0314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 xml:space="preserve">Crystal structure </w:t>
      </w:r>
      <w:bookmarkStart w:id="7" w:name="OLE_LINK104"/>
      <w:r w:rsidRPr="005E0314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of composite films</w:t>
      </w:r>
      <w:bookmarkEnd w:id="7"/>
    </w:p>
    <w:p w14:paraId="5F603E49" w14:textId="77777777" w:rsidR="005E0314" w:rsidRPr="004A1E9A" w:rsidRDefault="005E0314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FA2D4A6" w14:textId="6FA76332" w:rsidR="009C271F" w:rsidRPr="004A1E9A" w:rsidRDefault="00490684" w:rsidP="004A1E9A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3957AD7" wp14:editId="4106D53D">
            <wp:extent cx="4232148" cy="4344924"/>
            <wp:effectExtent l="0" t="0" r="0" b="0"/>
            <wp:docPr id="720285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85064" name="图片 7202850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148" cy="434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F9DBD" w14:textId="7C203737" w:rsidR="009C271F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bookmarkStart w:id="8" w:name="OLE_LINK3"/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S2 (a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9" w:name="OLE_LINK10"/>
      <w:r w:rsidRPr="00C67951">
        <w:rPr>
          <w:rFonts w:ascii="Times New Roman" w:eastAsia="宋体" w:hAnsi="Times New Roman" w:cs="Times New Roman"/>
          <w:sz w:val="24"/>
          <w:szCs w:val="24"/>
        </w:rPr>
        <w:t>show the XRD patterns of a series of P(VDF-</w:t>
      </w:r>
      <w:proofErr w:type="spellStart"/>
      <w:r w:rsidRPr="00C67951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) samples doped with different concentrations of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bookmarkEnd w:id="9"/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</w:p>
    <w:p w14:paraId="723F2077" w14:textId="77777777" w:rsidR="00B4076D" w:rsidRDefault="00B4076D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44A95AA" w14:textId="0E15DB28" w:rsidR="00ED7495" w:rsidRDefault="00C2676A" w:rsidP="00C2676A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="00A466D9">
        <w:rPr>
          <w:rFonts w:ascii="Times New Roman" w:eastAsia="宋体" w:hAnsi="Times New Roman" w:cs="Times New Roman" w:hint="eastAsia"/>
          <w:sz w:val="24"/>
          <w:szCs w:val="24"/>
        </w:rPr>
        <w:t xml:space="preserve">able 1 </w:t>
      </w:r>
      <w:r w:rsidRPr="00C2676A">
        <w:rPr>
          <w:rFonts w:ascii="Times New Roman" w:eastAsia="宋体" w:hAnsi="Times New Roman" w:cs="Times New Roman"/>
          <w:i/>
          <w:iCs/>
          <w:sz w:val="24"/>
          <w:szCs w:val="24"/>
        </w:rPr>
        <w:t>β</w:t>
      </w:r>
      <w:r w:rsidRPr="00C2676A">
        <w:rPr>
          <w:rFonts w:ascii="Times New Roman" w:eastAsia="宋体" w:hAnsi="Times New Roman" w:cs="Times New Roman"/>
          <w:sz w:val="24"/>
          <w:szCs w:val="24"/>
        </w:rPr>
        <w:t xml:space="preserve"> phase diffraction peak related to P(VDF-</w:t>
      </w:r>
      <w:proofErr w:type="spellStart"/>
      <w:r w:rsidRPr="00C2676A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2676A">
        <w:rPr>
          <w:rFonts w:ascii="Times New Roman" w:eastAsia="宋体" w:hAnsi="Times New Roman" w:cs="Times New Roman"/>
          <w:sz w:val="24"/>
          <w:szCs w:val="24"/>
        </w:rPr>
        <w:t>) was subjected to FWHM quantitative analysis</w:t>
      </w:r>
    </w:p>
    <w:tbl>
      <w:tblPr>
        <w:tblStyle w:val="af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0"/>
        <w:gridCol w:w="1351"/>
        <w:gridCol w:w="1412"/>
        <w:gridCol w:w="1351"/>
        <w:gridCol w:w="1421"/>
        <w:gridCol w:w="1351"/>
      </w:tblGrid>
      <w:tr w:rsidR="00ED7495" w:rsidRPr="00A466D9" w14:paraId="2C28A41D" w14:textId="77777777" w:rsidTr="00205350">
        <w:trPr>
          <w:trHeight w:val="567"/>
          <w:jc w:val="center"/>
        </w:trPr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53A76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Sample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0940A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sz w:val="24"/>
                <w:szCs w:val="24"/>
              </w:rPr>
              <w:t>2</w:t>
            </w:r>
            <w:r w:rsidRPr="00A466D9">
              <w:rPr>
                <w:i/>
                <w:iCs/>
                <w:sz w:val="24"/>
                <w:szCs w:val="24"/>
              </w:rPr>
              <w:t>θ</w:t>
            </w:r>
            <w:r w:rsidRPr="00A466D9">
              <w:rPr>
                <w:rFonts w:hint="eastAsia"/>
                <w:sz w:val="24"/>
                <w:szCs w:val="24"/>
              </w:rPr>
              <w:t xml:space="preserve"> (</w:t>
            </w:r>
            <w:r w:rsidRPr="00A466D9">
              <w:rPr>
                <w:sz w:val="24"/>
                <w:szCs w:val="24"/>
              </w:rPr>
              <w:t>°</w:t>
            </w:r>
            <w:r w:rsidRPr="00A466D9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C0EF1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sz w:val="24"/>
                <w:szCs w:val="24"/>
              </w:rPr>
              <w:t>FWHM</w:t>
            </w:r>
            <w:r w:rsidRPr="00A466D9">
              <w:rPr>
                <w:rFonts w:hint="eastAsia"/>
                <w:sz w:val="24"/>
                <w:szCs w:val="24"/>
              </w:rPr>
              <w:t xml:space="preserve"> (</w:t>
            </w:r>
            <w:r w:rsidRPr="00A466D9">
              <w:rPr>
                <w:sz w:val="24"/>
                <w:szCs w:val="24"/>
              </w:rPr>
              <w:t>°</w:t>
            </w:r>
            <w:r w:rsidRPr="00A466D9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5D5B7" w14:textId="77777777" w:rsidR="00ED7495" w:rsidRPr="00A466D9" w:rsidRDefault="00ED7495" w:rsidP="00205350">
            <w:pPr>
              <w:jc w:val="center"/>
              <w:textAlignment w:val="top"/>
              <w:rPr>
                <w:i/>
                <w:iCs/>
                <w:sz w:val="24"/>
                <w:szCs w:val="24"/>
              </w:rPr>
            </w:pPr>
            <w:r w:rsidRPr="00A466D9">
              <w:rPr>
                <w:i/>
                <w:iCs/>
                <w:sz w:val="24"/>
                <w:szCs w:val="24"/>
              </w:rPr>
              <w:t>θ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4C717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i/>
                <w:iCs/>
                <w:sz w:val="24"/>
                <w:szCs w:val="24"/>
              </w:rPr>
              <w:t>β</w:t>
            </w:r>
            <w:r w:rsidRPr="00A466D9">
              <w:rPr>
                <w:sz w:val="24"/>
                <w:szCs w:val="24"/>
              </w:rPr>
              <w:t xml:space="preserve"> (rad)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69B17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sz w:val="24"/>
                <w:szCs w:val="24"/>
              </w:rPr>
              <w:t>D (nm)</w:t>
            </w:r>
          </w:p>
        </w:tc>
      </w:tr>
      <w:tr w:rsidR="00ED7495" w:rsidRPr="00A466D9" w14:paraId="3EE3B4CA" w14:textId="77777777" w:rsidTr="00205350">
        <w:trPr>
          <w:trHeight w:val="567"/>
          <w:jc w:val="center"/>
        </w:trPr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2E2CAF73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sz w:val="24"/>
                <w:szCs w:val="24"/>
              </w:rPr>
              <w:t>P(VDF-</w:t>
            </w:r>
            <w:proofErr w:type="spellStart"/>
            <w:r w:rsidRPr="00A466D9">
              <w:rPr>
                <w:sz w:val="24"/>
                <w:szCs w:val="24"/>
              </w:rPr>
              <w:t>TrFE</w:t>
            </w:r>
            <w:proofErr w:type="spellEnd"/>
            <w:r w:rsidRPr="00A466D9">
              <w:rPr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03538A20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19.3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36E69BB5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0.77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47F03D6E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9.650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66718B29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0.01344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2CF49ACF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10.47</w:t>
            </w:r>
          </w:p>
        </w:tc>
      </w:tr>
      <w:tr w:rsidR="00ED7495" w:rsidRPr="00A466D9" w14:paraId="419C74DE" w14:textId="77777777" w:rsidTr="00205350">
        <w:trPr>
          <w:trHeight w:val="567"/>
          <w:jc w:val="center"/>
        </w:trPr>
        <w:tc>
          <w:tcPr>
            <w:tcW w:w="1596" w:type="dxa"/>
            <w:vAlign w:val="center"/>
          </w:tcPr>
          <w:p w14:paraId="409B8F10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PA</w:t>
            </w:r>
          </w:p>
        </w:tc>
        <w:tc>
          <w:tcPr>
            <w:tcW w:w="1596" w:type="dxa"/>
            <w:vAlign w:val="center"/>
          </w:tcPr>
          <w:p w14:paraId="2ACC1EF2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19.69</w:t>
            </w:r>
          </w:p>
        </w:tc>
        <w:tc>
          <w:tcPr>
            <w:tcW w:w="1596" w:type="dxa"/>
            <w:vAlign w:val="center"/>
          </w:tcPr>
          <w:p w14:paraId="73CC045A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0.90</w:t>
            </w:r>
          </w:p>
        </w:tc>
        <w:tc>
          <w:tcPr>
            <w:tcW w:w="1596" w:type="dxa"/>
            <w:vAlign w:val="center"/>
          </w:tcPr>
          <w:p w14:paraId="74CFD3BF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9.845</w:t>
            </w:r>
          </w:p>
        </w:tc>
        <w:tc>
          <w:tcPr>
            <w:tcW w:w="1596" w:type="dxa"/>
            <w:vAlign w:val="center"/>
          </w:tcPr>
          <w:p w14:paraId="63FB4BAF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0.01571</w:t>
            </w:r>
          </w:p>
        </w:tc>
        <w:tc>
          <w:tcPr>
            <w:tcW w:w="1596" w:type="dxa"/>
            <w:vAlign w:val="center"/>
          </w:tcPr>
          <w:p w14:paraId="3A9357CF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8.96</w:t>
            </w:r>
          </w:p>
        </w:tc>
      </w:tr>
      <w:tr w:rsidR="00ED7495" w:rsidRPr="00A466D9" w14:paraId="6935AA88" w14:textId="77777777" w:rsidTr="00205350">
        <w:trPr>
          <w:trHeight w:val="567"/>
          <w:jc w:val="center"/>
        </w:trPr>
        <w:tc>
          <w:tcPr>
            <w:tcW w:w="1596" w:type="dxa"/>
            <w:vAlign w:val="center"/>
          </w:tcPr>
          <w:p w14:paraId="2A3C4C3B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PB</w:t>
            </w:r>
          </w:p>
        </w:tc>
        <w:tc>
          <w:tcPr>
            <w:tcW w:w="1596" w:type="dxa"/>
            <w:vAlign w:val="center"/>
          </w:tcPr>
          <w:p w14:paraId="66453645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19.52</w:t>
            </w:r>
          </w:p>
        </w:tc>
        <w:tc>
          <w:tcPr>
            <w:tcW w:w="1596" w:type="dxa"/>
            <w:vAlign w:val="center"/>
          </w:tcPr>
          <w:p w14:paraId="083FCFCF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0.84</w:t>
            </w:r>
          </w:p>
        </w:tc>
        <w:tc>
          <w:tcPr>
            <w:tcW w:w="1596" w:type="dxa"/>
            <w:vAlign w:val="center"/>
          </w:tcPr>
          <w:p w14:paraId="1313EA67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9.760</w:t>
            </w:r>
          </w:p>
        </w:tc>
        <w:tc>
          <w:tcPr>
            <w:tcW w:w="1596" w:type="dxa"/>
            <w:vAlign w:val="center"/>
          </w:tcPr>
          <w:p w14:paraId="7E143FB7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0.01466</w:t>
            </w:r>
          </w:p>
        </w:tc>
        <w:tc>
          <w:tcPr>
            <w:tcW w:w="1596" w:type="dxa"/>
            <w:vAlign w:val="center"/>
          </w:tcPr>
          <w:p w14:paraId="69DD4890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9.60</w:t>
            </w:r>
          </w:p>
        </w:tc>
      </w:tr>
      <w:tr w:rsidR="00ED7495" w:rsidRPr="00A466D9" w14:paraId="17D342B2" w14:textId="77777777" w:rsidTr="00205350">
        <w:trPr>
          <w:trHeight w:val="567"/>
          <w:jc w:val="center"/>
        </w:trPr>
        <w:tc>
          <w:tcPr>
            <w:tcW w:w="1596" w:type="dxa"/>
            <w:vAlign w:val="center"/>
          </w:tcPr>
          <w:p w14:paraId="4ADC04AA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PC</w:t>
            </w:r>
          </w:p>
        </w:tc>
        <w:tc>
          <w:tcPr>
            <w:tcW w:w="1596" w:type="dxa"/>
            <w:vAlign w:val="center"/>
          </w:tcPr>
          <w:p w14:paraId="75ABBEC1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19.62</w:t>
            </w:r>
          </w:p>
        </w:tc>
        <w:tc>
          <w:tcPr>
            <w:tcW w:w="1596" w:type="dxa"/>
            <w:vAlign w:val="center"/>
          </w:tcPr>
          <w:p w14:paraId="58C1D983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0.85</w:t>
            </w:r>
          </w:p>
        </w:tc>
        <w:tc>
          <w:tcPr>
            <w:tcW w:w="1596" w:type="dxa"/>
            <w:vAlign w:val="center"/>
          </w:tcPr>
          <w:p w14:paraId="1FC269E8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9.810</w:t>
            </w:r>
          </w:p>
        </w:tc>
        <w:tc>
          <w:tcPr>
            <w:tcW w:w="1596" w:type="dxa"/>
            <w:vAlign w:val="center"/>
          </w:tcPr>
          <w:p w14:paraId="0065B1AB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0.01484</w:t>
            </w:r>
          </w:p>
        </w:tc>
        <w:tc>
          <w:tcPr>
            <w:tcW w:w="1596" w:type="dxa"/>
            <w:vAlign w:val="center"/>
          </w:tcPr>
          <w:p w14:paraId="585D8C11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9.48</w:t>
            </w:r>
          </w:p>
        </w:tc>
      </w:tr>
      <w:tr w:rsidR="00ED7495" w:rsidRPr="00A466D9" w14:paraId="18C105DA" w14:textId="77777777" w:rsidTr="00205350">
        <w:trPr>
          <w:trHeight w:val="567"/>
          <w:jc w:val="center"/>
        </w:trPr>
        <w:tc>
          <w:tcPr>
            <w:tcW w:w="1596" w:type="dxa"/>
            <w:vAlign w:val="center"/>
          </w:tcPr>
          <w:p w14:paraId="1EB2525A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PM</w:t>
            </w:r>
          </w:p>
        </w:tc>
        <w:tc>
          <w:tcPr>
            <w:tcW w:w="1596" w:type="dxa"/>
            <w:vAlign w:val="center"/>
          </w:tcPr>
          <w:p w14:paraId="3A0DF633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19.67</w:t>
            </w:r>
          </w:p>
        </w:tc>
        <w:tc>
          <w:tcPr>
            <w:tcW w:w="1596" w:type="dxa"/>
            <w:vAlign w:val="center"/>
          </w:tcPr>
          <w:p w14:paraId="44AAE283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0.88</w:t>
            </w:r>
          </w:p>
        </w:tc>
        <w:tc>
          <w:tcPr>
            <w:tcW w:w="1596" w:type="dxa"/>
            <w:vAlign w:val="center"/>
          </w:tcPr>
          <w:p w14:paraId="6AC08937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9.835</w:t>
            </w:r>
          </w:p>
        </w:tc>
        <w:tc>
          <w:tcPr>
            <w:tcW w:w="1596" w:type="dxa"/>
            <w:vAlign w:val="center"/>
          </w:tcPr>
          <w:p w14:paraId="775CE3B6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0.01536</w:t>
            </w:r>
          </w:p>
        </w:tc>
        <w:tc>
          <w:tcPr>
            <w:tcW w:w="1596" w:type="dxa"/>
            <w:vAlign w:val="center"/>
          </w:tcPr>
          <w:p w14:paraId="4198AA10" w14:textId="77777777" w:rsidR="00ED7495" w:rsidRPr="00A466D9" w:rsidRDefault="00ED7495" w:rsidP="00205350">
            <w:pPr>
              <w:jc w:val="center"/>
              <w:textAlignment w:val="top"/>
              <w:rPr>
                <w:sz w:val="24"/>
                <w:szCs w:val="24"/>
              </w:rPr>
            </w:pPr>
            <w:r w:rsidRPr="00A466D9">
              <w:rPr>
                <w:rFonts w:hint="eastAsia"/>
                <w:sz w:val="24"/>
                <w:szCs w:val="24"/>
              </w:rPr>
              <w:t>9.16</w:t>
            </w:r>
          </w:p>
        </w:tc>
      </w:tr>
    </w:tbl>
    <w:p w14:paraId="7AF341B9" w14:textId="77777777" w:rsidR="00ED7495" w:rsidRDefault="00ED7495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  <w:sectPr w:rsidR="00ED74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B9FFA8A" w14:textId="77777777" w:rsidR="005E0314" w:rsidRDefault="005E0314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1C80454" w14:textId="25EE9F38" w:rsidR="005E0314" w:rsidRPr="004A1E9A" w:rsidRDefault="005E0314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3. P</w:t>
      </w:r>
      <w:r w:rsidRPr="005E0314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hase transition kinetics of composite films</w:t>
      </w:r>
    </w:p>
    <w:bookmarkEnd w:id="8"/>
    <w:p w14:paraId="35483ACE" w14:textId="0D9F9406" w:rsidR="009C271F" w:rsidRPr="004A1E9A" w:rsidRDefault="00CD2598" w:rsidP="004A1E9A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DFE5D95" wp14:editId="4EB501E0">
            <wp:extent cx="4514088" cy="4443984"/>
            <wp:effectExtent l="0" t="0" r="1270" b="0"/>
            <wp:docPr id="18033892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389285" name="图片 18033892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088" cy="444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30EDE" w14:textId="0DF06BFF" w:rsidR="009C271F" w:rsidRPr="004A1E9A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S3 (a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show the F</w:t>
      </w:r>
      <w:r>
        <w:rPr>
          <w:rFonts w:ascii="Times New Roman" w:eastAsia="宋体" w:hAnsi="Times New Roman" w:cs="Times New Roman" w:hint="eastAsia"/>
          <w:sz w:val="24"/>
          <w:szCs w:val="24"/>
        </w:rPr>
        <w:t>TIR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spectra of a series of P(VDF-</w:t>
      </w:r>
      <w:proofErr w:type="spellStart"/>
      <w:r w:rsidRPr="00C67951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) samples doped with different concentrations of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</w:p>
    <w:p w14:paraId="60A3975C" w14:textId="77777777" w:rsidR="009C271F" w:rsidRDefault="009C271F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9FF8566" w14:textId="77777777" w:rsidR="005E0314" w:rsidRPr="00C67951" w:rsidRDefault="005E0314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852BCF8" w14:textId="13799930" w:rsidR="009C271F" w:rsidRPr="004A1E9A" w:rsidRDefault="004A1E9A" w:rsidP="005E0314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4A1E9A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AF6786A" wp14:editId="4A9305A9">
            <wp:extent cx="4369308" cy="4407408"/>
            <wp:effectExtent l="0" t="0" r="0" b="0"/>
            <wp:docPr id="2190378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37846" name="图片 2190378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308" cy="440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D6598" w14:textId="1C9702AA" w:rsidR="009C271F" w:rsidRPr="004A1E9A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bookmarkStart w:id="10" w:name="OLE_LINK4"/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S4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(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show the curves depicting the variation of the </w:t>
      </w:r>
      <w:r w:rsidRPr="00B4076D">
        <w:rPr>
          <w:rFonts w:ascii="Times New Roman" w:eastAsia="宋体" w:hAnsi="Times New Roman" w:cs="Times New Roman"/>
          <w:i/>
          <w:iCs/>
          <w:sz w:val="24"/>
          <w:szCs w:val="24"/>
        </w:rPr>
        <w:t>β</w:t>
      </w:r>
      <w:r w:rsidRPr="00C67951">
        <w:rPr>
          <w:rFonts w:ascii="Times New Roman" w:eastAsia="宋体" w:hAnsi="Times New Roman" w:cs="Times New Roman"/>
          <w:sz w:val="24"/>
          <w:szCs w:val="24"/>
        </w:rPr>
        <w:t>-phase content in P(VDF-</w:t>
      </w:r>
      <w:proofErr w:type="spellStart"/>
      <w:r w:rsidRPr="00C67951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) doped with different concentrations of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as a function of doping concentration</w:t>
      </w:r>
    </w:p>
    <w:bookmarkEnd w:id="10"/>
    <w:p w14:paraId="7B17BE6C" w14:textId="77777777" w:rsidR="009C271F" w:rsidRPr="004A1E9A" w:rsidRDefault="009C271F" w:rsidP="005E0314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39AFCF05" w14:textId="0C4A295C" w:rsidR="009C271F" w:rsidRPr="004A1E9A" w:rsidRDefault="004A1E9A" w:rsidP="005E0314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4A1E9A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4217083" wp14:editId="31EF761D">
            <wp:extent cx="4442460" cy="4370832"/>
            <wp:effectExtent l="0" t="0" r="0" b="0"/>
            <wp:docPr id="125759470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594707" name="图片 12575947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437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9B960" w14:textId="086B1E27" w:rsidR="009C271F" w:rsidRPr="004A1E9A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S5 (a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show a series of DSC curves for P(VDF-</w:t>
      </w:r>
      <w:proofErr w:type="spellStart"/>
      <w:r w:rsidRPr="00C67951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) doped with different concentrations of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C67951">
        <w:rPr>
          <w:rFonts w:ascii="Times New Roman" w:eastAsia="宋体" w:hAnsi="Times New Roman" w:cs="Times New Roman"/>
          <w:sz w:val="24"/>
          <w:szCs w:val="24"/>
        </w:rPr>
        <w:t>, respectively</w:t>
      </w:r>
    </w:p>
    <w:p w14:paraId="6EE8B2E9" w14:textId="7F5F7701" w:rsidR="009C271F" w:rsidRPr="004A1E9A" w:rsidRDefault="00CD2598" w:rsidP="005E0314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C6551D6" wp14:editId="0F29B943">
            <wp:extent cx="4486656" cy="4410456"/>
            <wp:effectExtent l="0" t="0" r="0" b="9525"/>
            <wp:docPr id="21173939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393908" name="图片 211739390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656" cy="441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A8FC5" w14:textId="543241F1" w:rsidR="00C67951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S6 (a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Plot of crystallinity versus doping concentration for P(VDF-</w:t>
      </w:r>
      <w:proofErr w:type="spellStart"/>
      <w:r w:rsidRPr="00C67951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) doped with different amounts of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</w:p>
    <w:p w14:paraId="2718A2C7" w14:textId="77777777" w:rsidR="00B4076D" w:rsidRDefault="00B4076D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  <w:sectPr w:rsidR="00B4076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2901F5" w14:textId="12B46184" w:rsidR="005E0314" w:rsidRDefault="0019020E" w:rsidP="005E0314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等线" w:hAnsi="Times New Roman" w:cs="Times New Roman" w:hint="eastAsia"/>
          <w:b/>
          <w:bCs/>
          <w:sz w:val="24"/>
        </w:rPr>
        <w:t>4</w:t>
      </w:r>
      <w:r w:rsidR="005E0314">
        <w:rPr>
          <w:rFonts w:ascii="Times New Roman" w:eastAsia="等线" w:hAnsi="Times New Roman" w:cs="Times New Roman"/>
          <w:b/>
          <w:bCs/>
          <w:sz w:val="24"/>
        </w:rPr>
        <w:t xml:space="preserve">. </w:t>
      </w:r>
      <w:r w:rsidRPr="0019020E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XPS Spectroscopy</w:t>
      </w:r>
      <w:r w:rsidR="005E0314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 xml:space="preserve"> of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samples</w:t>
      </w:r>
    </w:p>
    <w:p w14:paraId="05E71D6B" w14:textId="77777777" w:rsidR="0019020E" w:rsidRPr="004A1E9A" w:rsidRDefault="0019020E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EFA3219" w14:textId="7C5A72AF" w:rsidR="00D0430F" w:rsidRPr="004A1E9A" w:rsidRDefault="004A1E9A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E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EE905F" wp14:editId="746F2A70">
            <wp:extent cx="4332732" cy="2212848"/>
            <wp:effectExtent l="0" t="0" r="0" b="0"/>
            <wp:docPr id="29201675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16752" name="图片 29201675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273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00644" w14:textId="2D21BE37" w:rsidR="00A677D1" w:rsidRDefault="00C67951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S7 (a)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High-resolution XPS total spectra of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powders 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(b)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High-resolution F 1s XPS spectra of P(VDF-</w:t>
      </w:r>
      <w:proofErr w:type="spellStart"/>
      <w:r w:rsidRPr="00C67951">
        <w:rPr>
          <w:rFonts w:ascii="Times New Roman" w:eastAsia="宋体" w:hAnsi="Times New Roman" w:cs="Times New Roman"/>
          <w:sz w:val="24"/>
          <w:szCs w:val="24"/>
        </w:rPr>
        <w:t>TrFE</w:t>
      </w:r>
      <w:proofErr w:type="spellEnd"/>
      <w:r w:rsidRPr="00C67951">
        <w:rPr>
          <w:rFonts w:ascii="Times New Roman" w:eastAsia="宋体" w:hAnsi="Times New Roman" w:cs="Times New Roman"/>
          <w:sz w:val="24"/>
          <w:szCs w:val="24"/>
        </w:rPr>
        <w:t xml:space="preserve">),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C67951">
        <w:rPr>
          <w:rFonts w:ascii="Times New Roman" w:eastAsia="宋体" w:hAnsi="Times New Roman" w:cs="Times New Roman"/>
          <w:sz w:val="24"/>
          <w:szCs w:val="24"/>
        </w:rPr>
        <w:t xml:space="preserve"> powders, respectively</w:t>
      </w:r>
    </w:p>
    <w:p w14:paraId="1BE734D0" w14:textId="77777777" w:rsidR="0019020E" w:rsidRDefault="0019020E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37FC2BE" w14:textId="77777777" w:rsidR="0019020E" w:rsidRPr="0005156F" w:rsidRDefault="0019020E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4F80FC2" w14:textId="2AB33098" w:rsidR="00A677D1" w:rsidRPr="004A1E9A" w:rsidRDefault="004A1E9A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E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5C0778" wp14:editId="2910613D">
            <wp:extent cx="2138172" cy="2176272"/>
            <wp:effectExtent l="0" t="0" r="0" b="0"/>
            <wp:docPr id="33590017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00176" name="图片 33590017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172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FBA15" w14:textId="33D76B85" w:rsidR="00A677D1" w:rsidRDefault="004B29B9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S8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High-resolution C1s XPS fitting of AlF</w:t>
      </w:r>
      <w:r w:rsidR="00C33D90" w:rsidRPr="00C33D90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3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powder</w:t>
      </w:r>
      <w:r>
        <w:rPr>
          <w:rFonts w:ascii="Times New Roman" w:eastAsia="宋体" w:hAnsi="Times New Roman" w:cs="Times New Roman" w:hint="eastAsia"/>
          <w:sz w:val="24"/>
          <w:szCs w:val="24"/>
        </w:rPr>
        <w:t>s</w:t>
      </w:r>
    </w:p>
    <w:p w14:paraId="4D055384" w14:textId="77777777" w:rsidR="0019020E" w:rsidRDefault="0019020E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0921A3E" w14:textId="77777777" w:rsidR="0019020E" w:rsidRPr="004A1E9A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890418" w14:textId="69E01E4E" w:rsidR="00A677D1" w:rsidRPr="004A1E9A" w:rsidRDefault="004A1E9A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E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F774D2" wp14:editId="6EAAB28A">
            <wp:extent cx="5274310" cy="3609975"/>
            <wp:effectExtent l="0" t="0" r="2540" b="9525"/>
            <wp:docPr id="192672466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24661" name="图片 192672466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6D5DB" w14:textId="029BE783" w:rsidR="00A677D1" w:rsidRDefault="004B29B9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S9 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c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show the high-resolution XPS spectra of the C1s peak in the PB, PC, and PM composite films, respectively 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-f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show the high-resolution XPS spectra of the C1s peak in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powders, respectively</w:t>
      </w:r>
    </w:p>
    <w:p w14:paraId="0D474EEC" w14:textId="77777777" w:rsidR="0019020E" w:rsidRPr="004A1E9A" w:rsidRDefault="0019020E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68BB1ED" w14:textId="77777777" w:rsidR="00A677D1" w:rsidRPr="004A1E9A" w:rsidRDefault="00A677D1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CA978F" w14:textId="5A3AA8A6" w:rsidR="004A1E9A" w:rsidRPr="004A1E9A" w:rsidRDefault="00D5096B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E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64E0B8" wp14:editId="41577F16">
            <wp:extent cx="5274310" cy="5454650"/>
            <wp:effectExtent l="0" t="0" r="2540" b="0"/>
            <wp:docPr id="7650920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092049" name="图片 76509204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1D900" w14:textId="07663978" w:rsidR="0019020E" w:rsidRDefault="004B29B9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10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d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show the high-resolution XPS spectra of the cations Al 2p, Ba 3d, Ca 2p, and Mg 1s in 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AlF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BaF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eastAsia="宋体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powders, respectively 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e</w:t>
      </w:r>
      <w:r w:rsidR="00654627"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eastAsia="宋体" w:hAnsi="Times New Roman" w:cs="Times New Roman"/>
          <w:b/>
          <w:bCs/>
          <w:sz w:val="24"/>
          <w:szCs w:val="24"/>
        </w:rPr>
        <w:t>h</w:t>
      </w:r>
      <w:r w:rsidRPr="00B4076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  <w:r w:rsidRPr="004B29B9">
        <w:rPr>
          <w:rFonts w:ascii="Times New Roman" w:eastAsia="宋体" w:hAnsi="Times New Roman" w:cs="Times New Roman"/>
          <w:sz w:val="24"/>
          <w:szCs w:val="24"/>
        </w:rPr>
        <w:t xml:space="preserve"> show the high-resolution XPS spectra of the cations Al 2p, Ba 3d, Ca 2p, and Mg 1s in the PA, PB, PC, and PM composite films, respectively</w:t>
      </w:r>
    </w:p>
    <w:p w14:paraId="77B75DC6" w14:textId="77777777" w:rsidR="00B4076D" w:rsidRDefault="00B4076D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  <w:sectPr w:rsidR="00B4076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A13525B" w14:textId="734B1865" w:rsidR="0019020E" w:rsidRDefault="0019020E" w:rsidP="0019020E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等线" w:hAnsi="Times New Roman" w:cs="Times New Roman" w:hint="eastAsia"/>
          <w:b/>
          <w:bCs/>
          <w:sz w:val="24"/>
        </w:rPr>
        <w:t>5</w:t>
      </w:r>
      <w:r>
        <w:rPr>
          <w:rFonts w:ascii="Times New Roman" w:eastAsia="等线" w:hAnsi="Times New Roman" w:cs="Times New Roman"/>
          <w:b/>
          <w:bCs/>
          <w:sz w:val="24"/>
        </w:rPr>
        <w:t xml:space="preserve">. </w:t>
      </w:r>
      <w:r w:rsidRPr="0019020E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Dielectric properties of composite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s</w:t>
      </w:r>
    </w:p>
    <w:p w14:paraId="2AC4D59D" w14:textId="77777777" w:rsidR="0019020E" w:rsidRDefault="0019020E" w:rsidP="005E031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E5458EF" w14:textId="64945D1C" w:rsidR="004A1E9A" w:rsidRPr="004A1E9A" w:rsidRDefault="00C33D90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5CC4B5" wp14:editId="20DDB55E">
            <wp:extent cx="5274310" cy="3130550"/>
            <wp:effectExtent l="0" t="0" r="2540" b="0"/>
            <wp:docPr id="17332677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267729" name="图片 17332677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0F3C5" w14:textId="7C77A1AD" w:rsidR="004A1E9A" w:rsidRPr="004A1E9A" w:rsidRDefault="00D31294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076D">
        <w:rPr>
          <w:rFonts w:ascii="Times New Roman" w:hAnsi="Times New Roman" w:cs="Times New Roman"/>
          <w:b/>
          <w:bCs/>
          <w:sz w:val="24"/>
          <w:szCs w:val="24"/>
        </w:rPr>
        <w:t xml:space="preserve">Figure S11 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D31294">
        <w:rPr>
          <w:rFonts w:ascii="Times New Roman" w:hAnsi="Times New Roman" w:cs="Times New Roman"/>
          <w:sz w:val="24"/>
          <w:szCs w:val="24"/>
        </w:rPr>
        <w:t xml:space="preserve"> show the frequency-dependent dielectric properties of P(VDF-</w:t>
      </w:r>
      <w:proofErr w:type="spellStart"/>
      <w:r w:rsidRPr="00D31294">
        <w:rPr>
          <w:rFonts w:ascii="Times New Roman" w:hAnsi="Times New Roman" w:cs="Times New Roman"/>
          <w:sz w:val="24"/>
          <w:szCs w:val="24"/>
        </w:rPr>
        <w:t>TrFE</w:t>
      </w:r>
      <w:proofErr w:type="spellEnd"/>
      <w:r w:rsidRPr="00D31294">
        <w:rPr>
          <w:rFonts w:ascii="Times New Roman" w:hAnsi="Times New Roman" w:cs="Times New Roman"/>
          <w:sz w:val="24"/>
          <w:szCs w:val="24"/>
        </w:rPr>
        <w:t xml:space="preserve">) doped with different concentrations of </w:t>
      </w:r>
      <w:r w:rsidR="00C33D90" w:rsidRPr="00C33D90">
        <w:rPr>
          <w:rFonts w:ascii="Times New Roman" w:hAnsi="Times New Roman" w:cs="Times New Roman"/>
          <w:sz w:val="24"/>
          <w:szCs w:val="24"/>
        </w:rPr>
        <w:t>BaF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1294">
        <w:rPr>
          <w:rFonts w:ascii="Times New Roman" w:hAnsi="Times New Roman" w:cs="Times New Roman"/>
          <w:sz w:val="24"/>
          <w:szCs w:val="24"/>
        </w:rPr>
        <w:t xml:space="preserve">, respectively 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654627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D31294">
        <w:rPr>
          <w:rFonts w:ascii="Times New Roman" w:hAnsi="Times New Roman" w:cs="Times New Roman"/>
          <w:sz w:val="24"/>
          <w:szCs w:val="24"/>
        </w:rPr>
        <w:t xml:space="preserve"> show the corresponding plots of the dielectric constant as a function of doping concentration</w:t>
      </w:r>
    </w:p>
    <w:p w14:paraId="6A4F86C8" w14:textId="77777777" w:rsidR="004A1E9A" w:rsidRDefault="004A1E9A" w:rsidP="00190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97DD99" w14:textId="77777777" w:rsidR="0019020E" w:rsidRPr="004A1E9A" w:rsidRDefault="0019020E" w:rsidP="00190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6BC075" w14:textId="743D0A08" w:rsidR="004A1E9A" w:rsidRPr="004A1E9A" w:rsidRDefault="00C33D90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B6C645" wp14:editId="3DD148AC">
            <wp:extent cx="5274310" cy="1591945"/>
            <wp:effectExtent l="0" t="0" r="2540" b="8255"/>
            <wp:docPr id="476078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07811" name="图片 476078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004FD" w14:textId="0D8F207C" w:rsidR="004A1E9A" w:rsidRDefault="00D31294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076D">
        <w:rPr>
          <w:rFonts w:ascii="Times New Roman" w:hAnsi="Times New Roman" w:cs="Times New Roman"/>
          <w:b/>
          <w:bCs/>
          <w:sz w:val="24"/>
          <w:szCs w:val="24"/>
        </w:rPr>
        <w:t>Figure S12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D31294">
        <w:rPr>
          <w:rFonts w:ascii="Times New Roman" w:hAnsi="Times New Roman" w:cs="Times New Roman"/>
          <w:sz w:val="24"/>
          <w:szCs w:val="24"/>
        </w:rPr>
        <w:t xml:space="preserve"> show the dielectric temperature spectra of P(VDF-</w:t>
      </w:r>
      <w:proofErr w:type="spellStart"/>
      <w:r w:rsidRPr="00D31294">
        <w:rPr>
          <w:rFonts w:ascii="Times New Roman" w:hAnsi="Times New Roman" w:cs="Times New Roman"/>
          <w:sz w:val="24"/>
          <w:szCs w:val="24"/>
        </w:rPr>
        <w:t>TrFE</w:t>
      </w:r>
      <w:proofErr w:type="spellEnd"/>
      <w:r w:rsidRPr="00D31294">
        <w:rPr>
          <w:rFonts w:ascii="Times New Roman" w:hAnsi="Times New Roman" w:cs="Times New Roman"/>
          <w:sz w:val="24"/>
          <w:szCs w:val="24"/>
        </w:rPr>
        <w:t xml:space="preserve">) doped with 7% </w:t>
      </w:r>
      <w:r w:rsidR="00C33D90" w:rsidRPr="00C33D90">
        <w:rPr>
          <w:rFonts w:ascii="Times New Roman" w:hAnsi="Times New Roman" w:cs="Times New Roman"/>
          <w:sz w:val="24"/>
          <w:szCs w:val="24"/>
        </w:rPr>
        <w:t>BaF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1294">
        <w:rPr>
          <w:rFonts w:ascii="Times New Roman" w:hAnsi="Times New Roman" w:cs="Times New Roman"/>
          <w:sz w:val="24"/>
          <w:szCs w:val="24"/>
        </w:rPr>
        <w:t>, respectively, in the frequency range of 100 Hz to 1</w:t>
      </w:r>
      <w:r w:rsidR="00C33D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31294">
        <w:rPr>
          <w:rFonts w:ascii="Times New Roman" w:hAnsi="Times New Roman" w:cs="Times New Roman"/>
          <w:sz w:val="24"/>
          <w:szCs w:val="24"/>
        </w:rPr>
        <w:t>MHz</w:t>
      </w:r>
    </w:p>
    <w:p w14:paraId="6F780746" w14:textId="77777777" w:rsidR="00D31294" w:rsidRDefault="00D31294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DDF363" w14:textId="77777777" w:rsidR="00B4076D" w:rsidRDefault="00B4076D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B4076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12B40DE" w14:textId="24BAC297" w:rsidR="0019020E" w:rsidRDefault="0019020E" w:rsidP="0019020E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等线" w:hAnsi="Times New Roman" w:cs="Times New Roman" w:hint="eastAsia"/>
          <w:b/>
          <w:bCs/>
          <w:sz w:val="24"/>
        </w:rPr>
        <w:t>6</w:t>
      </w:r>
      <w:r>
        <w:rPr>
          <w:rFonts w:ascii="Times New Roman" w:eastAsia="等线" w:hAnsi="Times New Roman" w:cs="Times New Roman"/>
          <w:b/>
          <w:bCs/>
          <w:sz w:val="24"/>
        </w:rPr>
        <w:t xml:space="preserve">. </w:t>
      </w:r>
      <w:r w:rsidRPr="0019020E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Electrical Properties of composite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s</w:t>
      </w:r>
    </w:p>
    <w:p w14:paraId="2B5783A6" w14:textId="77777777" w:rsidR="0019020E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6BDCAD" w14:textId="6E6E3A30" w:rsidR="0019020E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5BB3F5F" wp14:editId="6AB59EAF">
            <wp:extent cx="5274310" cy="2781935"/>
            <wp:effectExtent l="0" t="0" r="2540" b="0"/>
            <wp:docPr id="933478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478229" name="图片 93347822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A044" w14:textId="68E70A99" w:rsidR="0019020E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076D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9020E">
        <w:rPr>
          <w:rFonts w:ascii="Times New Roman" w:hAnsi="Times New Roman" w:cs="Times New Roman"/>
          <w:sz w:val="24"/>
          <w:szCs w:val="24"/>
        </w:rPr>
        <w:t>Electrical test devices</w:t>
      </w:r>
    </w:p>
    <w:p w14:paraId="2356DE03" w14:textId="77777777" w:rsidR="0019020E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95E697" w14:textId="77777777" w:rsidR="0019020E" w:rsidRPr="0019020E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31184D" w14:textId="3B58E0CA" w:rsidR="004A1E9A" w:rsidRPr="004A1E9A" w:rsidRDefault="00841AFB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B48464" wp14:editId="0FED9D22">
            <wp:extent cx="4445508" cy="4439412"/>
            <wp:effectExtent l="0" t="0" r="0" b="0"/>
            <wp:docPr id="11036918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691804" name="图片 110369180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508" cy="443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6975B" w14:textId="0CB17BF8" w:rsidR="004A1E9A" w:rsidRPr="004A1E9A" w:rsidRDefault="00322A59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076D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866155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="00841AFB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322A59">
        <w:rPr>
          <w:rFonts w:ascii="Times New Roman" w:hAnsi="Times New Roman" w:cs="Times New Roman"/>
          <w:sz w:val="24"/>
          <w:szCs w:val="24"/>
        </w:rPr>
        <w:t xml:space="preserve"> show the electrical output characteristics of P(VDF-</w:t>
      </w:r>
      <w:proofErr w:type="spellStart"/>
      <w:r w:rsidRPr="00322A59">
        <w:rPr>
          <w:rFonts w:ascii="Times New Roman" w:hAnsi="Times New Roman" w:cs="Times New Roman"/>
          <w:sz w:val="24"/>
          <w:szCs w:val="24"/>
        </w:rPr>
        <w:t>TrFE</w:t>
      </w:r>
      <w:proofErr w:type="spellEnd"/>
      <w:r w:rsidRPr="00322A59">
        <w:rPr>
          <w:rFonts w:ascii="Times New Roman" w:hAnsi="Times New Roman" w:cs="Times New Roman"/>
          <w:sz w:val="24"/>
          <w:szCs w:val="24"/>
        </w:rPr>
        <w:t xml:space="preserve">) doped with different concentrations of </w:t>
      </w:r>
      <w:r w:rsidR="00841AFB">
        <w:rPr>
          <w:rFonts w:ascii="Times New Roman" w:hAnsi="Times New Roman" w:cs="Times New Roman" w:hint="eastAsia"/>
          <w:sz w:val="24"/>
          <w:szCs w:val="24"/>
        </w:rPr>
        <w:t>AlF</w:t>
      </w:r>
      <w:r w:rsidR="00841AFB" w:rsidRPr="00841AFB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841AF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C33D90" w:rsidRPr="00C33D90">
        <w:rPr>
          <w:rFonts w:ascii="Times New Roman" w:hAnsi="Times New Roman" w:cs="Times New Roman"/>
          <w:sz w:val="24"/>
          <w:szCs w:val="24"/>
        </w:rPr>
        <w:t>BaF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hAnsi="Times New Roman" w:cs="Times New Roman"/>
          <w:sz w:val="24"/>
          <w:szCs w:val="24"/>
        </w:rPr>
        <w:t>, CaF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33D90" w:rsidRPr="00C33D90">
        <w:rPr>
          <w:rFonts w:ascii="Times New Roman" w:hAnsi="Times New Roman" w:cs="Times New Roman"/>
          <w:sz w:val="24"/>
          <w:szCs w:val="24"/>
        </w:rPr>
        <w:t>, and MgF</w:t>
      </w:r>
      <w:r w:rsidR="00C33D90" w:rsidRPr="00C33D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22A59">
        <w:rPr>
          <w:rFonts w:ascii="Times New Roman" w:hAnsi="Times New Roman" w:cs="Times New Roman"/>
          <w:sz w:val="24"/>
          <w:szCs w:val="24"/>
        </w:rPr>
        <w:t>, respectively</w:t>
      </w:r>
    </w:p>
    <w:p w14:paraId="072B553B" w14:textId="77777777" w:rsidR="004A1E9A" w:rsidRPr="00841AFB" w:rsidRDefault="004A1E9A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C43F1B" w14:textId="77777777" w:rsidR="0019020E" w:rsidRPr="004A1E9A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8DFA9D" w14:textId="05D6A6C2" w:rsidR="004A1E9A" w:rsidRPr="004A1E9A" w:rsidRDefault="004A1E9A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E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C8141B" wp14:editId="05B9891E">
            <wp:extent cx="4477512" cy="4407408"/>
            <wp:effectExtent l="0" t="0" r="0" b="0"/>
            <wp:docPr id="171581259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812592" name="图片 171581259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512" cy="440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8E14" w14:textId="13EB2629" w:rsidR="004A1E9A" w:rsidRDefault="00322A59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076D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866155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B407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54627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B4076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322A59">
        <w:rPr>
          <w:rFonts w:ascii="Times New Roman" w:hAnsi="Times New Roman" w:cs="Times New Roman"/>
          <w:sz w:val="24"/>
          <w:szCs w:val="24"/>
        </w:rPr>
        <w:t xml:space="preserve"> show the frequency dependence of the output voltages of the P(VDF-</w:t>
      </w:r>
      <w:proofErr w:type="spellStart"/>
      <w:r w:rsidRPr="00322A59">
        <w:rPr>
          <w:rFonts w:ascii="Times New Roman" w:hAnsi="Times New Roman" w:cs="Times New Roman"/>
          <w:sz w:val="24"/>
          <w:szCs w:val="24"/>
        </w:rPr>
        <w:t>TrFE</w:t>
      </w:r>
      <w:proofErr w:type="spellEnd"/>
      <w:r w:rsidRPr="00322A59">
        <w:rPr>
          <w:rFonts w:ascii="Times New Roman" w:hAnsi="Times New Roman" w:cs="Times New Roman"/>
          <w:sz w:val="24"/>
          <w:szCs w:val="24"/>
        </w:rPr>
        <w:t>), PB, PC, and PM piezoelectric sensors, respectively</w:t>
      </w:r>
    </w:p>
    <w:p w14:paraId="4C77FDF0" w14:textId="77777777" w:rsidR="0019020E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18D5D6" w14:textId="77777777" w:rsidR="0019020E" w:rsidRPr="004A1E9A" w:rsidRDefault="0019020E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9E1682" w14:textId="79321DD4" w:rsidR="004A1E9A" w:rsidRDefault="00D61946" w:rsidP="005E03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9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AF436E" wp14:editId="68BA9EB6">
            <wp:extent cx="1835055" cy="1731414"/>
            <wp:effectExtent l="0" t="0" r="0" b="2540"/>
            <wp:docPr id="35" name="图片 34">
              <a:extLst xmlns:a="http://schemas.openxmlformats.org/drawingml/2006/main">
                <a:ext uri="{FF2B5EF4-FFF2-40B4-BE49-F238E27FC236}">
                  <a16:creationId xmlns:a16="http://schemas.microsoft.com/office/drawing/2014/main" id="{87765E7F-77EC-23ED-E454-1B4FB78096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>
                      <a:extLst>
                        <a:ext uri="{FF2B5EF4-FFF2-40B4-BE49-F238E27FC236}">
                          <a16:creationId xmlns:a16="http://schemas.microsoft.com/office/drawing/2014/main" id="{87765E7F-77EC-23ED-E454-1B4FB78096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35055" cy="173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910F9" w14:textId="2F684D73" w:rsidR="00D61946" w:rsidRPr="004A1E9A" w:rsidRDefault="00D61946" w:rsidP="005E03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076D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866155" w:rsidRPr="00B4076D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1946">
        <w:rPr>
          <w:rFonts w:ascii="Times New Roman" w:hAnsi="Times New Roman" w:cs="Times New Roman"/>
          <w:sz w:val="24"/>
          <w:szCs w:val="24"/>
        </w:rPr>
        <w:t>Circuit Diagram for an External Load</w:t>
      </w:r>
    </w:p>
    <w:p w14:paraId="6F057DB0" w14:textId="77777777" w:rsidR="00D61946" w:rsidRPr="00D61946" w:rsidRDefault="00D61946" w:rsidP="00D619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61946" w:rsidRPr="00D619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12113"/>
    <w:multiLevelType w:val="multilevel"/>
    <w:tmpl w:val="24D12113"/>
    <w:lvl w:ilvl="0">
      <w:start w:val="1"/>
      <w:numFmt w:val="lowerLetter"/>
      <w:lvlText w:val="%1.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759257650">
    <w:abstractNumId w:val="0"/>
  </w:num>
  <w:num w:numId="2" w16cid:durableId="1617715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0F"/>
    <w:rsid w:val="0005156F"/>
    <w:rsid w:val="00065AA9"/>
    <w:rsid w:val="0019020E"/>
    <w:rsid w:val="00291293"/>
    <w:rsid w:val="002B7D93"/>
    <w:rsid w:val="00322A59"/>
    <w:rsid w:val="003F40B3"/>
    <w:rsid w:val="003F5C6E"/>
    <w:rsid w:val="00490684"/>
    <w:rsid w:val="004A0824"/>
    <w:rsid w:val="004A1E9A"/>
    <w:rsid w:val="004A3001"/>
    <w:rsid w:val="004B29B9"/>
    <w:rsid w:val="0051408A"/>
    <w:rsid w:val="005D1223"/>
    <w:rsid w:val="005E0314"/>
    <w:rsid w:val="00652258"/>
    <w:rsid w:val="00654627"/>
    <w:rsid w:val="00742A86"/>
    <w:rsid w:val="00797340"/>
    <w:rsid w:val="00841AFB"/>
    <w:rsid w:val="00866155"/>
    <w:rsid w:val="009C1126"/>
    <w:rsid w:val="009C271F"/>
    <w:rsid w:val="009D1FDD"/>
    <w:rsid w:val="00A466D9"/>
    <w:rsid w:val="00A677D1"/>
    <w:rsid w:val="00AD3F85"/>
    <w:rsid w:val="00B01BE9"/>
    <w:rsid w:val="00B4076D"/>
    <w:rsid w:val="00C2676A"/>
    <w:rsid w:val="00C33D90"/>
    <w:rsid w:val="00C67951"/>
    <w:rsid w:val="00CB5F66"/>
    <w:rsid w:val="00CC7E05"/>
    <w:rsid w:val="00CD2598"/>
    <w:rsid w:val="00D0430F"/>
    <w:rsid w:val="00D31294"/>
    <w:rsid w:val="00D5096B"/>
    <w:rsid w:val="00D61946"/>
    <w:rsid w:val="00E06AF4"/>
    <w:rsid w:val="00E4216A"/>
    <w:rsid w:val="00E51D36"/>
    <w:rsid w:val="00E73FA9"/>
    <w:rsid w:val="00ED7495"/>
    <w:rsid w:val="00EF65E1"/>
    <w:rsid w:val="00F32349"/>
    <w:rsid w:val="00F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D3DC5"/>
  <w15:chartTrackingRefBased/>
  <w15:docId w15:val="{375069EB-4562-46BC-AA73-8AA74C8B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43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0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0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0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0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0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0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430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4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4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430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430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0430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43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43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43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43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04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3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043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43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043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43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43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4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043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430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C67951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9020E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19020E"/>
    <w:rPr>
      <w:rFonts w:ascii="Courier New" w:hAnsi="Courier New" w:cs="Courier New"/>
      <w:sz w:val="20"/>
      <w:szCs w:val="20"/>
    </w:rPr>
  </w:style>
  <w:style w:type="table" w:styleId="af">
    <w:name w:val="Table Grid"/>
    <w:basedOn w:val="a1"/>
    <w:uiPriority w:val="59"/>
    <w:rsid w:val="00ED7495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14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英娟 严</dc:creator>
  <cp:keywords/>
  <dc:description/>
  <cp:lastModifiedBy>英娟 严</cp:lastModifiedBy>
  <cp:revision>26</cp:revision>
  <cp:lastPrinted>2026-05-06T13:41:00Z</cp:lastPrinted>
  <dcterms:created xsi:type="dcterms:W3CDTF">2026-05-06T12:53:00Z</dcterms:created>
  <dcterms:modified xsi:type="dcterms:W3CDTF">2026-09-16T01:39:00Z</dcterms:modified>
</cp:coreProperties>
</file>