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E87" w:rsidRPr="00AF7F34" w:rsidRDefault="00D83BEA">
      <w:pPr>
        <w:rPr>
          <w:rFonts w:ascii="Arial" w:hAnsi="Arial" w:cs="Arial"/>
          <w:sz w:val="24"/>
          <w:szCs w:val="24"/>
          <w:lang w:val="en-US"/>
        </w:rPr>
      </w:pPr>
      <w:r w:rsidRPr="00AF7F34">
        <w:rPr>
          <w:rFonts w:ascii="Arial" w:hAnsi="Arial" w:cs="Arial"/>
          <w:sz w:val="24"/>
          <w:szCs w:val="24"/>
          <w:lang w:val="en-US"/>
        </w:rPr>
        <w:t xml:space="preserve">Table S1. </w:t>
      </w:r>
      <w:r w:rsidR="00D80D74" w:rsidRPr="00AF7F34">
        <w:rPr>
          <w:rFonts w:ascii="Arial" w:hAnsi="Arial" w:cs="Arial"/>
          <w:sz w:val="24"/>
          <w:szCs w:val="24"/>
          <w:lang w:val="en-US"/>
        </w:rPr>
        <w:t>Information of p</w:t>
      </w:r>
      <w:r w:rsidR="00F6233A" w:rsidRPr="00AF7F34">
        <w:rPr>
          <w:rFonts w:ascii="Arial" w:hAnsi="Arial" w:cs="Arial"/>
          <w:sz w:val="24"/>
          <w:szCs w:val="24"/>
          <w:lang w:val="en-US"/>
        </w:rPr>
        <w:t xml:space="preserve">rimers </w:t>
      </w:r>
      <w:r w:rsidR="00D80D74" w:rsidRPr="00AF7F34">
        <w:rPr>
          <w:rFonts w:ascii="Arial" w:hAnsi="Arial" w:cs="Arial"/>
          <w:sz w:val="24"/>
          <w:szCs w:val="24"/>
          <w:lang w:val="en-US"/>
        </w:rPr>
        <w:t>used or developed for this study.</w:t>
      </w:r>
    </w:p>
    <w:tbl>
      <w:tblPr>
        <w:tblW w:w="488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7"/>
        <w:gridCol w:w="1747"/>
        <w:gridCol w:w="3407"/>
        <w:gridCol w:w="862"/>
        <w:gridCol w:w="1549"/>
        <w:gridCol w:w="2076"/>
      </w:tblGrid>
      <w:tr w:rsidR="004F4E87" w:rsidRPr="00AF7F34" w:rsidTr="00857B69">
        <w:trPr>
          <w:trHeight w:val="255"/>
          <w:jc w:val="center"/>
        </w:trPr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F4E87" w:rsidRPr="00AF7F34" w:rsidRDefault="004F4E87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pt-BR"/>
              </w:rPr>
            </w:pPr>
            <w:proofErr w:type="spellStart"/>
            <w:r w:rsidRPr="00AF7F3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Targe</w:t>
            </w:r>
            <w:proofErr w:type="spellEnd"/>
            <w:r w:rsidRPr="00AF7F3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pt-BR"/>
              </w:rPr>
              <w:t>t gene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F4E87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Primer</w:t>
            </w:r>
            <w:r w:rsidR="00023AB2" w:rsidRPr="00AF7F3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4F4E87" w:rsidRPr="00AF7F3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name</w:t>
            </w:r>
            <w:proofErr w:type="spellEnd"/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F4E87" w:rsidRPr="00AF7F34" w:rsidRDefault="004F4E87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pt-BR"/>
              </w:rPr>
              <w:t>Sequence (5'→3')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F4E87" w:rsidRPr="00AF7F34" w:rsidRDefault="004F4E87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At (°C)</w:t>
            </w:r>
            <w:r w:rsidR="00936D73" w:rsidRPr="00AF7F3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vertAlign w:val="superscript"/>
                <w:lang w:eastAsia="pt-BR"/>
              </w:rP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F4E87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F7F3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Amplicon</w:t>
            </w:r>
            <w:proofErr w:type="spellEnd"/>
            <w:r w:rsidR="00023AB2" w:rsidRPr="00AF7F3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4F4E87" w:rsidRPr="00AF7F3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size</w:t>
            </w:r>
            <w:proofErr w:type="spellEnd"/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4E87" w:rsidRPr="00AF7F34" w:rsidRDefault="004F4E87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F7F3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Reference</w:t>
            </w:r>
            <w:proofErr w:type="spellEnd"/>
          </w:p>
        </w:tc>
      </w:tr>
      <w:tr w:rsidR="00120589" w:rsidRPr="00AF7F34" w:rsidTr="00857B69">
        <w:trPr>
          <w:trHeight w:val="255"/>
          <w:jc w:val="center"/>
        </w:trPr>
        <w:tc>
          <w:tcPr>
            <w:tcW w:w="136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120589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Actin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0589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ACT-512F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0589" w:rsidRPr="00AF7F34" w:rsidRDefault="00FD56EF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ATGTGCAAGGCCGGTTTCGC</w:t>
            </w:r>
          </w:p>
        </w:tc>
        <w:tc>
          <w:tcPr>
            <w:tcW w:w="32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120589" w:rsidRPr="00AF7F34" w:rsidRDefault="00FD56EF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53</w:t>
            </w:r>
            <w:r w:rsidR="00B77D90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.0</w:t>
            </w:r>
          </w:p>
        </w:tc>
        <w:tc>
          <w:tcPr>
            <w:tcW w:w="58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120589" w:rsidRPr="00AF7F34" w:rsidRDefault="00FD56EF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226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120589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Carbone and Kohn (1999)</w:t>
            </w:r>
          </w:p>
        </w:tc>
      </w:tr>
      <w:tr w:rsidR="00120589" w:rsidRPr="00AF7F34" w:rsidTr="00857B69">
        <w:trPr>
          <w:trHeight w:val="255"/>
          <w:jc w:val="center"/>
        </w:trPr>
        <w:tc>
          <w:tcPr>
            <w:tcW w:w="136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0589" w:rsidRPr="00AF7F34" w:rsidRDefault="00120589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0589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ACT-783R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0589" w:rsidRPr="00AF7F34" w:rsidRDefault="00FD56EF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TACGAGTCCTTCTGGCCCAT</w:t>
            </w:r>
          </w:p>
        </w:tc>
        <w:tc>
          <w:tcPr>
            <w:tcW w:w="32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0589" w:rsidRPr="00AF7F34" w:rsidRDefault="00120589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58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0589" w:rsidRPr="00AF7F34" w:rsidRDefault="00120589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120589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Carbone and Kohn (1999)</w:t>
            </w:r>
          </w:p>
        </w:tc>
      </w:tr>
      <w:tr w:rsidR="00936D73" w:rsidRPr="00AF7F34" w:rsidTr="00857B69">
        <w:trPr>
          <w:trHeight w:val="255"/>
          <w:jc w:val="center"/>
        </w:trPr>
        <w:tc>
          <w:tcPr>
            <w:tcW w:w="1364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Calmodulin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CAL-228F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GAGTTCAAGGAGGCCTTCTCCC</w:t>
            </w:r>
          </w:p>
        </w:tc>
        <w:tc>
          <w:tcPr>
            <w:tcW w:w="325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56</w:t>
            </w:r>
            <w:r w:rsidR="00B77D90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.0</w:t>
            </w:r>
          </w:p>
        </w:tc>
        <w:tc>
          <w:tcPr>
            <w:tcW w:w="584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561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Carbone and Kohn (1999)</w:t>
            </w:r>
          </w:p>
        </w:tc>
      </w:tr>
      <w:tr w:rsidR="00936D73" w:rsidRPr="00AF7F34" w:rsidTr="00857B69">
        <w:trPr>
          <w:trHeight w:val="255"/>
          <w:jc w:val="center"/>
        </w:trPr>
        <w:tc>
          <w:tcPr>
            <w:tcW w:w="136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CAL-737R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CATCTTTCTGGCCATCATGG</w:t>
            </w:r>
          </w:p>
        </w:tc>
        <w:tc>
          <w:tcPr>
            <w:tcW w:w="32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58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Carbone and Kohn (1999)</w:t>
            </w:r>
          </w:p>
        </w:tc>
      </w:tr>
      <w:tr w:rsidR="004F4E87" w:rsidRPr="00AF7F34" w:rsidTr="00857B69">
        <w:trPr>
          <w:trHeight w:val="255"/>
          <w:jc w:val="center"/>
        </w:trPr>
        <w:tc>
          <w:tcPr>
            <w:tcW w:w="136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E87" w:rsidRPr="00AF7F34" w:rsidRDefault="004F4E87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B-Tubulin </w:t>
            </w:r>
            <w:r w:rsidR="000D0401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1 </w:t>
            </w: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(1</w:t>
            </w: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US" w:eastAsia="pt-BR"/>
              </w:rPr>
              <w:t>st</w:t>
            </w: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fragment)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E87" w:rsidRPr="00AF7F34" w:rsidRDefault="004F4E87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Ck_Betatub-F1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E87" w:rsidRPr="00AF7F34" w:rsidRDefault="004F4E87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TGCGTGAAATCGTGAGTCCTCAC</w:t>
            </w:r>
          </w:p>
        </w:tc>
        <w:tc>
          <w:tcPr>
            <w:tcW w:w="32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E87" w:rsidRPr="00AF7F34" w:rsidRDefault="004F4E87" w:rsidP="00B77D9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r w:rsidR="00B77D90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8.0</w:t>
            </w:r>
          </w:p>
        </w:tc>
        <w:tc>
          <w:tcPr>
            <w:tcW w:w="5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E87" w:rsidRPr="00AF7F34" w:rsidRDefault="004F4E87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538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4F4E87" w:rsidRPr="00AF7F34" w:rsidRDefault="004F4E87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Soares et al. (2015)</w:t>
            </w:r>
          </w:p>
        </w:tc>
      </w:tr>
      <w:tr w:rsidR="004F4E87" w:rsidRPr="00AF7F34" w:rsidTr="00857B69">
        <w:trPr>
          <w:trHeight w:val="255"/>
          <w:jc w:val="center"/>
        </w:trPr>
        <w:tc>
          <w:tcPr>
            <w:tcW w:w="1364" w:type="pct"/>
            <w:vMerge/>
            <w:tcBorders>
              <w:top w:val="nil"/>
              <w:left w:val="nil"/>
              <w:right w:val="nil"/>
            </w:tcBorders>
            <w:hideMark/>
          </w:tcPr>
          <w:p w:rsidR="004F4E87" w:rsidRPr="00AF7F34" w:rsidRDefault="004F4E87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4F4E87" w:rsidRPr="00AF7F34" w:rsidRDefault="004F4E87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Bt516R</w:t>
            </w:r>
          </w:p>
        </w:tc>
        <w:tc>
          <w:tcPr>
            <w:tcW w:w="12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4F4E87" w:rsidRPr="00AF7F34" w:rsidRDefault="004F4E87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ACGAAGTTGTCTGGGCGGAAAAG</w:t>
            </w:r>
          </w:p>
        </w:tc>
        <w:tc>
          <w:tcPr>
            <w:tcW w:w="325" w:type="pct"/>
            <w:vMerge/>
            <w:tcBorders>
              <w:top w:val="nil"/>
              <w:left w:val="nil"/>
              <w:right w:val="nil"/>
            </w:tcBorders>
            <w:hideMark/>
          </w:tcPr>
          <w:p w:rsidR="004F4E87" w:rsidRPr="00AF7F34" w:rsidRDefault="004F4E87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84" w:type="pct"/>
            <w:vMerge/>
            <w:tcBorders>
              <w:top w:val="nil"/>
              <w:left w:val="nil"/>
              <w:right w:val="nil"/>
            </w:tcBorders>
            <w:hideMark/>
          </w:tcPr>
          <w:p w:rsidR="004F4E87" w:rsidRPr="00AF7F34" w:rsidRDefault="004F4E87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84" w:type="pct"/>
            <w:tcBorders>
              <w:top w:val="nil"/>
              <w:left w:val="nil"/>
              <w:right w:val="nil"/>
            </w:tcBorders>
          </w:tcPr>
          <w:p w:rsidR="004F4E87" w:rsidRPr="00AF7F34" w:rsidRDefault="004F4E87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Davidson et al. (2006)</w:t>
            </w:r>
          </w:p>
        </w:tc>
      </w:tr>
      <w:tr w:rsidR="004F4E87" w:rsidRPr="00AF7F34" w:rsidTr="00857B69">
        <w:trPr>
          <w:trHeight w:val="255"/>
          <w:jc w:val="center"/>
        </w:trPr>
        <w:tc>
          <w:tcPr>
            <w:tcW w:w="136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E87" w:rsidRPr="00AF7F34" w:rsidRDefault="004F4E87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B-Tubulin </w:t>
            </w:r>
            <w:r w:rsidR="000D0401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1 </w:t>
            </w: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(2</w:t>
            </w: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US" w:eastAsia="pt-BR"/>
              </w:rPr>
              <w:t>nd</w:t>
            </w: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fragment)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E87" w:rsidRPr="00AF7F34" w:rsidRDefault="004F4E87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Tub-F1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E87" w:rsidRPr="00AF7F34" w:rsidRDefault="004F4E87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GGTCATTACACTGAGGGTGC</w:t>
            </w:r>
          </w:p>
        </w:tc>
        <w:tc>
          <w:tcPr>
            <w:tcW w:w="32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E87" w:rsidRPr="00AF7F34" w:rsidRDefault="004F4E87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55</w:t>
            </w:r>
            <w:r w:rsidR="00B77D90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.0</w:t>
            </w:r>
          </w:p>
        </w:tc>
        <w:tc>
          <w:tcPr>
            <w:tcW w:w="5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E87" w:rsidRPr="00AF7F34" w:rsidRDefault="004F4E87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834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4F4E87" w:rsidRPr="00AF7F34" w:rsidRDefault="004F4E87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Imazaki</w:t>
            </w:r>
            <w:proofErr w:type="spellEnd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et al. </w:t>
            </w:r>
            <w:r w:rsidR="00B77D90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(</w:t>
            </w: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2006</w:t>
            </w:r>
            <w:r w:rsidR="00B77D90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)</w:t>
            </w:r>
          </w:p>
        </w:tc>
      </w:tr>
      <w:tr w:rsidR="004F4E87" w:rsidRPr="00AF7F34" w:rsidTr="00857B69">
        <w:trPr>
          <w:trHeight w:val="255"/>
          <w:jc w:val="center"/>
        </w:trPr>
        <w:tc>
          <w:tcPr>
            <w:tcW w:w="136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4F4E87" w:rsidRPr="00AF7F34" w:rsidRDefault="004F4E87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E87" w:rsidRPr="00AF7F34" w:rsidRDefault="004F4E87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Tub-R1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E87" w:rsidRPr="00AF7F34" w:rsidRDefault="004F4E87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GACAAGATCGTTCATGTTGGACTC</w:t>
            </w:r>
          </w:p>
        </w:tc>
        <w:tc>
          <w:tcPr>
            <w:tcW w:w="32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4F4E87" w:rsidRPr="00AF7F34" w:rsidRDefault="004F4E87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8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4F4E87" w:rsidRPr="00AF7F34" w:rsidRDefault="004F4E87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4F4E87" w:rsidRPr="00AF7F34" w:rsidRDefault="004F4E87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Imazaki</w:t>
            </w:r>
            <w:proofErr w:type="spellEnd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et al. </w:t>
            </w:r>
            <w:r w:rsidR="00B77D90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(</w:t>
            </w: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2006</w:t>
            </w:r>
            <w:r w:rsidR="00B77D90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)</w:t>
            </w:r>
          </w:p>
        </w:tc>
      </w:tr>
      <w:tr w:rsidR="00936D73" w:rsidRPr="00AF7F34" w:rsidTr="00857B69">
        <w:trPr>
          <w:trHeight w:val="255"/>
          <w:jc w:val="center"/>
        </w:trPr>
        <w:tc>
          <w:tcPr>
            <w:tcW w:w="1364" w:type="pct"/>
            <w:vMerge w:val="restart"/>
            <w:tcBorders>
              <w:top w:val="nil"/>
              <w:left w:val="nil"/>
              <w:right w:val="nil"/>
            </w:tcBorders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Cercosporin facilitator protein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F1771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ATTGGTTGGAGCGACTTTTG</w:t>
            </w:r>
          </w:p>
        </w:tc>
        <w:tc>
          <w:tcPr>
            <w:tcW w:w="325" w:type="pct"/>
            <w:vMerge w:val="restart"/>
            <w:tcBorders>
              <w:top w:val="nil"/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58</w:t>
            </w:r>
            <w:r w:rsidR="00B77D90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.0</w:t>
            </w:r>
          </w:p>
        </w:tc>
        <w:tc>
          <w:tcPr>
            <w:tcW w:w="584" w:type="pct"/>
            <w:vMerge w:val="restart"/>
            <w:tcBorders>
              <w:top w:val="nil"/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935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Soares et al. (20</w:t>
            </w: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15)</w:t>
            </w:r>
          </w:p>
        </w:tc>
      </w:tr>
      <w:tr w:rsidR="00936D73" w:rsidRPr="00AF7F34" w:rsidTr="00857B69">
        <w:trPr>
          <w:trHeight w:val="255"/>
          <w:jc w:val="center"/>
        </w:trPr>
        <w:tc>
          <w:tcPr>
            <w:tcW w:w="1364" w:type="pct"/>
            <w:vMerge/>
            <w:tcBorders>
              <w:left w:val="nil"/>
              <w:right w:val="nil"/>
            </w:tcBorders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R2706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CAGGACAGTCTGGACAGCAA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84" w:type="pct"/>
            <w:vMerge/>
            <w:tcBorders>
              <w:left w:val="nil"/>
              <w:bottom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Soares et al. (2015)</w:t>
            </w:r>
          </w:p>
        </w:tc>
      </w:tr>
      <w:tr w:rsidR="00936D73" w:rsidRPr="00AF7F34" w:rsidTr="00857B69">
        <w:trPr>
          <w:trHeight w:val="255"/>
          <w:jc w:val="center"/>
        </w:trPr>
        <w:tc>
          <w:tcPr>
            <w:tcW w:w="1364" w:type="pct"/>
            <w:vMerge/>
            <w:tcBorders>
              <w:left w:val="nil"/>
              <w:right w:val="nil"/>
            </w:tcBorders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CFP_F5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CACTTTATGCTGGGCTGGTTGG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84" w:type="pct"/>
            <w:vMerge w:val="restart"/>
            <w:tcBorders>
              <w:top w:val="nil"/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980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This</w:t>
            </w:r>
            <w:proofErr w:type="spellEnd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90BB1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study</w:t>
            </w:r>
            <w:proofErr w:type="spellEnd"/>
          </w:p>
        </w:tc>
      </w:tr>
      <w:tr w:rsidR="00936D73" w:rsidRPr="00AF7F34" w:rsidTr="00857B69">
        <w:trPr>
          <w:trHeight w:val="255"/>
          <w:jc w:val="center"/>
        </w:trPr>
        <w:tc>
          <w:tcPr>
            <w:tcW w:w="1364" w:type="pct"/>
            <w:vMerge/>
            <w:tcBorders>
              <w:left w:val="nil"/>
              <w:bottom w:val="nil"/>
              <w:right w:val="nil"/>
            </w:tcBorders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CFP_R5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GCTTGTGCCCGCTGGAATCTGA</w:t>
            </w:r>
          </w:p>
        </w:tc>
        <w:tc>
          <w:tcPr>
            <w:tcW w:w="325" w:type="pct"/>
            <w:vMerge/>
            <w:tcBorders>
              <w:left w:val="nil"/>
              <w:bottom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84" w:type="pct"/>
            <w:vMerge/>
            <w:tcBorders>
              <w:left w:val="nil"/>
              <w:bottom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This</w:t>
            </w:r>
            <w:proofErr w:type="spellEnd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90BB1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study</w:t>
            </w:r>
            <w:proofErr w:type="spellEnd"/>
          </w:p>
        </w:tc>
      </w:tr>
      <w:tr w:rsidR="00936D73" w:rsidRPr="00AF7F34" w:rsidTr="00857B69">
        <w:trPr>
          <w:trHeight w:val="80"/>
          <w:jc w:val="center"/>
        </w:trPr>
        <w:tc>
          <w:tcPr>
            <w:tcW w:w="1364" w:type="pct"/>
            <w:vMerge w:val="restart"/>
            <w:tcBorders>
              <w:top w:val="nil"/>
              <w:left w:val="nil"/>
              <w:right w:val="nil"/>
            </w:tcBorders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Histone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CYLH3F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AGGTCCACTGGTGGCAAG</w:t>
            </w:r>
          </w:p>
        </w:tc>
        <w:tc>
          <w:tcPr>
            <w:tcW w:w="325" w:type="pct"/>
            <w:vMerge w:val="restart"/>
            <w:tcBorders>
              <w:top w:val="nil"/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57</w:t>
            </w:r>
            <w:r w:rsidR="00B77D90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.0</w:t>
            </w:r>
          </w:p>
        </w:tc>
        <w:tc>
          <w:tcPr>
            <w:tcW w:w="584" w:type="pct"/>
            <w:vMerge w:val="restart"/>
            <w:tcBorders>
              <w:top w:val="nil"/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412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proofErr w:type="spellStart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Crous</w:t>
            </w:r>
            <w:proofErr w:type="spellEnd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et al. </w:t>
            </w:r>
            <w:r w:rsidR="00B77D90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(</w:t>
            </w: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2004</w:t>
            </w:r>
            <w:r w:rsidR="00B77D90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)</w:t>
            </w:r>
          </w:p>
        </w:tc>
      </w:tr>
      <w:tr w:rsidR="00936D73" w:rsidRPr="00AF7F34" w:rsidTr="00857B69">
        <w:trPr>
          <w:trHeight w:val="255"/>
          <w:jc w:val="center"/>
        </w:trPr>
        <w:tc>
          <w:tcPr>
            <w:tcW w:w="1364" w:type="pct"/>
            <w:vMerge/>
            <w:tcBorders>
              <w:left w:val="nil"/>
              <w:right w:val="nil"/>
            </w:tcBorders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CYLH3R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AGCTGGATGTCCTTGGACTG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584" w:type="pct"/>
            <w:vMerge/>
            <w:tcBorders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Crous</w:t>
            </w:r>
            <w:proofErr w:type="spellEnd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et al. </w:t>
            </w:r>
            <w:r w:rsidR="00B77D90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(</w:t>
            </w: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2004</w:t>
            </w:r>
            <w:r w:rsidR="00B77D90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)</w:t>
            </w:r>
          </w:p>
        </w:tc>
      </w:tr>
      <w:tr w:rsidR="00936D73" w:rsidRPr="00AF7F34" w:rsidTr="00857B69">
        <w:trPr>
          <w:trHeight w:val="255"/>
          <w:jc w:val="center"/>
        </w:trPr>
        <w:tc>
          <w:tcPr>
            <w:tcW w:w="1364" w:type="pct"/>
            <w:vMerge w:val="restart"/>
            <w:tcBorders>
              <w:top w:val="nil"/>
              <w:left w:val="nil"/>
              <w:right w:val="nil"/>
            </w:tcBorders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Internal transcribed spacers + 5.8S </w:t>
            </w:r>
            <w:proofErr w:type="spellStart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nrDNA</w:t>
            </w:r>
            <w:proofErr w:type="spellEnd"/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ITS1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TCCGTAGGTGAACCTGCGG</w:t>
            </w:r>
          </w:p>
        </w:tc>
        <w:tc>
          <w:tcPr>
            <w:tcW w:w="325" w:type="pct"/>
            <w:vMerge w:val="restart"/>
            <w:tcBorders>
              <w:top w:val="nil"/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51</w:t>
            </w:r>
            <w:r w:rsidR="00B77D90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.0</w:t>
            </w:r>
          </w:p>
        </w:tc>
        <w:tc>
          <w:tcPr>
            <w:tcW w:w="584" w:type="pct"/>
            <w:vMerge w:val="restart"/>
            <w:tcBorders>
              <w:top w:val="nil"/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560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White et al. (1990)</w:t>
            </w:r>
          </w:p>
        </w:tc>
      </w:tr>
      <w:tr w:rsidR="00023AB2" w:rsidRPr="00AF7F34" w:rsidTr="00857B69">
        <w:trPr>
          <w:trHeight w:val="255"/>
          <w:jc w:val="center"/>
        </w:trPr>
        <w:tc>
          <w:tcPr>
            <w:tcW w:w="1364" w:type="pct"/>
            <w:vMerge/>
            <w:tcBorders>
              <w:left w:val="nil"/>
              <w:right w:val="nil"/>
            </w:tcBorders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ITS4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TCCTCCGCTTATTGATATGC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584" w:type="pct"/>
            <w:vMerge/>
            <w:tcBorders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White et al. (1990)</w:t>
            </w:r>
          </w:p>
        </w:tc>
      </w:tr>
      <w:tr w:rsidR="00936D73" w:rsidRPr="00AF7F34" w:rsidTr="00857B69">
        <w:trPr>
          <w:trHeight w:val="255"/>
          <w:jc w:val="center"/>
        </w:trPr>
        <w:tc>
          <w:tcPr>
            <w:tcW w:w="1364" w:type="pct"/>
            <w:vMerge w:val="restart"/>
            <w:tcBorders>
              <w:left w:val="nil"/>
              <w:right w:val="nil"/>
            </w:tcBorders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Mating type gene 1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Cerc_Mat_1_1_F1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CCGACGCCATGACAGAAGAG</w:t>
            </w:r>
          </w:p>
        </w:tc>
        <w:tc>
          <w:tcPr>
            <w:tcW w:w="325" w:type="pct"/>
            <w:vMerge w:val="restart"/>
            <w:tcBorders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5</w:t>
            </w:r>
            <w:r w:rsidR="00B77D90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5.0</w:t>
            </w:r>
          </w:p>
        </w:tc>
        <w:tc>
          <w:tcPr>
            <w:tcW w:w="584" w:type="pct"/>
            <w:vMerge w:val="restart"/>
            <w:tcBorders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735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This </w:t>
            </w:r>
            <w:r w:rsidR="00B90BB1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study</w:t>
            </w:r>
          </w:p>
        </w:tc>
      </w:tr>
      <w:tr w:rsidR="00936D73" w:rsidRPr="00AF7F34" w:rsidTr="00857B69">
        <w:trPr>
          <w:trHeight w:val="255"/>
          <w:jc w:val="center"/>
        </w:trPr>
        <w:tc>
          <w:tcPr>
            <w:tcW w:w="1364" w:type="pct"/>
            <w:vMerge/>
            <w:tcBorders>
              <w:left w:val="nil"/>
              <w:right w:val="nil"/>
            </w:tcBorders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CercosporaMat_1R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GAGGCCATGGTGAGTGAG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584" w:type="pct"/>
            <w:vMerge/>
            <w:tcBorders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Groenewald</w:t>
            </w:r>
            <w:proofErr w:type="spellEnd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et al. (2006)</w:t>
            </w:r>
          </w:p>
        </w:tc>
      </w:tr>
      <w:tr w:rsidR="00936D73" w:rsidRPr="00AF7F34" w:rsidTr="00857B69">
        <w:trPr>
          <w:trHeight w:val="255"/>
          <w:jc w:val="center"/>
        </w:trPr>
        <w:tc>
          <w:tcPr>
            <w:tcW w:w="1364" w:type="pct"/>
            <w:vMerge w:val="restart"/>
            <w:tcBorders>
              <w:left w:val="nil"/>
              <w:right w:val="nil"/>
            </w:tcBorders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Mating type gene 2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CercosporaMat_2F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GATNTACCNTCTCGACCTC</w:t>
            </w:r>
          </w:p>
        </w:tc>
        <w:tc>
          <w:tcPr>
            <w:tcW w:w="325" w:type="pct"/>
            <w:vMerge w:val="restart"/>
            <w:tcBorders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5</w:t>
            </w:r>
            <w:r w:rsidR="00B77D90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5.0</w:t>
            </w:r>
          </w:p>
        </w:tc>
        <w:tc>
          <w:tcPr>
            <w:tcW w:w="584" w:type="pct"/>
            <w:vMerge w:val="restart"/>
            <w:tcBorders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442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Groenewald</w:t>
            </w:r>
            <w:proofErr w:type="spellEnd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et al. (2006)</w:t>
            </w:r>
          </w:p>
        </w:tc>
      </w:tr>
      <w:tr w:rsidR="00936D73" w:rsidRPr="00AF7F34" w:rsidTr="00857B69">
        <w:trPr>
          <w:trHeight w:val="255"/>
          <w:jc w:val="center"/>
        </w:trPr>
        <w:tc>
          <w:tcPr>
            <w:tcW w:w="1364" w:type="pct"/>
            <w:vMerge/>
            <w:tcBorders>
              <w:left w:val="nil"/>
              <w:right w:val="nil"/>
            </w:tcBorders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CercosporaMat_2R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CTGTGGAGCAGTGGTCTC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584" w:type="pct"/>
            <w:vMerge/>
            <w:tcBorders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Groenewald</w:t>
            </w:r>
            <w:proofErr w:type="spellEnd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et al. (2006)</w:t>
            </w:r>
          </w:p>
        </w:tc>
      </w:tr>
      <w:tr w:rsidR="00936D73" w:rsidRPr="00AF7F34" w:rsidTr="00857B69">
        <w:trPr>
          <w:trHeight w:val="255"/>
          <w:jc w:val="center"/>
        </w:trPr>
        <w:tc>
          <w:tcPr>
            <w:tcW w:w="1364" w:type="pct"/>
            <w:vMerge w:val="restart"/>
            <w:tcBorders>
              <w:left w:val="nil"/>
              <w:right w:val="nil"/>
            </w:tcBorders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proofErr w:type="spellStart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Minichromosome</w:t>
            </w:r>
            <w:proofErr w:type="spellEnd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Maintenance</w:t>
            </w:r>
          </w:p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Complex Component 7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CercMCM7_F1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CCNCTGCTACCTCGNCCAG</w:t>
            </w:r>
          </w:p>
        </w:tc>
        <w:tc>
          <w:tcPr>
            <w:tcW w:w="325" w:type="pct"/>
            <w:vMerge w:val="restart"/>
            <w:tcBorders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58.5</w:t>
            </w:r>
          </w:p>
        </w:tc>
        <w:tc>
          <w:tcPr>
            <w:tcW w:w="584" w:type="pct"/>
            <w:vMerge w:val="restart"/>
            <w:tcBorders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789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This</w:t>
            </w:r>
            <w:proofErr w:type="spellEnd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90BB1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study</w:t>
            </w:r>
            <w:proofErr w:type="spellEnd"/>
          </w:p>
        </w:tc>
      </w:tr>
      <w:tr w:rsidR="00936D73" w:rsidRPr="00AF7F34" w:rsidTr="00857B69">
        <w:trPr>
          <w:trHeight w:val="255"/>
          <w:jc w:val="center"/>
        </w:trPr>
        <w:tc>
          <w:tcPr>
            <w:tcW w:w="1364" w:type="pct"/>
            <w:vMerge/>
            <w:tcBorders>
              <w:left w:val="nil"/>
              <w:right w:val="nil"/>
            </w:tcBorders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CercMCM7_R1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TCAGGTCCGNGGTGAGCATC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584" w:type="pct"/>
            <w:vMerge/>
            <w:tcBorders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This</w:t>
            </w:r>
            <w:proofErr w:type="spellEnd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90BB1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study</w:t>
            </w:r>
            <w:proofErr w:type="spellEnd"/>
          </w:p>
        </w:tc>
      </w:tr>
      <w:tr w:rsidR="00936D73" w:rsidRPr="00AF7F34" w:rsidTr="00857B69">
        <w:trPr>
          <w:trHeight w:val="255"/>
          <w:jc w:val="center"/>
        </w:trPr>
        <w:tc>
          <w:tcPr>
            <w:tcW w:w="1364" w:type="pct"/>
            <w:vMerge w:val="restart"/>
            <w:tcBorders>
              <w:left w:val="nil"/>
              <w:right w:val="nil"/>
            </w:tcBorders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Mitochondrial Cytochrome B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Cytb-F2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GGAAGAGGTCTATACTATGG</w:t>
            </w:r>
          </w:p>
        </w:tc>
        <w:tc>
          <w:tcPr>
            <w:tcW w:w="325" w:type="pct"/>
            <w:vMerge w:val="restart"/>
            <w:tcBorders>
              <w:left w:val="nil"/>
              <w:right w:val="nil"/>
            </w:tcBorders>
            <w:hideMark/>
          </w:tcPr>
          <w:p w:rsidR="00936D73" w:rsidRPr="00AF7F34" w:rsidRDefault="008369C7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45</w:t>
            </w:r>
            <w:r w:rsidR="00B77D90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.0</w:t>
            </w:r>
          </w:p>
        </w:tc>
        <w:tc>
          <w:tcPr>
            <w:tcW w:w="584" w:type="pct"/>
            <w:vMerge w:val="restart"/>
            <w:tcBorders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696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Imazaki</w:t>
            </w:r>
            <w:proofErr w:type="spellEnd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et al. </w:t>
            </w:r>
            <w:r w:rsidR="00B77D90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(</w:t>
            </w: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2006</w:t>
            </w:r>
            <w:r w:rsidR="00B77D90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)</w:t>
            </w:r>
          </w:p>
        </w:tc>
      </w:tr>
      <w:tr w:rsidR="00936D73" w:rsidRPr="00AF7F34" w:rsidTr="00857B69">
        <w:trPr>
          <w:trHeight w:val="255"/>
          <w:jc w:val="center"/>
        </w:trPr>
        <w:tc>
          <w:tcPr>
            <w:tcW w:w="1364" w:type="pct"/>
            <w:vMerge/>
            <w:tcBorders>
              <w:left w:val="nil"/>
              <w:right w:val="nil"/>
            </w:tcBorders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Cytb-R1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CGTGATTAGCACCTAATTGC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584" w:type="pct"/>
            <w:vMerge/>
            <w:tcBorders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Imazaki</w:t>
            </w:r>
            <w:proofErr w:type="spellEnd"/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et al. </w:t>
            </w:r>
            <w:r w:rsidR="00B77D90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(</w:t>
            </w: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2006</w:t>
            </w:r>
            <w:r w:rsidR="00B77D90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)</w:t>
            </w:r>
          </w:p>
        </w:tc>
      </w:tr>
      <w:tr w:rsidR="00936D73" w:rsidRPr="00AF7F34" w:rsidTr="00857B69">
        <w:trPr>
          <w:trHeight w:val="255"/>
          <w:jc w:val="center"/>
        </w:trPr>
        <w:tc>
          <w:tcPr>
            <w:tcW w:w="1364" w:type="pct"/>
            <w:vMerge w:val="restart"/>
            <w:tcBorders>
              <w:left w:val="nil"/>
              <w:right w:val="nil"/>
            </w:tcBorders>
            <w:hideMark/>
          </w:tcPr>
          <w:p w:rsidR="00936D73" w:rsidRPr="00AF7F34" w:rsidRDefault="00936D73" w:rsidP="00464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Translation </w:t>
            </w:r>
            <w:proofErr w:type="spellStart"/>
            <w:r w:rsidR="00464DA2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Elonagtion</w:t>
            </w:r>
            <w:proofErr w:type="spellEnd"/>
            <w:r w:rsidR="00464DA2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F</w:t>
            </w: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actor-1 alpha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TEF_F1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CCGGCAAGTCGACAACCACCG</w:t>
            </w:r>
          </w:p>
        </w:tc>
        <w:tc>
          <w:tcPr>
            <w:tcW w:w="325" w:type="pct"/>
            <w:vMerge w:val="restart"/>
            <w:tcBorders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57</w:t>
            </w:r>
            <w:r w:rsidR="00B77D90"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.0</w:t>
            </w:r>
          </w:p>
        </w:tc>
        <w:tc>
          <w:tcPr>
            <w:tcW w:w="584" w:type="pct"/>
            <w:vMerge w:val="restart"/>
            <w:tcBorders>
              <w:left w:val="nil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605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Soares et al. (2015)</w:t>
            </w:r>
          </w:p>
        </w:tc>
      </w:tr>
      <w:tr w:rsidR="00936D73" w:rsidRPr="00AF7F34" w:rsidTr="00857B69">
        <w:trPr>
          <w:trHeight w:val="255"/>
          <w:jc w:val="center"/>
        </w:trPr>
        <w:tc>
          <w:tcPr>
            <w:tcW w:w="1364" w:type="pct"/>
            <w:vMerge/>
            <w:tcBorders>
              <w:left w:val="nil"/>
              <w:bottom w:val="single" w:sz="4" w:space="0" w:color="auto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TEF_R1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6D73" w:rsidRPr="00AF7F34" w:rsidRDefault="00936D73" w:rsidP="00233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TCACGGTGACCTGGGGCGTC</w:t>
            </w: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584" w:type="pct"/>
            <w:vMerge/>
            <w:tcBorders>
              <w:left w:val="nil"/>
              <w:bottom w:val="single" w:sz="4" w:space="0" w:color="auto"/>
              <w:right w:val="nil"/>
            </w:tcBorders>
            <w:hideMark/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D73" w:rsidRPr="00AF7F34" w:rsidRDefault="00936D73" w:rsidP="00857B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AF7F3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Soares et al. (2015)</w:t>
            </w:r>
          </w:p>
        </w:tc>
      </w:tr>
    </w:tbl>
    <w:p w:rsidR="008F52B2" w:rsidRPr="00817472" w:rsidRDefault="00936D73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817472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1</w:t>
      </w:r>
      <w:r w:rsidR="004D4B4D">
        <w:rPr>
          <w:rFonts w:ascii="Times New Roman" w:hAnsi="Times New Roman" w:cs="Times New Roman"/>
          <w:sz w:val="18"/>
          <w:szCs w:val="18"/>
          <w:lang w:val="en-US"/>
        </w:rPr>
        <w:t>At = Annealing temperature</w:t>
      </w:r>
      <w:r w:rsidR="00A7220E" w:rsidRPr="00817472">
        <w:rPr>
          <w:rFonts w:ascii="Times New Roman" w:hAnsi="Times New Roman" w:cs="Times New Roman"/>
          <w:sz w:val="18"/>
          <w:szCs w:val="18"/>
          <w:lang w:val="en-US"/>
        </w:rPr>
        <w:t>.</w:t>
      </w:r>
      <w:bookmarkStart w:id="0" w:name="_GoBack"/>
      <w:bookmarkEnd w:id="0"/>
    </w:p>
    <w:sectPr w:rsidR="008F52B2" w:rsidRPr="00817472" w:rsidSect="00023AB2">
      <w:pgSz w:w="16838" w:h="11906" w:orient="landscape"/>
      <w:pgMar w:top="2268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59D0"/>
    <w:rsid w:val="00023AB2"/>
    <w:rsid w:val="00040397"/>
    <w:rsid w:val="0005711A"/>
    <w:rsid w:val="000D0401"/>
    <w:rsid w:val="00120589"/>
    <w:rsid w:val="0016666C"/>
    <w:rsid w:val="00220B5D"/>
    <w:rsid w:val="00224447"/>
    <w:rsid w:val="00233B12"/>
    <w:rsid w:val="0038165A"/>
    <w:rsid w:val="003879F5"/>
    <w:rsid w:val="00464DA2"/>
    <w:rsid w:val="004D4B4D"/>
    <w:rsid w:val="004E7A94"/>
    <w:rsid w:val="004F4E87"/>
    <w:rsid w:val="00501C4D"/>
    <w:rsid w:val="00543698"/>
    <w:rsid w:val="005B082E"/>
    <w:rsid w:val="006B3926"/>
    <w:rsid w:val="00760098"/>
    <w:rsid w:val="00760BE5"/>
    <w:rsid w:val="0076450C"/>
    <w:rsid w:val="007A631A"/>
    <w:rsid w:val="007F5C87"/>
    <w:rsid w:val="008076EA"/>
    <w:rsid w:val="00817472"/>
    <w:rsid w:val="008369C7"/>
    <w:rsid w:val="00857B69"/>
    <w:rsid w:val="008D59D0"/>
    <w:rsid w:val="008F4F1C"/>
    <w:rsid w:val="008F52B2"/>
    <w:rsid w:val="0092062E"/>
    <w:rsid w:val="00936D73"/>
    <w:rsid w:val="009B6A2C"/>
    <w:rsid w:val="00A04084"/>
    <w:rsid w:val="00A316D1"/>
    <w:rsid w:val="00A66753"/>
    <w:rsid w:val="00A7220E"/>
    <w:rsid w:val="00A8663A"/>
    <w:rsid w:val="00AA5B06"/>
    <w:rsid w:val="00AF7F34"/>
    <w:rsid w:val="00B562F8"/>
    <w:rsid w:val="00B77D90"/>
    <w:rsid w:val="00B90BB1"/>
    <w:rsid w:val="00C10BCA"/>
    <w:rsid w:val="00CA37C8"/>
    <w:rsid w:val="00D339ED"/>
    <w:rsid w:val="00D53EA3"/>
    <w:rsid w:val="00D80D74"/>
    <w:rsid w:val="00D83BEA"/>
    <w:rsid w:val="00F23649"/>
    <w:rsid w:val="00F50331"/>
    <w:rsid w:val="00F55BD9"/>
    <w:rsid w:val="00F6233A"/>
    <w:rsid w:val="00F77013"/>
    <w:rsid w:val="00FD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158803-1553-40B3-81F8-1BD9F7951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52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LeandroBorges</dc:creator>
  <cp:lastModifiedBy>Leandrowski</cp:lastModifiedBy>
  <cp:revision>20</cp:revision>
  <dcterms:created xsi:type="dcterms:W3CDTF">2016-05-30T18:18:00Z</dcterms:created>
  <dcterms:modified xsi:type="dcterms:W3CDTF">2018-09-27T13:43:00Z</dcterms:modified>
</cp:coreProperties>
</file>