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D581" w14:textId="70ECABBE" w:rsidR="00E935BE" w:rsidRDefault="00E935BE" w:rsidP="00934590">
      <w:r>
        <w:rPr>
          <w:noProof/>
        </w:rPr>
        <w:drawing>
          <wp:inline distT="0" distB="0" distL="0" distR="0" wp14:anchorId="56084C3A" wp14:editId="630F71DE">
            <wp:extent cx="6190266" cy="7498080"/>
            <wp:effectExtent l="0" t="0" r="1270" b="7620"/>
            <wp:docPr id="1323164438" name="Picture 6" descr="A black background with orang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64438" name="Picture 6" descr="A black background with orang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955" cy="751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36DCC" w14:textId="6F0FF4C4" w:rsidR="004168DD" w:rsidRDefault="00926265" w:rsidP="005E1FCD">
      <w:pPr>
        <w:jc w:val="both"/>
      </w:pPr>
      <w:r w:rsidRPr="00E15B8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935BE" w:rsidRPr="00E15B8D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0E935BE" w:rsidRPr="00E15B8D">
        <w:rPr>
          <w:rFonts w:ascii="Times New Roman" w:hAnsi="Times New Roman" w:cs="Times New Roman"/>
          <w:sz w:val="24"/>
          <w:szCs w:val="24"/>
        </w:rPr>
        <w:t xml:space="preserve">. </w:t>
      </w:r>
      <w:r w:rsidR="006B3CB9">
        <w:rPr>
          <w:rFonts w:ascii="Times New Roman" w:hAnsi="Times New Roman" w:cs="Times New Roman"/>
          <w:sz w:val="24"/>
          <w:szCs w:val="24"/>
        </w:rPr>
        <w:t>SSR</w:t>
      </w:r>
      <w:r w:rsidR="00E935BE" w:rsidRPr="00E15B8D">
        <w:rPr>
          <w:rFonts w:ascii="Times New Roman" w:hAnsi="Times New Roman" w:cs="Times New Roman"/>
          <w:sz w:val="24"/>
          <w:szCs w:val="24"/>
        </w:rPr>
        <w:t xml:space="preserve"> genetic map of resistance donor </w:t>
      </w:r>
      <w:r w:rsidR="00E935BE" w:rsidRPr="00E15B8D">
        <w:rPr>
          <w:rFonts w:ascii="Times New Roman" w:hAnsi="Times New Roman" w:cs="Times New Roman"/>
          <w:i/>
          <w:iCs/>
          <w:sz w:val="24"/>
          <w:szCs w:val="24"/>
        </w:rPr>
        <w:t>Malus floribunda</w:t>
      </w:r>
      <w:r w:rsidR="00E935BE" w:rsidRPr="00E15B8D">
        <w:rPr>
          <w:rFonts w:ascii="Times New Roman" w:hAnsi="Times New Roman" w:cs="Times New Roman"/>
          <w:sz w:val="24"/>
          <w:szCs w:val="24"/>
        </w:rPr>
        <w:t xml:space="preserve"> 821</w:t>
      </w:r>
      <w:r w:rsidR="005E1FCD">
        <w:rPr>
          <w:rFonts w:ascii="Times New Roman" w:hAnsi="Times New Roman" w:cs="Times New Roman"/>
          <w:sz w:val="24"/>
          <w:szCs w:val="24"/>
        </w:rPr>
        <w:t>,</w:t>
      </w:r>
      <w:r w:rsidR="00E935BE" w:rsidRPr="00E15B8D">
        <w:rPr>
          <w:rFonts w:ascii="Times New Roman" w:hAnsi="Times New Roman" w:cs="Times New Roman"/>
          <w:sz w:val="24"/>
          <w:szCs w:val="24"/>
        </w:rPr>
        <w:t xml:space="preserve"> consisting of 17 linkage groups</w:t>
      </w:r>
      <w:r w:rsidR="00E935BE">
        <w:t xml:space="preserve">. </w:t>
      </w:r>
    </w:p>
    <w:sectPr w:rsidR="00416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90"/>
    <w:rsid w:val="00233DA0"/>
    <w:rsid w:val="00297E46"/>
    <w:rsid w:val="00373681"/>
    <w:rsid w:val="004168DD"/>
    <w:rsid w:val="00596736"/>
    <w:rsid w:val="005E1FCD"/>
    <w:rsid w:val="005F1F0F"/>
    <w:rsid w:val="006B3CB9"/>
    <w:rsid w:val="007259C1"/>
    <w:rsid w:val="00926265"/>
    <w:rsid w:val="00934590"/>
    <w:rsid w:val="009664B0"/>
    <w:rsid w:val="00C43254"/>
    <w:rsid w:val="00D33C9D"/>
    <w:rsid w:val="00E15B8D"/>
    <w:rsid w:val="00E9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4D455"/>
  <w15:chartTrackingRefBased/>
  <w15:docId w15:val="{9EF21CDC-3343-4EFB-9812-E7FFB405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5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5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5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5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5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Verendus</dc:creator>
  <cp:keywords/>
  <dc:description/>
  <cp:lastModifiedBy>Emeriewen, Ofere Francis</cp:lastModifiedBy>
  <cp:revision>5</cp:revision>
  <dcterms:created xsi:type="dcterms:W3CDTF">2025-09-30T07:41:00Z</dcterms:created>
  <dcterms:modified xsi:type="dcterms:W3CDTF">2025-11-05T08:14:00Z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081289d7-1dce-42d8-b270-5ed11dfb6897</vt:lpwstr>
  </property>
</Properties>
</file>