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E716A" w14:textId="77777777" w:rsidR="0020265C" w:rsidRPr="008E2553" w:rsidRDefault="0020265C" w:rsidP="0020265C">
      <w:pPr>
        <w:autoSpaceDE w:val="0"/>
        <w:autoSpaceDN w:val="0"/>
        <w:spacing w:after="0" w:line="276" w:lineRule="auto"/>
        <w:contextualSpacing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pacing w:val="-10"/>
          <w:kern w:val="28"/>
          <w14:ligatures w14:val="none"/>
        </w:rPr>
      </w:pPr>
      <w:r w:rsidRPr="008E2553">
        <w:rPr>
          <w:rFonts w:asciiTheme="majorBidi" w:eastAsia="Times New Roman" w:hAnsiTheme="majorBidi" w:cstheme="majorBidi"/>
          <w:b/>
          <w:bCs/>
          <w:color w:val="000000" w:themeColor="text1"/>
          <w:spacing w:val="-10"/>
          <w:kern w:val="28"/>
          <w14:ligatures w14:val="none"/>
        </w:rPr>
        <w:t>Interfacial robustness of commercial amine-based inhibitors mitigates under-deposit corrosion of carbon steel in simulated sour conditions: A merged electrochemical and machine learning study</w:t>
      </w:r>
    </w:p>
    <w:p w14:paraId="00C1ABFB" w14:textId="77777777" w:rsidR="0020265C" w:rsidRPr="008E2553" w:rsidRDefault="0020265C" w:rsidP="0020265C">
      <w:pPr>
        <w:autoSpaceDE w:val="0"/>
        <w:autoSpaceDN w:val="0"/>
        <w:spacing w:after="0" w:line="240" w:lineRule="auto"/>
        <w:rPr>
          <w:rFonts w:asciiTheme="majorBidi" w:eastAsia="Malgun Gothic" w:hAnsiTheme="majorBidi" w:cstheme="majorBidi"/>
          <w:color w:val="000000" w:themeColor="text1"/>
          <w:kern w:val="0"/>
          <w:sz w:val="20"/>
          <w:szCs w:val="20"/>
          <w14:ligatures w14:val="none"/>
        </w:rPr>
      </w:pPr>
    </w:p>
    <w:p w14:paraId="20EF5FB4" w14:textId="3E2DD73A" w:rsidR="0020265C" w:rsidRPr="008E2553" w:rsidRDefault="0020265C" w:rsidP="0020265C">
      <w:pPr>
        <w:autoSpaceDE w:val="0"/>
        <w:autoSpaceDN w:val="0"/>
        <w:spacing w:after="0" w:line="276" w:lineRule="auto"/>
        <w:jc w:val="center"/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</w:pP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Eman M. Fayyad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1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, </w:t>
      </w:r>
      <w:r w:rsidRPr="008E2553">
        <w:rPr>
          <w:rFonts w:asciiTheme="majorBidi" w:eastAsia="Calibri" w:hAnsiTheme="majorBidi" w:cstheme="majorBidi"/>
          <w:color w:val="000000" w:themeColor="text1"/>
          <w:kern w:val="0"/>
          <w14:ligatures w14:val="none"/>
        </w:rPr>
        <w:t>Adewale K. Ipadeola</w:t>
      </w:r>
      <w:r w:rsidRPr="008E2553">
        <w:rPr>
          <w:rFonts w:asciiTheme="majorBidi" w:eastAsia="Calibri" w:hAnsiTheme="majorBidi" w:cstheme="majorBidi"/>
          <w:color w:val="000000" w:themeColor="text1"/>
          <w:kern w:val="0"/>
          <w:vertAlign w:val="superscript"/>
          <w14:ligatures w14:val="none"/>
        </w:rPr>
        <w:t>1</w:t>
      </w:r>
      <w:r w:rsidR="00995C30"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*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, Mostafa H. Sliem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1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, Dana Abdeen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2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, </w:t>
      </w:r>
      <w:bookmarkStart w:id="0" w:name="_Hlk177845426"/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Noora Al-Qahtani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1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, </w:t>
      </w:r>
      <w:bookmarkEnd w:id="0"/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Ashwin RajKumar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3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, Joel Jeffrey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3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, Phaneendra K. Yalavarthy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3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, Aboubakr M. Abdullah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1*</w:t>
      </w:r>
    </w:p>
    <w:p w14:paraId="1A37339E" w14:textId="77777777" w:rsidR="0020265C" w:rsidRPr="008E2553" w:rsidRDefault="0020265C" w:rsidP="0020265C">
      <w:pPr>
        <w:autoSpaceDE w:val="0"/>
        <w:autoSpaceDN w:val="0"/>
        <w:spacing w:before="120" w:after="0" w:line="276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1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Center for Advanced Materials, Qatar University, Doha 2713, Qatar</w:t>
      </w:r>
    </w:p>
    <w:p w14:paraId="52C3EE5B" w14:textId="77777777" w:rsidR="0020265C" w:rsidRPr="008E2553" w:rsidRDefault="0020265C" w:rsidP="0020265C">
      <w:pPr>
        <w:autoSpaceDE w:val="0"/>
        <w:autoSpaceDN w:val="0"/>
        <w:spacing w:before="120" w:after="0" w:line="276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 xml:space="preserve">2 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Qatar Shell Research and Technology Centre, P.O. Box 3747, Doha, Qatar</w:t>
      </w:r>
    </w:p>
    <w:p w14:paraId="419BF2DC" w14:textId="77777777" w:rsidR="0020265C" w:rsidRPr="008E2553" w:rsidRDefault="0020265C" w:rsidP="0020265C">
      <w:pPr>
        <w:autoSpaceDE w:val="0"/>
        <w:autoSpaceDN w:val="0"/>
        <w:spacing w:before="120" w:after="0" w:line="276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3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Department of Computational and Data Sciences (CDS), Indian Institute of Science (IISc),   </w:t>
      </w:r>
    </w:p>
    <w:p w14:paraId="16C0C355" w14:textId="77777777" w:rsidR="0020265C" w:rsidRPr="008E2553" w:rsidRDefault="0020265C" w:rsidP="0020265C">
      <w:pPr>
        <w:autoSpaceDE w:val="0"/>
        <w:autoSpaceDN w:val="0"/>
        <w:spacing w:before="120" w:after="0" w:line="276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  Bangalore, India.</w:t>
      </w:r>
    </w:p>
    <w:p w14:paraId="7C124C72" w14:textId="1B74C61D" w:rsidR="0020265C" w:rsidRPr="008E2553" w:rsidRDefault="0020265C" w:rsidP="0020265C">
      <w:pPr>
        <w:autoSpaceDE w:val="0"/>
        <w:autoSpaceDN w:val="0"/>
        <w:spacing w:before="120" w:after="0" w:line="276" w:lineRule="auto"/>
        <w:jc w:val="both"/>
        <w:rPr>
          <w:rFonts w:asciiTheme="majorBidi" w:eastAsia="Malgun Gothic" w:hAnsiTheme="majorBidi" w:cstheme="majorBidi"/>
          <w:b/>
          <w:color w:val="000000" w:themeColor="text1"/>
          <w:kern w:val="0"/>
          <w14:ligatures w14:val="none"/>
        </w:rPr>
      </w:pPr>
      <w:r w:rsidRPr="008E2553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*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Corresponding author:</w:t>
      </w:r>
      <w:r w:rsidR="00995C30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ak.</w:t>
      </w:r>
      <w:r w:rsidR="000F02AA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ipadeola@qu.edu.qa;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</w:t>
      </w:r>
      <w:hyperlink r:id="rId7" w:history="1">
        <w:r w:rsidRPr="008E2553">
          <w:rPr>
            <w:rFonts w:asciiTheme="majorBidi" w:eastAsia="Malgun Gothic" w:hAnsiTheme="majorBidi" w:cstheme="majorBidi"/>
            <w:color w:val="000000" w:themeColor="text1"/>
            <w:kern w:val="0"/>
            <w14:ligatures w14:val="none"/>
          </w:rPr>
          <w:t>bakr@qu.edu.qa</w:t>
        </w:r>
      </w:hyperlink>
    </w:p>
    <w:p w14:paraId="3D8C7C62" w14:textId="77777777" w:rsidR="00CA5997" w:rsidRPr="008E2553" w:rsidRDefault="00CA5997" w:rsidP="00CA5997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3B478B51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3873262C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020F23A0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4E20D92D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5799896E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287098A8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60435F14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7DF47643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4991DCA7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314D63C8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0A9F9435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16981F36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37E0B020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1E90FCBA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0E20AE48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7BB8A43B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02E5688D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39573F1D" w14:textId="77777777" w:rsidR="006E2750" w:rsidRPr="008E2553" w:rsidRDefault="006E2750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</w:pPr>
    </w:p>
    <w:p w14:paraId="1861EC0F" w14:textId="3E95EDC5" w:rsidR="00DB4BEF" w:rsidRPr="008E2553" w:rsidRDefault="008707F8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008E2553">
        <w:rPr>
          <w:rFonts w:asciiTheme="majorBidi" w:eastAsia="Malgun Gothic" w:hAnsiTheme="majorBidi" w:cstheme="majorBidi"/>
          <w:noProof/>
          <w:color w:val="000000" w:themeColor="text1"/>
          <w:kern w:val="0"/>
          <w14:ligatures w14:val="none"/>
        </w:rPr>
        <w:lastRenderedPageBreak/>
        <w:drawing>
          <wp:inline distT="0" distB="0" distL="0" distR="0" wp14:anchorId="102A5DB2" wp14:editId="6EDAD27D">
            <wp:extent cx="5943600" cy="2328869"/>
            <wp:effectExtent l="0" t="0" r="0" b="0"/>
            <wp:docPr id="20964590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6" t="4576" b="-1480"/>
                    <a:stretch/>
                  </pic:blipFill>
                  <pic:spPr bwMode="auto">
                    <a:xfrm>
                      <a:off x="0" y="0"/>
                      <a:ext cx="5943600" cy="2328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62D3A1" w14:textId="27845E6C" w:rsidR="00DB4BEF" w:rsidRPr="008E2553" w:rsidRDefault="00DB4BEF" w:rsidP="70D98A66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70D98A66">
        <w:rPr>
          <w:rFonts w:asciiTheme="majorBidi" w:eastAsia="Malgun Gothic" w:hAnsiTheme="majorBidi" w:cstheme="majorBidi"/>
          <w:b/>
          <w:bCs/>
          <w:color w:val="000000" w:themeColor="text1"/>
          <w:kern w:val="0"/>
          <w14:ligatures w14:val="none"/>
        </w:rPr>
        <w:t>Fig</w:t>
      </w:r>
      <w:r w:rsidR="0020265C" w:rsidRPr="70D98A66">
        <w:rPr>
          <w:rFonts w:asciiTheme="majorBidi" w:eastAsia="Malgun Gothic" w:hAnsiTheme="majorBidi" w:cstheme="majorBidi"/>
          <w:b/>
          <w:bCs/>
          <w:color w:val="000000" w:themeColor="text1"/>
          <w:kern w:val="0"/>
          <w14:ligatures w14:val="none"/>
        </w:rPr>
        <w:t>.</w:t>
      </w:r>
      <w:r w:rsidRPr="70D98A66">
        <w:rPr>
          <w:rFonts w:asciiTheme="majorBidi" w:eastAsia="Malgun Gothic" w:hAnsiTheme="majorBidi" w:cstheme="majorBidi"/>
          <w:b/>
          <w:bCs/>
          <w:color w:val="000000" w:themeColor="text1"/>
          <w:kern w:val="0"/>
          <w14:ligatures w14:val="none"/>
        </w:rPr>
        <w:t xml:space="preserve"> S1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</w:t>
      </w:r>
      <w:r w:rsidR="004D5AF5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(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a)</w:t>
      </w:r>
      <w:r w:rsidR="004D5AF5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Plots of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</w:t>
      </w:r>
      <w:proofErr w:type="spellStart"/>
      <w:r w:rsidRPr="70D98A66">
        <w:rPr>
          <w:rFonts w:asciiTheme="majorBidi" w:eastAsia="Malgun Gothic" w:hAnsiTheme="majorBidi" w:cstheme="majorBidi"/>
          <w:i/>
          <w:iCs/>
          <w:color w:val="000000" w:themeColor="text1"/>
          <w:kern w:val="0"/>
          <w14:ligatures w14:val="none"/>
        </w:rPr>
        <w:t>R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:vertAlign w:val="subscript"/>
          <w14:ligatures w14:val="none"/>
        </w:rPr>
        <w:t>ct</w:t>
      </w:r>
      <w:proofErr w:type="spellEnd"/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</w:t>
      </w:r>
      <w:r w:rsidR="004D5AF5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vs. con</w:t>
      </w:r>
      <w:r w:rsidR="0093601D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centration</w:t>
      </w:r>
      <w:r w:rsidR="00065799" w:rsidRPr="70D98A66">
        <w:rPr>
          <w:rFonts w:asciiTheme="majorBidi" w:hAnsiTheme="majorBidi" w:cstheme="majorBidi"/>
          <w:color w:val="000000" w:themeColor="text1"/>
        </w:rPr>
        <w:t xml:space="preserve"> </w:t>
      </w:r>
      <w:r w:rsidR="0093601D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of corrosion inhibitors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and </w:t>
      </w:r>
      <w:r w:rsidR="0093601D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(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b) </w:t>
      </w:r>
      <w:r w:rsidR="0093601D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C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orrosion rates </w:t>
      </w:r>
      <w:r w:rsidR="00C4793D" w:rsidRPr="70D98A66">
        <w:rPr>
          <w:rFonts w:asciiTheme="majorBidi" w:eastAsia="Malgun Gothic" w:hAnsiTheme="majorBidi" w:cstheme="majorBidi"/>
          <w:i/>
          <w:iCs/>
          <w:color w:val="000000" w:themeColor="text1"/>
          <w:kern w:val="0"/>
          <w14:ligatures w14:val="none"/>
        </w:rPr>
        <w:t xml:space="preserve">vs. </w:t>
      </w:r>
      <w:r w:rsidR="00C4793D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concentration of corrosion inhibitors in sour conditions, </w:t>
      </w:r>
      <w:r w:rsidR="00791A0C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60</w:t>
      </w:r>
      <w:r w:rsidR="00791A0C" w:rsidRPr="70D98A66">
        <w:rPr>
          <w:rFonts w:asciiTheme="majorBidi" w:eastAsia="Malgun Gothic" w:hAnsiTheme="majorBidi" w:cstheme="majorBidi"/>
          <w:color w:val="000000" w:themeColor="text1"/>
          <w:kern w:val="0"/>
          <w:vertAlign w:val="superscript"/>
          <w14:ligatures w14:val="none"/>
        </w:rPr>
        <w:t>o</w:t>
      </w:r>
      <w:r w:rsidR="00791A0C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C and </w:t>
      </w:r>
      <w:r w:rsidR="00D52126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1000 rpm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</w:t>
      </w:r>
    </w:p>
    <w:p w14:paraId="0BFAE712" w14:textId="77777777" w:rsidR="00CE7321" w:rsidRPr="008E2553" w:rsidRDefault="00CE7321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</w:p>
    <w:p w14:paraId="5791D851" w14:textId="13DAB60C" w:rsidR="00CE7321" w:rsidRPr="008E2553" w:rsidRDefault="00CE7321" w:rsidP="70D98A66">
      <w:pPr>
        <w:pStyle w:val="Caption"/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</w:rPr>
      </w:pPr>
      <w:r w:rsidRPr="70D98A66">
        <w:rPr>
          <w:rFonts w:asciiTheme="majorBidi" w:hAnsiTheme="majorBidi" w:cstheme="majorBidi"/>
          <w:b/>
          <w:bCs/>
          <w:color w:val="000000" w:themeColor="text1"/>
          <w:sz w:val="24"/>
        </w:rPr>
        <w:t>Table S</w:t>
      </w:r>
      <w:r w:rsidRPr="70D98A66">
        <w:rPr>
          <w:rFonts w:asciiTheme="majorBidi" w:hAnsiTheme="majorBidi" w:cstheme="majorBidi"/>
          <w:b/>
          <w:bCs/>
          <w:color w:val="000000" w:themeColor="text1"/>
          <w:sz w:val="24"/>
        </w:rPr>
        <w:fldChar w:fldCharType="begin"/>
      </w:r>
      <w:r w:rsidRPr="70D98A66">
        <w:rPr>
          <w:rFonts w:asciiTheme="majorBidi" w:hAnsiTheme="majorBidi" w:cstheme="majorBidi"/>
          <w:b/>
          <w:bCs/>
          <w:color w:val="000000" w:themeColor="text1"/>
          <w:sz w:val="24"/>
        </w:rPr>
        <w:instrText xml:space="preserve"> SEQ Table \* ARABIC </w:instrText>
      </w:r>
      <w:r w:rsidRPr="70D98A66">
        <w:rPr>
          <w:rFonts w:asciiTheme="majorBidi" w:hAnsiTheme="majorBidi" w:cstheme="majorBidi"/>
          <w:b/>
          <w:bCs/>
          <w:color w:val="000000" w:themeColor="text1"/>
          <w:sz w:val="24"/>
        </w:rPr>
        <w:fldChar w:fldCharType="separate"/>
      </w:r>
      <w:r w:rsidR="00C212D2">
        <w:rPr>
          <w:rFonts w:asciiTheme="majorBidi" w:hAnsiTheme="majorBidi" w:cstheme="majorBidi"/>
          <w:b/>
          <w:bCs/>
          <w:color w:val="000000" w:themeColor="text1"/>
          <w:sz w:val="24"/>
        </w:rPr>
        <w:t>1</w:t>
      </w:r>
      <w:r w:rsidRPr="70D98A66">
        <w:rPr>
          <w:rFonts w:asciiTheme="majorBidi" w:hAnsiTheme="majorBidi" w:cstheme="majorBidi"/>
          <w:b/>
          <w:bCs/>
          <w:color w:val="000000" w:themeColor="text1"/>
          <w:sz w:val="24"/>
        </w:rPr>
        <w:fldChar w:fldCharType="end"/>
      </w:r>
      <w:r w:rsidRPr="70D98A66">
        <w:rPr>
          <w:rFonts w:asciiTheme="majorBidi" w:hAnsiTheme="majorBidi" w:cstheme="majorBidi"/>
          <w:color w:val="000000" w:themeColor="text1"/>
          <w:sz w:val="24"/>
        </w:rPr>
        <w:t xml:space="preserve"> EIS parameters obtained for pristine CS, CS/CR1 and CS/CR2 in </w:t>
      </w:r>
      <w:r w:rsidR="3D834298" w:rsidRPr="70D98A66">
        <w:rPr>
          <w:rFonts w:asciiTheme="majorBidi" w:hAnsiTheme="majorBidi" w:cstheme="majorBidi"/>
          <w:color w:val="000000" w:themeColor="text1"/>
          <w:sz w:val="24"/>
        </w:rPr>
        <w:t>sour</w:t>
      </w:r>
      <w:r w:rsidRPr="70D98A66">
        <w:rPr>
          <w:rFonts w:asciiTheme="majorBidi" w:hAnsiTheme="majorBidi" w:cstheme="majorBidi"/>
          <w:color w:val="000000" w:themeColor="text1"/>
          <w:sz w:val="24"/>
        </w:rPr>
        <w:t xml:space="preserve"> electrolyte (3.5 wt. % NaCl + 1000 ppm Na</w:t>
      </w:r>
      <w:r w:rsidRPr="70D98A66">
        <w:rPr>
          <w:rFonts w:asciiTheme="majorBidi" w:hAnsiTheme="majorBidi" w:cstheme="majorBidi"/>
          <w:color w:val="000000" w:themeColor="text1"/>
          <w:sz w:val="24"/>
          <w:vertAlign w:val="subscript"/>
        </w:rPr>
        <w:t>2</w:t>
      </w:r>
      <w:r w:rsidRPr="70D98A66">
        <w:rPr>
          <w:rFonts w:asciiTheme="majorBidi" w:hAnsiTheme="majorBidi" w:cstheme="majorBidi"/>
          <w:color w:val="000000" w:themeColor="text1"/>
          <w:sz w:val="24"/>
        </w:rPr>
        <w:t>S + CO</w:t>
      </w:r>
      <w:r w:rsidRPr="70D98A66">
        <w:rPr>
          <w:rFonts w:asciiTheme="majorBidi" w:hAnsiTheme="majorBidi" w:cstheme="majorBidi"/>
          <w:color w:val="000000" w:themeColor="text1"/>
          <w:sz w:val="24"/>
          <w:vertAlign w:val="subscript"/>
        </w:rPr>
        <w:t>2</w:t>
      </w:r>
      <w:r w:rsidRPr="70D98A66">
        <w:rPr>
          <w:rFonts w:asciiTheme="majorBidi" w:hAnsiTheme="majorBidi" w:cstheme="majorBidi"/>
          <w:color w:val="000000" w:themeColor="text1"/>
          <w:sz w:val="24"/>
        </w:rPr>
        <w:t xml:space="preserve"> purging) at 1000 rpm, 60</w:t>
      </w:r>
      <w:r w:rsidRPr="70D98A66">
        <w:rPr>
          <w:rFonts w:asciiTheme="majorBidi" w:hAnsiTheme="majorBidi" w:cstheme="majorBidi"/>
          <w:color w:val="000000" w:themeColor="text1"/>
          <w:sz w:val="24"/>
          <w:vertAlign w:val="superscript"/>
        </w:rPr>
        <w:t>o</w:t>
      </w:r>
      <w:r w:rsidRPr="70D98A66">
        <w:rPr>
          <w:rFonts w:asciiTheme="majorBidi" w:hAnsiTheme="majorBidi" w:cstheme="majorBidi"/>
          <w:color w:val="000000" w:themeColor="text1"/>
          <w:sz w:val="24"/>
        </w:rPr>
        <w:t>C and different inhibitors’ concentrations (</w:t>
      </w:r>
      <w:r w:rsidRPr="70D98A66">
        <w:rPr>
          <w:rFonts w:asciiTheme="majorBidi" w:hAnsiTheme="majorBidi" w:cstheme="majorBidi"/>
          <w:i/>
          <w:color w:val="000000" w:themeColor="text1"/>
          <w:sz w:val="24"/>
        </w:rPr>
        <w:t>C</w:t>
      </w:r>
      <w:r w:rsidRPr="70D98A66">
        <w:rPr>
          <w:rFonts w:asciiTheme="majorBidi" w:hAnsiTheme="majorBidi" w:cstheme="majorBidi"/>
          <w:color w:val="000000" w:themeColor="text1"/>
          <w:sz w:val="24"/>
          <w:vertAlign w:val="subscript"/>
        </w:rPr>
        <w:t>inh</w:t>
      </w:r>
      <w:r w:rsidRPr="70D98A66">
        <w:rPr>
          <w:rFonts w:asciiTheme="majorBidi" w:hAnsiTheme="majorBidi" w:cstheme="majorBidi"/>
          <w:color w:val="000000" w:themeColor="text1"/>
          <w:sz w:val="24"/>
        </w:rPr>
        <w:t>)</w:t>
      </w:r>
    </w:p>
    <w:tbl>
      <w:tblPr>
        <w:tblStyle w:val="TableGrid"/>
        <w:tblW w:w="11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5"/>
        <w:gridCol w:w="810"/>
        <w:gridCol w:w="345"/>
        <w:gridCol w:w="960"/>
        <w:gridCol w:w="1020"/>
        <w:gridCol w:w="690"/>
        <w:gridCol w:w="1035"/>
        <w:gridCol w:w="1275"/>
        <w:gridCol w:w="720"/>
        <w:gridCol w:w="1050"/>
        <w:gridCol w:w="1065"/>
        <w:gridCol w:w="855"/>
        <w:gridCol w:w="750"/>
      </w:tblGrid>
      <w:tr w:rsidR="008E2553" w:rsidRPr="00B30A10" w14:paraId="20CF4B54" w14:textId="77777777" w:rsidTr="70D98A66">
        <w:trPr>
          <w:trHeight w:val="285"/>
          <w:jc w:val="center"/>
        </w:trPr>
        <w:tc>
          <w:tcPr>
            <w:tcW w:w="915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400F53B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Samples’ name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270BE00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  <w:vertAlign w:val="subscript"/>
              </w:rPr>
            </w:pPr>
            <w:proofErr w:type="spellStart"/>
            <w:r w:rsidRPr="00B30A10">
              <w:rPr>
                <w:rFonts w:asciiTheme="majorBidi" w:hAnsiTheme="majorBidi" w:cstheme="majorBidi"/>
                <w:color w:val="000000" w:themeColor="text1"/>
              </w:rPr>
              <w:t>C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bscript"/>
              </w:rPr>
              <w:t>inh</w:t>
            </w:r>
            <w:proofErr w:type="spellEnd"/>
          </w:p>
          <w:p w14:paraId="0D9E8E77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(ppm)</w:t>
            </w:r>
          </w:p>
        </w:tc>
        <w:tc>
          <w:tcPr>
            <w:tcW w:w="1305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16CC32D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  <w:vertAlign w:val="subscript"/>
              </w:rPr>
            </w:pPr>
            <w:r w:rsidRPr="00B30A10">
              <w:rPr>
                <w:rFonts w:asciiTheme="majorBidi" w:hAnsiTheme="majorBidi" w:cstheme="majorBidi"/>
                <w:i/>
                <w:iCs/>
                <w:color w:val="000000" w:themeColor="text1"/>
              </w:rPr>
              <w:t>R</w:t>
            </w:r>
            <w:r w:rsidRPr="00B30A10">
              <w:rPr>
                <w:rFonts w:asciiTheme="majorBidi" w:hAnsiTheme="majorBidi" w:cstheme="majorBidi"/>
                <w:i/>
                <w:iCs/>
                <w:color w:val="000000" w:themeColor="text1"/>
                <w:vertAlign w:val="subscript"/>
              </w:rPr>
              <w:t>f</w:t>
            </w:r>
          </w:p>
          <w:p w14:paraId="32C814A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(Ω.cm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2</w:t>
            </w:r>
            <w:r w:rsidRPr="00B30A10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0CC8E9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hAnsiTheme="majorBidi" w:cstheme="majorBidi"/>
                <w:color w:val="000000" w:themeColor="text1"/>
              </w:rPr>
              <w:t>CPE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bscript"/>
              </w:rPr>
              <w:t>f</w:t>
            </w:r>
            <w:proofErr w:type="spellEnd"/>
          </w:p>
        </w:tc>
        <w:tc>
          <w:tcPr>
            <w:tcW w:w="1035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028683A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  <w:vertAlign w:val="subscript"/>
              </w:rPr>
            </w:pPr>
            <w:proofErr w:type="spellStart"/>
            <w:r w:rsidRPr="00B30A10">
              <w:rPr>
                <w:rFonts w:asciiTheme="majorBidi" w:hAnsiTheme="majorBidi" w:cstheme="majorBidi"/>
                <w:i/>
                <w:iCs/>
                <w:color w:val="000000" w:themeColor="text1"/>
              </w:rPr>
              <w:t>R</w:t>
            </w:r>
            <w:r w:rsidRPr="00B30A10">
              <w:rPr>
                <w:rFonts w:asciiTheme="majorBidi" w:hAnsiTheme="majorBidi" w:cstheme="majorBidi"/>
                <w:i/>
                <w:iCs/>
                <w:color w:val="000000" w:themeColor="text1"/>
                <w:vertAlign w:val="subscript"/>
              </w:rPr>
              <w:t>ct</w:t>
            </w:r>
            <w:proofErr w:type="spellEnd"/>
          </w:p>
          <w:p w14:paraId="7D7681B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(Ω.cm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2</w:t>
            </w:r>
            <w:r w:rsidRPr="00B30A10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199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65B9C6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hAnsiTheme="majorBidi" w:cstheme="majorBidi"/>
                <w:color w:val="000000" w:themeColor="text1"/>
              </w:rPr>
              <w:t>CPE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bscript"/>
              </w:rPr>
              <w:t>dl</w:t>
            </w:r>
            <w:proofErr w:type="spellEnd"/>
          </w:p>
        </w:tc>
        <w:tc>
          <w:tcPr>
            <w:tcW w:w="1050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438C1879" w14:textId="77777777" w:rsidR="00CE7321" w:rsidRPr="00B30A10" w:rsidRDefault="00CE7321" w:rsidP="00D67381">
            <w:pPr>
              <w:pStyle w:val="TTPParagraphothers"/>
              <w:ind w:firstLine="0"/>
              <w:jc w:val="center"/>
              <w:rPr>
                <w:rFonts w:asciiTheme="majorBidi" w:hAnsiTheme="majorBidi" w:cstheme="majorBidi"/>
                <w:color w:val="000000" w:themeColor="text1"/>
                <w:vertAlign w:val="subscript"/>
              </w:rPr>
            </w:pPr>
            <w:proofErr w:type="spellStart"/>
            <w:r w:rsidRPr="00B30A10">
              <w:rPr>
                <w:rFonts w:asciiTheme="majorBidi" w:hAnsiTheme="majorBidi" w:cstheme="majorBidi"/>
                <w:color w:val="000000" w:themeColor="text1"/>
              </w:rPr>
              <w:t>C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bscript"/>
              </w:rPr>
              <w:t>dl</w:t>
            </w:r>
            <w:proofErr w:type="spellEnd"/>
          </w:p>
          <w:p w14:paraId="7093B9DD" w14:textId="77777777" w:rsidR="00CE7321" w:rsidRPr="00B30A10" w:rsidRDefault="00CE7321" w:rsidP="00D67381">
            <w:pPr>
              <w:pStyle w:val="TTPParagraphothers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(µF.cm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-2</w:t>
            </w:r>
            <w:r w:rsidRPr="00B30A10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1065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6E4E404E" w14:textId="77777777" w:rsidR="00CE7321" w:rsidRPr="00B30A10" w:rsidRDefault="00CE7321" w:rsidP="00D67381">
            <w:pPr>
              <w:pStyle w:val="TTPParagraphothers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Corrosion rate</w:t>
            </w:r>
          </w:p>
          <w:p w14:paraId="4B05D54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(</w:t>
            </w:r>
            <w:proofErr w:type="spellStart"/>
            <w:r w:rsidRPr="00B30A10">
              <w:rPr>
                <w:rFonts w:asciiTheme="majorBidi" w:hAnsiTheme="majorBidi" w:cstheme="majorBidi"/>
                <w:color w:val="000000" w:themeColor="text1"/>
              </w:rPr>
              <w:t>mmpy</w:t>
            </w:r>
            <w:proofErr w:type="spellEnd"/>
            <w:r w:rsidRPr="00B30A10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39D35EF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</w:rPr>
            </w:pPr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  <w:t>θ</w:t>
            </w:r>
          </w:p>
        </w:tc>
        <w:tc>
          <w:tcPr>
            <w:tcW w:w="750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7CEE9AE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i/>
                <w:iCs/>
                <w:color w:val="000000" w:themeColor="text1"/>
              </w:rPr>
              <w:t>I.E.</w:t>
            </w:r>
          </w:p>
          <w:p w14:paraId="68B91E61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(%)</w:t>
            </w:r>
          </w:p>
        </w:tc>
      </w:tr>
      <w:tr w:rsidR="008E2553" w:rsidRPr="00B30A10" w14:paraId="09DCE92D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4B89920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vMerge/>
          </w:tcPr>
          <w:p w14:paraId="77B51A4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05" w:type="dxa"/>
            <w:gridSpan w:val="2"/>
            <w:vMerge/>
          </w:tcPr>
          <w:p w14:paraId="79BEAF1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14:paraId="234F413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hAnsiTheme="majorBidi" w:cstheme="majorBidi"/>
                <w:color w:val="000000" w:themeColor="text1"/>
              </w:rPr>
              <w:t>Y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bscript"/>
              </w:rPr>
              <w:t>f</w:t>
            </w:r>
            <w:proofErr w:type="spellEnd"/>
            <w:r w:rsidRPr="00B30A10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  <w:p w14:paraId="3286E38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(µS.s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 xml:space="preserve">n </w:t>
            </w:r>
            <w:r w:rsidRPr="00B30A10">
              <w:rPr>
                <w:rFonts w:asciiTheme="majorBidi" w:hAnsiTheme="majorBidi" w:cstheme="majorBidi"/>
                <w:color w:val="000000" w:themeColor="text1"/>
              </w:rPr>
              <w:t>cm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-2</w:t>
            </w:r>
            <w:r w:rsidRPr="00B30A10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690" w:type="dxa"/>
            <w:tcBorders>
              <w:top w:val="single" w:sz="12" w:space="0" w:color="auto"/>
              <w:bottom w:val="single" w:sz="12" w:space="0" w:color="auto"/>
            </w:tcBorders>
          </w:tcPr>
          <w:p w14:paraId="7BD3A37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hAnsiTheme="majorBidi" w:cstheme="majorBidi"/>
                <w:color w:val="000000" w:themeColor="text1"/>
              </w:rPr>
              <w:t>n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bscript"/>
              </w:rPr>
              <w:t>f</w:t>
            </w:r>
            <w:proofErr w:type="spellEnd"/>
          </w:p>
        </w:tc>
        <w:tc>
          <w:tcPr>
            <w:tcW w:w="1035" w:type="dxa"/>
            <w:vMerge/>
          </w:tcPr>
          <w:p w14:paraId="0133A60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357586F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hAnsiTheme="majorBidi" w:cstheme="majorBidi"/>
                <w:color w:val="000000" w:themeColor="text1"/>
              </w:rPr>
              <w:t>Y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bscript"/>
              </w:rPr>
              <w:t>dl</w:t>
            </w:r>
            <w:proofErr w:type="spellEnd"/>
            <w:r w:rsidRPr="00B30A10">
              <w:rPr>
                <w:rFonts w:asciiTheme="majorBidi" w:hAnsiTheme="majorBidi" w:cstheme="majorBidi"/>
                <w:color w:val="000000" w:themeColor="text1"/>
              </w:rPr>
              <w:t xml:space="preserve"> x 10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-6</w:t>
            </w:r>
          </w:p>
          <w:p w14:paraId="7FE44A5C" w14:textId="2782756A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(µS.s</w:t>
            </w:r>
            <w:r w:rsidRPr="70D98A66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n</w:t>
            </w:r>
          </w:p>
          <w:p w14:paraId="78C716C1" w14:textId="6D447BC6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cm</w:t>
            </w:r>
            <w:r w:rsidRPr="70D98A66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-2</w:t>
            </w:r>
            <w:r w:rsidRPr="70D98A66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14:paraId="08C0E6C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hAnsiTheme="majorBidi" w:cstheme="majorBidi"/>
                <w:color w:val="000000" w:themeColor="text1"/>
              </w:rPr>
              <w:t>n</w:t>
            </w:r>
            <w:r w:rsidRPr="00B30A10">
              <w:rPr>
                <w:rFonts w:asciiTheme="majorBidi" w:hAnsiTheme="majorBidi" w:cstheme="majorBidi"/>
                <w:color w:val="000000" w:themeColor="text1"/>
                <w:vertAlign w:val="subscript"/>
              </w:rPr>
              <w:t>dl</w:t>
            </w:r>
            <w:proofErr w:type="spellEnd"/>
          </w:p>
        </w:tc>
        <w:tc>
          <w:tcPr>
            <w:tcW w:w="1050" w:type="dxa"/>
            <w:vMerge/>
          </w:tcPr>
          <w:p w14:paraId="6B62DD2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5" w:type="dxa"/>
            <w:vMerge/>
          </w:tcPr>
          <w:p w14:paraId="4ACBE29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55" w:type="dxa"/>
            <w:vMerge/>
          </w:tcPr>
          <w:p w14:paraId="0AC15DC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750" w:type="dxa"/>
            <w:vMerge/>
          </w:tcPr>
          <w:p w14:paraId="3738673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8E2553" w:rsidRPr="00B30A10" w14:paraId="622B37FA" w14:textId="77777777" w:rsidTr="70D98A66">
        <w:trPr>
          <w:trHeight w:val="285"/>
          <w:jc w:val="center"/>
        </w:trPr>
        <w:tc>
          <w:tcPr>
            <w:tcW w:w="915" w:type="dxa"/>
            <w:tcBorders>
              <w:top w:val="single" w:sz="12" w:space="0" w:color="auto"/>
              <w:bottom w:val="single" w:sz="8" w:space="0" w:color="auto"/>
            </w:tcBorders>
          </w:tcPr>
          <w:p w14:paraId="7AEA134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CS (blank)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8" w:space="0" w:color="auto"/>
            </w:tcBorders>
          </w:tcPr>
          <w:p w14:paraId="00F3546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---</w:t>
            </w:r>
          </w:p>
        </w:tc>
        <w:tc>
          <w:tcPr>
            <w:tcW w:w="13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11F9CEC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---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8" w:space="0" w:color="auto"/>
            </w:tcBorders>
          </w:tcPr>
          <w:p w14:paraId="377DAC10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---</w:t>
            </w:r>
          </w:p>
        </w:tc>
        <w:tc>
          <w:tcPr>
            <w:tcW w:w="690" w:type="dxa"/>
            <w:tcBorders>
              <w:top w:val="single" w:sz="12" w:space="0" w:color="auto"/>
              <w:bottom w:val="single" w:sz="8" w:space="0" w:color="auto"/>
            </w:tcBorders>
          </w:tcPr>
          <w:p w14:paraId="6B3EC10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---</w:t>
            </w:r>
          </w:p>
        </w:tc>
        <w:tc>
          <w:tcPr>
            <w:tcW w:w="1035" w:type="dxa"/>
            <w:tcBorders>
              <w:top w:val="single" w:sz="12" w:space="0" w:color="auto"/>
              <w:bottom w:val="single" w:sz="8" w:space="0" w:color="auto"/>
            </w:tcBorders>
          </w:tcPr>
          <w:p w14:paraId="617F4E21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  <w:highlight w:val="yellow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915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8" w:space="0" w:color="auto"/>
            </w:tcBorders>
          </w:tcPr>
          <w:p w14:paraId="6BE5311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194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</w:tcPr>
          <w:p w14:paraId="5299F94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0.57</w:t>
            </w:r>
          </w:p>
        </w:tc>
        <w:tc>
          <w:tcPr>
            <w:tcW w:w="1050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77FE022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52.6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66A62DD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0.3306</w:t>
            </w:r>
          </w:p>
        </w:tc>
        <w:tc>
          <w:tcPr>
            <w:tcW w:w="855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1039ABF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---</w:t>
            </w:r>
          </w:p>
        </w:tc>
        <w:tc>
          <w:tcPr>
            <w:tcW w:w="750" w:type="dxa"/>
            <w:tcBorders>
              <w:top w:val="single" w:sz="12" w:space="0" w:color="auto"/>
              <w:bottom w:val="single" w:sz="8" w:space="0" w:color="auto"/>
            </w:tcBorders>
          </w:tcPr>
          <w:p w14:paraId="0F87A75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---</w:t>
            </w:r>
          </w:p>
        </w:tc>
      </w:tr>
      <w:tr w:rsidR="008E2553" w:rsidRPr="00B30A10" w14:paraId="1045746A" w14:textId="77777777" w:rsidTr="70D98A66">
        <w:trPr>
          <w:trHeight w:val="269"/>
          <w:jc w:val="center"/>
        </w:trPr>
        <w:tc>
          <w:tcPr>
            <w:tcW w:w="915" w:type="dxa"/>
            <w:vMerge w:val="restart"/>
            <w:tcBorders>
              <w:top w:val="single" w:sz="8" w:space="0" w:color="auto"/>
            </w:tcBorders>
          </w:tcPr>
          <w:p w14:paraId="2F0F525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CS/CR1</w:t>
            </w:r>
          </w:p>
        </w:tc>
        <w:tc>
          <w:tcPr>
            <w:tcW w:w="810" w:type="dxa"/>
            <w:tcBorders>
              <w:top w:val="single" w:sz="8" w:space="0" w:color="auto"/>
            </w:tcBorders>
          </w:tcPr>
          <w:p w14:paraId="79D6388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</w:t>
            </w:r>
          </w:p>
        </w:tc>
        <w:tc>
          <w:tcPr>
            <w:tcW w:w="1305" w:type="dxa"/>
            <w:gridSpan w:val="2"/>
            <w:tcBorders>
              <w:top w:val="single" w:sz="8" w:space="0" w:color="auto"/>
            </w:tcBorders>
          </w:tcPr>
          <w:p w14:paraId="2A4489D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1477</w:t>
            </w:r>
          </w:p>
        </w:tc>
        <w:tc>
          <w:tcPr>
            <w:tcW w:w="1020" w:type="dxa"/>
            <w:tcBorders>
              <w:top w:val="single" w:sz="8" w:space="0" w:color="auto"/>
            </w:tcBorders>
          </w:tcPr>
          <w:p w14:paraId="2268A01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15.7</w:t>
            </w:r>
          </w:p>
        </w:tc>
        <w:tc>
          <w:tcPr>
            <w:tcW w:w="690" w:type="dxa"/>
            <w:tcBorders>
              <w:top w:val="single" w:sz="8" w:space="0" w:color="auto"/>
            </w:tcBorders>
          </w:tcPr>
          <w:p w14:paraId="22D2B241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0.50</w:t>
            </w:r>
          </w:p>
        </w:tc>
        <w:tc>
          <w:tcPr>
            <w:tcW w:w="1035" w:type="dxa"/>
            <w:tcBorders>
              <w:top w:val="single" w:sz="8" w:space="0" w:color="auto"/>
            </w:tcBorders>
          </w:tcPr>
          <w:p w14:paraId="080D32EC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4980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7D6729E6" w14:textId="06E88B42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337</w:t>
            </w:r>
            <w:r w:rsidR="41DEA149" w:rsidRPr="70D98A66">
              <w:rPr>
                <w:rFonts w:asciiTheme="majorBidi" w:hAnsiTheme="majorBidi" w:cstheme="majorBidi"/>
                <w:color w:val="000000" w:themeColor="text1"/>
              </w:rPr>
              <w:t>.0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79BF562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0.66</w:t>
            </w:r>
          </w:p>
        </w:tc>
        <w:tc>
          <w:tcPr>
            <w:tcW w:w="1050" w:type="dxa"/>
            <w:tcBorders>
              <w:top w:val="single" w:sz="8" w:space="0" w:color="auto"/>
            </w:tcBorders>
            <w:vAlign w:val="bottom"/>
          </w:tcPr>
          <w:p w14:paraId="3C595B9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440</w:t>
            </w:r>
          </w:p>
        </w:tc>
        <w:tc>
          <w:tcPr>
            <w:tcW w:w="1065" w:type="dxa"/>
            <w:tcBorders>
              <w:top w:val="single" w:sz="8" w:space="0" w:color="auto"/>
            </w:tcBorders>
            <w:vAlign w:val="bottom"/>
          </w:tcPr>
          <w:p w14:paraId="4B1C14C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0.0608</w:t>
            </w:r>
          </w:p>
        </w:tc>
        <w:tc>
          <w:tcPr>
            <w:tcW w:w="855" w:type="dxa"/>
            <w:tcBorders>
              <w:top w:val="single" w:sz="8" w:space="0" w:color="auto"/>
            </w:tcBorders>
            <w:vAlign w:val="bottom"/>
          </w:tcPr>
          <w:p w14:paraId="0F55534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0.816</w:t>
            </w:r>
          </w:p>
        </w:tc>
        <w:tc>
          <w:tcPr>
            <w:tcW w:w="750" w:type="dxa"/>
            <w:tcBorders>
              <w:top w:val="single" w:sz="8" w:space="0" w:color="auto"/>
            </w:tcBorders>
            <w:vAlign w:val="bottom"/>
          </w:tcPr>
          <w:p w14:paraId="5769C8B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81.6</w:t>
            </w:r>
          </w:p>
        </w:tc>
      </w:tr>
      <w:tr w:rsidR="008E2553" w:rsidRPr="00B30A10" w14:paraId="0DD4D206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538FC3E0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4D5A392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  <w:tc>
          <w:tcPr>
            <w:tcW w:w="1305" w:type="dxa"/>
            <w:gridSpan w:val="2"/>
          </w:tcPr>
          <w:p w14:paraId="194F394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4633</w:t>
            </w:r>
          </w:p>
        </w:tc>
        <w:tc>
          <w:tcPr>
            <w:tcW w:w="1020" w:type="dxa"/>
          </w:tcPr>
          <w:p w14:paraId="0F56184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15.5</w:t>
            </w:r>
          </w:p>
        </w:tc>
        <w:tc>
          <w:tcPr>
            <w:tcW w:w="690" w:type="dxa"/>
          </w:tcPr>
          <w:p w14:paraId="74EE962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0.90</w:t>
            </w:r>
          </w:p>
        </w:tc>
        <w:tc>
          <w:tcPr>
            <w:tcW w:w="1035" w:type="dxa"/>
          </w:tcPr>
          <w:p w14:paraId="0002B2F5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9915</w:t>
            </w:r>
          </w:p>
        </w:tc>
        <w:tc>
          <w:tcPr>
            <w:tcW w:w="1275" w:type="dxa"/>
          </w:tcPr>
          <w:p w14:paraId="02980666" w14:textId="7D62E7A5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163</w:t>
            </w:r>
            <w:r w:rsidR="0BA00BE4" w:rsidRPr="70D98A66">
              <w:rPr>
                <w:rFonts w:asciiTheme="majorBidi" w:hAnsiTheme="majorBidi" w:cstheme="majorBidi"/>
                <w:color w:val="000000" w:themeColor="text1"/>
              </w:rPr>
              <w:t>.0</w:t>
            </w:r>
          </w:p>
        </w:tc>
        <w:tc>
          <w:tcPr>
            <w:tcW w:w="720" w:type="dxa"/>
          </w:tcPr>
          <w:p w14:paraId="1D3A1CA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0.80</w:t>
            </w:r>
          </w:p>
        </w:tc>
        <w:tc>
          <w:tcPr>
            <w:tcW w:w="1050" w:type="dxa"/>
            <w:vAlign w:val="bottom"/>
          </w:tcPr>
          <w:p w14:paraId="596ABAD7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183</w:t>
            </w:r>
          </w:p>
        </w:tc>
        <w:tc>
          <w:tcPr>
            <w:tcW w:w="1065" w:type="dxa"/>
            <w:vAlign w:val="bottom"/>
          </w:tcPr>
          <w:p w14:paraId="6E8E9EF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0.0305</w:t>
            </w:r>
          </w:p>
        </w:tc>
        <w:tc>
          <w:tcPr>
            <w:tcW w:w="855" w:type="dxa"/>
            <w:vAlign w:val="bottom"/>
          </w:tcPr>
          <w:p w14:paraId="7076951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0.908</w:t>
            </w:r>
          </w:p>
        </w:tc>
        <w:tc>
          <w:tcPr>
            <w:tcW w:w="750" w:type="dxa"/>
            <w:vAlign w:val="bottom"/>
          </w:tcPr>
          <w:p w14:paraId="1043A31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90.8</w:t>
            </w:r>
          </w:p>
        </w:tc>
      </w:tr>
      <w:tr w:rsidR="008E2553" w:rsidRPr="00B30A10" w14:paraId="2D42AFFA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3889DEC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55" w:type="dxa"/>
            <w:gridSpan w:val="2"/>
          </w:tcPr>
          <w:p w14:paraId="1C349E1D" w14:textId="78485E54" w:rsidR="00CE7321" w:rsidRPr="00B30A10" w:rsidRDefault="3A95E4C8" w:rsidP="70D98A66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 xml:space="preserve">  </w:t>
            </w:r>
            <w:r w:rsidR="00CE7321" w:rsidRPr="70D98A66">
              <w:rPr>
                <w:rFonts w:asciiTheme="majorBidi" w:hAnsiTheme="majorBidi" w:cstheme="majorBidi"/>
                <w:color w:val="000000" w:themeColor="text1"/>
              </w:rPr>
              <w:t>50</w:t>
            </w:r>
          </w:p>
        </w:tc>
        <w:tc>
          <w:tcPr>
            <w:tcW w:w="960" w:type="dxa"/>
          </w:tcPr>
          <w:p w14:paraId="29A270E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 xml:space="preserve"> 6500</w:t>
            </w:r>
          </w:p>
        </w:tc>
        <w:tc>
          <w:tcPr>
            <w:tcW w:w="1020" w:type="dxa"/>
          </w:tcPr>
          <w:p w14:paraId="57D190B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15.0</w:t>
            </w:r>
          </w:p>
        </w:tc>
        <w:tc>
          <w:tcPr>
            <w:tcW w:w="690" w:type="dxa"/>
          </w:tcPr>
          <w:p w14:paraId="1DA913D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0.93</w:t>
            </w:r>
          </w:p>
        </w:tc>
        <w:tc>
          <w:tcPr>
            <w:tcW w:w="1035" w:type="dxa"/>
          </w:tcPr>
          <w:p w14:paraId="7A6C1A9D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33500</w:t>
            </w:r>
          </w:p>
        </w:tc>
        <w:tc>
          <w:tcPr>
            <w:tcW w:w="1275" w:type="dxa"/>
          </w:tcPr>
          <w:p w14:paraId="2045F99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82.2</w:t>
            </w:r>
          </w:p>
        </w:tc>
        <w:tc>
          <w:tcPr>
            <w:tcW w:w="720" w:type="dxa"/>
          </w:tcPr>
          <w:p w14:paraId="3785CA30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0.90</w:t>
            </w:r>
          </w:p>
        </w:tc>
        <w:tc>
          <w:tcPr>
            <w:tcW w:w="1050" w:type="dxa"/>
            <w:vAlign w:val="bottom"/>
          </w:tcPr>
          <w:p w14:paraId="22AA583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91.9</w:t>
            </w:r>
          </w:p>
        </w:tc>
        <w:tc>
          <w:tcPr>
            <w:tcW w:w="1065" w:type="dxa"/>
            <w:vAlign w:val="bottom"/>
          </w:tcPr>
          <w:p w14:paraId="7C0752C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0.0090</w:t>
            </w:r>
          </w:p>
        </w:tc>
        <w:tc>
          <w:tcPr>
            <w:tcW w:w="855" w:type="dxa"/>
            <w:vAlign w:val="bottom"/>
          </w:tcPr>
          <w:p w14:paraId="4000895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0.973</w:t>
            </w:r>
          </w:p>
        </w:tc>
        <w:tc>
          <w:tcPr>
            <w:tcW w:w="750" w:type="dxa"/>
            <w:vAlign w:val="bottom"/>
          </w:tcPr>
          <w:p w14:paraId="6FA1CD0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97.3</w:t>
            </w:r>
          </w:p>
        </w:tc>
      </w:tr>
      <w:tr w:rsidR="008E2553" w:rsidRPr="00B30A10" w14:paraId="0F529203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7265D32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47633885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100</w:t>
            </w:r>
          </w:p>
        </w:tc>
        <w:tc>
          <w:tcPr>
            <w:tcW w:w="1305" w:type="dxa"/>
            <w:gridSpan w:val="2"/>
          </w:tcPr>
          <w:p w14:paraId="447C11C5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 xml:space="preserve">   1980</w:t>
            </w:r>
          </w:p>
        </w:tc>
        <w:tc>
          <w:tcPr>
            <w:tcW w:w="1020" w:type="dxa"/>
          </w:tcPr>
          <w:p w14:paraId="66C2890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31.9</w:t>
            </w:r>
          </w:p>
        </w:tc>
        <w:tc>
          <w:tcPr>
            <w:tcW w:w="690" w:type="dxa"/>
          </w:tcPr>
          <w:p w14:paraId="500FE94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0.97</w:t>
            </w:r>
          </w:p>
        </w:tc>
        <w:tc>
          <w:tcPr>
            <w:tcW w:w="1035" w:type="dxa"/>
          </w:tcPr>
          <w:p w14:paraId="0D74F574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27280</w:t>
            </w:r>
          </w:p>
        </w:tc>
        <w:tc>
          <w:tcPr>
            <w:tcW w:w="1275" w:type="dxa"/>
          </w:tcPr>
          <w:p w14:paraId="5AF92081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118.6</w:t>
            </w:r>
          </w:p>
        </w:tc>
        <w:tc>
          <w:tcPr>
            <w:tcW w:w="720" w:type="dxa"/>
          </w:tcPr>
          <w:p w14:paraId="2260EC00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0.70</w:t>
            </w:r>
          </w:p>
        </w:tc>
        <w:tc>
          <w:tcPr>
            <w:tcW w:w="1050" w:type="dxa"/>
            <w:vAlign w:val="bottom"/>
          </w:tcPr>
          <w:p w14:paraId="7B4A8E7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196</w:t>
            </w:r>
          </w:p>
        </w:tc>
        <w:tc>
          <w:tcPr>
            <w:tcW w:w="1065" w:type="dxa"/>
            <w:vAlign w:val="bottom"/>
          </w:tcPr>
          <w:p w14:paraId="7649777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0.0111</w:t>
            </w:r>
          </w:p>
        </w:tc>
        <w:tc>
          <w:tcPr>
            <w:tcW w:w="855" w:type="dxa"/>
            <w:vAlign w:val="bottom"/>
          </w:tcPr>
          <w:p w14:paraId="7B786465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0.966</w:t>
            </w:r>
          </w:p>
        </w:tc>
        <w:tc>
          <w:tcPr>
            <w:tcW w:w="750" w:type="dxa"/>
            <w:vAlign w:val="bottom"/>
          </w:tcPr>
          <w:p w14:paraId="54B06D01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96.6</w:t>
            </w:r>
          </w:p>
        </w:tc>
      </w:tr>
      <w:tr w:rsidR="008E2553" w:rsidRPr="00B30A10" w14:paraId="34193778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6DB83DF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502E853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200</w:t>
            </w:r>
          </w:p>
        </w:tc>
        <w:tc>
          <w:tcPr>
            <w:tcW w:w="1305" w:type="dxa"/>
            <w:gridSpan w:val="2"/>
          </w:tcPr>
          <w:p w14:paraId="23B8C63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1499</w:t>
            </w:r>
          </w:p>
        </w:tc>
        <w:tc>
          <w:tcPr>
            <w:tcW w:w="1020" w:type="dxa"/>
          </w:tcPr>
          <w:p w14:paraId="02996A9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43.0</w:t>
            </w:r>
          </w:p>
        </w:tc>
        <w:tc>
          <w:tcPr>
            <w:tcW w:w="690" w:type="dxa"/>
          </w:tcPr>
          <w:p w14:paraId="529B4D0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0.92</w:t>
            </w:r>
          </w:p>
        </w:tc>
        <w:tc>
          <w:tcPr>
            <w:tcW w:w="1035" w:type="dxa"/>
          </w:tcPr>
          <w:p w14:paraId="2AE67FB4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18000</w:t>
            </w:r>
          </w:p>
        </w:tc>
        <w:tc>
          <w:tcPr>
            <w:tcW w:w="1275" w:type="dxa"/>
          </w:tcPr>
          <w:p w14:paraId="67BDE06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164.5</w:t>
            </w:r>
          </w:p>
        </w:tc>
        <w:tc>
          <w:tcPr>
            <w:tcW w:w="720" w:type="dxa"/>
          </w:tcPr>
          <w:p w14:paraId="7A578CB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0.69</w:t>
            </w:r>
          </w:p>
        </w:tc>
        <w:tc>
          <w:tcPr>
            <w:tcW w:w="1050" w:type="dxa"/>
            <w:vAlign w:val="bottom"/>
          </w:tcPr>
          <w:p w14:paraId="0BBF1205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267</w:t>
            </w:r>
          </w:p>
        </w:tc>
        <w:tc>
          <w:tcPr>
            <w:tcW w:w="1065" w:type="dxa"/>
            <w:vAlign w:val="bottom"/>
          </w:tcPr>
          <w:p w14:paraId="3C22F7E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0.0168</w:t>
            </w:r>
          </w:p>
        </w:tc>
        <w:tc>
          <w:tcPr>
            <w:tcW w:w="855" w:type="dxa"/>
            <w:vAlign w:val="bottom"/>
          </w:tcPr>
          <w:p w14:paraId="248D013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0.949</w:t>
            </w:r>
          </w:p>
        </w:tc>
        <w:tc>
          <w:tcPr>
            <w:tcW w:w="750" w:type="dxa"/>
            <w:vAlign w:val="bottom"/>
          </w:tcPr>
          <w:p w14:paraId="507503A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94.9</w:t>
            </w:r>
          </w:p>
        </w:tc>
      </w:tr>
      <w:tr w:rsidR="008E2553" w:rsidRPr="00B30A10" w14:paraId="7333C9C1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4671B35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12FAB62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300</w:t>
            </w:r>
          </w:p>
        </w:tc>
        <w:tc>
          <w:tcPr>
            <w:tcW w:w="1305" w:type="dxa"/>
            <w:gridSpan w:val="2"/>
          </w:tcPr>
          <w:p w14:paraId="372BA97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1055</w:t>
            </w:r>
          </w:p>
        </w:tc>
        <w:tc>
          <w:tcPr>
            <w:tcW w:w="1020" w:type="dxa"/>
          </w:tcPr>
          <w:p w14:paraId="2110771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64.3</w:t>
            </w:r>
          </w:p>
        </w:tc>
        <w:tc>
          <w:tcPr>
            <w:tcW w:w="690" w:type="dxa"/>
          </w:tcPr>
          <w:p w14:paraId="0FB5B727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0.81</w:t>
            </w:r>
          </w:p>
        </w:tc>
        <w:tc>
          <w:tcPr>
            <w:tcW w:w="1035" w:type="dxa"/>
          </w:tcPr>
          <w:p w14:paraId="49400811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13660</w:t>
            </w:r>
          </w:p>
        </w:tc>
        <w:tc>
          <w:tcPr>
            <w:tcW w:w="1275" w:type="dxa"/>
          </w:tcPr>
          <w:p w14:paraId="3882572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155.5</w:t>
            </w:r>
          </w:p>
        </w:tc>
        <w:tc>
          <w:tcPr>
            <w:tcW w:w="720" w:type="dxa"/>
          </w:tcPr>
          <w:p w14:paraId="7B56715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0.63</w:t>
            </w:r>
          </w:p>
        </w:tc>
        <w:tc>
          <w:tcPr>
            <w:tcW w:w="1050" w:type="dxa"/>
            <w:vAlign w:val="bottom"/>
          </w:tcPr>
          <w:p w14:paraId="3E4738A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242</w:t>
            </w:r>
          </w:p>
        </w:tc>
        <w:tc>
          <w:tcPr>
            <w:tcW w:w="1065" w:type="dxa"/>
            <w:vAlign w:val="bottom"/>
          </w:tcPr>
          <w:p w14:paraId="4D561A7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0.0221</w:t>
            </w:r>
          </w:p>
        </w:tc>
        <w:tc>
          <w:tcPr>
            <w:tcW w:w="855" w:type="dxa"/>
            <w:vAlign w:val="bottom"/>
          </w:tcPr>
          <w:p w14:paraId="7B431ED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0.933</w:t>
            </w:r>
          </w:p>
        </w:tc>
        <w:tc>
          <w:tcPr>
            <w:tcW w:w="750" w:type="dxa"/>
            <w:vAlign w:val="bottom"/>
          </w:tcPr>
          <w:p w14:paraId="59036B2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93.3</w:t>
            </w:r>
          </w:p>
        </w:tc>
      </w:tr>
      <w:tr w:rsidR="008E2553" w:rsidRPr="00B30A10" w14:paraId="5FC0532F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24CFEF9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bottom w:val="single" w:sz="8" w:space="0" w:color="auto"/>
            </w:tcBorders>
          </w:tcPr>
          <w:p w14:paraId="5827651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400</w:t>
            </w:r>
          </w:p>
        </w:tc>
        <w:tc>
          <w:tcPr>
            <w:tcW w:w="1305" w:type="dxa"/>
            <w:gridSpan w:val="2"/>
            <w:tcBorders>
              <w:bottom w:val="single" w:sz="8" w:space="0" w:color="auto"/>
            </w:tcBorders>
          </w:tcPr>
          <w:p w14:paraId="7A5D4EF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980</w:t>
            </w:r>
          </w:p>
        </w:tc>
        <w:tc>
          <w:tcPr>
            <w:tcW w:w="1020" w:type="dxa"/>
            <w:tcBorders>
              <w:bottom w:val="single" w:sz="8" w:space="0" w:color="auto"/>
            </w:tcBorders>
          </w:tcPr>
          <w:p w14:paraId="68AC0584" w14:textId="22F53466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100</w:t>
            </w:r>
            <w:r w:rsidR="3E762D3C" w:rsidRPr="009752C9">
              <w:rPr>
                <w:rFonts w:asciiTheme="majorBidi" w:hAnsiTheme="majorBidi" w:cstheme="majorBidi"/>
                <w:color w:val="000000" w:themeColor="text1"/>
              </w:rPr>
              <w:t>.0</w:t>
            </w:r>
          </w:p>
        </w:tc>
        <w:tc>
          <w:tcPr>
            <w:tcW w:w="690" w:type="dxa"/>
            <w:tcBorders>
              <w:bottom w:val="single" w:sz="8" w:space="0" w:color="auto"/>
            </w:tcBorders>
          </w:tcPr>
          <w:p w14:paraId="2A5C8F6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0.70</w:t>
            </w:r>
          </w:p>
        </w:tc>
        <w:tc>
          <w:tcPr>
            <w:tcW w:w="1035" w:type="dxa"/>
            <w:tcBorders>
              <w:bottom w:val="single" w:sz="8" w:space="0" w:color="auto"/>
            </w:tcBorders>
          </w:tcPr>
          <w:p w14:paraId="3BF6B604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9650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02B18F7F" w14:textId="150E62AE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245</w:t>
            </w:r>
            <w:r w:rsidR="7A678BDD" w:rsidRPr="70D98A66">
              <w:rPr>
                <w:rFonts w:asciiTheme="majorBidi" w:hAnsiTheme="majorBidi" w:cstheme="majorBidi"/>
                <w:color w:val="000000" w:themeColor="text1"/>
              </w:rPr>
              <w:t>.0</w:t>
            </w: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70DABF05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0.55</w:t>
            </w:r>
          </w:p>
        </w:tc>
        <w:tc>
          <w:tcPr>
            <w:tcW w:w="1050" w:type="dxa"/>
            <w:tcBorders>
              <w:bottom w:val="single" w:sz="8" w:space="0" w:color="auto"/>
            </w:tcBorders>
            <w:vAlign w:val="bottom"/>
          </w:tcPr>
          <w:p w14:paraId="12DF126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495</w:t>
            </w:r>
          </w:p>
        </w:tc>
        <w:tc>
          <w:tcPr>
            <w:tcW w:w="1065" w:type="dxa"/>
            <w:tcBorders>
              <w:bottom w:val="single" w:sz="8" w:space="0" w:color="auto"/>
            </w:tcBorders>
            <w:vAlign w:val="bottom"/>
          </w:tcPr>
          <w:p w14:paraId="12D13C3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0.0314</w:t>
            </w:r>
          </w:p>
        </w:tc>
        <w:tc>
          <w:tcPr>
            <w:tcW w:w="855" w:type="dxa"/>
            <w:tcBorders>
              <w:bottom w:val="single" w:sz="8" w:space="0" w:color="auto"/>
            </w:tcBorders>
            <w:vAlign w:val="bottom"/>
          </w:tcPr>
          <w:p w14:paraId="7FFF615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0.905</w:t>
            </w:r>
          </w:p>
        </w:tc>
        <w:tc>
          <w:tcPr>
            <w:tcW w:w="750" w:type="dxa"/>
            <w:tcBorders>
              <w:bottom w:val="single" w:sz="8" w:space="0" w:color="auto"/>
            </w:tcBorders>
            <w:vAlign w:val="bottom"/>
          </w:tcPr>
          <w:p w14:paraId="0347421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90.5</w:t>
            </w:r>
          </w:p>
        </w:tc>
      </w:tr>
      <w:tr w:rsidR="008E2553" w:rsidRPr="00B30A10" w14:paraId="7FE68D94" w14:textId="77777777" w:rsidTr="70D98A66">
        <w:trPr>
          <w:trHeight w:val="269"/>
          <w:jc w:val="center"/>
        </w:trPr>
        <w:tc>
          <w:tcPr>
            <w:tcW w:w="915" w:type="dxa"/>
            <w:vMerge w:val="restart"/>
            <w:tcBorders>
              <w:top w:val="single" w:sz="8" w:space="0" w:color="auto"/>
              <w:bottom w:val="single" w:sz="12" w:space="0" w:color="auto"/>
            </w:tcBorders>
          </w:tcPr>
          <w:p w14:paraId="70442D8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CS/CR2</w:t>
            </w:r>
          </w:p>
        </w:tc>
        <w:tc>
          <w:tcPr>
            <w:tcW w:w="810" w:type="dxa"/>
            <w:tcBorders>
              <w:top w:val="single" w:sz="8" w:space="0" w:color="auto"/>
            </w:tcBorders>
          </w:tcPr>
          <w:p w14:paraId="02949E9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</w:t>
            </w:r>
          </w:p>
        </w:tc>
        <w:tc>
          <w:tcPr>
            <w:tcW w:w="1305" w:type="dxa"/>
            <w:gridSpan w:val="2"/>
            <w:tcBorders>
              <w:top w:val="single" w:sz="8" w:space="0" w:color="auto"/>
            </w:tcBorders>
          </w:tcPr>
          <w:p w14:paraId="1A95DAF5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940</w:t>
            </w:r>
          </w:p>
        </w:tc>
        <w:tc>
          <w:tcPr>
            <w:tcW w:w="1020" w:type="dxa"/>
            <w:tcBorders>
              <w:top w:val="single" w:sz="8" w:space="0" w:color="auto"/>
            </w:tcBorders>
          </w:tcPr>
          <w:p w14:paraId="01FDAE65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22.6</w:t>
            </w:r>
          </w:p>
        </w:tc>
        <w:tc>
          <w:tcPr>
            <w:tcW w:w="690" w:type="dxa"/>
            <w:tcBorders>
              <w:top w:val="single" w:sz="8" w:space="0" w:color="auto"/>
            </w:tcBorders>
          </w:tcPr>
          <w:p w14:paraId="7C18047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1.00</w:t>
            </w:r>
          </w:p>
        </w:tc>
        <w:tc>
          <w:tcPr>
            <w:tcW w:w="1035" w:type="dxa"/>
            <w:tcBorders>
              <w:top w:val="single" w:sz="8" w:space="0" w:color="auto"/>
            </w:tcBorders>
          </w:tcPr>
          <w:p w14:paraId="406F8C9E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3900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127255E7" w14:textId="0680D966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128</w:t>
            </w:r>
            <w:r w:rsidR="5F96F799" w:rsidRPr="70D98A66">
              <w:rPr>
                <w:rFonts w:asciiTheme="majorBidi" w:hAnsiTheme="majorBidi" w:cstheme="majorBidi"/>
                <w:color w:val="000000" w:themeColor="text1"/>
              </w:rPr>
              <w:t>.0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475643D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0.90</w:t>
            </w:r>
          </w:p>
        </w:tc>
        <w:tc>
          <w:tcPr>
            <w:tcW w:w="1050" w:type="dxa"/>
            <w:tcBorders>
              <w:top w:val="single" w:sz="8" w:space="0" w:color="auto"/>
            </w:tcBorders>
            <w:vAlign w:val="bottom"/>
          </w:tcPr>
          <w:p w14:paraId="5375E03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118</w:t>
            </w:r>
          </w:p>
        </w:tc>
        <w:tc>
          <w:tcPr>
            <w:tcW w:w="1065" w:type="dxa"/>
            <w:tcBorders>
              <w:top w:val="single" w:sz="8" w:space="0" w:color="auto"/>
            </w:tcBorders>
            <w:vAlign w:val="bottom"/>
          </w:tcPr>
          <w:p w14:paraId="6C280FB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0.0776</w:t>
            </w:r>
          </w:p>
        </w:tc>
        <w:tc>
          <w:tcPr>
            <w:tcW w:w="855" w:type="dxa"/>
            <w:tcBorders>
              <w:top w:val="single" w:sz="8" w:space="0" w:color="auto"/>
            </w:tcBorders>
            <w:vAlign w:val="bottom"/>
          </w:tcPr>
          <w:p w14:paraId="57EF1ED1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0.765</w:t>
            </w:r>
          </w:p>
        </w:tc>
        <w:tc>
          <w:tcPr>
            <w:tcW w:w="750" w:type="dxa"/>
            <w:tcBorders>
              <w:top w:val="single" w:sz="8" w:space="0" w:color="auto"/>
            </w:tcBorders>
            <w:vAlign w:val="bottom"/>
          </w:tcPr>
          <w:p w14:paraId="0B7E1B3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76.5</w:t>
            </w:r>
          </w:p>
        </w:tc>
      </w:tr>
      <w:tr w:rsidR="008E2553" w:rsidRPr="00B30A10" w14:paraId="18942CA7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4AD251F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01A02E0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  <w:tc>
          <w:tcPr>
            <w:tcW w:w="1305" w:type="dxa"/>
            <w:gridSpan w:val="2"/>
          </w:tcPr>
          <w:p w14:paraId="79138C1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1179</w:t>
            </w:r>
          </w:p>
        </w:tc>
        <w:tc>
          <w:tcPr>
            <w:tcW w:w="1020" w:type="dxa"/>
          </w:tcPr>
          <w:p w14:paraId="7DF1AF8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17.8</w:t>
            </w:r>
          </w:p>
        </w:tc>
        <w:tc>
          <w:tcPr>
            <w:tcW w:w="690" w:type="dxa"/>
          </w:tcPr>
          <w:p w14:paraId="3BE8F3A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0.80</w:t>
            </w:r>
          </w:p>
        </w:tc>
        <w:tc>
          <w:tcPr>
            <w:tcW w:w="1035" w:type="dxa"/>
          </w:tcPr>
          <w:p w14:paraId="72D89E31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5660</w:t>
            </w:r>
          </w:p>
        </w:tc>
        <w:tc>
          <w:tcPr>
            <w:tcW w:w="1275" w:type="dxa"/>
          </w:tcPr>
          <w:p w14:paraId="7B39AB0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33.0</w:t>
            </w:r>
          </w:p>
        </w:tc>
        <w:tc>
          <w:tcPr>
            <w:tcW w:w="720" w:type="dxa"/>
          </w:tcPr>
          <w:p w14:paraId="6E63BEE7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0.92</w:t>
            </w:r>
          </w:p>
        </w:tc>
        <w:tc>
          <w:tcPr>
            <w:tcW w:w="1050" w:type="dxa"/>
            <w:vAlign w:val="bottom"/>
          </w:tcPr>
          <w:p w14:paraId="039F922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28.5</w:t>
            </w:r>
          </w:p>
        </w:tc>
        <w:tc>
          <w:tcPr>
            <w:tcW w:w="1065" w:type="dxa"/>
            <w:vAlign w:val="bottom"/>
          </w:tcPr>
          <w:p w14:paraId="1BB62A0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0.0535</w:t>
            </w:r>
          </w:p>
        </w:tc>
        <w:tc>
          <w:tcPr>
            <w:tcW w:w="855" w:type="dxa"/>
            <w:vAlign w:val="bottom"/>
          </w:tcPr>
          <w:p w14:paraId="3677E65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0.838</w:t>
            </w:r>
          </w:p>
        </w:tc>
        <w:tc>
          <w:tcPr>
            <w:tcW w:w="750" w:type="dxa"/>
            <w:vAlign w:val="bottom"/>
          </w:tcPr>
          <w:p w14:paraId="30CBE16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83.8</w:t>
            </w:r>
          </w:p>
        </w:tc>
      </w:tr>
      <w:tr w:rsidR="008E2553" w:rsidRPr="00B30A10" w14:paraId="2E63280F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0781C78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18D05D1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50</w:t>
            </w:r>
          </w:p>
        </w:tc>
        <w:tc>
          <w:tcPr>
            <w:tcW w:w="1305" w:type="dxa"/>
            <w:gridSpan w:val="2"/>
          </w:tcPr>
          <w:p w14:paraId="0C90D790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2460</w:t>
            </w:r>
          </w:p>
        </w:tc>
        <w:tc>
          <w:tcPr>
            <w:tcW w:w="1020" w:type="dxa"/>
          </w:tcPr>
          <w:p w14:paraId="2BAA615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10.4</w:t>
            </w:r>
          </w:p>
        </w:tc>
        <w:tc>
          <w:tcPr>
            <w:tcW w:w="690" w:type="dxa"/>
          </w:tcPr>
          <w:p w14:paraId="4266138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1.00</w:t>
            </w:r>
          </w:p>
        </w:tc>
        <w:tc>
          <w:tcPr>
            <w:tcW w:w="1035" w:type="dxa"/>
          </w:tcPr>
          <w:p w14:paraId="6107638D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8400</w:t>
            </w:r>
          </w:p>
        </w:tc>
        <w:tc>
          <w:tcPr>
            <w:tcW w:w="1275" w:type="dxa"/>
          </w:tcPr>
          <w:p w14:paraId="738305B1" w14:textId="6DA8FDF6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9.0</w:t>
            </w:r>
          </w:p>
        </w:tc>
        <w:tc>
          <w:tcPr>
            <w:tcW w:w="720" w:type="dxa"/>
          </w:tcPr>
          <w:p w14:paraId="047E3F9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0.88</w:t>
            </w:r>
          </w:p>
        </w:tc>
        <w:tc>
          <w:tcPr>
            <w:tcW w:w="1050" w:type="dxa"/>
            <w:vAlign w:val="bottom"/>
          </w:tcPr>
          <w:p w14:paraId="7A5ACAC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6.32</w:t>
            </w:r>
          </w:p>
        </w:tc>
        <w:tc>
          <w:tcPr>
            <w:tcW w:w="1065" w:type="dxa"/>
            <w:vAlign w:val="bottom"/>
          </w:tcPr>
          <w:p w14:paraId="08228B0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0.0360</w:t>
            </w:r>
          </w:p>
        </w:tc>
        <w:tc>
          <w:tcPr>
            <w:tcW w:w="855" w:type="dxa"/>
            <w:vAlign w:val="bottom"/>
          </w:tcPr>
          <w:p w14:paraId="303CC897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0.891</w:t>
            </w:r>
          </w:p>
        </w:tc>
        <w:tc>
          <w:tcPr>
            <w:tcW w:w="750" w:type="dxa"/>
            <w:vAlign w:val="bottom"/>
          </w:tcPr>
          <w:p w14:paraId="26E8070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89.1</w:t>
            </w:r>
          </w:p>
        </w:tc>
      </w:tr>
      <w:tr w:rsidR="008E2553" w:rsidRPr="00B30A10" w14:paraId="02E16428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2D0492F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23875E4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100</w:t>
            </w:r>
          </w:p>
        </w:tc>
        <w:tc>
          <w:tcPr>
            <w:tcW w:w="1305" w:type="dxa"/>
            <w:gridSpan w:val="2"/>
          </w:tcPr>
          <w:p w14:paraId="1B37D0DC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3170</w:t>
            </w:r>
          </w:p>
        </w:tc>
        <w:tc>
          <w:tcPr>
            <w:tcW w:w="1020" w:type="dxa"/>
          </w:tcPr>
          <w:p w14:paraId="47545B51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25.5</w:t>
            </w:r>
          </w:p>
        </w:tc>
        <w:tc>
          <w:tcPr>
            <w:tcW w:w="690" w:type="dxa"/>
          </w:tcPr>
          <w:p w14:paraId="0A4012A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0.73</w:t>
            </w:r>
          </w:p>
        </w:tc>
        <w:tc>
          <w:tcPr>
            <w:tcW w:w="1035" w:type="dxa"/>
          </w:tcPr>
          <w:p w14:paraId="5717B362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14000</w:t>
            </w:r>
          </w:p>
        </w:tc>
        <w:tc>
          <w:tcPr>
            <w:tcW w:w="1275" w:type="dxa"/>
          </w:tcPr>
          <w:p w14:paraId="43498AF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23.0</w:t>
            </w:r>
          </w:p>
        </w:tc>
        <w:tc>
          <w:tcPr>
            <w:tcW w:w="720" w:type="dxa"/>
          </w:tcPr>
          <w:p w14:paraId="77653A2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0.88</w:t>
            </w:r>
          </w:p>
        </w:tc>
        <w:tc>
          <w:tcPr>
            <w:tcW w:w="1050" w:type="dxa"/>
            <w:vAlign w:val="bottom"/>
          </w:tcPr>
          <w:p w14:paraId="01753095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19.7</w:t>
            </w:r>
          </w:p>
        </w:tc>
        <w:tc>
          <w:tcPr>
            <w:tcW w:w="1065" w:type="dxa"/>
            <w:vAlign w:val="bottom"/>
          </w:tcPr>
          <w:p w14:paraId="07D5770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0.0216</w:t>
            </w:r>
          </w:p>
        </w:tc>
        <w:tc>
          <w:tcPr>
            <w:tcW w:w="855" w:type="dxa"/>
            <w:vAlign w:val="bottom"/>
          </w:tcPr>
          <w:p w14:paraId="23434805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0.935</w:t>
            </w:r>
          </w:p>
        </w:tc>
        <w:tc>
          <w:tcPr>
            <w:tcW w:w="750" w:type="dxa"/>
            <w:vAlign w:val="bottom"/>
          </w:tcPr>
          <w:p w14:paraId="672EA0F2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93.5</w:t>
            </w:r>
          </w:p>
        </w:tc>
      </w:tr>
      <w:tr w:rsidR="008E2553" w:rsidRPr="00B30A10" w14:paraId="7C501626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1BCC147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7F3A1370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200</w:t>
            </w:r>
          </w:p>
        </w:tc>
        <w:tc>
          <w:tcPr>
            <w:tcW w:w="1305" w:type="dxa"/>
            <w:gridSpan w:val="2"/>
          </w:tcPr>
          <w:p w14:paraId="7208AA5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4460</w:t>
            </w:r>
          </w:p>
        </w:tc>
        <w:tc>
          <w:tcPr>
            <w:tcW w:w="1020" w:type="dxa"/>
          </w:tcPr>
          <w:p w14:paraId="517BD925" w14:textId="3876B638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3.8</w:t>
            </w:r>
          </w:p>
        </w:tc>
        <w:tc>
          <w:tcPr>
            <w:tcW w:w="690" w:type="dxa"/>
          </w:tcPr>
          <w:p w14:paraId="17463EE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0.58</w:t>
            </w:r>
          </w:p>
        </w:tc>
        <w:tc>
          <w:tcPr>
            <w:tcW w:w="1035" w:type="dxa"/>
          </w:tcPr>
          <w:p w14:paraId="7CE8E5CE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18700</w:t>
            </w:r>
          </w:p>
        </w:tc>
        <w:tc>
          <w:tcPr>
            <w:tcW w:w="1275" w:type="dxa"/>
          </w:tcPr>
          <w:p w14:paraId="0DC51CA1" w14:textId="5E3C074B" w:rsidR="00CE7321" w:rsidRPr="00B30A10" w:rsidRDefault="00CE7321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hAnsiTheme="majorBidi" w:cstheme="majorBidi"/>
                <w:color w:val="000000" w:themeColor="text1"/>
              </w:rPr>
              <w:t>4.1</w:t>
            </w:r>
          </w:p>
        </w:tc>
        <w:tc>
          <w:tcPr>
            <w:tcW w:w="720" w:type="dxa"/>
          </w:tcPr>
          <w:p w14:paraId="5DE80BA7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0.99</w:t>
            </w:r>
          </w:p>
        </w:tc>
        <w:tc>
          <w:tcPr>
            <w:tcW w:w="1050" w:type="dxa"/>
            <w:vAlign w:val="bottom"/>
          </w:tcPr>
          <w:p w14:paraId="2A13E43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3.99</w:t>
            </w:r>
          </w:p>
        </w:tc>
        <w:tc>
          <w:tcPr>
            <w:tcW w:w="1065" w:type="dxa"/>
            <w:vAlign w:val="bottom"/>
          </w:tcPr>
          <w:p w14:paraId="582767C0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0.0162</w:t>
            </w:r>
          </w:p>
        </w:tc>
        <w:tc>
          <w:tcPr>
            <w:tcW w:w="855" w:type="dxa"/>
            <w:vAlign w:val="bottom"/>
          </w:tcPr>
          <w:p w14:paraId="7AC4130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0.951</w:t>
            </w:r>
          </w:p>
        </w:tc>
        <w:tc>
          <w:tcPr>
            <w:tcW w:w="750" w:type="dxa"/>
            <w:vAlign w:val="bottom"/>
          </w:tcPr>
          <w:p w14:paraId="4F1BE5E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95.1</w:t>
            </w:r>
          </w:p>
        </w:tc>
      </w:tr>
      <w:tr w:rsidR="008E2553" w:rsidRPr="00B30A10" w14:paraId="6C24FF0B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276EAF5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5C492FB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300</w:t>
            </w:r>
          </w:p>
        </w:tc>
        <w:tc>
          <w:tcPr>
            <w:tcW w:w="1305" w:type="dxa"/>
            <w:gridSpan w:val="2"/>
          </w:tcPr>
          <w:p w14:paraId="7EB83F2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1050</w:t>
            </w:r>
          </w:p>
        </w:tc>
        <w:tc>
          <w:tcPr>
            <w:tcW w:w="1020" w:type="dxa"/>
          </w:tcPr>
          <w:p w14:paraId="7D5C3D98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52.7</w:t>
            </w:r>
          </w:p>
        </w:tc>
        <w:tc>
          <w:tcPr>
            <w:tcW w:w="690" w:type="dxa"/>
          </w:tcPr>
          <w:p w14:paraId="56B3DC7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1.00</w:t>
            </w:r>
          </w:p>
        </w:tc>
        <w:tc>
          <w:tcPr>
            <w:tcW w:w="1035" w:type="dxa"/>
          </w:tcPr>
          <w:p w14:paraId="4D1E9362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13500</w:t>
            </w:r>
          </w:p>
        </w:tc>
        <w:tc>
          <w:tcPr>
            <w:tcW w:w="1275" w:type="dxa"/>
          </w:tcPr>
          <w:p w14:paraId="2908E6A0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27.9</w:t>
            </w:r>
          </w:p>
        </w:tc>
        <w:tc>
          <w:tcPr>
            <w:tcW w:w="720" w:type="dxa"/>
          </w:tcPr>
          <w:p w14:paraId="558461A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0.95</w:t>
            </w:r>
          </w:p>
        </w:tc>
        <w:tc>
          <w:tcPr>
            <w:tcW w:w="1050" w:type="dxa"/>
            <w:vAlign w:val="bottom"/>
          </w:tcPr>
          <w:p w14:paraId="52A392E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26.5</w:t>
            </w:r>
          </w:p>
        </w:tc>
        <w:tc>
          <w:tcPr>
            <w:tcW w:w="1065" w:type="dxa"/>
            <w:vAlign w:val="bottom"/>
          </w:tcPr>
          <w:p w14:paraId="68482B3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0.0224</w:t>
            </w:r>
          </w:p>
        </w:tc>
        <w:tc>
          <w:tcPr>
            <w:tcW w:w="855" w:type="dxa"/>
            <w:vAlign w:val="bottom"/>
          </w:tcPr>
          <w:p w14:paraId="33AFDC9D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0.932</w:t>
            </w:r>
          </w:p>
        </w:tc>
        <w:tc>
          <w:tcPr>
            <w:tcW w:w="750" w:type="dxa"/>
            <w:vAlign w:val="bottom"/>
          </w:tcPr>
          <w:p w14:paraId="7CAF4CDF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93.2</w:t>
            </w:r>
          </w:p>
        </w:tc>
      </w:tr>
      <w:tr w:rsidR="00CE7321" w:rsidRPr="00B30A10" w14:paraId="662AB819" w14:textId="77777777" w:rsidTr="70D98A66">
        <w:trPr>
          <w:trHeight w:val="152"/>
          <w:jc w:val="center"/>
        </w:trPr>
        <w:tc>
          <w:tcPr>
            <w:tcW w:w="915" w:type="dxa"/>
            <w:vMerge/>
          </w:tcPr>
          <w:p w14:paraId="625948E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14:paraId="164E7BC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400</w:t>
            </w:r>
          </w:p>
        </w:tc>
        <w:tc>
          <w:tcPr>
            <w:tcW w:w="1305" w:type="dxa"/>
            <w:gridSpan w:val="2"/>
            <w:tcBorders>
              <w:bottom w:val="single" w:sz="12" w:space="0" w:color="auto"/>
            </w:tcBorders>
          </w:tcPr>
          <w:p w14:paraId="5BEFE539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750</w:t>
            </w: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14:paraId="1D39AAA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66.0</w:t>
            </w:r>
          </w:p>
        </w:tc>
        <w:tc>
          <w:tcPr>
            <w:tcW w:w="690" w:type="dxa"/>
            <w:tcBorders>
              <w:bottom w:val="single" w:sz="12" w:space="0" w:color="auto"/>
            </w:tcBorders>
          </w:tcPr>
          <w:p w14:paraId="48558910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0.72</w:t>
            </w:r>
          </w:p>
        </w:tc>
        <w:tc>
          <w:tcPr>
            <w:tcW w:w="1035" w:type="dxa"/>
            <w:tcBorders>
              <w:bottom w:val="single" w:sz="12" w:space="0" w:color="auto"/>
            </w:tcBorders>
          </w:tcPr>
          <w:p w14:paraId="1477F8F7" w14:textId="77777777" w:rsidR="00CE7321" w:rsidRPr="00B30A10" w:rsidRDefault="00CE7321" w:rsidP="00D67381">
            <w:pPr>
              <w:spacing w:line="276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11800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5996E083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29.7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0C2FF80E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0.89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bottom"/>
          </w:tcPr>
          <w:p w14:paraId="274BEB3B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26.1</w:t>
            </w:r>
          </w:p>
        </w:tc>
        <w:tc>
          <w:tcPr>
            <w:tcW w:w="1065" w:type="dxa"/>
            <w:tcBorders>
              <w:bottom w:val="single" w:sz="12" w:space="0" w:color="auto"/>
            </w:tcBorders>
            <w:vAlign w:val="bottom"/>
          </w:tcPr>
          <w:p w14:paraId="268C0E7A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0.0256</w:t>
            </w:r>
          </w:p>
        </w:tc>
        <w:tc>
          <w:tcPr>
            <w:tcW w:w="855" w:type="dxa"/>
            <w:tcBorders>
              <w:bottom w:val="single" w:sz="12" w:space="0" w:color="auto"/>
            </w:tcBorders>
            <w:vAlign w:val="bottom"/>
          </w:tcPr>
          <w:p w14:paraId="66142234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0.922</w:t>
            </w:r>
          </w:p>
        </w:tc>
        <w:tc>
          <w:tcPr>
            <w:tcW w:w="750" w:type="dxa"/>
            <w:tcBorders>
              <w:bottom w:val="single" w:sz="12" w:space="0" w:color="auto"/>
            </w:tcBorders>
            <w:vAlign w:val="bottom"/>
          </w:tcPr>
          <w:p w14:paraId="2D711476" w14:textId="77777777" w:rsidR="00CE7321" w:rsidRPr="00B30A10" w:rsidRDefault="00CE7321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92.2</w:t>
            </w:r>
          </w:p>
        </w:tc>
      </w:tr>
    </w:tbl>
    <w:p w14:paraId="084F509B" w14:textId="77777777" w:rsidR="002F3D4E" w:rsidRPr="008E2553" w:rsidRDefault="002F3D4E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</w:p>
    <w:p w14:paraId="48B54359" w14:textId="70F8DFD3" w:rsidR="000F164D" w:rsidRPr="008E2553" w:rsidRDefault="000F164D" w:rsidP="70D98A66">
      <w:pPr>
        <w:pStyle w:val="Caption"/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</w:rPr>
      </w:pPr>
      <w:r w:rsidRPr="70D98A66">
        <w:rPr>
          <w:rFonts w:asciiTheme="majorBidi" w:hAnsiTheme="majorBidi" w:cstheme="majorBidi"/>
          <w:b/>
          <w:bCs/>
          <w:color w:val="000000" w:themeColor="text1"/>
          <w:sz w:val="24"/>
        </w:rPr>
        <w:t>Table S</w:t>
      </w:r>
      <w:r w:rsidR="004332D4" w:rsidRPr="70D98A66">
        <w:rPr>
          <w:rFonts w:asciiTheme="majorBidi" w:hAnsiTheme="majorBidi" w:cstheme="majorBidi"/>
          <w:b/>
          <w:bCs/>
          <w:color w:val="000000" w:themeColor="text1"/>
          <w:sz w:val="24"/>
        </w:rPr>
        <w:t>2</w:t>
      </w:r>
      <w:r w:rsidRPr="70D98A66">
        <w:rPr>
          <w:rFonts w:asciiTheme="majorBidi" w:hAnsiTheme="majorBidi" w:cstheme="majorBidi"/>
          <w:color w:val="000000" w:themeColor="text1"/>
          <w:sz w:val="24"/>
        </w:rPr>
        <w:t xml:space="preserve"> PDP parameters of pristine CS, CS/CR1 and CS/CR2 in </w:t>
      </w:r>
      <w:r w:rsidR="60300C5F" w:rsidRPr="70D98A66">
        <w:rPr>
          <w:rFonts w:asciiTheme="majorBidi" w:hAnsiTheme="majorBidi" w:cstheme="majorBidi"/>
          <w:color w:val="000000" w:themeColor="text1"/>
          <w:sz w:val="24"/>
        </w:rPr>
        <w:t>sour</w:t>
      </w:r>
      <w:r w:rsidRPr="70D98A66">
        <w:rPr>
          <w:rFonts w:asciiTheme="majorBidi" w:hAnsiTheme="majorBidi" w:cstheme="majorBidi"/>
          <w:color w:val="000000" w:themeColor="text1"/>
          <w:sz w:val="24"/>
        </w:rPr>
        <w:t xml:space="preserve"> electrolyte (3.5 wt. % NaCl + 1000 ppm Na</w:t>
      </w:r>
      <w:r w:rsidRPr="70D98A66">
        <w:rPr>
          <w:rFonts w:asciiTheme="majorBidi" w:hAnsiTheme="majorBidi" w:cstheme="majorBidi"/>
          <w:color w:val="000000" w:themeColor="text1"/>
          <w:sz w:val="24"/>
          <w:vertAlign w:val="subscript"/>
        </w:rPr>
        <w:t>2</w:t>
      </w:r>
      <w:r w:rsidRPr="70D98A66">
        <w:rPr>
          <w:rFonts w:asciiTheme="majorBidi" w:hAnsiTheme="majorBidi" w:cstheme="majorBidi"/>
          <w:color w:val="000000" w:themeColor="text1"/>
          <w:sz w:val="24"/>
        </w:rPr>
        <w:t>S + CO</w:t>
      </w:r>
      <w:r w:rsidRPr="70D98A66">
        <w:rPr>
          <w:rFonts w:asciiTheme="majorBidi" w:hAnsiTheme="majorBidi" w:cstheme="majorBidi"/>
          <w:color w:val="000000" w:themeColor="text1"/>
          <w:sz w:val="24"/>
          <w:vertAlign w:val="subscript"/>
        </w:rPr>
        <w:t>2</w:t>
      </w:r>
      <w:r w:rsidRPr="70D98A66">
        <w:rPr>
          <w:rFonts w:asciiTheme="majorBidi" w:hAnsiTheme="majorBidi" w:cstheme="majorBidi"/>
          <w:color w:val="000000" w:themeColor="text1"/>
          <w:sz w:val="24"/>
        </w:rPr>
        <w:t xml:space="preserve"> purging) at 1000 rpm, 60</w:t>
      </w:r>
      <w:r w:rsidRPr="70D98A66">
        <w:rPr>
          <w:rFonts w:asciiTheme="majorBidi" w:hAnsiTheme="majorBidi" w:cstheme="majorBidi"/>
          <w:color w:val="000000" w:themeColor="text1"/>
          <w:sz w:val="24"/>
          <w:vertAlign w:val="superscript"/>
        </w:rPr>
        <w:t>o</w:t>
      </w:r>
      <w:r w:rsidRPr="70D98A66">
        <w:rPr>
          <w:rFonts w:asciiTheme="majorBidi" w:hAnsiTheme="majorBidi" w:cstheme="majorBidi"/>
          <w:color w:val="000000" w:themeColor="text1"/>
          <w:sz w:val="24"/>
        </w:rPr>
        <w:t>C and different inhibitors’ concentrations (0 – 400 ppm)</w:t>
      </w:r>
    </w:p>
    <w:tbl>
      <w:tblPr>
        <w:tblStyle w:val="TableGrid"/>
        <w:tblW w:w="783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889"/>
        <w:gridCol w:w="821"/>
        <w:gridCol w:w="990"/>
        <w:gridCol w:w="180"/>
        <w:gridCol w:w="1350"/>
        <w:gridCol w:w="1350"/>
        <w:gridCol w:w="810"/>
      </w:tblGrid>
      <w:tr w:rsidR="008E2553" w:rsidRPr="00B30A10" w14:paraId="2144DBA2" w14:textId="77777777" w:rsidTr="002464C6"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6CE594E1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</w:tcPr>
          <w:p w14:paraId="3E8D7CFD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Conc. (ppm)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00DC7C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</w:pPr>
            <w:proofErr w:type="spellStart"/>
            <w:r w:rsidRPr="00B30A10">
              <w:rPr>
                <w:rFonts w:asciiTheme="majorBidi" w:eastAsia="STIXGeneral-Regular" w:hAnsiTheme="majorBidi" w:cstheme="majorBidi"/>
                <w:i/>
                <w:iCs/>
                <w:color w:val="000000" w:themeColor="text1"/>
              </w:rPr>
              <w:t>E</w:t>
            </w:r>
            <w:r w:rsidRPr="00B30A10"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  <w:t>corr</w:t>
            </w:r>
            <w:proofErr w:type="spellEnd"/>
            <w:r w:rsidRPr="00B30A10"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  <w:t xml:space="preserve"> </w:t>
            </w:r>
          </w:p>
          <w:p w14:paraId="1D177470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ArnoPro-Regular" w:hAnsiTheme="majorBidi" w:cstheme="majorBidi"/>
                <w:color w:val="000000" w:themeColor="text1"/>
              </w:rPr>
              <w:t>(mV)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DABC0A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ArnoPro-Regular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  <w:t>i</w:t>
            </w:r>
            <w:r w:rsidRPr="00B30A10"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  <w:t>corr</w:t>
            </w:r>
            <w:proofErr w:type="spellEnd"/>
          </w:p>
          <w:p w14:paraId="0D6C8CD3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ArnoPro-Regular" w:hAnsiTheme="majorBidi" w:cstheme="majorBidi"/>
                <w:color w:val="000000" w:themeColor="text1"/>
              </w:rPr>
              <w:t>(µAcm</w:t>
            </w:r>
            <w:r w:rsidRPr="00B30A10">
              <w:rPr>
                <w:rFonts w:asciiTheme="majorBidi" w:eastAsia="STIXGeneral-Regular" w:hAnsiTheme="majorBidi" w:cstheme="majorBidi"/>
                <w:color w:val="000000" w:themeColor="text1"/>
                <w:vertAlign w:val="superscript"/>
              </w:rPr>
              <w:t>−</w:t>
            </w:r>
            <w:r w:rsidRPr="00B30A10">
              <w:rPr>
                <w:rFonts w:asciiTheme="majorBidi" w:eastAsia="ArnoPro-Regular" w:hAnsiTheme="majorBidi" w:cstheme="majorBidi"/>
                <w:color w:val="000000" w:themeColor="text1"/>
                <w:vertAlign w:val="superscript"/>
              </w:rPr>
              <w:t>2</w:t>
            </w:r>
            <w:r w:rsidRPr="00B30A10">
              <w:rPr>
                <w:rFonts w:asciiTheme="majorBidi" w:eastAsia="ArnoPro-Regular" w:hAnsiTheme="majorBidi" w:cstheme="majorBidi"/>
                <w:color w:val="000000" w:themeColor="text1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632F2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  <w:t>b</w:t>
            </w:r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vertAlign w:val="subscript"/>
              </w:rPr>
              <w:t>a</w:t>
            </w:r>
            <w:proofErr w:type="spellEnd"/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  <w:t xml:space="preserve"> </w:t>
            </w:r>
          </w:p>
          <w:p w14:paraId="3015B7DA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</w:pPr>
            <w:r w:rsidRPr="00B30A10">
              <w:rPr>
                <w:rFonts w:asciiTheme="majorBidi" w:eastAsiaTheme="minorHAnsi" w:hAnsiTheme="majorBidi" w:cstheme="majorBidi"/>
                <w:color w:val="000000" w:themeColor="text1"/>
              </w:rPr>
              <w:t>(V/decade)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3AEC41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ArnoPro-Regular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  <w:t>b</w:t>
            </w:r>
            <w:r w:rsidRPr="00B30A10"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  <w:t>c</w:t>
            </w:r>
            <w:proofErr w:type="spellEnd"/>
          </w:p>
          <w:p w14:paraId="0B864D1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ArnoPro-Regular" w:hAnsiTheme="majorBidi" w:cstheme="majorBidi"/>
                <w:color w:val="000000" w:themeColor="text1"/>
              </w:rPr>
              <w:t>(V/decade)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4805C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ArnoPro-Regular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ArnoPro-Regular" w:hAnsiTheme="majorBidi" w:cstheme="majorBidi"/>
                <w:i/>
                <w:iCs/>
                <w:color w:val="000000" w:themeColor="text1"/>
              </w:rPr>
              <w:t>I.E.</w:t>
            </w:r>
          </w:p>
          <w:p w14:paraId="78138E3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ArnoPro-Regular" w:hAnsiTheme="majorBidi" w:cstheme="majorBidi"/>
                <w:color w:val="000000" w:themeColor="text1"/>
              </w:rPr>
              <w:t>(%)</w:t>
            </w:r>
          </w:p>
        </w:tc>
      </w:tr>
      <w:tr w:rsidR="008E2553" w:rsidRPr="00B30A10" w14:paraId="7105C312" w14:textId="77777777" w:rsidTr="002464C6"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14:paraId="69AA9A1C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CS (blank)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</w:tcPr>
          <w:p w14:paraId="50E71038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12" w:space="0" w:color="auto"/>
            </w:tcBorders>
          </w:tcPr>
          <w:p w14:paraId="4B660B5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-677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</w:tcPr>
          <w:p w14:paraId="24CDB7AA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147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30BAAE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0.065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</w:tcPr>
          <w:p w14:paraId="71A952C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0.414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</w:tcPr>
          <w:p w14:paraId="07DAD40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---</w:t>
            </w:r>
          </w:p>
        </w:tc>
      </w:tr>
      <w:tr w:rsidR="008E2553" w:rsidRPr="00B30A10" w14:paraId="1E72A7F2" w14:textId="77777777" w:rsidTr="002464C6">
        <w:tc>
          <w:tcPr>
            <w:tcW w:w="1440" w:type="dxa"/>
            <w:vMerge w:val="restart"/>
            <w:tcBorders>
              <w:top w:val="single" w:sz="12" w:space="0" w:color="auto"/>
              <w:bottom w:val="nil"/>
            </w:tcBorders>
          </w:tcPr>
          <w:p w14:paraId="05198D4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  <w:p w14:paraId="404D29C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  <w:p w14:paraId="6B4829A7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  <w:p w14:paraId="4A72E99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CS/CR1</w:t>
            </w:r>
          </w:p>
        </w:tc>
        <w:tc>
          <w:tcPr>
            <w:tcW w:w="889" w:type="dxa"/>
            <w:tcBorders>
              <w:top w:val="single" w:sz="12" w:space="0" w:color="auto"/>
              <w:bottom w:val="nil"/>
            </w:tcBorders>
          </w:tcPr>
          <w:p w14:paraId="35795FA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</w:t>
            </w:r>
          </w:p>
        </w:tc>
        <w:tc>
          <w:tcPr>
            <w:tcW w:w="821" w:type="dxa"/>
            <w:tcBorders>
              <w:top w:val="single" w:sz="12" w:space="0" w:color="auto"/>
              <w:bottom w:val="nil"/>
            </w:tcBorders>
          </w:tcPr>
          <w:p w14:paraId="0C56D91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-654</w:t>
            </w:r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</w:tcPr>
          <w:p w14:paraId="7AD412C3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24.5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nil"/>
            </w:tcBorders>
          </w:tcPr>
          <w:p w14:paraId="34E0ABE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0.056</w:t>
            </w:r>
          </w:p>
        </w:tc>
        <w:tc>
          <w:tcPr>
            <w:tcW w:w="1350" w:type="dxa"/>
            <w:tcBorders>
              <w:top w:val="single" w:sz="12" w:space="0" w:color="auto"/>
              <w:bottom w:val="nil"/>
            </w:tcBorders>
          </w:tcPr>
          <w:p w14:paraId="2A2F16C8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0.168</w:t>
            </w:r>
          </w:p>
        </w:tc>
        <w:tc>
          <w:tcPr>
            <w:tcW w:w="810" w:type="dxa"/>
            <w:tcBorders>
              <w:top w:val="single" w:sz="12" w:space="0" w:color="auto"/>
              <w:bottom w:val="nil"/>
            </w:tcBorders>
          </w:tcPr>
          <w:p w14:paraId="6B89BF09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83.3</w:t>
            </w:r>
          </w:p>
        </w:tc>
      </w:tr>
      <w:tr w:rsidR="008E2553" w:rsidRPr="00B30A10" w14:paraId="4E84BD3F" w14:textId="77777777" w:rsidTr="002464C6">
        <w:tc>
          <w:tcPr>
            <w:tcW w:w="1440" w:type="dxa"/>
            <w:vMerge/>
            <w:tcBorders>
              <w:top w:val="nil"/>
              <w:bottom w:val="nil"/>
            </w:tcBorders>
          </w:tcPr>
          <w:p w14:paraId="2FA1A32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66FC66B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7BFD044B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-635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49AA995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12.0</w:t>
            </w:r>
          </w:p>
        </w:tc>
        <w:tc>
          <w:tcPr>
            <w:tcW w:w="1530" w:type="dxa"/>
            <w:gridSpan w:val="2"/>
            <w:tcBorders>
              <w:top w:val="nil"/>
              <w:bottom w:val="nil"/>
            </w:tcBorders>
          </w:tcPr>
          <w:p w14:paraId="2C68882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0.056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13D186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0.120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5FDD795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91.8</w:t>
            </w:r>
          </w:p>
        </w:tc>
      </w:tr>
      <w:tr w:rsidR="008E2553" w:rsidRPr="00B30A10" w14:paraId="681F3B81" w14:textId="77777777" w:rsidTr="002464C6">
        <w:tc>
          <w:tcPr>
            <w:tcW w:w="1440" w:type="dxa"/>
            <w:vMerge/>
            <w:tcBorders>
              <w:top w:val="nil"/>
              <w:bottom w:val="nil"/>
            </w:tcBorders>
          </w:tcPr>
          <w:p w14:paraId="555CEE08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69248212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50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389ECC39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-604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F0D7ED3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2.60</w:t>
            </w:r>
          </w:p>
        </w:tc>
        <w:tc>
          <w:tcPr>
            <w:tcW w:w="1530" w:type="dxa"/>
            <w:gridSpan w:val="2"/>
            <w:tcBorders>
              <w:top w:val="nil"/>
              <w:bottom w:val="nil"/>
            </w:tcBorders>
          </w:tcPr>
          <w:p w14:paraId="03C72F82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0.032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B765350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0.116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5566E9AB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  <w:rtl/>
                <w:lang w:bidi="ar-QA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98.2</w:t>
            </w:r>
          </w:p>
        </w:tc>
      </w:tr>
      <w:tr w:rsidR="008E2553" w:rsidRPr="00B30A10" w14:paraId="69CB3825" w14:textId="77777777" w:rsidTr="002464C6">
        <w:tc>
          <w:tcPr>
            <w:tcW w:w="1440" w:type="dxa"/>
            <w:vMerge/>
            <w:tcBorders>
              <w:top w:val="nil"/>
              <w:bottom w:val="nil"/>
            </w:tcBorders>
          </w:tcPr>
          <w:p w14:paraId="113AC3C5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675125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100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244E63A9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-612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E52171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5.00</w:t>
            </w:r>
          </w:p>
        </w:tc>
        <w:tc>
          <w:tcPr>
            <w:tcW w:w="1530" w:type="dxa"/>
            <w:gridSpan w:val="2"/>
            <w:tcBorders>
              <w:top w:val="nil"/>
              <w:bottom w:val="nil"/>
            </w:tcBorders>
          </w:tcPr>
          <w:p w14:paraId="5E4DDA19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0.042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6BB4E931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0.113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1662DD29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96.6</w:t>
            </w:r>
          </w:p>
        </w:tc>
      </w:tr>
      <w:tr w:rsidR="008E2553" w:rsidRPr="00B30A10" w14:paraId="67971BE9" w14:textId="77777777" w:rsidTr="002464C6">
        <w:tc>
          <w:tcPr>
            <w:tcW w:w="1440" w:type="dxa"/>
            <w:vMerge/>
            <w:tcBorders>
              <w:top w:val="nil"/>
              <w:bottom w:val="nil"/>
            </w:tcBorders>
          </w:tcPr>
          <w:p w14:paraId="3435E3D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273A23A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200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79235818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-610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BF7866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8.80</w:t>
            </w:r>
          </w:p>
        </w:tc>
        <w:tc>
          <w:tcPr>
            <w:tcW w:w="1530" w:type="dxa"/>
            <w:gridSpan w:val="2"/>
            <w:tcBorders>
              <w:top w:val="nil"/>
              <w:bottom w:val="nil"/>
            </w:tcBorders>
          </w:tcPr>
          <w:p w14:paraId="41ED119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0.059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EC88959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0.148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2E49FDB7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94.0</w:t>
            </w:r>
          </w:p>
        </w:tc>
      </w:tr>
      <w:tr w:rsidR="008E2553" w:rsidRPr="00B30A10" w14:paraId="5F92395B" w14:textId="77777777" w:rsidTr="002464C6">
        <w:tc>
          <w:tcPr>
            <w:tcW w:w="1440" w:type="dxa"/>
            <w:vMerge/>
            <w:tcBorders>
              <w:top w:val="nil"/>
              <w:bottom w:val="nil"/>
            </w:tcBorders>
          </w:tcPr>
          <w:p w14:paraId="2B16AFF5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20691C9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300</w:t>
            </w:r>
          </w:p>
        </w:tc>
        <w:tc>
          <w:tcPr>
            <w:tcW w:w="821" w:type="dxa"/>
            <w:tcBorders>
              <w:top w:val="nil"/>
              <w:bottom w:val="nil"/>
            </w:tcBorders>
          </w:tcPr>
          <w:p w14:paraId="7B7A13A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-621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5520A1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11.0</w:t>
            </w:r>
          </w:p>
        </w:tc>
        <w:tc>
          <w:tcPr>
            <w:tcW w:w="1530" w:type="dxa"/>
            <w:gridSpan w:val="2"/>
            <w:tcBorders>
              <w:top w:val="nil"/>
              <w:bottom w:val="nil"/>
            </w:tcBorders>
          </w:tcPr>
          <w:p w14:paraId="07594B28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0.051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7A4DF41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0.144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5B156A0C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92.5</w:t>
            </w:r>
          </w:p>
        </w:tc>
      </w:tr>
      <w:tr w:rsidR="008E2553" w:rsidRPr="00B30A10" w14:paraId="4CB5A433" w14:textId="77777777" w:rsidTr="002464C6">
        <w:tc>
          <w:tcPr>
            <w:tcW w:w="1440" w:type="dxa"/>
            <w:vMerge/>
            <w:tcBorders>
              <w:top w:val="nil"/>
              <w:bottom w:val="single" w:sz="12" w:space="0" w:color="auto"/>
            </w:tcBorders>
          </w:tcPr>
          <w:p w14:paraId="07AF409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single" w:sz="12" w:space="0" w:color="auto"/>
            </w:tcBorders>
          </w:tcPr>
          <w:p w14:paraId="694D7CE0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400</w:t>
            </w:r>
          </w:p>
        </w:tc>
        <w:tc>
          <w:tcPr>
            <w:tcW w:w="821" w:type="dxa"/>
            <w:tcBorders>
              <w:top w:val="nil"/>
              <w:bottom w:val="single" w:sz="12" w:space="0" w:color="auto"/>
            </w:tcBorders>
          </w:tcPr>
          <w:p w14:paraId="5CBC9B07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-633</w:t>
            </w:r>
          </w:p>
        </w:tc>
        <w:tc>
          <w:tcPr>
            <w:tcW w:w="990" w:type="dxa"/>
            <w:tcBorders>
              <w:top w:val="nil"/>
              <w:bottom w:val="single" w:sz="12" w:space="0" w:color="auto"/>
            </w:tcBorders>
          </w:tcPr>
          <w:p w14:paraId="4A944CD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15.0</w:t>
            </w:r>
          </w:p>
        </w:tc>
        <w:tc>
          <w:tcPr>
            <w:tcW w:w="1530" w:type="dxa"/>
            <w:gridSpan w:val="2"/>
            <w:tcBorders>
              <w:top w:val="nil"/>
              <w:bottom w:val="single" w:sz="12" w:space="0" w:color="auto"/>
            </w:tcBorders>
          </w:tcPr>
          <w:p w14:paraId="365479CC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0.058</w:t>
            </w:r>
          </w:p>
        </w:tc>
        <w:tc>
          <w:tcPr>
            <w:tcW w:w="1350" w:type="dxa"/>
            <w:tcBorders>
              <w:top w:val="nil"/>
              <w:bottom w:val="single" w:sz="12" w:space="0" w:color="auto"/>
            </w:tcBorders>
          </w:tcPr>
          <w:p w14:paraId="61D14898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0.146</w:t>
            </w:r>
          </w:p>
        </w:tc>
        <w:tc>
          <w:tcPr>
            <w:tcW w:w="810" w:type="dxa"/>
            <w:tcBorders>
              <w:top w:val="nil"/>
              <w:bottom w:val="single" w:sz="12" w:space="0" w:color="auto"/>
            </w:tcBorders>
          </w:tcPr>
          <w:p w14:paraId="34DAE5FB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89.8</w:t>
            </w:r>
          </w:p>
        </w:tc>
      </w:tr>
      <w:tr w:rsidR="008E2553" w:rsidRPr="00B30A10" w14:paraId="1F7606A3" w14:textId="77777777" w:rsidTr="002464C6">
        <w:tc>
          <w:tcPr>
            <w:tcW w:w="1440" w:type="dxa"/>
            <w:vMerge w:val="restart"/>
            <w:tcBorders>
              <w:top w:val="single" w:sz="12" w:space="0" w:color="auto"/>
            </w:tcBorders>
          </w:tcPr>
          <w:p w14:paraId="6F692672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  <w:p w14:paraId="2FF4CF2A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  <w:p w14:paraId="5DBC398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  <w:p w14:paraId="18F7BD8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CS/CR2</w:t>
            </w:r>
          </w:p>
        </w:tc>
        <w:tc>
          <w:tcPr>
            <w:tcW w:w="889" w:type="dxa"/>
            <w:tcBorders>
              <w:top w:val="single" w:sz="12" w:space="0" w:color="auto"/>
            </w:tcBorders>
          </w:tcPr>
          <w:p w14:paraId="732E6A1C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</w:t>
            </w:r>
          </w:p>
        </w:tc>
        <w:tc>
          <w:tcPr>
            <w:tcW w:w="821" w:type="dxa"/>
            <w:tcBorders>
              <w:top w:val="single" w:sz="12" w:space="0" w:color="auto"/>
            </w:tcBorders>
          </w:tcPr>
          <w:p w14:paraId="56A9A95C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-671</w:t>
            </w:r>
          </w:p>
        </w:tc>
        <w:tc>
          <w:tcPr>
            <w:tcW w:w="990" w:type="dxa"/>
            <w:tcBorders>
              <w:top w:val="single" w:sz="12" w:space="0" w:color="auto"/>
            </w:tcBorders>
          </w:tcPr>
          <w:p w14:paraId="45D30B8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35.0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</w:tcBorders>
          </w:tcPr>
          <w:p w14:paraId="4C6F3E52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0.090</w:t>
            </w:r>
          </w:p>
        </w:tc>
        <w:tc>
          <w:tcPr>
            <w:tcW w:w="1350" w:type="dxa"/>
            <w:tcBorders>
              <w:top w:val="single" w:sz="12" w:space="0" w:color="auto"/>
            </w:tcBorders>
          </w:tcPr>
          <w:p w14:paraId="62B6B3AB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0.180</w:t>
            </w: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161785D5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76.2</w:t>
            </w:r>
          </w:p>
        </w:tc>
      </w:tr>
      <w:tr w:rsidR="008E2553" w:rsidRPr="00B30A10" w14:paraId="135797E7" w14:textId="77777777" w:rsidTr="002464C6">
        <w:tc>
          <w:tcPr>
            <w:tcW w:w="1440" w:type="dxa"/>
            <w:vMerge/>
          </w:tcPr>
          <w:p w14:paraId="0DE94EEB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</w:tcPr>
          <w:p w14:paraId="4A854D9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  <w:tc>
          <w:tcPr>
            <w:tcW w:w="821" w:type="dxa"/>
          </w:tcPr>
          <w:p w14:paraId="76FE408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-659</w:t>
            </w:r>
          </w:p>
        </w:tc>
        <w:tc>
          <w:tcPr>
            <w:tcW w:w="990" w:type="dxa"/>
          </w:tcPr>
          <w:p w14:paraId="12FDFDAB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25.0</w:t>
            </w:r>
          </w:p>
        </w:tc>
        <w:tc>
          <w:tcPr>
            <w:tcW w:w="1530" w:type="dxa"/>
            <w:gridSpan w:val="2"/>
          </w:tcPr>
          <w:p w14:paraId="34F94A62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0.040</w:t>
            </w:r>
          </w:p>
        </w:tc>
        <w:tc>
          <w:tcPr>
            <w:tcW w:w="1350" w:type="dxa"/>
          </w:tcPr>
          <w:p w14:paraId="5AA77375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0.170</w:t>
            </w:r>
          </w:p>
        </w:tc>
        <w:tc>
          <w:tcPr>
            <w:tcW w:w="810" w:type="dxa"/>
          </w:tcPr>
          <w:p w14:paraId="650531E2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82.9</w:t>
            </w:r>
          </w:p>
        </w:tc>
      </w:tr>
      <w:tr w:rsidR="008E2553" w:rsidRPr="00B30A10" w14:paraId="5F5D0117" w14:textId="77777777" w:rsidTr="002464C6">
        <w:tc>
          <w:tcPr>
            <w:tcW w:w="1440" w:type="dxa"/>
            <w:vMerge/>
          </w:tcPr>
          <w:p w14:paraId="226B2281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</w:tcPr>
          <w:p w14:paraId="03178170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50</w:t>
            </w:r>
          </w:p>
        </w:tc>
        <w:tc>
          <w:tcPr>
            <w:tcW w:w="821" w:type="dxa"/>
          </w:tcPr>
          <w:p w14:paraId="37CD5F9C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-647</w:t>
            </w:r>
          </w:p>
        </w:tc>
        <w:tc>
          <w:tcPr>
            <w:tcW w:w="990" w:type="dxa"/>
          </w:tcPr>
          <w:p w14:paraId="5CD9A6C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12.0</w:t>
            </w:r>
          </w:p>
        </w:tc>
        <w:tc>
          <w:tcPr>
            <w:tcW w:w="1530" w:type="dxa"/>
            <w:gridSpan w:val="2"/>
          </w:tcPr>
          <w:p w14:paraId="24E13A7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0.058</w:t>
            </w:r>
          </w:p>
        </w:tc>
        <w:tc>
          <w:tcPr>
            <w:tcW w:w="1350" w:type="dxa"/>
          </w:tcPr>
          <w:p w14:paraId="6F8C3327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0.142</w:t>
            </w:r>
          </w:p>
        </w:tc>
        <w:tc>
          <w:tcPr>
            <w:tcW w:w="810" w:type="dxa"/>
          </w:tcPr>
          <w:p w14:paraId="70935627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91.8</w:t>
            </w:r>
          </w:p>
        </w:tc>
      </w:tr>
      <w:tr w:rsidR="008E2553" w:rsidRPr="00B30A10" w14:paraId="6CC42666" w14:textId="77777777" w:rsidTr="002464C6">
        <w:tc>
          <w:tcPr>
            <w:tcW w:w="1440" w:type="dxa"/>
            <w:vMerge/>
          </w:tcPr>
          <w:p w14:paraId="0DFFB0F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</w:tcPr>
          <w:p w14:paraId="2535A763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100</w:t>
            </w:r>
          </w:p>
        </w:tc>
        <w:tc>
          <w:tcPr>
            <w:tcW w:w="821" w:type="dxa"/>
          </w:tcPr>
          <w:p w14:paraId="166353C3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-619</w:t>
            </w:r>
          </w:p>
        </w:tc>
        <w:tc>
          <w:tcPr>
            <w:tcW w:w="990" w:type="dxa"/>
          </w:tcPr>
          <w:p w14:paraId="7B912EA9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9.60</w:t>
            </w:r>
          </w:p>
        </w:tc>
        <w:tc>
          <w:tcPr>
            <w:tcW w:w="1530" w:type="dxa"/>
            <w:gridSpan w:val="2"/>
          </w:tcPr>
          <w:p w14:paraId="0BB80CE6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0.026</w:t>
            </w:r>
          </w:p>
        </w:tc>
        <w:tc>
          <w:tcPr>
            <w:tcW w:w="1350" w:type="dxa"/>
          </w:tcPr>
          <w:p w14:paraId="2ED37EA4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0.154</w:t>
            </w:r>
          </w:p>
        </w:tc>
        <w:tc>
          <w:tcPr>
            <w:tcW w:w="810" w:type="dxa"/>
          </w:tcPr>
          <w:p w14:paraId="02AE1E11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93.5</w:t>
            </w:r>
          </w:p>
        </w:tc>
      </w:tr>
      <w:tr w:rsidR="008E2553" w:rsidRPr="00B30A10" w14:paraId="2DD28401" w14:textId="77777777" w:rsidTr="002464C6">
        <w:tc>
          <w:tcPr>
            <w:tcW w:w="1440" w:type="dxa"/>
            <w:vMerge/>
          </w:tcPr>
          <w:p w14:paraId="3C02080D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</w:tcPr>
          <w:p w14:paraId="34FBA1FB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200</w:t>
            </w:r>
          </w:p>
        </w:tc>
        <w:tc>
          <w:tcPr>
            <w:tcW w:w="821" w:type="dxa"/>
          </w:tcPr>
          <w:p w14:paraId="3481EA0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-610</w:t>
            </w:r>
          </w:p>
        </w:tc>
        <w:tc>
          <w:tcPr>
            <w:tcW w:w="990" w:type="dxa"/>
          </w:tcPr>
          <w:p w14:paraId="76FD0D0D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6.20</w:t>
            </w:r>
          </w:p>
        </w:tc>
        <w:tc>
          <w:tcPr>
            <w:tcW w:w="1530" w:type="dxa"/>
            <w:gridSpan w:val="2"/>
          </w:tcPr>
          <w:p w14:paraId="64EA9020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0.013</w:t>
            </w:r>
          </w:p>
        </w:tc>
        <w:tc>
          <w:tcPr>
            <w:tcW w:w="1350" w:type="dxa"/>
          </w:tcPr>
          <w:p w14:paraId="15A804C1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0.131</w:t>
            </w:r>
          </w:p>
        </w:tc>
        <w:tc>
          <w:tcPr>
            <w:tcW w:w="810" w:type="dxa"/>
          </w:tcPr>
          <w:p w14:paraId="69CB0D85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95.8</w:t>
            </w:r>
          </w:p>
        </w:tc>
      </w:tr>
      <w:tr w:rsidR="008E2553" w:rsidRPr="00B30A10" w14:paraId="50F3DFF6" w14:textId="77777777" w:rsidTr="002464C6">
        <w:tc>
          <w:tcPr>
            <w:tcW w:w="1440" w:type="dxa"/>
            <w:vMerge/>
          </w:tcPr>
          <w:p w14:paraId="001EE84B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</w:tcPr>
          <w:p w14:paraId="3CC23520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300</w:t>
            </w:r>
          </w:p>
        </w:tc>
        <w:tc>
          <w:tcPr>
            <w:tcW w:w="821" w:type="dxa"/>
          </w:tcPr>
          <w:p w14:paraId="017CE918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-634</w:t>
            </w:r>
          </w:p>
        </w:tc>
        <w:tc>
          <w:tcPr>
            <w:tcW w:w="990" w:type="dxa"/>
          </w:tcPr>
          <w:p w14:paraId="3006DEC3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10.7</w:t>
            </w:r>
          </w:p>
        </w:tc>
        <w:tc>
          <w:tcPr>
            <w:tcW w:w="1530" w:type="dxa"/>
            <w:gridSpan w:val="2"/>
          </w:tcPr>
          <w:p w14:paraId="129CBCA8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0.059</w:t>
            </w:r>
          </w:p>
        </w:tc>
        <w:tc>
          <w:tcPr>
            <w:tcW w:w="1350" w:type="dxa"/>
          </w:tcPr>
          <w:p w14:paraId="21FE2188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0.150</w:t>
            </w:r>
          </w:p>
        </w:tc>
        <w:tc>
          <w:tcPr>
            <w:tcW w:w="810" w:type="dxa"/>
          </w:tcPr>
          <w:p w14:paraId="2D592BD9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92.7</w:t>
            </w:r>
          </w:p>
        </w:tc>
      </w:tr>
      <w:tr w:rsidR="000F164D" w:rsidRPr="00B30A10" w14:paraId="40E622AE" w14:textId="77777777" w:rsidTr="002464C6">
        <w:tc>
          <w:tcPr>
            <w:tcW w:w="1440" w:type="dxa"/>
            <w:vMerge/>
          </w:tcPr>
          <w:p w14:paraId="36E3C46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89" w:type="dxa"/>
          </w:tcPr>
          <w:p w14:paraId="5AF3B33C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400</w:t>
            </w:r>
          </w:p>
        </w:tc>
        <w:tc>
          <w:tcPr>
            <w:tcW w:w="821" w:type="dxa"/>
          </w:tcPr>
          <w:p w14:paraId="522FE7A0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-637</w:t>
            </w:r>
          </w:p>
        </w:tc>
        <w:tc>
          <w:tcPr>
            <w:tcW w:w="990" w:type="dxa"/>
          </w:tcPr>
          <w:p w14:paraId="12D5D55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12.2</w:t>
            </w:r>
          </w:p>
        </w:tc>
        <w:tc>
          <w:tcPr>
            <w:tcW w:w="1530" w:type="dxa"/>
            <w:gridSpan w:val="2"/>
          </w:tcPr>
          <w:p w14:paraId="306754BC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0.069</w:t>
            </w:r>
          </w:p>
        </w:tc>
        <w:tc>
          <w:tcPr>
            <w:tcW w:w="1350" w:type="dxa"/>
          </w:tcPr>
          <w:p w14:paraId="072A851F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0.110</w:t>
            </w:r>
          </w:p>
        </w:tc>
        <w:tc>
          <w:tcPr>
            <w:tcW w:w="810" w:type="dxa"/>
          </w:tcPr>
          <w:p w14:paraId="05419B0E" w14:textId="77777777" w:rsidR="000F164D" w:rsidRPr="00B30A10" w:rsidRDefault="000F164D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91.7</w:t>
            </w:r>
          </w:p>
        </w:tc>
      </w:tr>
    </w:tbl>
    <w:p w14:paraId="57CD48B2" w14:textId="77777777" w:rsidR="000F164D" w:rsidRPr="008E2553" w:rsidRDefault="000F164D" w:rsidP="000F164D">
      <w:pPr>
        <w:pStyle w:val="TTPParagraphothers"/>
        <w:spacing w:line="360" w:lineRule="auto"/>
        <w:ind w:firstLine="0"/>
        <w:rPr>
          <w:rFonts w:asciiTheme="majorBidi" w:eastAsia="CharisSIL" w:hAnsiTheme="majorBidi" w:cstheme="majorBidi"/>
          <w:b/>
          <w:bCs/>
          <w:i/>
          <w:iCs/>
          <w:color w:val="000000" w:themeColor="text1"/>
        </w:rPr>
      </w:pPr>
    </w:p>
    <w:p w14:paraId="2A92F496" w14:textId="767AE072" w:rsidR="00B434A4" w:rsidRPr="008E2553" w:rsidRDefault="00B434A4" w:rsidP="00B434A4">
      <w:pPr>
        <w:pStyle w:val="Caption"/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</w:rPr>
      </w:pPr>
      <w:r w:rsidRPr="008E2553">
        <w:rPr>
          <w:rFonts w:asciiTheme="majorBidi" w:hAnsiTheme="majorBidi" w:cstheme="majorBidi"/>
          <w:b/>
          <w:bCs/>
          <w:color w:val="000000" w:themeColor="text1"/>
          <w:sz w:val="24"/>
        </w:rPr>
        <w:t>Table S</w:t>
      </w:r>
      <w:r w:rsidR="004332D4" w:rsidRPr="008E2553">
        <w:rPr>
          <w:rFonts w:asciiTheme="majorBidi" w:hAnsiTheme="majorBidi" w:cstheme="majorBidi"/>
          <w:b/>
          <w:bCs/>
          <w:color w:val="000000" w:themeColor="text1"/>
          <w:sz w:val="24"/>
        </w:rPr>
        <w:t>3</w:t>
      </w:r>
      <w:r w:rsidRPr="008E2553">
        <w:rPr>
          <w:rFonts w:asciiTheme="majorBidi" w:hAnsiTheme="majorBidi" w:cstheme="majorBidi"/>
          <w:color w:val="000000" w:themeColor="text1"/>
          <w:sz w:val="24"/>
        </w:rPr>
        <w:t xml:space="preserve"> PDP parameters of CS/SiO</w:t>
      </w:r>
      <w:r w:rsidRPr="008E2553">
        <w:rPr>
          <w:rFonts w:asciiTheme="majorBidi" w:hAnsiTheme="majorBidi" w:cstheme="majorBidi"/>
          <w:color w:val="000000" w:themeColor="text1"/>
          <w:sz w:val="24"/>
          <w:vertAlign w:val="subscript"/>
        </w:rPr>
        <w:t>2</w:t>
      </w:r>
      <w:r w:rsidRPr="008E2553">
        <w:rPr>
          <w:rFonts w:asciiTheme="majorBidi" w:hAnsiTheme="majorBidi" w:cstheme="majorBidi"/>
          <w:color w:val="000000" w:themeColor="text1"/>
          <w:sz w:val="24"/>
        </w:rPr>
        <w:t>(partial)/CR1, CS/SiO2(partial)/CR2, CS/SiO</w:t>
      </w:r>
      <w:r w:rsidRPr="008E2553">
        <w:rPr>
          <w:rFonts w:asciiTheme="majorBidi" w:hAnsiTheme="majorBidi" w:cstheme="majorBidi"/>
          <w:color w:val="000000" w:themeColor="text1"/>
          <w:sz w:val="24"/>
          <w:vertAlign w:val="subscript"/>
        </w:rPr>
        <w:t>2</w:t>
      </w:r>
      <w:r w:rsidRPr="008E2553">
        <w:rPr>
          <w:rFonts w:asciiTheme="majorBidi" w:hAnsiTheme="majorBidi" w:cstheme="majorBidi"/>
          <w:color w:val="000000" w:themeColor="text1"/>
          <w:sz w:val="24"/>
        </w:rPr>
        <w:t>(full)/CR1 and CS/SiO</w:t>
      </w:r>
      <w:r w:rsidRPr="008E2553">
        <w:rPr>
          <w:rFonts w:asciiTheme="majorBidi" w:hAnsiTheme="majorBidi" w:cstheme="majorBidi"/>
          <w:color w:val="000000" w:themeColor="text1"/>
          <w:sz w:val="24"/>
          <w:vertAlign w:val="subscript"/>
        </w:rPr>
        <w:t>2</w:t>
      </w:r>
      <w:r w:rsidRPr="008E2553">
        <w:rPr>
          <w:rFonts w:asciiTheme="majorBidi" w:hAnsiTheme="majorBidi" w:cstheme="majorBidi"/>
          <w:color w:val="000000" w:themeColor="text1"/>
          <w:sz w:val="24"/>
        </w:rPr>
        <w:t>(full)/CR2 in the electrolyte (3.5 wt. % NaCl + 1000 ppm Na</w:t>
      </w:r>
      <w:r w:rsidRPr="008E2553">
        <w:rPr>
          <w:rFonts w:asciiTheme="majorBidi" w:hAnsiTheme="majorBidi" w:cstheme="majorBidi"/>
          <w:color w:val="000000" w:themeColor="text1"/>
          <w:sz w:val="24"/>
          <w:vertAlign w:val="subscript"/>
        </w:rPr>
        <w:t>2</w:t>
      </w:r>
      <w:r w:rsidRPr="008E2553">
        <w:rPr>
          <w:rFonts w:asciiTheme="majorBidi" w:hAnsiTheme="majorBidi" w:cstheme="majorBidi"/>
          <w:color w:val="000000" w:themeColor="text1"/>
          <w:sz w:val="24"/>
        </w:rPr>
        <w:t>S + CO</w:t>
      </w:r>
      <w:r w:rsidRPr="008E2553">
        <w:rPr>
          <w:rFonts w:asciiTheme="majorBidi" w:hAnsiTheme="majorBidi" w:cstheme="majorBidi"/>
          <w:color w:val="000000" w:themeColor="text1"/>
          <w:sz w:val="24"/>
          <w:vertAlign w:val="subscript"/>
        </w:rPr>
        <w:t xml:space="preserve">2 </w:t>
      </w:r>
      <w:r w:rsidRPr="008E2553">
        <w:rPr>
          <w:rFonts w:asciiTheme="majorBidi" w:hAnsiTheme="majorBidi" w:cstheme="majorBidi"/>
          <w:color w:val="000000" w:themeColor="text1"/>
          <w:sz w:val="24"/>
        </w:rPr>
        <w:t>purging) at 1000 rpm, 60</w:t>
      </w:r>
      <w:r w:rsidRPr="008E2553">
        <w:rPr>
          <w:rFonts w:asciiTheme="majorBidi" w:hAnsiTheme="majorBidi" w:cstheme="majorBidi"/>
          <w:color w:val="000000" w:themeColor="text1"/>
          <w:sz w:val="24"/>
          <w:vertAlign w:val="superscript"/>
        </w:rPr>
        <w:t>o</w:t>
      </w:r>
      <w:r w:rsidRPr="008E2553">
        <w:rPr>
          <w:rFonts w:asciiTheme="majorBidi" w:hAnsiTheme="majorBidi" w:cstheme="majorBidi"/>
          <w:color w:val="000000" w:themeColor="text1"/>
          <w:sz w:val="24"/>
        </w:rPr>
        <w:t>C and optimized inhibitors’ concentrations (i.e., CR1 (50 ppm) and CR2 (200 ppm))</w:t>
      </w:r>
    </w:p>
    <w:tbl>
      <w:tblPr>
        <w:tblStyle w:val="TableGrid"/>
        <w:tblW w:w="936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810"/>
        <w:gridCol w:w="1170"/>
        <w:gridCol w:w="1350"/>
        <w:gridCol w:w="1350"/>
        <w:gridCol w:w="1350"/>
        <w:gridCol w:w="990"/>
      </w:tblGrid>
      <w:tr w:rsidR="008E2553" w:rsidRPr="00B30A10" w14:paraId="3560E54B" w14:textId="77777777" w:rsidTr="70D98A66"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14:paraId="62BDFA8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STIXGeneral-Regular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>Samples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</w:tcPr>
          <w:p w14:paraId="2D4002CD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STIXGeneral-Regular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 xml:space="preserve">Time </w:t>
            </w:r>
          </w:p>
          <w:p w14:paraId="0BB84772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STIXGeneral-Regular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>(h)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999324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</w:pPr>
            <w:proofErr w:type="spellStart"/>
            <w:r w:rsidRPr="00B30A10">
              <w:rPr>
                <w:rFonts w:asciiTheme="majorBidi" w:eastAsia="STIXGeneral-Regular" w:hAnsiTheme="majorBidi" w:cstheme="majorBidi"/>
                <w:i/>
                <w:iCs/>
                <w:color w:val="000000" w:themeColor="text1"/>
              </w:rPr>
              <w:t>E</w:t>
            </w:r>
            <w:r w:rsidRPr="00B30A10"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  <w:t>corr</w:t>
            </w:r>
            <w:proofErr w:type="spellEnd"/>
            <w:r w:rsidRPr="00B30A10"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  <w:t xml:space="preserve"> </w:t>
            </w:r>
          </w:p>
          <w:p w14:paraId="19AEA4CC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ArnoPro-Regular" w:hAnsiTheme="majorBidi" w:cstheme="majorBidi"/>
                <w:color w:val="000000" w:themeColor="text1"/>
              </w:rPr>
              <w:t>(V)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F4DBF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ArnoPro-Regular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  <w:t>i</w:t>
            </w:r>
            <w:r w:rsidRPr="00B30A10"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  <w:t>corr</w:t>
            </w:r>
            <w:proofErr w:type="spellEnd"/>
          </w:p>
          <w:p w14:paraId="5BA81D06" w14:textId="21792B02" w:rsidR="00B434A4" w:rsidRPr="00B30A10" w:rsidRDefault="00B434A4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70D98A66">
              <w:rPr>
                <w:rFonts w:asciiTheme="majorBidi" w:eastAsia="ArnoPro-Regular" w:hAnsiTheme="majorBidi" w:cstheme="majorBidi"/>
                <w:color w:val="000000" w:themeColor="text1"/>
              </w:rPr>
              <w:t>(µA</w:t>
            </w:r>
            <w:r w:rsidR="553BD109" w:rsidRPr="70D98A66">
              <w:rPr>
                <w:rFonts w:asciiTheme="majorBidi" w:eastAsia="ArnoPro-Regular" w:hAnsiTheme="majorBidi" w:cstheme="majorBidi"/>
                <w:color w:val="000000" w:themeColor="text1"/>
              </w:rPr>
              <w:t>.</w:t>
            </w:r>
            <w:r w:rsidRPr="70D98A66">
              <w:rPr>
                <w:rFonts w:asciiTheme="majorBidi" w:eastAsia="ArnoPro-Regular" w:hAnsiTheme="majorBidi" w:cstheme="majorBidi"/>
                <w:color w:val="000000" w:themeColor="text1"/>
              </w:rPr>
              <w:t>cm</w:t>
            </w:r>
            <w:r w:rsidRPr="70D98A66">
              <w:rPr>
                <w:rFonts w:asciiTheme="majorBidi" w:eastAsia="STIXGeneral-Regular" w:hAnsiTheme="majorBidi" w:cstheme="majorBidi"/>
                <w:color w:val="000000" w:themeColor="text1"/>
                <w:vertAlign w:val="superscript"/>
              </w:rPr>
              <w:t>−</w:t>
            </w:r>
            <w:r w:rsidRPr="70D98A66">
              <w:rPr>
                <w:rFonts w:asciiTheme="majorBidi" w:eastAsia="ArnoPro-Regular" w:hAnsiTheme="majorBidi" w:cstheme="majorBidi"/>
                <w:color w:val="000000" w:themeColor="text1"/>
                <w:vertAlign w:val="superscript"/>
              </w:rPr>
              <w:t>2</w:t>
            </w:r>
            <w:r w:rsidRPr="70D98A66">
              <w:rPr>
                <w:rFonts w:asciiTheme="majorBidi" w:eastAsia="ArnoPro-Regular" w:hAnsiTheme="majorBidi" w:cstheme="majorBidi"/>
                <w:color w:val="000000" w:themeColor="text1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6E5E26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</w:pPr>
            <w:proofErr w:type="spellStart"/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  <w:t>b</w:t>
            </w:r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  <w:vertAlign w:val="subscript"/>
              </w:rPr>
              <w:t>a</w:t>
            </w:r>
            <w:proofErr w:type="spellEnd"/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  <w:t xml:space="preserve"> </w:t>
            </w:r>
          </w:p>
          <w:p w14:paraId="341EB205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</w:pPr>
            <w:r w:rsidRPr="00B30A10">
              <w:rPr>
                <w:rFonts w:asciiTheme="majorBidi" w:eastAsiaTheme="minorHAnsi" w:hAnsiTheme="majorBidi" w:cstheme="majorBidi"/>
                <w:color w:val="000000" w:themeColor="text1"/>
              </w:rPr>
              <w:t>(V/decade)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A037F8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ArnoPro-Regular" w:hAnsiTheme="majorBidi" w:cstheme="majorBidi"/>
                <w:color w:val="000000" w:themeColor="text1"/>
              </w:rPr>
            </w:pPr>
            <w:proofErr w:type="spellStart"/>
            <w:r w:rsidRPr="00B30A10">
              <w:rPr>
                <w:rFonts w:asciiTheme="majorBidi" w:eastAsiaTheme="minorHAnsi" w:hAnsiTheme="majorBidi" w:cstheme="majorBidi"/>
                <w:i/>
                <w:iCs/>
                <w:color w:val="000000" w:themeColor="text1"/>
              </w:rPr>
              <w:t>b</w:t>
            </w:r>
            <w:r w:rsidRPr="00B30A10">
              <w:rPr>
                <w:rFonts w:asciiTheme="majorBidi" w:eastAsia="ArnoPro-Regular" w:hAnsiTheme="majorBidi" w:cstheme="majorBidi"/>
                <w:color w:val="000000" w:themeColor="text1"/>
                <w:vertAlign w:val="subscript"/>
              </w:rPr>
              <w:t>c</w:t>
            </w:r>
            <w:proofErr w:type="spellEnd"/>
          </w:p>
          <w:p w14:paraId="558FE9E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ArnoPro-Regular" w:hAnsiTheme="majorBidi" w:cstheme="majorBidi"/>
                <w:color w:val="000000" w:themeColor="text1"/>
              </w:rPr>
              <w:t>(V/decade)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0C2CD7" w14:textId="464CB497" w:rsidR="00B434A4" w:rsidRPr="00B30A10" w:rsidRDefault="434320AF" w:rsidP="70D98A66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ArnoPro-Regular" w:hAnsiTheme="majorBidi" w:cstheme="majorBidi"/>
                <w:color w:val="000000" w:themeColor="text1"/>
              </w:rPr>
            </w:pPr>
            <w:r w:rsidRPr="70D98A66">
              <w:rPr>
                <w:rFonts w:asciiTheme="majorBidi" w:eastAsia="ArnoPro-Regular" w:hAnsiTheme="majorBidi" w:cstheme="majorBidi"/>
                <w:color w:val="000000" w:themeColor="text1"/>
              </w:rPr>
              <w:t>IE</w:t>
            </w:r>
          </w:p>
          <w:p w14:paraId="2720EE4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ArnoPro-Regular" w:hAnsiTheme="majorBidi" w:cstheme="majorBidi"/>
                <w:color w:val="000000" w:themeColor="text1"/>
              </w:rPr>
              <w:t>(%)</w:t>
            </w:r>
          </w:p>
        </w:tc>
      </w:tr>
      <w:tr w:rsidR="008E2553" w:rsidRPr="00B30A10" w14:paraId="1A40F6BE" w14:textId="77777777" w:rsidTr="70D98A66">
        <w:tc>
          <w:tcPr>
            <w:tcW w:w="2340" w:type="dxa"/>
            <w:vMerge w:val="restart"/>
            <w:tcBorders>
              <w:top w:val="single" w:sz="12" w:space="0" w:color="auto"/>
              <w:bottom w:val="nil"/>
            </w:tcBorders>
          </w:tcPr>
          <w:p w14:paraId="6149322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STIXGeneral-Regular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>CS/SiO</w:t>
            </w:r>
            <w:r w:rsidRPr="00B30A10">
              <w:rPr>
                <w:rFonts w:asciiTheme="majorBidi" w:eastAsia="STIXGeneral-Regular" w:hAnsiTheme="majorBidi" w:cstheme="majorBidi"/>
                <w:color w:val="000000" w:themeColor="text1"/>
                <w:vertAlign w:val="subscript"/>
              </w:rPr>
              <w:t>2</w:t>
            </w: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 xml:space="preserve">(partial)/CR1 </w:t>
            </w:r>
          </w:p>
        </w:tc>
        <w:tc>
          <w:tcPr>
            <w:tcW w:w="810" w:type="dxa"/>
            <w:tcBorders>
              <w:top w:val="single" w:sz="12" w:space="0" w:color="auto"/>
              <w:bottom w:val="nil"/>
            </w:tcBorders>
          </w:tcPr>
          <w:p w14:paraId="50150B8E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</w:t>
            </w:r>
          </w:p>
        </w:tc>
        <w:tc>
          <w:tcPr>
            <w:tcW w:w="1170" w:type="dxa"/>
            <w:tcBorders>
              <w:top w:val="single" w:sz="12" w:space="0" w:color="auto"/>
              <w:bottom w:val="nil"/>
            </w:tcBorders>
          </w:tcPr>
          <w:p w14:paraId="5269322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-0.715</w:t>
            </w:r>
          </w:p>
        </w:tc>
        <w:tc>
          <w:tcPr>
            <w:tcW w:w="1350" w:type="dxa"/>
            <w:tcBorders>
              <w:top w:val="single" w:sz="12" w:space="0" w:color="auto"/>
              <w:bottom w:val="nil"/>
            </w:tcBorders>
          </w:tcPr>
          <w:p w14:paraId="28B7089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37.0</w:t>
            </w:r>
          </w:p>
        </w:tc>
        <w:tc>
          <w:tcPr>
            <w:tcW w:w="1350" w:type="dxa"/>
            <w:tcBorders>
              <w:top w:val="single" w:sz="12" w:space="0" w:color="auto"/>
              <w:bottom w:val="nil"/>
            </w:tcBorders>
          </w:tcPr>
          <w:p w14:paraId="10D2838C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0.055</w:t>
            </w:r>
          </w:p>
        </w:tc>
        <w:tc>
          <w:tcPr>
            <w:tcW w:w="1350" w:type="dxa"/>
            <w:tcBorders>
              <w:top w:val="single" w:sz="12" w:space="0" w:color="auto"/>
              <w:bottom w:val="nil"/>
            </w:tcBorders>
          </w:tcPr>
          <w:p w14:paraId="770D45C8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0.276</w:t>
            </w:r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</w:tcPr>
          <w:p w14:paraId="533B0523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74.8</w:t>
            </w:r>
          </w:p>
        </w:tc>
      </w:tr>
      <w:tr w:rsidR="008E2553" w:rsidRPr="00B30A10" w14:paraId="5D75C359" w14:textId="77777777" w:rsidTr="70D98A66">
        <w:tc>
          <w:tcPr>
            <w:tcW w:w="2340" w:type="dxa"/>
            <w:vMerge/>
          </w:tcPr>
          <w:p w14:paraId="4946A77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STIXGeneral-Regular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3694902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C69DF0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-0.669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49F2E93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22.5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69CA7512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0.037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16FA322C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0.095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763746A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84.7</w:t>
            </w:r>
          </w:p>
        </w:tc>
      </w:tr>
      <w:tr w:rsidR="008E2553" w:rsidRPr="00B30A10" w14:paraId="1BF990B7" w14:textId="77777777" w:rsidTr="70D98A66">
        <w:tc>
          <w:tcPr>
            <w:tcW w:w="2340" w:type="dxa"/>
            <w:vMerge/>
          </w:tcPr>
          <w:p w14:paraId="09D41A0E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STIXGeneral-Regular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28F8541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12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9BDE6DE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-0.617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654EB28E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9.80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1724DE9C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0.033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7C7CC529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0.079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9A4A277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  <w:rtl/>
                <w:lang w:bidi="ar-QA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  <w:lang w:bidi="ar-QA"/>
              </w:rPr>
              <w:t>93.3</w:t>
            </w:r>
          </w:p>
        </w:tc>
      </w:tr>
      <w:tr w:rsidR="008E2553" w:rsidRPr="00B30A10" w14:paraId="1F330854" w14:textId="77777777" w:rsidTr="70D98A66">
        <w:tc>
          <w:tcPr>
            <w:tcW w:w="2340" w:type="dxa"/>
            <w:vMerge/>
          </w:tcPr>
          <w:p w14:paraId="50317C05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STIXGeneral-Regular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single" w:sz="8" w:space="0" w:color="auto"/>
            </w:tcBorders>
          </w:tcPr>
          <w:p w14:paraId="156FA6D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24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</w:tcPr>
          <w:p w14:paraId="7760EDA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-0.627</w:t>
            </w:r>
          </w:p>
        </w:tc>
        <w:tc>
          <w:tcPr>
            <w:tcW w:w="1350" w:type="dxa"/>
            <w:tcBorders>
              <w:top w:val="nil"/>
              <w:bottom w:val="single" w:sz="8" w:space="0" w:color="auto"/>
            </w:tcBorders>
          </w:tcPr>
          <w:p w14:paraId="5C894407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13.5</w:t>
            </w:r>
          </w:p>
        </w:tc>
        <w:tc>
          <w:tcPr>
            <w:tcW w:w="1350" w:type="dxa"/>
            <w:tcBorders>
              <w:top w:val="nil"/>
              <w:bottom w:val="single" w:sz="8" w:space="0" w:color="auto"/>
            </w:tcBorders>
          </w:tcPr>
          <w:p w14:paraId="1903BB34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0.031</w:t>
            </w:r>
          </w:p>
        </w:tc>
        <w:tc>
          <w:tcPr>
            <w:tcW w:w="1350" w:type="dxa"/>
            <w:tcBorders>
              <w:top w:val="nil"/>
              <w:bottom w:val="single" w:sz="8" w:space="0" w:color="auto"/>
            </w:tcBorders>
          </w:tcPr>
          <w:p w14:paraId="3F317AA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0.056</w:t>
            </w:r>
          </w:p>
        </w:tc>
        <w:tc>
          <w:tcPr>
            <w:tcW w:w="990" w:type="dxa"/>
            <w:tcBorders>
              <w:top w:val="nil"/>
              <w:bottom w:val="single" w:sz="8" w:space="0" w:color="auto"/>
            </w:tcBorders>
          </w:tcPr>
          <w:p w14:paraId="683A49ED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90.8</w:t>
            </w:r>
          </w:p>
        </w:tc>
      </w:tr>
      <w:tr w:rsidR="008E2553" w:rsidRPr="00B30A10" w14:paraId="75A84A9F" w14:textId="77777777" w:rsidTr="70D98A66">
        <w:tc>
          <w:tcPr>
            <w:tcW w:w="2340" w:type="dxa"/>
            <w:vMerge w:val="restart"/>
            <w:tcBorders>
              <w:top w:val="single" w:sz="8" w:space="0" w:color="auto"/>
              <w:bottom w:val="nil"/>
            </w:tcBorders>
          </w:tcPr>
          <w:p w14:paraId="03D34254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eastAsia="STIXGeneral-Regular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>CS/SiO</w:t>
            </w:r>
            <w:r w:rsidRPr="00B30A10">
              <w:rPr>
                <w:rFonts w:asciiTheme="majorBidi" w:eastAsia="STIXGeneral-Regular" w:hAnsiTheme="majorBidi" w:cstheme="majorBidi"/>
                <w:color w:val="000000" w:themeColor="text1"/>
                <w:vertAlign w:val="subscript"/>
              </w:rPr>
              <w:t>2</w:t>
            </w: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>(partial)/CR2</w:t>
            </w:r>
          </w:p>
        </w:tc>
        <w:tc>
          <w:tcPr>
            <w:tcW w:w="810" w:type="dxa"/>
            <w:tcBorders>
              <w:top w:val="single" w:sz="8" w:space="0" w:color="auto"/>
              <w:bottom w:val="nil"/>
            </w:tcBorders>
          </w:tcPr>
          <w:p w14:paraId="5AA452C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</w:t>
            </w:r>
          </w:p>
        </w:tc>
        <w:tc>
          <w:tcPr>
            <w:tcW w:w="1170" w:type="dxa"/>
            <w:tcBorders>
              <w:top w:val="single" w:sz="8" w:space="0" w:color="auto"/>
              <w:bottom w:val="nil"/>
            </w:tcBorders>
          </w:tcPr>
          <w:p w14:paraId="6D077F77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-0.737</w:t>
            </w:r>
          </w:p>
        </w:tc>
        <w:tc>
          <w:tcPr>
            <w:tcW w:w="1350" w:type="dxa"/>
            <w:tcBorders>
              <w:top w:val="single" w:sz="8" w:space="0" w:color="auto"/>
              <w:bottom w:val="nil"/>
            </w:tcBorders>
          </w:tcPr>
          <w:p w14:paraId="53B1F1C3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42.5</w:t>
            </w:r>
          </w:p>
        </w:tc>
        <w:tc>
          <w:tcPr>
            <w:tcW w:w="1350" w:type="dxa"/>
            <w:tcBorders>
              <w:top w:val="single" w:sz="8" w:space="0" w:color="auto"/>
              <w:bottom w:val="nil"/>
            </w:tcBorders>
          </w:tcPr>
          <w:p w14:paraId="6C94B7A7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0.130</w:t>
            </w:r>
          </w:p>
        </w:tc>
        <w:tc>
          <w:tcPr>
            <w:tcW w:w="1350" w:type="dxa"/>
            <w:tcBorders>
              <w:top w:val="single" w:sz="8" w:space="0" w:color="auto"/>
              <w:bottom w:val="nil"/>
            </w:tcBorders>
          </w:tcPr>
          <w:p w14:paraId="20567E8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0.524</w:t>
            </w:r>
          </w:p>
        </w:tc>
        <w:tc>
          <w:tcPr>
            <w:tcW w:w="990" w:type="dxa"/>
            <w:tcBorders>
              <w:top w:val="single" w:sz="8" w:space="0" w:color="auto"/>
              <w:bottom w:val="nil"/>
            </w:tcBorders>
          </w:tcPr>
          <w:p w14:paraId="313FBFA8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71.1</w:t>
            </w:r>
          </w:p>
        </w:tc>
      </w:tr>
      <w:tr w:rsidR="008E2553" w:rsidRPr="00B30A10" w14:paraId="2192F022" w14:textId="77777777" w:rsidTr="70D98A66">
        <w:tc>
          <w:tcPr>
            <w:tcW w:w="2340" w:type="dxa"/>
            <w:vMerge/>
          </w:tcPr>
          <w:p w14:paraId="5443B79D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44E7D3A2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CAEC047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-0.713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27130FC7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32.5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215110AC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0.027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DF965FC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0.045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3CA43AC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77.9</w:t>
            </w:r>
          </w:p>
        </w:tc>
      </w:tr>
      <w:tr w:rsidR="008E2553" w:rsidRPr="00B30A10" w14:paraId="722B2B07" w14:textId="77777777" w:rsidTr="70D98A66">
        <w:tc>
          <w:tcPr>
            <w:tcW w:w="2340" w:type="dxa"/>
            <w:vMerge/>
          </w:tcPr>
          <w:p w14:paraId="1D13093E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7E564E89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12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00FD4C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-0.682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A61DB0A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16.0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671CC9D3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0.043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56779086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0.048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3F03B99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89.1</w:t>
            </w:r>
          </w:p>
        </w:tc>
      </w:tr>
      <w:tr w:rsidR="008E2553" w:rsidRPr="00B30A10" w14:paraId="7816704A" w14:textId="77777777" w:rsidTr="70D98A66">
        <w:tc>
          <w:tcPr>
            <w:tcW w:w="2340" w:type="dxa"/>
            <w:vMerge/>
          </w:tcPr>
          <w:p w14:paraId="7D1EB28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single" w:sz="8" w:space="0" w:color="auto"/>
            </w:tcBorders>
          </w:tcPr>
          <w:p w14:paraId="1DB5247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24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</w:tcPr>
          <w:p w14:paraId="4943CCB4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-0.638</w:t>
            </w:r>
          </w:p>
        </w:tc>
        <w:tc>
          <w:tcPr>
            <w:tcW w:w="1350" w:type="dxa"/>
            <w:tcBorders>
              <w:top w:val="nil"/>
              <w:bottom w:val="single" w:sz="8" w:space="0" w:color="auto"/>
            </w:tcBorders>
          </w:tcPr>
          <w:p w14:paraId="4911046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7.90</w:t>
            </w:r>
          </w:p>
        </w:tc>
        <w:tc>
          <w:tcPr>
            <w:tcW w:w="1350" w:type="dxa"/>
            <w:tcBorders>
              <w:top w:val="nil"/>
              <w:bottom w:val="single" w:sz="8" w:space="0" w:color="auto"/>
            </w:tcBorders>
          </w:tcPr>
          <w:p w14:paraId="2CE3F782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0.010</w:t>
            </w:r>
          </w:p>
        </w:tc>
        <w:tc>
          <w:tcPr>
            <w:tcW w:w="1350" w:type="dxa"/>
            <w:tcBorders>
              <w:top w:val="nil"/>
              <w:bottom w:val="single" w:sz="8" w:space="0" w:color="auto"/>
            </w:tcBorders>
          </w:tcPr>
          <w:p w14:paraId="409B0042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0.025</w:t>
            </w:r>
          </w:p>
        </w:tc>
        <w:tc>
          <w:tcPr>
            <w:tcW w:w="990" w:type="dxa"/>
            <w:tcBorders>
              <w:top w:val="nil"/>
              <w:bottom w:val="single" w:sz="8" w:space="0" w:color="auto"/>
            </w:tcBorders>
          </w:tcPr>
          <w:p w14:paraId="1565A923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94.6</w:t>
            </w:r>
          </w:p>
        </w:tc>
      </w:tr>
      <w:tr w:rsidR="008E2553" w:rsidRPr="00B30A10" w14:paraId="695768AA" w14:textId="77777777" w:rsidTr="70D98A66">
        <w:tc>
          <w:tcPr>
            <w:tcW w:w="2340" w:type="dxa"/>
            <w:vMerge w:val="restart"/>
            <w:tcBorders>
              <w:top w:val="single" w:sz="8" w:space="0" w:color="auto"/>
              <w:bottom w:val="nil"/>
            </w:tcBorders>
          </w:tcPr>
          <w:p w14:paraId="0FDEB927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>CS/SiO</w:t>
            </w:r>
            <w:r w:rsidRPr="00B30A10">
              <w:rPr>
                <w:rFonts w:asciiTheme="majorBidi" w:eastAsia="STIXGeneral-Regular" w:hAnsiTheme="majorBidi" w:cstheme="majorBidi"/>
                <w:color w:val="000000" w:themeColor="text1"/>
                <w:vertAlign w:val="subscript"/>
              </w:rPr>
              <w:t>2</w:t>
            </w: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>(full)/CR1</w:t>
            </w:r>
          </w:p>
        </w:tc>
        <w:tc>
          <w:tcPr>
            <w:tcW w:w="810" w:type="dxa"/>
            <w:tcBorders>
              <w:top w:val="single" w:sz="8" w:space="0" w:color="auto"/>
              <w:bottom w:val="nil"/>
            </w:tcBorders>
          </w:tcPr>
          <w:p w14:paraId="6E71C0C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</w:t>
            </w:r>
          </w:p>
        </w:tc>
        <w:tc>
          <w:tcPr>
            <w:tcW w:w="1170" w:type="dxa"/>
            <w:tcBorders>
              <w:top w:val="single" w:sz="8" w:space="0" w:color="auto"/>
              <w:bottom w:val="nil"/>
            </w:tcBorders>
          </w:tcPr>
          <w:p w14:paraId="1CFE0B5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-0.735</w:t>
            </w:r>
          </w:p>
        </w:tc>
        <w:tc>
          <w:tcPr>
            <w:tcW w:w="1350" w:type="dxa"/>
            <w:tcBorders>
              <w:top w:val="single" w:sz="8" w:space="0" w:color="auto"/>
              <w:bottom w:val="nil"/>
            </w:tcBorders>
          </w:tcPr>
          <w:p w14:paraId="59067334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65.0</w:t>
            </w:r>
          </w:p>
        </w:tc>
        <w:tc>
          <w:tcPr>
            <w:tcW w:w="1350" w:type="dxa"/>
            <w:tcBorders>
              <w:top w:val="single" w:sz="8" w:space="0" w:color="auto"/>
              <w:bottom w:val="nil"/>
            </w:tcBorders>
          </w:tcPr>
          <w:p w14:paraId="677E873A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0.052</w:t>
            </w:r>
          </w:p>
        </w:tc>
        <w:tc>
          <w:tcPr>
            <w:tcW w:w="1350" w:type="dxa"/>
            <w:tcBorders>
              <w:top w:val="single" w:sz="8" w:space="0" w:color="auto"/>
              <w:bottom w:val="nil"/>
            </w:tcBorders>
          </w:tcPr>
          <w:p w14:paraId="7C16A724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0. 307</w:t>
            </w:r>
          </w:p>
        </w:tc>
        <w:tc>
          <w:tcPr>
            <w:tcW w:w="990" w:type="dxa"/>
            <w:tcBorders>
              <w:top w:val="single" w:sz="8" w:space="0" w:color="auto"/>
              <w:bottom w:val="nil"/>
            </w:tcBorders>
          </w:tcPr>
          <w:p w14:paraId="0C16FF93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55.8</w:t>
            </w:r>
          </w:p>
        </w:tc>
      </w:tr>
      <w:tr w:rsidR="008E2553" w:rsidRPr="00B30A10" w14:paraId="70311810" w14:textId="77777777" w:rsidTr="70D98A66">
        <w:tc>
          <w:tcPr>
            <w:tcW w:w="2340" w:type="dxa"/>
            <w:vMerge/>
          </w:tcPr>
          <w:p w14:paraId="59573FC9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0336EFC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D99F63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-0.723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6869F87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46.3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5A2D3D6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0.033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2A591C2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0.021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4D59139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68.5</w:t>
            </w:r>
          </w:p>
        </w:tc>
      </w:tr>
      <w:tr w:rsidR="008E2553" w:rsidRPr="00B30A10" w14:paraId="7278C278" w14:textId="77777777" w:rsidTr="70D98A66">
        <w:tc>
          <w:tcPr>
            <w:tcW w:w="2340" w:type="dxa"/>
            <w:vMerge/>
          </w:tcPr>
          <w:p w14:paraId="26750E48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</w:tcPr>
          <w:p w14:paraId="73B1AC5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12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22E14DA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-0.695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CE290FD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24.3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5AE110AE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0.016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749BAB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0.048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28D5168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83.5</w:t>
            </w:r>
          </w:p>
        </w:tc>
      </w:tr>
      <w:tr w:rsidR="008E2553" w:rsidRPr="00B30A10" w14:paraId="1EEA2523" w14:textId="77777777" w:rsidTr="70D98A66">
        <w:tc>
          <w:tcPr>
            <w:tcW w:w="2340" w:type="dxa"/>
            <w:vMerge/>
          </w:tcPr>
          <w:p w14:paraId="1DC95E92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single" w:sz="8" w:space="0" w:color="auto"/>
            </w:tcBorders>
          </w:tcPr>
          <w:p w14:paraId="513DCCF2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24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</w:tcPr>
          <w:p w14:paraId="4AEC4BC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-0.666</w:t>
            </w:r>
          </w:p>
        </w:tc>
        <w:tc>
          <w:tcPr>
            <w:tcW w:w="1350" w:type="dxa"/>
            <w:tcBorders>
              <w:top w:val="nil"/>
              <w:bottom w:val="single" w:sz="8" w:space="0" w:color="auto"/>
            </w:tcBorders>
          </w:tcPr>
          <w:p w14:paraId="6625339E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33.0</w:t>
            </w:r>
          </w:p>
        </w:tc>
        <w:tc>
          <w:tcPr>
            <w:tcW w:w="1350" w:type="dxa"/>
            <w:tcBorders>
              <w:top w:val="nil"/>
              <w:bottom w:val="single" w:sz="8" w:space="0" w:color="auto"/>
            </w:tcBorders>
          </w:tcPr>
          <w:p w14:paraId="3C3A120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0.089</w:t>
            </w:r>
          </w:p>
        </w:tc>
        <w:tc>
          <w:tcPr>
            <w:tcW w:w="1350" w:type="dxa"/>
            <w:tcBorders>
              <w:top w:val="nil"/>
              <w:bottom w:val="single" w:sz="8" w:space="0" w:color="auto"/>
            </w:tcBorders>
          </w:tcPr>
          <w:p w14:paraId="1AD3A53D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0.114</w:t>
            </w:r>
          </w:p>
        </w:tc>
        <w:tc>
          <w:tcPr>
            <w:tcW w:w="990" w:type="dxa"/>
            <w:tcBorders>
              <w:top w:val="nil"/>
              <w:bottom w:val="single" w:sz="8" w:space="0" w:color="auto"/>
            </w:tcBorders>
          </w:tcPr>
          <w:p w14:paraId="4476DC3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77.6</w:t>
            </w:r>
          </w:p>
        </w:tc>
      </w:tr>
      <w:tr w:rsidR="008E2553" w:rsidRPr="00B30A10" w14:paraId="169A6C39" w14:textId="77777777" w:rsidTr="70D98A66">
        <w:tc>
          <w:tcPr>
            <w:tcW w:w="2340" w:type="dxa"/>
            <w:vMerge w:val="restart"/>
            <w:tcBorders>
              <w:top w:val="single" w:sz="8" w:space="0" w:color="auto"/>
            </w:tcBorders>
          </w:tcPr>
          <w:p w14:paraId="179F6152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>CS/SiO</w:t>
            </w:r>
            <w:r w:rsidRPr="00B30A10">
              <w:rPr>
                <w:rFonts w:asciiTheme="majorBidi" w:eastAsia="STIXGeneral-Regular" w:hAnsiTheme="majorBidi" w:cstheme="majorBidi"/>
                <w:color w:val="000000" w:themeColor="text1"/>
                <w:vertAlign w:val="subscript"/>
              </w:rPr>
              <w:t>2</w:t>
            </w:r>
            <w:r w:rsidRPr="00B30A10">
              <w:rPr>
                <w:rFonts w:asciiTheme="majorBidi" w:eastAsia="STIXGeneral-Regular" w:hAnsiTheme="majorBidi" w:cstheme="majorBidi"/>
                <w:color w:val="000000" w:themeColor="text1"/>
              </w:rPr>
              <w:t>(full)/CR2</w:t>
            </w:r>
          </w:p>
        </w:tc>
        <w:tc>
          <w:tcPr>
            <w:tcW w:w="810" w:type="dxa"/>
            <w:tcBorders>
              <w:top w:val="single" w:sz="8" w:space="0" w:color="auto"/>
            </w:tcBorders>
          </w:tcPr>
          <w:p w14:paraId="586543B4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</w:t>
            </w:r>
          </w:p>
        </w:tc>
        <w:tc>
          <w:tcPr>
            <w:tcW w:w="1170" w:type="dxa"/>
            <w:tcBorders>
              <w:top w:val="single" w:sz="8" w:space="0" w:color="auto"/>
            </w:tcBorders>
          </w:tcPr>
          <w:p w14:paraId="3FE34415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-0.718</w:t>
            </w:r>
          </w:p>
        </w:tc>
        <w:tc>
          <w:tcPr>
            <w:tcW w:w="1350" w:type="dxa"/>
            <w:tcBorders>
              <w:top w:val="single" w:sz="8" w:space="0" w:color="auto"/>
            </w:tcBorders>
          </w:tcPr>
          <w:p w14:paraId="0CB79E7E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52.5</w:t>
            </w:r>
          </w:p>
        </w:tc>
        <w:tc>
          <w:tcPr>
            <w:tcW w:w="1350" w:type="dxa"/>
            <w:tcBorders>
              <w:top w:val="single" w:sz="8" w:space="0" w:color="auto"/>
            </w:tcBorders>
          </w:tcPr>
          <w:p w14:paraId="7B47F879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0.089</w:t>
            </w:r>
          </w:p>
        </w:tc>
        <w:tc>
          <w:tcPr>
            <w:tcW w:w="1350" w:type="dxa"/>
            <w:tcBorders>
              <w:top w:val="single" w:sz="8" w:space="0" w:color="auto"/>
            </w:tcBorders>
          </w:tcPr>
          <w:p w14:paraId="13143CB6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0.211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14:paraId="0A69C43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64.4</w:t>
            </w:r>
          </w:p>
        </w:tc>
      </w:tr>
      <w:tr w:rsidR="008E2553" w:rsidRPr="00B30A10" w14:paraId="0B5D40CE" w14:textId="77777777" w:rsidTr="70D98A66">
        <w:tc>
          <w:tcPr>
            <w:tcW w:w="2340" w:type="dxa"/>
            <w:vMerge/>
          </w:tcPr>
          <w:p w14:paraId="3D36773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6D8733E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6</w:t>
            </w:r>
          </w:p>
        </w:tc>
        <w:tc>
          <w:tcPr>
            <w:tcW w:w="1170" w:type="dxa"/>
          </w:tcPr>
          <w:p w14:paraId="76DFA326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-0.681</w:t>
            </w:r>
          </w:p>
        </w:tc>
        <w:tc>
          <w:tcPr>
            <w:tcW w:w="1350" w:type="dxa"/>
          </w:tcPr>
          <w:p w14:paraId="7C82CE7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35.8</w:t>
            </w:r>
          </w:p>
        </w:tc>
        <w:tc>
          <w:tcPr>
            <w:tcW w:w="1350" w:type="dxa"/>
          </w:tcPr>
          <w:p w14:paraId="4138314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0.078</w:t>
            </w:r>
          </w:p>
        </w:tc>
        <w:tc>
          <w:tcPr>
            <w:tcW w:w="1350" w:type="dxa"/>
          </w:tcPr>
          <w:p w14:paraId="23C66C19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0.131</w:t>
            </w:r>
          </w:p>
        </w:tc>
        <w:tc>
          <w:tcPr>
            <w:tcW w:w="990" w:type="dxa"/>
          </w:tcPr>
          <w:p w14:paraId="0E2DBAA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75.6</w:t>
            </w:r>
          </w:p>
        </w:tc>
      </w:tr>
      <w:tr w:rsidR="008E2553" w:rsidRPr="00B30A10" w14:paraId="09B2110B" w14:textId="77777777" w:rsidTr="70D98A66">
        <w:tc>
          <w:tcPr>
            <w:tcW w:w="2340" w:type="dxa"/>
            <w:vMerge/>
          </w:tcPr>
          <w:p w14:paraId="138BC68D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744CCD09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12</w:t>
            </w:r>
          </w:p>
        </w:tc>
        <w:tc>
          <w:tcPr>
            <w:tcW w:w="1170" w:type="dxa"/>
          </w:tcPr>
          <w:p w14:paraId="4162CCDA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-0.668</w:t>
            </w:r>
          </w:p>
        </w:tc>
        <w:tc>
          <w:tcPr>
            <w:tcW w:w="1350" w:type="dxa"/>
          </w:tcPr>
          <w:p w14:paraId="0659A755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18.7</w:t>
            </w:r>
          </w:p>
        </w:tc>
        <w:tc>
          <w:tcPr>
            <w:tcW w:w="1350" w:type="dxa"/>
          </w:tcPr>
          <w:p w14:paraId="38751D14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0.038</w:t>
            </w:r>
          </w:p>
        </w:tc>
        <w:tc>
          <w:tcPr>
            <w:tcW w:w="1350" w:type="dxa"/>
          </w:tcPr>
          <w:p w14:paraId="7FE960C1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0.147</w:t>
            </w:r>
          </w:p>
        </w:tc>
        <w:tc>
          <w:tcPr>
            <w:tcW w:w="990" w:type="dxa"/>
          </w:tcPr>
          <w:p w14:paraId="3731B9CF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  <w:lang w:bidi="ar-QA"/>
              </w:rPr>
              <w:t>87.3</w:t>
            </w:r>
          </w:p>
        </w:tc>
      </w:tr>
      <w:tr w:rsidR="00B434A4" w:rsidRPr="00B30A10" w14:paraId="26EAC6BF" w14:textId="77777777" w:rsidTr="70D98A66">
        <w:tc>
          <w:tcPr>
            <w:tcW w:w="2340" w:type="dxa"/>
            <w:vMerge/>
          </w:tcPr>
          <w:p w14:paraId="0F449A7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10" w:type="dxa"/>
          </w:tcPr>
          <w:p w14:paraId="55E71F19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24</w:t>
            </w:r>
          </w:p>
        </w:tc>
        <w:tc>
          <w:tcPr>
            <w:tcW w:w="1170" w:type="dxa"/>
          </w:tcPr>
          <w:p w14:paraId="1EA0E7B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-0.643</w:t>
            </w:r>
          </w:p>
        </w:tc>
        <w:tc>
          <w:tcPr>
            <w:tcW w:w="1350" w:type="dxa"/>
          </w:tcPr>
          <w:p w14:paraId="1DE50A1B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12.0</w:t>
            </w:r>
          </w:p>
        </w:tc>
        <w:tc>
          <w:tcPr>
            <w:tcW w:w="1350" w:type="dxa"/>
          </w:tcPr>
          <w:p w14:paraId="76C1660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0.106</w:t>
            </w:r>
          </w:p>
        </w:tc>
        <w:tc>
          <w:tcPr>
            <w:tcW w:w="1350" w:type="dxa"/>
          </w:tcPr>
          <w:p w14:paraId="7473170A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0.062</w:t>
            </w:r>
          </w:p>
        </w:tc>
        <w:tc>
          <w:tcPr>
            <w:tcW w:w="990" w:type="dxa"/>
          </w:tcPr>
          <w:p w14:paraId="7E47E360" w14:textId="77777777" w:rsidR="00B434A4" w:rsidRPr="00B30A10" w:rsidRDefault="00B434A4" w:rsidP="00D67381">
            <w:pPr>
              <w:pStyle w:val="TTPParagraphothers"/>
              <w:spacing w:line="276" w:lineRule="auto"/>
              <w:ind w:firstLine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B30A10">
              <w:rPr>
                <w:rFonts w:asciiTheme="majorBidi" w:hAnsiTheme="majorBidi" w:cstheme="majorBidi"/>
                <w:color w:val="000000" w:themeColor="text1"/>
              </w:rPr>
              <w:t>91.8</w:t>
            </w:r>
          </w:p>
        </w:tc>
      </w:tr>
    </w:tbl>
    <w:p w14:paraId="72020FC7" w14:textId="54244C17" w:rsidR="00EF1BB2" w:rsidRPr="008E2553" w:rsidRDefault="00EF1BB2" w:rsidP="002464C6">
      <w:pPr>
        <w:autoSpaceDE w:val="0"/>
        <w:autoSpaceDN w:val="0"/>
        <w:spacing w:after="0" w:line="360" w:lineRule="auto"/>
        <w:jc w:val="center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008E2553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0F87F66F" wp14:editId="48869A50">
            <wp:extent cx="5486400" cy="3055265"/>
            <wp:effectExtent l="0" t="0" r="0" b="0"/>
            <wp:docPr id="1138875343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" t="1693" r="213" b="1618"/>
                    <a:stretch/>
                  </pic:blipFill>
                  <pic:spPr bwMode="auto">
                    <a:xfrm>
                      <a:off x="0" y="0"/>
                      <a:ext cx="5486400" cy="30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308B1" w14:textId="12D8C293" w:rsidR="00151E3B" w:rsidRPr="008E2553" w:rsidRDefault="00151E3B" w:rsidP="70D98A66">
      <w:pPr>
        <w:pStyle w:val="TTPParagraphothers"/>
        <w:spacing w:line="360" w:lineRule="auto"/>
        <w:ind w:firstLine="0"/>
        <w:rPr>
          <w:rFonts w:asciiTheme="majorBidi" w:hAnsiTheme="majorBidi" w:cstheme="majorBidi"/>
          <w:color w:val="000000" w:themeColor="text1"/>
        </w:rPr>
      </w:pPr>
      <w:r w:rsidRPr="70D98A66">
        <w:rPr>
          <w:rFonts w:asciiTheme="majorBidi" w:hAnsiTheme="majorBidi" w:cstheme="majorBidi"/>
          <w:b/>
          <w:bCs/>
          <w:color w:val="000000" w:themeColor="text1"/>
        </w:rPr>
        <w:t>Fig</w:t>
      </w:r>
      <w:r w:rsidR="0020265C" w:rsidRPr="70D98A66">
        <w:rPr>
          <w:rFonts w:asciiTheme="majorBidi" w:hAnsiTheme="majorBidi" w:cstheme="majorBidi"/>
          <w:b/>
          <w:bCs/>
          <w:color w:val="000000" w:themeColor="text1"/>
        </w:rPr>
        <w:t>.</w:t>
      </w:r>
      <w:r w:rsidRPr="70D98A66">
        <w:rPr>
          <w:rFonts w:asciiTheme="majorBidi" w:hAnsiTheme="majorBidi" w:cstheme="majorBidi"/>
          <w:b/>
          <w:bCs/>
          <w:color w:val="000000" w:themeColor="text1"/>
        </w:rPr>
        <w:t xml:space="preserve"> S2</w:t>
      </w:r>
      <w:r w:rsidRPr="70D98A66">
        <w:rPr>
          <w:rFonts w:asciiTheme="majorBidi" w:hAnsiTheme="majorBidi" w:cstheme="majorBidi"/>
          <w:color w:val="000000" w:themeColor="text1"/>
        </w:rPr>
        <w:t xml:space="preserve"> EDX spectra of (a) CS/CR1, (b) CS/CR2, (c) CS/SiO</w:t>
      </w:r>
      <w:r w:rsidRPr="70D98A66">
        <w:rPr>
          <w:rFonts w:asciiTheme="majorBidi" w:hAnsiTheme="majorBidi" w:cstheme="majorBidi"/>
          <w:color w:val="000000" w:themeColor="text1"/>
          <w:vertAlign w:val="subscript"/>
        </w:rPr>
        <w:t>2</w:t>
      </w:r>
      <w:r w:rsidRPr="70D98A66">
        <w:rPr>
          <w:rFonts w:asciiTheme="majorBidi" w:hAnsiTheme="majorBidi" w:cstheme="majorBidi"/>
          <w:color w:val="000000" w:themeColor="text1"/>
        </w:rPr>
        <w:t>/CR1 and (d) CS/SiO</w:t>
      </w:r>
      <w:r w:rsidRPr="70D98A66">
        <w:rPr>
          <w:rFonts w:asciiTheme="majorBidi" w:hAnsiTheme="majorBidi" w:cstheme="majorBidi"/>
          <w:color w:val="000000" w:themeColor="text1"/>
          <w:vertAlign w:val="subscript"/>
        </w:rPr>
        <w:t>2</w:t>
      </w:r>
      <w:r w:rsidRPr="70D98A66">
        <w:rPr>
          <w:rFonts w:asciiTheme="majorBidi" w:hAnsiTheme="majorBidi" w:cstheme="majorBidi"/>
          <w:color w:val="000000" w:themeColor="text1"/>
        </w:rPr>
        <w:t xml:space="preserve">/CR2 after electrochemical corrosion tests for 24 h in sour electrolyte </w:t>
      </w:r>
    </w:p>
    <w:p w14:paraId="681DD099" w14:textId="136BC2F7" w:rsidR="70D98A66" w:rsidRDefault="70D98A66" w:rsidP="70D98A66">
      <w:pPr>
        <w:pStyle w:val="TTPParagraphothers"/>
        <w:spacing w:line="360" w:lineRule="auto"/>
        <w:ind w:firstLine="0"/>
        <w:rPr>
          <w:rFonts w:asciiTheme="majorBidi" w:hAnsiTheme="majorBidi" w:cstheme="majorBidi"/>
          <w:color w:val="000000" w:themeColor="text1"/>
        </w:rPr>
      </w:pPr>
    </w:p>
    <w:p w14:paraId="3660AD43" w14:textId="2AE11EF3" w:rsidR="70D98A66" w:rsidRDefault="70D98A66" w:rsidP="70D98A66">
      <w:pPr>
        <w:pStyle w:val="TTPParagraphothers"/>
        <w:spacing w:line="360" w:lineRule="auto"/>
        <w:ind w:firstLine="0"/>
        <w:rPr>
          <w:rFonts w:asciiTheme="majorBidi" w:hAnsiTheme="majorBidi" w:cstheme="majorBidi"/>
          <w:color w:val="000000" w:themeColor="text1"/>
        </w:rPr>
      </w:pPr>
    </w:p>
    <w:p w14:paraId="759D8669" w14:textId="6C917FE4" w:rsidR="70D98A66" w:rsidRDefault="70D98A66" w:rsidP="70D98A66">
      <w:pPr>
        <w:pStyle w:val="TTPParagraphothers"/>
        <w:spacing w:line="360" w:lineRule="auto"/>
        <w:ind w:firstLine="0"/>
        <w:rPr>
          <w:rFonts w:asciiTheme="majorBidi" w:hAnsiTheme="majorBidi" w:cstheme="majorBidi"/>
          <w:color w:val="000000" w:themeColor="text1"/>
        </w:rPr>
      </w:pPr>
    </w:p>
    <w:p w14:paraId="046FAB81" w14:textId="2B80F9B9" w:rsidR="70D98A66" w:rsidRDefault="70D98A66" w:rsidP="70D98A66">
      <w:pPr>
        <w:pStyle w:val="TTPParagraphothers"/>
        <w:spacing w:line="360" w:lineRule="auto"/>
        <w:ind w:firstLine="0"/>
        <w:rPr>
          <w:rFonts w:asciiTheme="majorBidi" w:hAnsiTheme="majorBidi" w:cstheme="majorBidi"/>
          <w:color w:val="000000" w:themeColor="text1"/>
        </w:rPr>
      </w:pPr>
    </w:p>
    <w:p w14:paraId="13B529DC" w14:textId="43C6A55C" w:rsidR="70D98A66" w:rsidRDefault="70D98A66" w:rsidP="70D98A66">
      <w:pPr>
        <w:pStyle w:val="TTPParagraphothers"/>
        <w:spacing w:line="360" w:lineRule="auto"/>
        <w:ind w:firstLine="0"/>
        <w:rPr>
          <w:rFonts w:asciiTheme="majorBidi" w:hAnsiTheme="majorBidi" w:cstheme="majorBidi"/>
          <w:color w:val="000000" w:themeColor="text1"/>
        </w:rPr>
      </w:pPr>
    </w:p>
    <w:p w14:paraId="2FE96002" w14:textId="6F90F067" w:rsidR="00DD62BD" w:rsidRPr="008E2553" w:rsidRDefault="005B48A7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008E2553">
        <w:rPr>
          <w:rFonts w:asciiTheme="majorBidi" w:eastAsia="Malgun Gothic" w:hAnsiTheme="majorBidi" w:cstheme="majorBidi"/>
          <w:b/>
          <w:bCs/>
          <w:color w:val="000000" w:themeColor="text1"/>
          <w:kern w:val="0"/>
          <w14:ligatures w14:val="none"/>
        </w:rPr>
        <w:t>Table S</w:t>
      </w:r>
      <w:r w:rsidR="004332D4" w:rsidRPr="008E2553">
        <w:rPr>
          <w:rFonts w:asciiTheme="majorBidi" w:eastAsia="Malgun Gothic" w:hAnsiTheme="majorBidi" w:cstheme="majorBidi"/>
          <w:b/>
          <w:bCs/>
          <w:color w:val="000000" w:themeColor="text1"/>
          <w:kern w:val="0"/>
          <w14:ligatures w14:val="none"/>
        </w:rPr>
        <w:t>4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EDX </w:t>
      </w:r>
      <w:r w:rsidR="009D3677"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composit</w:t>
      </w:r>
      <w:r w:rsidR="005401DD"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ions of</w:t>
      </w:r>
      <w:r w:rsidR="00547279"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inhibited CS </w:t>
      </w:r>
      <w:r w:rsidR="00104218"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with and without SiO</w:t>
      </w:r>
      <w:r w:rsidR="00104218" w:rsidRPr="008E2553">
        <w:rPr>
          <w:rFonts w:asciiTheme="majorBidi" w:eastAsia="Malgun Gothic" w:hAnsiTheme="majorBidi" w:cstheme="majorBidi"/>
          <w:color w:val="000000" w:themeColor="text1"/>
          <w:kern w:val="0"/>
          <w:vertAlign w:val="subscript"/>
          <w14:ligatures w14:val="none"/>
        </w:rPr>
        <w:t>2</w:t>
      </w:r>
      <w:r w:rsidR="00104218"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deposit </w:t>
      </w:r>
      <w:r w:rsidR="00547279"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after 24 h electrochemical corrosion tests </w:t>
      </w:r>
    </w:p>
    <w:tbl>
      <w:tblPr>
        <w:tblStyle w:val="TableGrid"/>
        <w:tblW w:w="76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1693"/>
        <w:gridCol w:w="1532"/>
        <w:gridCol w:w="1537"/>
        <w:gridCol w:w="1662"/>
      </w:tblGrid>
      <w:tr w:rsidR="008E2553" w:rsidRPr="00B30A10" w14:paraId="7B23440C" w14:textId="10A5E085" w:rsidTr="70D98A66">
        <w:tc>
          <w:tcPr>
            <w:tcW w:w="1279" w:type="dxa"/>
            <w:tcBorders>
              <w:top w:val="single" w:sz="12" w:space="0" w:color="auto"/>
              <w:bottom w:val="single" w:sz="12" w:space="0" w:color="auto"/>
            </w:tcBorders>
          </w:tcPr>
          <w:p w14:paraId="28222581" w14:textId="77A3D7C5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Elements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</w:tcPr>
          <w:p w14:paraId="0C4036EF" w14:textId="2C646DD3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CS/CR1</w:t>
            </w:r>
          </w:p>
        </w:tc>
        <w:tc>
          <w:tcPr>
            <w:tcW w:w="1545" w:type="dxa"/>
            <w:tcBorders>
              <w:top w:val="single" w:sz="12" w:space="0" w:color="auto"/>
              <w:bottom w:val="single" w:sz="12" w:space="0" w:color="auto"/>
            </w:tcBorders>
          </w:tcPr>
          <w:p w14:paraId="16881FC1" w14:textId="62C58ECB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CS/CR2</w:t>
            </w:r>
          </w:p>
        </w:tc>
        <w:tc>
          <w:tcPr>
            <w:tcW w:w="1500" w:type="dxa"/>
            <w:tcBorders>
              <w:top w:val="single" w:sz="12" w:space="0" w:color="auto"/>
              <w:bottom w:val="single" w:sz="12" w:space="0" w:color="auto"/>
            </w:tcBorders>
          </w:tcPr>
          <w:p w14:paraId="7F36FA0A" w14:textId="72789F96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CS/SiO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:vertAlign w:val="subscript"/>
                <w14:ligatures w14:val="none"/>
              </w:rPr>
              <w:t>2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/CR1</w:t>
            </w:r>
          </w:p>
        </w:tc>
        <w:tc>
          <w:tcPr>
            <w:tcW w:w="1665" w:type="dxa"/>
            <w:tcBorders>
              <w:top w:val="single" w:sz="12" w:space="0" w:color="auto"/>
              <w:bottom w:val="single" w:sz="12" w:space="0" w:color="auto"/>
            </w:tcBorders>
          </w:tcPr>
          <w:p w14:paraId="46A2FB80" w14:textId="72AEC7A2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CS/SiO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:vertAlign w:val="subscript"/>
                <w14:ligatures w14:val="none"/>
              </w:rPr>
              <w:t>2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/CR2</w:t>
            </w:r>
          </w:p>
        </w:tc>
      </w:tr>
      <w:tr w:rsidR="008E2553" w:rsidRPr="00B30A10" w14:paraId="490EE400" w14:textId="7A098B9B" w:rsidTr="70D98A66">
        <w:tc>
          <w:tcPr>
            <w:tcW w:w="1279" w:type="dxa"/>
            <w:tcBorders>
              <w:top w:val="single" w:sz="12" w:space="0" w:color="auto"/>
            </w:tcBorders>
          </w:tcPr>
          <w:p w14:paraId="12F6684A" w14:textId="4D6E6EB8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C</w:t>
            </w:r>
            <w:r w:rsidR="009D5E80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(wt.%)</w:t>
            </w:r>
          </w:p>
        </w:tc>
        <w:tc>
          <w:tcPr>
            <w:tcW w:w="1710" w:type="dxa"/>
            <w:tcBorders>
              <w:top w:val="single" w:sz="12" w:space="0" w:color="auto"/>
            </w:tcBorders>
          </w:tcPr>
          <w:p w14:paraId="609EA93B" w14:textId="75FD26DE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15.20 ± 0.98</w:t>
            </w:r>
          </w:p>
        </w:tc>
        <w:tc>
          <w:tcPr>
            <w:tcW w:w="1545" w:type="dxa"/>
            <w:tcBorders>
              <w:top w:val="single" w:sz="12" w:space="0" w:color="auto"/>
            </w:tcBorders>
          </w:tcPr>
          <w:p w14:paraId="41CF269B" w14:textId="173F976C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15.90 ± 1.12</w:t>
            </w:r>
          </w:p>
        </w:tc>
        <w:tc>
          <w:tcPr>
            <w:tcW w:w="1500" w:type="dxa"/>
            <w:tcBorders>
              <w:top w:val="single" w:sz="12" w:space="0" w:color="auto"/>
            </w:tcBorders>
          </w:tcPr>
          <w:p w14:paraId="4308F0E9" w14:textId="66512D41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18.90 ± 2.10</w:t>
            </w:r>
          </w:p>
        </w:tc>
        <w:tc>
          <w:tcPr>
            <w:tcW w:w="1665" w:type="dxa"/>
            <w:tcBorders>
              <w:top w:val="single" w:sz="12" w:space="0" w:color="auto"/>
            </w:tcBorders>
          </w:tcPr>
          <w:p w14:paraId="5B3DA74D" w14:textId="68F054D9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17.2</w:t>
            </w:r>
            <w:r w:rsidR="00646AD9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2.62</w:t>
            </w:r>
          </w:p>
        </w:tc>
      </w:tr>
      <w:tr w:rsidR="008E2553" w:rsidRPr="00B30A10" w14:paraId="03876640" w14:textId="40D911E3" w:rsidTr="70D98A66">
        <w:tc>
          <w:tcPr>
            <w:tcW w:w="1279" w:type="dxa"/>
          </w:tcPr>
          <w:p w14:paraId="5B4DA72B" w14:textId="5A03DCF1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O</w:t>
            </w:r>
            <w:r w:rsidR="009D5E80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(wt.%)</w:t>
            </w:r>
          </w:p>
        </w:tc>
        <w:tc>
          <w:tcPr>
            <w:tcW w:w="1710" w:type="dxa"/>
          </w:tcPr>
          <w:p w14:paraId="6F17F569" w14:textId="4772A6AA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22.50 ± 0.07</w:t>
            </w:r>
          </w:p>
        </w:tc>
        <w:tc>
          <w:tcPr>
            <w:tcW w:w="1545" w:type="dxa"/>
          </w:tcPr>
          <w:p w14:paraId="052EB6C2" w14:textId="4F2F0CEA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23.20 ± 0.14</w:t>
            </w:r>
          </w:p>
        </w:tc>
        <w:tc>
          <w:tcPr>
            <w:tcW w:w="1500" w:type="dxa"/>
          </w:tcPr>
          <w:p w14:paraId="6C25DC75" w14:textId="3CC75910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23.10 ± 0.42</w:t>
            </w:r>
          </w:p>
        </w:tc>
        <w:tc>
          <w:tcPr>
            <w:tcW w:w="1665" w:type="dxa"/>
          </w:tcPr>
          <w:p w14:paraId="629008FB" w14:textId="66F4085C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24.5</w:t>
            </w:r>
            <w:r w:rsidR="00646AD9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0.80</w:t>
            </w:r>
          </w:p>
        </w:tc>
      </w:tr>
      <w:tr w:rsidR="008E2553" w:rsidRPr="00B30A10" w14:paraId="3DA9C668" w14:textId="5EDEADD6" w:rsidTr="70D98A66">
        <w:tc>
          <w:tcPr>
            <w:tcW w:w="1279" w:type="dxa"/>
          </w:tcPr>
          <w:p w14:paraId="7C6A4E88" w14:textId="6F27F547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Na</w:t>
            </w:r>
            <w:r w:rsidR="009D5E80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(wt.%)</w:t>
            </w:r>
          </w:p>
        </w:tc>
        <w:tc>
          <w:tcPr>
            <w:tcW w:w="1710" w:type="dxa"/>
          </w:tcPr>
          <w:p w14:paraId="483347EF" w14:textId="68251564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3.90 ± 1.70</w:t>
            </w:r>
          </w:p>
        </w:tc>
        <w:tc>
          <w:tcPr>
            <w:tcW w:w="1545" w:type="dxa"/>
          </w:tcPr>
          <w:p w14:paraId="725B6B65" w14:textId="779BD1AD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4.90 ± 2.35</w:t>
            </w:r>
          </w:p>
        </w:tc>
        <w:tc>
          <w:tcPr>
            <w:tcW w:w="1500" w:type="dxa"/>
          </w:tcPr>
          <w:p w14:paraId="3833FE26" w14:textId="159DA860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14.5</w:t>
            </w:r>
            <w:r w:rsidR="00646AD9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2.96</w:t>
            </w:r>
          </w:p>
        </w:tc>
        <w:tc>
          <w:tcPr>
            <w:tcW w:w="1665" w:type="dxa"/>
          </w:tcPr>
          <w:p w14:paraId="1FBFD6F1" w14:textId="3AF1911B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11.4</w:t>
            </w:r>
            <w:r w:rsidR="00646AD9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1.15</w:t>
            </w:r>
          </w:p>
        </w:tc>
      </w:tr>
      <w:tr w:rsidR="008E2553" w:rsidRPr="00B30A10" w14:paraId="744EFA30" w14:textId="71583C2F" w:rsidTr="70D98A66">
        <w:tc>
          <w:tcPr>
            <w:tcW w:w="1279" w:type="dxa"/>
          </w:tcPr>
          <w:p w14:paraId="352D4C03" w14:textId="027E6787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S</w:t>
            </w:r>
            <w:r w:rsidR="009D5E80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(wt.%)</w:t>
            </w:r>
          </w:p>
        </w:tc>
        <w:tc>
          <w:tcPr>
            <w:tcW w:w="1710" w:type="dxa"/>
          </w:tcPr>
          <w:p w14:paraId="4E8F3D68" w14:textId="38880098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5.80 ± 0.08</w:t>
            </w:r>
          </w:p>
        </w:tc>
        <w:tc>
          <w:tcPr>
            <w:tcW w:w="1545" w:type="dxa"/>
          </w:tcPr>
          <w:p w14:paraId="6833A80E" w14:textId="66C3C362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5.70 ± 0.08</w:t>
            </w:r>
          </w:p>
        </w:tc>
        <w:tc>
          <w:tcPr>
            <w:tcW w:w="1500" w:type="dxa"/>
          </w:tcPr>
          <w:p w14:paraId="20C302CB" w14:textId="760AEC04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2.07 ± 0.03</w:t>
            </w:r>
          </w:p>
        </w:tc>
        <w:tc>
          <w:tcPr>
            <w:tcW w:w="1665" w:type="dxa"/>
          </w:tcPr>
          <w:p w14:paraId="6109DCD2" w14:textId="6185D1AA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2.00 ± 0.03</w:t>
            </w:r>
          </w:p>
        </w:tc>
      </w:tr>
      <w:tr w:rsidR="008E2553" w:rsidRPr="00B30A10" w14:paraId="778D8182" w14:textId="116880E3" w:rsidTr="70D98A66">
        <w:tc>
          <w:tcPr>
            <w:tcW w:w="1279" w:type="dxa"/>
          </w:tcPr>
          <w:p w14:paraId="14E0F87A" w14:textId="7A6D0CB6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lastRenderedPageBreak/>
              <w:t>N</w:t>
            </w:r>
            <w:r w:rsidR="009D5E80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(wt.%)</w:t>
            </w:r>
          </w:p>
        </w:tc>
        <w:tc>
          <w:tcPr>
            <w:tcW w:w="1710" w:type="dxa"/>
          </w:tcPr>
          <w:p w14:paraId="16969AAD" w14:textId="130F6929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25.40 ± 0.05</w:t>
            </w:r>
          </w:p>
        </w:tc>
        <w:tc>
          <w:tcPr>
            <w:tcW w:w="1545" w:type="dxa"/>
          </w:tcPr>
          <w:p w14:paraId="2AB89360" w14:textId="6CB0179E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23.2</w:t>
            </w:r>
            <w:r w:rsidR="00F3467A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0.05</w:t>
            </w:r>
          </w:p>
        </w:tc>
        <w:tc>
          <w:tcPr>
            <w:tcW w:w="1500" w:type="dxa"/>
          </w:tcPr>
          <w:p w14:paraId="05FA8A04" w14:textId="1C0D5476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8.37 ± 0.04</w:t>
            </w:r>
          </w:p>
        </w:tc>
        <w:tc>
          <w:tcPr>
            <w:tcW w:w="1665" w:type="dxa"/>
          </w:tcPr>
          <w:p w14:paraId="7125322B" w14:textId="605890EC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12.3</w:t>
            </w:r>
            <w:r w:rsidR="00646AD9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0.04</w:t>
            </w:r>
          </w:p>
        </w:tc>
      </w:tr>
      <w:tr w:rsidR="008E2553" w:rsidRPr="00B30A10" w14:paraId="55C8F267" w14:textId="094D5B92" w:rsidTr="70D98A66">
        <w:tc>
          <w:tcPr>
            <w:tcW w:w="1279" w:type="dxa"/>
          </w:tcPr>
          <w:p w14:paraId="0AAE5210" w14:textId="06F2687A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P</w:t>
            </w:r>
            <w:r w:rsidR="009D5E80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(wt.%)</w:t>
            </w:r>
          </w:p>
        </w:tc>
        <w:tc>
          <w:tcPr>
            <w:tcW w:w="1710" w:type="dxa"/>
          </w:tcPr>
          <w:p w14:paraId="72B7C846" w14:textId="33EFD6C7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14.50 ± 0.07</w:t>
            </w:r>
          </w:p>
        </w:tc>
        <w:tc>
          <w:tcPr>
            <w:tcW w:w="1545" w:type="dxa"/>
          </w:tcPr>
          <w:p w14:paraId="0F8B184C" w14:textId="255EC6CD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12.6</w:t>
            </w:r>
            <w:r w:rsidR="00F3467A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0.04</w:t>
            </w:r>
          </w:p>
        </w:tc>
        <w:tc>
          <w:tcPr>
            <w:tcW w:w="1500" w:type="dxa"/>
          </w:tcPr>
          <w:p w14:paraId="662FE09E" w14:textId="3DE47671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3.36 ± 0.05</w:t>
            </w:r>
          </w:p>
        </w:tc>
        <w:tc>
          <w:tcPr>
            <w:tcW w:w="1665" w:type="dxa"/>
          </w:tcPr>
          <w:p w14:paraId="77BE93ED" w14:textId="75ADC663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5.30 ± 0.04</w:t>
            </w:r>
          </w:p>
        </w:tc>
      </w:tr>
      <w:tr w:rsidR="008E2553" w:rsidRPr="00B30A10" w14:paraId="084BF599" w14:textId="647622BE" w:rsidTr="70D98A66">
        <w:tc>
          <w:tcPr>
            <w:tcW w:w="1279" w:type="dxa"/>
          </w:tcPr>
          <w:p w14:paraId="37E0EBDD" w14:textId="10856966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Fe</w:t>
            </w:r>
            <w:r w:rsidR="009D5E80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(wt.%)</w:t>
            </w:r>
          </w:p>
        </w:tc>
        <w:tc>
          <w:tcPr>
            <w:tcW w:w="1710" w:type="dxa"/>
          </w:tcPr>
          <w:p w14:paraId="0D4AD3B8" w14:textId="72526D9C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12.70 ± 1.57</w:t>
            </w:r>
          </w:p>
        </w:tc>
        <w:tc>
          <w:tcPr>
            <w:tcW w:w="1545" w:type="dxa"/>
          </w:tcPr>
          <w:p w14:paraId="0AA8E42F" w14:textId="3FFD6E7B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14.5</w:t>
            </w:r>
            <w:r w:rsidR="00F3467A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1.32</w:t>
            </w:r>
          </w:p>
        </w:tc>
        <w:tc>
          <w:tcPr>
            <w:tcW w:w="1500" w:type="dxa"/>
          </w:tcPr>
          <w:p w14:paraId="0C46843E" w14:textId="3EEB6E39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18.8</w:t>
            </w:r>
            <w:r w:rsidR="00646AD9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0.17</w:t>
            </w:r>
          </w:p>
        </w:tc>
        <w:tc>
          <w:tcPr>
            <w:tcW w:w="1665" w:type="dxa"/>
          </w:tcPr>
          <w:p w14:paraId="231FC07F" w14:textId="2B2378DA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16.70 ± 0.05</w:t>
            </w:r>
          </w:p>
        </w:tc>
      </w:tr>
      <w:tr w:rsidR="00810303" w:rsidRPr="00B30A10" w14:paraId="36D11D31" w14:textId="77777777" w:rsidTr="70D98A66">
        <w:tc>
          <w:tcPr>
            <w:tcW w:w="1279" w:type="dxa"/>
            <w:tcBorders>
              <w:bottom w:val="single" w:sz="12" w:space="0" w:color="auto"/>
            </w:tcBorders>
          </w:tcPr>
          <w:p w14:paraId="310C645D" w14:textId="6AB307AB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Si</w:t>
            </w:r>
            <w:r w:rsidR="009D5E80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(wt.%)</w:t>
            </w:r>
          </w:p>
        </w:tc>
        <w:tc>
          <w:tcPr>
            <w:tcW w:w="1710" w:type="dxa"/>
            <w:tcBorders>
              <w:bottom w:val="single" w:sz="12" w:space="0" w:color="auto"/>
            </w:tcBorders>
          </w:tcPr>
          <w:p w14:paraId="2E89FFBC" w14:textId="6B2234F3" w:rsidR="00D71506" w:rsidRPr="00B30A10" w:rsidRDefault="00D71506" w:rsidP="005760D7">
            <w:pPr>
              <w:autoSpaceDE w:val="0"/>
              <w:autoSpaceDN w:val="0"/>
              <w:spacing w:line="360" w:lineRule="auto"/>
              <w:jc w:val="center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-</w:t>
            </w:r>
          </w:p>
        </w:tc>
        <w:tc>
          <w:tcPr>
            <w:tcW w:w="1545" w:type="dxa"/>
            <w:tcBorders>
              <w:bottom w:val="single" w:sz="12" w:space="0" w:color="auto"/>
            </w:tcBorders>
          </w:tcPr>
          <w:p w14:paraId="7F249BCC" w14:textId="1552F321" w:rsidR="00D71506" w:rsidRPr="00B30A10" w:rsidRDefault="00D71506" w:rsidP="005760D7">
            <w:pPr>
              <w:autoSpaceDE w:val="0"/>
              <w:autoSpaceDN w:val="0"/>
              <w:spacing w:line="360" w:lineRule="auto"/>
              <w:jc w:val="center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-</w:t>
            </w:r>
          </w:p>
        </w:tc>
        <w:tc>
          <w:tcPr>
            <w:tcW w:w="1500" w:type="dxa"/>
            <w:tcBorders>
              <w:bottom w:val="single" w:sz="12" w:space="0" w:color="auto"/>
            </w:tcBorders>
          </w:tcPr>
          <w:p w14:paraId="3A79CC68" w14:textId="7444F4D0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2.07 ± 0.03</w:t>
            </w:r>
          </w:p>
        </w:tc>
        <w:tc>
          <w:tcPr>
            <w:tcW w:w="1665" w:type="dxa"/>
            <w:tcBorders>
              <w:bottom w:val="single" w:sz="12" w:space="0" w:color="auto"/>
            </w:tcBorders>
          </w:tcPr>
          <w:p w14:paraId="6DA38FD0" w14:textId="3756D5D5" w:rsidR="00D71506" w:rsidRPr="00B30A10" w:rsidRDefault="00D71506" w:rsidP="00104218">
            <w:pPr>
              <w:autoSpaceDE w:val="0"/>
              <w:autoSpaceDN w:val="0"/>
              <w:spacing w:line="360" w:lineRule="auto"/>
              <w:jc w:val="both"/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</w:pP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10.6</w:t>
            </w:r>
            <w:r w:rsidR="00EC0108"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>0</w:t>
            </w:r>
            <w:r w:rsidRPr="00B30A10">
              <w:rPr>
                <w:rFonts w:asciiTheme="majorBidi" w:eastAsia="Malgun Gothic" w:hAnsiTheme="majorBidi" w:cstheme="majorBidi"/>
                <w:color w:val="000000" w:themeColor="text1"/>
                <w:kern w:val="0"/>
                <w14:ligatures w14:val="none"/>
              </w:rPr>
              <w:t xml:space="preserve"> ± 0.51</w:t>
            </w:r>
          </w:p>
        </w:tc>
      </w:tr>
    </w:tbl>
    <w:p w14:paraId="41BE0DAF" w14:textId="77777777" w:rsidR="00DD62BD" w:rsidRPr="008E2553" w:rsidRDefault="00DD62BD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</w:p>
    <w:p w14:paraId="6940B577" w14:textId="0C5A53E0" w:rsidR="00DD62BD" w:rsidRPr="008E2553" w:rsidRDefault="00277004" w:rsidP="00277004">
      <w:pPr>
        <w:autoSpaceDE w:val="0"/>
        <w:autoSpaceDN w:val="0"/>
        <w:spacing w:after="0" w:line="360" w:lineRule="auto"/>
        <w:jc w:val="center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>
        <w:rPr>
          <w:noProof/>
        </w:rPr>
        <w:lastRenderedPageBreak/>
        <w:drawing>
          <wp:inline distT="0" distB="0" distL="0" distR="0" wp14:anchorId="777D14CB" wp14:editId="5F4AFFF5">
            <wp:extent cx="5029200" cy="7301786"/>
            <wp:effectExtent l="0" t="0" r="0" b="0"/>
            <wp:docPr id="435900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099" t="4374" r="5871" b="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30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3268C" w14:textId="5B821387" w:rsidR="00DD62BD" w:rsidRPr="008E2553" w:rsidRDefault="00E46772" w:rsidP="70D98A66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70D98A66">
        <w:rPr>
          <w:rFonts w:asciiTheme="majorBidi" w:eastAsia="Malgun Gothic" w:hAnsiTheme="majorBidi" w:cstheme="majorBidi"/>
          <w:b/>
          <w:bCs/>
          <w:color w:val="000000" w:themeColor="text1"/>
          <w:kern w:val="0"/>
          <w14:ligatures w14:val="none"/>
        </w:rPr>
        <w:t>Fig</w:t>
      </w:r>
      <w:r w:rsidR="0020265C" w:rsidRPr="70D98A66">
        <w:rPr>
          <w:rFonts w:asciiTheme="majorBidi" w:eastAsia="Malgun Gothic" w:hAnsiTheme="majorBidi" w:cstheme="majorBidi"/>
          <w:b/>
          <w:bCs/>
          <w:color w:val="000000" w:themeColor="text1"/>
          <w:kern w:val="0"/>
          <w14:ligatures w14:val="none"/>
        </w:rPr>
        <w:t>.</w:t>
      </w:r>
      <w:r w:rsidRPr="70D98A66">
        <w:rPr>
          <w:rFonts w:asciiTheme="majorBidi" w:eastAsia="Malgun Gothic" w:hAnsiTheme="majorBidi" w:cstheme="majorBidi"/>
          <w:b/>
          <w:bCs/>
          <w:color w:val="000000" w:themeColor="text1"/>
          <w:kern w:val="0"/>
          <w14:ligatures w14:val="none"/>
        </w:rPr>
        <w:t xml:space="preserve"> S3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(a) XPS wide scan and deconvoluted </w:t>
      </w:r>
      <w:r w:rsidR="00431C9B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S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2p spectra of </w:t>
      </w:r>
      <w:r w:rsidR="00431C9B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(b) 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CS, </w:t>
      </w:r>
      <w:r w:rsidR="00431C9B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and 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CS/SiO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:vertAlign w:val="subscript"/>
          <w14:ligatures w14:val="none"/>
        </w:rPr>
        <w:t>2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, </w:t>
      </w:r>
      <w:r w:rsidR="00431C9B"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and (c) 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CS/CR1, CS/CR2, CS/SiO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:vertAlign w:val="subscript"/>
          <w14:ligatures w14:val="none"/>
        </w:rPr>
        <w:t>2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>/CR1, and CS/SiO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:vertAlign w:val="subscript"/>
          <w14:ligatures w14:val="none"/>
        </w:rPr>
        <w:t>2</w:t>
      </w:r>
      <w:r w:rsidRPr="70D98A66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/CR2 after electrochemical corrosion tests for 24 h in sour electrolyte </w:t>
      </w:r>
    </w:p>
    <w:p w14:paraId="318FAB0B" w14:textId="2A470927" w:rsidR="0083378F" w:rsidRPr="008E2553" w:rsidRDefault="0083378F" w:rsidP="0083378F">
      <w:pPr>
        <w:spacing w:after="0" w:line="276" w:lineRule="auto"/>
        <w:jc w:val="both"/>
        <w:rPr>
          <w:rFonts w:asciiTheme="majorBidi" w:hAnsiTheme="majorBidi" w:cstheme="majorBidi"/>
          <w:iCs/>
          <w:color w:val="000000" w:themeColor="text1"/>
        </w:rPr>
      </w:pPr>
      <w:r w:rsidRPr="008E2553">
        <w:rPr>
          <w:rFonts w:asciiTheme="majorBidi" w:hAnsiTheme="majorBidi" w:cstheme="majorBidi"/>
          <w:iCs/>
          <w:color w:val="000000" w:themeColor="text1"/>
        </w:rPr>
        <w:lastRenderedPageBreak/>
        <w:t>Table S5: The Feature importance based on Linear Regression analysis</w:t>
      </w:r>
    </w:p>
    <w:tbl>
      <w:tblPr>
        <w:tblW w:w="8580" w:type="dxa"/>
        <w:tblLayout w:type="fixed"/>
        <w:tblLook w:val="0600" w:firstRow="0" w:lastRow="0" w:firstColumn="0" w:lastColumn="0" w:noHBand="1" w:noVBand="1"/>
      </w:tblPr>
      <w:tblGrid>
        <w:gridCol w:w="1590"/>
        <w:gridCol w:w="1935"/>
        <w:gridCol w:w="2235"/>
        <w:gridCol w:w="90"/>
        <w:gridCol w:w="2730"/>
      </w:tblGrid>
      <w:tr w:rsidR="008E2553" w:rsidRPr="00B30A10" w14:paraId="6F6DCDCF" w14:textId="77777777" w:rsidTr="00CB52E5">
        <w:trPr>
          <w:trHeight w:val="366"/>
        </w:trPr>
        <w:tc>
          <w:tcPr>
            <w:tcW w:w="1590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86704" w14:textId="716AC993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b/>
                <w:color w:val="000000" w:themeColor="text1"/>
                <w:kern w:val="0"/>
                <w:lang w:val="en"/>
                <w14:ligatures w14:val="none"/>
              </w:rPr>
              <w:t>Features</w:t>
            </w:r>
          </w:p>
        </w:tc>
        <w:tc>
          <w:tcPr>
            <w:tcW w:w="1935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4C1BE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b/>
                <w:color w:val="000000" w:themeColor="text1"/>
                <w:kern w:val="0"/>
                <w:lang w:val="en"/>
                <w14:ligatures w14:val="none"/>
              </w:rPr>
              <w:t>Coefficient</w:t>
            </w:r>
          </w:p>
        </w:tc>
        <w:tc>
          <w:tcPr>
            <w:tcW w:w="2325" w:type="dxa"/>
            <w:gridSpan w:val="2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98631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b/>
                <w:color w:val="000000" w:themeColor="text1"/>
                <w:kern w:val="0"/>
                <w:lang w:val="en"/>
                <w14:ligatures w14:val="none"/>
              </w:rPr>
              <w:t>p-value</w:t>
            </w:r>
          </w:p>
        </w:tc>
        <w:tc>
          <w:tcPr>
            <w:tcW w:w="2730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DDC6A" w14:textId="7A0670E6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b/>
                <w:color w:val="000000" w:themeColor="text1"/>
                <w:kern w:val="0"/>
                <w:lang w:val="en"/>
                <w14:ligatures w14:val="none"/>
              </w:rPr>
              <w:t>Significant (p</w:t>
            </w:r>
            <w:r w:rsidR="00C122F5">
              <w:rPr>
                <w:rFonts w:asciiTheme="majorBidi" w:eastAsia="Arial" w:hAnsiTheme="majorBidi" w:cstheme="majorBidi"/>
                <w:b/>
                <w:color w:val="000000" w:themeColor="text1"/>
                <w:kern w:val="0"/>
                <w:lang w:val="en"/>
                <w14:ligatures w14:val="none"/>
              </w:rPr>
              <w:t xml:space="preserve"> </w:t>
            </w:r>
            <w:r w:rsidRPr="00B30A10">
              <w:rPr>
                <w:rFonts w:asciiTheme="majorBidi" w:eastAsia="Arial" w:hAnsiTheme="majorBidi" w:cstheme="majorBidi"/>
                <w:b/>
                <w:color w:val="000000" w:themeColor="text1"/>
                <w:kern w:val="0"/>
                <w:lang w:val="en"/>
                <w14:ligatures w14:val="none"/>
              </w:rPr>
              <w:t>&lt;</w:t>
            </w:r>
            <w:r w:rsidR="00C122F5">
              <w:rPr>
                <w:rFonts w:asciiTheme="majorBidi" w:eastAsia="Arial" w:hAnsiTheme="majorBidi" w:cstheme="majorBidi"/>
                <w:b/>
                <w:color w:val="000000" w:themeColor="text1"/>
                <w:kern w:val="0"/>
                <w:lang w:val="en"/>
                <w14:ligatures w14:val="none"/>
              </w:rPr>
              <w:t xml:space="preserve"> </w:t>
            </w:r>
            <w:r w:rsidRPr="00B30A10">
              <w:rPr>
                <w:rFonts w:asciiTheme="majorBidi" w:eastAsia="Arial" w:hAnsiTheme="majorBidi" w:cstheme="majorBidi"/>
                <w:b/>
                <w:color w:val="000000" w:themeColor="text1"/>
                <w:kern w:val="0"/>
                <w:lang w:val="en"/>
                <w14:ligatures w14:val="none"/>
              </w:rPr>
              <w:t>0.05)</w:t>
            </w:r>
          </w:p>
        </w:tc>
      </w:tr>
      <w:tr w:rsidR="008E2553" w:rsidRPr="00B30A10" w14:paraId="04A80BCF" w14:textId="77777777" w:rsidTr="00CB52E5">
        <w:trPr>
          <w:trHeight w:val="321"/>
        </w:trPr>
        <w:tc>
          <w:tcPr>
            <w:tcW w:w="1590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D6F6A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const</w:t>
            </w:r>
          </w:p>
        </w:tc>
        <w:tc>
          <w:tcPr>
            <w:tcW w:w="1935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82109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42.956842</w:t>
            </w:r>
          </w:p>
        </w:tc>
        <w:tc>
          <w:tcPr>
            <w:tcW w:w="2325" w:type="dxa"/>
            <w:gridSpan w:val="2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7FC7B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0.00</w:t>
            </w:r>
          </w:p>
        </w:tc>
        <w:tc>
          <w:tcPr>
            <w:tcW w:w="2730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DECF4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True</w:t>
            </w:r>
          </w:p>
        </w:tc>
      </w:tr>
      <w:tr w:rsidR="008E2553" w:rsidRPr="00B30A10" w14:paraId="5DAEDE2E" w14:textId="77777777" w:rsidTr="00307D0C">
        <w:trPr>
          <w:trHeight w:val="231"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9BC65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EIS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D515F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18.568218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8BD2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0.00</w:t>
            </w:r>
          </w:p>
        </w:tc>
        <w:tc>
          <w:tcPr>
            <w:tcW w:w="28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BB6C0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True</w:t>
            </w:r>
          </w:p>
        </w:tc>
      </w:tr>
      <w:tr w:rsidR="008E2553" w:rsidRPr="00B30A10" w14:paraId="3203BCD7" w14:textId="77777777" w:rsidTr="00CB52E5">
        <w:trPr>
          <w:trHeight w:val="150"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E836C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PDP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4919D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24.388625</w:t>
            </w:r>
          </w:p>
        </w:tc>
        <w:tc>
          <w:tcPr>
            <w:tcW w:w="232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30388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0.00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B6DE4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True</w:t>
            </w:r>
          </w:p>
        </w:tc>
      </w:tr>
      <w:tr w:rsidR="008E2553" w:rsidRPr="00B30A10" w14:paraId="0DE53979" w14:textId="77777777" w:rsidTr="00CB52E5">
        <w:trPr>
          <w:trHeight w:val="150"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044FE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Time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3A9A6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1.190687</w:t>
            </w:r>
          </w:p>
        </w:tc>
        <w:tc>
          <w:tcPr>
            <w:tcW w:w="232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03C4A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0.00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5CDCE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True</w:t>
            </w:r>
          </w:p>
        </w:tc>
      </w:tr>
      <w:tr w:rsidR="008E2553" w:rsidRPr="00B30A10" w14:paraId="25272C70" w14:textId="77777777" w:rsidTr="00CB52E5">
        <w:trPr>
          <w:trHeight w:val="240"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A7E12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SiO</w:t>
            </w: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vertAlign w:val="subscript"/>
                <w:lang w:val="en"/>
                <w14:ligatures w14:val="none"/>
              </w:rPr>
              <w:t>2</w:t>
            </w: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 xml:space="preserve"> deposit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34B56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-32.765892</w:t>
            </w:r>
          </w:p>
        </w:tc>
        <w:tc>
          <w:tcPr>
            <w:tcW w:w="232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DF112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0.00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5F650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True</w:t>
            </w:r>
          </w:p>
        </w:tc>
      </w:tr>
      <w:tr w:rsidR="008E2553" w:rsidRPr="00B30A10" w14:paraId="34600A6F" w14:textId="77777777" w:rsidTr="00CB52E5">
        <w:trPr>
          <w:trHeight w:val="150"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08234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CR1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FE39A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23.096244</w:t>
            </w:r>
          </w:p>
        </w:tc>
        <w:tc>
          <w:tcPr>
            <w:tcW w:w="232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B5533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0.00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05F98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True</w:t>
            </w:r>
          </w:p>
        </w:tc>
      </w:tr>
      <w:tr w:rsidR="008E2553" w:rsidRPr="00B30A10" w14:paraId="0D6CF8F8" w14:textId="77777777" w:rsidTr="00CB52E5">
        <w:trPr>
          <w:trHeight w:val="69"/>
        </w:trPr>
        <w:tc>
          <w:tcPr>
            <w:tcW w:w="1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D1159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CR2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F790B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19.860598</w:t>
            </w:r>
          </w:p>
        </w:tc>
        <w:tc>
          <w:tcPr>
            <w:tcW w:w="232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3828B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0.00</w:t>
            </w: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40FC0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True</w:t>
            </w:r>
          </w:p>
        </w:tc>
      </w:tr>
      <w:tr w:rsidR="00CB52E5" w:rsidRPr="00B30A10" w14:paraId="2601ACCC" w14:textId="77777777" w:rsidTr="00CB52E5">
        <w:trPr>
          <w:trHeight w:val="159"/>
        </w:trPr>
        <w:tc>
          <w:tcPr>
            <w:tcW w:w="1590" w:type="dxa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7E8C2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Concentration</w:t>
            </w:r>
          </w:p>
        </w:tc>
        <w:tc>
          <w:tcPr>
            <w:tcW w:w="1935" w:type="dxa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929D3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0.026079</w:t>
            </w:r>
          </w:p>
        </w:tc>
        <w:tc>
          <w:tcPr>
            <w:tcW w:w="2325" w:type="dxa"/>
            <w:gridSpan w:val="2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66B34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0.09</w:t>
            </w:r>
          </w:p>
        </w:tc>
        <w:tc>
          <w:tcPr>
            <w:tcW w:w="2730" w:type="dxa"/>
            <w:tcBorders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B84C7" w14:textId="77777777" w:rsidR="00CB52E5" w:rsidRPr="00B30A10" w:rsidRDefault="00CB52E5" w:rsidP="00CB52E5">
            <w:pPr>
              <w:spacing w:after="0" w:line="276" w:lineRule="auto"/>
              <w:jc w:val="center"/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</w:pPr>
            <w:r w:rsidRPr="00B30A10">
              <w:rPr>
                <w:rFonts w:asciiTheme="majorBidi" w:eastAsia="Arial" w:hAnsiTheme="majorBidi" w:cstheme="majorBidi"/>
                <w:color w:val="000000" w:themeColor="text1"/>
                <w:kern w:val="0"/>
                <w:lang w:val="en"/>
                <w14:ligatures w14:val="none"/>
              </w:rPr>
              <w:t>False</w:t>
            </w:r>
          </w:p>
        </w:tc>
      </w:tr>
    </w:tbl>
    <w:p w14:paraId="7AF27B4F" w14:textId="77777777" w:rsidR="00327132" w:rsidRDefault="00327132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</w:p>
    <w:p w14:paraId="6488B606" w14:textId="77777777" w:rsidR="00327132" w:rsidRPr="008E2553" w:rsidRDefault="00327132" w:rsidP="00327132">
      <w:pPr>
        <w:spacing w:after="0"/>
        <w:jc w:val="both"/>
        <w:rPr>
          <w:rFonts w:asciiTheme="majorBidi" w:hAnsiTheme="majorBidi" w:cstheme="majorBidi"/>
          <w:color w:val="000000" w:themeColor="text1"/>
        </w:rPr>
      </w:pPr>
      <w:r w:rsidRPr="008E2553">
        <w:rPr>
          <w:rFonts w:asciiTheme="majorBidi" w:hAnsiTheme="majorBidi" w:cstheme="majorBidi"/>
          <w:iCs/>
          <w:color w:val="000000" w:themeColor="text1"/>
        </w:rPr>
        <w:t xml:space="preserve">Table S6: </w:t>
      </w:r>
      <w:r w:rsidRPr="008E2553">
        <w:rPr>
          <w:rFonts w:asciiTheme="majorBidi" w:hAnsiTheme="majorBidi" w:cstheme="majorBidi"/>
          <w:color w:val="000000" w:themeColor="text1"/>
        </w:rPr>
        <w:t xml:space="preserve">Re-fitted performance metrics for the models using </w:t>
      </w:r>
      <w:proofErr w:type="spellStart"/>
      <w:r w:rsidRPr="008E2553">
        <w:rPr>
          <w:rFonts w:asciiTheme="majorBidi" w:hAnsiTheme="majorBidi" w:cstheme="majorBidi"/>
          <w:i/>
          <w:iCs/>
          <w:color w:val="000000" w:themeColor="text1"/>
        </w:rPr>
        <w:t>P</w:t>
      </w:r>
      <w:r w:rsidRPr="008E2553">
        <w:rPr>
          <w:rFonts w:asciiTheme="majorBidi" w:hAnsiTheme="majorBidi" w:cstheme="majorBidi"/>
          <w:color w:val="000000" w:themeColor="text1"/>
          <w:vertAlign w:val="subscript"/>
        </w:rPr>
        <w:t>inh</w:t>
      </w:r>
      <w:proofErr w:type="spellEnd"/>
      <w:r w:rsidRPr="008E2553">
        <w:rPr>
          <w:rFonts w:asciiTheme="majorBidi" w:hAnsiTheme="majorBidi" w:cstheme="majorBidi"/>
          <w:color w:val="000000" w:themeColor="text1"/>
          <w:vertAlign w:val="subscript"/>
        </w:rPr>
        <w:t xml:space="preserve"> </w:t>
      </w:r>
      <w:r w:rsidRPr="008E2553">
        <w:rPr>
          <w:rFonts w:asciiTheme="majorBidi" w:hAnsiTheme="majorBidi" w:cstheme="majorBidi"/>
          <w:color w:val="000000" w:themeColor="text1"/>
        </w:rPr>
        <w:t xml:space="preserve">as the target output variable </w:t>
      </w:r>
    </w:p>
    <w:tbl>
      <w:tblPr>
        <w:tblW w:w="9360" w:type="dxa"/>
        <w:tblBorders>
          <w:bottom w:val="single" w:sz="12" w:space="0" w:color="auto"/>
        </w:tblBorders>
        <w:tblLayout w:type="fixed"/>
        <w:tblLook w:val="0600" w:firstRow="0" w:lastRow="0" w:firstColumn="0" w:lastColumn="0" w:noHBand="1" w:noVBand="1"/>
      </w:tblPr>
      <w:tblGrid>
        <w:gridCol w:w="2117"/>
        <w:gridCol w:w="1124"/>
        <w:gridCol w:w="1123"/>
        <w:gridCol w:w="1361"/>
        <w:gridCol w:w="1249"/>
        <w:gridCol w:w="1249"/>
        <w:gridCol w:w="1137"/>
      </w:tblGrid>
      <w:tr w:rsidR="00CB06E6" w:rsidRPr="00CB06E6" w14:paraId="785F0208" w14:textId="77777777" w:rsidTr="0084427F">
        <w:trPr>
          <w:trHeight w:val="515"/>
        </w:trPr>
        <w:tc>
          <w:tcPr>
            <w:tcW w:w="2117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BEA01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b/>
                <w:color w:val="000000" w:themeColor="text1"/>
              </w:rPr>
              <w:t>Models</w:t>
            </w:r>
          </w:p>
        </w:tc>
        <w:tc>
          <w:tcPr>
            <w:tcW w:w="1124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D22CC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b/>
                <w:color w:val="000000" w:themeColor="text1"/>
              </w:rPr>
              <w:t xml:space="preserve">Train </w:t>
            </w:r>
          </w:p>
          <w:p w14:paraId="49FCBE75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b/>
                <w:i/>
                <w:iCs/>
                <w:color w:val="000000" w:themeColor="text1"/>
              </w:rPr>
              <w:t>R</w:t>
            </w:r>
            <w:r w:rsidRPr="00CB06E6">
              <w:rPr>
                <w:rFonts w:asciiTheme="majorBidi" w:hAnsiTheme="majorBidi" w:cstheme="majorBidi"/>
                <w:b/>
                <w:color w:val="000000" w:themeColor="text1"/>
                <w:vertAlign w:val="superscript"/>
              </w:rPr>
              <w:t>2</w:t>
            </w:r>
          </w:p>
        </w:tc>
        <w:tc>
          <w:tcPr>
            <w:tcW w:w="1123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359E3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b/>
                <w:color w:val="000000" w:themeColor="text1"/>
              </w:rPr>
              <w:t xml:space="preserve">Test </w:t>
            </w:r>
          </w:p>
          <w:p w14:paraId="673C0299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b/>
                <w:i/>
                <w:iCs/>
                <w:color w:val="000000" w:themeColor="text1"/>
              </w:rPr>
              <w:t>R</w:t>
            </w:r>
            <w:r w:rsidRPr="00CB06E6">
              <w:rPr>
                <w:rFonts w:asciiTheme="majorBidi" w:hAnsiTheme="majorBidi" w:cstheme="majorBidi"/>
                <w:b/>
                <w:color w:val="000000" w:themeColor="text1"/>
                <w:vertAlign w:val="superscript"/>
              </w:rPr>
              <w:t>2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C9D13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b/>
                <w:color w:val="000000" w:themeColor="text1"/>
              </w:rPr>
              <w:t>Train RMSE</w:t>
            </w:r>
          </w:p>
        </w:tc>
        <w:tc>
          <w:tcPr>
            <w:tcW w:w="1249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29C93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b/>
                <w:color w:val="000000" w:themeColor="text1"/>
              </w:rPr>
              <w:t>Test RMSE</w:t>
            </w:r>
          </w:p>
        </w:tc>
        <w:tc>
          <w:tcPr>
            <w:tcW w:w="1249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D6F7E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b/>
                <w:color w:val="000000" w:themeColor="text1"/>
              </w:rPr>
              <w:t>Train MAE</w:t>
            </w:r>
          </w:p>
        </w:tc>
        <w:tc>
          <w:tcPr>
            <w:tcW w:w="1137" w:type="dxa"/>
            <w:tcBorders>
              <w:top w:val="single" w:sz="12" w:space="0" w:color="auto"/>
              <w:bottom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B2889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b/>
                <w:color w:val="000000" w:themeColor="text1"/>
              </w:rPr>
              <w:t>Test MAE</w:t>
            </w:r>
          </w:p>
        </w:tc>
      </w:tr>
      <w:tr w:rsidR="00CB06E6" w:rsidRPr="00CB06E6" w14:paraId="20C6349C" w14:textId="77777777" w:rsidTr="0084427F">
        <w:trPr>
          <w:trHeight w:val="515"/>
        </w:trPr>
        <w:tc>
          <w:tcPr>
            <w:tcW w:w="2117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DED2E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CB06E6">
              <w:rPr>
                <w:rFonts w:asciiTheme="majorBidi" w:hAnsiTheme="majorBidi" w:cstheme="majorBidi"/>
                <w:color w:val="000000" w:themeColor="text1"/>
              </w:rPr>
              <w:t>XGBoost</w:t>
            </w:r>
            <w:proofErr w:type="spellEnd"/>
          </w:p>
        </w:tc>
        <w:tc>
          <w:tcPr>
            <w:tcW w:w="1124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0FCB7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1.00</w:t>
            </w:r>
          </w:p>
        </w:tc>
        <w:tc>
          <w:tcPr>
            <w:tcW w:w="1123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BCDD2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0.94</w:t>
            </w:r>
          </w:p>
        </w:tc>
        <w:tc>
          <w:tcPr>
            <w:tcW w:w="1361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3ED39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0.0</w:t>
            </w:r>
          </w:p>
        </w:tc>
        <w:tc>
          <w:tcPr>
            <w:tcW w:w="1249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67D2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0.6</w:t>
            </w:r>
          </w:p>
        </w:tc>
        <w:tc>
          <w:tcPr>
            <w:tcW w:w="1249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B9B08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0.0</w:t>
            </w:r>
          </w:p>
        </w:tc>
        <w:tc>
          <w:tcPr>
            <w:tcW w:w="1137" w:type="dxa"/>
            <w:tcBorders>
              <w:top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78780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0.6</w:t>
            </w:r>
          </w:p>
        </w:tc>
      </w:tr>
      <w:tr w:rsidR="00CB06E6" w:rsidRPr="00CB06E6" w14:paraId="76B22747" w14:textId="77777777" w:rsidTr="0084427F">
        <w:trPr>
          <w:trHeight w:val="515"/>
        </w:trPr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D08DB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Gradient Boosting</w:t>
            </w:r>
          </w:p>
        </w:tc>
        <w:tc>
          <w:tcPr>
            <w:tcW w:w="1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99EA3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0.97</w:t>
            </w:r>
          </w:p>
        </w:tc>
        <w:tc>
          <w:tcPr>
            <w:tcW w:w="11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7AE66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0.92</w:t>
            </w:r>
          </w:p>
        </w:tc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A816E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0.7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434E5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0.7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E3086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0.5</w:t>
            </w:r>
          </w:p>
        </w:tc>
        <w:tc>
          <w:tcPr>
            <w:tcW w:w="1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5DC4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0.7</w:t>
            </w:r>
          </w:p>
        </w:tc>
      </w:tr>
      <w:tr w:rsidR="00CB06E6" w:rsidRPr="00CB06E6" w14:paraId="17F93705" w14:textId="77777777" w:rsidTr="0084427F">
        <w:trPr>
          <w:trHeight w:val="515"/>
        </w:trPr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9D165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Random Forest</w:t>
            </w:r>
          </w:p>
        </w:tc>
        <w:tc>
          <w:tcPr>
            <w:tcW w:w="1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2DA3F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0.97</w:t>
            </w:r>
          </w:p>
        </w:tc>
        <w:tc>
          <w:tcPr>
            <w:tcW w:w="11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B7276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0.90</w:t>
            </w:r>
          </w:p>
        </w:tc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2EEF6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0.6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621E5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0.8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F0F75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0.5</w:t>
            </w:r>
          </w:p>
        </w:tc>
        <w:tc>
          <w:tcPr>
            <w:tcW w:w="1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0B6FF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0.6</w:t>
            </w:r>
          </w:p>
        </w:tc>
      </w:tr>
      <w:tr w:rsidR="00CB06E6" w:rsidRPr="00CB06E6" w14:paraId="0C0C944F" w14:textId="77777777" w:rsidTr="0084427F">
        <w:trPr>
          <w:trHeight w:val="515"/>
        </w:trPr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08140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Decision Tree</w:t>
            </w:r>
          </w:p>
        </w:tc>
        <w:tc>
          <w:tcPr>
            <w:tcW w:w="1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B4433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1.00</w:t>
            </w:r>
          </w:p>
        </w:tc>
        <w:tc>
          <w:tcPr>
            <w:tcW w:w="11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42B18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0.77</w:t>
            </w:r>
          </w:p>
        </w:tc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63E5D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0.0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35F5C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1.3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E23A4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0.0</w:t>
            </w:r>
          </w:p>
        </w:tc>
        <w:tc>
          <w:tcPr>
            <w:tcW w:w="1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A0E89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1.1</w:t>
            </w:r>
          </w:p>
        </w:tc>
      </w:tr>
      <w:tr w:rsidR="00CB06E6" w:rsidRPr="00CB06E6" w14:paraId="73056A19" w14:textId="77777777" w:rsidTr="0084427F">
        <w:trPr>
          <w:trHeight w:val="515"/>
        </w:trPr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25BD0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Linear Regression</w:t>
            </w:r>
          </w:p>
        </w:tc>
        <w:tc>
          <w:tcPr>
            <w:tcW w:w="1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90E7B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0.58</w:t>
            </w:r>
          </w:p>
        </w:tc>
        <w:tc>
          <w:tcPr>
            <w:tcW w:w="11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6F4F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0.44</w:t>
            </w:r>
          </w:p>
        </w:tc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EF62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2.3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35997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2.0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0F1A4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1.9</w:t>
            </w:r>
          </w:p>
        </w:tc>
        <w:tc>
          <w:tcPr>
            <w:tcW w:w="1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2D6C0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1.6</w:t>
            </w:r>
          </w:p>
        </w:tc>
      </w:tr>
      <w:tr w:rsidR="00CB06E6" w:rsidRPr="00CB06E6" w14:paraId="7D9290A6" w14:textId="77777777" w:rsidTr="0084427F">
        <w:trPr>
          <w:trHeight w:val="515"/>
        </w:trPr>
        <w:tc>
          <w:tcPr>
            <w:tcW w:w="21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445EE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KNN</w:t>
            </w:r>
          </w:p>
        </w:tc>
        <w:tc>
          <w:tcPr>
            <w:tcW w:w="1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B973F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0.48</w:t>
            </w:r>
          </w:p>
        </w:tc>
        <w:tc>
          <w:tcPr>
            <w:tcW w:w="11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63949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0.23</w:t>
            </w:r>
          </w:p>
        </w:tc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0607E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2.6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2735F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2.3</w:t>
            </w:r>
          </w:p>
        </w:tc>
        <w:tc>
          <w:tcPr>
            <w:tcW w:w="12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10D29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2.0</w:t>
            </w:r>
          </w:p>
        </w:tc>
        <w:tc>
          <w:tcPr>
            <w:tcW w:w="1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284EF" w14:textId="77777777" w:rsidR="00327132" w:rsidRPr="00CB06E6" w:rsidRDefault="00327132" w:rsidP="0084427F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CB06E6">
              <w:rPr>
                <w:rFonts w:asciiTheme="majorBidi" w:hAnsiTheme="majorBidi" w:cstheme="majorBidi"/>
                <w:color w:val="000000" w:themeColor="text1"/>
              </w:rPr>
              <w:t>1.7</w:t>
            </w:r>
          </w:p>
        </w:tc>
      </w:tr>
    </w:tbl>
    <w:p w14:paraId="7AC4299C" w14:textId="77777777" w:rsidR="00327132" w:rsidRPr="008E2553" w:rsidRDefault="00327132" w:rsidP="00327132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</w:p>
    <w:p w14:paraId="75FF7717" w14:textId="77777777" w:rsidR="00327132" w:rsidRDefault="00327132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</w:p>
    <w:p w14:paraId="366A80D9" w14:textId="4C7D38A2" w:rsidR="00381CE5" w:rsidRPr="008E2553" w:rsidRDefault="00F91F6E" w:rsidP="00DB4BEF">
      <w:pPr>
        <w:autoSpaceDE w:val="0"/>
        <w:autoSpaceDN w:val="0"/>
        <w:spacing w:after="0" w:line="360" w:lineRule="auto"/>
        <w:jc w:val="both"/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</w:pPr>
      <w:r w:rsidRPr="008E2553">
        <w:rPr>
          <w:rFonts w:asciiTheme="majorBidi" w:eastAsia="Calibri" w:hAnsiTheme="majorBidi" w:cstheme="majorBidi"/>
          <w:iCs/>
          <w:noProof/>
          <w:color w:val="000000" w:themeColor="text1"/>
          <w:kern w:val="0"/>
          <w14:ligatures w14:val="none"/>
        </w:rPr>
        <w:lastRenderedPageBreak/>
        <w:drawing>
          <wp:inline distT="0" distB="0" distL="0" distR="0" wp14:anchorId="2FEC3AA8" wp14:editId="519AFC03">
            <wp:extent cx="5760720" cy="5638578"/>
            <wp:effectExtent l="0" t="0" r="0" b="635"/>
            <wp:docPr id="1359594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8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0A169D" w14:textId="53FBDF42" w:rsidR="00F91F6E" w:rsidRPr="008E2553" w:rsidRDefault="00F91F6E" w:rsidP="00DB4BEF">
      <w:pPr>
        <w:autoSpaceDE w:val="0"/>
        <w:autoSpaceDN w:val="0"/>
        <w:spacing w:after="0" w:line="360" w:lineRule="auto"/>
        <w:jc w:val="both"/>
        <w:rPr>
          <w:rFonts w:asciiTheme="majorBidi" w:hAnsiTheme="majorBidi" w:cstheme="majorBidi"/>
          <w:iCs/>
          <w:color w:val="000000" w:themeColor="text1"/>
        </w:rPr>
      </w:pPr>
      <w:r w:rsidRPr="008E2553">
        <w:rPr>
          <w:rFonts w:asciiTheme="majorBidi" w:eastAsia="Malgun Gothic" w:hAnsiTheme="majorBidi" w:cstheme="majorBidi"/>
          <w:b/>
          <w:bCs/>
          <w:color w:val="000000" w:themeColor="text1"/>
          <w:kern w:val="0"/>
          <w14:ligatures w14:val="none"/>
        </w:rPr>
        <w:t>Fig. S4</w:t>
      </w:r>
      <w:r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(a)</w:t>
      </w:r>
      <w:r w:rsidR="00FE1B51" w:rsidRPr="008E2553">
        <w:rPr>
          <w:rFonts w:asciiTheme="majorBidi" w:eastAsia="Malgun Gothic" w:hAnsiTheme="majorBidi" w:cstheme="majorBidi"/>
          <w:color w:val="000000" w:themeColor="text1"/>
          <w:kern w:val="0"/>
          <w14:ligatures w14:val="none"/>
        </w:rPr>
        <w:t xml:space="preserve"> </w:t>
      </w:r>
      <w:r w:rsidR="00FE1B51" w:rsidRPr="008E2553">
        <w:rPr>
          <w:rFonts w:asciiTheme="majorBidi" w:hAnsiTheme="majorBidi" w:cstheme="majorBidi"/>
          <w:iCs/>
          <w:color w:val="000000" w:themeColor="text1"/>
        </w:rPr>
        <w:t>Linear Regression Coefficients and their statistical significance</w:t>
      </w:r>
      <w:r w:rsidR="00966939" w:rsidRPr="008E2553">
        <w:rPr>
          <w:rFonts w:asciiTheme="majorBidi" w:hAnsiTheme="majorBidi" w:cstheme="majorBidi"/>
          <w:iCs/>
          <w:color w:val="000000" w:themeColor="text1"/>
        </w:rPr>
        <w:t>,</w:t>
      </w:r>
      <w:r w:rsidR="00FE1B51" w:rsidRPr="008E2553">
        <w:rPr>
          <w:rFonts w:asciiTheme="majorBidi" w:hAnsiTheme="majorBidi" w:cstheme="majorBidi"/>
          <w:iCs/>
          <w:color w:val="000000" w:themeColor="text1"/>
        </w:rPr>
        <w:t xml:space="preserve"> (</w:t>
      </w:r>
      <w:r w:rsidR="00966939" w:rsidRPr="008E2553">
        <w:rPr>
          <w:rFonts w:asciiTheme="majorBidi" w:hAnsiTheme="majorBidi" w:cstheme="majorBidi"/>
          <w:iCs/>
          <w:color w:val="000000" w:themeColor="text1"/>
        </w:rPr>
        <w:t>b</w:t>
      </w:r>
      <w:r w:rsidR="00FE1B51" w:rsidRPr="008E2553">
        <w:rPr>
          <w:rFonts w:asciiTheme="majorBidi" w:hAnsiTheme="majorBidi" w:cstheme="majorBidi"/>
          <w:iCs/>
          <w:color w:val="000000" w:themeColor="text1"/>
        </w:rPr>
        <w:t>) Random Forest Feature Importance</w:t>
      </w:r>
      <w:r w:rsidR="00966939" w:rsidRPr="008E2553">
        <w:rPr>
          <w:rFonts w:asciiTheme="majorBidi" w:hAnsiTheme="majorBidi" w:cstheme="majorBidi"/>
          <w:iCs/>
          <w:color w:val="000000" w:themeColor="text1"/>
        </w:rPr>
        <w:t>,</w:t>
      </w:r>
      <w:r w:rsidR="00FE1B51" w:rsidRPr="008E2553">
        <w:rPr>
          <w:rFonts w:asciiTheme="majorBidi" w:hAnsiTheme="majorBidi" w:cstheme="majorBidi"/>
          <w:iCs/>
          <w:color w:val="000000" w:themeColor="text1"/>
        </w:rPr>
        <w:t xml:space="preserve"> (</w:t>
      </w:r>
      <w:r w:rsidR="00966939" w:rsidRPr="008E2553">
        <w:rPr>
          <w:rFonts w:asciiTheme="majorBidi" w:hAnsiTheme="majorBidi" w:cstheme="majorBidi"/>
          <w:iCs/>
          <w:color w:val="000000" w:themeColor="text1"/>
        </w:rPr>
        <w:t>c</w:t>
      </w:r>
      <w:r w:rsidR="00FE1B51" w:rsidRPr="008E2553">
        <w:rPr>
          <w:rFonts w:asciiTheme="majorBidi" w:hAnsiTheme="majorBidi" w:cstheme="majorBidi"/>
          <w:iCs/>
          <w:color w:val="000000" w:themeColor="text1"/>
        </w:rPr>
        <w:t xml:space="preserve">) </w:t>
      </w:r>
      <w:proofErr w:type="spellStart"/>
      <w:r w:rsidR="00FE1B51" w:rsidRPr="008E2553">
        <w:rPr>
          <w:rFonts w:asciiTheme="majorBidi" w:hAnsiTheme="majorBidi" w:cstheme="majorBidi"/>
          <w:iCs/>
          <w:color w:val="000000" w:themeColor="text1"/>
        </w:rPr>
        <w:t>XGBoost</w:t>
      </w:r>
      <w:proofErr w:type="spellEnd"/>
      <w:r w:rsidR="00FE1B51" w:rsidRPr="008E2553">
        <w:rPr>
          <w:rFonts w:asciiTheme="majorBidi" w:hAnsiTheme="majorBidi" w:cstheme="majorBidi"/>
          <w:iCs/>
          <w:color w:val="000000" w:themeColor="text1"/>
        </w:rPr>
        <w:t xml:space="preserve"> Feature Importance, (</w:t>
      </w:r>
      <w:r w:rsidR="00966939" w:rsidRPr="008E2553">
        <w:rPr>
          <w:rFonts w:asciiTheme="majorBidi" w:hAnsiTheme="majorBidi" w:cstheme="majorBidi"/>
          <w:iCs/>
          <w:color w:val="000000" w:themeColor="text1"/>
        </w:rPr>
        <w:t>d</w:t>
      </w:r>
      <w:r w:rsidR="00FE1B51" w:rsidRPr="008E2553">
        <w:rPr>
          <w:rFonts w:asciiTheme="majorBidi" w:hAnsiTheme="majorBidi" w:cstheme="majorBidi"/>
          <w:iCs/>
          <w:color w:val="000000" w:themeColor="text1"/>
        </w:rPr>
        <w:t>) SHAP Feature Importance for Random Forest; and (</w:t>
      </w:r>
      <w:r w:rsidR="00966939" w:rsidRPr="008E2553">
        <w:rPr>
          <w:rFonts w:asciiTheme="majorBidi" w:hAnsiTheme="majorBidi" w:cstheme="majorBidi"/>
          <w:iCs/>
          <w:color w:val="000000" w:themeColor="text1"/>
        </w:rPr>
        <w:t>e</w:t>
      </w:r>
      <w:r w:rsidR="00FE1B51" w:rsidRPr="008E2553">
        <w:rPr>
          <w:rFonts w:asciiTheme="majorBidi" w:hAnsiTheme="majorBidi" w:cstheme="majorBidi"/>
          <w:iCs/>
          <w:color w:val="000000" w:themeColor="text1"/>
        </w:rPr>
        <w:t xml:space="preserve">) SHAP Feature Importance for </w:t>
      </w:r>
      <w:proofErr w:type="spellStart"/>
      <w:r w:rsidR="00FE1B51" w:rsidRPr="008E2553">
        <w:rPr>
          <w:rFonts w:asciiTheme="majorBidi" w:hAnsiTheme="majorBidi" w:cstheme="majorBidi"/>
          <w:iCs/>
          <w:color w:val="000000" w:themeColor="text1"/>
        </w:rPr>
        <w:t>XGBoost</w:t>
      </w:r>
      <w:proofErr w:type="spellEnd"/>
    </w:p>
    <w:p w14:paraId="3D8F6709" w14:textId="77777777" w:rsidR="006F7700" w:rsidRPr="008E2553" w:rsidRDefault="006F7700" w:rsidP="00DB4BEF">
      <w:pPr>
        <w:autoSpaceDE w:val="0"/>
        <w:autoSpaceDN w:val="0"/>
        <w:spacing w:after="0" w:line="360" w:lineRule="auto"/>
        <w:jc w:val="both"/>
        <w:rPr>
          <w:rFonts w:asciiTheme="majorBidi" w:hAnsiTheme="majorBidi" w:cstheme="majorBidi"/>
          <w:iCs/>
          <w:color w:val="000000" w:themeColor="text1"/>
        </w:rPr>
      </w:pPr>
    </w:p>
    <w:p w14:paraId="17FB6F05" w14:textId="77777777" w:rsidR="006F7700" w:rsidRPr="008E2553" w:rsidRDefault="006F7700" w:rsidP="00DB4BEF">
      <w:pPr>
        <w:autoSpaceDE w:val="0"/>
        <w:autoSpaceDN w:val="0"/>
        <w:spacing w:after="0" w:line="360" w:lineRule="auto"/>
        <w:jc w:val="both"/>
        <w:rPr>
          <w:rFonts w:asciiTheme="majorBidi" w:hAnsiTheme="majorBidi" w:cstheme="majorBidi"/>
          <w:iCs/>
          <w:color w:val="000000" w:themeColor="text1"/>
        </w:rPr>
      </w:pPr>
    </w:p>
    <w:p w14:paraId="360DAA0A" w14:textId="77777777" w:rsidR="006F7700" w:rsidRDefault="006F7700" w:rsidP="00DB4BEF">
      <w:pPr>
        <w:autoSpaceDE w:val="0"/>
        <w:autoSpaceDN w:val="0"/>
        <w:spacing w:after="0" w:line="360" w:lineRule="auto"/>
        <w:jc w:val="both"/>
        <w:rPr>
          <w:rFonts w:asciiTheme="majorBidi" w:hAnsiTheme="majorBidi" w:cstheme="majorBidi"/>
          <w:iCs/>
          <w:color w:val="000000" w:themeColor="text1"/>
        </w:rPr>
      </w:pPr>
    </w:p>
    <w:p w14:paraId="14995ECF" w14:textId="77777777" w:rsidR="0047108B" w:rsidRDefault="0047108B" w:rsidP="00DB4BEF">
      <w:pPr>
        <w:autoSpaceDE w:val="0"/>
        <w:autoSpaceDN w:val="0"/>
        <w:spacing w:after="0" w:line="360" w:lineRule="auto"/>
        <w:jc w:val="both"/>
        <w:rPr>
          <w:rFonts w:asciiTheme="majorBidi" w:hAnsiTheme="majorBidi" w:cstheme="majorBidi"/>
          <w:iCs/>
          <w:color w:val="000000" w:themeColor="text1"/>
        </w:rPr>
      </w:pPr>
    </w:p>
    <w:p w14:paraId="00ECDBBB" w14:textId="77777777" w:rsidR="0047108B" w:rsidRPr="008E2553" w:rsidRDefault="0047108B" w:rsidP="00DB4BEF">
      <w:pPr>
        <w:autoSpaceDE w:val="0"/>
        <w:autoSpaceDN w:val="0"/>
        <w:spacing w:after="0" w:line="360" w:lineRule="auto"/>
        <w:jc w:val="both"/>
        <w:rPr>
          <w:rFonts w:asciiTheme="majorBidi" w:hAnsiTheme="majorBidi" w:cstheme="majorBidi"/>
          <w:iCs/>
          <w:color w:val="000000" w:themeColor="text1"/>
        </w:rPr>
      </w:pPr>
    </w:p>
    <w:p w14:paraId="218AB23D" w14:textId="77777777" w:rsidR="006A74E1" w:rsidRPr="008E2553" w:rsidRDefault="006A74E1" w:rsidP="00DB4BEF">
      <w:pPr>
        <w:autoSpaceDE w:val="0"/>
        <w:autoSpaceDN w:val="0"/>
        <w:spacing w:after="0" w:line="360" w:lineRule="auto"/>
        <w:jc w:val="both"/>
        <w:rPr>
          <w:rFonts w:asciiTheme="majorBidi" w:hAnsiTheme="majorBidi" w:cstheme="majorBidi"/>
          <w:iCs/>
          <w:color w:val="000000" w:themeColor="text1"/>
        </w:rPr>
      </w:pPr>
    </w:p>
    <w:sectPr w:rsidR="006A74E1" w:rsidRPr="008E2553" w:rsidSect="009B7757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5F1A7" w14:textId="77777777" w:rsidR="00876C07" w:rsidRDefault="00876C07" w:rsidP="008707F8">
      <w:pPr>
        <w:spacing w:after="0" w:line="240" w:lineRule="auto"/>
      </w:pPr>
      <w:r>
        <w:separator/>
      </w:r>
    </w:p>
  </w:endnote>
  <w:endnote w:type="continuationSeparator" w:id="0">
    <w:p w14:paraId="02F3E405" w14:textId="77777777" w:rsidR="00876C07" w:rsidRDefault="00876C07" w:rsidP="00870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noPro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TIXGeneral-Regular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harisSIL">
    <w:altName w:val="Malg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32168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48D10" w14:textId="5870543C" w:rsidR="008800FB" w:rsidRDefault="008800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3F8DCE" w14:textId="77777777" w:rsidR="008707F8" w:rsidRDefault="008707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B656B" w14:textId="77777777" w:rsidR="00876C07" w:rsidRDefault="00876C07" w:rsidP="008707F8">
      <w:pPr>
        <w:spacing w:after="0" w:line="240" w:lineRule="auto"/>
      </w:pPr>
      <w:r>
        <w:separator/>
      </w:r>
    </w:p>
  </w:footnote>
  <w:footnote w:type="continuationSeparator" w:id="0">
    <w:p w14:paraId="59908E32" w14:textId="77777777" w:rsidR="00876C07" w:rsidRDefault="00876C07" w:rsidP="008707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A9"/>
    <w:rsid w:val="00037C4C"/>
    <w:rsid w:val="00046B35"/>
    <w:rsid w:val="00057EC0"/>
    <w:rsid w:val="00065799"/>
    <w:rsid w:val="0007354A"/>
    <w:rsid w:val="000A09BB"/>
    <w:rsid w:val="000D12A7"/>
    <w:rsid w:val="000F02AA"/>
    <w:rsid w:val="000F164D"/>
    <w:rsid w:val="00104218"/>
    <w:rsid w:val="00134AC9"/>
    <w:rsid w:val="00135C14"/>
    <w:rsid w:val="00151E3B"/>
    <w:rsid w:val="00183195"/>
    <w:rsid w:val="00195ACE"/>
    <w:rsid w:val="001E0D56"/>
    <w:rsid w:val="0020265C"/>
    <w:rsid w:val="00204382"/>
    <w:rsid w:val="00226FA9"/>
    <w:rsid w:val="002464C6"/>
    <w:rsid w:val="00253DEE"/>
    <w:rsid w:val="00272E63"/>
    <w:rsid w:val="00277004"/>
    <w:rsid w:val="00285C75"/>
    <w:rsid w:val="002D52F3"/>
    <w:rsid w:val="002F3003"/>
    <w:rsid w:val="002F3C62"/>
    <w:rsid w:val="002F3D4E"/>
    <w:rsid w:val="00307D0C"/>
    <w:rsid w:val="00327132"/>
    <w:rsid w:val="003655C9"/>
    <w:rsid w:val="00381CE5"/>
    <w:rsid w:val="003E14DB"/>
    <w:rsid w:val="003F74D1"/>
    <w:rsid w:val="00420D31"/>
    <w:rsid w:val="00431C9B"/>
    <w:rsid w:val="004332D4"/>
    <w:rsid w:val="0047108B"/>
    <w:rsid w:val="004A6423"/>
    <w:rsid w:val="004B578A"/>
    <w:rsid w:val="004D4BF8"/>
    <w:rsid w:val="004D5AF5"/>
    <w:rsid w:val="005169AA"/>
    <w:rsid w:val="0052075F"/>
    <w:rsid w:val="0053061C"/>
    <w:rsid w:val="005401DD"/>
    <w:rsid w:val="00547279"/>
    <w:rsid w:val="00564774"/>
    <w:rsid w:val="005649AD"/>
    <w:rsid w:val="00566209"/>
    <w:rsid w:val="00570B7F"/>
    <w:rsid w:val="005760D7"/>
    <w:rsid w:val="005B48A7"/>
    <w:rsid w:val="005C443A"/>
    <w:rsid w:val="005C6A72"/>
    <w:rsid w:val="005D479A"/>
    <w:rsid w:val="0063027A"/>
    <w:rsid w:val="006364D5"/>
    <w:rsid w:val="00646AD9"/>
    <w:rsid w:val="006567B5"/>
    <w:rsid w:val="00696DF8"/>
    <w:rsid w:val="006A4F04"/>
    <w:rsid w:val="006A74E1"/>
    <w:rsid w:val="006C08FA"/>
    <w:rsid w:val="006D4B89"/>
    <w:rsid w:val="006D5994"/>
    <w:rsid w:val="006E2750"/>
    <w:rsid w:val="006F7700"/>
    <w:rsid w:val="00700EC3"/>
    <w:rsid w:val="00715720"/>
    <w:rsid w:val="00721C76"/>
    <w:rsid w:val="00750DAB"/>
    <w:rsid w:val="00791A0C"/>
    <w:rsid w:val="00795648"/>
    <w:rsid w:val="007974E1"/>
    <w:rsid w:val="007B2366"/>
    <w:rsid w:val="007F02B1"/>
    <w:rsid w:val="00810303"/>
    <w:rsid w:val="0083378F"/>
    <w:rsid w:val="0087073D"/>
    <w:rsid w:val="008707F8"/>
    <w:rsid w:val="00875900"/>
    <w:rsid w:val="00876C07"/>
    <w:rsid w:val="008800FB"/>
    <w:rsid w:val="008965F6"/>
    <w:rsid w:val="008A24AF"/>
    <w:rsid w:val="008B2A47"/>
    <w:rsid w:val="008C0B67"/>
    <w:rsid w:val="008D10BE"/>
    <w:rsid w:val="008D52E8"/>
    <w:rsid w:val="008D6BCC"/>
    <w:rsid w:val="008E2553"/>
    <w:rsid w:val="008E5D0F"/>
    <w:rsid w:val="0090271D"/>
    <w:rsid w:val="00914CD7"/>
    <w:rsid w:val="009352A0"/>
    <w:rsid w:val="0093601D"/>
    <w:rsid w:val="009564A9"/>
    <w:rsid w:val="00966939"/>
    <w:rsid w:val="0097150D"/>
    <w:rsid w:val="009752C9"/>
    <w:rsid w:val="00995C30"/>
    <w:rsid w:val="009B7757"/>
    <w:rsid w:val="009C72A3"/>
    <w:rsid w:val="009D3677"/>
    <w:rsid w:val="009D5E80"/>
    <w:rsid w:val="00A238A2"/>
    <w:rsid w:val="00A26F5F"/>
    <w:rsid w:val="00A334D1"/>
    <w:rsid w:val="00A35695"/>
    <w:rsid w:val="00AB12E5"/>
    <w:rsid w:val="00AB35A0"/>
    <w:rsid w:val="00AE2EB1"/>
    <w:rsid w:val="00AE3F22"/>
    <w:rsid w:val="00AF2628"/>
    <w:rsid w:val="00B30A10"/>
    <w:rsid w:val="00B434A4"/>
    <w:rsid w:val="00B440A8"/>
    <w:rsid w:val="00B51E18"/>
    <w:rsid w:val="00B65CDF"/>
    <w:rsid w:val="00BD0A59"/>
    <w:rsid w:val="00BF4DD6"/>
    <w:rsid w:val="00C122F5"/>
    <w:rsid w:val="00C212D2"/>
    <w:rsid w:val="00C4793D"/>
    <w:rsid w:val="00C5068C"/>
    <w:rsid w:val="00CA5997"/>
    <w:rsid w:val="00CB06E6"/>
    <w:rsid w:val="00CB52E5"/>
    <w:rsid w:val="00CC173B"/>
    <w:rsid w:val="00CC22BA"/>
    <w:rsid w:val="00CC7112"/>
    <w:rsid w:val="00CE7321"/>
    <w:rsid w:val="00D04E1D"/>
    <w:rsid w:val="00D35BD8"/>
    <w:rsid w:val="00D369F5"/>
    <w:rsid w:val="00D52126"/>
    <w:rsid w:val="00D63166"/>
    <w:rsid w:val="00D66CAF"/>
    <w:rsid w:val="00D67381"/>
    <w:rsid w:val="00D71506"/>
    <w:rsid w:val="00DA6136"/>
    <w:rsid w:val="00DB233C"/>
    <w:rsid w:val="00DB3437"/>
    <w:rsid w:val="00DB4BEF"/>
    <w:rsid w:val="00DC3676"/>
    <w:rsid w:val="00DD62BD"/>
    <w:rsid w:val="00DE4508"/>
    <w:rsid w:val="00E2010A"/>
    <w:rsid w:val="00E267FB"/>
    <w:rsid w:val="00E358EA"/>
    <w:rsid w:val="00E36C5D"/>
    <w:rsid w:val="00E46772"/>
    <w:rsid w:val="00E5411B"/>
    <w:rsid w:val="00E708C3"/>
    <w:rsid w:val="00E742A0"/>
    <w:rsid w:val="00E955DF"/>
    <w:rsid w:val="00E97290"/>
    <w:rsid w:val="00EC0108"/>
    <w:rsid w:val="00EC3E27"/>
    <w:rsid w:val="00EE040C"/>
    <w:rsid w:val="00EE0C0F"/>
    <w:rsid w:val="00EE48AE"/>
    <w:rsid w:val="00EF1BB2"/>
    <w:rsid w:val="00EF2F78"/>
    <w:rsid w:val="00F0796E"/>
    <w:rsid w:val="00F15A72"/>
    <w:rsid w:val="00F15C37"/>
    <w:rsid w:val="00F16CB0"/>
    <w:rsid w:val="00F301B0"/>
    <w:rsid w:val="00F3467A"/>
    <w:rsid w:val="00F4639B"/>
    <w:rsid w:val="00F47BE4"/>
    <w:rsid w:val="00F658FB"/>
    <w:rsid w:val="00F74B41"/>
    <w:rsid w:val="00F86A19"/>
    <w:rsid w:val="00F91F6E"/>
    <w:rsid w:val="00FE1B51"/>
    <w:rsid w:val="07B56A2C"/>
    <w:rsid w:val="0BA00BE4"/>
    <w:rsid w:val="1BF7D3FD"/>
    <w:rsid w:val="2A46E552"/>
    <w:rsid w:val="2A7BDF76"/>
    <w:rsid w:val="3A49E3CD"/>
    <w:rsid w:val="3A95E4C8"/>
    <w:rsid w:val="3BA36B69"/>
    <w:rsid w:val="3D834298"/>
    <w:rsid w:val="3DCF735C"/>
    <w:rsid w:val="3E762D3C"/>
    <w:rsid w:val="400E02EA"/>
    <w:rsid w:val="41DEA149"/>
    <w:rsid w:val="434320AF"/>
    <w:rsid w:val="43A46963"/>
    <w:rsid w:val="4B2BA44B"/>
    <w:rsid w:val="4C2415F0"/>
    <w:rsid w:val="5268A982"/>
    <w:rsid w:val="553BD109"/>
    <w:rsid w:val="5F96F799"/>
    <w:rsid w:val="60300C5F"/>
    <w:rsid w:val="7048C81D"/>
    <w:rsid w:val="70D98A66"/>
    <w:rsid w:val="714E153F"/>
    <w:rsid w:val="73725220"/>
    <w:rsid w:val="7A595E89"/>
    <w:rsid w:val="7A678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76EA9"/>
  <w15:chartTrackingRefBased/>
  <w15:docId w15:val="{DD865094-99C0-4CB0-B588-1D480D58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4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4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4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20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PParagraphothers">
    <w:name w:val="TTP Paragraph (others)"/>
    <w:basedOn w:val="Normal"/>
    <w:link w:val="TTPParagraphothersChar"/>
    <w:uiPriority w:val="99"/>
    <w:rsid w:val="00151E3B"/>
    <w:pPr>
      <w:autoSpaceDE w:val="0"/>
      <w:autoSpaceDN w:val="0"/>
      <w:spacing w:after="0" w:line="240" w:lineRule="auto"/>
      <w:ind w:firstLine="283"/>
      <w:jc w:val="both"/>
    </w:pPr>
    <w:rPr>
      <w:rFonts w:ascii="Times New Roman" w:eastAsia="Malgun Gothic" w:hAnsi="Times New Roman" w:cs="Times New Roman"/>
      <w:kern w:val="0"/>
      <w14:ligatures w14:val="none"/>
    </w:rPr>
  </w:style>
  <w:style w:type="character" w:customStyle="1" w:styleId="TTPParagraphothersChar">
    <w:name w:val="TTP Paragraph (others) Char"/>
    <w:link w:val="TTPParagraphothers"/>
    <w:uiPriority w:val="99"/>
    <w:locked/>
    <w:rsid w:val="00151E3B"/>
    <w:rPr>
      <w:rFonts w:ascii="Times New Roman" w:eastAsia="Malgun Gothic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70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7F8"/>
  </w:style>
  <w:style w:type="paragraph" w:styleId="Footer">
    <w:name w:val="footer"/>
    <w:basedOn w:val="Normal"/>
    <w:link w:val="FooterChar"/>
    <w:uiPriority w:val="99"/>
    <w:unhideWhenUsed/>
    <w:rsid w:val="00870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7F8"/>
  </w:style>
  <w:style w:type="paragraph" w:styleId="Revision">
    <w:name w:val="Revision"/>
    <w:hidden/>
    <w:uiPriority w:val="99"/>
    <w:semiHidden/>
    <w:rsid w:val="007157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36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676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E7321"/>
    <w:pPr>
      <w:keepNext/>
      <w:tabs>
        <w:tab w:val="left" w:pos="720"/>
        <w:tab w:val="left" w:pos="2595"/>
      </w:tabs>
      <w:spacing w:after="0" w:line="240" w:lineRule="auto"/>
    </w:pPr>
    <w:rPr>
      <w:rFonts w:ascii="Times New Roman" w:eastAsia="Times New Roman" w:hAnsi="Times New Roman" w:cs="Times New Roman"/>
      <w:iCs/>
      <w:noProof/>
      <w:kern w:val="0"/>
      <w:sz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46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639B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639B"/>
    <w:rPr>
      <w:kern w:val="0"/>
      <w:sz w:val="20"/>
      <w:szCs w:val="2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7B236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PAddress">
    <w:name w:val="TTP Address"/>
    <w:basedOn w:val="Normal"/>
    <w:uiPriority w:val="99"/>
    <w:rsid w:val="00CA5997"/>
    <w:pPr>
      <w:autoSpaceDE w:val="0"/>
      <w:autoSpaceDN w:val="0"/>
      <w:spacing w:before="120" w:after="0" w:line="240" w:lineRule="auto"/>
      <w:jc w:val="center"/>
    </w:pPr>
    <w:rPr>
      <w:rFonts w:ascii="Arial" w:eastAsia="Malgun Gothic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kr@qu.edu.q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960C0-2367-4919-8F92-5DE059F7D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889</Words>
  <Characters>5072</Characters>
  <Application>Microsoft Office Word</Application>
  <DocSecurity>0</DocSecurity>
  <Lines>42</Lines>
  <Paragraphs>11</Paragraphs>
  <ScaleCrop>false</ScaleCrop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Adewale Kabir Ipadeola</dc:creator>
  <cp:keywords/>
  <dc:description/>
  <cp:lastModifiedBy>Adewale Kabir Ipadeola</cp:lastModifiedBy>
  <cp:revision>4</cp:revision>
  <cp:lastPrinted>2025-08-06T10:24:00Z</cp:lastPrinted>
  <dcterms:created xsi:type="dcterms:W3CDTF">2025-08-06T10:20:00Z</dcterms:created>
  <dcterms:modified xsi:type="dcterms:W3CDTF">2025-08-06T10:25:00Z</dcterms:modified>
</cp:coreProperties>
</file>