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CB4CB" w14:textId="770C89D0" w:rsidR="00D464D5" w:rsidRPr="00D40B00" w:rsidRDefault="00832123" w:rsidP="00D464D5">
      <w:pPr>
        <w:spacing w:line="360" w:lineRule="auto"/>
        <w:rPr>
          <w:rFonts w:ascii="Times New Roman" w:hAnsi="Times New Roman" w:cs="Times New Roman"/>
          <w:b/>
          <w:sz w:val="24"/>
          <w:lang w:val="en-GB"/>
        </w:rPr>
      </w:pPr>
      <w:r>
        <w:rPr>
          <w:rFonts w:ascii="Times New Roman" w:hAnsi="Times New Roman" w:cs="Times New Roman"/>
          <w:b/>
          <w:sz w:val="24"/>
          <w:lang w:val="en-GB"/>
        </w:rPr>
        <w:t>S</w:t>
      </w:r>
      <w:r w:rsidR="00D464D5" w:rsidRPr="00D40B00">
        <w:rPr>
          <w:rFonts w:ascii="Times New Roman" w:hAnsi="Times New Roman" w:cs="Times New Roman"/>
          <w:b/>
          <w:sz w:val="24"/>
          <w:lang w:val="en-GB"/>
        </w:rPr>
        <w:t>upplement 1</w:t>
      </w:r>
    </w:p>
    <w:p w14:paraId="5F7087A5" w14:textId="698CEDEE" w:rsidR="00D464D5" w:rsidRPr="00D40B00" w:rsidRDefault="00C2550A" w:rsidP="00D464D5">
      <w:pPr>
        <w:spacing w:line="360" w:lineRule="auto"/>
        <w:rPr>
          <w:rFonts w:ascii="Times New Roman" w:hAnsi="Times New Roman" w:cs="Times New Roman"/>
          <w:i/>
          <w:sz w:val="24"/>
          <w:lang w:val="en-GB"/>
        </w:rPr>
      </w:pPr>
      <w:r>
        <w:rPr>
          <w:rFonts w:ascii="Times New Roman" w:hAnsi="Times New Roman" w:cs="Times New Roman"/>
          <w:i/>
          <w:sz w:val="24"/>
          <w:lang w:val="en-GB"/>
        </w:rPr>
        <w:t xml:space="preserve">PubMed </w:t>
      </w:r>
      <w:r w:rsidR="00D464D5" w:rsidRPr="00D40B00">
        <w:rPr>
          <w:rFonts w:ascii="Times New Roman" w:hAnsi="Times New Roman" w:cs="Times New Roman"/>
          <w:i/>
          <w:sz w:val="24"/>
          <w:lang w:val="en-GB"/>
        </w:rPr>
        <w:t xml:space="preserve">Search </w:t>
      </w:r>
      <w:r w:rsidR="00D40B00">
        <w:rPr>
          <w:rFonts w:ascii="Times New Roman" w:hAnsi="Times New Roman" w:cs="Times New Roman"/>
          <w:i/>
          <w:sz w:val="24"/>
          <w:lang w:val="en-GB"/>
        </w:rPr>
        <w:t>S</w:t>
      </w:r>
      <w:r w:rsidR="00D464D5" w:rsidRPr="00D40B00">
        <w:rPr>
          <w:rFonts w:ascii="Times New Roman" w:hAnsi="Times New Roman" w:cs="Times New Roman"/>
          <w:i/>
          <w:sz w:val="24"/>
          <w:lang w:val="en-GB"/>
        </w:rPr>
        <w:t xml:space="preserve">trategy </w:t>
      </w:r>
      <w:r w:rsidR="00D40B00">
        <w:rPr>
          <w:rFonts w:ascii="Times New Roman" w:hAnsi="Times New Roman" w:cs="Times New Roman"/>
          <w:i/>
          <w:sz w:val="24"/>
          <w:lang w:val="en-GB"/>
        </w:rPr>
        <w:t>I</w:t>
      </w:r>
      <w:r w:rsidR="00D464D5" w:rsidRPr="00D40B00">
        <w:rPr>
          <w:rFonts w:ascii="Times New Roman" w:hAnsi="Times New Roman" w:cs="Times New Roman"/>
          <w:i/>
          <w:sz w:val="24"/>
          <w:lang w:val="en-GB"/>
        </w:rPr>
        <w:t xml:space="preserve">ncluding </w:t>
      </w:r>
      <w:r w:rsidR="00D40B00">
        <w:rPr>
          <w:rFonts w:ascii="Times New Roman" w:hAnsi="Times New Roman" w:cs="Times New Roman"/>
          <w:i/>
          <w:sz w:val="24"/>
          <w:lang w:val="en-GB"/>
        </w:rPr>
        <w:t>A</w:t>
      </w:r>
      <w:r w:rsidR="00D464D5" w:rsidRPr="00D40B00">
        <w:rPr>
          <w:rFonts w:ascii="Times New Roman" w:hAnsi="Times New Roman" w:cs="Times New Roman"/>
          <w:i/>
          <w:sz w:val="24"/>
          <w:lang w:val="en-GB"/>
        </w:rPr>
        <w:t xml:space="preserve">ll </w:t>
      </w:r>
      <w:r w:rsidR="00D40B00">
        <w:rPr>
          <w:rFonts w:ascii="Times New Roman" w:hAnsi="Times New Roman" w:cs="Times New Roman"/>
          <w:i/>
          <w:sz w:val="24"/>
          <w:lang w:val="en-GB"/>
        </w:rPr>
        <w:t>S</w:t>
      </w:r>
      <w:r w:rsidR="00D464D5" w:rsidRPr="00D40B00">
        <w:rPr>
          <w:rFonts w:ascii="Times New Roman" w:hAnsi="Times New Roman" w:cs="Times New Roman"/>
          <w:i/>
          <w:sz w:val="24"/>
          <w:lang w:val="en-GB"/>
        </w:rPr>
        <w:t xml:space="preserve">earch </w:t>
      </w:r>
      <w:r w:rsidR="00D40B00">
        <w:rPr>
          <w:rFonts w:ascii="Times New Roman" w:hAnsi="Times New Roman" w:cs="Times New Roman"/>
          <w:i/>
          <w:sz w:val="24"/>
          <w:lang w:val="en-GB"/>
        </w:rPr>
        <w:t>T</w:t>
      </w:r>
      <w:r w:rsidR="00D464D5" w:rsidRPr="00D40B00">
        <w:rPr>
          <w:rFonts w:ascii="Times New Roman" w:hAnsi="Times New Roman" w:cs="Times New Roman"/>
          <w:i/>
          <w:sz w:val="24"/>
          <w:lang w:val="en-GB"/>
        </w:rPr>
        <w:t xml:space="preserve">erms and </w:t>
      </w:r>
      <w:r w:rsidR="00D40B00">
        <w:rPr>
          <w:rFonts w:ascii="Times New Roman" w:hAnsi="Times New Roman" w:cs="Times New Roman"/>
          <w:i/>
          <w:sz w:val="24"/>
          <w:lang w:val="en-GB"/>
        </w:rPr>
        <w:t>F</w:t>
      </w:r>
      <w:r w:rsidR="00D464D5" w:rsidRPr="00D40B00">
        <w:rPr>
          <w:rFonts w:ascii="Times New Roman" w:hAnsi="Times New Roman" w:cs="Times New Roman"/>
          <w:i/>
          <w:sz w:val="24"/>
          <w:lang w:val="en-GB"/>
        </w:rPr>
        <w:t xml:space="preserve">ilters </w:t>
      </w:r>
      <w:r w:rsidR="00D40B00">
        <w:rPr>
          <w:rFonts w:ascii="Times New Roman" w:hAnsi="Times New Roman" w:cs="Times New Roman"/>
          <w:i/>
          <w:sz w:val="24"/>
          <w:lang w:val="en-GB"/>
        </w:rPr>
        <w:t>A</w:t>
      </w:r>
      <w:r w:rsidR="00D464D5" w:rsidRPr="00D40B00">
        <w:rPr>
          <w:rFonts w:ascii="Times New Roman" w:hAnsi="Times New Roman" w:cs="Times New Roman"/>
          <w:i/>
          <w:sz w:val="24"/>
          <w:lang w:val="en-GB"/>
        </w:rPr>
        <w:t>pplied</w:t>
      </w:r>
    </w:p>
    <w:p w14:paraId="0AD933B1" w14:textId="52A846B6" w:rsidR="00F541CB" w:rsidRDefault="00F541CB" w:rsidP="00E1307F">
      <w:pPr>
        <w:pStyle w:val="Listenabsatz"/>
        <w:numPr>
          <w:ilvl w:val="0"/>
          <w:numId w:val="22"/>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PubMed was searched</w:t>
      </w:r>
      <w:r w:rsidR="00367179">
        <w:rPr>
          <w:rFonts w:ascii="Times New Roman" w:hAnsi="Times New Roman" w:cs="Times New Roman"/>
          <w:sz w:val="24"/>
          <w:szCs w:val="24"/>
          <w:lang w:val="en-US"/>
        </w:rPr>
        <w:t xml:space="preserve"> on the</w:t>
      </w:r>
      <w:r>
        <w:rPr>
          <w:rFonts w:ascii="Times New Roman" w:hAnsi="Times New Roman" w:cs="Times New Roman"/>
          <w:sz w:val="24"/>
          <w:szCs w:val="24"/>
          <w:lang w:val="en-US"/>
        </w:rPr>
        <w:t xml:space="preserve"> </w:t>
      </w:r>
      <w:r w:rsidR="00D402C6">
        <w:rPr>
          <w:rFonts w:ascii="Times New Roman" w:hAnsi="Times New Roman" w:cs="Times New Roman"/>
          <w:sz w:val="24"/>
          <w:szCs w:val="24"/>
          <w:lang w:val="en-US"/>
        </w:rPr>
        <w:t>18</w:t>
      </w:r>
      <w:r w:rsidR="00D402C6" w:rsidRPr="00D402C6">
        <w:rPr>
          <w:rFonts w:ascii="Times New Roman" w:hAnsi="Times New Roman" w:cs="Times New Roman"/>
          <w:sz w:val="24"/>
          <w:szCs w:val="24"/>
          <w:vertAlign w:val="superscript"/>
          <w:lang w:val="en-US"/>
        </w:rPr>
        <w:t>th</w:t>
      </w:r>
      <w:r w:rsidR="00D402C6">
        <w:rPr>
          <w:rFonts w:ascii="Times New Roman" w:hAnsi="Times New Roman" w:cs="Times New Roman"/>
          <w:sz w:val="24"/>
          <w:szCs w:val="24"/>
          <w:lang w:val="en-US"/>
        </w:rPr>
        <w:t xml:space="preserve"> of Marc</w:t>
      </w:r>
      <w:bookmarkStart w:id="0" w:name="_GoBack"/>
      <w:bookmarkEnd w:id="0"/>
      <w:r w:rsidR="00D402C6">
        <w:rPr>
          <w:rFonts w:ascii="Times New Roman" w:hAnsi="Times New Roman" w:cs="Times New Roman"/>
          <w:sz w:val="24"/>
          <w:szCs w:val="24"/>
          <w:lang w:val="en-US"/>
        </w:rPr>
        <w:t>h</w:t>
      </w:r>
      <w:r w:rsidR="00367179">
        <w:rPr>
          <w:rFonts w:ascii="Times New Roman" w:hAnsi="Times New Roman" w:cs="Times New Roman"/>
          <w:sz w:val="24"/>
          <w:szCs w:val="24"/>
          <w:lang w:val="en-US"/>
        </w:rPr>
        <w:t xml:space="preserve"> of 2025</w:t>
      </w:r>
      <w:r w:rsidR="006F3C97">
        <w:rPr>
          <w:rFonts w:ascii="Times New Roman" w:hAnsi="Times New Roman" w:cs="Times New Roman"/>
          <w:sz w:val="24"/>
          <w:szCs w:val="24"/>
          <w:lang w:val="en-US"/>
        </w:rPr>
        <w:t>. Search terms were</w:t>
      </w:r>
      <w:r w:rsidR="006F3C97" w:rsidRPr="006F3C97">
        <w:rPr>
          <w:rFonts w:ascii="Times New Roman" w:hAnsi="Times New Roman" w:cs="Times New Roman"/>
          <w:sz w:val="24"/>
          <w:szCs w:val="24"/>
          <w:lang w:val="en-US"/>
        </w:rPr>
        <w:t xml:space="preserve"> clustered around for core concepts: safeguarding measures, institutional context, maltreatment and children/adolescents</w:t>
      </w:r>
      <w:r w:rsidR="006F3C97">
        <w:rPr>
          <w:rFonts w:ascii="Times New Roman" w:hAnsi="Times New Roman" w:cs="Times New Roman"/>
          <w:sz w:val="24"/>
          <w:szCs w:val="24"/>
          <w:lang w:val="en-US"/>
        </w:rPr>
        <w:t xml:space="preserve">, </w:t>
      </w:r>
      <w:r w:rsidR="006F3C97" w:rsidRPr="006F3C97">
        <w:rPr>
          <w:rFonts w:ascii="Times New Roman" w:hAnsi="Times New Roman" w:cs="Times New Roman"/>
          <w:sz w:val="24"/>
          <w:szCs w:val="24"/>
          <w:lang w:val="en-US"/>
        </w:rPr>
        <w:t>on the basis of the recommendations by the German Round Table on Child Sexual Abuse (</w:t>
      </w:r>
      <w:proofErr w:type="spellStart"/>
      <w:r w:rsidR="006F3C97" w:rsidRPr="006F3C97">
        <w:rPr>
          <w:rFonts w:ascii="Times New Roman" w:hAnsi="Times New Roman" w:cs="Times New Roman"/>
          <w:sz w:val="24"/>
          <w:szCs w:val="24"/>
          <w:lang w:val="en-US"/>
        </w:rPr>
        <w:t>Bundesministerium</w:t>
      </w:r>
      <w:proofErr w:type="spellEnd"/>
      <w:r w:rsidR="006F3C97" w:rsidRPr="006F3C97">
        <w:rPr>
          <w:rFonts w:ascii="Times New Roman" w:hAnsi="Times New Roman" w:cs="Times New Roman"/>
          <w:sz w:val="24"/>
          <w:szCs w:val="24"/>
          <w:lang w:val="en-US"/>
        </w:rPr>
        <w:t xml:space="preserve"> </w:t>
      </w:r>
      <w:proofErr w:type="spellStart"/>
      <w:r w:rsidR="006F3C97" w:rsidRPr="006F3C97">
        <w:rPr>
          <w:rFonts w:ascii="Times New Roman" w:hAnsi="Times New Roman" w:cs="Times New Roman"/>
          <w:sz w:val="24"/>
          <w:szCs w:val="24"/>
          <w:lang w:val="en-US"/>
        </w:rPr>
        <w:t>für</w:t>
      </w:r>
      <w:proofErr w:type="spellEnd"/>
      <w:r w:rsidR="006F3C97" w:rsidRPr="006F3C97">
        <w:rPr>
          <w:rFonts w:ascii="Times New Roman" w:hAnsi="Times New Roman" w:cs="Times New Roman"/>
          <w:sz w:val="24"/>
          <w:szCs w:val="24"/>
          <w:lang w:val="en-US"/>
        </w:rPr>
        <w:t xml:space="preserve"> </w:t>
      </w:r>
      <w:proofErr w:type="spellStart"/>
      <w:r w:rsidR="006F3C97" w:rsidRPr="006F3C97">
        <w:rPr>
          <w:rFonts w:ascii="Times New Roman" w:hAnsi="Times New Roman" w:cs="Times New Roman"/>
          <w:sz w:val="24"/>
          <w:szCs w:val="24"/>
          <w:lang w:val="en-US"/>
        </w:rPr>
        <w:t>Justiz</w:t>
      </w:r>
      <w:proofErr w:type="spellEnd"/>
      <w:r w:rsidR="006F3C97" w:rsidRPr="006F3C97">
        <w:rPr>
          <w:rFonts w:ascii="Times New Roman" w:hAnsi="Times New Roman" w:cs="Times New Roman"/>
          <w:sz w:val="24"/>
          <w:szCs w:val="24"/>
          <w:lang w:val="en-US"/>
        </w:rPr>
        <w:t xml:space="preserve"> et al., 2012).</w:t>
      </w:r>
    </w:p>
    <w:p w14:paraId="746A15D0" w14:textId="77777777" w:rsidR="00E1137B" w:rsidRDefault="00E1137B" w:rsidP="00E1307F">
      <w:pPr>
        <w:pStyle w:val="Listenabsatz"/>
        <w:numPr>
          <w:ilvl w:val="0"/>
          <w:numId w:val="22"/>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Search string: </w:t>
      </w:r>
    </w:p>
    <w:p w14:paraId="7B10A2C0" w14:textId="2E9E47CC" w:rsidR="00D464D5" w:rsidRDefault="00D464D5" w:rsidP="00E1307F">
      <w:pPr>
        <w:pStyle w:val="Listenabsatz"/>
        <w:spacing w:line="360" w:lineRule="auto"/>
        <w:ind w:left="426"/>
        <w:jc w:val="both"/>
        <w:rPr>
          <w:rFonts w:ascii="Times New Roman" w:hAnsi="Times New Roman" w:cs="Times New Roman"/>
          <w:sz w:val="24"/>
          <w:szCs w:val="24"/>
          <w:lang w:val="en-US"/>
        </w:rPr>
      </w:pPr>
      <w:r w:rsidRPr="003F174A">
        <w:rPr>
          <w:rFonts w:ascii="Times New Roman" w:hAnsi="Times New Roman" w:cs="Times New Roman"/>
          <w:sz w:val="24"/>
          <w:szCs w:val="24"/>
          <w:lang w:val="en-US"/>
        </w:rPr>
        <w:t>(("protection concept") OR ("protective concept") OR ("protection") OR ("protection approach") OR ("safeguarding measures") OR (“protection concepts”) OR (“protective concepts”) OR (“protection approaches”) OR (“safeguarding measures”) OR (“Analyze”) OR (“Prevention”) OR (“Intervention”) OR (“Reconditioning”) OR (“Risk analysis”) OR (“Potential analysis”) OR (“Preventive measures”) OR (“Mission statement”) OR (“Behavioral guidelines”) OR (“Participation”) OR (“Complaint management”) OR (“sensitized”) OR (“Sensitization”) OR (“Intervention plan”) OR (“Recommendations for action”) OR (“rehabilitation”)) AND (("institutional") OR ("organizational") OR (“Institution”) OR (“Organization”) OR (“Facility”) OR (“Institutions”) OR (“Organizations”) OR (“Facilities”) OR (“Institute”) OR (“Establishment”) OR (“Institutes”) OR (“Establishments”)) AND (("children" [Title/Abstract]) OR ("adolescent" [Title/Abstract]) OR (“Child” [Title/Abstract]) OR (“Adolescent” [Title/Abstract]) OR (“Childhood” [Title/Abstract]) OR (“Adolescence” [Title/Abstract]) OR (“Infanthood” [Title/Abstract]) OR (“Infant” [Title/Abstract]) OR (“Infants” [Title/Abstract]) OR (“Toddler” [Title/Abstract]) OR (“Toddlers” [Title/Abstract])) AND (("violence" [Title/Abstract]) OR ("maltreatment" [Title/Abstract]) OR ("abuse" [Title/Abstract]) OR ("molestation" [Title/Abstract]) OR ("rape" [Title/Abstract]) OR ("Ill-treatment" [Title/Abstract]) OR ("mistreatment" [Title/Abstract]) OR ("Torment" [Title/Abstract]) OR ("neglect" [Title/Abstract]) OR ("negligence" [Title/Abstract]) OR ("disregard" [Title/Abstract]) OR ("neglection" [Title/Abstract]))</w:t>
      </w:r>
    </w:p>
    <w:p w14:paraId="59CEDA18" w14:textId="558D628A" w:rsidR="00E1137B" w:rsidRDefault="00E1137B" w:rsidP="00E1307F">
      <w:pPr>
        <w:pStyle w:val="Listenabsatz"/>
        <w:numPr>
          <w:ilvl w:val="0"/>
          <w:numId w:val="22"/>
        </w:numPr>
        <w:spacing w:line="360" w:lineRule="auto"/>
        <w:ind w:left="426"/>
        <w:jc w:val="both"/>
        <w:rPr>
          <w:rFonts w:ascii="Times New Roman" w:hAnsi="Times New Roman" w:cs="Times New Roman"/>
          <w:sz w:val="24"/>
          <w:szCs w:val="24"/>
          <w:lang w:val="en-US"/>
        </w:rPr>
      </w:pPr>
      <w:r w:rsidRPr="00E1137B">
        <w:rPr>
          <w:rFonts w:ascii="Times New Roman" w:hAnsi="Times New Roman" w:cs="Times New Roman"/>
          <w:sz w:val="24"/>
          <w:szCs w:val="24"/>
          <w:lang w:val="en-US"/>
        </w:rPr>
        <w:t>Filters applied:</w:t>
      </w:r>
    </w:p>
    <w:p w14:paraId="48408979" w14:textId="2C0A24F8" w:rsidR="00D464D5" w:rsidRDefault="00D464D5" w:rsidP="00E1307F">
      <w:pPr>
        <w:pStyle w:val="Listenabsatz"/>
        <w:spacing w:line="360" w:lineRule="auto"/>
        <w:ind w:left="426"/>
        <w:jc w:val="both"/>
        <w:rPr>
          <w:rFonts w:ascii="Times New Roman" w:hAnsi="Times New Roman" w:cs="Times New Roman"/>
          <w:sz w:val="24"/>
          <w:szCs w:val="24"/>
          <w:lang w:val="en-US"/>
        </w:rPr>
      </w:pPr>
      <w:r w:rsidRPr="00E1137B">
        <w:rPr>
          <w:rFonts w:ascii="Times New Roman" w:hAnsi="Times New Roman" w:cs="Times New Roman"/>
          <w:sz w:val="24"/>
          <w:szCs w:val="24"/>
          <w:lang w:val="en-US"/>
        </w:rPr>
        <w:t>Adolescent: 13-18 years, Child: birth-18 years, Newborn: birth-</w:t>
      </w:r>
      <w:r w:rsidR="00FB6604" w:rsidRPr="00E1137B">
        <w:rPr>
          <w:rFonts w:ascii="Times New Roman" w:hAnsi="Times New Roman" w:cs="Times New Roman"/>
          <w:sz w:val="24"/>
          <w:szCs w:val="24"/>
          <w:lang w:val="en-US"/>
        </w:rPr>
        <w:t>1-month</w:t>
      </w:r>
      <w:r w:rsidRPr="00E1137B">
        <w:rPr>
          <w:rFonts w:ascii="Times New Roman" w:hAnsi="Times New Roman" w:cs="Times New Roman"/>
          <w:sz w:val="24"/>
          <w:szCs w:val="24"/>
          <w:lang w:val="en-US"/>
        </w:rPr>
        <w:t>, Infant: birth-23 months, Infant: 1-23 months, Preschool Child: 2-5 years, Child: 6-12 years.</w:t>
      </w:r>
    </w:p>
    <w:p w14:paraId="58AAFFD9" w14:textId="77777777" w:rsidR="00B85511" w:rsidRDefault="00B85511" w:rsidP="00E044EC">
      <w:pPr>
        <w:spacing w:line="360" w:lineRule="auto"/>
        <w:jc w:val="both"/>
        <w:rPr>
          <w:rFonts w:ascii="Times New Roman" w:hAnsi="Times New Roman" w:cs="Times New Roman"/>
          <w:i/>
          <w:sz w:val="24"/>
          <w:szCs w:val="24"/>
          <w:lang w:val="en-US"/>
        </w:rPr>
      </w:pPr>
    </w:p>
    <w:p w14:paraId="37405988" w14:textId="77777777" w:rsidR="00B85511" w:rsidRDefault="00B85511" w:rsidP="00E044EC">
      <w:pPr>
        <w:spacing w:line="360" w:lineRule="auto"/>
        <w:jc w:val="both"/>
        <w:rPr>
          <w:rFonts w:ascii="Times New Roman" w:hAnsi="Times New Roman" w:cs="Times New Roman"/>
          <w:i/>
          <w:sz w:val="24"/>
          <w:szCs w:val="24"/>
          <w:lang w:val="en-US"/>
        </w:rPr>
      </w:pPr>
    </w:p>
    <w:p w14:paraId="26D74852" w14:textId="4BAB9B03" w:rsidR="002441BC" w:rsidRDefault="00E044EC" w:rsidP="00E044EC">
      <w:pPr>
        <w:spacing w:line="360" w:lineRule="auto"/>
        <w:jc w:val="both"/>
        <w:rPr>
          <w:rFonts w:ascii="Times New Roman" w:hAnsi="Times New Roman" w:cs="Times New Roman"/>
          <w:i/>
          <w:sz w:val="24"/>
          <w:szCs w:val="24"/>
          <w:lang w:val="en-US"/>
        </w:rPr>
      </w:pPr>
      <w:r>
        <w:rPr>
          <w:rFonts w:ascii="Times New Roman" w:hAnsi="Times New Roman" w:cs="Times New Roman"/>
          <w:i/>
          <w:sz w:val="24"/>
          <w:szCs w:val="24"/>
          <w:lang w:val="en-US"/>
        </w:rPr>
        <w:lastRenderedPageBreak/>
        <w:t xml:space="preserve">OVID </w:t>
      </w:r>
      <w:r w:rsidRPr="00D40B00">
        <w:rPr>
          <w:rFonts w:ascii="Times New Roman" w:hAnsi="Times New Roman" w:cs="Times New Roman"/>
          <w:i/>
          <w:sz w:val="24"/>
          <w:lang w:val="en-GB"/>
        </w:rPr>
        <w:t xml:space="preserve">Search </w:t>
      </w:r>
      <w:r>
        <w:rPr>
          <w:rFonts w:ascii="Times New Roman" w:hAnsi="Times New Roman" w:cs="Times New Roman"/>
          <w:i/>
          <w:sz w:val="24"/>
          <w:lang w:val="en-GB"/>
        </w:rPr>
        <w:t>S</w:t>
      </w:r>
      <w:r w:rsidRPr="00D40B00">
        <w:rPr>
          <w:rFonts w:ascii="Times New Roman" w:hAnsi="Times New Roman" w:cs="Times New Roman"/>
          <w:i/>
          <w:sz w:val="24"/>
          <w:lang w:val="en-GB"/>
        </w:rPr>
        <w:t xml:space="preserve">trategy </w:t>
      </w:r>
      <w:r>
        <w:rPr>
          <w:rFonts w:ascii="Times New Roman" w:hAnsi="Times New Roman" w:cs="Times New Roman"/>
          <w:i/>
          <w:sz w:val="24"/>
          <w:lang w:val="en-GB"/>
        </w:rPr>
        <w:t>I</w:t>
      </w:r>
      <w:r w:rsidRPr="00D40B00">
        <w:rPr>
          <w:rFonts w:ascii="Times New Roman" w:hAnsi="Times New Roman" w:cs="Times New Roman"/>
          <w:i/>
          <w:sz w:val="24"/>
          <w:lang w:val="en-GB"/>
        </w:rPr>
        <w:t xml:space="preserve">ncluding </w:t>
      </w:r>
      <w:r>
        <w:rPr>
          <w:rFonts w:ascii="Times New Roman" w:hAnsi="Times New Roman" w:cs="Times New Roman"/>
          <w:i/>
          <w:sz w:val="24"/>
          <w:lang w:val="en-GB"/>
        </w:rPr>
        <w:t>A</w:t>
      </w:r>
      <w:r w:rsidRPr="00D40B00">
        <w:rPr>
          <w:rFonts w:ascii="Times New Roman" w:hAnsi="Times New Roman" w:cs="Times New Roman"/>
          <w:i/>
          <w:sz w:val="24"/>
          <w:lang w:val="en-GB"/>
        </w:rPr>
        <w:t xml:space="preserve">ll </w:t>
      </w:r>
      <w:r>
        <w:rPr>
          <w:rFonts w:ascii="Times New Roman" w:hAnsi="Times New Roman" w:cs="Times New Roman"/>
          <w:i/>
          <w:sz w:val="24"/>
          <w:lang w:val="en-GB"/>
        </w:rPr>
        <w:t>S</w:t>
      </w:r>
      <w:r w:rsidRPr="00D40B00">
        <w:rPr>
          <w:rFonts w:ascii="Times New Roman" w:hAnsi="Times New Roman" w:cs="Times New Roman"/>
          <w:i/>
          <w:sz w:val="24"/>
          <w:lang w:val="en-GB"/>
        </w:rPr>
        <w:t xml:space="preserve">earch </w:t>
      </w:r>
      <w:r>
        <w:rPr>
          <w:rFonts w:ascii="Times New Roman" w:hAnsi="Times New Roman" w:cs="Times New Roman"/>
          <w:i/>
          <w:sz w:val="24"/>
          <w:lang w:val="en-GB"/>
        </w:rPr>
        <w:t>T</w:t>
      </w:r>
      <w:r w:rsidRPr="00D40B00">
        <w:rPr>
          <w:rFonts w:ascii="Times New Roman" w:hAnsi="Times New Roman" w:cs="Times New Roman"/>
          <w:i/>
          <w:sz w:val="24"/>
          <w:lang w:val="en-GB"/>
        </w:rPr>
        <w:t xml:space="preserve">erms and </w:t>
      </w:r>
      <w:r>
        <w:rPr>
          <w:rFonts w:ascii="Times New Roman" w:hAnsi="Times New Roman" w:cs="Times New Roman"/>
          <w:i/>
          <w:sz w:val="24"/>
          <w:lang w:val="en-GB"/>
        </w:rPr>
        <w:t>F</w:t>
      </w:r>
      <w:r w:rsidRPr="00D40B00">
        <w:rPr>
          <w:rFonts w:ascii="Times New Roman" w:hAnsi="Times New Roman" w:cs="Times New Roman"/>
          <w:i/>
          <w:sz w:val="24"/>
          <w:lang w:val="en-GB"/>
        </w:rPr>
        <w:t xml:space="preserve">ilters </w:t>
      </w:r>
      <w:r>
        <w:rPr>
          <w:rFonts w:ascii="Times New Roman" w:hAnsi="Times New Roman" w:cs="Times New Roman"/>
          <w:i/>
          <w:sz w:val="24"/>
          <w:lang w:val="en-GB"/>
        </w:rPr>
        <w:t>A</w:t>
      </w:r>
      <w:r w:rsidRPr="00D40B00">
        <w:rPr>
          <w:rFonts w:ascii="Times New Roman" w:hAnsi="Times New Roman" w:cs="Times New Roman"/>
          <w:i/>
          <w:sz w:val="24"/>
          <w:lang w:val="en-GB"/>
        </w:rPr>
        <w:t>pplied</w:t>
      </w:r>
    </w:p>
    <w:p w14:paraId="55FCC6EB" w14:textId="2D1DF2E7" w:rsidR="002441BC" w:rsidRDefault="002441BC" w:rsidP="00E1307F">
      <w:pPr>
        <w:pStyle w:val="Listenabsatz"/>
        <w:numPr>
          <w:ilvl w:val="0"/>
          <w:numId w:val="23"/>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OVID was searched </w:t>
      </w:r>
      <w:r w:rsidR="00367179">
        <w:rPr>
          <w:rFonts w:ascii="Times New Roman" w:hAnsi="Times New Roman" w:cs="Times New Roman"/>
          <w:sz w:val="24"/>
          <w:szCs w:val="24"/>
          <w:lang w:val="en-US"/>
        </w:rPr>
        <w:t xml:space="preserve">on the </w:t>
      </w:r>
      <w:r w:rsidR="008C0A48">
        <w:rPr>
          <w:rFonts w:ascii="Times New Roman" w:hAnsi="Times New Roman" w:cs="Times New Roman"/>
          <w:sz w:val="24"/>
          <w:szCs w:val="24"/>
          <w:lang w:val="en-US"/>
        </w:rPr>
        <w:t>18</w:t>
      </w:r>
      <w:r w:rsidR="008C0A48" w:rsidRPr="008C0A48">
        <w:rPr>
          <w:rFonts w:ascii="Times New Roman" w:hAnsi="Times New Roman" w:cs="Times New Roman"/>
          <w:sz w:val="24"/>
          <w:szCs w:val="24"/>
          <w:vertAlign w:val="superscript"/>
          <w:lang w:val="en-US"/>
        </w:rPr>
        <w:t>th</w:t>
      </w:r>
      <w:r w:rsidR="008C0A48">
        <w:rPr>
          <w:rFonts w:ascii="Times New Roman" w:hAnsi="Times New Roman" w:cs="Times New Roman"/>
          <w:sz w:val="24"/>
          <w:szCs w:val="24"/>
          <w:lang w:val="en-US"/>
        </w:rPr>
        <w:t xml:space="preserve"> of March</w:t>
      </w:r>
      <w:r w:rsidR="00367179">
        <w:rPr>
          <w:rFonts w:ascii="Times New Roman" w:hAnsi="Times New Roman" w:cs="Times New Roman"/>
          <w:sz w:val="24"/>
          <w:szCs w:val="24"/>
          <w:lang w:val="en-US"/>
        </w:rPr>
        <w:t xml:space="preserve"> 2025</w:t>
      </w:r>
      <w:r>
        <w:rPr>
          <w:rFonts w:ascii="Times New Roman" w:hAnsi="Times New Roman" w:cs="Times New Roman"/>
          <w:sz w:val="24"/>
          <w:szCs w:val="24"/>
          <w:lang w:val="en-US"/>
        </w:rPr>
        <w:t>. Search terms were</w:t>
      </w:r>
      <w:r w:rsidRPr="006F3C97">
        <w:rPr>
          <w:rFonts w:ascii="Times New Roman" w:hAnsi="Times New Roman" w:cs="Times New Roman"/>
          <w:sz w:val="24"/>
          <w:szCs w:val="24"/>
          <w:lang w:val="en-US"/>
        </w:rPr>
        <w:t xml:space="preserve"> clustered around for core concepts: safeguarding measures, institutional context, maltreatment and children/adolescents</w:t>
      </w:r>
      <w:r>
        <w:rPr>
          <w:rFonts w:ascii="Times New Roman" w:hAnsi="Times New Roman" w:cs="Times New Roman"/>
          <w:sz w:val="24"/>
          <w:szCs w:val="24"/>
          <w:lang w:val="en-US"/>
        </w:rPr>
        <w:t xml:space="preserve">, </w:t>
      </w:r>
      <w:r w:rsidRPr="006F3C97">
        <w:rPr>
          <w:rFonts w:ascii="Times New Roman" w:hAnsi="Times New Roman" w:cs="Times New Roman"/>
          <w:sz w:val="24"/>
          <w:szCs w:val="24"/>
          <w:lang w:val="en-US"/>
        </w:rPr>
        <w:t>on the basis of the recommendations by the German Round Table on Child Sexual Abuse (</w:t>
      </w:r>
      <w:proofErr w:type="spellStart"/>
      <w:r w:rsidRPr="006F3C97">
        <w:rPr>
          <w:rFonts w:ascii="Times New Roman" w:hAnsi="Times New Roman" w:cs="Times New Roman"/>
          <w:sz w:val="24"/>
          <w:szCs w:val="24"/>
          <w:lang w:val="en-US"/>
        </w:rPr>
        <w:t>Bundesministerium</w:t>
      </w:r>
      <w:proofErr w:type="spellEnd"/>
      <w:r w:rsidRPr="006F3C97">
        <w:rPr>
          <w:rFonts w:ascii="Times New Roman" w:hAnsi="Times New Roman" w:cs="Times New Roman"/>
          <w:sz w:val="24"/>
          <w:szCs w:val="24"/>
          <w:lang w:val="en-US"/>
        </w:rPr>
        <w:t xml:space="preserve"> </w:t>
      </w:r>
      <w:proofErr w:type="spellStart"/>
      <w:r w:rsidRPr="006F3C97">
        <w:rPr>
          <w:rFonts w:ascii="Times New Roman" w:hAnsi="Times New Roman" w:cs="Times New Roman"/>
          <w:sz w:val="24"/>
          <w:szCs w:val="24"/>
          <w:lang w:val="en-US"/>
        </w:rPr>
        <w:t>für</w:t>
      </w:r>
      <w:proofErr w:type="spellEnd"/>
      <w:r w:rsidRPr="006F3C97">
        <w:rPr>
          <w:rFonts w:ascii="Times New Roman" w:hAnsi="Times New Roman" w:cs="Times New Roman"/>
          <w:sz w:val="24"/>
          <w:szCs w:val="24"/>
          <w:lang w:val="en-US"/>
        </w:rPr>
        <w:t xml:space="preserve"> </w:t>
      </w:r>
      <w:proofErr w:type="spellStart"/>
      <w:r w:rsidRPr="006F3C97">
        <w:rPr>
          <w:rFonts w:ascii="Times New Roman" w:hAnsi="Times New Roman" w:cs="Times New Roman"/>
          <w:sz w:val="24"/>
          <w:szCs w:val="24"/>
          <w:lang w:val="en-US"/>
        </w:rPr>
        <w:t>Justiz</w:t>
      </w:r>
      <w:proofErr w:type="spellEnd"/>
      <w:r w:rsidRPr="006F3C97">
        <w:rPr>
          <w:rFonts w:ascii="Times New Roman" w:hAnsi="Times New Roman" w:cs="Times New Roman"/>
          <w:sz w:val="24"/>
          <w:szCs w:val="24"/>
          <w:lang w:val="en-US"/>
        </w:rPr>
        <w:t xml:space="preserve"> et al., 2012).</w:t>
      </w:r>
    </w:p>
    <w:p w14:paraId="3D4AAB1A" w14:textId="0DEEABF9" w:rsidR="00C918FE" w:rsidRDefault="00C918FE" w:rsidP="00E1307F">
      <w:pPr>
        <w:pStyle w:val="Listenabsatz"/>
        <w:numPr>
          <w:ilvl w:val="0"/>
          <w:numId w:val="23"/>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Search string:</w:t>
      </w:r>
    </w:p>
    <w:p w14:paraId="02E98739" w14:textId="1811B4AB" w:rsidR="008439A2" w:rsidRPr="008439A2" w:rsidRDefault="008439A2" w:rsidP="00E1307F">
      <w:pPr>
        <w:pStyle w:val="Listenabsatz"/>
        <w:spacing w:line="360" w:lineRule="auto"/>
        <w:ind w:left="426"/>
        <w:jc w:val="both"/>
        <w:rPr>
          <w:rFonts w:ascii="Times New Roman" w:hAnsi="Times New Roman" w:cs="Times New Roman"/>
          <w:sz w:val="24"/>
          <w:szCs w:val="24"/>
          <w:lang w:val="en-US"/>
        </w:rPr>
      </w:pPr>
      <w:r w:rsidRPr="008439A2">
        <w:rPr>
          <w:rFonts w:ascii="Times New Roman" w:hAnsi="Times New Roman" w:cs="Times New Roman"/>
          <w:sz w:val="24"/>
          <w:szCs w:val="24"/>
          <w:lang w:val="en-US"/>
        </w:rPr>
        <w:t>(("protection concept") OR ("protective concept") OR ("protection") OR ("protection approach") OR ("safeguarding</w:t>
      </w:r>
      <w:r>
        <w:rPr>
          <w:rFonts w:ascii="Times New Roman" w:hAnsi="Times New Roman" w:cs="Times New Roman"/>
          <w:sz w:val="24"/>
          <w:szCs w:val="24"/>
          <w:lang w:val="en-US"/>
        </w:rPr>
        <w:t xml:space="preserve"> </w:t>
      </w:r>
      <w:r w:rsidRPr="00553CF8">
        <w:rPr>
          <w:rFonts w:ascii="Times New Roman" w:hAnsi="Times New Roman" w:cs="Times New Roman"/>
          <w:sz w:val="24"/>
          <w:szCs w:val="24"/>
          <w:lang w:val="en-US"/>
        </w:rPr>
        <w:t>measures") OR (“protection concepts”) OR (“protective concepts”) OR (“protection approaches”) OR (“safeguarding measures”)</w:t>
      </w:r>
      <w:r>
        <w:rPr>
          <w:rFonts w:ascii="Times New Roman" w:hAnsi="Times New Roman" w:cs="Times New Roman"/>
          <w:sz w:val="24"/>
          <w:szCs w:val="24"/>
          <w:lang w:val="en-US"/>
        </w:rPr>
        <w:t xml:space="preserve"> </w:t>
      </w:r>
      <w:r w:rsidRPr="00553CF8">
        <w:rPr>
          <w:rFonts w:ascii="Times New Roman" w:hAnsi="Times New Roman" w:cs="Times New Roman"/>
          <w:sz w:val="24"/>
          <w:szCs w:val="24"/>
          <w:lang w:val="en-US"/>
        </w:rPr>
        <w:t>OR (“Analyze”) OR (“Prevention”) OR (“Intervention”) OR (“Reconditioning”) OR (“Risk analysis”) OR (“Potential analysis”) OR</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(“Preventive measures”) OR (“Mission statement”) OR (“Behavioral guidelines”) OR (“Participation”) OR (“Complaint</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management”) OR (“sensitized”) OR (“Sensitization”) OR (“Intervention plan”) OR (“Recommendations for action”) OR</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(“rehabilitation”)) AND (("institutional") OR ("organizational") OR (“Institution”) OR (“Organization”) OR (“Facility”) OR</w:t>
      </w:r>
    </w:p>
    <w:p w14:paraId="02FFCD85" w14:textId="6C2E3562" w:rsidR="008439A2" w:rsidRPr="008439A2" w:rsidRDefault="008439A2" w:rsidP="00E1307F">
      <w:pPr>
        <w:pStyle w:val="Listenabsatz"/>
        <w:spacing w:line="360" w:lineRule="auto"/>
        <w:ind w:left="426"/>
        <w:jc w:val="both"/>
        <w:rPr>
          <w:rFonts w:ascii="Times New Roman" w:hAnsi="Times New Roman" w:cs="Times New Roman"/>
          <w:sz w:val="24"/>
          <w:szCs w:val="24"/>
          <w:lang w:val="en-US"/>
        </w:rPr>
      </w:pPr>
      <w:r w:rsidRPr="008439A2">
        <w:rPr>
          <w:rFonts w:ascii="Times New Roman" w:hAnsi="Times New Roman" w:cs="Times New Roman"/>
          <w:sz w:val="24"/>
          <w:szCs w:val="24"/>
          <w:lang w:val="en-US"/>
        </w:rPr>
        <w:t>(“Institutions”) OR (“Organizations”) OR (“Facilities”) OR (“Institute”) OR (“Establishment”) OR (“Institutes”) OR</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(“Establishments”)) AND (("children" [Title/Abstract]) OR ("adolescent" [Title/Abstract]) OR (“Child” [Title/Abstract]) OR</w:t>
      </w:r>
    </w:p>
    <w:p w14:paraId="02457592" w14:textId="6DA283C4" w:rsidR="008439A2" w:rsidRPr="008439A2" w:rsidRDefault="008439A2" w:rsidP="00E1307F">
      <w:pPr>
        <w:pStyle w:val="Listenabsatz"/>
        <w:spacing w:line="360" w:lineRule="auto"/>
        <w:ind w:left="426"/>
        <w:jc w:val="both"/>
        <w:rPr>
          <w:rFonts w:ascii="Times New Roman" w:hAnsi="Times New Roman" w:cs="Times New Roman"/>
          <w:sz w:val="24"/>
          <w:szCs w:val="24"/>
          <w:lang w:val="en-US"/>
        </w:rPr>
      </w:pPr>
      <w:r w:rsidRPr="008439A2">
        <w:rPr>
          <w:rFonts w:ascii="Times New Roman" w:hAnsi="Times New Roman" w:cs="Times New Roman"/>
          <w:sz w:val="24"/>
          <w:szCs w:val="24"/>
          <w:lang w:val="en-US"/>
        </w:rPr>
        <w:t>(“Adolescent” [Title/Abstract]) OR (“Childhood” [Title/Abstract]) OR (“Adolescence” [Title/Abstract]) OR (“Infanthood”</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[Title/Abstract]) OR (“Infant” [Title/Abstract]) OR (“Infants” [Title/Abstract]) OR (“Toddler” [Title/Abstract]) OR (“Toddlers”</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[Title/Abstract])) AND (("violence" [Title/Abstract]) OR ("maltreatment" [Title/Abstract]) OR ("abuse" [Title/Abstract]) OR</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("molestation" [Title/Abstract]) OR ("rape" [Title/Abstract]) OR ("Ill-treatment" [Title/Abstract]) OR ("mistreatment" [Title/Abstract])</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OR ("Torment" [Title/Abstract]) OR ("neglect" [Title/Abstract]) OR ("negligence" [Title/Abstract]) OR ("disregard" [Title/Abstract])</w:t>
      </w:r>
      <w:r>
        <w:rPr>
          <w:rFonts w:ascii="Times New Roman" w:hAnsi="Times New Roman" w:cs="Times New Roman"/>
          <w:sz w:val="24"/>
          <w:szCs w:val="24"/>
          <w:lang w:val="en-US"/>
        </w:rPr>
        <w:t xml:space="preserve"> </w:t>
      </w:r>
      <w:r w:rsidRPr="008439A2">
        <w:rPr>
          <w:rFonts w:ascii="Times New Roman" w:hAnsi="Times New Roman" w:cs="Times New Roman"/>
          <w:sz w:val="24"/>
          <w:szCs w:val="24"/>
          <w:lang w:val="en-US"/>
        </w:rPr>
        <w:t>OR ("neglection"</w:t>
      </w:r>
    </w:p>
    <w:p w14:paraId="18482BDA" w14:textId="7370FFD4" w:rsidR="00C918FE" w:rsidRDefault="008439A2" w:rsidP="00E1307F">
      <w:pPr>
        <w:pStyle w:val="Listenabsatz"/>
        <w:spacing w:line="360" w:lineRule="auto"/>
        <w:ind w:left="426"/>
        <w:jc w:val="both"/>
        <w:rPr>
          <w:rFonts w:ascii="Times New Roman" w:hAnsi="Times New Roman" w:cs="Times New Roman"/>
          <w:sz w:val="24"/>
          <w:szCs w:val="24"/>
          <w:lang w:val="en-US"/>
        </w:rPr>
      </w:pPr>
      <w:r w:rsidRPr="008439A2">
        <w:rPr>
          <w:rFonts w:ascii="Times New Roman" w:hAnsi="Times New Roman" w:cs="Times New Roman"/>
          <w:sz w:val="24"/>
          <w:szCs w:val="24"/>
          <w:lang w:val="en-US"/>
        </w:rPr>
        <w:t>[Title/Abstract]))</w:t>
      </w:r>
    </w:p>
    <w:p w14:paraId="51135662" w14:textId="13A717DB" w:rsidR="008439A2" w:rsidRDefault="008439A2" w:rsidP="00E1307F">
      <w:pPr>
        <w:pStyle w:val="Listenabsatz"/>
        <w:numPr>
          <w:ilvl w:val="0"/>
          <w:numId w:val="23"/>
        </w:numPr>
        <w:spacing w:line="360" w:lineRule="auto"/>
        <w:ind w:left="426"/>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Filters applied: </w:t>
      </w:r>
    </w:p>
    <w:p w14:paraId="5FD1F4CE" w14:textId="1166A539" w:rsidR="00D464D5" w:rsidRPr="00EE196F" w:rsidRDefault="00337F23" w:rsidP="00E1307F">
      <w:pPr>
        <w:pStyle w:val="Listenabsatz"/>
        <w:spacing w:line="360" w:lineRule="auto"/>
        <w:ind w:left="426"/>
        <w:jc w:val="both"/>
        <w:rPr>
          <w:lang w:val="en-US"/>
        </w:rPr>
      </w:pPr>
      <w:r>
        <w:rPr>
          <w:rFonts w:ascii="Times New Roman" w:hAnsi="Times New Roman" w:cs="Times New Roman"/>
          <w:sz w:val="24"/>
          <w:szCs w:val="24"/>
          <w:lang w:val="en-US"/>
        </w:rPr>
        <w:t>All child: 0-18 year</w:t>
      </w:r>
      <w:r w:rsidR="006838F1">
        <w:rPr>
          <w:rFonts w:ascii="Times New Roman" w:hAnsi="Times New Roman" w:cs="Times New Roman"/>
          <w:sz w:val="24"/>
          <w:szCs w:val="24"/>
          <w:lang w:val="en-US"/>
        </w:rPr>
        <w:t>; embryo or infant or child or preschool child: 1</w:t>
      </w:r>
      <w:r w:rsidR="00B85511">
        <w:rPr>
          <w:rFonts w:ascii="Times New Roman" w:hAnsi="Times New Roman" w:cs="Times New Roman"/>
          <w:sz w:val="24"/>
          <w:szCs w:val="24"/>
          <w:lang w:val="en-US"/>
        </w:rPr>
        <w:t>-</w:t>
      </w:r>
      <w:r w:rsidR="006838F1">
        <w:rPr>
          <w:rFonts w:ascii="Times New Roman" w:hAnsi="Times New Roman" w:cs="Times New Roman"/>
          <w:sz w:val="24"/>
          <w:szCs w:val="24"/>
          <w:lang w:val="en-US"/>
        </w:rPr>
        <w:t>6 years; school child: 7</w:t>
      </w:r>
      <w:r w:rsidR="00B85511">
        <w:rPr>
          <w:rFonts w:ascii="Times New Roman" w:hAnsi="Times New Roman" w:cs="Times New Roman"/>
          <w:sz w:val="24"/>
          <w:szCs w:val="24"/>
          <w:lang w:val="en-US"/>
        </w:rPr>
        <w:t>-</w:t>
      </w:r>
      <w:r w:rsidR="006838F1">
        <w:rPr>
          <w:rFonts w:ascii="Times New Roman" w:hAnsi="Times New Roman" w:cs="Times New Roman"/>
          <w:sz w:val="24"/>
          <w:szCs w:val="24"/>
          <w:lang w:val="en-US"/>
        </w:rPr>
        <w:t>12 years; adolescent: 13</w:t>
      </w:r>
      <w:r w:rsidR="00B85511">
        <w:rPr>
          <w:rFonts w:ascii="Times New Roman" w:hAnsi="Times New Roman" w:cs="Times New Roman"/>
          <w:sz w:val="24"/>
          <w:szCs w:val="24"/>
          <w:lang w:val="en-US"/>
        </w:rPr>
        <w:t>-</w:t>
      </w:r>
      <w:r w:rsidR="006838F1">
        <w:rPr>
          <w:rFonts w:ascii="Times New Roman" w:hAnsi="Times New Roman" w:cs="Times New Roman"/>
          <w:sz w:val="24"/>
          <w:szCs w:val="24"/>
          <w:lang w:val="en-US"/>
        </w:rPr>
        <w:t xml:space="preserve">17 years; </w:t>
      </w:r>
      <w:r w:rsidR="00D94D76">
        <w:rPr>
          <w:rFonts w:ascii="Times New Roman" w:hAnsi="Times New Roman" w:cs="Times New Roman"/>
          <w:sz w:val="24"/>
          <w:szCs w:val="24"/>
          <w:lang w:val="en-US"/>
        </w:rPr>
        <w:t>Childhood or adolescence: 13</w:t>
      </w:r>
      <w:r w:rsidR="00B85511">
        <w:rPr>
          <w:rFonts w:ascii="Times New Roman" w:hAnsi="Times New Roman" w:cs="Times New Roman"/>
          <w:sz w:val="24"/>
          <w:szCs w:val="24"/>
          <w:lang w:val="en-US"/>
        </w:rPr>
        <w:t>-</w:t>
      </w:r>
      <w:r w:rsidR="00D94D76">
        <w:rPr>
          <w:rFonts w:ascii="Times New Roman" w:hAnsi="Times New Roman" w:cs="Times New Roman"/>
          <w:sz w:val="24"/>
          <w:szCs w:val="24"/>
          <w:lang w:val="en-US"/>
        </w:rPr>
        <w:t>17 years</w:t>
      </w:r>
      <w:r w:rsidR="00E3751F">
        <w:rPr>
          <w:rFonts w:ascii="Times New Roman" w:hAnsi="Times New Roman" w:cs="Times New Roman"/>
          <w:sz w:val="24"/>
          <w:szCs w:val="24"/>
          <w:lang w:val="en-US"/>
        </w:rPr>
        <w:t xml:space="preserve">. Clinical trial protocol or comment or corrected publication or dissertation thesis or editorial or erratum or “expression of concern” or journal article or letter or note or preprint or report or trial registry record or authored book or “chapter of an edited book” or dissertation or edited </w:t>
      </w:r>
      <w:r w:rsidR="00E3751F">
        <w:rPr>
          <w:rFonts w:ascii="Times New Roman" w:hAnsi="Times New Roman" w:cs="Times New Roman"/>
          <w:sz w:val="24"/>
          <w:szCs w:val="24"/>
          <w:lang w:val="en-US"/>
        </w:rPr>
        <w:lastRenderedPageBreak/>
        <w:t>book or peer-</w:t>
      </w:r>
      <w:r w:rsidR="00B85511">
        <w:rPr>
          <w:rFonts w:ascii="Times New Roman" w:hAnsi="Times New Roman" w:cs="Times New Roman"/>
          <w:sz w:val="24"/>
          <w:szCs w:val="24"/>
          <w:lang w:val="en-US"/>
        </w:rPr>
        <w:t>reviewed</w:t>
      </w:r>
      <w:r w:rsidR="00E3751F">
        <w:rPr>
          <w:rFonts w:ascii="Times New Roman" w:hAnsi="Times New Roman" w:cs="Times New Roman"/>
          <w:sz w:val="24"/>
          <w:szCs w:val="24"/>
          <w:lang w:val="en-US"/>
        </w:rPr>
        <w:t xml:space="preserve"> journals or literature or “serial/collection” or “part of serial/collection” or unpublished paper or other publication</w:t>
      </w:r>
      <w:r w:rsidR="00B85511">
        <w:rPr>
          <w:rFonts w:ascii="Times New Roman" w:hAnsi="Times New Roman" w:cs="Times New Roman"/>
          <w:sz w:val="24"/>
          <w:szCs w:val="24"/>
          <w:lang w:val="en-US"/>
        </w:rPr>
        <w:t>.</w:t>
      </w:r>
    </w:p>
    <w:sectPr w:rsidR="00D464D5" w:rsidRPr="00EE196F">
      <w:headerReference w:type="default" r:id="rId8"/>
      <w:pgSz w:w="11906" w:h="16838"/>
      <w:pgMar w:top="1417" w:right="1417" w:bottom="1134"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B7AC502" w16cex:dateUtc="2025-02-28T19:12:00Z"/>
  <w16cex:commentExtensible w16cex:durableId="41EE1D74" w16cex:dateUtc="2025-05-05T16:46:00Z"/>
  <w16cex:commentExtensible w16cex:durableId="3D00E4EA" w16cex:dateUtc="2025-02-28T20:08:00Z"/>
  <w16cex:commentExtensible w16cex:durableId="1C872C0F" w16cex:dateUtc="2025-02-28T19:16:00Z"/>
  <w16cex:commentExtensible w16cex:durableId="4FE97D67" w16cex:dateUtc="2025-02-28T19:26:00Z"/>
  <w16cex:commentExtensible w16cex:durableId="2D51222C" w16cex:dateUtc="2025-05-05T16:48:00Z"/>
  <w16cex:commentExtensible w16cex:durableId="32B05043" w16cex:dateUtc="2025-02-28T19:30:00Z"/>
  <w16cex:commentExtensible w16cex:durableId="4AE86D6A" w16cex:dateUtc="2025-02-28T19:37:00Z"/>
  <w16cex:commentExtensible w16cex:durableId="5B5FC171" w16cex:dateUtc="2025-04-28T08:49:00Z"/>
  <w16cex:commentExtensible w16cex:durableId="4E4A1A04" w16cex:dateUtc="2025-05-05T16:08:00Z"/>
  <w16cex:commentExtensible w16cex:durableId="1D9906CB" w16cex:dateUtc="2025-02-28T20:04:00Z"/>
  <w16cex:commentExtensible w16cex:durableId="3371C459" w16cex:dateUtc="2025-02-28T19:44:00Z"/>
  <w16cex:commentExtensible w16cex:durableId="46071809" w16cex:dateUtc="2025-02-28T19:46:00Z"/>
  <w16cex:commentExtensible w16cex:durableId="36D9DFAF" w16cex:dateUtc="2025-02-28T19:49:00Z"/>
  <w16cex:commentExtensible w16cex:durableId="4CB3F399" w16cex:dateUtc="2025-05-05T16: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13A99" w14:textId="77777777" w:rsidR="0062222A" w:rsidRDefault="0062222A" w:rsidP="007E29C8">
      <w:pPr>
        <w:spacing w:after="0" w:line="240" w:lineRule="auto"/>
      </w:pPr>
      <w:r>
        <w:separator/>
      </w:r>
    </w:p>
  </w:endnote>
  <w:endnote w:type="continuationSeparator" w:id="0">
    <w:p w14:paraId="44F92091" w14:textId="77777777" w:rsidR="0062222A" w:rsidRDefault="0062222A" w:rsidP="007E29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C4FA8" w14:textId="77777777" w:rsidR="0062222A" w:rsidRDefault="0062222A" w:rsidP="007E29C8">
      <w:pPr>
        <w:spacing w:after="0" w:line="240" w:lineRule="auto"/>
      </w:pPr>
      <w:r>
        <w:separator/>
      </w:r>
    </w:p>
  </w:footnote>
  <w:footnote w:type="continuationSeparator" w:id="0">
    <w:p w14:paraId="1E2F7C3D" w14:textId="77777777" w:rsidR="0062222A" w:rsidRDefault="0062222A" w:rsidP="007E29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DC1F8" w14:textId="3F02175B" w:rsidR="0062222A" w:rsidRPr="00EE196F" w:rsidRDefault="0062222A">
    <w:pPr>
      <w:pStyle w:val="Kopfzeile"/>
      <w:rPr>
        <w:rFonts w:ascii="Times New Roman" w:hAnsi="Times New Roman" w:cs="Times New Roman"/>
        <w:sz w:val="24"/>
        <w:szCs w:val="24"/>
        <w:lang w:val="en-US"/>
      </w:rPr>
    </w:pPr>
    <w:r w:rsidRPr="00EE196F">
      <w:rPr>
        <w:rFonts w:ascii="Times New Roman" w:hAnsi="Times New Roman" w:cs="Times New Roman"/>
        <w:sz w:val="24"/>
        <w:szCs w:val="24"/>
        <w:lang w:val="en-US"/>
      </w:rPr>
      <w:t>A PATCHWORK OF CHILD PROTECTION</w:t>
    </w:r>
    <w:r w:rsidRPr="00EE196F">
      <w:rPr>
        <w:rFonts w:ascii="Times New Roman" w:hAnsi="Times New Roman" w:cs="Times New Roman"/>
        <w:sz w:val="24"/>
        <w:szCs w:val="24"/>
        <w:lang w:val="en-US"/>
      </w:rPr>
      <w:tab/>
    </w:r>
    <w:r w:rsidRPr="00EE196F">
      <w:rPr>
        <w:rFonts w:ascii="Times New Roman" w:hAnsi="Times New Roman" w:cs="Times New Roman"/>
        <w:sz w:val="24"/>
        <w:szCs w:val="24"/>
        <w:lang w:val="en-US"/>
      </w:rPr>
      <w:tab/>
    </w:r>
  </w:p>
  <w:p w14:paraId="300F344E" w14:textId="3EFBDCAE" w:rsidR="0062222A" w:rsidRPr="00EE196F" w:rsidRDefault="0062222A">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21CEA"/>
    <w:multiLevelType w:val="hybridMultilevel"/>
    <w:tmpl w:val="CD3CF3E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E796944"/>
    <w:multiLevelType w:val="multilevel"/>
    <w:tmpl w:val="67EC6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E04241"/>
    <w:multiLevelType w:val="hybridMultilevel"/>
    <w:tmpl w:val="83C47382"/>
    <w:lvl w:ilvl="0" w:tplc="2266E6A2">
      <w:numFmt w:val="bullet"/>
      <w:lvlText w:val=""/>
      <w:lvlJc w:val="left"/>
      <w:pPr>
        <w:ind w:left="720" w:hanging="360"/>
      </w:pPr>
      <w:rPr>
        <w:rFonts w:ascii="Wingdings" w:eastAsiaTheme="minorHAns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1669DF"/>
    <w:multiLevelType w:val="hybridMultilevel"/>
    <w:tmpl w:val="BC9A0E40"/>
    <w:lvl w:ilvl="0" w:tplc="28A495F8">
      <w:start w:val="1"/>
      <w:numFmt w:val="bullet"/>
      <w:lvlText w:val=""/>
      <w:lvlJc w:val="left"/>
      <w:pPr>
        <w:ind w:left="720" w:hanging="360"/>
      </w:pPr>
      <w:rPr>
        <w:rFonts w:ascii="Symbol" w:hAnsi="Symbol"/>
      </w:rPr>
    </w:lvl>
    <w:lvl w:ilvl="1" w:tplc="C256DDF0">
      <w:start w:val="1"/>
      <w:numFmt w:val="bullet"/>
      <w:lvlText w:val=""/>
      <w:lvlJc w:val="left"/>
      <w:pPr>
        <w:ind w:left="720" w:hanging="360"/>
      </w:pPr>
      <w:rPr>
        <w:rFonts w:ascii="Symbol" w:hAnsi="Symbol"/>
      </w:rPr>
    </w:lvl>
    <w:lvl w:ilvl="2" w:tplc="BFFE2812">
      <w:start w:val="1"/>
      <w:numFmt w:val="bullet"/>
      <w:lvlText w:val=""/>
      <w:lvlJc w:val="left"/>
      <w:pPr>
        <w:ind w:left="720" w:hanging="360"/>
      </w:pPr>
      <w:rPr>
        <w:rFonts w:ascii="Symbol" w:hAnsi="Symbol"/>
      </w:rPr>
    </w:lvl>
    <w:lvl w:ilvl="3" w:tplc="B1BAE3C0">
      <w:start w:val="1"/>
      <w:numFmt w:val="bullet"/>
      <w:lvlText w:val=""/>
      <w:lvlJc w:val="left"/>
      <w:pPr>
        <w:ind w:left="720" w:hanging="360"/>
      </w:pPr>
      <w:rPr>
        <w:rFonts w:ascii="Symbol" w:hAnsi="Symbol"/>
      </w:rPr>
    </w:lvl>
    <w:lvl w:ilvl="4" w:tplc="C4B62D04">
      <w:start w:val="1"/>
      <w:numFmt w:val="bullet"/>
      <w:lvlText w:val=""/>
      <w:lvlJc w:val="left"/>
      <w:pPr>
        <w:ind w:left="720" w:hanging="360"/>
      </w:pPr>
      <w:rPr>
        <w:rFonts w:ascii="Symbol" w:hAnsi="Symbol"/>
      </w:rPr>
    </w:lvl>
    <w:lvl w:ilvl="5" w:tplc="38045E78">
      <w:start w:val="1"/>
      <w:numFmt w:val="bullet"/>
      <w:lvlText w:val=""/>
      <w:lvlJc w:val="left"/>
      <w:pPr>
        <w:ind w:left="720" w:hanging="360"/>
      </w:pPr>
      <w:rPr>
        <w:rFonts w:ascii="Symbol" w:hAnsi="Symbol"/>
      </w:rPr>
    </w:lvl>
    <w:lvl w:ilvl="6" w:tplc="91D2D114">
      <w:start w:val="1"/>
      <w:numFmt w:val="bullet"/>
      <w:lvlText w:val=""/>
      <w:lvlJc w:val="left"/>
      <w:pPr>
        <w:ind w:left="720" w:hanging="360"/>
      </w:pPr>
      <w:rPr>
        <w:rFonts w:ascii="Symbol" w:hAnsi="Symbol"/>
      </w:rPr>
    </w:lvl>
    <w:lvl w:ilvl="7" w:tplc="9078BAA8">
      <w:start w:val="1"/>
      <w:numFmt w:val="bullet"/>
      <w:lvlText w:val=""/>
      <w:lvlJc w:val="left"/>
      <w:pPr>
        <w:ind w:left="720" w:hanging="360"/>
      </w:pPr>
      <w:rPr>
        <w:rFonts w:ascii="Symbol" w:hAnsi="Symbol"/>
      </w:rPr>
    </w:lvl>
    <w:lvl w:ilvl="8" w:tplc="688C21FA">
      <w:start w:val="1"/>
      <w:numFmt w:val="bullet"/>
      <w:lvlText w:val=""/>
      <w:lvlJc w:val="left"/>
      <w:pPr>
        <w:ind w:left="720" w:hanging="360"/>
      </w:pPr>
      <w:rPr>
        <w:rFonts w:ascii="Symbol" w:hAnsi="Symbol"/>
      </w:rPr>
    </w:lvl>
  </w:abstractNum>
  <w:abstractNum w:abstractNumId="4" w15:restartNumberingAfterBreak="0">
    <w:nsid w:val="183D1B1E"/>
    <w:multiLevelType w:val="multilevel"/>
    <w:tmpl w:val="EF7299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A4BF9"/>
    <w:multiLevelType w:val="hybridMultilevel"/>
    <w:tmpl w:val="15A8142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3565328"/>
    <w:multiLevelType w:val="hybridMultilevel"/>
    <w:tmpl w:val="42D2CF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2F1E3BF8"/>
    <w:multiLevelType w:val="hybridMultilevel"/>
    <w:tmpl w:val="02DCF6B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0670CCA"/>
    <w:multiLevelType w:val="hybridMultilevel"/>
    <w:tmpl w:val="4CFE29A4"/>
    <w:lvl w:ilvl="0" w:tplc="DE18C3A0">
      <w:numFmt w:val="bullet"/>
      <w:lvlText w:val="-"/>
      <w:lvlJc w:val="left"/>
      <w:pPr>
        <w:ind w:left="720" w:hanging="360"/>
      </w:pPr>
      <w:rPr>
        <w:rFonts w:ascii="Times New Roman" w:eastAsiaTheme="minorHAnsi"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ACC512B"/>
    <w:multiLevelType w:val="hybridMultilevel"/>
    <w:tmpl w:val="4FA49578"/>
    <w:lvl w:ilvl="0" w:tplc="97784E7C">
      <w:start w:val="1"/>
      <w:numFmt w:val="bullet"/>
      <w:lvlText w:val=""/>
      <w:lvlJc w:val="left"/>
      <w:pPr>
        <w:ind w:left="720" w:hanging="360"/>
      </w:pPr>
      <w:rPr>
        <w:rFonts w:ascii="Symbol" w:hAnsi="Symbol"/>
      </w:rPr>
    </w:lvl>
    <w:lvl w:ilvl="1" w:tplc="568CB64E">
      <w:start w:val="1"/>
      <w:numFmt w:val="bullet"/>
      <w:lvlText w:val=""/>
      <w:lvlJc w:val="left"/>
      <w:pPr>
        <w:ind w:left="720" w:hanging="360"/>
      </w:pPr>
      <w:rPr>
        <w:rFonts w:ascii="Symbol" w:hAnsi="Symbol"/>
      </w:rPr>
    </w:lvl>
    <w:lvl w:ilvl="2" w:tplc="5748DB4E">
      <w:start w:val="1"/>
      <w:numFmt w:val="bullet"/>
      <w:lvlText w:val=""/>
      <w:lvlJc w:val="left"/>
      <w:pPr>
        <w:ind w:left="720" w:hanging="360"/>
      </w:pPr>
      <w:rPr>
        <w:rFonts w:ascii="Symbol" w:hAnsi="Symbol"/>
      </w:rPr>
    </w:lvl>
    <w:lvl w:ilvl="3" w:tplc="F934EDFA">
      <w:start w:val="1"/>
      <w:numFmt w:val="bullet"/>
      <w:lvlText w:val=""/>
      <w:lvlJc w:val="left"/>
      <w:pPr>
        <w:ind w:left="720" w:hanging="360"/>
      </w:pPr>
      <w:rPr>
        <w:rFonts w:ascii="Symbol" w:hAnsi="Symbol"/>
      </w:rPr>
    </w:lvl>
    <w:lvl w:ilvl="4" w:tplc="14B6D3C0">
      <w:start w:val="1"/>
      <w:numFmt w:val="bullet"/>
      <w:lvlText w:val=""/>
      <w:lvlJc w:val="left"/>
      <w:pPr>
        <w:ind w:left="720" w:hanging="360"/>
      </w:pPr>
      <w:rPr>
        <w:rFonts w:ascii="Symbol" w:hAnsi="Symbol"/>
      </w:rPr>
    </w:lvl>
    <w:lvl w:ilvl="5" w:tplc="0396FD2C">
      <w:start w:val="1"/>
      <w:numFmt w:val="bullet"/>
      <w:lvlText w:val=""/>
      <w:lvlJc w:val="left"/>
      <w:pPr>
        <w:ind w:left="720" w:hanging="360"/>
      </w:pPr>
      <w:rPr>
        <w:rFonts w:ascii="Symbol" w:hAnsi="Symbol"/>
      </w:rPr>
    </w:lvl>
    <w:lvl w:ilvl="6" w:tplc="047458B0">
      <w:start w:val="1"/>
      <w:numFmt w:val="bullet"/>
      <w:lvlText w:val=""/>
      <w:lvlJc w:val="left"/>
      <w:pPr>
        <w:ind w:left="720" w:hanging="360"/>
      </w:pPr>
      <w:rPr>
        <w:rFonts w:ascii="Symbol" w:hAnsi="Symbol"/>
      </w:rPr>
    </w:lvl>
    <w:lvl w:ilvl="7" w:tplc="E0A23476">
      <w:start w:val="1"/>
      <w:numFmt w:val="bullet"/>
      <w:lvlText w:val=""/>
      <w:lvlJc w:val="left"/>
      <w:pPr>
        <w:ind w:left="720" w:hanging="360"/>
      </w:pPr>
      <w:rPr>
        <w:rFonts w:ascii="Symbol" w:hAnsi="Symbol"/>
      </w:rPr>
    </w:lvl>
    <w:lvl w:ilvl="8" w:tplc="E6A04078">
      <w:start w:val="1"/>
      <w:numFmt w:val="bullet"/>
      <w:lvlText w:val=""/>
      <w:lvlJc w:val="left"/>
      <w:pPr>
        <w:ind w:left="720" w:hanging="360"/>
      </w:pPr>
      <w:rPr>
        <w:rFonts w:ascii="Symbol" w:hAnsi="Symbol"/>
      </w:rPr>
    </w:lvl>
  </w:abstractNum>
  <w:abstractNum w:abstractNumId="10" w15:restartNumberingAfterBreak="0">
    <w:nsid w:val="3B3223F2"/>
    <w:multiLevelType w:val="hybridMultilevel"/>
    <w:tmpl w:val="49A6F9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DFC2BCA"/>
    <w:multiLevelType w:val="hybridMultilevel"/>
    <w:tmpl w:val="EF120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401F2AFD"/>
    <w:multiLevelType w:val="hybridMultilevel"/>
    <w:tmpl w:val="E960AB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4332875"/>
    <w:multiLevelType w:val="hybridMultilevel"/>
    <w:tmpl w:val="6908E1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BE56111"/>
    <w:multiLevelType w:val="hybridMultilevel"/>
    <w:tmpl w:val="010EE5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FDF5B10"/>
    <w:multiLevelType w:val="hybridMultilevel"/>
    <w:tmpl w:val="B260B9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7F05718"/>
    <w:multiLevelType w:val="hybridMultilevel"/>
    <w:tmpl w:val="EF22A6BE"/>
    <w:lvl w:ilvl="0" w:tplc="45925098">
      <w:start w:val="1"/>
      <w:numFmt w:val="bullet"/>
      <w:lvlText w:val=""/>
      <w:lvlJc w:val="left"/>
      <w:pPr>
        <w:ind w:left="720" w:hanging="360"/>
      </w:pPr>
      <w:rPr>
        <w:rFonts w:ascii="Symbol" w:hAnsi="Symbol"/>
      </w:rPr>
    </w:lvl>
    <w:lvl w:ilvl="1" w:tplc="4A8EA53C">
      <w:start w:val="1"/>
      <w:numFmt w:val="bullet"/>
      <w:lvlText w:val=""/>
      <w:lvlJc w:val="left"/>
      <w:pPr>
        <w:ind w:left="720" w:hanging="360"/>
      </w:pPr>
      <w:rPr>
        <w:rFonts w:ascii="Symbol" w:hAnsi="Symbol"/>
      </w:rPr>
    </w:lvl>
    <w:lvl w:ilvl="2" w:tplc="5A5E5C34">
      <w:start w:val="1"/>
      <w:numFmt w:val="bullet"/>
      <w:lvlText w:val=""/>
      <w:lvlJc w:val="left"/>
      <w:pPr>
        <w:ind w:left="720" w:hanging="360"/>
      </w:pPr>
      <w:rPr>
        <w:rFonts w:ascii="Symbol" w:hAnsi="Symbol"/>
      </w:rPr>
    </w:lvl>
    <w:lvl w:ilvl="3" w:tplc="96362AEA">
      <w:start w:val="1"/>
      <w:numFmt w:val="bullet"/>
      <w:lvlText w:val=""/>
      <w:lvlJc w:val="left"/>
      <w:pPr>
        <w:ind w:left="720" w:hanging="360"/>
      </w:pPr>
      <w:rPr>
        <w:rFonts w:ascii="Symbol" w:hAnsi="Symbol"/>
      </w:rPr>
    </w:lvl>
    <w:lvl w:ilvl="4" w:tplc="B8AC4122">
      <w:start w:val="1"/>
      <w:numFmt w:val="bullet"/>
      <w:lvlText w:val=""/>
      <w:lvlJc w:val="left"/>
      <w:pPr>
        <w:ind w:left="720" w:hanging="360"/>
      </w:pPr>
      <w:rPr>
        <w:rFonts w:ascii="Symbol" w:hAnsi="Symbol"/>
      </w:rPr>
    </w:lvl>
    <w:lvl w:ilvl="5" w:tplc="1688BEEA">
      <w:start w:val="1"/>
      <w:numFmt w:val="bullet"/>
      <w:lvlText w:val=""/>
      <w:lvlJc w:val="left"/>
      <w:pPr>
        <w:ind w:left="720" w:hanging="360"/>
      </w:pPr>
      <w:rPr>
        <w:rFonts w:ascii="Symbol" w:hAnsi="Symbol"/>
      </w:rPr>
    </w:lvl>
    <w:lvl w:ilvl="6" w:tplc="C37E2C36">
      <w:start w:val="1"/>
      <w:numFmt w:val="bullet"/>
      <w:lvlText w:val=""/>
      <w:lvlJc w:val="left"/>
      <w:pPr>
        <w:ind w:left="720" w:hanging="360"/>
      </w:pPr>
      <w:rPr>
        <w:rFonts w:ascii="Symbol" w:hAnsi="Symbol"/>
      </w:rPr>
    </w:lvl>
    <w:lvl w:ilvl="7" w:tplc="9496E8C4">
      <w:start w:val="1"/>
      <w:numFmt w:val="bullet"/>
      <w:lvlText w:val=""/>
      <w:lvlJc w:val="left"/>
      <w:pPr>
        <w:ind w:left="720" w:hanging="360"/>
      </w:pPr>
      <w:rPr>
        <w:rFonts w:ascii="Symbol" w:hAnsi="Symbol"/>
      </w:rPr>
    </w:lvl>
    <w:lvl w:ilvl="8" w:tplc="3FFC26E0">
      <w:start w:val="1"/>
      <w:numFmt w:val="bullet"/>
      <w:lvlText w:val=""/>
      <w:lvlJc w:val="left"/>
      <w:pPr>
        <w:ind w:left="720" w:hanging="360"/>
      </w:pPr>
      <w:rPr>
        <w:rFonts w:ascii="Symbol" w:hAnsi="Symbol"/>
      </w:rPr>
    </w:lvl>
  </w:abstractNum>
  <w:abstractNum w:abstractNumId="17" w15:restartNumberingAfterBreak="0">
    <w:nsid w:val="5CDB170E"/>
    <w:multiLevelType w:val="hybridMultilevel"/>
    <w:tmpl w:val="7E702E68"/>
    <w:lvl w:ilvl="0" w:tplc="2E2A5438">
      <w:start w:val="1"/>
      <w:numFmt w:val="decimal"/>
      <w:lvlText w:val="%1."/>
      <w:lvlJc w:val="left"/>
      <w:pPr>
        <w:ind w:left="1080" w:hanging="360"/>
      </w:pPr>
      <w:rPr>
        <w:rFonts w:asciiTheme="minorHAnsi" w:hAnsiTheme="minorHAnsi" w:cstheme="minorBidi" w:hint="default"/>
        <w:sz w:val="22"/>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61DB4D68"/>
    <w:multiLevelType w:val="hybridMultilevel"/>
    <w:tmpl w:val="EF120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3FD29DC"/>
    <w:multiLevelType w:val="hybridMultilevel"/>
    <w:tmpl w:val="82A44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C6C2B2D"/>
    <w:multiLevelType w:val="hybridMultilevel"/>
    <w:tmpl w:val="8FF890E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FC80E2F"/>
    <w:multiLevelType w:val="hybridMultilevel"/>
    <w:tmpl w:val="46EC633A"/>
    <w:lvl w:ilvl="0" w:tplc="5E204C22">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6FE44736"/>
    <w:multiLevelType w:val="hybridMultilevel"/>
    <w:tmpl w:val="5298E9B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75C50A4"/>
    <w:multiLevelType w:val="hybridMultilevel"/>
    <w:tmpl w:val="3578A7C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7B1228C7"/>
    <w:multiLevelType w:val="hybridMultilevel"/>
    <w:tmpl w:val="B3E6F9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D811031"/>
    <w:multiLevelType w:val="hybridMultilevel"/>
    <w:tmpl w:val="0A34E280"/>
    <w:lvl w:ilvl="0" w:tplc="67B610BA">
      <w:start w:val="1"/>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DB96F73"/>
    <w:multiLevelType w:val="hybridMultilevel"/>
    <w:tmpl w:val="971485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E5149A9"/>
    <w:multiLevelType w:val="hybridMultilevel"/>
    <w:tmpl w:val="17DCD852"/>
    <w:lvl w:ilvl="0" w:tplc="813C4DF2">
      <w:start w:val="1"/>
      <w:numFmt w:val="bullet"/>
      <w:lvlText w:val=""/>
      <w:lvlJc w:val="left"/>
      <w:pPr>
        <w:ind w:left="720" w:hanging="360"/>
      </w:pPr>
      <w:rPr>
        <w:rFonts w:ascii="Symbol" w:hAnsi="Symbol"/>
      </w:rPr>
    </w:lvl>
    <w:lvl w:ilvl="1" w:tplc="98C446FC">
      <w:start w:val="1"/>
      <w:numFmt w:val="bullet"/>
      <w:lvlText w:val=""/>
      <w:lvlJc w:val="left"/>
      <w:pPr>
        <w:ind w:left="720" w:hanging="360"/>
      </w:pPr>
      <w:rPr>
        <w:rFonts w:ascii="Symbol" w:hAnsi="Symbol"/>
      </w:rPr>
    </w:lvl>
    <w:lvl w:ilvl="2" w:tplc="C6DC964C">
      <w:start w:val="1"/>
      <w:numFmt w:val="bullet"/>
      <w:lvlText w:val=""/>
      <w:lvlJc w:val="left"/>
      <w:pPr>
        <w:ind w:left="720" w:hanging="360"/>
      </w:pPr>
      <w:rPr>
        <w:rFonts w:ascii="Symbol" w:hAnsi="Symbol"/>
      </w:rPr>
    </w:lvl>
    <w:lvl w:ilvl="3" w:tplc="7A14DB8A">
      <w:start w:val="1"/>
      <w:numFmt w:val="bullet"/>
      <w:lvlText w:val=""/>
      <w:lvlJc w:val="left"/>
      <w:pPr>
        <w:ind w:left="720" w:hanging="360"/>
      </w:pPr>
      <w:rPr>
        <w:rFonts w:ascii="Symbol" w:hAnsi="Symbol"/>
      </w:rPr>
    </w:lvl>
    <w:lvl w:ilvl="4" w:tplc="ED009BD2">
      <w:start w:val="1"/>
      <w:numFmt w:val="bullet"/>
      <w:lvlText w:val=""/>
      <w:lvlJc w:val="left"/>
      <w:pPr>
        <w:ind w:left="720" w:hanging="360"/>
      </w:pPr>
      <w:rPr>
        <w:rFonts w:ascii="Symbol" w:hAnsi="Symbol"/>
      </w:rPr>
    </w:lvl>
    <w:lvl w:ilvl="5" w:tplc="5594867A">
      <w:start w:val="1"/>
      <w:numFmt w:val="bullet"/>
      <w:lvlText w:val=""/>
      <w:lvlJc w:val="left"/>
      <w:pPr>
        <w:ind w:left="720" w:hanging="360"/>
      </w:pPr>
      <w:rPr>
        <w:rFonts w:ascii="Symbol" w:hAnsi="Symbol"/>
      </w:rPr>
    </w:lvl>
    <w:lvl w:ilvl="6" w:tplc="80F01AD4">
      <w:start w:val="1"/>
      <w:numFmt w:val="bullet"/>
      <w:lvlText w:val=""/>
      <w:lvlJc w:val="left"/>
      <w:pPr>
        <w:ind w:left="720" w:hanging="360"/>
      </w:pPr>
      <w:rPr>
        <w:rFonts w:ascii="Symbol" w:hAnsi="Symbol"/>
      </w:rPr>
    </w:lvl>
    <w:lvl w:ilvl="7" w:tplc="C012F0DA">
      <w:start w:val="1"/>
      <w:numFmt w:val="bullet"/>
      <w:lvlText w:val=""/>
      <w:lvlJc w:val="left"/>
      <w:pPr>
        <w:ind w:left="720" w:hanging="360"/>
      </w:pPr>
      <w:rPr>
        <w:rFonts w:ascii="Symbol" w:hAnsi="Symbol"/>
      </w:rPr>
    </w:lvl>
    <w:lvl w:ilvl="8" w:tplc="A0C2BFB6">
      <w:start w:val="1"/>
      <w:numFmt w:val="bullet"/>
      <w:lvlText w:val=""/>
      <w:lvlJc w:val="left"/>
      <w:pPr>
        <w:ind w:left="720" w:hanging="360"/>
      </w:pPr>
      <w:rPr>
        <w:rFonts w:ascii="Symbol" w:hAnsi="Symbol"/>
      </w:rPr>
    </w:lvl>
  </w:abstractNum>
  <w:num w:numId="1">
    <w:abstractNumId w:val="8"/>
  </w:num>
  <w:num w:numId="2">
    <w:abstractNumId w:val="2"/>
  </w:num>
  <w:num w:numId="3">
    <w:abstractNumId w:val="15"/>
  </w:num>
  <w:num w:numId="4">
    <w:abstractNumId w:val="5"/>
  </w:num>
  <w:num w:numId="5">
    <w:abstractNumId w:val="22"/>
  </w:num>
  <w:num w:numId="6">
    <w:abstractNumId w:val="6"/>
  </w:num>
  <w:num w:numId="7">
    <w:abstractNumId w:val="19"/>
  </w:num>
  <w:num w:numId="8">
    <w:abstractNumId w:val="24"/>
  </w:num>
  <w:num w:numId="9">
    <w:abstractNumId w:val="17"/>
  </w:num>
  <w:num w:numId="10">
    <w:abstractNumId w:val="14"/>
  </w:num>
  <w:num w:numId="11">
    <w:abstractNumId w:val="13"/>
  </w:num>
  <w:num w:numId="12">
    <w:abstractNumId w:val="1"/>
  </w:num>
  <w:num w:numId="13">
    <w:abstractNumId w:val="4"/>
  </w:num>
  <w:num w:numId="14">
    <w:abstractNumId w:val="21"/>
  </w:num>
  <w:num w:numId="15">
    <w:abstractNumId w:val="26"/>
  </w:num>
  <w:num w:numId="16">
    <w:abstractNumId w:val="10"/>
  </w:num>
  <w:num w:numId="17">
    <w:abstractNumId w:val="20"/>
  </w:num>
  <w:num w:numId="18">
    <w:abstractNumId w:val="25"/>
  </w:num>
  <w:num w:numId="19">
    <w:abstractNumId w:val="12"/>
  </w:num>
  <w:num w:numId="20">
    <w:abstractNumId w:val="0"/>
  </w:num>
  <w:num w:numId="21">
    <w:abstractNumId w:val="23"/>
  </w:num>
  <w:num w:numId="22">
    <w:abstractNumId w:val="18"/>
  </w:num>
  <w:num w:numId="23">
    <w:abstractNumId w:val="11"/>
  </w:num>
  <w:num w:numId="24">
    <w:abstractNumId w:val="9"/>
  </w:num>
  <w:num w:numId="25">
    <w:abstractNumId w:val="27"/>
  </w:num>
  <w:num w:numId="26">
    <w:abstractNumId w:val="3"/>
  </w:num>
  <w:num w:numId="27">
    <w:abstractNumId w:val="1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5B"/>
    <w:rsid w:val="00010854"/>
    <w:rsid w:val="000127AC"/>
    <w:rsid w:val="0001357A"/>
    <w:rsid w:val="0001406E"/>
    <w:rsid w:val="000146B7"/>
    <w:rsid w:val="00015F37"/>
    <w:rsid w:val="000164C9"/>
    <w:rsid w:val="000203A9"/>
    <w:rsid w:val="00020D02"/>
    <w:rsid w:val="00020F0E"/>
    <w:rsid w:val="00021FB5"/>
    <w:rsid w:val="00022D0E"/>
    <w:rsid w:val="00022D16"/>
    <w:rsid w:val="00022F52"/>
    <w:rsid w:val="000234D0"/>
    <w:rsid w:val="0002452F"/>
    <w:rsid w:val="00025D3C"/>
    <w:rsid w:val="00031B03"/>
    <w:rsid w:val="00032797"/>
    <w:rsid w:val="000337DE"/>
    <w:rsid w:val="000342C5"/>
    <w:rsid w:val="000357DA"/>
    <w:rsid w:val="00035CBE"/>
    <w:rsid w:val="000369F1"/>
    <w:rsid w:val="00037068"/>
    <w:rsid w:val="000372FF"/>
    <w:rsid w:val="00040667"/>
    <w:rsid w:val="00040CDC"/>
    <w:rsid w:val="00040F06"/>
    <w:rsid w:val="0004100E"/>
    <w:rsid w:val="00041563"/>
    <w:rsid w:val="0004254E"/>
    <w:rsid w:val="00042BE8"/>
    <w:rsid w:val="00043A08"/>
    <w:rsid w:val="00044AB8"/>
    <w:rsid w:val="00044B65"/>
    <w:rsid w:val="00044FFD"/>
    <w:rsid w:val="00046EBA"/>
    <w:rsid w:val="00051E86"/>
    <w:rsid w:val="0005312F"/>
    <w:rsid w:val="0005349F"/>
    <w:rsid w:val="0005390C"/>
    <w:rsid w:val="00053A40"/>
    <w:rsid w:val="00053D22"/>
    <w:rsid w:val="000544F0"/>
    <w:rsid w:val="00054C76"/>
    <w:rsid w:val="000552CE"/>
    <w:rsid w:val="00055AB0"/>
    <w:rsid w:val="00056F37"/>
    <w:rsid w:val="00060DE2"/>
    <w:rsid w:val="00060FCA"/>
    <w:rsid w:val="000628D1"/>
    <w:rsid w:val="00063126"/>
    <w:rsid w:val="000632CD"/>
    <w:rsid w:val="00063CF6"/>
    <w:rsid w:val="000642A8"/>
    <w:rsid w:val="000675E5"/>
    <w:rsid w:val="000708AB"/>
    <w:rsid w:val="00070CBE"/>
    <w:rsid w:val="000723FD"/>
    <w:rsid w:val="00072FD0"/>
    <w:rsid w:val="00073102"/>
    <w:rsid w:val="00073433"/>
    <w:rsid w:val="00073621"/>
    <w:rsid w:val="0007407A"/>
    <w:rsid w:val="00074FDA"/>
    <w:rsid w:val="0007593A"/>
    <w:rsid w:val="000765D1"/>
    <w:rsid w:val="000766E3"/>
    <w:rsid w:val="000775D2"/>
    <w:rsid w:val="00077D17"/>
    <w:rsid w:val="00077F08"/>
    <w:rsid w:val="000808D9"/>
    <w:rsid w:val="000817E9"/>
    <w:rsid w:val="00081B2C"/>
    <w:rsid w:val="00081F33"/>
    <w:rsid w:val="00082ACD"/>
    <w:rsid w:val="00082F62"/>
    <w:rsid w:val="00083E28"/>
    <w:rsid w:val="000843A0"/>
    <w:rsid w:val="000852E1"/>
    <w:rsid w:val="000853B1"/>
    <w:rsid w:val="000862AF"/>
    <w:rsid w:val="00087599"/>
    <w:rsid w:val="00090EF3"/>
    <w:rsid w:val="0009558A"/>
    <w:rsid w:val="000958F3"/>
    <w:rsid w:val="00095A51"/>
    <w:rsid w:val="00097DDA"/>
    <w:rsid w:val="000A105B"/>
    <w:rsid w:val="000A26B9"/>
    <w:rsid w:val="000A2854"/>
    <w:rsid w:val="000A354B"/>
    <w:rsid w:val="000A3D18"/>
    <w:rsid w:val="000A3DBA"/>
    <w:rsid w:val="000A4F3B"/>
    <w:rsid w:val="000A52E3"/>
    <w:rsid w:val="000A594C"/>
    <w:rsid w:val="000A678A"/>
    <w:rsid w:val="000A683B"/>
    <w:rsid w:val="000A7D9A"/>
    <w:rsid w:val="000B2185"/>
    <w:rsid w:val="000B3066"/>
    <w:rsid w:val="000B32C8"/>
    <w:rsid w:val="000B35E8"/>
    <w:rsid w:val="000B5D1F"/>
    <w:rsid w:val="000B632D"/>
    <w:rsid w:val="000B668D"/>
    <w:rsid w:val="000B6783"/>
    <w:rsid w:val="000B7129"/>
    <w:rsid w:val="000C0C10"/>
    <w:rsid w:val="000C3F90"/>
    <w:rsid w:val="000C491F"/>
    <w:rsid w:val="000C63B2"/>
    <w:rsid w:val="000C723E"/>
    <w:rsid w:val="000C7424"/>
    <w:rsid w:val="000D286F"/>
    <w:rsid w:val="000D3EC0"/>
    <w:rsid w:val="000D4F4F"/>
    <w:rsid w:val="000D57EB"/>
    <w:rsid w:val="000D630B"/>
    <w:rsid w:val="000D6A06"/>
    <w:rsid w:val="000D7293"/>
    <w:rsid w:val="000E1FF7"/>
    <w:rsid w:val="000E2AB9"/>
    <w:rsid w:val="000E65CF"/>
    <w:rsid w:val="000E65F8"/>
    <w:rsid w:val="000E6FDD"/>
    <w:rsid w:val="000E7702"/>
    <w:rsid w:val="000F00D8"/>
    <w:rsid w:val="000F1356"/>
    <w:rsid w:val="000F1764"/>
    <w:rsid w:val="000F1E4C"/>
    <w:rsid w:val="000F3362"/>
    <w:rsid w:val="000F3CCF"/>
    <w:rsid w:val="000F4586"/>
    <w:rsid w:val="000F7C5D"/>
    <w:rsid w:val="000F7D84"/>
    <w:rsid w:val="0010250A"/>
    <w:rsid w:val="00102F8E"/>
    <w:rsid w:val="00103024"/>
    <w:rsid w:val="001048C0"/>
    <w:rsid w:val="00104DD7"/>
    <w:rsid w:val="00105459"/>
    <w:rsid w:val="001108B2"/>
    <w:rsid w:val="0011155F"/>
    <w:rsid w:val="00111CE2"/>
    <w:rsid w:val="00113512"/>
    <w:rsid w:val="0011464B"/>
    <w:rsid w:val="00114E9B"/>
    <w:rsid w:val="001156B7"/>
    <w:rsid w:val="00115897"/>
    <w:rsid w:val="00115E7D"/>
    <w:rsid w:val="00116DA0"/>
    <w:rsid w:val="0012160B"/>
    <w:rsid w:val="001221A6"/>
    <w:rsid w:val="00122D2F"/>
    <w:rsid w:val="0012403D"/>
    <w:rsid w:val="00125FB8"/>
    <w:rsid w:val="00126F87"/>
    <w:rsid w:val="00127BB3"/>
    <w:rsid w:val="0013024F"/>
    <w:rsid w:val="00132970"/>
    <w:rsid w:val="00133410"/>
    <w:rsid w:val="00133F50"/>
    <w:rsid w:val="00134071"/>
    <w:rsid w:val="0013424E"/>
    <w:rsid w:val="001343DC"/>
    <w:rsid w:val="00134CAA"/>
    <w:rsid w:val="00134D69"/>
    <w:rsid w:val="00135196"/>
    <w:rsid w:val="00136368"/>
    <w:rsid w:val="00137172"/>
    <w:rsid w:val="00142190"/>
    <w:rsid w:val="00143715"/>
    <w:rsid w:val="00144659"/>
    <w:rsid w:val="001453B3"/>
    <w:rsid w:val="001461EB"/>
    <w:rsid w:val="00151B96"/>
    <w:rsid w:val="00152635"/>
    <w:rsid w:val="00153A0A"/>
    <w:rsid w:val="001551A6"/>
    <w:rsid w:val="0015578C"/>
    <w:rsid w:val="0015622F"/>
    <w:rsid w:val="00156EC0"/>
    <w:rsid w:val="001604E2"/>
    <w:rsid w:val="00160889"/>
    <w:rsid w:val="00161B1D"/>
    <w:rsid w:val="00161B9B"/>
    <w:rsid w:val="001627EF"/>
    <w:rsid w:val="00165D5B"/>
    <w:rsid w:val="00166B19"/>
    <w:rsid w:val="00170D84"/>
    <w:rsid w:val="00170E37"/>
    <w:rsid w:val="00171C22"/>
    <w:rsid w:val="00173261"/>
    <w:rsid w:val="00173869"/>
    <w:rsid w:val="00175022"/>
    <w:rsid w:val="00177572"/>
    <w:rsid w:val="00177578"/>
    <w:rsid w:val="00177B6C"/>
    <w:rsid w:val="00177F4C"/>
    <w:rsid w:val="00177F9D"/>
    <w:rsid w:val="00180787"/>
    <w:rsid w:val="00180A86"/>
    <w:rsid w:val="00180AAA"/>
    <w:rsid w:val="001815DC"/>
    <w:rsid w:val="001823A3"/>
    <w:rsid w:val="00182B42"/>
    <w:rsid w:val="00183A79"/>
    <w:rsid w:val="001856D6"/>
    <w:rsid w:val="00185768"/>
    <w:rsid w:val="0018741B"/>
    <w:rsid w:val="00187E06"/>
    <w:rsid w:val="00193834"/>
    <w:rsid w:val="00193FFA"/>
    <w:rsid w:val="0019670E"/>
    <w:rsid w:val="00197B07"/>
    <w:rsid w:val="001A0282"/>
    <w:rsid w:val="001A07B6"/>
    <w:rsid w:val="001A6FC3"/>
    <w:rsid w:val="001B4741"/>
    <w:rsid w:val="001B4E82"/>
    <w:rsid w:val="001B59B8"/>
    <w:rsid w:val="001B7EBA"/>
    <w:rsid w:val="001C0598"/>
    <w:rsid w:val="001C197B"/>
    <w:rsid w:val="001C2E2B"/>
    <w:rsid w:val="001C4530"/>
    <w:rsid w:val="001C4D43"/>
    <w:rsid w:val="001C5F78"/>
    <w:rsid w:val="001C7912"/>
    <w:rsid w:val="001D309A"/>
    <w:rsid w:val="001D3BC1"/>
    <w:rsid w:val="001D49EF"/>
    <w:rsid w:val="001D573D"/>
    <w:rsid w:val="001D67BB"/>
    <w:rsid w:val="001D7E0E"/>
    <w:rsid w:val="001E13A7"/>
    <w:rsid w:val="001E34C6"/>
    <w:rsid w:val="001E4A91"/>
    <w:rsid w:val="001E5847"/>
    <w:rsid w:val="001E5C0B"/>
    <w:rsid w:val="001E649B"/>
    <w:rsid w:val="001E6529"/>
    <w:rsid w:val="001F16AE"/>
    <w:rsid w:val="001F1A87"/>
    <w:rsid w:val="001F21A0"/>
    <w:rsid w:val="001F3072"/>
    <w:rsid w:val="001F3F7F"/>
    <w:rsid w:val="001F4CCE"/>
    <w:rsid w:val="001F5236"/>
    <w:rsid w:val="001F67B4"/>
    <w:rsid w:val="002000C2"/>
    <w:rsid w:val="00205211"/>
    <w:rsid w:val="00205AA1"/>
    <w:rsid w:val="00205CE2"/>
    <w:rsid w:val="002072BC"/>
    <w:rsid w:val="002073EE"/>
    <w:rsid w:val="00207D90"/>
    <w:rsid w:val="00211DBE"/>
    <w:rsid w:val="00220095"/>
    <w:rsid w:val="00220C07"/>
    <w:rsid w:val="00221254"/>
    <w:rsid w:val="00221B32"/>
    <w:rsid w:val="00225B41"/>
    <w:rsid w:val="00231CE7"/>
    <w:rsid w:val="0023226D"/>
    <w:rsid w:val="002324D8"/>
    <w:rsid w:val="0023279E"/>
    <w:rsid w:val="00232C42"/>
    <w:rsid w:val="00234AAD"/>
    <w:rsid w:val="00235007"/>
    <w:rsid w:val="0023511F"/>
    <w:rsid w:val="0023550D"/>
    <w:rsid w:val="002374C2"/>
    <w:rsid w:val="00237F58"/>
    <w:rsid w:val="00240D6C"/>
    <w:rsid w:val="00240EE3"/>
    <w:rsid w:val="00241161"/>
    <w:rsid w:val="00241356"/>
    <w:rsid w:val="00241F33"/>
    <w:rsid w:val="0024332F"/>
    <w:rsid w:val="00243430"/>
    <w:rsid w:val="0024371E"/>
    <w:rsid w:val="002441BC"/>
    <w:rsid w:val="00245B37"/>
    <w:rsid w:val="00247F25"/>
    <w:rsid w:val="0025125E"/>
    <w:rsid w:val="00252317"/>
    <w:rsid w:val="002537E8"/>
    <w:rsid w:val="002540AD"/>
    <w:rsid w:val="002558B7"/>
    <w:rsid w:val="00255DE1"/>
    <w:rsid w:val="00255F1C"/>
    <w:rsid w:val="0025637B"/>
    <w:rsid w:val="00256D62"/>
    <w:rsid w:val="00256EF1"/>
    <w:rsid w:val="00256F60"/>
    <w:rsid w:val="0025706F"/>
    <w:rsid w:val="002571B5"/>
    <w:rsid w:val="00257AB1"/>
    <w:rsid w:val="00257CC5"/>
    <w:rsid w:val="00257E39"/>
    <w:rsid w:val="00260472"/>
    <w:rsid w:val="0026059E"/>
    <w:rsid w:val="00261AC6"/>
    <w:rsid w:val="00261D6E"/>
    <w:rsid w:val="002623E3"/>
    <w:rsid w:val="002637C6"/>
    <w:rsid w:val="00265051"/>
    <w:rsid w:val="00265383"/>
    <w:rsid w:val="0026538B"/>
    <w:rsid w:val="002708F7"/>
    <w:rsid w:val="00270F59"/>
    <w:rsid w:val="002719F2"/>
    <w:rsid w:val="002727C5"/>
    <w:rsid w:val="00274244"/>
    <w:rsid w:val="00274DE1"/>
    <w:rsid w:val="0027530D"/>
    <w:rsid w:val="00275555"/>
    <w:rsid w:val="002776B3"/>
    <w:rsid w:val="00277951"/>
    <w:rsid w:val="00277E08"/>
    <w:rsid w:val="002821B9"/>
    <w:rsid w:val="0028261C"/>
    <w:rsid w:val="00283803"/>
    <w:rsid w:val="002839F5"/>
    <w:rsid w:val="00285CED"/>
    <w:rsid w:val="00285FE4"/>
    <w:rsid w:val="0028666C"/>
    <w:rsid w:val="00286D86"/>
    <w:rsid w:val="0028736C"/>
    <w:rsid w:val="002900F4"/>
    <w:rsid w:val="00291B39"/>
    <w:rsid w:val="0029215A"/>
    <w:rsid w:val="002934E8"/>
    <w:rsid w:val="00293634"/>
    <w:rsid w:val="00293CA3"/>
    <w:rsid w:val="0029420B"/>
    <w:rsid w:val="00294D0B"/>
    <w:rsid w:val="002952F8"/>
    <w:rsid w:val="0029579B"/>
    <w:rsid w:val="00295F06"/>
    <w:rsid w:val="002964E2"/>
    <w:rsid w:val="002A04BA"/>
    <w:rsid w:val="002A33C0"/>
    <w:rsid w:val="002A44C9"/>
    <w:rsid w:val="002A4D96"/>
    <w:rsid w:val="002A7CD4"/>
    <w:rsid w:val="002B0B77"/>
    <w:rsid w:val="002B1AA3"/>
    <w:rsid w:val="002B28FC"/>
    <w:rsid w:val="002B3B9D"/>
    <w:rsid w:val="002B3BFD"/>
    <w:rsid w:val="002B6F34"/>
    <w:rsid w:val="002B73BB"/>
    <w:rsid w:val="002B7E86"/>
    <w:rsid w:val="002C1225"/>
    <w:rsid w:val="002C1AB5"/>
    <w:rsid w:val="002C207C"/>
    <w:rsid w:val="002C3D6B"/>
    <w:rsid w:val="002C5E8A"/>
    <w:rsid w:val="002D0BB1"/>
    <w:rsid w:val="002D1139"/>
    <w:rsid w:val="002D240E"/>
    <w:rsid w:val="002D5482"/>
    <w:rsid w:val="002D576A"/>
    <w:rsid w:val="002D7601"/>
    <w:rsid w:val="002D7F52"/>
    <w:rsid w:val="002E2F9C"/>
    <w:rsid w:val="002E4371"/>
    <w:rsid w:val="002E640D"/>
    <w:rsid w:val="002F098B"/>
    <w:rsid w:val="002F17E6"/>
    <w:rsid w:val="002F2B1A"/>
    <w:rsid w:val="002F5440"/>
    <w:rsid w:val="002F7086"/>
    <w:rsid w:val="00301CE3"/>
    <w:rsid w:val="00304326"/>
    <w:rsid w:val="00304F36"/>
    <w:rsid w:val="00305D75"/>
    <w:rsid w:val="00305E72"/>
    <w:rsid w:val="0030625B"/>
    <w:rsid w:val="003070EC"/>
    <w:rsid w:val="00310DAF"/>
    <w:rsid w:val="0031121D"/>
    <w:rsid w:val="00314ADE"/>
    <w:rsid w:val="003156ED"/>
    <w:rsid w:val="00315799"/>
    <w:rsid w:val="003162FF"/>
    <w:rsid w:val="0031667E"/>
    <w:rsid w:val="003206DD"/>
    <w:rsid w:val="003240BE"/>
    <w:rsid w:val="00324F2E"/>
    <w:rsid w:val="00326281"/>
    <w:rsid w:val="0032678A"/>
    <w:rsid w:val="00327664"/>
    <w:rsid w:val="0033231C"/>
    <w:rsid w:val="00332CC0"/>
    <w:rsid w:val="003352B5"/>
    <w:rsid w:val="00335F5C"/>
    <w:rsid w:val="003369D3"/>
    <w:rsid w:val="003378EF"/>
    <w:rsid w:val="00337F23"/>
    <w:rsid w:val="00340032"/>
    <w:rsid w:val="003422DD"/>
    <w:rsid w:val="0034312B"/>
    <w:rsid w:val="00343D24"/>
    <w:rsid w:val="003446BF"/>
    <w:rsid w:val="003451DC"/>
    <w:rsid w:val="0034696E"/>
    <w:rsid w:val="00347D06"/>
    <w:rsid w:val="003508A0"/>
    <w:rsid w:val="00350C49"/>
    <w:rsid w:val="00351CD9"/>
    <w:rsid w:val="00353063"/>
    <w:rsid w:val="00353F25"/>
    <w:rsid w:val="00353F2F"/>
    <w:rsid w:val="00354EDA"/>
    <w:rsid w:val="0035658A"/>
    <w:rsid w:val="0035712C"/>
    <w:rsid w:val="00357512"/>
    <w:rsid w:val="00360E0F"/>
    <w:rsid w:val="00361DF2"/>
    <w:rsid w:val="00361EC0"/>
    <w:rsid w:val="00361F8B"/>
    <w:rsid w:val="00362458"/>
    <w:rsid w:val="003627C2"/>
    <w:rsid w:val="003633B3"/>
    <w:rsid w:val="003651FE"/>
    <w:rsid w:val="00365752"/>
    <w:rsid w:val="00366C7E"/>
    <w:rsid w:val="00367179"/>
    <w:rsid w:val="00370699"/>
    <w:rsid w:val="0037144E"/>
    <w:rsid w:val="00371A1E"/>
    <w:rsid w:val="00374D46"/>
    <w:rsid w:val="0037666E"/>
    <w:rsid w:val="0038126B"/>
    <w:rsid w:val="00381B9E"/>
    <w:rsid w:val="00383392"/>
    <w:rsid w:val="00384798"/>
    <w:rsid w:val="00384B0C"/>
    <w:rsid w:val="003853A2"/>
    <w:rsid w:val="00386222"/>
    <w:rsid w:val="00386D4D"/>
    <w:rsid w:val="00387194"/>
    <w:rsid w:val="003876F0"/>
    <w:rsid w:val="0039210E"/>
    <w:rsid w:val="00392781"/>
    <w:rsid w:val="00393DE3"/>
    <w:rsid w:val="003948C4"/>
    <w:rsid w:val="00394CB0"/>
    <w:rsid w:val="00395705"/>
    <w:rsid w:val="0039608D"/>
    <w:rsid w:val="003976D1"/>
    <w:rsid w:val="00397FAF"/>
    <w:rsid w:val="003A0C03"/>
    <w:rsid w:val="003A11B8"/>
    <w:rsid w:val="003A1993"/>
    <w:rsid w:val="003A2029"/>
    <w:rsid w:val="003A3367"/>
    <w:rsid w:val="003A3927"/>
    <w:rsid w:val="003A5E64"/>
    <w:rsid w:val="003A6778"/>
    <w:rsid w:val="003A68EB"/>
    <w:rsid w:val="003B02D6"/>
    <w:rsid w:val="003B11E1"/>
    <w:rsid w:val="003B1D58"/>
    <w:rsid w:val="003B25C1"/>
    <w:rsid w:val="003B2A20"/>
    <w:rsid w:val="003B2F8A"/>
    <w:rsid w:val="003B33CA"/>
    <w:rsid w:val="003B4860"/>
    <w:rsid w:val="003B4FA0"/>
    <w:rsid w:val="003B5184"/>
    <w:rsid w:val="003B686B"/>
    <w:rsid w:val="003B68E2"/>
    <w:rsid w:val="003B744A"/>
    <w:rsid w:val="003C1A55"/>
    <w:rsid w:val="003C25C1"/>
    <w:rsid w:val="003C32BC"/>
    <w:rsid w:val="003C43F1"/>
    <w:rsid w:val="003C7547"/>
    <w:rsid w:val="003D0550"/>
    <w:rsid w:val="003D107C"/>
    <w:rsid w:val="003D1875"/>
    <w:rsid w:val="003D2D0F"/>
    <w:rsid w:val="003D4F21"/>
    <w:rsid w:val="003D5545"/>
    <w:rsid w:val="003E0104"/>
    <w:rsid w:val="003E161B"/>
    <w:rsid w:val="003E3ED4"/>
    <w:rsid w:val="003E67A9"/>
    <w:rsid w:val="003E7BA0"/>
    <w:rsid w:val="003F0953"/>
    <w:rsid w:val="003F174A"/>
    <w:rsid w:val="003F19DB"/>
    <w:rsid w:val="003F1C17"/>
    <w:rsid w:val="003F1F82"/>
    <w:rsid w:val="003F2AFD"/>
    <w:rsid w:val="003F3CED"/>
    <w:rsid w:val="003F3E15"/>
    <w:rsid w:val="003F6616"/>
    <w:rsid w:val="003F6A22"/>
    <w:rsid w:val="003F6B33"/>
    <w:rsid w:val="003F6BCB"/>
    <w:rsid w:val="00400077"/>
    <w:rsid w:val="004005D3"/>
    <w:rsid w:val="00404892"/>
    <w:rsid w:val="00404A1C"/>
    <w:rsid w:val="00405D7B"/>
    <w:rsid w:val="00406113"/>
    <w:rsid w:val="00406C9D"/>
    <w:rsid w:val="00406D59"/>
    <w:rsid w:val="00411037"/>
    <w:rsid w:val="00411A6E"/>
    <w:rsid w:val="00412040"/>
    <w:rsid w:val="00412393"/>
    <w:rsid w:val="00414C7E"/>
    <w:rsid w:val="004173DA"/>
    <w:rsid w:val="004201FD"/>
    <w:rsid w:val="00421F24"/>
    <w:rsid w:val="00422CC1"/>
    <w:rsid w:val="004237F9"/>
    <w:rsid w:val="00423AB8"/>
    <w:rsid w:val="004259EE"/>
    <w:rsid w:val="00425BAF"/>
    <w:rsid w:val="00430FE5"/>
    <w:rsid w:val="00432BEA"/>
    <w:rsid w:val="00432C11"/>
    <w:rsid w:val="00432EB8"/>
    <w:rsid w:val="00434B1C"/>
    <w:rsid w:val="00435922"/>
    <w:rsid w:val="00435DF5"/>
    <w:rsid w:val="00437A43"/>
    <w:rsid w:val="00437EFC"/>
    <w:rsid w:val="00440217"/>
    <w:rsid w:val="00441FE1"/>
    <w:rsid w:val="004447F9"/>
    <w:rsid w:val="004449D2"/>
    <w:rsid w:val="004452C5"/>
    <w:rsid w:val="004457C5"/>
    <w:rsid w:val="0044765D"/>
    <w:rsid w:val="0044782B"/>
    <w:rsid w:val="0044788A"/>
    <w:rsid w:val="00447E54"/>
    <w:rsid w:val="00450643"/>
    <w:rsid w:val="00452C79"/>
    <w:rsid w:val="0045378B"/>
    <w:rsid w:val="00453F48"/>
    <w:rsid w:val="00455574"/>
    <w:rsid w:val="00463074"/>
    <w:rsid w:val="00466641"/>
    <w:rsid w:val="0047144A"/>
    <w:rsid w:val="00471957"/>
    <w:rsid w:val="00471B23"/>
    <w:rsid w:val="004728D3"/>
    <w:rsid w:val="004731F1"/>
    <w:rsid w:val="00474921"/>
    <w:rsid w:val="004757FA"/>
    <w:rsid w:val="004760DA"/>
    <w:rsid w:val="00476F2C"/>
    <w:rsid w:val="00477A31"/>
    <w:rsid w:val="0048021A"/>
    <w:rsid w:val="00480315"/>
    <w:rsid w:val="0048195F"/>
    <w:rsid w:val="00483B16"/>
    <w:rsid w:val="004860B2"/>
    <w:rsid w:val="0048791B"/>
    <w:rsid w:val="00490CF3"/>
    <w:rsid w:val="004910CA"/>
    <w:rsid w:val="00491D70"/>
    <w:rsid w:val="00494D95"/>
    <w:rsid w:val="004954FF"/>
    <w:rsid w:val="0049562E"/>
    <w:rsid w:val="00495DF8"/>
    <w:rsid w:val="004A28D3"/>
    <w:rsid w:val="004A3BB0"/>
    <w:rsid w:val="004A3DBB"/>
    <w:rsid w:val="004A71B1"/>
    <w:rsid w:val="004A771D"/>
    <w:rsid w:val="004B00DF"/>
    <w:rsid w:val="004B2E37"/>
    <w:rsid w:val="004B4AA5"/>
    <w:rsid w:val="004B54B3"/>
    <w:rsid w:val="004B5F37"/>
    <w:rsid w:val="004B6536"/>
    <w:rsid w:val="004B7F9C"/>
    <w:rsid w:val="004C1596"/>
    <w:rsid w:val="004C2124"/>
    <w:rsid w:val="004C2899"/>
    <w:rsid w:val="004C3C91"/>
    <w:rsid w:val="004C41D7"/>
    <w:rsid w:val="004C46A5"/>
    <w:rsid w:val="004C505F"/>
    <w:rsid w:val="004C5D8B"/>
    <w:rsid w:val="004C64C1"/>
    <w:rsid w:val="004C69F0"/>
    <w:rsid w:val="004C7794"/>
    <w:rsid w:val="004C7E87"/>
    <w:rsid w:val="004D0220"/>
    <w:rsid w:val="004D0EE8"/>
    <w:rsid w:val="004D19FB"/>
    <w:rsid w:val="004D2C2A"/>
    <w:rsid w:val="004D6803"/>
    <w:rsid w:val="004D76A3"/>
    <w:rsid w:val="004E1C0C"/>
    <w:rsid w:val="004E20E0"/>
    <w:rsid w:val="004E246A"/>
    <w:rsid w:val="004E291A"/>
    <w:rsid w:val="004E33BD"/>
    <w:rsid w:val="004E387F"/>
    <w:rsid w:val="004E6123"/>
    <w:rsid w:val="004E761B"/>
    <w:rsid w:val="004F2CB1"/>
    <w:rsid w:val="004F345D"/>
    <w:rsid w:val="004F77B8"/>
    <w:rsid w:val="005010DE"/>
    <w:rsid w:val="0050117D"/>
    <w:rsid w:val="0050271A"/>
    <w:rsid w:val="00503A7B"/>
    <w:rsid w:val="00505DB7"/>
    <w:rsid w:val="00507DCB"/>
    <w:rsid w:val="00510688"/>
    <w:rsid w:val="00510C59"/>
    <w:rsid w:val="00510E75"/>
    <w:rsid w:val="00510FD9"/>
    <w:rsid w:val="00511650"/>
    <w:rsid w:val="00512857"/>
    <w:rsid w:val="00513D65"/>
    <w:rsid w:val="00514A6A"/>
    <w:rsid w:val="00514E66"/>
    <w:rsid w:val="0051673D"/>
    <w:rsid w:val="00517BB8"/>
    <w:rsid w:val="005200DB"/>
    <w:rsid w:val="00520B7C"/>
    <w:rsid w:val="00521060"/>
    <w:rsid w:val="005213DC"/>
    <w:rsid w:val="0052253A"/>
    <w:rsid w:val="00522848"/>
    <w:rsid w:val="00523A81"/>
    <w:rsid w:val="00523D7D"/>
    <w:rsid w:val="00523F11"/>
    <w:rsid w:val="00525282"/>
    <w:rsid w:val="0052592D"/>
    <w:rsid w:val="00526E46"/>
    <w:rsid w:val="005276B0"/>
    <w:rsid w:val="00527F7E"/>
    <w:rsid w:val="005305A0"/>
    <w:rsid w:val="005358CE"/>
    <w:rsid w:val="00540F1E"/>
    <w:rsid w:val="00541839"/>
    <w:rsid w:val="00542C01"/>
    <w:rsid w:val="00543461"/>
    <w:rsid w:val="00543700"/>
    <w:rsid w:val="005445FA"/>
    <w:rsid w:val="0054564F"/>
    <w:rsid w:val="00547296"/>
    <w:rsid w:val="005505C5"/>
    <w:rsid w:val="0055094E"/>
    <w:rsid w:val="00552BA6"/>
    <w:rsid w:val="00553CF8"/>
    <w:rsid w:val="00554FA7"/>
    <w:rsid w:val="00556043"/>
    <w:rsid w:val="00557C88"/>
    <w:rsid w:val="0056043F"/>
    <w:rsid w:val="005606C1"/>
    <w:rsid w:val="00563930"/>
    <w:rsid w:val="00564EA8"/>
    <w:rsid w:val="00565314"/>
    <w:rsid w:val="00565F9E"/>
    <w:rsid w:val="00567495"/>
    <w:rsid w:val="005701DE"/>
    <w:rsid w:val="00571F63"/>
    <w:rsid w:val="0057395E"/>
    <w:rsid w:val="00573E82"/>
    <w:rsid w:val="00574911"/>
    <w:rsid w:val="00575455"/>
    <w:rsid w:val="005758A8"/>
    <w:rsid w:val="0058373C"/>
    <w:rsid w:val="005843AC"/>
    <w:rsid w:val="00585578"/>
    <w:rsid w:val="0058583C"/>
    <w:rsid w:val="00586465"/>
    <w:rsid w:val="00586E7D"/>
    <w:rsid w:val="00587031"/>
    <w:rsid w:val="005902B1"/>
    <w:rsid w:val="00590F14"/>
    <w:rsid w:val="00593202"/>
    <w:rsid w:val="005940CA"/>
    <w:rsid w:val="00594310"/>
    <w:rsid w:val="00594AB7"/>
    <w:rsid w:val="005972E0"/>
    <w:rsid w:val="00597C89"/>
    <w:rsid w:val="005A047B"/>
    <w:rsid w:val="005A0972"/>
    <w:rsid w:val="005A0A6A"/>
    <w:rsid w:val="005A0F52"/>
    <w:rsid w:val="005A1563"/>
    <w:rsid w:val="005A2033"/>
    <w:rsid w:val="005A3A42"/>
    <w:rsid w:val="005A5503"/>
    <w:rsid w:val="005A6DEF"/>
    <w:rsid w:val="005A7EAF"/>
    <w:rsid w:val="005B0C48"/>
    <w:rsid w:val="005B0E70"/>
    <w:rsid w:val="005B1583"/>
    <w:rsid w:val="005B195A"/>
    <w:rsid w:val="005B28CD"/>
    <w:rsid w:val="005B67DB"/>
    <w:rsid w:val="005B75EB"/>
    <w:rsid w:val="005B7D46"/>
    <w:rsid w:val="005B7F01"/>
    <w:rsid w:val="005C0183"/>
    <w:rsid w:val="005C01BB"/>
    <w:rsid w:val="005C0728"/>
    <w:rsid w:val="005C08C7"/>
    <w:rsid w:val="005C0C12"/>
    <w:rsid w:val="005C0FDC"/>
    <w:rsid w:val="005C1122"/>
    <w:rsid w:val="005C38DD"/>
    <w:rsid w:val="005C4E76"/>
    <w:rsid w:val="005C5614"/>
    <w:rsid w:val="005C76E0"/>
    <w:rsid w:val="005D21BB"/>
    <w:rsid w:val="005D23A9"/>
    <w:rsid w:val="005D3391"/>
    <w:rsid w:val="005D4DD1"/>
    <w:rsid w:val="005D5EA2"/>
    <w:rsid w:val="005D614F"/>
    <w:rsid w:val="005D6682"/>
    <w:rsid w:val="005D6F21"/>
    <w:rsid w:val="005E0272"/>
    <w:rsid w:val="005E0BF8"/>
    <w:rsid w:val="005E0DD2"/>
    <w:rsid w:val="005E0E18"/>
    <w:rsid w:val="005E1761"/>
    <w:rsid w:val="005E223C"/>
    <w:rsid w:val="005E369D"/>
    <w:rsid w:val="005E41F8"/>
    <w:rsid w:val="005E4877"/>
    <w:rsid w:val="005E5EE0"/>
    <w:rsid w:val="005E6741"/>
    <w:rsid w:val="005E7AA8"/>
    <w:rsid w:val="005E7F93"/>
    <w:rsid w:val="005F0AE4"/>
    <w:rsid w:val="005F0BA0"/>
    <w:rsid w:val="005F2EB9"/>
    <w:rsid w:val="005F383C"/>
    <w:rsid w:val="005F4219"/>
    <w:rsid w:val="005F45EB"/>
    <w:rsid w:val="005F4B87"/>
    <w:rsid w:val="005F6B32"/>
    <w:rsid w:val="005F7392"/>
    <w:rsid w:val="00601592"/>
    <w:rsid w:val="00603460"/>
    <w:rsid w:val="00603660"/>
    <w:rsid w:val="00606632"/>
    <w:rsid w:val="00606873"/>
    <w:rsid w:val="00606D69"/>
    <w:rsid w:val="00607077"/>
    <w:rsid w:val="006078EC"/>
    <w:rsid w:val="00611744"/>
    <w:rsid w:val="00611D13"/>
    <w:rsid w:val="00612523"/>
    <w:rsid w:val="006145E6"/>
    <w:rsid w:val="00615A2A"/>
    <w:rsid w:val="00617E3B"/>
    <w:rsid w:val="00620781"/>
    <w:rsid w:val="006208F5"/>
    <w:rsid w:val="00620FE0"/>
    <w:rsid w:val="006218AA"/>
    <w:rsid w:val="006220DE"/>
    <w:rsid w:val="0062222A"/>
    <w:rsid w:val="00623813"/>
    <w:rsid w:val="006258BA"/>
    <w:rsid w:val="00625EE3"/>
    <w:rsid w:val="00626362"/>
    <w:rsid w:val="00627061"/>
    <w:rsid w:val="00630849"/>
    <w:rsid w:val="00631947"/>
    <w:rsid w:val="00635A91"/>
    <w:rsid w:val="00636441"/>
    <w:rsid w:val="006400C9"/>
    <w:rsid w:val="00640207"/>
    <w:rsid w:val="006406F7"/>
    <w:rsid w:val="00640956"/>
    <w:rsid w:val="00645AF6"/>
    <w:rsid w:val="006466FF"/>
    <w:rsid w:val="006468FA"/>
    <w:rsid w:val="0064698E"/>
    <w:rsid w:val="006470E3"/>
    <w:rsid w:val="00647F6B"/>
    <w:rsid w:val="00653A59"/>
    <w:rsid w:val="0065403C"/>
    <w:rsid w:val="006544A4"/>
    <w:rsid w:val="0065491A"/>
    <w:rsid w:val="00654C33"/>
    <w:rsid w:val="006559EB"/>
    <w:rsid w:val="00655A1C"/>
    <w:rsid w:val="006564D8"/>
    <w:rsid w:val="006569E3"/>
    <w:rsid w:val="00660F6E"/>
    <w:rsid w:val="006611E2"/>
    <w:rsid w:val="00661643"/>
    <w:rsid w:val="006622C1"/>
    <w:rsid w:val="00662665"/>
    <w:rsid w:val="00662681"/>
    <w:rsid w:val="00662944"/>
    <w:rsid w:val="0066383D"/>
    <w:rsid w:val="00664D06"/>
    <w:rsid w:val="00665281"/>
    <w:rsid w:val="00665B61"/>
    <w:rsid w:val="006663AE"/>
    <w:rsid w:val="006675DC"/>
    <w:rsid w:val="00667E7B"/>
    <w:rsid w:val="00671645"/>
    <w:rsid w:val="00672145"/>
    <w:rsid w:val="00673274"/>
    <w:rsid w:val="00674366"/>
    <w:rsid w:val="00676773"/>
    <w:rsid w:val="00677FDF"/>
    <w:rsid w:val="00681083"/>
    <w:rsid w:val="00681993"/>
    <w:rsid w:val="00681FBB"/>
    <w:rsid w:val="0068318B"/>
    <w:rsid w:val="006838F1"/>
    <w:rsid w:val="00686035"/>
    <w:rsid w:val="006869FB"/>
    <w:rsid w:val="00686BFC"/>
    <w:rsid w:val="006906F6"/>
    <w:rsid w:val="006A197C"/>
    <w:rsid w:val="006A43FC"/>
    <w:rsid w:val="006A457F"/>
    <w:rsid w:val="006A4A06"/>
    <w:rsid w:val="006A4A64"/>
    <w:rsid w:val="006A4BE8"/>
    <w:rsid w:val="006A530A"/>
    <w:rsid w:val="006A6935"/>
    <w:rsid w:val="006A6E1B"/>
    <w:rsid w:val="006A7254"/>
    <w:rsid w:val="006A7CC4"/>
    <w:rsid w:val="006B0FE3"/>
    <w:rsid w:val="006B1B7F"/>
    <w:rsid w:val="006B2077"/>
    <w:rsid w:val="006B3261"/>
    <w:rsid w:val="006B38B4"/>
    <w:rsid w:val="006B4C38"/>
    <w:rsid w:val="006B6BAA"/>
    <w:rsid w:val="006B7536"/>
    <w:rsid w:val="006C17AE"/>
    <w:rsid w:val="006C24DB"/>
    <w:rsid w:val="006C3F8C"/>
    <w:rsid w:val="006C4801"/>
    <w:rsid w:val="006C6732"/>
    <w:rsid w:val="006C75D8"/>
    <w:rsid w:val="006C7687"/>
    <w:rsid w:val="006D14F4"/>
    <w:rsid w:val="006D37D7"/>
    <w:rsid w:val="006D47F0"/>
    <w:rsid w:val="006D50F3"/>
    <w:rsid w:val="006E047C"/>
    <w:rsid w:val="006E05A1"/>
    <w:rsid w:val="006E1001"/>
    <w:rsid w:val="006E28BF"/>
    <w:rsid w:val="006E2CAB"/>
    <w:rsid w:val="006E4AE8"/>
    <w:rsid w:val="006E54F3"/>
    <w:rsid w:val="006E598F"/>
    <w:rsid w:val="006E7254"/>
    <w:rsid w:val="006E7330"/>
    <w:rsid w:val="006F03ED"/>
    <w:rsid w:val="006F1471"/>
    <w:rsid w:val="006F16AE"/>
    <w:rsid w:val="006F16CF"/>
    <w:rsid w:val="006F2F3E"/>
    <w:rsid w:val="006F39B4"/>
    <w:rsid w:val="006F3C97"/>
    <w:rsid w:val="006F3E72"/>
    <w:rsid w:val="006F4551"/>
    <w:rsid w:val="006F462C"/>
    <w:rsid w:val="006F48E0"/>
    <w:rsid w:val="006F4BFF"/>
    <w:rsid w:val="006F4FD1"/>
    <w:rsid w:val="006F7359"/>
    <w:rsid w:val="006F73ED"/>
    <w:rsid w:val="006F786A"/>
    <w:rsid w:val="00701CC5"/>
    <w:rsid w:val="007030F7"/>
    <w:rsid w:val="00703410"/>
    <w:rsid w:val="00703A44"/>
    <w:rsid w:val="007058F2"/>
    <w:rsid w:val="007058F9"/>
    <w:rsid w:val="00706871"/>
    <w:rsid w:val="00707490"/>
    <w:rsid w:val="00707F6F"/>
    <w:rsid w:val="00710881"/>
    <w:rsid w:val="00711BE9"/>
    <w:rsid w:val="00711DF0"/>
    <w:rsid w:val="007131A6"/>
    <w:rsid w:val="00713267"/>
    <w:rsid w:val="00713D37"/>
    <w:rsid w:val="00713D6F"/>
    <w:rsid w:val="0071420B"/>
    <w:rsid w:val="00715FB6"/>
    <w:rsid w:val="00717DA0"/>
    <w:rsid w:val="00720D14"/>
    <w:rsid w:val="007219F0"/>
    <w:rsid w:val="00723A1D"/>
    <w:rsid w:val="00724EB8"/>
    <w:rsid w:val="00725418"/>
    <w:rsid w:val="00725D1F"/>
    <w:rsid w:val="00727504"/>
    <w:rsid w:val="00731F96"/>
    <w:rsid w:val="0073357F"/>
    <w:rsid w:val="0073449C"/>
    <w:rsid w:val="00734C04"/>
    <w:rsid w:val="00736B1B"/>
    <w:rsid w:val="00737EA5"/>
    <w:rsid w:val="007424DA"/>
    <w:rsid w:val="00742E81"/>
    <w:rsid w:val="00743FDE"/>
    <w:rsid w:val="007441EF"/>
    <w:rsid w:val="0074529A"/>
    <w:rsid w:val="007460D7"/>
    <w:rsid w:val="00746116"/>
    <w:rsid w:val="00747D5E"/>
    <w:rsid w:val="007501AD"/>
    <w:rsid w:val="00750AD9"/>
    <w:rsid w:val="00751CF6"/>
    <w:rsid w:val="007523C5"/>
    <w:rsid w:val="00753887"/>
    <w:rsid w:val="00753C9B"/>
    <w:rsid w:val="00754063"/>
    <w:rsid w:val="00755407"/>
    <w:rsid w:val="00755A6F"/>
    <w:rsid w:val="007562D6"/>
    <w:rsid w:val="007567E7"/>
    <w:rsid w:val="007567EA"/>
    <w:rsid w:val="0076207F"/>
    <w:rsid w:val="00764502"/>
    <w:rsid w:val="0076494C"/>
    <w:rsid w:val="0076520E"/>
    <w:rsid w:val="00766297"/>
    <w:rsid w:val="00770242"/>
    <w:rsid w:val="00770D79"/>
    <w:rsid w:val="0077221E"/>
    <w:rsid w:val="00773BD0"/>
    <w:rsid w:val="007755A3"/>
    <w:rsid w:val="00776D21"/>
    <w:rsid w:val="00780B1E"/>
    <w:rsid w:val="00780F54"/>
    <w:rsid w:val="00782ECD"/>
    <w:rsid w:val="007846FA"/>
    <w:rsid w:val="00785111"/>
    <w:rsid w:val="0078797E"/>
    <w:rsid w:val="0079092E"/>
    <w:rsid w:val="007913FF"/>
    <w:rsid w:val="00793677"/>
    <w:rsid w:val="0079636E"/>
    <w:rsid w:val="00796659"/>
    <w:rsid w:val="00797FD9"/>
    <w:rsid w:val="007A120D"/>
    <w:rsid w:val="007A1936"/>
    <w:rsid w:val="007A36A7"/>
    <w:rsid w:val="007A4716"/>
    <w:rsid w:val="007A4E9B"/>
    <w:rsid w:val="007A5259"/>
    <w:rsid w:val="007A52B1"/>
    <w:rsid w:val="007A66FF"/>
    <w:rsid w:val="007A6A79"/>
    <w:rsid w:val="007A6E41"/>
    <w:rsid w:val="007B0292"/>
    <w:rsid w:val="007B4236"/>
    <w:rsid w:val="007B42B0"/>
    <w:rsid w:val="007B520D"/>
    <w:rsid w:val="007B539A"/>
    <w:rsid w:val="007B59C1"/>
    <w:rsid w:val="007B62E7"/>
    <w:rsid w:val="007C4BF2"/>
    <w:rsid w:val="007C576A"/>
    <w:rsid w:val="007C6013"/>
    <w:rsid w:val="007C647B"/>
    <w:rsid w:val="007C6BA7"/>
    <w:rsid w:val="007C7465"/>
    <w:rsid w:val="007C78C2"/>
    <w:rsid w:val="007D1424"/>
    <w:rsid w:val="007D1688"/>
    <w:rsid w:val="007D1D5A"/>
    <w:rsid w:val="007D3393"/>
    <w:rsid w:val="007D3875"/>
    <w:rsid w:val="007D4563"/>
    <w:rsid w:val="007D46FC"/>
    <w:rsid w:val="007D7793"/>
    <w:rsid w:val="007D7C50"/>
    <w:rsid w:val="007E0429"/>
    <w:rsid w:val="007E29C8"/>
    <w:rsid w:val="007E2C98"/>
    <w:rsid w:val="007E3431"/>
    <w:rsid w:val="007E3925"/>
    <w:rsid w:val="007E409B"/>
    <w:rsid w:val="007E491C"/>
    <w:rsid w:val="007E4C03"/>
    <w:rsid w:val="007E5A00"/>
    <w:rsid w:val="007E5D23"/>
    <w:rsid w:val="007E7F4D"/>
    <w:rsid w:val="007F02EE"/>
    <w:rsid w:val="007F079B"/>
    <w:rsid w:val="007F1646"/>
    <w:rsid w:val="007F394C"/>
    <w:rsid w:val="007F4FB9"/>
    <w:rsid w:val="00800FBB"/>
    <w:rsid w:val="00801304"/>
    <w:rsid w:val="00801F02"/>
    <w:rsid w:val="00802989"/>
    <w:rsid w:val="00802AF8"/>
    <w:rsid w:val="008038A6"/>
    <w:rsid w:val="008039FC"/>
    <w:rsid w:val="0080423A"/>
    <w:rsid w:val="00804A47"/>
    <w:rsid w:val="00804F64"/>
    <w:rsid w:val="008054A7"/>
    <w:rsid w:val="008070D1"/>
    <w:rsid w:val="00810045"/>
    <w:rsid w:val="00812B85"/>
    <w:rsid w:val="00813C02"/>
    <w:rsid w:val="0081527D"/>
    <w:rsid w:val="00815763"/>
    <w:rsid w:val="008171C4"/>
    <w:rsid w:val="00817915"/>
    <w:rsid w:val="0082167A"/>
    <w:rsid w:val="00822278"/>
    <w:rsid w:val="00822DBC"/>
    <w:rsid w:val="008232B7"/>
    <w:rsid w:val="008243E6"/>
    <w:rsid w:val="00825781"/>
    <w:rsid w:val="00831136"/>
    <w:rsid w:val="00832123"/>
    <w:rsid w:val="00832654"/>
    <w:rsid w:val="008331A3"/>
    <w:rsid w:val="00833D5B"/>
    <w:rsid w:val="00834451"/>
    <w:rsid w:val="008345F7"/>
    <w:rsid w:val="00836EFA"/>
    <w:rsid w:val="008372F8"/>
    <w:rsid w:val="008379D3"/>
    <w:rsid w:val="008401A5"/>
    <w:rsid w:val="00840EEB"/>
    <w:rsid w:val="008439A2"/>
    <w:rsid w:val="00843D98"/>
    <w:rsid w:val="008450EE"/>
    <w:rsid w:val="00845A1A"/>
    <w:rsid w:val="00846424"/>
    <w:rsid w:val="00846430"/>
    <w:rsid w:val="00847A88"/>
    <w:rsid w:val="008509C9"/>
    <w:rsid w:val="00851647"/>
    <w:rsid w:val="00851CE4"/>
    <w:rsid w:val="00852683"/>
    <w:rsid w:val="00852D9F"/>
    <w:rsid w:val="00854CD8"/>
    <w:rsid w:val="00854FE5"/>
    <w:rsid w:val="00855FFC"/>
    <w:rsid w:val="008573A2"/>
    <w:rsid w:val="008577DF"/>
    <w:rsid w:val="00857822"/>
    <w:rsid w:val="0086016F"/>
    <w:rsid w:val="008619E4"/>
    <w:rsid w:val="00864AB3"/>
    <w:rsid w:val="00865009"/>
    <w:rsid w:val="008653C9"/>
    <w:rsid w:val="00865E01"/>
    <w:rsid w:val="008674C7"/>
    <w:rsid w:val="0087175B"/>
    <w:rsid w:val="00872833"/>
    <w:rsid w:val="008739CC"/>
    <w:rsid w:val="00873C09"/>
    <w:rsid w:val="00874DB4"/>
    <w:rsid w:val="008765B3"/>
    <w:rsid w:val="00876669"/>
    <w:rsid w:val="008774BB"/>
    <w:rsid w:val="008779C5"/>
    <w:rsid w:val="008827F3"/>
    <w:rsid w:val="00890690"/>
    <w:rsid w:val="00890C3D"/>
    <w:rsid w:val="00891295"/>
    <w:rsid w:val="0089312E"/>
    <w:rsid w:val="0089407B"/>
    <w:rsid w:val="00894FCE"/>
    <w:rsid w:val="00896E4A"/>
    <w:rsid w:val="00897BA5"/>
    <w:rsid w:val="008A1099"/>
    <w:rsid w:val="008A2A95"/>
    <w:rsid w:val="008A3646"/>
    <w:rsid w:val="008A3F4C"/>
    <w:rsid w:val="008A4587"/>
    <w:rsid w:val="008A4822"/>
    <w:rsid w:val="008A4E82"/>
    <w:rsid w:val="008A5030"/>
    <w:rsid w:val="008A59AC"/>
    <w:rsid w:val="008A77F4"/>
    <w:rsid w:val="008B0C89"/>
    <w:rsid w:val="008B0ED8"/>
    <w:rsid w:val="008B1690"/>
    <w:rsid w:val="008B173D"/>
    <w:rsid w:val="008B22EF"/>
    <w:rsid w:val="008B2FCD"/>
    <w:rsid w:val="008B45E8"/>
    <w:rsid w:val="008B598D"/>
    <w:rsid w:val="008B5E5D"/>
    <w:rsid w:val="008B6070"/>
    <w:rsid w:val="008B7B8B"/>
    <w:rsid w:val="008C0A48"/>
    <w:rsid w:val="008C164E"/>
    <w:rsid w:val="008C1709"/>
    <w:rsid w:val="008C1AFF"/>
    <w:rsid w:val="008C2038"/>
    <w:rsid w:val="008C2483"/>
    <w:rsid w:val="008C3F33"/>
    <w:rsid w:val="008C6104"/>
    <w:rsid w:val="008C6E96"/>
    <w:rsid w:val="008C75DE"/>
    <w:rsid w:val="008C771E"/>
    <w:rsid w:val="008C7F35"/>
    <w:rsid w:val="008D1093"/>
    <w:rsid w:val="008D29D0"/>
    <w:rsid w:val="008D3D83"/>
    <w:rsid w:val="008D5BF4"/>
    <w:rsid w:val="008D62FA"/>
    <w:rsid w:val="008D7934"/>
    <w:rsid w:val="008E00EA"/>
    <w:rsid w:val="008E17A7"/>
    <w:rsid w:val="008E1D54"/>
    <w:rsid w:val="008E3877"/>
    <w:rsid w:val="008E5CE2"/>
    <w:rsid w:val="008E7E51"/>
    <w:rsid w:val="008F0C77"/>
    <w:rsid w:val="008F104E"/>
    <w:rsid w:val="008F14FE"/>
    <w:rsid w:val="008F1CBD"/>
    <w:rsid w:val="008F2275"/>
    <w:rsid w:val="008F4A71"/>
    <w:rsid w:val="008F50FA"/>
    <w:rsid w:val="008F5F1D"/>
    <w:rsid w:val="008F6742"/>
    <w:rsid w:val="008F7537"/>
    <w:rsid w:val="0090005E"/>
    <w:rsid w:val="0090021F"/>
    <w:rsid w:val="009005FC"/>
    <w:rsid w:val="00901AF8"/>
    <w:rsid w:val="009021DE"/>
    <w:rsid w:val="00903441"/>
    <w:rsid w:val="00904772"/>
    <w:rsid w:val="00904BDA"/>
    <w:rsid w:val="009056E6"/>
    <w:rsid w:val="00906029"/>
    <w:rsid w:val="009063CB"/>
    <w:rsid w:val="009078F5"/>
    <w:rsid w:val="00910781"/>
    <w:rsid w:val="0091136B"/>
    <w:rsid w:val="00911AAC"/>
    <w:rsid w:val="00912976"/>
    <w:rsid w:val="00914482"/>
    <w:rsid w:val="00914F09"/>
    <w:rsid w:val="009151A5"/>
    <w:rsid w:val="00917785"/>
    <w:rsid w:val="00917FD1"/>
    <w:rsid w:val="00921182"/>
    <w:rsid w:val="00921D8A"/>
    <w:rsid w:val="009223AB"/>
    <w:rsid w:val="00924024"/>
    <w:rsid w:val="0092458E"/>
    <w:rsid w:val="00925263"/>
    <w:rsid w:val="00927DC0"/>
    <w:rsid w:val="009318BE"/>
    <w:rsid w:val="009331B8"/>
    <w:rsid w:val="009335F7"/>
    <w:rsid w:val="00933C41"/>
    <w:rsid w:val="009353E3"/>
    <w:rsid w:val="0093617D"/>
    <w:rsid w:val="00937431"/>
    <w:rsid w:val="009404ED"/>
    <w:rsid w:val="00941491"/>
    <w:rsid w:val="00941635"/>
    <w:rsid w:val="00941843"/>
    <w:rsid w:val="00941C65"/>
    <w:rsid w:val="009423CA"/>
    <w:rsid w:val="00942A13"/>
    <w:rsid w:val="00943A39"/>
    <w:rsid w:val="00944626"/>
    <w:rsid w:val="00946791"/>
    <w:rsid w:val="00946E3E"/>
    <w:rsid w:val="009513FF"/>
    <w:rsid w:val="009520BC"/>
    <w:rsid w:val="00952971"/>
    <w:rsid w:val="009531D8"/>
    <w:rsid w:val="00954263"/>
    <w:rsid w:val="00954761"/>
    <w:rsid w:val="00955AEF"/>
    <w:rsid w:val="00955FC9"/>
    <w:rsid w:val="00956C62"/>
    <w:rsid w:val="00956EE4"/>
    <w:rsid w:val="009572DB"/>
    <w:rsid w:val="00957533"/>
    <w:rsid w:val="0096114C"/>
    <w:rsid w:val="00963428"/>
    <w:rsid w:val="00963F7A"/>
    <w:rsid w:val="00965E13"/>
    <w:rsid w:val="00966F28"/>
    <w:rsid w:val="0097018D"/>
    <w:rsid w:val="009709DF"/>
    <w:rsid w:val="00971808"/>
    <w:rsid w:val="009718C8"/>
    <w:rsid w:val="00971A0E"/>
    <w:rsid w:val="00972B94"/>
    <w:rsid w:val="00972C9F"/>
    <w:rsid w:val="00972E8C"/>
    <w:rsid w:val="00973BB5"/>
    <w:rsid w:val="00975B5F"/>
    <w:rsid w:val="00976201"/>
    <w:rsid w:val="009764E2"/>
    <w:rsid w:val="009805E7"/>
    <w:rsid w:val="00980BCA"/>
    <w:rsid w:val="00981165"/>
    <w:rsid w:val="00981669"/>
    <w:rsid w:val="00982F4A"/>
    <w:rsid w:val="009843C2"/>
    <w:rsid w:val="0098493A"/>
    <w:rsid w:val="00984F39"/>
    <w:rsid w:val="0098778E"/>
    <w:rsid w:val="00987A1C"/>
    <w:rsid w:val="0099174D"/>
    <w:rsid w:val="00991DA1"/>
    <w:rsid w:val="00992505"/>
    <w:rsid w:val="00992F84"/>
    <w:rsid w:val="00994478"/>
    <w:rsid w:val="0099455C"/>
    <w:rsid w:val="009955F7"/>
    <w:rsid w:val="00995BA0"/>
    <w:rsid w:val="00995E80"/>
    <w:rsid w:val="00995FC6"/>
    <w:rsid w:val="00997FA4"/>
    <w:rsid w:val="009A0D8A"/>
    <w:rsid w:val="009A17D0"/>
    <w:rsid w:val="009A1B7B"/>
    <w:rsid w:val="009A1F4A"/>
    <w:rsid w:val="009A3FDF"/>
    <w:rsid w:val="009A49C0"/>
    <w:rsid w:val="009A4C03"/>
    <w:rsid w:val="009A4D57"/>
    <w:rsid w:val="009A6757"/>
    <w:rsid w:val="009A70A1"/>
    <w:rsid w:val="009A7744"/>
    <w:rsid w:val="009B09DA"/>
    <w:rsid w:val="009B11C3"/>
    <w:rsid w:val="009B16BD"/>
    <w:rsid w:val="009B1B24"/>
    <w:rsid w:val="009B1D60"/>
    <w:rsid w:val="009B2CA6"/>
    <w:rsid w:val="009B3A89"/>
    <w:rsid w:val="009B4EE3"/>
    <w:rsid w:val="009B5B4C"/>
    <w:rsid w:val="009B6AB2"/>
    <w:rsid w:val="009B6D9C"/>
    <w:rsid w:val="009B7A7A"/>
    <w:rsid w:val="009C074B"/>
    <w:rsid w:val="009C1473"/>
    <w:rsid w:val="009C166E"/>
    <w:rsid w:val="009C2EB8"/>
    <w:rsid w:val="009C3B34"/>
    <w:rsid w:val="009C3F7B"/>
    <w:rsid w:val="009C4D56"/>
    <w:rsid w:val="009C6287"/>
    <w:rsid w:val="009C7646"/>
    <w:rsid w:val="009C7799"/>
    <w:rsid w:val="009C7AD0"/>
    <w:rsid w:val="009D0992"/>
    <w:rsid w:val="009D10D9"/>
    <w:rsid w:val="009D287B"/>
    <w:rsid w:val="009D31B2"/>
    <w:rsid w:val="009D39FE"/>
    <w:rsid w:val="009D444C"/>
    <w:rsid w:val="009D47B8"/>
    <w:rsid w:val="009D609B"/>
    <w:rsid w:val="009D782A"/>
    <w:rsid w:val="009D7921"/>
    <w:rsid w:val="009E03F2"/>
    <w:rsid w:val="009E0781"/>
    <w:rsid w:val="009E1D3C"/>
    <w:rsid w:val="009E225E"/>
    <w:rsid w:val="009E232E"/>
    <w:rsid w:val="009E3606"/>
    <w:rsid w:val="009E3F92"/>
    <w:rsid w:val="009E4876"/>
    <w:rsid w:val="009E5453"/>
    <w:rsid w:val="009E6A12"/>
    <w:rsid w:val="009E7917"/>
    <w:rsid w:val="009E7A8C"/>
    <w:rsid w:val="009F0D7B"/>
    <w:rsid w:val="009F2039"/>
    <w:rsid w:val="009F2A0A"/>
    <w:rsid w:val="009F370C"/>
    <w:rsid w:val="009F503E"/>
    <w:rsid w:val="009F57BB"/>
    <w:rsid w:val="009F5AA6"/>
    <w:rsid w:val="009F5C7D"/>
    <w:rsid w:val="009F5F93"/>
    <w:rsid w:val="009F64D1"/>
    <w:rsid w:val="009F699F"/>
    <w:rsid w:val="00A01094"/>
    <w:rsid w:val="00A02464"/>
    <w:rsid w:val="00A03026"/>
    <w:rsid w:val="00A0354E"/>
    <w:rsid w:val="00A0417D"/>
    <w:rsid w:val="00A07D70"/>
    <w:rsid w:val="00A1025F"/>
    <w:rsid w:val="00A11A73"/>
    <w:rsid w:val="00A12173"/>
    <w:rsid w:val="00A14523"/>
    <w:rsid w:val="00A15076"/>
    <w:rsid w:val="00A15597"/>
    <w:rsid w:val="00A21A59"/>
    <w:rsid w:val="00A2445D"/>
    <w:rsid w:val="00A25D46"/>
    <w:rsid w:val="00A27123"/>
    <w:rsid w:val="00A308B5"/>
    <w:rsid w:val="00A31830"/>
    <w:rsid w:val="00A31C09"/>
    <w:rsid w:val="00A32699"/>
    <w:rsid w:val="00A363B4"/>
    <w:rsid w:val="00A3660F"/>
    <w:rsid w:val="00A36AFF"/>
    <w:rsid w:val="00A36EF2"/>
    <w:rsid w:val="00A37C3C"/>
    <w:rsid w:val="00A400EE"/>
    <w:rsid w:val="00A41D68"/>
    <w:rsid w:val="00A45F0F"/>
    <w:rsid w:val="00A46162"/>
    <w:rsid w:val="00A479E4"/>
    <w:rsid w:val="00A52FE1"/>
    <w:rsid w:val="00A5328C"/>
    <w:rsid w:val="00A53E79"/>
    <w:rsid w:val="00A55240"/>
    <w:rsid w:val="00A568F3"/>
    <w:rsid w:val="00A5695F"/>
    <w:rsid w:val="00A56971"/>
    <w:rsid w:val="00A570A4"/>
    <w:rsid w:val="00A57EAE"/>
    <w:rsid w:val="00A60C96"/>
    <w:rsid w:val="00A61266"/>
    <w:rsid w:val="00A63D03"/>
    <w:rsid w:val="00A64D1D"/>
    <w:rsid w:val="00A65450"/>
    <w:rsid w:val="00A66544"/>
    <w:rsid w:val="00A66A66"/>
    <w:rsid w:val="00A67641"/>
    <w:rsid w:val="00A67FBF"/>
    <w:rsid w:val="00A7225E"/>
    <w:rsid w:val="00A73B8F"/>
    <w:rsid w:val="00A74A30"/>
    <w:rsid w:val="00A75DB8"/>
    <w:rsid w:val="00A76D14"/>
    <w:rsid w:val="00A77E12"/>
    <w:rsid w:val="00A80F5E"/>
    <w:rsid w:val="00A819B9"/>
    <w:rsid w:val="00A82E2B"/>
    <w:rsid w:val="00A832A2"/>
    <w:rsid w:val="00A84A40"/>
    <w:rsid w:val="00A84AB8"/>
    <w:rsid w:val="00A864E8"/>
    <w:rsid w:val="00A9078E"/>
    <w:rsid w:val="00A90C33"/>
    <w:rsid w:val="00A92C7C"/>
    <w:rsid w:val="00A9348C"/>
    <w:rsid w:val="00A9443C"/>
    <w:rsid w:val="00A95C4E"/>
    <w:rsid w:val="00A96405"/>
    <w:rsid w:val="00A97D0D"/>
    <w:rsid w:val="00AA00A9"/>
    <w:rsid w:val="00AA06F8"/>
    <w:rsid w:val="00AA0BDC"/>
    <w:rsid w:val="00AA2A1B"/>
    <w:rsid w:val="00AA2D74"/>
    <w:rsid w:val="00AA4D03"/>
    <w:rsid w:val="00AA5A3B"/>
    <w:rsid w:val="00AA5BCF"/>
    <w:rsid w:val="00AA6614"/>
    <w:rsid w:val="00AA6752"/>
    <w:rsid w:val="00AA6E1F"/>
    <w:rsid w:val="00AA78DA"/>
    <w:rsid w:val="00AA7A11"/>
    <w:rsid w:val="00AB00B7"/>
    <w:rsid w:val="00AB0221"/>
    <w:rsid w:val="00AB08E6"/>
    <w:rsid w:val="00AB14A5"/>
    <w:rsid w:val="00AB2676"/>
    <w:rsid w:val="00AB2C16"/>
    <w:rsid w:val="00AB3464"/>
    <w:rsid w:val="00AB635E"/>
    <w:rsid w:val="00AB6BAD"/>
    <w:rsid w:val="00AB7A53"/>
    <w:rsid w:val="00AC1938"/>
    <w:rsid w:val="00AC1D5D"/>
    <w:rsid w:val="00AC1FBA"/>
    <w:rsid w:val="00AC25E6"/>
    <w:rsid w:val="00AC4CA5"/>
    <w:rsid w:val="00AC5885"/>
    <w:rsid w:val="00AC69D8"/>
    <w:rsid w:val="00AC7D73"/>
    <w:rsid w:val="00AD0033"/>
    <w:rsid w:val="00AD18EC"/>
    <w:rsid w:val="00AD1BC6"/>
    <w:rsid w:val="00AD2520"/>
    <w:rsid w:val="00AD2E84"/>
    <w:rsid w:val="00AD3C18"/>
    <w:rsid w:val="00AD43A4"/>
    <w:rsid w:val="00AD4A5A"/>
    <w:rsid w:val="00AD4C93"/>
    <w:rsid w:val="00AD5074"/>
    <w:rsid w:val="00AD6A66"/>
    <w:rsid w:val="00AD7443"/>
    <w:rsid w:val="00AD7627"/>
    <w:rsid w:val="00AD7B88"/>
    <w:rsid w:val="00AE000F"/>
    <w:rsid w:val="00AE1150"/>
    <w:rsid w:val="00AE1B76"/>
    <w:rsid w:val="00AE2DB1"/>
    <w:rsid w:val="00AE4913"/>
    <w:rsid w:val="00AE4AD3"/>
    <w:rsid w:val="00AE4E97"/>
    <w:rsid w:val="00AE50C0"/>
    <w:rsid w:val="00AE6F1F"/>
    <w:rsid w:val="00AE7331"/>
    <w:rsid w:val="00AF1278"/>
    <w:rsid w:val="00AF2648"/>
    <w:rsid w:val="00AF44CB"/>
    <w:rsid w:val="00AF4507"/>
    <w:rsid w:val="00AF49B9"/>
    <w:rsid w:val="00AF51F1"/>
    <w:rsid w:val="00AF5206"/>
    <w:rsid w:val="00AF58D4"/>
    <w:rsid w:val="00AF656A"/>
    <w:rsid w:val="00AF7EBD"/>
    <w:rsid w:val="00B0099A"/>
    <w:rsid w:val="00B009AF"/>
    <w:rsid w:val="00B0166F"/>
    <w:rsid w:val="00B01818"/>
    <w:rsid w:val="00B018BA"/>
    <w:rsid w:val="00B02656"/>
    <w:rsid w:val="00B03AB4"/>
    <w:rsid w:val="00B03BCD"/>
    <w:rsid w:val="00B0550B"/>
    <w:rsid w:val="00B058CD"/>
    <w:rsid w:val="00B05C07"/>
    <w:rsid w:val="00B072FA"/>
    <w:rsid w:val="00B075AA"/>
    <w:rsid w:val="00B11704"/>
    <w:rsid w:val="00B12761"/>
    <w:rsid w:val="00B15CF6"/>
    <w:rsid w:val="00B2006C"/>
    <w:rsid w:val="00B21620"/>
    <w:rsid w:val="00B21E1A"/>
    <w:rsid w:val="00B22767"/>
    <w:rsid w:val="00B22D55"/>
    <w:rsid w:val="00B250D6"/>
    <w:rsid w:val="00B25771"/>
    <w:rsid w:val="00B26DF0"/>
    <w:rsid w:val="00B2787D"/>
    <w:rsid w:val="00B27975"/>
    <w:rsid w:val="00B3016D"/>
    <w:rsid w:val="00B30F46"/>
    <w:rsid w:val="00B31785"/>
    <w:rsid w:val="00B32596"/>
    <w:rsid w:val="00B33802"/>
    <w:rsid w:val="00B34E73"/>
    <w:rsid w:val="00B36D25"/>
    <w:rsid w:val="00B372AC"/>
    <w:rsid w:val="00B373E9"/>
    <w:rsid w:val="00B37670"/>
    <w:rsid w:val="00B4007B"/>
    <w:rsid w:val="00B40D4B"/>
    <w:rsid w:val="00B41078"/>
    <w:rsid w:val="00B450D0"/>
    <w:rsid w:val="00B4514D"/>
    <w:rsid w:val="00B46DC4"/>
    <w:rsid w:val="00B47BD5"/>
    <w:rsid w:val="00B508A3"/>
    <w:rsid w:val="00B52209"/>
    <w:rsid w:val="00B522CC"/>
    <w:rsid w:val="00B53A3E"/>
    <w:rsid w:val="00B541A5"/>
    <w:rsid w:val="00B54ACA"/>
    <w:rsid w:val="00B54E38"/>
    <w:rsid w:val="00B565CB"/>
    <w:rsid w:val="00B573BA"/>
    <w:rsid w:val="00B603D7"/>
    <w:rsid w:val="00B605C6"/>
    <w:rsid w:val="00B61E3A"/>
    <w:rsid w:val="00B6208F"/>
    <w:rsid w:val="00B629D2"/>
    <w:rsid w:val="00B63A83"/>
    <w:rsid w:val="00B64321"/>
    <w:rsid w:val="00B6479A"/>
    <w:rsid w:val="00B65BF8"/>
    <w:rsid w:val="00B67E4D"/>
    <w:rsid w:val="00B70C07"/>
    <w:rsid w:val="00B713A4"/>
    <w:rsid w:val="00B719DA"/>
    <w:rsid w:val="00B71AB2"/>
    <w:rsid w:val="00B73315"/>
    <w:rsid w:val="00B7340F"/>
    <w:rsid w:val="00B73879"/>
    <w:rsid w:val="00B73AF8"/>
    <w:rsid w:val="00B752D3"/>
    <w:rsid w:val="00B75C6E"/>
    <w:rsid w:val="00B7650F"/>
    <w:rsid w:val="00B80284"/>
    <w:rsid w:val="00B80D00"/>
    <w:rsid w:val="00B81046"/>
    <w:rsid w:val="00B8162F"/>
    <w:rsid w:val="00B82D2A"/>
    <w:rsid w:val="00B84F83"/>
    <w:rsid w:val="00B85511"/>
    <w:rsid w:val="00B86377"/>
    <w:rsid w:val="00B8680A"/>
    <w:rsid w:val="00B91AB5"/>
    <w:rsid w:val="00B91C04"/>
    <w:rsid w:val="00B9287D"/>
    <w:rsid w:val="00B92E2D"/>
    <w:rsid w:val="00B93121"/>
    <w:rsid w:val="00B93DE4"/>
    <w:rsid w:val="00BA2091"/>
    <w:rsid w:val="00BA27FE"/>
    <w:rsid w:val="00BA2EFA"/>
    <w:rsid w:val="00BA333A"/>
    <w:rsid w:val="00BA3800"/>
    <w:rsid w:val="00BA3954"/>
    <w:rsid w:val="00BA4119"/>
    <w:rsid w:val="00BA4B8E"/>
    <w:rsid w:val="00BA5086"/>
    <w:rsid w:val="00BA5E5E"/>
    <w:rsid w:val="00BA70CD"/>
    <w:rsid w:val="00BA7545"/>
    <w:rsid w:val="00BB05DF"/>
    <w:rsid w:val="00BB07F3"/>
    <w:rsid w:val="00BB11EB"/>
    <w:rsid w:val="00BB1345"/>
    <w:rsid w:val="00BB1F9A"/>
    <w:rsid w:val="00BB2721"/>
    <w:rsid w:val="00BB33D5"/>
    <w:rsid w:val="00BB3434"/>
    <w:rsid w:val="00BB3718"/>
    <w:rsid w:val="00BB60B7"/>
    <w:rsid w:val="00BB623A"/>
    <w:rsid w:val="00BB6951"/>
    <w:rsid w:val="00BC0403"/>
    <w:rsid w:val="00BC06CD"/>
    <w:rsid w:val="00BC0952"/>
    <w:rsid w:val="00BC1112"/>
    <w:rsid w:val="00BC1B06"/>
    <w:rsid w:val="00BC307F"/>
    <w:rsid w:val="00BC3157"/>
    <w:rsid w:val="00BC50CA"/>
    <w:rsid w:val="00BC6286"/>
    <w:rsid w:val="00BC69FB"/>
    <w:rsid w:val="00BC7B66"/>
    <w:rsid w:val="00BD01CF"/>
    <w:rsid w:val="00BD0E8B"/>
    <w:rsid w:val="00BD1936"/>
    <w:rsid w:val="00BD4A9D"/>
    <w:rsid w:val="00BD4F25"/>
    <w:rsid w:val="00BD5E3B"/>
    <w:rsid w:val="00BD6BCF"/>
    <w:rsid w:val="00BD74BB"/>
    <w:rsid w:val="00BD7547"/>
    <w:rsid w:val="00BE1399"/>
    <w:rsid w:val="00BE141C"/>
    <w:rsid w:val="00BE55B8"/>
    <w:rsid w:val="00BE5788"/>
    <w:rsid w:val="00BE5947"/>
    <w:rsid w:val="00BE6620"/>
    <w:rsid w:val="00BE6964"/>
    <w:rsid w:val="00BE7BDC"/>
    <w:rsid w:val="00BF2EE5"/>
    <w:rsid w:val="00BF362A"/>
    <w:rsid w:val="00BF4231"/>
    <w:rsid w:val="00BF4466"/>
    <w:rsid w:val="00BF5520"/>
    <w:rsid w:val="00BF59CB"/>
    <w:rsid w:val="00BF5C2A"/>
    <w:rsid w:val="00BF5E2A"/>
    <w:rsid w:val="00C006C1"/>
    <w:rsid w:val="00C04143"/>
    <w:rsid w:val="00C0503D"/>
    <w:rsid w:val="00C05B5B"/>
    <w:rsid w:val="00C07709"/>
    <w:rsid w:val="00C10D53"/>
    <w:rsid w:val="00C11523"/>
    <w:rsid w:val="00C117B7"/>
    <w:rsid w:val="00C11A12"/>
    <w:rsid w:val="00C11F70"/>
    <w:rsid w:val="00C128C2"/>
    <w:rsid w:val="00C159BC"/>
    <w:rsid w:val="00C15EEF"/>
    <w:rsid w:val="00C160AB"/>
    <w:rsid w:val="00C174C5"/>
    <w:rsid w:val="00C2025E"/>
    <w:rsid w:val="00C20BBE"/>
    <w:rsid w:val="00C2164D"/>
    <w:rsid w:val="00C22293"/>
    <w:rsid w:val="00C22A0E"/>
    <w:rsid w:val="00C24387"/>
    <w:rsid w:val="00C2550A"/>
    <w:rsid w:val="00C26787"/>
    <w:rsid w:val="00C305F3"/>
    <w:rsid w:val="00C31257"/>
    <w:rsid w:val="00C32075"/>
    <w:rsid w:val="00C33CE5"/>
    <w:rsid w:val="00C33DAF"/>
    <w:rsid w:val="00C34B34"/>
    <w:rsid w:val="00C40230"/>
    <w:rsid w:val="00C4257B"/>
    <w:rsid w:val="00C4340D"/>
    <w:rsid w:val="00C4405F"/>
    <w:rsid w:val="00C450CD"/>
    <w:rsid w:val="00C45311"/>
    <w:rsid w:val="00C45DDF"/>
    <w:rsid w:val="00C50CF9"/>
    <w:rsid w:val="00C5140A"/>
    <w:rsid w:val="00C52777"/>
    <w:rsid w:val="00C549AB"/>
    <w:rsid w:val="00C6061B"/>
    <w:rsid w:val="00C6177E"/>
    <w:rsid w:val="00C6263E"/>
    <w:rsid w:val="00C6379E"/>
    <w:rsid w:val="00C65050"/>
    <w:rsid w:val="00C66D06"/>
    <w:rsid w:val="00C66DB4"/>
    <w:rsid w:val="00C6770A"/>
    <w:rsid w:val="00C70617"/>
    <w:rsid w:val="00C710B4"/>
    <w:rsid w:val="00C72526"/>
    <w:rsid w:val="00C735BD"/>
    <w:rsid w:val="00C74034"/>
    <w:rsid w:val="00C800CC"/>
    <w:rsid w:val="00C82466"/>
    <w:rsid w:val="00C82754"/>
    <w:rsid w:val="00C87955"/>
    <w:rsid w:val="00C909A4"/>
    <w:rsid w:val="00C918FE"/>
    <w:rsid w:val="00C91C4C"/>
    <w:rsid w:val="00C92687"/>
    <w:rsid w:val="00C94718"/>
    <w:rsid w:val="00C95B78"/>
    <w:rsid w:val="00C96B9F"/>
    <w:rsid w:val="00CA0972"/>
    <w:rsid w:val="00CA0E4A"/>
    <w:rsid w:val="00CA1292"/>
    <w:rsid w:val="00CA416A"/>
    <w:rsid w:val="00CA47D8"/>
    <w:rsid w:val="00CA57D3"/>
    <w:rsid w:val="00CA5EED"/>
    <w:rsid w:val="00CA767F"/>
    <w:rsid w:val="00CA7C75"/>
    <w:rsid w:val="00CA7E78"/>
    <w:rsid w:val="00CB00C8"/>
    <w:rsid w:val="00CB0CB8"/>
    <w:rsid w:val="00CB0E4B"/>
    <w:rsid w:val="00CB14A7"/>
    <w:rsid w:val="00CB1C01"/>
    <w:rsid w:val="00CB28CC"/>
    <w:rsid w:val="00CB35BF"/>
    <w:rsid w:val="00CB3C62"/>
    <w:rsid w:val="00CB5048"/>
    <w:rsid w:val="00CB5503"/>
    <w:rsid w:val="00CB5B43"/>
    <w:rsid w:val="00CC09E9"/>
    <w:rsid w:val="00CC0E0D"/>
    <w:rsid w:val="00CC2BBA"/>
    <w:rsid w:val="00CC587F"/>
    <w:rsid w:val="00CC6975"/>
    <w:rsid w:val="00CC74EF"/>
    <w:rsid w:val="00CC77BB"/>
    <w:rsid w:val="00CC7884"/>
    <w:rsid w:val="00CD19D9"/>
    <w:rsid w:val="00CD1B3C"/>
    <w:rsid w:val="00CD3066"/>
    <w:rsid w:val="00CD4759"/>
    <w:rsid w:val="00CD5242"/>
    <w:rsid w:val="00CD639A"/>
    <w:rsid w:val="00CD644C"/>
    <w:rsid w:val="00CD71B2"/>
    <w:rsid w:val="00CD76BD"/>
    <w:rsid w:val="00CE014C"/>
    <w:rsid w:val="00CE093F"/>
    <w:rsid w:val="00CE10AD"/>
    <w:rsid w:val="00CE1160"/>
    <w:rsid w:val="00CE1FD1"/>
    <w:rsid w:val="00CE28F9"/>
    <w:rsid w:val="00CE2912"/>
    <w:rsid w:val="00CE4F87"/>
    <w:rsid w:val="00CE5224"/>
    <w:rsid w:val="00CE5229"/>
    <w:rsid w:val="00CE57D6"/>
    <w:rsid w:val="00CE57F4"/>
    <w:rsid w:val="00CF07D9"/>
    <w:rsid w:val="00CF1E48"/>
    <w:rsid w:val="00CF2169"/>
    <w:rsid w:val="00CF25E9"/>
    <w:rsid w:val="00CF28CD"/>
    <w:rsid w:val="00CF2CBB"/>
    <w:rsid w:val="00CF3349"/>
    <w:rsid w:val="00CF35F8"/>
    <w:rsid w:val="00CF3F14"/>
    <w:rsid w:val="00CF57B6"/>
    <w:rsid w:val="00CF697C"/>
    <w:rsid w:val="00CF796C"/>
    <w:rsid w:val="00D01481"/>
    <w:rsid w:val="00D01B7A"/>
    <w:rsid w:val="00D0212A"/>
    <w:rsid w:val="00D0296E"/>
    <w:rsid w:val="00D02B30"/>
    <w:rsid w:val="00D03E55"/>
    <w:rsid w:val="00D047A2"/>
    <w:rsid w:val="00D05975"/>
    <w:rsid w:val="00D07997"/>
    <w:rsid w:val="00D10EC5"/>
    <w:rsid w:val="00D116B1"/>
    <w:rsid w:val="00D11AE0"/>
    <w:rsid w:val="00D11E10"/>
    <w:rsid w:val="00D13264"/>
    <w:rsid w:val="00D14463"/>
    <w:rsid w:val="00D15772"/>
    <w:rsid w:val="00D168B3"/>
    <w:rsid w:val="00D23290"/>
    <w:rsid w:val="00D307BD"/>
    <w:rsid w:val="00D309AE"/>
    <w:rsid w:val="00D30CD7"/>
    <w:rsid w:val="00D33950"/>
    <w:rsid w:val="00D345EA"/>
    <w:rsid w:val="00D34751"/>
    <w:rsid w:val="00D35096"/>
    <w:rsid w:val="00D371D4"/>
    <w:rsid w:val="00D40117"/>
    <w:rsid w:val="00D402C6"/>
    <w:rsid w:val="00D4040A"/>
    <w:rsid w:val="00D40B00"/>
    <w:rsid w:val="00D42B32"/>
    <w:rsid w:val="00D44856"/>
    <w:rsid w:val="00D44E2A"/>
    <w:rsid w:val="00D4532F"/>
    <w:rsid w:val="00D464D5"/>
    <w:rsid w:val="00D46598"/>
    <w:rsid w:val="00D46BF8"/>
    <w:rsid w:val="00D47BBC"/>
    <w:rsid w:val="00D50A72"/>
    <w:rsid w:val="00D51737"/>
    <w:rsid w:val="00D5271A"/>
    <w:rsid w:val="00D53810"/>
    <w:rsid w:val="00D539B8"/>
    <w:rsid w:val="00D5507C"/>
    <w:rsid w:val="00D55C30"/>
    <w:rsid w:val="00D612A9"/>
    <w:rsid w:val="00D614CB"/>
    <w:rsid w:val="00D61D21"/>
    <w:rsid w:val="00D62106"/>
    <w:rsid w:val="00D623F2"/>
    <w:rsid w:val="00D62B6A"/>
    <w:rsid w:val="00D63524"/>
    <w:rsid w:val="00D63DA7"/>
    <w:rsid w:val="00D642FF"/>
    <w:rsid w:val="00D65AA3"/>
    <w:rsid w:val="00D66027"/>
    <w:rsid w:val="00D66E4C"/>
    <w:rsid w:val="00D700F4"/>
    <w:rsid w:val="00D71ADD"/>
    <w:rsid w:val="00D72959"/>
    <w:rsid w:val="00D72961"/>
    <w:rsid w:val="00D7325D"/>
    <w:rsid w:val="00D73ECD"/>
    <w:rsid w:val="00D7518D"/>
    <w:rsid w:val="00D756F7"/>
    <w:rsid w:val="00D75869"/>
    <w:rsid w:val="00D75CB9"/>
    <w:rsid w:val="00D76E15"/>
    <w:rsid w:val="00D76EFF"/>
    <w:rsid w:val="00D81858"/>
    <w:rsid w:val="00D81F1F"/>
    <w:rsid w:val="00D845AC"/>
    <w:rsid w:val="00D849B9"/>
    <w:rsid w:val="00D8580A"/>
    <w:rsid w:val="00D864F0"/>
    <w:rsid w:val="00D866AA"/>
    <w:rsid w:val="00D87A52"/>
    <w:rsid w:val="00D906A6"/>
    <w:rsid w:val="00D92E01"/>
    <w:rsid w:val="00D93017"/>
    <w:rsid w:val="00D9319C"/>
    <w:rsid w:val="00D94B71"/>
    <w:rsid w:val="00D94D76"/>
    <w:rsid w:val="00D95487"/>
    <w:rsid w:val="00D961D8"/>
    <w:rsid w:val="00D97536"/>
    <w:rsid w:val="00D976F9"/>
    <w:rsid w:val="00D97A66"/>
    <w:rsid w:val="00DA0B88"/>
    <w:rsid w:val="00DA1DB8"/>
    <w:rsid w:val="00DA3684"/>
    <w:rsid w:val="00DA3BEF"/>
    <w:rsid w:val="00DA55A9"/>
    <w:rsid w:val="00DA598F"/>
    <w:rsid w:val="00DA5D37"/>
    <w:rsid w:val="00DA68DB"/>
    <w:rsid w:val="00DA7241"/>
    <w:rsid w:val="00DB1FB4"/>
    <w:rsid w:val="00DB3910"/>
    <w:rsid w:val="00DB4069"/>
    <w:rsid w:val="00DB40C6"/>
    <w:rsid w:val="00DB4419"/>
    <w:rsid w:val="00DB49C3"/>
    <w:rsid w:val="00DB6445"/>
    <w:rsid w:val="00DC0486"/>
    <w:rsid w:val="00DC0655"/>
    <w:rsid w:val="00DC0AEF"/>
    <w:rsid w:val="00DC1354"/>
    <w:rsid w:val="00DC2ED3"/>
    <w:rsid w:val="00DC4354"/>
    <w:rsid w:val="00DC48A1"/>
    <w:rsid w:val="00DD1A5E"/>
    <w:rsid w:val="00DD1BA0"/>
    <w:rsid w:val="00DD3643"/>
    <w:rsid w:val="00DD437E"/>
    <w:rsid w:val="00DD5F24"/>
    <w:rsid w:val="00DD6172"/>
    <w:rsid w:val="00DD66C8"/>
    <w:rsid w:val="00DD73D4"/>
    <w:rsid w:val="00DD7672"/>
    <w:rsid w:val="00DE16DD"/>
    <w:rsid w:val="00DE1E08"/>
    <w:rsid w:val="00DE2A09"/>
    <w:rsid w:val="00DE2A1A"/>
    <w:rsid w:val="00DE3034"/>
    <w:rsid w:val="00DE40D2"/>
    <w:rsid w:val="00DE5AE2"/>
    <w:rsid w:val="00DE5B61"/>
    <w:rsid w:val="00DE61EC"/>
    <w:rsid w:val="00DE6778"/>
    <w:rsid w:val="00DE6966"/>
    <w:rsid w:val="00DE6C80"/>
    <w:rsid w:val="00DE6E1A"/>
    <w:rsid w:val="00DE7344"/>
    <w:rsid w:val="00DE7978"/>
    <w:rsid w:val="00DE7B06"/>
    <w:rsid w:val="00DF2DA6"/>
    <w:rsid w:val="00DF34D3"/>
    <w:rsid w:val="00DF3732"/>
    <w:rsid w:val="00DF547C"/>
    <w:rsid w:val="00DF63C8"/>
    <w:rsid w:val="00DF7CB1"/>
    <w:rsid w:val="00E00709"/>
    <w:rsid w:val="00E01A33"/>
    <w:rsid w:val="00E01AE6"/>
    <w:rsid w:val="00E023B4"/>
    <w:rsid w:val="00E03C90"/>
    <w:rsid w:val="00E044EC"/>
    <w:rsid w:val="00E05FA2"/>
    <w:rsid w:val="00E06CF8"/>
    <w:rsid w:val="00E07596"/>
    <w:rsid w:val="00E07972"/>
    <w:rsid w:val="00E1137B"/>
    <w:rsid w:val="00E1307F"/>
    <w:rsid w:val="00E13C9F"/>
    <w:rsid w:val="00E14235"/>
    <w:rsid w:val="00E17F96"/>
    <w:rsid w:val="00E219C9"/>
    <w:rsid w:val="00E21E6E"/>
    <w:rsid w:val="00E223B7"/>
    <w:rsid w:val="00E24026"/>
    <w:rsid w:val="00E2510C"/>
    <w:rsid w:val="00E2531C"/>
    <w:rsid w:val="00E269D8"/>
    <w:rsid w:val="00E27DDD"/>
    <w:rsid w:val="00E31E42"/>
    <w:rsid w:val="00E33F9A"/>
    <w:rsid w:val="00E348EA"/>
    <w:rsid w:val="00E3715E"/>
    <w:rsid w:val="00E3751F"/>
    <w:rsid w:val="00E4152D"/>
    <w:rsid w:val="00E41AC4"/>
    <w:rsid w:val="00E41ED1"/>
    <w:rsid w:val="00E444E5"/>
    <w:rsid w:val="00E455D6"/>
    <w:rsid w:val="00E4710B"/>
    <w:rsid w:val="00E4735F"/>
    <w:rsid w:val="00E4757E"/>
    <w:rsid w:val="00E53467"/>
    <w:rsid w:val="00E5372C"/>
    <w:rsid w:val="00E53FA5"/>
    <w:rsid w:val="00E541FC"/>
    <w:rsid w:val="00E5512F"/>
    <w:rsid w:val="00E55235"/>
    <w:rsid w:val="00E55AD5"/>
    <w:rsid w:val="00E573AA"/>
    <w:rsid w:val="00E61032"/>
    <w:rsid w:val="00E614E2"/>
    <w:rsid w:val="00E615CE"/>
    <w:rsid w:val="00E6165E"/>
    <w:rsid w:val="00E64576"/>
    <w:rsid w:val="00E70484"/>
    <w:rsid w:val="00E71E68"/>
    <w:rsid w:val="00E72A10"/>
    <w:rsid w:val="00E73DAB"/>
    <w:rsid w:val="00E75054"/>
    <w:rsid w:val="00E7687C"/>
    <w:rsid w:val="00E76A94"/>
    <w:rsid w:val="00E80A91"/>
    <w:rsid w:val="00E81419"/>
    <w:rsid w:val="00E81C9C"/>
    <w:rsid w:val="00E84290"/>
    <w:rsid w:val="00E8432D"/>
    <w:rsid w:val="00E85064"/>
    <w:rsid w:val="00E85BBD"/>
    <w:rsid w:val="00E87705"/>
    <w:rsid w:val="00E91223"/>
    <w:rsid w:val="00E91C44"/>
    <w:rsid w:val="00E9315E"/>
    <w:rsid w:val="00E93459"/>
    <w:rsid w:val="00E939D3"/>
    <w:rsid w:val="00E95D18"/>
    <w:rsid w:val="00E95F49"/>
    <w:rsid w:val="00E96454"/>
    <w:rsid w:val="00E979AA"/>
    <w:rsid w:val="00E97BC8"/>
    <w:rsid w:val="00EA0E42"/>
    <w:rsid w:val="00EA0FDC"/>
    <w:rsid w:val="00EA1C1F"/>
    <w:rsid w:val="00EA23AC"/>
    <w:rsid w:val="00EA37C8"/>
    <w:rsid w:val="00EA541B"/>
    <w:rsid w:val="00EA7B44"/>
    <w:rsid w:val="00EB0297"/>
    <w:rsid w:val="00EB0CA4"/>
    <w:rsid w:val="00EB0CDD"/>
    <w:rsid w:val="00EB1911"/>
    <w:rsid w:val="00EB292C"/>
    <w:rsid w:val="00EB4979"/>
    <w:rsid w:val="00EB4FCB"/>
    <w:rsid w:val="00EC011B"/>
    <w:rsid w:val="00EC0431"/>
    <w:rsid w:val="00EC1591"/>
    <w:rsid w:val="00EC3349"/>
    <w:rsid w:val="00EC4CCE"/>
    <w:rsid w:val="00EC7148"/>
    <w:rsid w:val="00EC75AD"/>
    <w:rsid w:val="00ED325B"/>
    <w:rsid w:val="00ED36B8"/>
    <w:rsid w:val="00ED3931"/>
    <w:rsid w:val="00ED58D5"/>
    <w:rsid w:val="00EE1846"/>
    <w:rsid w:val="00EE196F"/>
    <w:rsid w:val="00EE3012"/>
    <w:rsid w:val="00EE4818"/>
    <w:rsid w:val="00EE563D"/>
    <w:rsid w:val="00EE61D4"/>
    <w:rsid w:val="00EE6784"/>
    <w:rsid w:val="00EE6AC0"/>
    <w:rsid w:val="00EE6C14"/>
    <w:rsid w:val="00EE768A"/>
    <w:rsid w:val="00EE7A24"/>
    <w:rsid w:val="00EE7C5B"/>
    <w:rsid w:val="00EF0E70"/>
    <w:rsid w:val="00EF6323"/>
    <w:rsid w:val="00EF6413"/>
    <w:rsid w:val="00EF655E"/>
    <w:rsid w:val="00EF669F"/>
    <w:rsid w:val="00F00189"/>
    <w:rsid w:val="00F01A74"/>
    <w:rsid w:val="00F034F4"/>
    <w:rsid w:val="00F03989"/>
    <w:rsid w:val="00F0621D"/>
    <w:rsid w:val="00F078B1"/>
    <w:rsid w:val="00F07BB3"/>
    <w:rsid w:val="00F112CE"/>
    <w:rsid w:val="00F114C9"/>
    <w:rsid w:val="00F11575"/>
    <w:rsid w:val="00F117F4"/>
    <w:rsid w:val="00F11B3A"/>
    <w:rsid w:val="00F11B99"/>
    <w:rsid w:val="00F1245B"/>
    <w:rsid w:val="00F1776A"/>
    <w:rsid w:val="00F178C7"/>
    <w:rsid w:val="00F27029"/>
    <w:rsid w:val="00F30A8C"/>
    <w:rsid w:val="00F30B83"/>
    <w:rsid w:val="00F3220F"/>
    <w:rsid w:val="00F32BE4"/>
    <w:rsid w:val="00F34159"/>
    <w:rsid w:val="00F352AE"/>
    <w:rsid w:val="00F35DB4"/>
    <w:rsid w:val="00F366A9"/>
    <w:rsid w:val="00F37414"/>
    <w:rsid w:val="00F40186"/>
    <w:rsid w:val="00F409F6"/>
    <w:rsid w:val="00F4164B"/>
    <w:rsid w:val="00F41DC1"/>
    <w:rsid w:val="00F4221A"/>
    <w:rsid w:val="00F42D82"/>
    <w:rsid w:val="00F43856"/>
    <w:rsid w:val="00F44A21"/>
    <w:rsid w:val="00F45EB0"/>
    <w:rsid w:val="00F46BED"/>
    <w:rsid w:val="00F51E06"/>
    <w:rsid w:val="00F535E3"/>
    <w:rsid w:val="00F541CB"/>
    <w:rsid w:val="00F5439F"/>
    <w:rsid w:val="00F5634A"/>
    <w:rsid w:val="00F56BFB"/>
    <w:rsid w:val="00F572EB"/>
    <w:rsid w:val="00F60730"/>
    <w:rsid w:val="00F624EE"/>
    <w:rsid w:val="00F63587"/>
    <w:rsid w:val="00F63836"/>
    <w:rsid w:val="00F639DC"/>
    <w:rsid w:val="00F647FA"/>
    <w:rsid w:val="00F672FF"/>
    <w:rsid w:val="00F70498"/>
    <w:rsid w:val="00F717A6"/>
    <w:rsid w:val="00F72015"/>
    <w:rsid w:val="00F72058"/>
    <w:rsid w:val="00F72E77"/>
    <w:rsid w:val="00F73C7B"/>
    <w:rsid w:val="00F745F5"/>
    <w:rsid w:val="00F75705"/>
    <w:rsid w:val="00F75D47"/>
    <w:rsid w:val="00F76C2D"/>
    <w:rsid w:val="00F773E5"/>
    <w:rsid w:val="00F83686"/>
    <w:rsid w:val="00F836A5"/>
    <w:rsid w:val="00F83995"/>
    <w:rsid w:val="00F83C9E"/>
    <w:rsid w:val="00F843D3"/>
    <w:rsid w:val="00F847B9"/>
    <w:rsid w:val="00F848DE"/>
    <w:rsid w:val="00F84BC4"/>
    <w:rsid w:val="00F90EB3"/>
    <w:rsid w:val="00F91AB0"/>
    <w:rsid w:val="00F92743"/>
    <w:rsid w:val="00F927B9"/>
    <w:rsid w:val="00F92AF7"/>
    <w:rsid w:val="00F93995"/>
    <w:rsid w:val="00F96993"/>
    <w:rsid w:val="00F97AEE"/>
    <w:rsid w:val="00FA0F49"/>
    <w:rsid w:val="00FA1DB0"/>
    <w:rsid w:val="00FA3312"/>
    <w:rsid w:val="00FA3641"/>
    <w:rsid w:val="00FA5A8B"/>
    <w:rsid w:val="00FA6296"/>
    <w:rsid w:val="00FA64AD"/>
    <w:rsid w:val="00FA6926"/>
    <w:rsid w:val="00FA6B0C"/>
    <w:rsid w:val="00FA7048"/>
    <w:rsid w:val="00FB0DB6"/>
    <w:rsid w:val="00FB19C2"/>
    <w:rsid w:val="00FB2D79"/>
    <w:rsid w:val="00FB30F5"/>
    <w:rsid w:val="00FB38F5"/>
    <w:rsid w:val="00FB39D2"/>
    <w:rsid w:val="00FB407C"/>
    <w:rsid w:val="00FB4B19"/>
    <w:rsid w:val="00FB5BD9"/>
    <w:rsid w:val="00FB6604"/>
    <w:rsid w:val="00FB697A"/>
    <w:rsid w:val="00FC3009"/>
    <w:rsid w:val="00FC37FE"/>
    <w:rsid w:val="00FC3F4E"/>
    <w:rsid w:val="00FD15CE"/>
    <w:rsid w:val="00FD3E5A"/>
    <w:rsid w:val="00FD4D3B"/>
    <w:rsid w:val="00FD535B"/>
    <w:rsid w:val="00FD61B8"/>
    <w:rsid w:val="00FD7AE6"/>
    <w:rsid w:val="00FE14E2"/>
    <w:rsid w:val="00FE319F"/>
    <w:rsid w:val="00FE411D"/>
    <w:rsid w:val="00FF01F4"/>
    <w:rsid w:val="00FF18DF"/>
    <w:rsid w:val="00FF1BF1"/>
    <w:rsid w:val="00FF20A3"/>
    <w:rsid w:val="00FF22BF"/>
    <w:rsid w:val="00FF295F"/>
    <w:rsid w:val="00FF2E06"/>
    <w:rsid w:val="00FF3B09"/>
    <w:rsid w:val="00FF459E"/>
    <w:rsid w:val="00FF53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7ED8B8"/>
  <w15:chartTrackingRefBased/>
  <w15:docId w15:val="{04216765-A833-43AB-AEE8-CFCDA781B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C2124"/>
    <w:pPr>
      <w:ind w:left="720"/>
      <w:contextualSpacing/>
    </w:pPr>
  </w:style>
  <w:style w:type="character" w:styleId="Kommentarzeichen">
    <w:name w:val="annotation reference"/>
    <w:basedOn w:val="Absatz-Standardschriftart"/>
    <w:uiPriority w:val="99"/>
    <w:semiHidden/>
    <w:unhideWhenUsed/>
    <w:rsid w:val="00D40117"/>
    <w:rPr>
      <w:sz w:val="16"/>
      <w:szCs w:val="16"/>
    </w:rPr>
  </w:style>
  <w:style w:type="paragraph" w:styleId="Kommentartext">
    <w:name w:val="annotation text"/>
    <w:basedOn w:val="Standard"/>
    <w:link w:val="KommentartextZchn"/>
    <w:uiPriority w:val="99"/>
    <w:unhideWhenUsed/>
    <w:rsid w:val="00D40117"/>
    <w:pPr>
      <w:spacing w:line="240" w:lineRule="auto"/>
    </w:pPr>
    <w:rPr>
      <w:sz w:val="20"/>
      <w:szCs w:val="20"/>
    </w:rPr>
  </w:style>
  <w:style w:type="character" w:customStyle="1" w:styleId="KommentartextZchn">
    <w:name w:val="Kommentartext Zchn"/>
    <w:basedOn w:val="Absatz-Standardschriftart"/>
    <w:link w:val="Kommentartext"/>
    <w:uiPriority w:val="99"/>
    <w:rsid w:val="00D40117"/>
    <w:rPr>
      <w:sz w:val="20"/>
      <w:szCs w:val="20"/>
    </w:rPr>
  </w:style>
  <w:style w:type="paragraph" w:styleId="Kommentarthema">
    <w:name w:val="annotation subject"/>
    <w:basedOn w:val="Kommentartext"/>
    <w:next w:val="Kommentartext"/>
    <w:link w:val="KommentarthemaZchn"/>
    <w:uiPriority w:val="99"/>
    <w:semiHidden/>
    <w:unhideWhenUsed/>
    <w:rsid w:val="00D40117"/>
    <w:rPr>
      <w:b/>
      <w:bCs/>
    </w:rPr>
  </w:style>
  <w:style w:type="character" w:customStyle="1" w:styleId="KommentarthemaZchn">
    <w:name w:val="Kommentarthema Zchn"/>
    <w:basedOn w:val="KommentartextZchn"/>
    <w:link w:val="Kommentarthema"/>
    <w:uiPriority w:val="99"/>
    <w:semiHidden/>
    <w:rsid w:val="00D40117"/>
    <w:rPr>
      <w:b/>
      <w:bCs/>
      <w:sz w:val="20"/>
      <w:szCs w:val="20"/>
    </w:rPr>
  </w:style>
  <w:style w:type="paragraph" w:styleId="Sprechblasentext">
    <w:name w:val="Balloon Text"/>
    <w:basedOn w:val="Standard"/>
    <w:link w:val="SprechblasentextZchn"/>
    <w:uiPriority w:val="99"/>
    <w:semiHidden/>
    <w:unhideWhenUsed/>
    <w:rsid w:val="00D4011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D40117"/>
    <w:rPr>
      <w:rFonts w:ascii="Segoe UI" w:hAnsi="Segoe UI" w:cs="Segoe UI"/>
      <w:sz w:val="18"/>
      <w:szCs w:val="18"/>
    </w:rPr>
  </w:style>
  <w:style w:type="paragraph" w:styleId="Funotentext">
    <w:name w:val="footnote text"/>
    <w:basedOn w:val="Standard"/>
    <w:link w:val="FunotentextZchn"/>
    <w:uiPriority w:val="99"/>
    <w:semiHidden/>
    <w:unhideWhenUsed/>
    <w:rsid w:val="0052592D"/>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2592D"/>
    <w:rPr>
      <w:sz w:val="20"/>
      <w:szCs w:val="20"/>
    </w:rPr>
  </w:style>
  <w:style w:type="character" w:styleId="Hyperlink">
    <w:name w:val="Hyperlink"/>
    <w:basedOn w:val="Absatz-Standardschriftart"/>
    <w:uiPriority w:val="99"/>
    <w:unhideWhenUsed/>
    <w:rsid w:val="00F639DC"/>
    <w:rPr>
      <w:color w:val="0563C1" w:themeColor="hyperlink"/>
      <w:u w:val="single"/>
    </w:rPr>
  </w:style>
  <w:style w:type="character" w:styleId="NichtaufgelsteErwhnung">
    <w:name w:val="Unresolved Mention"/>
    <w:basedOn w:val="Absatz-Standardschriftart"/>
    <w:uiPriority w:val="99"/>
    <w:semiHidden/>
    <w:unhideWhenUsed/>
    <w:rsid w:val="00F639DC"/>
    <w:rPr>
      <w:color w:val="605E5C"/>
      <w:shd w:val="clear" w:color="auto" w:fill="E1DFDD"/>
    </w:rPr>
  </w:style>
  <w:style w:type="paragraph" w:styleId="StandardWeb">
    <w:name w:val="Normal (Web)"/>
    <w:basedOn w:val="Standard"/>
    <w:uiPriority w:val="99"/>
    <w:unhideWhenUsed/>
    <w:rsid w:val="0076207F"/>
    <w:pPr>
      <w:spacing w:before="100" w:beforeAutospacing="1" w:after="100" w:afterAutospacing="1" w:line="240" w:lineRule="auto"/>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E475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586E7D"/>
    <w:rPr>
      <w:color w:val="954F72" w:themeColor="followedHyperlink"/>
      <w:u w:val="single"/>
    </w:rPr>
  </w:style>
  <w:style w:type="character" w:styleId="Funotenzeichen">
    <w:name w:val="footnote reference"/>
    <w:basedOn w:val="Absatz-Standardschriftart"/>
    <w:uiPriority w:val="99"/>
    <w:semiHidden/>
    <w:unhideWhenUsed/>
    <w:rsid w:val="007E29C8"/>
    <w:rPr>
      <w:vertAlign w:val="superscript"/>
    </w:rPr>
  </w:style>
  <w:style w:type="paragraph" w:styleId="Beschriftung">
    <w:name w:val="caption"/>
    <w:basedOn w:val="Standard"/>
    <w:next w:val="Standard"/>
    <w:uiPriority w:val="35"/>
    <w:unhideWhenUsed/>
    <w:qFormat/>
    <w:rsid w:val="007E29C8"/>
    <w:pPr>
      <w:spacing w:after="200" w:line="240" w:lineRule="auto"/>
    </w:pPr>
    <w:rPr>
      <w:i/>
      <w:iCs/>
      <w:color w:val="44546A" w:themeColor="text2"/>
      <w:sz w:val="18"/>
      <w:szCs w:val="18"/>
    </w:rPr>
  </w:style>
  <w:style w:type="character" w:styleId="Fett">
    <w:name w:val="Strong"/>
    <w:basedOn w:val="Absatz-Standardschriftart"/>
    <w:uiPriority w:val="22"/>
    <w:qFormat/>
    <w:rsid w:val="00B81046"/>
    <w:rPr>
      <w:b/>
      <w:bCs/>
    </w:rPr>
  </w:style>
  <w:style w:type="character" w:styleId="Hervorhebung">
    <w:name w:val="Emphasis"/>
    <w:basedOn w:val="Absatz-Standardschriftart"/>
    <w:uiPriority w:val="20"/>
    <w:qFormat/>
    <w:rsid w:val="00406113"/>
    <w:rPr>
      <w:i/>
      <w:iCs/>
    </w:rPr>
  </w:style>
  <w:style w:type="character" w:customStyle="1" w:styleId="truncate">
    <w:name w:val="truncate"/>
    <w:basedOn w:val="Absatz-Standardschriftart"/>
    <w:rsid w:val="005C0728"/>
  </w:style>
  <w:style w:type="paragraph" w:styleId="Kopfzeile">
    <w:name w:val="header"/>
    <w:basedOn w:val="Standard"/>
    <w:link w:val="KopfzeileZchn"/>
    <w:uiPriority w:val="99"/>
    <w:unhideWhenUsed/>
    <w:rsid w:val="00B53A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53A3E"/>
  </w:style>
  <w:style w:type="paragraph" w:styleId="Fuzeile">
    <w:name w:val="footer"/>
    <w:basedOn w:val="Standard"/>
    <w:link w:val="FuzeileZchn"/>
    <w:uiPriority w:val="99"/>
    <w:unhideWhenUsed/>
    <w:rsid w:val="00B53A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53A3E"/>
  </w:style>
  <w:style w:type="table" w:styleId="EinfacheTabelle2">
    <w:name w:val="Plain Table 2"/>
    <w:basedOn w:val="NormaleTabelle"/>
    <w:uiPriority w:val="42"/>
    <w:rsid w:val="00973B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overflow-hidden">
    <w:name w:val="overflow-hidden"/>
    <w:basedOn w:val="Absatz-Standardschriftart"/>
    <w:rsid w:val="00B22D55"/>
  </w:style>
  <w:style w:type="paragraph" w:styleId="berarbeitung">
    <w:name w:val="Revision"/>
    <w:hidden/>
    <w:uiPriority w:val="99"/>
    <w:semiHidden/>
    <w:rsid w:val="00AC25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6745">
      <w:bodyDiv w:val="1"/>
      <w:marLeft w:val="0"/>
      <w:marRight w:val="0"/>
      <w:marTop w:val="0"/>
      <w:marBottom w:val="0"/>
      <w:divBdr>
        <w:top w:val="none" w:sz="0" w:space="0" w:color="auto"/>
        <w:left w:val="none" w:sz="0" w:space="0" w:color="auto"/>
        <w:bottom w:val="none" w:sz="0" w:space="0" w:color="auto"/>
        <w:right w:val="none" w:sz="0" w:space="0" w:color="auto"/>
      </w:divBdr>
    </w:div>
    <w:div w:id="23294463">
      <w:bodyDiv w:val="1"/>
      <w:marLeft w:val="0"/>
      <w:marRight w:val="0"/>
      <w:marTop w:val="0"/>
      <w:marBottom w:val="0"/>
      <w:divBdr>
        <w:top w:val="none" w:sz="0" w:space="0" w:color="auto"/>
        <w:left w:val="none" w:sz="0" w:space="0" w:color="auto"/>
        <w:bottom w:val="none" w:sz="0" w:space="0" w:color="auto"/>
        <w:right w:val="none" w:sz="0" w:space="0" w:color="auto"/>
      </w:divBdr>
    </w:div>
    <w:div w:id="24672875">
      <w:bodyDiv w:val="1"/>
      <w:marLeft w:val="0"/>
      <w:marRight w:val="0"/>
      <w:marTop w:val="0"/>
      <w:marBottom w:val="0"/>
      <w:divBdr>
        <w:top w:val="none" w:sz="0" w:space="0" w:color="auto"/>
        <w:left w:val="none" w:sz="0" w:space="0" w:color="auto"/>
        <w:bottom w:val="none" w:sz="0" w:space="0" w:color="auto"/>
        <w:right w:val="none" w:sz="0" w:space="0" w:color="auto"/>
      </w:divBdr>
    </w:div>
    <w:div w:id="96024454">
      <w:bodyDiv w:val="1"/>
      <w:marLeft w:val="0"/>
      <w:marRight w:val="0"/>
      <w:marTop w:val="0"/>
      <w:marBottom w:val="0"/>
      <w:divBdr>
        <w:top w:val="none" w:sz="0" w:space="0" w:color="auto"/>
        <w:left w:val="none" w:sz="0" w:space="0" w:color="auto"/>
        <w:bottom w:val="none" w:sz="0" w:space="0" w:color="auto"/>
        <w:right w:val="none" w:sz="0" w:space="0" w:color="auto"/>
      </w:divBdr>
    </w:div>
    <w:div w:id="120615768">
      <w:bodyDiv w:val="1"/>
      <w:marLeft w:val="0"/>
      <w:marRight w:val="0"/>
      <w:marTop w:val="0"/>
      <w:marBottom w:val="0"/>
      <w:divBdr>
        <w:top w:val="none" w:sz="0" w:space="0" w:color="auto"/>
        <w:left w:val="none" w:sz="0" w:space="0" w:color="auto"/>
        <w:bottom w:val="none" w:sz="0" w:space="0" w:color="auto"/>
        <w:right w:val="none" w:sz="0" w:space="0" w:color="auto"/>
      </w:divBdr>
    </w:div>
    <w:div w:id="133109373">
      <w:bodyDiv w:val="1"/>
      <w:marLeft w:val="0"/>
      <w:marRight w:val="0"/>
      <w:marTop w:val="0"/>
      <w:marBottom w:val="0"/>
      <w:divBdr>
        <w:top w:val="none" w:sz="0" w:space="0" w:color="auto"/>
        <w:left w:val="none" w:sz="0" w:space="0" w:color="auto"/>
        <w:bottom w:val="none" w:sz="0" w:space="0" w:color="auto"/>
        <w:right w:val="none" w:sz="0" w:space="0" w:color="auto"/>
      </w:divBdr>
      <w:divsChild>
        <w:div w:id="709651346">
          <w:marLeft w:val="0"/>
          <w:marRight w:val="0"/>
          <w:marTop w:val="0"/>
          <w:marBottom w:val="0"/>
          <w:divBdr>
            <w:top w:val="none" w:sz="0" w:space="0" w:color="auto"/>
            <w:left w:val="none" w:sz="0" w:space="0" w:color="auto"/>
            <w:bottom w:val="none" w:sz="0" w:space="0" w:color="auto"/>
            <w:right w:val="none" w:sz="0" w:space="0" w:color="auto"/>
          </w:divBdr>
          <w:divsChild>
            <w:div w:id="1232696703">
              <w:marLeft w:val="0"/>
              <w:marRight w:val="0"/>
              <w:marTop w:val="0"/>
              <w:marBottom w:val="0"/>
              <w:divBdr>
                <w:top w:val="none" w:sz="0" w:space="0" w:color="auto"/>
                <w:left w:val="none" w:sz="0" w:space="0" w:color="auto"/>
                <w:bottom w:val="none" w:sz="0" w:space="0" w:color="auto"/>
                <w:right w:val="none" w:sz="0" w:space="0" w:color="auto"/>
              </w:divBdr>
              <w:divsChild>
                <w:div w:id="1551384973">
                  <w:marLeft w:val="0"/>
                  <w:marRight w:val="0"/>
                  <w:marTop w:val="0"/>
                  <w:marBottom w:val="0"/>
                  <w:divBdr>
                    <w:top w:val="none" w:sz="0" w:space="0" w:color="auto"/>
                    <w:left w:val="none" w:sz="0" w:space="0" w:color="auto"/>
                    <w:bottom w:val="none" w:sz="0" w:space="0" w:color="auto"/>
                    <w:right w:val="none" w:sz="0" w:space="0" w:color="auto"/>
                  </w:divBdr>
                  <w:divsChild>
                    <w:div w:id="495191098">
                      <w:marLeft w:val="0"/>
                      <w:marRight w:val="0"/>
                      <w:marTop w:val="0"/>
                      <w:marBottom w:val="1350"/>
                      <w:divBdr>
                        <w:top w:val="none" w:sz="0" w:space="0" w:color="auto"/>
                        <w:left w:val="none" w:sz="0" w:space="0" w:color="auto"/>
                        <w:bottom w:val="none" w:sz="0" w:space="0" w:color="auto"/>
                        <w:right w:val="none" w:sz="0" w:space="0" w:color="auto"/>
                      </w:divBdr>
                      <w:divsChild>
                        <w:div w:id="471556827">
                          <w:marLeft w:val="0"/>
                          <w:marRight w:val="0"/>
                          <w:marTop w:val="0"/>
                          <w:marBottom w:val="0"/>
                          <w:divBdr>
                            <w:top w:val="none" w:sz="0" w:space="0" w:color="auto"/>
                            <w:left w:val="none" w:sz="0" w:space="0" w:color="auto"/>
                            <w:bottom w:val="none" w:sz="0" w:space="0" w:color="auto"/>
                            <w:right w:val="none" w:sz="0" w:space="0" w:color="auto"/>
                          </w:divBdr>
                          <w:divsChild>
                            <w:div w:id="606544769">
                              <w:marLeft w:val="0"/>
                              <w:marRight w:val="0"/>
                              <w:marTop w:val="0"/>
                              <w:marBottom w:val="0"/>
                              <w:divBdr>
                                <w:top w:val="none" w:sz="0" w:space="0" w:color="auto"/>
                                <w:left w:val="none" w:sz="0" w:space="0" w:color="auto"/>
                                <w:bottom w:val="none" w:sz="0" w:space="0" w:color="auto"/>
                                <w:right w:val="none" w:sz="0" w:space="0" w:color="auto"/>
                              </w:divBdr>
                              <w:divsChild>
                                <w:div w:id="975640632">
                                  <w:marLeft w:val="0"/>
                                  <w:marRight w:val="0"/>
                                  <w:marTop w:val="0"/>
                                  <w:marBottom w:val="0"/>
                                  <w:divBdr>
                                    <w:top w:val="none" w:sz="0" w:space="0" w:color="auto"/>
                                    <w:left w:val="none" w:sz="0" w:space="0" w:color="auto"/>
                                    <w:bottom w:val="none" w:sz="0" w:space="0" w:color="auto"/>
                                    <w:right w:val="none" w:sz="0" w:space="0" w:color="auto"/>
                                  </w:divBdr>
                                  <w:divsChild>
                                    <w:div w:id="1042905048">
                                      <w:marLeft w:val="0"/>
                                      <w:marRight w:val="0"/>
                                      <w:marTop w:val="0"/>
                                      <w:marBottom w:val="0"/>
                                      <w:divBdr>
                                        <w:top w:val="none" w:sz="0" w:space="0" w:color="auto"/>
                                        <w:left w:val="none" w:sz="0" w:space="0" w:color="auto"/>
                                        <w:bottom w:val="none" w:sz="0" w:space="0" w:color="auto"/>
                                        <w:right w:val="none" w:sz="0" w:space="0" w:color="auto"/>
                                      </w:divBdr>
                                      <w:divsChild>
                                        <w:div w:id="1108701110">
                                          <w:marLeft w:val="0"/>
                                          <w:marRight w:val="0"/>
                                          <w:marTop w:val="0"/>
                                          <w:marBottom w:val="0"/>
                                          <w:divBdr>
                                            <w:top w:val="none" w:sz="0" w:space="0" w:color="auto"/>
                                            <w:left w:val="none" w:sz="0" w:space="0" w:color="auto"/>
                                            <w:bottom w:val="none" w:sz="0" w:space="0" w:color="auto"/>
                                            <w:right w:val="none" w:sz="0" w:space="0" w:color="auto"/>
                                          </w:divBdr>
                                          <w:divsChild>
                                            <w:div w:id="865945126">
                                              <w:marLeft w:val="0"/>
                                              <w:marRight w:val="0"/>
                                              <w:marTop w:val="0"/>
                                              <w:marBottom w:val="0"/>
                                              <w:divBdr>
                                                <w:top w:val="none" w:sz="0" w:space="0" w:color="auto"/>
                                                <w:left w:val="none" w:sz="0" w:space="0" w:color="auto"/>
                                                <w:bottom w:val="none" w:sz="0" w:space="0" w:color="auto"/>
                                                <w:right w:val="none" w:sz="0" w:space="0" w:color="auto"/>
                                              </w:divBdr>
                                              <w:divsChild>
                                                <w:div w:id="548346293">
                                                  <w:marLeft w:val="0"/>
                                                  <w:marRight w:val="0"/>
                                                  <w:marTop w:val="0"/>
                                                  <w:marBottom w:val="0"/>
                                                  <w:divBdr>
                                                    <w:top w:val="none" w:sz="0" w:space="0" w:color="auto"/>
                                                    <w:left w:val="none" w:sz="0" w:space="0" w:color="auto"/>
                                                    <w:bottom w:val="none" w:sz="0" w:space="0" w:color="auto"/>
                                                    <w:right w:val="none" w:sz="0" w:space="0" w:color="auto"/>
                                                  </w:divBdr>
                                                  <w:divsChild>
                                                    <w:div w:id="433672949">
                                                      <w:marLeft w:val="0"/>
                                                      <w:marRight w:val="0"/>
                                                      <w:marTop w:val="0"/>
                                                      <w:marBottom w:val="0"/>
                                                      <w:divBdr>
                                                        <w:top w:val="none" w:sz="0" w:space="0" w:color="auto"/>
                                                        <w:left w:val="none" w:sz="0" w:space="0" w:color="auto"/>
                                                        <w:bottom w:val="none" w:sz="0" w:space="0" w:color="auto"/>
                                                        <w:right w:val="none" w:sz="0" w:space="0" w:color="auto"/>
                                                      </w:divBdr>
                                                      <w:divsChild>
                                                        <w:div w:id="1045830295">
                                                          <w:marLeft w:val="0"/>
                                                          <w:marRight w:val="0"/>
                                                          <w:marTop w:val="0"/>
                                                          <w:marBottom w:val="0"/>
                                                          <w:divBdr>
                                                            <w:top w:val="none" w:sz="0" w:space="0" w:color="auto"/>
                                                            <w:left w:val="none" w:sz="0" w:space="0" w:color="auto"/>
                                                            <w:bottom w:val="none" w:sz="0" w:space="0" w:color="auto"/>
                                                            <w:right w:val="none" w:sz="0" w:space="0" w:color="auto"/>
                                                          </w:divBdr>
                                                          <w:divsChild>
                                                            <w:div w:id="731343280">
                                                              <w:marLeft w:val="0"/>
                                                              <w:marRight w:val="0"/>
                                                              <w:marTop w:val="0"/>
                                                              <w:marBottom w:val="0"/>
                                                              <w:divBdr>
                                                                <w:top w:val="none" w:sz="0" w:space="0" w:color="auto"/>
                                                                <w:left w:val="none" w:sz="0" w:space="0" w:color="auto"/>
                                                                <w:bottom w:val="none" w:sz="0" w:space="0" w:color="auto"/>
                                                                <w:right w:val="none" w:sz="0" w:space="0" w:color="auto"/>
                                                              </w:divBdr>
                                                              <w:divsChild>
                                                                <w:div w:id="284772181">
                                                                  <w:marLeft w:val="0"/>
                                                                  <w:marRight w:val="0"/>
                                                                  <w:marTop w:val="0"/>
                                                                  <w:marBottom w:val="0"/>
                                                                  <w:divBdr>
                                                                    <w:top w:val="none" w:sz="0" w:space="0" w:color="auto"/>
                                                                    <w:left w:val="none" w:sz="0" w:space="0" w:color="auto"/>
                                                                    <w:bottom w:val="none" w:sz="0" w:space="0" w:color="auto"/>
                                                                    <w:right w:val="none" w:sz="0" w:space="0" w:color="auto"/>
                                                                  </w:divBdr>
                                                                  <w:divsChild>
                                                                    <w:div w:id="570235526">
                                                                      <w:marLeft w:val="0"/>
                                                                      <w:marRight w:val="0"/>
                                                                      <w:marTop w:val="0"/>
                                                                      <w:marBottom w:val="0"/>
                                                                      <w:divBdr>
                                                                        <w:top w:val="none" w:sz="0" w:space="0" w:color="auto"/>
                                                                        <w:left w:val="none" w:sz="0" w:space="0" w:color="auto"/>
                                                                        <w:bottom w:val="none" w:sz="0" w:space="0" w:color="auto"/>
                                                                        <w:right w:val="none" w:sz="0" w:space="0" w:color="auto"/>
                                                                      </w:divBdr>
                                                                      <w:divsChild>
                                                                        <w:div w:id="1563521697">
                                                                          <w:marLeft w:val="0"/>
                                                                          <w:marRight w:val="0"/>
                                                                          <w:marTop w:val="0"/>
                                                                          <w:marBottom w:val="0"/>
                                                                          <w:divBdr>
                                                                            <w:top w:val="none" w:sz="0" w:space="0" w:color="auto"/>
                                                                            <w:left w:val="none" w:sz="0" w:space="0" w:color="auto"/>
                                                                            <w:bottom w:val="none" w:sz="0" w:space="0" w:color="auto"/>
                                                                            <w:right w:val="none" w:sz="0" w:space="0" w:color="auto"/>
                                                                          </w:divBdr>
                                                                          <w:divsChild>
                                                                            <w:div w:id="1888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34629166">
                      <w:marLeft w:val="0"/>
                      <w:marRight w:val="0"/>
                      <w:marTop w:val="0"/>
                      <w:marBottom w:val="0"/>
                      <w:divBdr>
                        <w:top w:val="none" w:sz="0" w:space="0" w:color="auto"/>
                        <w:left w:val="none" w:sz="0" w:space="0" w:color="auto"/>
                        <w:bottom w:val="none" w:sz="0" w:space="0" w:color="auto"/>
                        <w:right w:val="none" w:sz="0" w:space="0" w:color="auto"/>
                      </w:divBdr>
                      <w:divsChild>
                        <w:div w:id="1336611680">
                          <w:marLeft w:val="0"/>
                          <w:marRight w:val="0"/>
                          <w:marTop w:val="0"/>
                          <w:marBottom w:val="0"/>
                          <w:divBdr>
                            <w:top w:val="none" w:sz="0" w:space="0" w:color="auto"/>
                            <w:left w:val="none" w:sz="0" w:space="0" w:color="auto"/>
                            <w:bottom w:val="none" w:sz="0" w:space="0" w:color="auto"/>
                            <w:right w:val="none" w:sz="0" w:space="0" w:color="auto"/>
                          </w:divBdr>
                          <w:divsChild>
                            <w:div w:id="1497527910">
                              <w:marLeft w:val="0"/>
                              <w:marRight w:val="0"/>
                              <w:marTop w:val="0"/>
                              <w:marBottom w:val="0"/>
                              <w:divBdr>
                                <w:top w:val="none" w:sz="0" w:space="0" w:color="auto"/>
                                <w:left w:val="none" w:sz="0" w:space="0" w:color="auto"/>
                                <w:bottom w:val="none" w:sz="0" w:space="0" w:color="auto"/>
                                <w:right w:val="none" w:sz="0" w:space="0" w:color="auto"/>
                              </w:divBdr>
                              <w:divsChild>
                                <w:div w:id="913706754">
                                  <w:marLeft w:val="0"/>
                                  <w:marRight w:val="0"/>
                                  <w:marTop w:val="100"/>
                                  <w:marBottom w:val="100"/>
                                  <w:divBdr>
                                    <w:top w:val="none" w:sz="0" w:space="0" w:color="auto"/>
                                    <w:left w:val="none" w:sz="0" w:space="0" w:color="auto"/>
                                    <w:bottom w:val="none" w:sz="0" w:space="0" w:color="auto"/>
                                    <w:right w:val="none" w:sz="0" w:space="0" w:color="auto"/>
                                  </w:divBdr>
                                  <w:divsChild>
                                    <w:div w:id="1018846810">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401950092">
                  <w:marLeft w:val="0"/>
                  <w:marRight w:val="0"/>
                  <w:marTop w:val="0"/>
                  <w:marBottom w:val="0"/>
                  <w:divBdr>
                    <w:top w:val="none" w:sz="0" w:space="0" w:color="auto"/>
                    <w:left w:val="none" w:sz="0" w:space="0" w:color="auto"/>
                    <w:bottom w:val="none" w:sz="0" w:space="0" w:color="auto"/>
                    <w:right w:val="none" w:sz="0" w:space="0" w:color="auto"/>
                  </w:divBdr>
                  <w:divsChild>
                    <w:div w:id="1077676900">
                      <w:marLeft w:val="0"/>
                      <w:marRight w:val="0"/>
                      <w:marTop w:val="0"/>
                      <w:marBottom w:val="0"/>
                      <w:divBdr>
                        <w:top w:val="none" w:sz="0" w:space="0" w:color="auto"/>
                        <w:left w:val="none" w:sz="0" w:space="0" w:color="auto"/>
                        <w:bottom w:val="none" w:sz="0" w:space="0" w:color="auto"/>
                        <w:right w:val="none" w:sz="0" w:space="0" w:color="auto"/>
                      </w:divBdr>
                      <w:divsChild>
                        <w:div w:id="456219701">
                          <w:marLeft w:val="0"/>
                          <w:marRight w:val="0"/>
                          <w:marTop w:val="0"/>
                          <w:marBottom w:val="0"/>
                          <w:divBdr>
                            <w:top w:val="none" w:sz="0" w:space="0" w:color="auto"/>
                            <w:left w:val="none" w:sz="0" w:space="0" w:color="auto"/>
                            <w:bottom w:val="none" w:sz="0" w:space="0" w:color="auto"/>
                            <w:right w:val="none" w:sz="0" w:space="0" w:color="auto"/>
                          </w:divBdr>
                          <w:divsChild>
                            <w:div w:id="758798136">
                              <w:marLeft w:val="0"/>
                              <w:marRight w:val="0"/>
                              <w:marTop w:val="0"/>
                              <w:marBottom w:val="0"/>
                              <w:divBdr>
                                <w:top w:val="none" w:sz="0" w:space="0" w:color="auto"/>
                                <w:left w:val="none" w:sz="0" w:space="0" w:color="auto"/>
                                <w:bottom w:val="none" w:sz="0" w:space="0" w:color="auto"/>
                                <w:right w:val="none" w:sz="0" w:space="0" w:color="auto"/>
                              </w:divBdr>
                              <w:divsChild>
                                <w:div w:id="1195538693">
                                  <w:marLeft w:val="0"/>
                                  <w:marRight w:val="0"/>
                                  <w:marTop w:val="0"/>
                                  <w:marBottom w:val="0"/>
                                  <w:divBdr>
                                    <w:top w:val="none" w:sz="0" w:space="0" w:color="auto"/>
                                    <w:left w:val="none" w:sz="0" w:space="0" w:color="auto"/>
                                    <w:bottom w:val="none" w:sz="0" w:space="0" w:color="auto"/>
                                    <w:right w:val="none" w:sz="0" w:space="0" w:color="auto"/>
                                  </w:divBdr>
                                  <w:divsChild>
                                    <w:div w:id="1828010123">
                                      <w:marLeft w:val="0"/>
                                      <w:marRight w:val="0"/>
                                      <w:marTop w:val="0"/>
                                      <w:marBottom w:val="0"/>
                                      <w:divBdr>
                                        <w:top w:val="none" w:sz="0" w:space="0" w:color="auto"/>
                                        <w:left w:val="none" w:sz="0" w:space="0" w:color="auto"/>
                                        <w:bottom w:val="none" w:sz="0" w:space="0" w:color="auto"/>
                                        <w:right w:val="none" w:sz="0" w:space="0" w:color="auto"/>
                                      </w:divBdr>
                                    </w:div>
                                  </w:divsChild>
                                </w:div>
                                <w:div w:id="909577398">
                                  <w:marLeft w:val="0"/>
                                  <w:marRight w:val="0"/>
                                  <w:marTop w:val="0"/>
                                  <w:marBottom w:val="0"/>
                                  <w:divBdr>
                                    <w:top w:val="none" w:sz="0" w:space="0" w:color="auto"/>
                                    <w:left w:val="none" w:sz="0" w:space="0" w:color="auto"/>
                                    <w:bottom w:val="none" w:sz="0" w:space="0" w:color="auto"/>
                                    <w:right w:val="none" w:sz="0" w:space="0" w:color="auto"/>
                                  </w:divBdr>
                                  <w:divsChild>
                                    <w:div w:id="1254122634">
                                      <w:marLeft w:val="0"/>
                                      <w:marRight w:val="0"/>
                                      <w:marTop w:val="0"/>
                                      <w:marBottom w:val="0"/>
                                      <w:divBdr>
                                        <w:top w:val="none" w:sz="0" w:space="0" w:color="auto"/>
                                        <w:left w:val="none" w:sz="0" w:space="0" w:color="auto"/>
                                        <w:bottom w:val="none" w:sz="0" w:space="0" w:color="auto"/>
                                        <w:right w:val="none" w:sz="0" w:space="0" w:color="auto"/>
                                      </w:divBdr>
                                      <w:divsChild>
                                        <w:div w:id="1757554259">
                                          <w:marLeft w:val="0"/>
                                          <w:marRight w:val="0"/>
                                          <w:marTop w:val="0"/>
                                          <w:marBottom w:val="0"/>
                                          <w:divBdr>
                                            <w:top w:val="none" w:sz="0" w:space="0" w:color="auto"/>
                                            <w:left w:val="none" w:sz="0" w:space="0" w:color="auto"/>
                                            <w:bottom w:val="none" w:sz="0" w:space="0" w:color="auto"/>
                                            <w:right w:val="none" w:sz="0" w:space="0" w:color="auto"/>
                                          </w:divBdr>
                                          <w:divsChild>
                                            <w:div w:id="349374577">
                                              <w:marLeft w:val="0"/>
                                              <w:marRight w:val="0"/>
                                              <w:marTop w:val="0"/>
                                              <w:marBottom w:val="0"/>
                                              <w:divBdr>
                                                <w:top w:val="none" w:sz="0" w:space="0" w:color="auto"/>
                                                <w:left w:val="none" w:sz="0" w:space="0" w:color="auto"/>
                                                <w:bottom w:val="none" w:sz="0" w:space="0" w:color="auto"/>
                                                <w:right w:val="none" w:sz="0" w:space="0" w:color="auto"/>
                                              </w:divBdr>
                                              <w:divsChild>
                                                <w:div w:id="992832733">
                                                  <w:marLeft w:val="0"/>
                                                  <w:marRight w:val="0"/>
                                                  <w:marTop w:val="0"/>
                                                  <w:marBottom w:val="0"/>
                                                  <w:divBdr>
                                                    <w:top w:val="none" w:sz="0" w:space="0" w:color="auto"/>
                                                    <w:left w:val="none" w:sz="0" w:space="0" w:color="auto"/>
                                                    <w:bottom w:val="none" w:sz="0" w:space="0" w:color="auto"/>
                                                    <w:right w:val="none" w:sz="0" w:space="0" w:color="auto"/>
                                                  </w:divBdr>
                                                  <w:divsChild>
                                                    <w:div w:id="486439562">
                                                      <w:marLeft w:val="0"/>
                                                      <w:marRight w:val="0"/>
                                                      <w:marTop w:val="0"/>
                                                      <w:marBottom w:val="0"/>
                                                      <w:divBdr>
                                                        <w:top w:val="none" w:sz="0" w:space="0" w:color="auto"/>
                                                        <w:left w:val="none" w:sz="0" w:space="0" w:color="auto"/>
                                                        <w:bottom w:val="none" w:sz="0" w:space="0" w:color="auto"/>
                                                        <w:right w:val="none" w:sz="0" w:space="0" w:color="auto"/>
                                                      </w:divBdr>
                                                      <w:divsChild>
                                                        <w:div w:id="443966962">
                                                          <w:marLeft w:val="0"/>
                                                          <w:marRight w:val="0"/>
                                                          <w:marTop w:val="0"/>
                                                          <w:marBottom w:val="0"/>
                                                          <w:divBdr>
                                                            <w:top w:val="none" w:sz="0" w:space="0" w:color="auto"/>
                                                            <w:left w:val="none" w:sz="0" w:space="0" w:color="auto"/>
                                                            <w:bottom w:val="none" w:sz="0" w:space="0" w:color="auto"/>
                                                            <w:right w:val="none" w:sz="0" w:space="0" w:color="auto"/>
                                                          </w:divBdr>
                                                          <w:divsChild>
                                                            <w:div w:id="2102985729">
                                                              <w:marLeft w:val="0"/>
                                                              <w:marRight w:val="0"/>
                                                              <w:marTop w:val="0"/>
                                                              <w:marBottom w:val="0"/>
                                                              <w:divBdr>
                                                                <w:top w:val="none" w:sz="0" w:space="0" w:color="auto"/>
                                                                <w:left w:val="none" w:sz="0" w:space="0" w:color="auto"/>
                                                                <w:bottom w:val="none" w:sz="0" w:space="0" w:color="auto"/>
                                                                <w:right w:val="none" w:sz="0" w:space="0" w:color="auto"/>
                                                              </w:divBdr>
                                                              <w:divsChild>
                                                                <w:div w:id="1322081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39742101">
                          <w:marLeft w:val="0"/>
                          <w:marRight w:val="0"/>
                          <w:marTop w:val="600"/>
                          <w:marBottom w:val="0"/>
                          <w:divBdr>
                            <w:top w:val="none" w:sz="0" w:space="0" w:color="auto"/>
                            <w:left w:val="none" w:sz="0" w:space="0" w:color="auto"/>
                            <w:bottom w:val="none" w:sz="0" w:space="0" w:color="auto"/>
                            <w:right w:val="none" w:sz="0" w:space="0" w:color="auto"/>
                          </w:divBdr>
                          <w:divsChild>
                            <w:div w:id="1742370185">
                              <w:marLeft w:val="0"/>
                              <w:marRight w:val="0"/>
                              <w:marTop w:val="0"/>
                              <w:marBottom w:val="0"/>
                              <w:divBdr>
                                <w:top w:val="none" w:sz="0" w:space="0" w:color="auto"/>
                                <w:left w:val="none" w:sz="0" w:space="0" w:color="auto"/>
                                <w:bottom w:val="none" w:sz="0" w:space="0" w:color="auto"/>
                                <w:right w:val="none" w:sz="0" w:space="0" w:color="auto"/>
                              </w:divBdr>
                              <w:divsChild>
                                <w:div w:id="1985575909">
                                  <w:marLeft w:val="180"/>
                                  <w:marRight w:val="0"/>
                                  <w:marTop w:val="0"/>
                                  <w:marBottom w:val="0"/>
                                  <w:divBdr>
                                    <w:top w:val="single" w:sz="12" w:space="0" w:color="FEF6F6"/>
                                    <w:left w:val="single" w:sz="12" w:space="0" w:color="FEF6F6"/>
                                    <w:bottom w:val="single" w:sz="12" w:space="0" w:color="FEF6F6"/>
                                    <w:right w:val="single" w:sz="12" w:space="0" w:color="FEF6F6"/>
                                  </w:divBdr>
                                </w:div>
                                <w:div w:id="913203716">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836755">
                  <w:marLeft w:val="0"/>
                  <w:marRight w:val="0"/>
                  <w:marTop w:val="0"/>
                  <w:marBottom w:val="0"/>
                  <w:divBdr>
                    <w:top w:val="none" w:sz="0" w:space="0" w:color="auto"/>
                    <w:left w:val="none" w:sz="0" w:space="0" w:color="auto"/>
                    <w:bottom w:val="none" w:sz="0" w:space="0" w:color="auto"/>
                    <w:right w:val="none" w:sz="0" w:space="0" w:color="auto"/>
                  </w:divBdr>
                  <w:divsChild>
                    <w:div w:id="934246534">
                      <w:marLeft w:val="0"/>
                      <w:marRight w:val="0"/>
                      <w:marTop w:val="0"/>
                      <w:marBottom w:val="0"/>
                      <w:divBdr>
                        <w:top w:val="none" w:sz="0" w:space="0" w:color="auto"/>
                        <w:left w:val="none" w:sz="0" w:space="0" w:color="auto"/>
                        <w:bottom w:val="none" w:sz="0" w:space="0" w:color="auto"/>
                        <w:right w:val="none" w:sz="0" w:space="0" w:color="auto"/>
                      </w:divBdr>
                      <w:divsChild>
                        <w:div w:id="1601258986">
                          <w:marLeft w:val="0"/>
                          <w:marRight w:val="0"/>
                          <w:marTop w:val="0"/>
                          <w:marBottom w:val="0"/>
                          <w:divBdr>
                            <w:top w:val="none" w:sz="0" w:space="0" w:color="auto"/>
                            <w:left w:val="none" w:sz="0" w:space="0" w:color="auto"/>
                            <w:bottom w:val="none" w:sz="0" w:space="0" w:color="auto"/>
                            <w:right w:val="none" w:sz="0" w:space="0" w:color="auto"/>
                          </w:divBdr>
                          <w:divsChild>
                            <w:div w:id="384990516">
                              <w:marLeft w:val="0"/>
                              <w:marRight w:val="0"/>
                              <w:marTop w:val="0"/>
                              <w:marBottom w:val="0"/>
                              <w:divBdr>
                                <w:top w:val="single" w:sz="12" w:space="0" w:color="FEF6F6"/>
                                <w:left w:val="single" w:sz="12" w:space="0" w:color="FEF6F6"/>
                                <w:bottom w:val="single" w:sz="12" w:space="0" w:color="FEF6F6"/>
                                <w:right w:val="single" w:sz="12" w:space="0" w:color="FEF6F6"/>
                              </w:divBdr>
                            </w:div>
                          </w:divsChild>
                        </w:div>
                        <w:div w:id="662007086">
                          <w:marLeft w:val="0"/>
                          <w:marRight w:val="0"/>
                          <w:marTop w:val="0"/>
                          <w:marBottom w:val="0"/>
                          <w:divBdr>
                            <w:top w:val="none" w:sz="0" w:space="0" w:color="auto"/>
                            <w:left w:val="none" w:sz="0" w:space="0" w:color="auto"/>
                            <w:bottom w:val="none" w:sz="0" w:space="0" w:color="auto"/>
                            <w:right w:val="none" w:sz="0" w:space="0" w:color="auto"/>
                          </w:divBdr>
                          <w:divsChild>
                            <w:div w:id="852455573">
                              <w:marLeft w:val="0"/>
                              <w:marRight w:val="0"/>
                              <w:marTop w:val="0"/>
                              <w:marBottom w:val="0"/>
                              <w:divBdr>
                                <w:top w:val="none" w:sz="0" w:space="0" w:color="auto"/>
                                <w:left w:val="none" w:sz="0" w:space="0" w:color="auto"/>
                                <w:bottom w:val="none" w:sz="0" w:space="0" w:color="auto"/>
                                <w:right w:val="none" w:sz="0" w:space="0" w:color="auto"/>
                              </w:divBdr>
                              <w:divsChild>
                                <w:div w:id="1715494877">
                                  <w:marLeft w:val="0"/>
                                  <w:marRight w:val="0"/>
                                  <w:marTop w:val="0"/>
                                  <w:marBottom w:val="0"/>
                                  <w:divBdr>
                                    <w:top w:val="none" w:sz="0" w:space="0" w:color="auto"/>
                                    <w:left w:val="none" w:sz="0" w:space="0" w:color="auto"/>
                                    <w:bottom w:val="none" w:sz="0" w:space="0" w:color="auto"/>
                                    <w:right w:val="none" w:sz="0" w:space="0" w:color="auto"/>
                                  </w:divBdr>
                                  <w:divsChild>
                                    <w:div w:id="388460604">
                                      <w:marLeft w:val="0"/>
                                      <w:marRight w:val="0"/>
                                      <w:marTop w:val="0"/>
                                      <w:marBottom w:val="0"/>
                                      <w:divBdr>
                                        <w:top w:val="none" w:sz="0" w:space="0" w:color="auto"/>
                                        <w:left w:val="none" w:sz="0" w:space="0" w:color="auto"/>
                                        <w:bottom w:val="none" w:sz="0" w:space="0" w:color="auto"/>
                                        <w:right w:val="none" w:sz="0" w:space="0" w:color="auto"/>
                                      </w:divBdr>
                                      <w:divsChild>
                                        <w:div w:id="1311667706">
                                          <w:marLeft w:val="0"/>
                                          <w:marRight w:val="0"/>
                                          <w:marTop w:val="0"/>
                                          <w:marBottom w:val="0"/>
                                          <w:divBdr>
                                            <w:top w:val="none" w:sz="0" w:space="0" w:color="auto"/>
                                            <w:left w:val="none" w:sz="0" w:space="0" w:color="auto"/>
                                            <w:bottom w:val="none" w:sz="0" w:space="0" w:color="auto"/>
                                            <w:right w:val="none" w:sz="0" w:space="0" w:color="auto"/>
                                          </w:divBdr>
                                          <w:divsChild>
                                            <w:div w:id="1480270118">
                                              <w:marLeft w:val="0"/>
                                              <w:marRight w:val="0"/>
                                              <w:marTop w:val="0"/>
                                              <w:marBottom w:val="0"/>
                                              <w:divBdr>
                                                <w:top w:val="none" w:sz="0" w:space="0" w:color="auto"/>
                                                <w:left w:val="none" w:sz="0" w:space="0" w:color="auto"/>
                                                <w:bottom w:val="none" w:sz="0" w:space="0" w:color="auto"/>
                                                <w:right w:val="none" w:sz="0" w:space="0" w:color="auto"/>
                                              </w:divBdr>
                                              <w:divsChild>
                                                <w:div w:id="167985539">
                                                  <w:marLeft w:val="0"/>
                                                  <w:marRight w:val="0"/>
                                                  <w:marTop w:val="0"/>
                                                  <w:marBottom w:val="0"/>
                                                  <w:divBdr>
                                                    <w:top w:val="none" w:sz="0" w:space="0" w:color="auto"/>
                                                    <w:left w:val="none" w:sz="0" w:space="0" w:color="auto"/>
                                                    <w:bottom w:val="none" w:sz="0" w:space="0" w:color="auto"/>
                                                    <w:right w:val="none" w:sz="0" w:space="0" w:color="auto"/>
                                                  </w:divBdr>
                                                  <w:divsChild>
                                                    <w:div w:id="1567570424">
                                                      <w:marLeft w:val="0"/>
                                                      <w:marRight w:val="0"/>
                                                      <w:marTop w:val="0"/>
                                                      <w:marBottom w:val="75"/>
                                                      <w:divBdr>
                                                        <w:top w:val="single" w:sz="2" w:space="8" w:color="FF3860"/>
                                                        <w:left w:val="single" w:sz="48" w:space="0" w:color="FF3860"/>
                                                        <w:bottom w:val="single" w:sz="2" w:space="8" w:color="FF3860"/>
                                                        <w:right w:val="single" w:sz="2" w:space="0" w:color="FF3860"/>
                                                      </w:divBdr>
                                                      <w:divsChild>
                                                        <w:div w:id="1235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2369647">
                          <w:marLeft w:val="0"/>
                          <w:marRight w:val="0"/>
                          <w:marTop w:val="120"/>
                          <w:marBottom w:val="240"/>
                          <w:divBdr>
                            <w:top w:val="none" w:sz="0" w:space="0" w:color="auto"/>
                            <w:left w:val="none" w:sz="0" w:space="0" w:color="auto"/>
                            <w:bottom w:val="none" w:sz="0" w:space="0" w:color="auto"/>
                            <w:right w:val="none" w:sz="0" w:space="0" w:color="auto"/>
                          </w:divBdr>
                          <w:divsChild>
                            <w:div w:id="560795886">
                              <w:marLeft w:val="0"/>
                              <w:marRight w:val="0"/>
                              <w:marTop w:val="0"/>
                              <w:marBottom w:val="0"/>
                              <w:divBdr>
                                <w:top w:val="none" w:sz="0" w:space="0" w:color="auto"/>
                                <w:left w:val="none" w:sz="0" w:space="0" w:color="auto"/>
                                <w:bottom w:val="none" w:sz="0" w:space="0" w:color="auto"/>
                                <w:right w:val="none" w:sz="0" w:space="0" w:color="auto"/>
                              </w:divBdr>
                            </w:div>
                          </w:divsChild>
                        </w:div>
                        <w:div w:id="1050105306">
                          <w:marLeft w:val="0"/>
                          <w:marRight w:val="0"/>
                          <w:marTop w:val="0"/>
                          <w:marBottom w:val="0"/>
                          <w:divBdr>
                            <w:top w:val="none" w:sz="0" w:space="0" w:color="auto"/>
                            <w:left w:val="none" w:sz="0" w:space="0" w:color="auto"/>
                            <w:bottom w:val="none" w:sz="0" w:space="0" w:color="auto"/>
                            <w:right w:val="none" w:sz="0" w:space="0" w:color="auto"/>
                          </w:divBdr>
                          <w:divsChild>
                            <w:div w:id="2062170778">
                              <w:marLeft w:val="0"/>
                              <w:marRight w:val="0"/>
                              <w:marTop w:val="0"/>
                              <w:marBottom w:val="0"/>
                              <w:divBdr>
                                <w:top w:val="none" w:sz="0" w:space="0" w:color="auto"/>
                                <w:left w:val="none" w:sz="0" w:space="0" w:color="auto"/>
                                <w:bottom w:val="none" w:sz="0" w:space="0" w:color="auto"/>
                                <w:right w:val="none" w:sz="0" w:space="0" w:color="auto"/>
                              </w:divBdr>
                              <w:divsChild>
                                <w:div w:id="170947665">
                                  <w:marLeft w:val="0"/>
                                  <w:marRight w:val="0"/>
                                  <w:marTop w:val="100"/>
                                  <w:marBottom w:val="100"/>
                                  <w:divBdr>
                                    <w:top w:val="none" w:sz="0" w:space="0" w:color="auto"/>
                                    <w:left w:val="none" w:sz="0" w:space="0" w:color="auto"/>
                                    <w:bottom w:val="none" w:sz="0" w:space="0" w:color="auto"/>
                                    <w:right w:val="none" w:sz="0" w:space="0" w:color="auto"/>
                                  </w:divBdr>
                                  <w:divsChild>
                                    <w:div w:id="1070620766">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88624091">
                      <w:marLeft w:val="2115"/>
                      <w:marRight w:val="0"/>
                      <w:marTop w:val="0"/>
                      <w:marBottom w:val="120"/>
                      <w:divBdr>
                        <w:top w:val="none" w:sz="0" w:space="0" w:color="auto"/>
                        <w:left w:val="none" w:sz="0" w:space="0" w:color="auto"/>
                        <w:bottom w:val="none" w:sz="0" w:space="0" w:color="auto"/>
                        <w:right w:val="none" w:sz="0" w:space="0" w:color="auto"/>
                      </w:divBdr>
                      <w:divsChild>
                        <w:div w:id="704716146">
                          <w:marLeft w:val="0"/>
                          <w:marRight w:val="300"/>
                          <w:marTop w:val="0"/>
                          <w:marBottom w:val="0"/>
                          <w:divBdr>
                            <w:top w:val="none" w:sz="0" w:space="0" w:color="auto"/>
                            <w:left w:val="none" w:sz="0" w:space="0" w:color="auto"/>
                            <w:bottom w:val="none" w:sz="0" w:space="0" w:color="auto"/>
                            <w:right w:val="none" w:sz="0" w:space="0" w:color="auto"/>
                          </w:divBdr>
                          <w:divsChild>
                            <w:div w:id="1089623457">
                              <w:marLeft w:val="0"/>
                              <w:marRight w:val="0"/>
                              <w:marTop w:val="0"/>
                              <w:marBottom w:val="0"/>
                              <w:divBdr>
                                <w:top w:val="none" w:sz="0" w:space="0" w:color="auto"/>
                                <w:left w:val="none" w:sz="0" w:space="0" w:color="auto"/>
                                <w:bottom w:val="none" w:sz="0" w:space="0" w:color="auto"/>
                                <w:right w:val="none" w:sz="0" w:space="0" w:color="auto"/>
                              </w:divBdr>
                              <w:divsChild>
                                <w:div w:id="122560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357012">
                          <w:marLeft w:val="0"/>
                          <w:marRight w:val="0"/>
                          <w:marTop w:val="0"/>
                          <w:marBottom w:val="0"/>
                          <w:divBdr>
                            <w:top w:val="none" w:sz="0" w:space="0" w:color="auto"/>
                            <w:left w:val="none" w:sz="0" w:space="0" w:color="auto"/>
                            <w:bottom w:val="none" w:sz="0" w:space="0" w:color="auto"/>
                            <w:right w:val="none" w:sz="0" w:space="0" w:color="auto"/>
                          </w:divBdr>
                        </w:div>
                      </w:divsChild>
                    </w:div>
                    <w:div w:id="778110923">
                      <w:marLeft w:val="0"/>
                      <w:marRight w:val="0"/>
                      <w:marTop w:val="0"/>
                      <w:marBottom w:val="375"/>
                      <w:divBdr>
                        <w:top w:val="none" w:sz="0" w:space="0" w:color="auto"/>
                        <w:left w:val="none" w:sz="0" w:space="0" w:color="auto"/>
                        <w:bottom w:val="none" w:sz="0" w:space="0" w:color="auto"/>
                        <w:right w:val="none" w:sz="0" w:space="0" w:color="auto"/>
                      </w:divBdr>
                      <w:divsChild>
                        <w:div w:id="565728454">
                          <w:marLeft w:val="0"/>
                          <w:marRight w:val="0"/>
                          <w:marTop w:val="0"/>
                          <w:marBottom w:val="0"/>
                          <w:divBdr>
                            <w:top w:val="none" w:sz="0" w:space="0" w:color="auto"/>
                            <w:left w:val="none" w:sz="0" w:space="0" w:color="auto"/>
                            <w:bottom w:val="none" w:sz="0" w:space="0" w:color="auto"/>
                            <w:right w:val="none" w:sz="0" w:space="0" w:color="auto"/>
                          </w:divBdr>
                        </w:div>
                        <w:div w:id="1870872618">
                          <w:marLeft w:val="0"/>
                          <w:marRight w:val="0"/>
                          <w:marTop w:val="0"/>
                          <w:marBottom w:val="0"/>
                          <w:divBdr>
                            <w:top w:val="none" w:sz="0" w:space="0" w:color="auto"/>
                            <w:left w:val="none" w:sz="0" w:space="0" w:color="auto"/>
                            <w:bottom w:val="none" w:sz="0" w:space="0" w:color="auto"/>
                            <w:right w:val="none" w:sz="0" w:space="0" w:color="auto"/>
                          </w:divBdr>
                          <w:divsChild>
                            <w:div w:id="1305431204">
                              <w:marLeft w:val="0"/>
                              <w:marRight w:val="0"/>
                              <w:marTop w:val="0"/>
                              <w:marBottom w:val="0"/>
                              <w:divBdr>
                                <w:top w:val="none" w:sz="0" w:space="0" w:color="auto"/>
                                <w:left w:val="none" w:sz="0" w:space="0" w:color="auto"/>
                                <w:bottom w:val="none" w:sz="0" w:space="0" w:color="auto"/>
                                <w:right w:val="none" w:sz="0" w:space="0" w:color="auto"/>
                              </w:divBdr>
                            </w:div>
                            <w:div w:id="1609239923">
                              <w:marLeft w:val="0"/>
                              <w:marRight w:val="0"/>
                              <w:marTop w:val="0"/>
                              <w:marBottom w:val="0"/>
                              <w:divBdr>
                                <w:top w:val="none" w:sz="0" w:space="0" w:color="auto"/>
                                <w:left w:val="none" w:sz="0" w:space="0" w:color="auto"/>
                                <w:bottom w:val="none" w:sz="0" w:space="0" w:color="auto"/>
                                <w:right w:val="none" w:sz="0" w:space="0" w:color="auto"/>
                              </w:divBdr>
                            </w:div>
                            <w:div w:id="2930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458939">
                  <w:marLeft w:val="0"/>
                  <w:marRight w:val="0"/>
                  <w:marTop w:val="0"/>
                  <w:marBottom w:val="0"/>
                  <w:divBdr>
                    <w:top w:val="none" w:sz="0" w:space="0" w:color="auto"/>
                    <w:left w:val="none" w:sz="0" w:space="0" w:color="auto"/>
                    <w:bottom w:val="none" w:sz="0" w:space="0" w:color="auto"/>
                    <w:right w:val="none" w:sz="0" w:space="0" w:color="auto"/>
                  </w:divBdr>
                  <w:divsChild>
                    <w:div w:id="698314402">
                      <w:marLeft w:val="0"/>
                      <w:marRight w:val="0"/>
                      <w:marTop w:val="0"/>
                      <w:marBottom w:val="360"/>
                      <w:divBdr>
                        <w:top w:val="single" w:sz="6" w:space="15" w:color="DEDEDE"/>
                        <w:left w:val="single" w:sz="6" w:space="18" w:color="DEDEDE"/>
                        <w:bottom w:val="single" w:sz="6" w:space="13" w:color="DEDEDE"/>
                        <w:right w:val="single" w:sz="6" w:space="18" w:color="DEDEDE"/>
                      </w:divBdr>
                      <w:divsChild>
                        <w:div w:id="76875422">
                          <w:marLeft w:val="0"/>
                          <w:marRight w:val="0"/>
                          <w:marTop w:val="0"/>
                          <w:marBottom w:val="0"/>
                          <w:divBdr>
                            <w:top w:val="none" w:sz="0" w:space="0" w:color="auto"/>
                            <w:left w:val="none" w:sz="0" w:space="0" w:color="auto"/>
                            <w:bottom w:val="none" w:sz="0" w:space="0" w:color="auto"/>
                            <w:right w:val="none" w:sz="0" w:space="0" w:color="auto"/>
                          </w:divBdr>
                          <w:divsChild>
                            <w:div w:id="2126387535">
                              <w:marLeft w:val="0"/>
                              <w:marRight w:val="0"/>
                              <w:marTop w:val="0"/>
                              <w:marBottom w:val="0"/>
                              <w:divBdr>
                                <w:top w:val="none" w:sz="0" w:space="0" w:color="auto"/>
                                <w:left w:val="none" w:sz="0" w:space="0" w:color="auto"/>
                                <w:bottom w:val="none" w:sz="0" w:space="0" w:color="auto"/>
                                <w:right w:val="none" w:sz="0" w:space="0" w:color="auto"/>
                              </w:divBdr>
                            </w:div>
                          </w:divsChild>
                        </w:div>
                        <w:div w:id="1630627849">
                          <w:marLeft w:val="0"/>
                          <w:marRight w:val="0"/>
                          <w:marTop w:val="0"/>
                          <w:marBottom w:val="0"/>
                          <w:divBdr>
                            <w:top w:val="none" w:sz="0" w:space="0" w:color="auto"/>
                            <w:left w:val="none" w:sz="0" w:space="0" w:color="auto"/>
                            <w:bottom w:val="none" w:sz="0" w:space="0" w:color="auto"/>
                            <w:right w:val="none" w:sz="0" w:space="0" w:color="auto"/>
                          </w:divBdr>
                        </w:div>
                        <w:div w:id="1307008318">
                          <w:marLeft w:val="0"/>
                          <w:marRight w:val="0"/>
                          <w:marTop w:val="60"/>
                          <w:marBottom w:val="0"/>
                          <w:divBdr>
                            <w:top w:val="none" w:sz="0" w:space="0" w:color="auto"/>
                            <w:left w:val="none" w:sz="0" w:space="0" w:color="auto"/>
                            <w:bottom w:val="none" w:sz="0" w:space="0" w:color="auto"/>
                            <w:right w:val="none" w:sz="0" w:space="0" w:color="auto"/>
                          </w:divBdr>
                          <w:divsChild>
                            <w:div w:id="1141730781">
                              <w:marLeft w:val="0"/>
                              <w:marRight w:val="0"/>
                              <w:marTop w:val="0"/>
                              <w:marBottom w:val="0"/>
                              <w:divBdr>
                                <w:top w:val="none" w:sz="0" w:space="0" w:color="auto"/>
                                <w:left w:val="none" w:sz="0" w:space="0" w:color="auto"/>
                                <w:bottom w:val="none" w:sz="0" w:space="0" w:color="auto"/>
                                <w:right w:val="none" w:sz="0" w:space="0" w:color="auto"/>
                              </w:divBdr>
                            </w:div>
                          </w:divsChild>
                        </w:div>
                        <w:div w:id="1052264804">
                          <w:marLeft w:val="0"/>
                          <w:marRight w:val="0"/>
                          <w:marTop w:val="0"/>
                          <w:marBottom w:val="0"/>
                          <w:divBdr>
                            <w:top w:val="none" w:sz="0" w:space="0" w:color="auto"/>
                            <w:left w:val="none" w:sz="0" w:space="0" w:color="auto"/>
                            <w:bottom w:val="none" w:sz="0" w:space="0" w:color="auto"/>
                            <w:right w:val="none" w:sz="0" w:space="0" w:color="auto"/>
                          </w:divBdr>
                        </w:div>
                        <w:div w:id="464585526">
                          <w:marLeft w:val="0"/>
                          <w:marRight w:val="0"/>
                          <w:marTop w:val="0"/>
                          <w:marBottom w:val="0"/>
                          <w:divBdr>
                            <w:top w:val="none" w:sz="0" w:space="0" w:color="auto"/>
                            <w:left w:val="none" w:sz="0" w:space="0" w:color="auto"/>
                            <w:bottom w:val="none" w:sz="0" w:space="0" w:color="auto"/>
                            <w:right w:val="none" w:sz="0" w:space="0" w:color="auto"/>
                          </w:divBdr>
                        </w:div>
                      </w:divsChild>
                    </w:div>
                    <w:div w:id="1688293501">
                      <w:marLeft w:val="0"/>
                      <w:marRight w:val="0"/>
                      <w:marTop w:val="0"/>
                      <w:marBottom w:val="0"/>
                      <w:divBdr>
                        <w:top w:val="none" w:sz="0" w:space="0" w:color="auto"/>
                        <w:left w:val="none" w:sz="0" w:space="0" w:color="auto"/>
                        <w:bottom w:val="none" w:sz="0" w:space="0" w:color="auto"/>
                        <w:right w:val="none" w:sz="0" w:space="0" w:color="auto"/>
                      </w:divBdr>
                      <w:divsChild>
                        <w:div w:id="1987582433">
                          <w:marLeft w:val="0"/>
                          <w:marRight w:val="0"/>
                          <w:marTop w:val="840"/>
                          <w:marBottom w:val="0"/>
                          <w:divBdr>
                            <w:top w:val="none" w:sz="0" w:space="0" w:color="auto"/>
                            <w:left w:val="none" w:sz="0" w:space="0" w:color="auto"/>
                            <w:bottom w:val="none" w:sz="0" w:space="0" w:color="auto"/>
                            <w:right w:val="none" w:sz="0" w:space="0" w:color="auto"/>
                          </w:divBdr>
                          <w:divsChild>
                            <w:div w:id="1869833183">
                              <w:marLeft w:val="0"/>
                              <w:marRight w:val="0"/>
                              <w:marTop w:val="0"/>
                              <w:marBottom w:val="0"/>
                              <w:divBdr>
                                <w:top w:val="none" w:sz="0" w:space="0" w:color="auto"/>
                                <w:left w:val="none" w:sz="0" w:space="0" w:color="auto"/>
                                <w:bottom w:val="none" w:sz="0" w:space="0" w:color="auto"/>
                                <w:right w:val="none" w:sz="0" w:space="0" w:color="auto"/>
                              </w:divBdr>
                              <w:divsChild>
                                <w:div w:id="1232741381">
                                  <w:marLeft w:val="0"/>
                                  <w:marRight w:val="0"/>
                                  <w:marTop w:val="100"/>
                                  <w:marBottom w:val="100"/>
                                  <w:divBdr>
                                    <w:top w:val="none" w:sz="0" w:space="0" w:color="auto"/>
                                    <w:left w:val="none" w:sz="0" w:space="0" w:color="auto"/>
                                    <w:bottom w:val="none" w:sz="0" w:space="0" w:color="auto"/>
                                    <w:right w:val="none" w:sz="0" w:space="0" w:color="auto"/>
                                  </w:divBdr>
                                  <w:divsChild>
                                    <w:div w:id="699818987">
                                      <w:marLeft w:val="0"/>
                                      <w:marRight w:val="0"/>
                                      <w:marTop w:val="0"/>
                                      <w:marBottom w:val="0"/>
                                      <w:divBdr>
                                        <w:top w:val="none" w:sz="0" w:space="0" w:color="DBDBDB"/>
                                        <w:left w:val="none" w:sz="0" w:space="0" w:color="DBDBDB"/>
                                        <w:bottom w:val="none" w:sz="0" w:space="0" w:color="DBDBDB"/>
                                        <w:right w:val="none" w:sz="0" w:space="0" w:color="DBDBDB"/>
                                      </w:divBdr>
                                      <w:divsChild>
                                        <w:div w:id="2121875735">
                                          <w:marLeft w:val="0"/>
                                          <w:marRight w:val="0"/>
                                          <w:marTop w:val="0"/>
                                          <w:marBottom w:val="0"/>
                                          <w:divBdr>
                                            <w:top w:val="none" w:sz="0" w:space="0" w:color="auto"/>
                                            <w:left w:val="none" w:sz="0" w:space="0" w:color="auto"/>
                                            <w:bottom w:val="none" w:sz="0" w:space="0" w:color="auto"/>
                                            <w:right w:val="none" w:sz="0" w:space="0" w:color="auto"/>
                                          </w:divBdr>
                                          <w:divsChild>
                                            <w:div w:id="201964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2541987">
          <w:marLeft w:val="0"/>
          <w:marRight w:val="0"/>
          <w:marTop w:val="0"/>
          <w:marBottom w:val="0"/>
          <w:divBdr>
            <w:top w:val="none" w:sz="0" w:space="0" w:color="auto"/>
            <w:left w:val="none" w:sz="0" w:space="0" w:color="auto"/>
            <w:bottom w:val="none" w:sz="0" w:space="0" w:color="auto"/>
            <w:right w:val="none" w:sz="0" w:space="0" w:color="auto"/>
          </w:divBdr>
          <w:divsChild>
            <w:div w:id="1696613013">
              <w:marLeft w:val="0"/>
              <w:marRight w:val="0"/>
              <w:marTop w:val="0"/>
              <w:marBottom w:val="0"/>
              <w:divBdr>
                <w:top w:val="none" w:sz="0" w:space="0" w:color="auto"/>
                <w:left w:val="none" w:sz="0" w:space="0" w:color="auto"/>
                <w:bottom w:val="none" w:sz="0" w:space="0" w:color="auto"/>
                <w:right w:val="none" w:sz="0" w:space="0" w:color="auto"/>
              </w:divBdr>
              <w:divsChild>
                <w:div w:id="19053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858936">
          <w:marLeft w:val="0"/>
          <w:marRight w:val="0"/>
          <w:marTop w:val="0"/>
          <w:marBottom w:val="0"/>
          <w:divBdr>
            <w:top w:val="none" w:sz="0" w:space="0" w:color="auto"/>
            <w:left w:val="none" w:sz="0" w:space="0" w:color="auto"/>
            <w:bottom w:val="none" w:sz="0" w:space="0" w:color="auto"/>
            <w:right w:val="none" w:sz="0" w:space="0" w:color="auto"/>
          </w:divBdr>
          <w:divsChild>
            <w:div w:id="1826823599">
              <w:marLeft w:val="0"/>
              <w:marRight w:val="0"/>
              <w:marTop w:val="0"/>
              <w:marBottom w:val="0"/>
              <w:divBdr>
                <w:top w:val="none" w:sz="0" w:space="0" w:color="auto"/>
                <w:left w:val="none" w:sz="0" w:space="0" w:color="auto"/>
                <w:bottom w:val="none" w:sz="0" w:space="0" w:color="auto"/>
                <w:right w:val="none" w:sz="0" w:space="0" w:color="auto"/>
              </w:divBdr>
              <w:divsChild>
                <w:div w:id="161293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68602">
      <w:bodyDiv w:val="1"/>
      <w:marLeft w:val="0"/>
      <w:marRight w:val="0"/>
      <w:marTop w:val="0"/>
      <w:marBottom w:val="0"/>
      <w:divBdr>
        <w:top w:val="none" w:sz="0" w:space="0" w:color="auto"/>
        <w:left w:val="none" w:sz="0" w:space="0" w:color="auto"/>
        <w:bottom w:val="none" w:sz="0" w:space="0" w:color="auto"/>
        <w:right w:val="none" w:sz="0" w:space="0" w:color="auto"/>
      </w:divBdr>
      <w:divsChild>
        <w:div w:id="953290798">
          <w:marLeft w:val="0"/>
          <w:marRight w:val="0"/>
          <w:marTop w:val="0"/>
          <w:marBottom w:val="0"/>
          <w:divBdr>
            <w:top w:val="none" w:sz="0" w:space="0" w:color="auto"/>
            <w:left w:val="none" w:sz="0" w:space="0" w:color="auto"/>
            <w:bottom w:val="none" w:sz="0" w:space="0" w:color="auto"/>
            <w:right w:val="none" w:sz="0" w:space="0" w:color="auto"/>
          </w:divBdr>
        </w:div>
        <w:div w:id="875236648">
          <w:marLeft w:val="0"/>
          <w:marRight w:val="0"/>
          <w:marTop w:val="0"/>
          <w:marBottom w:val="0"/>
          <w:divBdr>
            <w:top w:val="none" w:sz="0" w:space="0" w:color="auto"/>
            <w:left w:val="none" w:sz="0" w:space="0" w:color="auto"/>
            <w:bottom w:val="none" w:sz="0" w:space="0" w:color="auto"/>
            <w:right w:val="none" w:sz="0" w:space="0" w:color="auto"/>
          </w:divBdr>
        </w:div>
        <w:div w:id="830290985">
          <w:marLeft w:val="0"/>
          <w:marRight w:val="0"/>
          <w:marTop w:val="0"/>
          <w:marBottom w:val="0"/>
          <w:divBdr>
            <w:top w:val="none" w:sz="0" w:space="0" w:color="auto"/>
            <w:left w:val="none" w:sz="0" w:space="0" w:color="auto"/>
            <w:bottom w:val="none" w:sz="0" w:space="0" w:color="auto"/>
            <w:right w:val="none" w:sz="0" w:space="0" w:color="auto"/>
          </w:divBdr>
        </w:div>
        <w:div w:id="367030727">
          <w:marLeft w:val="0"/>
          <w:marRight w:val="0"/>
          <w:marTop w:val="0"/>
          <w:marBottom w:val="0"/>
          <w:divBdr>
            <w:top w:val="none" w:sz="0" w:space="0" w:color="auto"/>
            <w:left w:val="none" w:sz="0" w:space="0" w:color="auto"/>
            <w:bottom w:val="none" w:sz="0" w:space="0" w:color="auto"/>
            <w:right w:val="none" w:sz="0" w:space="0" w:color="auto"/>
          </w:divBdr>
        </w:div>
      </w:divsChild>
    </w:div>
    <w:div w:id="153450694">
      <w:bodyDiv w:val="1"/>
      <w:marLeft w:val="0"/>
      <w:marRight w:val="0"/>
      <w:marTop w:val="0"/>
      <w:marBottom w:val="0"/>
      <w:divBdr>
        <w:top w:val="none" w:sz="0" w:space="0" w:color="auto"/>
        <w:left w:val="none" w:sz="0" w:space="0" w:color="auto"/>
        <w:bottom w:val="none" w:sz="0" w:space="0" w:color="auto"/>
        <w:right w:val="none" w:sz="0" w:space="0" w:color="auto"/>
      </w:divBdr>
    </w:div>
    <w:div w:id="171065998">
      <w:bodyDiv w:val="1"/>
      <w:marLeft w:val="0"/>
      <w:marRight w:val="0"/>
      <w:marTop w:val="0"/>
      <w:marBottom w:val="0"/>
      <w:divBdr>
        <w:top w:val="none" w:sz="0" w:space="0" w:color="auto"/>
        <w:left w:val="none" w:sz="0" w:space="0" w:color="auto"/>
        <w:bottom w:val="none" w:sz="0" w:space="0" w:color="auto"/>
        <w:right w:val="none" w:sz="0" w:space="0" w:color="auto"/>
      </w:divBdr>
    </w:div>
    <w:div w:id="171990104">
      <w:bodyDiv w:val="1"/>
      <w:marLeft w:val="0"/>
      <w:marRight w:val="0"/>
      <w:marTop w:val="0"/>
      <w:marBottom w:val="0"/>
      <w:divBdr>
        <w:top w:val="none" w:sz="0" w:space="0" w:color="auto"/>
        <w:left w:val="none" w:sz="0" w:space="0" w:color="auto"/>
        <w:bottom w:val="none" w:sz="0" w:space="0" w:color="auto"/>
        <w:right w:val="none" w:sz="0" w:space="0" w:color="auto"/>
      </w:divBdr>
    </w:div>
    <w:div w:id="212423165">
      <w:bodyDiv w:val="1"/>
      <w:marLeft w:val="0"/>
      <w:marRight w:val="0"/>
      <w:marTop w:val="0"/>
      <w:marBottom w:val="0"/>
      <w:divBdr>
        <w:top w:val="none" w:sz="0" w:space="0" w:color="auto"/>
        <w:left w:val="none" w:sz="0" w:space="0" w:color="auto"/>
        <w:bottom w:val="none" w:sz="0" w:space="0" w:color="auto"/>
        <w:right w:val="none" w:sz="0" w:space="0" w:color="auto"/>
      </w:divBdr>
    </w:div>
    <w:div w:id="227309376">
      <w:bodyDiv w:val="1"/>
      <w:marLeft w:val="0"/>
      <w:marRight w:val="0"/>
      <w:marTop w:val="0"/>
      <w:marBottom w:val="0"/>
      <w:divBdr>
        <w:top w:val="none" w:sz="0" w:space="0" w:color="auto"/>
        <w:left w:val="none" w:sz="0" w:space="0" w:color="auto"/>
        <w:bottom w:val="none" w:sz="0" w:space="0" w:color="auto"/>
        <w:right w:val="none" w:sz="0" w:space="0" w:color="auto"/>
      </w:divBdr>
    </w:div>
    <w:div w:id="234359374">
      <w:bodyDiv w:val="1"/>
      <w:marLeft w:val="0"/>
      <w:marRight w:val="0"/>
      <w:marTop w:val="0"/>
      <w:marBottom w:val="0"/>
      <w:divBdr>
        <w:top w:val="none" w:sz="0" w:space="0" w:color="auto"/>
        <w:left w:val="none" w:sz="0" w:space="0" w:color="auto"/>
        <w:bottom w:val="none" w:sz="0" w:space="0" w:color="auto"/>
        <w:right w:val="none" w:sz="0" w:space="0" w:color="auto"/>
      </w:divBdr>
    </w:div>
    <w:div w:id="253901046">
      <w:bodyDiv w:val="1"/>
      <w:marLeft w:val="0"/>
      <w:marRight w:val="0"/>
      <w:marTop w:val="0"/>
      <w:marBottom w:val="0"/>
      <w:divBdr>
        <w:top w:val="none" w:sz="0" w:space="0" w:color="auto"/>
        <w:left w:val="none" w:sz="0" w:space="0" w:color="auto"/>
        <w:bottom w:val="none" w:sz="0" w:space="0" w:color="auto"/>
        <w:right w:val="none" w:sz="0" w:space="0" w:color="auto"/>
      </w:divBdr>
    </w:div>
    <w:div w:id="288126034">
      <w:bodyDiv w:val="1"/>
      <w:marLeft w:val="0"/>
      <w:marRight w:val="0"/>
      <w:marTop w:val="0"/>
      <w:marBottom w:val="0"/>
      <w:divBdr>
        <w:top w:val="none" w:sz="0" w:space="0" w:color="auto"/>
        <w:left w:val="none" w:sz="0" w:space="0" w:color="auto"/>
        <w:bottom w:val="none" w:sz="0" w:space="0" w:color="auto"/>
        <w:right w:val="none" w:sz="0" w:space="0" w:color="auto"/>
      </w:divBdr>
    </w:div>
    <w:div w:id="291910440">
      <w:bodyDiv w:val="1"/>
      <w:marLeft w:val="0"/>
      <w:marRight w:val="0"/>
      <w:marTop w:val="0"/>
      <w:marBottom w:val="0"/>
      <w:divBdr>
        <w:top w:val="none" w:sz="0" w:space="0" w:color="auto"/>
        <w:left w:val="none" w:sz="0" w:space="0" w:color="auto"/>
        <w:bottom w:val="none" w:sz="0" w:space="0" w:color="auto"/>
        <w:right w:val="none" w:sz="0" w:space="0" w:color="auto"/>
      </w:divBdr>
      <w:divsChild>
        <w:div w:id="313611115">
          <w:marLeft w:val="0"/>
          <w:marRight w:val="0"/>
          <w:marTop w:val="0"/>
          <w:marBottom w:val="0"/>
          <w:divBdr>
            <w:top w:val="none" w:sz="0" w:space="0" w:color="auto"/>
            <w:left w:val="none" w:sz="0" w:space="0" w:color="auto"/>
            <w:bottom w:val="none" w:sz="0" w:space="0" w:color="auto"/>
            <w:right w:val="none" w:sz="0" w:space="0" w:color="auto"/>
          </w:divBdr>
          <w:divsChild>
            <w:div w:id="1984189623">
              <w:marLeft w:val="0"/>
              <w:marRight w:val="0"/>
              <w:marTop w:val="0"/>
              <w:marBottom w:val="0"/>
              <w:divBdr>
                <w:top w:val="none" w:sz="0" w:space="0" w:color="auto"/>
                <w:left w:val="none" w:sz="0" w:space="0" w:color="auto"/>
                <w:bottom w:val="none" w:sz="0" w:space="0" w:color="auto"/>
                <w:right w:val="none" w:sz="0" w:space="0" w:color="auto"/>
              </w:divBdr>
              <w:divsChild>
                <w:div w:id="702249155">
                  <w:marLeft w:val="0"/>
                  <w:marRight w:val="0"/>
                  <w:marTop w:val="0"/>
                  <w:marBottom w:val="0"/>
                  <w:divBdr>
                    <w:top w:val="none" w:sz="0" w:space="0" w:color="auto"/>
                    <w:left w:val="none" w:sz="0" w:space="0" w:color="auto"/>
                    <w:bottom w:val="none" w:sz="0" w:space="0" w:color="auto"/>
                    <w:right w:val="none" w:sz="0" w:space="0" w:color="auto"/>
                  </w:divBdr>
                  <w:divsChild>
                    <w:div w:id="110141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152672">
          <w:marLeft w:val="0"/>
          <w:marRight w:val="0"/>
          <w:marTop w:val="0"/>
          <w:marBottom w:val="0"/>
          <w:divBdr>
            <w:top w:val="none" w:sz="0" w:space="0" w:color="auto"/>
            <w:left w:val="none" w:sz="0" w:space="0" w:color="auto"/>
            <w:bottom w:val="none" w:sz="0" w:space="0" w:color="auto"/>
            <w:right w:val="none" w:sz="0" w:space="0" w:color="auto"/>
          </w:divBdr>
          <w:divsChild>
            <w:div w:id="1282541037">
              <w:marLeft w:val="0"/>
              <w:marRight w:val="0"/>
              <w:marTop w:val="0"/>
              <w:marBottom w:val="0"/>
              <w:divBdr>
                <w:top w:val="none" w:sz="0" w:space="0" w:color="auto"/>
                <w:left w:val="none" w:sz="0" w:space="0" w:color="auto"/>
                <w:bottom w:val="none" w:sz="0" w:space="0" w:color="auto"/>
                <w:right w:val="none" w:sz="0" w:space="0" w:color="auto"/>
              </w:divBdr>
              <w:divsChild>
                <w:div w:id="1922596264">
                  <w:marLeft w:val="0"/>
                  <w:marRight w:val="0"/>
                  <w:marTop w:val="0"/>
                  <w:marBottom w:val="0"/>
                  <w:divBdr>
                    <w:top w:val="none" w:sz="0" w:space="0" w:color="auto"/>
                    <w:left w:val="none" w:sz="0" w:space="0" w:color="auto"/>
                    <w:bottom w:val="none" w:sz="0" w:space="0" w:color="auto"/>
                    <w:right w:val="none" w:sz="0" w:space="0" w:color="auto"/>
                  </w:divBdr>
                  <w:divsChild>
                    <w:div w:id="11352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644015">
      <w:bodyDiv w:val="1"/>
      <w:marLeft w:val="0"/>
      <w:marRight w:val="0"/>
      <w:marTop w:val="0"/>
      <w:marBottom w:val="0"/>
      <w:divBdr>
        <w:top w:val="none" w:sz="0" w:space="0" w:color="auto"/>
        <w:left w:val="none" w:sz="0" w:space="0" w:color="auto"/>
        <w:bottom w:val="none" w:sz="0" w:space="0" w:color="auto"/>
        <w:right w:val="none" w:sz="0" w:space="0" w:color="auto"/>
      </w:divBdr>
      <w:divsChild>
        <w:div w:id="1307733851">
          <w:marLeft w:val="0"/>
          <w:marRight w:val="0"/>
          <w:marTop w:val="0"/>
          <w:marBottom w:val="0"/>
          <w:divBdr>
            <w:top w:val="none" w:sz="0" w:space="0" w:color="auto"/>
            <w:left w:val="none" w:sz="0" w:space="0" w:color="auto"/>
            <w:bottom w:val="none" w:sz="0" w:space="0" w:color="auto"/>
            <w:right w:val="none" w:sz="0" w:space="0" w:color="auto"/>
          </w:divBdr>
          <w:divsChild>
            <w:div w:id="1887062320">
              <w:marLeft w:val="0"/>
              <w:marRight w:val="0"/>
              <w:marTop w:val="0"/>
              <w:marBottom w:val="0"/>
              <w:divBdr>
                <w:top w:val="none" w:sz="0" w:space="0" w:color="auto"/>
                <w:left w:val="none" w:sz="0" w:space="0" w:color="auto"/>
                <w:bottom w:val="none" w:sz="0" w:space="0" w:color="auto"/>
                <w:right w:val="none" w:sz="0" w:space="0" w:color="auto"/>
              </w:divBdr>
              <w:divsChild>
                <w:div w:id="550045476">
                  <w:marLeft w:val="0"/>
                  <w:marRight w:val="0"/>
                  <w:marTop w:val="0"/>
                  <w:marBottom w:val="0"/>
                  <w:divBdr>
                    <w:top w:val="none" w:sz="0" w:space="0" w:color="auto"/>
                    <w:left w:val="none" w:sz="0" w:space="0" w:color="auto"/>
                    <w:bottom w:val="none" w:sz="0" w:space="0" w:color="auto"/>
                    <w:right w:val="none" w:sz="0" w:space="0" w:color="auto"/>
                  </w:divBdr>
                  <w:divsChild>
                    <w:div w:id="21784858">
                      <w:marLeft w:val="0"/>
                      <w:marRight w:val="0"/>
                      <w:marTop w:val="0"/>
                      <w:marBottom w:val="0"/>
                      <w:divBdr>
                        <w:top w:val="none" w:sz="0" w:space="0" w:color="auto"/>
                        <w:left w:val="none" w:sz="0" w:space="0" w:color="auto"/>
                        <w:bottom w:val="none" w:sz="0" w:space="0" w:color="auto"/>
                        <w:right w:val="none" w:sz="0" w:space="0" w:color="auto"/>
                      </w:divBdr>
                      <w:divsChild>
                        <w:div w:id="1182620832">
                          <w:marLeft w:val="0"/>
                          <w:marRight w:val="0"/>
                          <w:marTop w:val="0"/>
                          <w:marBottom w:val="0"/>
                          <w:divBdr>
                            <w:top w:val="none" w:sz="0" w:space="0" w:color="auto"/>
                            <w:left w:val="none" w:sz="0" w:space="0" w:color="auto"/>
                            <w:bottom w:val="none" w:sz="0" w:space="0" w:color="auto"/>
                            <w:right w:val="none" w:sz="0" w:space="0" w:color="auto"/>
                          </w:divBdr>
                          <w:divsChild>
                            <w:div w:id="1710296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685461">
      <w:bodyDiv w:val="1"/>
      <w:marLeft w:val="0"/>
      <w:marRight w:val="0"/>
      <w:marTop w:val="0"/>
      <w:marBottom w:val="0"/>
      <w:divBdr>
        <w:top w:val="none" w:sz="0" w:space="0" w:color="auto"/>
        <w:left w:val="none" w:sz="0" w:space="0" w:color="auto"/>
        <w:bottom w:val="none" w:sz="0" w:space="0" w:color="auto"/>
        <w:right w:val="none" w:sz="0" w:space="0" w:color="auto"/>
      </w:divBdr>
    </w:div>
    <w:div w:id="337005187">
      <w:bodyDiv w:val="1"/>
      <w:marLeft w:val="0"/>
      <w:marRight w:val="0"/>
      <w:marTop w:val="0"/>
      <w:marBottom w:val="0"/>
      <w:divBdr>
        <w:top w:val="none" w:sz="0" w:space="0" w:color="auto"/>
        <w:left w:val="none" w:sz="0" w:space="0" w:color="auto"/>
        <w:bottom w:val="none" w:sz="0" w:space="0" w:color="auto"/>
        <w:right w:val="none" w:sz="0" w:space="0" w:color="auto"/>
      </w:divBdr>
    </w:div>
    <w:div w:id="348027786">
      <w:bodyDiv w:val="1"/>
      <w:marLeft w:val="0"/>
      <w:marRight w:val="0"/>
      <w:marTop w:val="0"/>
      <w:marBottom w:val="0"/>
      <w:divBdr>
        <w:top w:val="none" w:sz="0" w:space="0" w:color="auto"/>
        <w:left w:val="none" w:sz="0" w:space="0" w:color="auto"/>
        <w:bottom w:val="none" w:sz="0" w:space="0" w:color="auto"/>
        <w:right w:val="none" w:sz="0" w:space="0" w:color="auto"/>
      </w:divBdr>
    </w:div>
    <w:div w:id="399787476">
      <w:bodyDiv w:val="1"/>
      <w:marLeft w:val="0"/>
      <w:marRight w:val="0"/>
      <w:marTop w:val="0"/>
      <w:marBottom w:val="0"/>
      <w:divBdr>
        <w:top w:val="none" w:sz="0" w:space="0" w:color="auto"/>
        <w:left w:val="none" w:sz="0" w:space="0" w:color="auto"/>
        <w:bottom w:val="none" w:sz="0" w:space="0" w:color="auto"/>
        <w:right w:val="none" w:sz="0" w:space="0" w:color="auto"/>
      </w:divBdr>
    </w:div>
    <w:div w:id="412817137">
      <w:bodyDiv w:val="1"/>
      <w:marLeft w:val="0"/>
      <w:marRight w:val="0"/>
      <w:marTop w:val="0"/>
      <w:marBottom w:val="0"/>
      <w:divBdr>
        <w:top w:val="none" w:sz="0" w:space="0" w:color="auto"/>
        <w:left w:val="none" w:sz="0" w:space="0" w:color="auto"/>
        <w:bottom w:val="none" w:sz="0" w:space="0" w:color="auto"/>
        <w:right w:val="none" w:sz="0" w:space="0" w:color="auto"/>
      </w:divBdr>
    </w:div>
    <w:div w:id="426080722">
      <w:bodyDiv w:val="1"/>
      <w:marLeft w:val="0"/>
      <w:marRight w:val="0"/>
      <w:marTop w:val="0"/>
      <w:marBottom w:val="0"/>
      <w:divBdr>
        <w:top w:val="none" w:sz="0" w:space="0" w:color="auto"/>
        <w:left w:val="none" w:sz="0" w:space="0" w:color="auto"/>
        <w:bottom w:val="none" w:sz="0" w:space="0" w:color="auto"/>
        <w:right w:val="none" w:sz="0" w:space="0" w:color="auto"/>
      </w:divBdr>
      <w:divsChild>
        <w:div w:id="1279144974">
          <w:marLeft w:val="0"/>
          <w:marRight w:val="0"/>
          <w:marTop w:val="0"/>
          <w:marBottom w:val="0"/>
          <w:divBdr>
            <w:top w:val="none" w:sz="0" w:space="0" w:color="auto"/>
            <w:left w:val="none" w:sz="0" w:space="0" w:color="auto"/>
            <w:bottom w:val="none" w:sz="0" w:space="0" w:color="auto"/>
            <w:right w:val="none" w:sz="0" w:space="0" w:color="auto"/>
          </w:divBdr>
          <w:divsChild>
            <w:div w:id="497695189">
              <w:marLeft w:val="0"/>
              <w:marRight w:val="0"/>
              <w:marTop w:val="0"/>
              <w:marBottom w:val="0"/>
              <w:divBdr>
                <w:top w:val="none" w:sz="0" w:space="0" w:color="auto"/>
                <w:left w:val="none" w:sz="0" w:space="0" w:color="auto"/>
                <w:bottom w:val="none" w:sz="0" w:space="0" w:color="auto"/>
                <w:right w:val="none" w:sz="0" w:space="0" w:color="auto"/>
              </w:divBdr>
              <w:divsChild>
                <w:div w:id="252203358">
                  <w:marLeft w:val="0"/>
                  <w:marRight w:val="0"/>
                  <w:marTop w:val="0"/>
                  <w:marBottom w:val="0"/>
                  <w:divBdr>
                    <w:top w:val="none" w:sz="0" w:space="0" w:color="auto"/>
                    <w:left w:val="none" w:sz="0" w:space="0" w:color="auto"/>
                    <w:bottom w:val="none" w:sz="0" w:space="0" w:color="auto"/>
                    <w:right w:val="none" w:sz="0" w:space="0" w:color="auto"/>
                  </w:divBdr>
                  <w:divsChild>
                    <w:div w:id="999506138">
                      <w:marLeft w:val="0"/>
                      <w:marRight w:val="0"/>
                      <w:marTop w:val="0"/>
                      <w:marBottom w:val="0"/>
                      <w:divBdr>
                        <w:top w:val="none" w:sz="0" w:space="0" w:color="auto"/>
                        <w:left w:val="none" w:sz="0" w:space="0" w:color="auto"/>
                        <w:bottom w:val="none" w:sz="0" w:space="0" w:color="auto"/>
                        <w:right w:val="none" w:sz="0" w:space="0" w:color="auto"/>
                      </w:divBdr>
                      <w:divsChild>
                        <w:div w:id="204873551">
                          <w:marLeft w:val="0"/>
                          <w:marRight w:val="0"/>
                          <w:marTop w:val="0"/>
                          <w:marBottom w:val="0"/>
                          <w:divBdr>
                            <w:top w:val="none" w:sz="0" w:space="0" w:color="auto"/>
                            <w:left w:val="none" w:sz="0" w:space="0" w:color="auto"/>
                            <w:bottom w:val="none" w:sz="0" w:space="0" w:color="auto"/>
                            <w:right w:val="none" w:sz="0" w:space="0" w:color="auto"/>
                          </w:divBdr>
                          <w:divsChild>
                            <w:div w:id="2035614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1385672">
      <w:bodyDiv w:val="1"/>
      <w:marLeft w:val="0"/>
      <w:marRight w:val="0"/>
      <w:marTop w:val="0"/>
      <w:marBottom w:val="0"/>
      <w:divBdr>
        <w:top w:val="none" w:sz="0" w:space="0" w:color="auto"/>
        <w:left w:val="none" w:sz="0" w:space="0" w:color="auto"/>
        <w:bottom w:val="none" w:sz="0" w:space="0" w:color="auto"/>
        <w:right w:val="none" w:sz="0" w:space="0" w:color="auto"/>
      </w:divBdr>
    </w:div>
    <w:div w:id="444925039">
      <w:bodyDiv w:val="1"/>
      <w:marLeft w:val="0"/>
      <w:marRight w:val="0"/>
      <w:marTop w:val="0"/>
      <w:marBottom w:val="0"/>
      <w:divBdr>
        <w:top w:val="none" w:sz="0" w:space="0" w:color="auto"/>
        <w:left w:val="none" w:sz="0" w:space="0" w:color="auto"/>
        <w:bottom w:val="none" w:sz="0" w:space="0" w:color="auto"/>
        <w:right w:val="none" w:sz="0" w:space="0" w:color="auto"/>
      </w:divBdr>
      <w:divsChild>
        <w:div w:id="861237940">
          <w:marLeft w:val="0"/>
          <w:marRight w:val="0"/>
          <w:marTop w:val="0"/>
          <w:marBottom w:val="0"/>
          <w:divBdr>
            <w:top w:val="none" w:sz="0" w:space="0" w:color="auto"/>
            <w:left w:val="none" w:sz="0" w:space="0" w:color="auto"/>
            <w:bottom w:val="none" w:sz="0" w:space="0" w:color="auto"/>
            <w:right w:val="none" w:sz="0" w:space="0" w:color="auto"/>
          </w:divBdr>
          <w:divsChild>
            <w:div w:id="1524049207">
              <w:marLeft w:val="0"/>
              <w:marRight w:val="0"/>
              <w:marTop w:val="0"/>
              <w:marBottom w:val="0"/>
              <w:divBdr>
                <w:top w:val="none" w:sz="0" w:space="0" w:color="auto"/>
                <w:left w:val="none" w:sz="0" w:space="0" w:color="auto"/>
                <w:bottom w:val="none" w:sz="0" w:space="0" w:color="auto"/>
                <w:right w:val="none" w:sz="0" w:space="0" w:color="auto"/>
              </w:divBdr>
              <w:divsChild>
                <w:div w:id="1478300462">
                  <w:marLeft w:val="0"/>
                  <w:marRight w:val="0"/>
                  <w:marTop w:val="0"/>
                  <w:marBottom w:val="0"/>
                  <w:divBdr>
                    <w:top w:val="none" w:sz="0" w:space="0" w:color="auto"/>
                    <w:left w:val="none" w:sz="0" w:space="0" w:color="auto"/>
                    <w:bottom w:val="none" w:sz="0" w:space="0" w:color="auto"/>
                    <w:right w:val="none" w:sz="0" w:space="0" w:color="auto"/>
                  </w:divBdr>
                  <w:divsChild>
                    <w:div w:id="1522084662">
                      <w:marLeft w:val="0"/>
                      <w:marRight w:val="0"/>
                      <w:marTop w:val="0"/>
                      <w:marBottom w:val="0"/>
                      <w:divBdr>
                        <w:top w:val="none" w:sz="0" w:space="0" w:color="auto"/>
                        <w:left w:val="none" w:sz="0" w:space="0" w:color="auto"/>
                        <w:bottom w:val="none" w:sz="0" w:space="0" w:color="auto"/>
                        <w:right w:val="none" w:sz="0" w:space="0" w:color="auto"/>
                      </w:divBdr>
                      <w:divsChild>
                        <w:div w:id="2093700391">
                          <w:marLeft w:val="0"/>
                          <w:marRight w:val="0"/>
                          <w:marTop w:val="0"/>
                          <w:marBottom w:val="0"/>
                          <w:divBdr>
                            <w:top w:val="none" w:sz="0" w:space="0" w:color="auto"/>
                            <w:left w:val="none" w:sz="0" w:space="0" w:color="auto"/>
                            <w:bottom w:val="none" w:sz="0" w:space="0" w:color="auto"/>
                            <w:right w:val="none" w:sz="0" w:space="0" w:color="auto"/>
                          </w:divBdr>
                          <w:divsChild>
                            <w:div w:id="181070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538868">
      <w:bodyDiv w:val="1"/>
      <w:marLeft w:val="0"/>
      <w:marRight w:val="0"/>
      <w:marTop w:val="0"/>
      <w:marBottom w:val="0"/>
      <w:divBdr>
        <w:top w:val="none" w:sz="0" w:space="0" w:color="auto"/>
        <w:left w:val="none" w:sz="0" w:space="0" w:color="auto"/>
        <w:bottom w:val="none" w:sz="0" w:space="0" w:color="auto"/>
        <w:right w:val="none" w:sz="0" w:space="0" w:color="auto"/>
      </w:divBdr>
    </w:div>
    <w:div w:id="582422761">
      <w:bodyDiv w:val="1"/>
      <w:marLeft w:val="0"/>
      <w:marRight w:val="0"/>
      <w:marTop w:val="0"/>
      <w:marBottom w:val="0"/>
      <w:divBdr>
        <w:top w:val="none" w:sz="0" w:space="0" w:color="auto"/>
        <w:left w:val="none" w:sz="0" w:space="0" w:color="auto"/>
        <w:bottom w:val="none" w:sz="0" w:space="0" w:color="auto"/>
        <w:right w:val="none" w:sz="0" w:space="0" w:color="auto"/>
      </w:divBdr>
    </w:div>
    <w:div w:id="606735734">
      <w:bodyDiv w:val="1"/>
      <w:marLeft w:val="0"/>
      <w:marRight w:val="0"/>
      <w:marTop w:val="0"/>
      <w:marBottom w:val="0"/>
      <w:divBdr>
        <w:top w:val="none" w:sz="0" w:space="0" w:color="auto"/>
        <w:left w:val="none" w:sz="0" w:space="0" w:color="auto"/>
        <w:bottom w:val="none" w:sz="0" w:space="0" w:color="auto"/>
        <w:right w:val="none" w:sz="0" w:space="0" w:color="auto"/>
      </w:divBdr>
    </w:div>
    <w:div w:id="641277924">
      <w:bodyDiv w:val="1"/>
      <w:marLeft w:val="0"/>
      <w:marRight w:val="0"/>
      <w:marTop w:val="0"/>
      <w:marBottom w:val="0"/>
      <w:divBdr>
        <w:top w:val="none" w:sz="0" w:space="0" w:color="auto"/>
        <w:left w:val="none" w:sz="0" w:space="0" w:color="auto"/>
        <w:bottom w:val="none" w:sz="0" w:space="0" w:color="auto"/>
        <w:right w:val="none" w:sz="0" w:space="0" w:color="auto"/>
      </w:divBdr>
    </w:div>
    <w:div w:id="660811346">
      <w:bodyDiv w:val="1"/>
      <w:marLeft w:val="0"/>
      <w:marRight w:val="0"/>
      <w:marTop w:val="0"/>
      <w:marBottom w:val="0"/>
      <w:divBdr>
        <w:top w:val="none" w:sz="0" w:space="0" w:color="auto"/>
        <w:left w:val="none" w:sz="0" w:space="0" w:color="auto"/>
        <w:bottom w:val="none" w:sz="0" w:space="0" w:color="auto"/>
        <w:right w:val="none" w:sz="0" w:space="0" w:color="auto"/>
      </w:divBdr>
    </w:div>
    <w:div w:id="755054906">
      <w:bodyDiv w:val="1"/>
      <w:marLeft w:val="0"/>
      <w:marRight w:val="0"/>
      <w:marTop w:val="0"/>
      <w:marBottom w:val="0"/>
      <w:divBdr>
        <w:top w:val="none" w:sz="0" w:space="0" w:color="auto"/>
        <w:left w:val="none" w:sz="0" w:space="0" w:color="auto"/>
        <w:bottom w:val="none" w:sz="0" w:space="0" w:color="auto"/>
        <w:right w:val="none" w:sz="0" w:space="0" w:color="auto"/>
      </w:divBdr>
    </w:div>
    <w:div w:id="804540664">
      <w:bodyDiv w:val="1"/>
      <w:marLeft w:val="0"/>
      <w:marRight w:val="0"/>
      <w:marTop w:val="0"/>
      <w:marBottom w:val="0"/>
      <w:divBdr>
        <w:top w:val="none" w:sz="0" w:space="0" w:color="auto"/>
        <w:left w:val="none" w:sz="0" w:space="0" w:color="auto"/>
        <w:bottom w:val="none" w:sz="0" w:space="0" w:color="auto"/>
        <w:right w:val="none" w:sz="0" w:space="0" w:color="auto"/>
      </w:divBdr>
    </w:div>
    <w:div w:id="815803509">
      <w:bodyDiv w:val="1"/>
      <w:marLeft w:val="0"/>
      <w:marRight w:val="0"/>
      <w:marTop w:val="0"/>
      <w:marBottom w:val="0"/>
      <w:divBdr>
        <w:top w:val="none" w:sz="0" w:space="0" w:color="auto"/>
        <w:left w:val="none" w:sz="0" w:space="0" w:color="auto"/>
        <w:bottom w:val="none" w:sz="0" w:space="0" w:color="auto"/>
        <w:right w:val="none" w:sz="0" w:space="0" w:color="auto"/>
      </w:divBdr>
    </w:div>
    <w:div w:id="826018750">
      <w:bodyDiv w:val="1"/>
      <w:marLeft w:val="0"/>
      <w:marRight w:val="0"/>
      <w:marTop w:val="0"/>
      <w:marBottom w:val="0"/>
      <w:divBdr>
        <w:top w:val="none" w:sz="0" w:space="0" w:color="auto"/>
        <w:left w:val="none" w:sz="0" w:space="0" w:color="auto"/>
        <w:bottom w:val="none" w:sz="0" w:space="0" w:color="auto"/>
        <w:right w:val="none" w:sz="0" w:space="0" w:color="auto"/>
      </w:divBdr>
    </w:div>
    <w:div w:id="858129482">
      <w:bodyDiv w:val="1"/>
      <w:marLeft w:val="0"/>
      <w:marRight w:val="0"/>
      <w:marTop w:val="0"/>
      <w:marBottom w:val="0"/>
      <w:divBdr>
        <w:top w:val="none" w:sz="0" w:space="0" w:color="auto"/>
        <w:left w:val="none" w:sz="0" w:space="0" w:color="auto"/>
        <w:bottom w:val="none" w:sz="0" w:space="0" w:color="auto"/>
        <w:right w:val="none" w:sz="0" w:space="0" w:color="auto"/>
      </w:divBdr>
      <w:divsChild>
        <w:div w:id="1713844222">
          <w:marLeft w:val="0"/>
          <w:marRight w:val="0"/>
          <w:marTop w:val="0"/>
          <w:marBottom w:val="0"/>
          <w:divBdr>
            <w:top w:val="none" w:sz="0" w:space="0" w:color="auto"/>
            <w:left w:val="none" w:sz="0" w:space="0" w:color="auto"/>
            <w:bottom w:val="none" w:sz="0" w:space="0" w:color="auto"/>
            <w:right w:val="none" w:sz="0" w:space="0" w:color="auto"/>
          </w:divBdr>
        </w:div>
      </w:divsChild>
    </w:div>
    <w:div w:id="865217098">
      <w:bodyDiv w:val="1"/>
      <w:marLeft w:val="0"/>
      <w:marRight w:val="0"/>
      <w:marTop w:val="0"/>
      <w:marBottom w:val="0"/>
      <w:divBdr>
        <w:top w:val="none" w:sz="0" w:space="0" w:color="auto"/>
        <w:left w:val="none" w:sz="0" w:space="0" w:color="auto"/>
        <w:bottom w:val="none" w:sz="0" w:space="0" w:color="auto"/>
        <w:right w:val="none" w:sz="0" w:space="0" w:color="auto"/>
      </w:divBdr>
    </w:div>
    <w:div w:id="866220043">
      <w:bodyDiv w:val="1"/>
      <w:marLeft w:val="0"/>
      <w:marRight w:val="0"/>
      <w:marTop w:val="0"/>
      <w:marBottom w:val="0"/>
      <w:divBdr>
        <w:top w:val="none" w:sz="0" w:space="0" w:color="auto"/>
        <w:left w:val="none" w:sz="0" w:space="0" w:color="auto"/>
        <w:bottom w:val="none" w:sz="0" w:space="0" w:color="auto"/>
        <w:right w:val="none" w:sz="0" w:space="0" w:color="auto"/>
      </w:divBdr>
      <w:divsChild>
        <w:div w:id="930629225">
          <w:marLeft w:val="0"/>
          <w:marRight w:val="0"/>
          <w:marTop w:val="0"/>
          <w:marBottom w:val="0"/>
          <w:divBdr>
            <w:top w:val="none" w:sz="0" w:space="0" w:color="auto"/>
            <w:left w:val="none" w:sz="0" w:space="0" w:color="auto"/>
            <w:bottom w:val="none" w:sz="0" w:space="0" w:color="auto"/>
            <w:right w:val="none" w:sz="0" w:space="0" w:color="auto"/>
          </w:divBdr>
          <w:divsChild>
            <w:div w:id="2067024826">
              <w:marLeft w:val="0"/>
              <w:marRight w:val="0"/>
              <w:marTop w:val="0"/>
              <w:marBottom w:val="0"/>
              <w:divBdr>
                <w:top w:val="none" w:sz="0" w:space="0" w:color="auto"/>
                <w:left w:val="none" w:sz="0" w:space="0" w:color="auto"/>
                <w:bottom w:val="none" w:sz="0" w:space="0" w:color="auto"/>
                <w:right w:val="none" w:sz="0" w:space="0" w:color="auto"/>
              </w:divBdr>
              <w:divsChild>
                <w:div w:id="289556124">
                  <w:marLeft w:val="0"/>
                  <w:marRight w:val="0"/>
                  <w:marTop w:val="0"/>
                  <w:marBottom w:val="0"/>
                  <w:divBdr>
                    <w:top w:val="none" w:sz="0" w:space="0" w:color="auto"/>
                    <w:left w:val="none" w:sz="0" w:space="0" w:color="auto"/>
                    <w:bottom w:val="none" w:sz="0" w:space="0" w:color="auto"/>
                    <w:right w:val="none" w:sz="0" w:space="0" w:color="auto"/>
                  </w:divBdr>
                  <w:divsChild>
                    <w:div w:id="75034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85540">
          <w:marLeft w:val="0"/>
          <w:marRight w:val="0"/>
          <w:marTop w:val="0"/>
          <w:marBottom w:val="0"/>
          <w:divBdr>
            <w:top w:val="none" w:sz="0" w:space="0" w:color="auto"/>
            <w:left w:val="none" w:sz="0" w:space="0" w:color="auto"/>
            <w:bottom w:val="none" w:sz="0" w:space="0" w:color="auto"/>
            <w:right w:val="none" w:sz="0" w:space="0" w:color="auto"/>
          </w:divBdr>
          <w:divsChild>
            <w:div w:id="881789922">
              <w:marLeft w:val="0"/>
              <w:marRight w:val="0"/>
              <w:marTop w:val="0"/>
              <w:marBottom w:val="0"/>
              <w:divBdr>
                <w:top w:val="none" w:sz="0" w:space="0" w:color="auto"/>
                <w:left w:val="none" w:sz="0" w:space="0" w:color="auto"/>
                <w:bottom w:val="none" w:sz="0" w:space="0" w:color="auto"/>
                <w:right w:val="none" w:sz="0" w:space="0" w:color="auto"/>
              </w:divBdr>
              <w:divsChild>
                <w:div w:id="1431852563">
                  <w:marLeft w:val="0"/>
                  <w:marRight w:val="0"/>
                  <w:marTop w:val="0"/>
                  <w:marBottom w:val="0"/>
                  <w:divBdr>
                    <w:top w:val="none" w:sz="0" w:space="0" w:color="auto"/>
                    <w:left w:val="none" w:sz="0" w:space="0" w:color="auto"/>
                    <w:bottom w:val="none" w:sz="0" w:space="0" w:color="auto"/>
                    <w:right w:val="none" w:sz="0" w:space="0" w:color="auto"/>
                  </w:divBdr>
                  <w:divsChild>
                    <w:div w:id="149055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1290543">
      <w:bodyDiv w:val="1"/>
      <w:marLeft w:val="0"/>
      <w:marRight w:val="0"/>
      <w:marTop w:val="0"/>
      <w:marBottom w:val="0"/>
      <w:divBdr>
        <w:top w:val="none" w:sz="0" w:space="0" w:color="auto"/>
        <w:left w:val="none" w:sz="0" w:space="0" w:color="auto"/>
        <w:bottom w:val="none" w:sz="0" w:space="0" w:color="auto"/>
        <w:right w:val="none" w:sz="0" w:space="0" w:color="auto"/>
      </w:divBdr>
    </w:div>
    <w:div w:id="881554739">
      <w:bodyDiv w:val="1"/>
      <w:marLeft w:val="0"/>
      <w:marRight w:val="0"/>
      <w:marTop w:val="0"/>
      <w:marBottom w:val="0"/>
      <w:divBdr>
        <w:top w:val="none" w:sz="0" w:space="0" w:color="auto"/>
        <w:left w:val="none" w:sz="0" w:space="0" w:color="auto"/>
        <w:bottom w:val="none" w:sz="0" w:space="0" w:color="auto"/>
        <w:right w:val="none" w:sz="0" w:space="0" w:color="auto"/>
      </w:divBdr>
    </w:div>
    <w:div w:id="898132845">
      <w:bodyDiv w:val="1"/>
      <w:marLeft w:val="0"/>
      <w:marRight w:val="0"/>
      <w:marTop w:val="0"/>
      <w:marBottom w:val="0"/>
      <w:divBdr>
        <w:top w:val="none" w:sz="0" w:space="0" w:color="auto"/>
        <w:left w:val="none" w:sz="0" w:space="0" w:color="auto"/>
        <w:bottom w:val="none" w:sz="0" w:space="0" w:color="auto"/>
        <w:right w:val="none" w:sz="0" w:space="0" w:color="auto"/>
      </w:divBdr>
    </w:div>
    <w:div w:id="952521906">
      <w:bodyDiv w:val="1"/>
      <w:marLeft w:val="0"/>
      <w:marRight w:val="0"/>
      <w:marTop w:val="0"/>
      <w:marBottom w:val="0"/>
      <w:divBdr>
        <w:top w:val="none" w:sz="0" w:space="0" w:color="auto"/>
        <w:left w:val="none" w:sz="0" w:space="0" w:color="auto"/>
        <w:bottom w:val="none" w:sz="0" w:space="0" w:color="auto"/>
        <w:right w:val="none" w:sz="0" w:space="0" w:color="auto"/>
      </w:divBdr>
    </w:div>
    <w:div w:id="958991654">
      <w:bodyDiv w:val="1"/>
      <w:marLeft w:val="0"/>
      <w:marRight w:val="0"/>
      <w:marTop w:val="0"/>
      <w:marBottom w:val="0"/>
      <w:divBdr>
        <w:top w:val="none" w:sz="0" w:space="0" w:color="auto"/>
        <w:left w:val="none" w:sz="0" w:space="0" w:color="auto"/>
        <w:bottom w:val="none" w:sz="0" w:space="0" w:color="auto"/>
        <w:right w:val="none" w:sz="0" w:space="0" w:color="auto"/>
      </w:divBdr>
    </w:div>
    <w:div w:id="1024014010">
      <w:bodyDiv w:val="1"/>
      <w:marLeft w:val="0"/>
      <w:marRight w:val="0"/>
      <w:marTop w:val="0"/>
      <w:marBottom w:val="0"/>
      <w:divBdr>
        <w:top w:val="none" w:sz="0" w:space="0" w:color="auto"/>
        <w:left w:val="none" w:sz="0" w:space="0" w:color="auto"/>
        <w:bottom w:val="none" w:sz="0" w:space="0" w:color="auto"/>
        <w:right w:val="none" w:sz="0" w:space="0" w:color="auto"/>
      </w:divBdr>
    </w:div>
    <w:div w:id="1031299493">
      <w:bodyDiv w:val="1"/>
      <w:marLeft w:val="0"/>
      <w:marRight w:val="0"/>
      <w:marTop w:val="0"/>
      <w:marBottom w:val="0"/>
      <w:divBdr>
        <w:top w:val="none" w:sz="0" w:space="0" w:color="auto"/>
        <w:left w:val="none" w:sz="0" w:space="0" w:color="auto"/>
        <w:bottom w:val="none" w:sz="0" w:space="0" w:color="auto"/>
        <w:right w:val="none" w:sz="0" w:space="0" w:color="auto"/>
      </w:divBdr>
    </w:div>
    <w:div w:id="1106149099">
      <w:bodyDiv w:val="1"/>
      <w:marLeft w:val="0"/>
      <w:marRight w:val="0"/>
      <w:marTop w:val="0"/>
      <w:marBottom w:val="0"/>
      <w:divBdr>
        <w:top w:val="none" w:sz="0" w:space="0" w:color="auto"/>
        <w:left w:val="none" w:sz="0" w:space="0" w:color="auto"/>
        <w:bottom w:val="none" w:sz="0" w:space="0" w:color="auto"/>
        <w:right w:val="none" w:sz="0" w:space="0" w:color="auto"/>
      </w:divBdr>
    </w:div>
    <w:div w:id="1156915248">
      <w:bodyDiv w:val="1"/>
      <w:marLeft w:val="0"/>
      <w:marRight w:val="0"/>
      <w:marTop w:val="0"/>
      <w:marBottom w:val="0"/>
      <w:divBdr>
        <w:top w:val="none" w:sz="0" w:space="0" w:color="auto"/>
        <w:left w:val="none" w:sz="0" w:space="0" w:color="auto"/>
        <w:bottom w:val="none" w:sz="0" w:space="0" w:color="auto"/>
        <w:right w:val="none" w:sz="0" w:space="0" w:color="auto"/>
      </w:divBdr>
    </w:div>
    <w:div w:id="1175261809">
      <w:bodyDiv w:val="1"/>
      <w:marLeft w:val="0"/>
      <w:marRight w:val="0"/>
      <w:marTop w:val="0"/>
      <w:marBottom w:val="0"/>
      <w:divBdr>
        <w:top w:val="none" w:sz="0" w:space="0" w:color="auto"/>
        <w:left w:val="none" w:sz="0" w:space="0" w:color="auto"/>
        <w:bottom w:val="none" w:sz="0" w:space="0" w:color="auto"/>
        <w:right w:val="none" w:sz="0" w:space="0" w:color="auto"/>
      </w:divBdr>
    </w:div>
    <w:div w:id="1183977762">
      <w:bodyDiv w:val="1"/>
      <w:marLeft w:val="0"/>
      <w:marRight w:val="0"/>
      <w:marTop w:val="0"/>
      <w:marBottom w:val="0"/>
      <w:divBdr>
        <w:top w:val="none" w:sz="0" w:space="0" w:color="auto"/>
        <w:left w:val="none" w:sz="0" w:space="0" w:color="auto"/>
        <w:bottom w:val="none" w:sz="0" w:space="0" w:color="auto"/>
        <w:right w:val="none" w:sz="0" w:space="0" w:color="auto"/>
      </w:divBdr>
    </w:div>
    <w:div w:id="1195342154">
      <w:bodyDiv w:val="1"/>
      <w:marLeft w:val="0"/>
      <w:marRight w:val="0"/>
      <w:marTop w:val="0"/>
      <w:marBottom w:val="0"/>
      <w:divBdr>
        <w:top w:val="none" w:sz="0" w:space="0" w:color="auto"/>
        <w:left w:val="none" w:sz="0" w:space="0" w:color="auto"/>
        <w:bottom w:val="none" w:sz="0" w:space="0" w:color="auto"/>
        <w:right w:val="none" w:sz="0" w:space="0" w:color="auto"/>
      </w:divBdr>
    </w:div>
    <w:div w:id="1197891910">
      <w:bodyDiv w:val="1"/>
      <w:marLeft w:val="0"/>
      <w:marRight w:val="0"/>
      <w:marTop w:val="0"/>
      <w:marBottom w:val="0"/>
      <w:divBdr>
        <w:top w:val="none" w:sz="0" w:space="0" w:color="auto"/>
        <w:left w:val="none" w:sz="0" w:space="0" w:color="auto"/>
        <w:bottom w:val="none" w:sz="0" w:space="0" w:color="auto"/>
        <w:right w:val="none" w:sz="0" w:space="0" w:color="auto"/>
      </w:divBdr>
    </w:div>
    <w:div w:id="1214584279">
      <w:bodyDiv w:val="1"/>
      <w:marLeft w:val="0"/>
      <w:marRight w:val="0"/>
      <w:marTop w:val="0"/>
      <w:marBottom w:val="0"/>
      <w:divBdr>
        <w:top w:val="none" w:sz="0" w:space="0" w:color="auto"/>
        <w:left w:val="none" w:sz="0" w:space="0" w:color="auto"/>
        <w:bottom w:val="none" w:sz="0" w:space="0" w:color="auto"/>
        <w:right w:val="none" w:sz="0" w:space="0" w:color="auto"/>
      </w:divBdr>
    </w:div>
    <w:div w:id="1260407201">
      <w:bodyDiv w:val="1"/>
      <w:marLeft w:val="0"/>
      <w:marRight w:val="0"/>
      <w:marTop w:val="0"/>
      <w:marBottom w:val="0"/>
      <w:divBdr>
        <w:top w:val="none" w:sz="0" w:space="0" w:color="auto"/>
        <w:left w:val="none" w:sz="0" w:space="0" w:color="auto"/>
        <w:bottom w:val="none" w:sz="0" w:space="0" w:color="auto"/>
        <w:right w:val="none" w:sz="0" w:space="0" w:color="auto"/>
      </w:divBdr>
    </w:div>
    <w:div w:id="1283225999">
      <w:bodyDiv w:val="1"/>
      <w:marLeft w:val="0"/>
      <w:marRight w:val="0"/>
      <w:marTop w:val="0"/>
      <w:marBottom w:val="0"/>
      <w:divBdr>
        <w:top w:val="none" w:sz="0" w:space="0" w:color="auto"/>
        <w:left w:val="none" w:sz="0" w:space="0" w:color="auto"/>
        <w:bottom w:val="none" w:sz="0" w:space="0" w:color="auto"/>
        <w:right w:val="none" w:sz="0" w:space="0" w:color="auto"/>
      </w:divBdr>
    </w:div>
    <w:div w:id="1299921502">
      <w:bodyDiv w:val="1"/>
      <w:marLeft w:val="0"/>
      <w:marRight w:val="0"/>
      <w:marTop w:val="0"/>
      <w:marBottom w:val="0"/>
      <w:divBdr>
        <w:top w:val="none" w:sz="0" w:space="0" w:color="auto"/>
        <w:left w:val="none" w:sz="0" w:space="0" w:color="auto"/>
        <w:bottom w:val="none" w:sz="0" w:space="0" w:color="auto"/>
        <w:right w:val="none" w:sz="0" w:space="0" w:color="auto"/>
      </w:divBdr>
    </w:div>
    <w:div w:id="1373193899">
      <w:bodyDiv w:val="1"/>
      <w:marLeft w:val="0"/>
      <w:marRight w:val="0"/>
      <w:marTop w:val="0"/>
      <w:marBottom w:val="0"/>
      <w:divBdr>
        <w:top w:val="none" w:sz="0" w:space="0" w:color="auto"/>
        <w:left w:val="none" w:sz="0" w:space="0" w:color="auto"/>
        <w:bottom w:val="none" w:sz="0" w:space="0" w:color="auto"/>
        <w:right w:val="none" w:sz="0" w:space="0" w:color="auto"/>
      </w:divBdr>
    </w:div>
    <w:div w:id="1378120898">
      <w:bodyDiv w:val="1"/>
      <w:marLeft w:val="0"/>
      <w:marRight w:val="0"/>
      <w:marTop w:val="0"/>
      <w:marBottom w:val="0"/>
      <w:divBdr>
        <w:top w:val="none" w:sz="0" w:space="0" w:color="auto"/>
        <w:left w:val="none" w:sz="0" w:space="0" w:color="auto"/>
        <w:bottom w:val="none" w:sz="0" w:space="0" w:color="auto"/>
        <w:right w:val="none" w:sz="0" w:space="0" w:color="auto"/>
      </w:divBdr>
    </w:div>
    <w:div w:id="1388333416">
      <w:bodyDiv w:val="1"/>
      <w:marLeft w:val="0"/>
      <w:marRight w:val="0"/>
      <w:marTop w:val="0"/>
      <w:marBottom w:val="0"/>
      <w:divBdr>
        <w:top w:val="none" w:sz="0" w:space="0" w:color="auto"/>
        <w:left w:val="none" w:sz="0" w:space="0" w:color="auto"/>
        <w:bottom w:val="none" w:sz="0" w:space="0" w:color="auto"/>
        <w:right w:val="none" w:sz="0" w:space="0" w:color="auto"/>
      </w:divBdr>
      <w:divsChild>
        <w:div w:id="593439641">
          <w:marLeft w:val="0"/>
          <w:marRight w:val="0"/>
          <w:marTop w:val="0"/>
          <w:marBottom w:val="0"/>
          <w:divBdr>
            <w:top w:val="none" w:sz="0" w:space="0" w:color="auto"/>
            <w:left w:val="none" w:sz="0" w:space="0" w:color="auto"/>
            <w:bottom w:val="none" w:sz="0" w:space="0" w:color="auto"/>
            <w:right w:val="none" w:sz="0" w:space="0" w:color="auto"/>
          </w:divBdr>
          <w:divsChild>
            <w:div w:id="1117721622">
              <w:marLeft w:val="0"/>
              <w:marRight w:val="0"/>
              <w:marTop w:val="0"/>
              <w:marBottom w:val="0"/>
              <w:divBdr>
                <w:top w:val="none" w:sz="0" w:space="0" w:color="auto"/>
                <w:left w:val="none" w:sz="0" w:space="0" w:color="auto"/>
                <w:bottom w:val="none" w:sz="0" w:space="0" w:color="auto"/>
                <w:right w:val="none" w:sz="0" w:space="0" w:color="auto"/>
              </w:divBdr>
              <w:divsChild>
                <w:div w:id="379209378">
                  <w:marLeft w:val="0"/>
                  <w:marRight w:val="0"/>
                  <w:marTop w:val="0"/>
                  <w:marBottom w:val="0"/>
                  <w:divBdr>
                    <w:top w:val="none" w:sz="0" w:space="0" w:color="auto"/>
                    <w:left w:val="none" w:sz="0" w:space="0" w:color="auto"/>
                    <w:bottom w:val="none" w:sz="0" w:space="0" w:color="auto"/>
                    <w:right w:val="none" w:sz="0" w:space="0" w:color="auto"/>
                  </w:divBdr>
                  <w:divsChild>
                    <w:div w:id="174846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79861">
          <w:marLeft w:val="0"/>
          <w:marRight w:val="0"/>
          <w:marTop w:val="0"/>
          <w:marBottom w:val="0"/>
          <w:divBdr>
            <w:top w:val="none" w:sz="0" w:space="0" w:color="auto"/>
            <w:left w:val="none" w:sz="0" w:space="0" w:color="auto"/>
            <w:bottom w:val="none" w:sz="0" w:space="0" w:color="auto"/>
            <w:right w:val="none" w:sz="0" w:space="0" w:color="auto"/>
          </w:divBdr>
          <w:divsChild>
            <w:div w:id="993609110">
              <w:marLeft w:val="0"/>
              <w:marRight w:val="0"/>
              <w:marTop w:val="0"/>
              <w:marBottom w:val="0"/>
              <w:divBdr>
                <w:top w:val="none" w:sz="0" w:space="0" w:color="auto"/>
                <w:left w:val="none" w:sz="0" w:space="0" w:color="auto"/>
                <w:bottom w:val="none" w:sz="0" w:space="0" w:color="auto"/>
                <w:right w:val="none" w:sz="0" w:space="0" w:color="auto"/>
              </w:divBdr>
              <w:divsChild>
                <w:div w:id="945162959">
                  <w:marLeft w:val="0"/>
                  <w:marRight w:val="0"/>
                  <w:marTop w:val="0"/>
                  <w:marBottom w:val="0"/>
                  <w:divBdr>
                    <w:top w:val="none" w:sz="0" w:space="0" w:color="auto"/>
                    <w:left w:val="none" w:sz="0" w:space="0" w:color="auto"/>
                    <w:bottom w:val="none" w:sz="0" w:space="0" w:color="auto"/>
                    <w:right w:val="none" w:sz="0" w:space="0" w:color="auto"/>
                  </w:divBdr>
                  <w:divsChild>
                    <w:div w:id="4469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82550">
      <w:bodyDiv w:val="1"/>
      <w:marLeft w:val="0"/>
      <w:marRight w:val="0"/>
      <w:marTop w:val="0"/>
      <w:marBottom w:val="0"/>
      <w:divBdr>
        <w:top w:val="none" w:sz="0" w:space="0" w:color="auto"/>
        <w:left w:val="none" w:sz="0" w:space="0" w:color="auto"/>
        <w:bottom w:val="none" w:sz="0" w:space="0" w:color="auto"/>
        <w:right w:val="none" w:sz="0" w:space="0" w:color="auto"/>
      </w:divBdr>
    </w:div>
    <w:div w:id="1462839469">
      <w:bodyDiv w:val="1"/>
      <w:marLeft w:val="0"/>
      <w:marRight w:val="0"/>
      <w:marTop w:val="0"/>
      <w:marBottom w:val="0"/>
      <w:divBdr>
        <w:top w:val="none" w:sz="0" w:space="0" w:color="auto"/>
        <w:left w:val="none" w:sz="0" w:space="0" w:color="auto"/>
        <w:bottom w:val="none" w:sz="0" w:space="0" w:color="auto"/>
        <w:right w:val="none" w:sz="0" w:space="0" w:color="auto"/>
      </w:divBdr>
      <w:divsChild>
        <w:div w:id="186718862">
          <w:marLeft w:val="0"/>
          <w:marRight w:val="0"/>
          <w:marTop w:val="0"/>
          <w:marBottom w:val="0"/>
          <w:divBdr>
            <w:top w:val="none" w:sz="0" w:space="0" w:color="auto"/>
            <w:left w:val="none" w:sz="0" w:space="0" w:color="auto"/>
            <w:bottom w:val="none" w:sz="0" w:space="0" w:color="auto"/>
            <w:right w:val="none" w:sz="0" w:space="0" w:color="auto"/>
          </w:divBdr>
          <w:divsChild>
            <w:div w:id="1665234906">
              <w:marLeft w:val="0"/>
              <w:marRight w:val="0"/>
              <w:marTop w:val="0"/>
              <w:marBottom w:val="0"/>
              <w:divBdr>
                <w:top w:val="none" w:sz="0" w:space="0" w:color="auto"/>
                <w:left w:val="none" w:sz="0" w:space="0" w:color="auto"/>
                <w:bottom w:val="none" w:sz="0" w:space="0" w:color="auto"/>
                <w:right w:val="none" w:sz="0" w:space="0" w:color="auto"/>
              </w:divBdr>
              <w:divsChild>
                <w:div w:id="987444190">
                  <w:marLeft w:val="0"/>
                  <w:marRight w:val="0"/>
                  <w:marTop w:val="0"/>
                  <w:marBottom w:val="0"/>
                  <w:divBdr>
                    <w:top w:val="none" w:sz="0" w:space="0" w:color="auto"/>
                    <w:left w:val="none" w:sz="0" w:space="0" w:color="auto"/>
                    <w:bottom w:val="none" w:sz="0" w:space="0" w:color="auto"/>
                    <w:right w:val="none" w:sz="0" w:space="0" w:color="auto"/>
                  </w:divBdr>
                  <w:divsChild>
                    <w:div w:id="349063448">
                      <w:marLeft w:val="0"/>
                      <w:marRight w:val="0"/>
                      <w:marTop w:val="0"/>
                      <w:marBottom w:val="0"/>
                      <w:divBdr>
                        <w:top w:val="none" w:sz="0" w:space="0" w:color="auto"/>
                        <w:left w:val="none" w:sz="0" w:space="0" w:color="auto"/>
                        <w:bottom w:val="none" w:sz="0" w:space="0" w:color="auto"/>
                        <w:right w:val="none" w:sz="0" w:space="0" w:color="auto"/>
                      </w:divBdr>
                      <w:divsChild>
                        <w:div w:id="625239531">
                          <w:marLeft w:val="0"/>
                          <w:marRight w:val="0"/>
                          <w:marTop w:val="0"/>
                          <w:marBottom w:val="0"/>
                          <w:divBdr>
                            <w:top w:val="none" w:sz="0" w:space="0" w:color="auto"/>
                            <w:left w:val="none" w:sz="0" w:space="0" w:color="auto"/>
                            <w:bottom w:val="none" w:sz="0" w:space="0" w:color="auto"/>
                            <w:right w:val="none" w:sz="0" w:space="0" w:color="auto"/>
                          </w:divBdr>
                          <w:divsChild>
                            <w:div w:id="170420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5336781">
      <w:bodyDiv w:val="1"/>
      <w:marLeft w:val="0"/>
      <w:marRight w:val="0"/>
      <w:marTop w:val="0"/>
      <w:marBottom w:val="0"/>
      <w:divBdr>
        <w:top w:val="none" w:sz="0" w:space="0" w:color="auto"/>
        <w:left w:val="none" w:sz="0" w:space="0" w:color="auto"/>
        <w:bottom w:val="none" w:sz="0" w:space="0" w:color="auto"/>
        <w:right w:val="none" w:sz="0" w:space="0" w:color="auto"/>
      </w:divBdr>
    </w:div>
    <w:div w:id="1544513144">
      <w:bodyDiv w:val="1"/>
      <w:marLeft w:val="0"/>
      <w:marRight w:val="0"/>
      <w:marTop w:val="0"/>
      <w:marBottom w:val="0"/>
      <w:divBdr>
        <w:top w:val="none" w:sz="0" w:space="0" w:color="auto"/>
        <w:left w:val="none" w:sz="0" w:space="0" w:color="auto"/>
        <w:bottom w:val="none" w:sz="0" w:space="0" w:color="auto"/>
        <w:right w:val="none" w:sz="0" w:space="0" w:color="auto"/>
      </w:divBdr>
    </w:div>
    <w:div w:id="1563296224">
      <w:bodyDiv w:val="1"/>
      <w:marLeft w:val="0"/>
      <w:marRight w:val="0"/>
      <w:marTop w:val="0"/>
      <w:marBottom w:val="0"/>
      <w:divBdr>
        <w:top w:val="none" w:sz="0" w:space="0" w:color="auto"/>
        <w:left w:val="none" w:sz="0" w:space="0" w:color="auto"/>
        <w:bottom w:val="none" w:sz="0" w:space="0" w:color="auto"/>
        <w:right w:val="none" w:sz="0" w:space="0" w:color="auto"/>
      </w:divBdr>
    </w:div>
    <w:div w:id="1568999307">
      <w:bodyDiv w:val="1"/>
      <w:marLeft w:val="0"/>
      <w:marRight w:val="0"/>
      <w:marTop w:val="0"/>
      <w:marBottom w:val="0"/>
      <w:divBdr>
        <w:top w:val="none" w:sz="0" w:space="0" w:color="auto"/>
        <w:left w:val="none" w:sz="0" w:space="0" w:color="auto"/>
        <w:bottom w:val="none" w:sz="0" w:space="0" w:color="auto"/>
        <w:right w:val="none" w:sz="0" w:space="0" w:color="auto"/>
      </w:divBdr>
    </w:div>
    <w:div w:id="1574661318">
      <w:bodyDiv w:val="1"/>
      <w:marLeft w:val="0"/>
      <w:marRight w:val="0"/>
      <w:marTop w:val="0"/>
      <w:marBottom w:val="0"/>
      <w:divBdr>
        <w:top w:val="none" w:sz="0" w:space="0" w:color="auto"/>
        <w:left w:val="none" w:sz="0" w:space="0" w:color="auto"/>
        <w:bottom w:val="none" w:sz="0" w:space="0" w:color="auto"/>
        <w:right w:val="none" w:sz="0" w:space="0" w:color="auto"/>
      </w:divBdr>
    </w:div>
    <w:div w:id="1618371698">
      <w:bodyDiv w:val="1"/>
      <w:marLeft w:val="0"/>
      <w:marRight w:val="0"/>
      <w:marTop w:val="0"/>
      <w:marBottom w:val="0"/>
      <w:divBdr>
        <w:top w:val="none" w:sz="0" w:space="0" w:color="auto"/>
        <w:left w:val="none" w:sz="0" w:space="0" w:color="auto"/>
        <w:bottom w:val="none" w:sz="0" w:space="0" w:color="auto"/>
        <w:right w:val="none" w:sz="0" w:space="0" w:color="auto"/>
      </w:divBdr>
    </w:div>
    <w:div w:id="1634208748">
      <w:bodyDiv w:val="1"/>
      <w:marLeft w:val="0"/>
      <w:marRight w:val="0"/>
      <w:marTop w:val="0"/>
      <w:marBottom w:val="0"/>
      <w:divBdr>
        <w:top w:val="none" w:sz="0" w:space="0" w:color="auto"/>
        <w:left w:val="none" w:sz="0" w:space="0" w:color="auto"/>
        <w:bottom w:val="none" w:sz="0" w:space="0" w:color="auto"/>
        <w:right w:val="none" w:sz="0" w:space="0" w:color="auto"/>
      </w:divBdr>
      <w:divsChild>
        <w:div w:id="1307854783">
          <w:marLeft w:val="0"/>
          <w:marRight w:val="0"/>
          <w:marTop w:val="0"/>
          <w:marBottom w:val="0"/>
          <w:divBdr>
            <w:top w:val="none" w:sz="0" w:space="0" w:color="auto"/>
            <w:left w:val="none" w:sz="0" w:space="0" w:color="auto"/>
            <w:bottom w:val="none" w:sz="0" w:space="0" w:color="auto"/>
            <w:right w:val="none" w:sz="0" w:space="0" w:color="auto"/>
          </w:divBdr>
          <w:divsChild>
            <w:div w:id="1112092410">
              <w:marLeft w:val="0"/>
              <w:marRight w:val="0"/>
              <w:marTop w:val="0"/>
              <w:marBottom w:val="0"/>
              <w:divBdr>
                <w:top w:val="none" w:sz="0" w:space="0" w:color="auto"/>
                <w:left w:val="none" w:sz="0" w:space="0" w:color="auto"/>
                <w:bottom w:val="none" w:sz="0" w:space="0" w:color="auto"/>
                <w:right w:val="none" w:sz="0" w:space="0" w:color="auto"/>
              </w:divBdr>
              <w:divsChild>
                <w:div w:id="557327427">
                  <w:marLeft w:val="0"/>
                  <w:marRight w:val="0"/>
                  <w:marTop w:val="0"/>
                  <w:marBottom w:val="0"/>
                  <w:divBdr>
                    <w:top w:val="none" w:sz="0" w:space="0" w:color="auto"/>
                    <w:left w:val="none" w:sz="0" w:space="0" w:color="auto"/>
                    <w:bottom w:val="none" w:sz="0" w:space="0" w:color="auto"/>
                    <w:right w:val="none" w:sz="0" w:space="0" w:color="auto"/>
                  </w:divBdr>
                  <w:divsChild>
                    <w:div w:id="70687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444275">
          <w:marLeft w:val="0"/>
          <w:marRight w:val="0"/>
          <w:marTop w:val="0"/>
          <w:marBottom w:val="0"/>
          <w:divBdr>
            <w:top w:val="none" w:sz="0" w:space="0" w:color="auto"/>
            <w:left w:val="none" w:sz="0" w:space="0" w:color="auto"/>
            <w:bottom w:val="none" w:sz="0" w:space="0" w:color="auto"/>
            <w:right w:val="none" w:sz="0" w:space="0" w:color="auto"/>
          </w:divBdr>
          <w:divsChild>
            <w:div w:id="15236144">
              <w:marLeft w:val="0"/>
              <w:marRight w:val="0"/>
              <w:marTop w:val="0"/>
              <w:marBottom w:val="0"/>
              <w:divBdr>
                <w:top w:val="none" w:sz="0" w:space="0" w:color="auto"/>
                <w:left w:val="none" w:sz="0" w:space="0" w:color="auto"/>
                <w:bottom w:val="none" w:sz="0" w:space="0" w:color="auto"/>
                <w:right w:val="none" w:sz="0" w:space="0" w:color="auto"/>
              </w:divBdr>
              <w:divsChild>
                <w:div w:id="935526900">
                  <w:marLeft w:val="0"/>
                  <w:marRight w:val="0"/>
                  <w:marTop w:val="0"/>
                  <w:marBottom w:val="0"/>
                  <w:divBdr>
                    <w:top w:val="none" w:sz="0" w:space="0" w:color="auto"/>
                    <w:left w:val="none" w:sz="0" w:space="0" w:color="auto"/>
                    <w:bottom w:val="none" w:sz="0" w:space="0" w:color="auto"/>
                    <w:right w:val="none" w:sz="0" w:space="0" w:color="auto"/>
                  </w:divBdr>
                  <w:divsChild>
                    <w:div w:id="3396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408223">
      <w:bodyDiv w:val="1"/>
      <w:marLeft w:val="0"/>
      <w:marRight w:val="0"/>
      <w:marTop w:val="0"/>
      <w:marBottom w:val="0"/>
      <w:divBdr>
        <w:top w:val="none" w:sz="0" w:space="0" w:color="auto"/>
        <w:left w:val="none" w:sz="0" w:space="0" w:color="auto"/>
        <w:bottom w:val="none" w:sz="0" w:space="0" w:color="auto"/>
        <w:right w:val="none" w:sz="0" w:space="0" w:color="auto"/>
      </w:divBdr>
    </w:div>
    <w:div w:id="1638802320">
      <w:bodyDiv w:val="1"/>
      <w:marLeft w:val="0"/>
      <w:marRight w:val="0"/>
      <w:marTop w:val="0"/>
      <w:marBottom w:val="0"/>
      <w:divBdr>
        <w:top w:val="none" w:sz="0" w:space="0" w:color="auto"/>
        <w:left w:val="none" w:sz="0" w:space="0" w:color="auto"/>
        <w:bottom w:val="none" w:sz="0" w:space="0" w:color="auto"/>
        <w:right w:val="none" w:sz="0" w:space="0" w:color="auto"/>
      </w:divBdr>
      <w:divsChild>
        <w:div w:id="178352645">
          <w:marLeft w:val="0"/>
          <w:marRight w:val="0"/>
          <w:marTop w:val="0"/>
          <w:marBottom w:val="0"/>
          <w:divBdr>
            <w:top w:val="none" w:sz="0" w:space="0" w:color="auto"/>
            <w:left w:val="none" w:sz="0" w:space="0" w:color="auto"/>
            <w:bottom w:val="none" w:sz="0" w:space="0" w:color="auto"/>
            <w:right w:val="none" w:sz="0" w:space="0" w:color="auto"/>
          </w:divBdr>
          <w:divsChild>
            <w:div w:id="1904825090">
              <w:marLeft w:val="0"/>
              <w:marRight w:val="0"/>
              <w:marTop w:val="0"/>
              <w:marBottom w:val="0"/>
              <w:divBdr>
                <w:top w:val="none" w:sz="0" w:space="0" w:color="auto"/>
                <w:left w:val="none" w:sz="0" w:space="0" w:color="auto"/>
                <w:bottom w:val="none" w:sz="0" w:space="0" w:color="auto"/>
                <w:right w:val="none" w:sz="0" w:space="0" w:color="auto"/>
              </w:divBdr>
              <w:divsChild>
                <w:div w:id="2073456694">
                  <w:marLeft w:val="0"/>
                  <w:marRight w:val="0"/>
                  <w:marTop w:val="0"/>
                  <w:marBottom w:val="0"/>
                  <w:divBdr>
                    <w:top w:val="none" w:sz="0" w:space="0" w:color="auto"/>
                    <w:left w:val="none" w:sz="0" w:space="0" w:color="auto"/>
                    <w:bottom w:val="none" w:sz="0" w:space="0" w:color="auto"/>
                    <w:right w:val="none" w:sz="0" w:space="0" w:color="auto"/>
                  </w:divBdr>
                  <w:divsChild>
                    <w:div w:id="190028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1657">
          <w:marLeft w:val="0"/>
          <w:marRight w:val="0"/>
          <w:marTop w:val="0"/>
          <w:marBottom w:val="0"/>
          <w:divBdr>
            <w:top w:val="none" w:sz="0" w:space="0" w:color="auto"/>
            <w:left w:val="none" w:sz="0" w:space="0" w:color="auto"/>
            <w:bottom w:val="none" w:sz="0" w:space="0" w:color="auto"/>
            <w:right w:val="none" w:sz="0" w:space="0" w:color="auto"/>
          </w:divBdr>
          <w:divsChild>
            <w:div w:id="1100688444">
              <w:marLeft w:val="0"/>
              <w:marRight w:val="0"/>
              <w:marTop w:val="0"/>
              <w:marBottom w:val="0"/>
              <w:divBdr>
                <w:top w:val="none" w:sz="0" w:space="0" w:color="auto"/>
                <w:left w:val="none" w:sz="0" w:space="0" w:color="auto"/>
                <w:bottom w:val="none" w:sz="0" w:space="0" w:color="auto"/>
                <w:right w:val="none" w:sz="0" w:space="0" w:color="auto"/>
              </w:divBdr>
              <w:divsChild>
                <w:div w:id="241110602">
                  <w:marLeft w:val="0"/>
                  <w:marRight w:val="0"/>
                  <w:marTop w:val="0"/>
                  <w:marBottom w:val="0"/>
                  <w:divBdr>
                    <w:top w:val="none" w:sz="0" w:space="0" w:color="auto"/>
                    <w:left w:val="none" w:sz="0" w:space="0" w:color="auto"/>
                    <w:bottom w:val="none" w:sz="0" w:space="0" w:color="auto"/>
                    <w:right w:val="none" w:sz="0" w:space="0" w:color="auto"/>
                  </w:divBdr>
                  <w:divsChild>
                    <w:div w:id="16048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774490">
      <w:bodyDiv w:val="1"/>
      <w:marLeft w:val="0"/>
      <w:marRight w:val="0"/>
      <w:marTop w:val="0"/>
      <w:marBottom w:val="0"/>
      <w:divBdr>
        <w:top w:val="none" w:sz="0" w:space="0" w:color="auto"/>
        <w:left w:val="none" w:sz="0" w:space="0" w:color="auto"/>
        <w:bottom w:val="none" w:sz="0" w:space="0" w:color="auto"/>
        <w:right w:val="none" w:sz="0" w:space="0" w:color="auto"/>
      </w:divBdr>
    </w:div>
    <w:div w:id="1698770325">
      <w:bodyDiv w:val="1"/>
      <w:marLeft w:val="0"/>
      <w:marRight w:val="0"/>
      <w:marTop w:val="0"/>
      <w:marBottom w:val="0"/>
      <w:divBdr>
        <w:top w:val="none" w:sz="0" w:space="0" w:color="auto"/>
        <w:left w:val="none" w:sz="0" w:space="0" w:color="auto"/>
        <w:bottom w:val="none" w:sz="0" w:space="0" w:color="auto"/>
        <w:right w:val="none" w:sz="0" w:space="0" w:color="auto"/>
      </w:divBdr>
    </w:div>
    <w:div w:id="1717462091">
      <w:bodyDiv w:val="1"/>
      <w:marLeft w:val="0"/>
      <w:marRight w:val="0"/>
      <w:marTop w:val="0"/>
      <w:marBottom w:val="0"/>
      <w:divBdr>
        <w:top w:val="none" w:sz="0" w:space="0" w:color="auto"/>
        <w:left w:val="none" w:sz="0" w:space="0" w:color="auto"/>
        <w:bottom w:val="none" w:sz="0" w:space="0" w:color="auto"/>
        <w:right w:val="none" w:sz="0" w:space="0" w:color="auto"/>
      </w:divBdr>
    </w:div>
    <w:div w:id="1743336513">
      <w:bodyDiv w:val="1"/>
      <w:marLeft w:val="0"/>
      <w:marRight w:val="0"/>
      <w:marTop w:val="0"/>
      <w:marBottom w:val="0"/>
      <w:divBdr>
        <w:top w:val="none" w:sz="0" w:space="0" w:color="auto"/>
        <w:left w:val="none" w:sz="0" w:space="0" w:color="auto"/>
        <w:bottom w:val="none" w:sz="0" w:space="0" w:color="auto"/>
        <w:right w:val="none" w:sz="0" w:space="0" w:color="auto"/>
      </w:divBdr>
    </w:div>
    <w:div w:id="1754545709">
      <w:bodyDiv w:val="1"/>
      <w:marLeft w:val="0"/>
      <w:marRight w:val="0"/>
      <w:marTop w:val="0"/>
      <w:marBottom w:val="0"/>
      <w:divBdr>
        <w:top w:val="none" w:sz="0" w:space="0" w:color="auto"/>
        <w:left w:val="none" w:sz="0" w:space="0" w:color="auto"/>
        <w:bottom w:val="none" w:sz="0" w:space="0" w:color="auto"/>
        <w:right w:val="none" w:sz="0" w:space="0" w:color="auto"/>
      </w:divBdr>
      <w:divsChild>
        <w:div w:id="1708791522">
          <w:marLeft w:val="0"/>
          <w:marRight w:val="0"/>
          <w:marTop w:val="0"/>
          <w:marBottom w:val="0"/>
          <w:divBdr>
            <w:top w:val="none" w:sz="0" w:space="0" w:color="auto"/>
            <w:left w:val="none" w:sz="0" w:space="0" w:color="auto"/>
            <w:bottom w:val="none" w:sz="0" w:space="0" w:color="auto"/>
            <w:right w:val="none" w:sz="0" w:space="0" w:color="auto"/>
          </w:divBdr>
          <w:divsChild>
            <w:div w:id="756366997">
              <w:marLeft w:val="0"/>
              <w:marRight w:val="0"/>
              <w:marTop w:val="0"/>
              <w:marBottom w:val="0"/>
              <w:divBdr>
                <w:top w:val="none" w:sz="0" w:space="0" w:color="auto"/>
                <w:left w:val="none" w:sz="0" w:space="0" w:color="auto"/>
                <w:bottom w:val="none" w:sz="0" w:space="0" w:color="auto"/>
                <w:right w:val="none" w:sz="0" w:space="0" w:color="auto"/>
              </w:divBdr>
              <w:divsChild>
                <w:div w:id="1311985597">
                  <w:marLeft w:val="0"/>
                  <w:marRight w:val="0"/>
                  <w:marTop w:val="0"/>
                  <w:marBottom w:val="0"/>
                  <w:divBdr>
                    <w:top w:val="none" w:sz="0" w:space="0" w:color="auto"/>
                    <w:left w:val="none" w:sz="0" w:space="0" w:color="auto"/>
                    <w:bottom w:val="none" w:sz="0" w:space="0" w:color="auto"/>
                    <w:right w:val="none" w:sz="0" w:space="0" w:color="auto"/>
                  </w:divBdr>
                  <w:divsChild>
                    <w:div w:id="1580208128">
                      <w:marLeft w:val="0"/>
                      <w:marRight w:val="0"/>
                      <w:marTop w:val="0"/>
                      <w:marBottom w:val="0"/>
                      <w:divBdr>
                        <w:top w:val="none" w:sz="0" w:space="0" w:color="auto"/>
                        <w:left w:val="none" w:sz="0" w:space="0" w:color="auto"/>
                        <w:bottom w:val="none" w:sz="0" w:space="0" w:color="auto"/>
                        <w:right w:val="none" w:sz="0" w:space="0" w:color="auto"/>
                      </w:divBdr>
                      <w:divsChild>
                        <w:div w:id="1008100428">
                          <w:marLeft w:val="0"/>
                          <w:marRight w:val="0"/>
                          <w:marTop w:val="0"/>
                          <w:marBottom w:val="0"/>
                          <w:divBdr>
                            <w:top w:val="none" w:sz="0" w:space="0" w:color="auto"/>
                            <w:left w:val="none" w:sz="0" w:space="0" w:color="auto"/>
                            <w:bottom w:val="none" w:sz="0" w:space="0" w:color="auto"/>
                            <w:right w:val="none" w:sz="0" w:space="0" w:color="auto"/>
                          </w:divBdr>
                          <w:divsChild>
                            <w:div w:id="1710764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409804">
      <w:bodyDiv w:val="1"/>
      <w:marLeft w:val="0"/>
      <w:marRight w:val="0"/>
      <w:marTop w:val="0"/>
      <w:marBottom w:val="0"/>
      <w:divBdr>
        <w:top w:val="none" w:sz="0" w:space="0" w:color="auto"/>
        <w:left w:val="none" w:sz="0" w:space="0" w:color="auto"/>
        <w:bottom w:val="none" w:sz="0" w:space="0" w:color="auto"/>
        <w:right w:val="none" w:sz="0" w:space="0" w:color="auto"/>
      </w:divBdr>
    </w:div>
    <w:div w:id="1790860105">
      <w:bodyDiv w:val="1"/>
      <w:marLeft w:val="0"/>
      <w:marRight w:val="0"/>
      <w:marTop w:val="0"/>
      <w:marBottom w:val="0"/>
      <w:divBdr>
        <w:top w:val="none" w:sz="0" w:space="0" w:color="auto"/>
        <w:left w:val="none" w:sz="0" w:space="0" w:color="auto"/>
        <w:bottom w:val="none" w:sz="0" w:space="0" w:color="auto"/>
        <w:right w:val="none" w:sz="0" w:space="0" w:color="auto"/>
      </w:divBdr>
      <w:divsChild>
        <w:div w:id="573929178">
          <w:marLeft w:val="0"/>
          <w:marRight w:val="0"/>
          <w:marTop w:val="0"/>
          <w:marBottom w:val="0"/>
          <w:divBdr>
            <w:top w:val="none" w:sz="0" w:space="0" w:color="auto"/>
            <w:left w:val="none" w:sz="0" w:space="0" w:color="auto"/>
            <w:bottom w:val="none" w:sz="0" w:space="0" w:color="auto"/>
            <w:right w:val="none" w:sz="0" w:space="0" w:color="auto"/>
          </w:divBdr>
          <w:divsChild>
            <w:div w:id="611938906">
              <w:marLeft w:val="0"/>
              <w:marRight w:val="0"/>
              <w:marTop w:val="0"/>
              <w:marBottom w:val="0"/>
              <w:divBdr>
                <w:top w:val="none" w:sz="0" w:space="0" w:color="auto"/>
                <w:left w:val="none" w:sz="0" w:space="0" w:color="auto"/>
                <w:bottom w:val="none" w:sz="0" w:space="0" w:color="auto"/>
                <w:right w:val="none" w:sz="0" w:space="0" w:color="auto"/>
              </w:divBdr>
              <w:divsChild>
                <w:div w:id="1174950392">
                  <w:marLeft w:val="0"/>
                  <w:marRight w:val="0"/>
                  <w:marTop w:val="0"/>
                  <w:marBottom w:val="0"/>
                  <w:divBdr>
                    <w:top w:val="none" w:sz="0" w:space="0" w:color="auto"/>
                    <w:left w:val="none" w:sz="0" w:space="0" w:color="auto"/>
                    <w:bottom w:val="none" w:sz="0" w:space="0" w:color="auto"/>
                    <w:right w:val="none" w:sz="0" w:space="0" w:color="auto"/>
                  </w:divBdr>
                  <w:divsChild>
                    <w:div w:id="1565798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252733">
          <w:marLeft w:val="0"/>
          <w:marRight w:val="0"/>
          <w:marTop w:val="0"/>
          <w:marBottom w:val="0"/>
          <w:divBdr>
            <w:top w:val="none" w:sz="0" w:space="0" w:color="auto"/>
            <w:left w:val="none" w:sz="0" w:space="0" w:color="auto"/>
            <w:bottom w:val="none" w:sz="0" w:space="0" w:color="auto"/>
            <w:right w:val="none" w:sz="0" w:space="0" w:color="auto"/>
          </w:divBdr>
          <w:divsChild>
            <w:div w:id="341511618">
              <w:marLeft w:val="0"/>
              <w:marRight w:val="0"/>
              <w:marTop w:val="0"/>
              <w:marBottom w:val="0"/>
              <w:divBdr>
                <w:top w:val="none" w:sz="0" w:space="0" w:color="auto"/>
                <w:left w:val="none" w:sz="0" w:space="0" w:color="auto"/>
                <w:bottom w:val="none" w:sz="0" w:space="0" w:color="auto"/>
                <w:right w:val="none" w:sz="0" w:space="0" w:color="auto"/>
              </w:divBdr>
              <w:divsChild>
                <w:div w:id="236716109">
                  <w:marLeft w:val="0"/>
                  <w:marRight w:val="0"/>
                  <w:marTop w:val="0"/>
                  <w:marBottom w:val="0"/>
                  <w:divBdr>
                    <w:top w:val="none" w:sz="0" w:space="0" w:color="auto"/>
                    <w:left w:val="none" w:sz="0" w:space="0" w:color="auto"/>
                    <w:bottom w:val="none" w:sz="0" w:space="0" w:color="auto"/>
                    <w:right w:val="none" w:sz="0" w:space="0" w:color="auto"/>
                  </w:divBdr>
                  <w:divsChild>
                    <w:div w:id="8317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996629">
      <w:bodyDiv w:val="1"/>
      <w:marLeft w:val="0"/>
      <w:marRight w:val="0"/>
      <w:marTop w:val="0"/>
      <w:marBottom w:val="0"/>
      <w:divBdr>
        <w:top w:val="none" w:sz="0" w:space="0" w:color="auto"/>
        <w:left w:val="none" w:sz="0" w:space="0" w:color="auto"/>
        <w:bottom w:val="none" w:sz="0" w:space="0" w:color="auto"/>
        <w:right w:val="none" w:sz="0" w:space="0" w:color="auto"/>
      </w:divBdr>
      <w:divsChild>
        <w:div w:id="2072268782">
          <w:marLeft w:val="0"/>
          <w:marRight w:val="0"/>
          <w:marTop w:val="0"/>
          <w:marBottom w:val="0"/>
          <w:divBdr>
            <w:top w:val="none" w:sz="0" w:space="0" w:color="auto"/>
            <w:left w:val="none" w:sz="0" w:space="0" w:color="auto"/>
            <w:bottom w:val="none" w:sz="0" w:space="0" w:color="auto"/>
            <w:right w:val="none" w:sz="0" w:space="0" w:color="auto"/>
          </w:divBdr>
          <w:divsChild>
            <w:div w:id="981616982">
              <w:marLeft w:val="0"/>
              <w:marRight w:val="0"/>
              <w:marTop w:val="0"/>
              <w:marBottom w:val="0"/>
              <w:divBdr>
                <w:top w:val="none" w:sz="0" w:space="0" w:color="auto"/>
                <w:left w:val="none" w:sz="0" w:space="0" w:color="auto"/>
                <w:bottom w:val="none" w:sz="0" w:space="0" w:color="auto"/>
                <w:right w:val="none" w:sz="0" w:space="0" w:color="auto"/>
              </w:divBdr>
              <w:divsChild>
                <w:div w:id="1682316225">
                  <w:marLeft w:val="0"/>
                  <w:marRight w:val="0"/>
                  <w:marTop w:val="0"/>
                  <w:marBottom w:val="0"/>
                  <w:divBdr>
                    <w:top w:val="none" w:sz="0" w:space="0" w:color="auto"/>
                    <w:left w:val="none" w:sz="0" w:space="0" w:color="auto"/>
                    <w:bottom w:val="none" w:sz="0" w:space="0" w:color="auto"/>
                    <w:right w:val="none" w:sz="0" w:space="0" w:color="auto"/>
                  </w:divBdr>
                  <w:divsChild>
                    <w:div w:id="1664972310">
                      <w:marLeft w:val="0"/>
                      <w:marRight w:val="0"/>
                      <w:marTop w:val="0"/>
                      <w:marBottom w:val="0"/>
                      <w:divBdr>
                        <w:top w:val="none" w:sz="0" w:space="0" w:color="auto"/>
                        <w:left w:val="none" w:sz="0" w:space="0" w:color="auto"/>
                        <w:bottom w:val="none" w:sz="0" w:space="0" w:color="auto"/>
                        <w:right w:val="none" w:sz="0" w:space="0" w:color="auto"/>
                      </w:divBdr>
                      <w:divsChild>
                        <w:div w:id="1712223860">
                          <w:marLeft w:val="0"/>
                          <w:marRight w:val="0"/>
                          <w:marTop w:val="0"/>
                          <w:marBottom w:val="0"/>
                          <w:divBdr>
                            <w:top w:val="none" w:sz="0" w:space="0" w:color="auto"/>
                            <w:left w:val="none" w:sz="0" w:space="0" w:color="auto"/>
                            <w:bottom w:val="none" w:sz="0" w:space="0" w:color="auto"/>
                            <w:right w:val="none" w:sz="0" w:space="0" w:color="auto"/>
                          </w:divBdr>
                          <w:divsChild>
                            <w:div w:id="188186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093865">
      <w:bodyDiv w:val="1"/>
      <w:marLeft w:val="0"/>
      <w:marRight w:val="0"/>
      <w:marTop w:val="0"/>
      <w:marBottom w:val="0"/>
      <w:divBdr>
        <w:top w:val="none" w:sz="0" w:space="0" w:color="auto"/>
        <w:left w:val="none" w:sz="0" w:space="0" w:color="auto"/>
        <w:bottom w:val="none" w:sz="0" w:space="0" w:color="auto"/>
        <w:right w:val="none" w:sz="0" w:space="0" w:color="auto"/>
      </w:divBdr>
    </w:div>
    <w:div w:id="1973124456">
      <w:bodyDiv w:val="1"/>
      <w:marLeft w:val="0"/>
      <w:marRight w:val="0"/>
      <w:marTop w:val="0"/>
      <w:marBottom w:val="0"/>
      <w:divBdr>
        <w:top w:val="none" w:sz="0" w:space="0" w:color="auto"/>
        <w:left w:val="none" w:sz="0" w:space="0" w:color="auto"/>
        <w:bottom w:val="none" w:sz="0" w:space="0" w:color="auto"/>
        <w:right w:val="none" w:sz="0" w:space="0" w:color="auto"/>
      </w:divBdr>
    </w:div>
    <w:div w:id="2005012373">
      <w:bodyDiv w:val="1"/>
      <w:marLeft w:val="0"/>
      <w:marRight w:val="0"/>
      <w:marTop w:val="0"/>
      <w:marBottom w:val="0"/>
      <w:divBdr>
        <w:top w:val="none" w:sz="0" w:space="0" w:color="auto"/>
        <w:left w:val="none" w:sz="0" w:space="0" w:color="auto"/>
        <w:bottom w:val="none" w:sz="0" w:space="0" w:color="auto"/>
        <w:right w:val="none" w:sz="0" w:space="0" w:color="auto"/>
      </w:divBdr>
    </w:div>
    <w:div w:id="2008973141">
      <w:bodyDiv w:val="1"/>
      <w:marLeft w:val="0"/>
      <w:marRight w:val="0"/>
      <w:marTop w:val="0"/>
      <w:marBottom w:val="0"/>
      <w:divBdr>
        <w:top w:val="none" w:sz="0" w:space="0" w:color="auto"/>
        <w:left w:val="none" w:sz="0" w:space="0" w:color="auto"/>
        <w:bottom w:val="none" w:sz="0" w:space="0" w:color="auto"/>
        <w:right w:val="none" w:sz="0" w:space="0" w:color="auto"/>
      </w:divBdr>
    </w:div>
    <w:div w:id="2061467178">
      <w:bodyDiv w:val="1"/>
      <w:marLeft w:val="0"/>
      <w:marRight w:val="0"/>
      <w:marTop w:val="0"/>
      <w:marBottom w:val="0"/>
      <w:divBdr>
        <w:top w:val="none" w:sz="0" w:space="0" w:color="auto"/>
        <w:left w:val="none" w:sz="0" w:space="0" w:color="auto"/>
        <w:bottom w:val="none" w:sz="0" w:space="0" w:color="auto"/>
        <w:right w:val="none" w:sz="0" w:space="0" w:color="auto"/>
      </w:divBdr>
    </w:div>
    <w:div w:id="2063748434">
      <w:bodyDiv w:val="1"/>
      <w:marLeft w:val="0"/>
      <w:marRight w:val="0"/>
      <w:marTop w:val="0"/>
      <w:marBottom w:val="0"/>
      <w:divBdr>
        <w:top w:val="none" w:sz="0" w:space="0" w:color="auto"/>
        <w:left w:val="none" w:sz="0" w:space="0" w:color="auto"/>
        <w:bottom w:val="none" w:sz="0" w:space="0" w:color="auto"/>
        <w:right w:val="none" w:sz="0" w:space="0" w:color="auto"/>
      </w:divBdr>
    </w:div>
    <w:div w:id="2086293930">
      <w:bodyDiv w:val="1"/>
      <w:marLeft w:val="0"/>
      <w:marRight w:val="0"/>
      <w:marTop w:val="0"/>
      <w:marBottom w:val="0"/>
      <w:divBdr>
        <w:top w:val="none" w:sz="0" w:space="0" w:color="auto"/>
        <w:left w:val="none" w:sz="0" w:space="0" w:color="auto"/>
        <w:bottom w:val="none" w:sz="0" w:space="0" w:color="auto"/>
        <w:right w:val="none" w:sz="0" w:space="0" w:color="auto"/>
      </w:divBdr>
      <w:divsChild>
        <w:div w:id="917665740">
          <w:marLeft w:val="0"/>
          <w:marRight w:val="0"/>
          <w:marTop w:val="0"/>
          <w:marBottom w:val="0"/>
          <w:divBdr>
            <w:top w:val="none" w:sz="0" w:space="0" w:color="auto"/>
            <w:left w:val="none" w:sz="0" w:space="0" w:color="auto"/>
            <w:bottom w:val="none" w:sz="0" w:space="0" w:color="auto"/>
            <w:right w:val="none" w:sz="0" w:space="0" w:color="auto"/>
          </w:divBdr>
          <w:divsChild>
            <w:div w:id="1751736632">
              <w:marLeft w:val="0"/>
              <w:marRight w:val="0"/>
              <w:marTop w:val="0"/>
              <w:marBottom w:val="0"/>
              <w:divBdr>
                <w:top w:val="none" w:sz="0" w:space="0" w:color="auto"/>
                <w:left w:val="none" w:sz="0" w:space="0" w:color="auto"/>
                <w:bottom w:val="none" w:sz="0" w:space="0" w:color="auto"/>
                <w:right w:val="none" w:sz="0" w:space="0" w:color="auto"/>
              </w:divBdr>
              <w:divsChild>
                <w:div w:id="883444430">
                  <w:marLeft w:val="0"/>
                  <w:marRight w:val="0"/>
                  <w:marTop w:val="0"/>
                  <w:marBottom w:val="0"/>
                  <w:divBdr>
                    <w:top w:val="none" w:sz="0" w:space="0" w:color="auto"/>
                    <w:left w:val="none" w:sz="0" w:space="0" w:color="auto"/>
                    <w:bottom w:val="none" w:sz="0" w:space="0" w:color="auto"/>
                    <w:right w:val="none" w:sz="0" w:space="0" w:color="auto"/>
                  </w:divBdr>
                  <w:divsChild>
                    <w:div w:id="2121947267">
                      <w:marLeft w:val="0"/>
                      <w:marRight w:val="0"/>
                      <w:marTop w:val="0"/>
                      <w:marBottom w:val="0"/>
                      <w:divBdr>
                        <w:top w:val="none" w:sz="0" w:space="0" w:color="auto"/>
                        <w:left w:val="none" w:sz="0" w:space="0" w:color="auto"/>
                        <w:bottom w:val="none" w:sz="0" w:space="0" w:color="auto"/>
                        <w:right w:val="none" w:sz="0" w:space="0" w:color="auto"/>
                      </w:divBdr>
                      <w:divsChild>
                        <w:div w:id="1329595499">
                          <w:marLeft w:val="0"/>
                          <w:marRight w:val="0"/>
                          <w:marTop w:val="0"/>
                          <w:marBottom w:val="0"/>
                          <w:divBdr>
                            <w:top w:val="none" w:sz="0" w:space="0" w:color="auto"/>
                            <w:left w:val="none" w:sz="0" w:space="0" w:color="auto"/>
                            <w:bottom w:val="none" w:sz="0" w:space="0" w:color="auto"/>
                            <w:right w:val="none" w:sz="0" w:space="0" w:color="auto"/>
                          </w:divBdr>
                          <w:divsChild>
                            <w:div w:id="1223249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9176168">
      <w:bodyDiv w:val="1"/>
      <w:marLeft w:val="0"/>
      <w:marRight w:val="0"/>
      <w:marTop w:val="0"/>
      <w:marBottom w:val="0"/>
      <w:divBdr>
        <w:top w:val="none" w:sz="0" w:space="0" w:color="auto"/>
        <w:left w:val="none" w:sz="0" w:space="0" w:color="auto"/>
        <w:bottom w:val="none" w:sz="0" w:space="0" w:color="auto"/>
        <w:right w:val="none" w:sz="0" w:space="0" w:color="auto"/>
      </w:divBdr>
    </w:div>
    <w:div w:id="2123959926">
      <w:bodyDiv w:val="1"/>
      <w:marLeft w:val="0"/>
      <w:marRight w:val="0"/>
      <w:marTop w:val="0"/>
      <w:marBottom w:val="0"/>
      <w:divBdr>
        <w:top w:val="none" w:sz="0" w:space="0" w:color="auto"/>
        <w:left w:val="none" w:sz="0" w:space="0" w:color="auto"/>
        <w:bottom w:val="none" w:sz="0" w:space="0" w:color="auto"/>
        <w:right w:val="none" w:sz="0" w:space="0" w:color="auto"/>
      </w:divBdr>
    </w:div>
    <w:div w:id="2134126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9"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8C4835A1-5FC4-46B1-9D84-D7951F3DD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4205</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Universitätsklinikum Ulm</Company>
  <LinksUpToDate>false</LinksUpToDate>
  <CharactersWithSpaces>4863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Rogula Sarah</dc:creator>
  <cp:keywords/>
  <dc:description/>
  <cp:lastModifiedBy>Rogula Sarah</cp:lastModifiedBy>
  <cp:revision>3</cp:revision>
  <dcterms:created xsi:type="dcterms:W3CDTF">2025-06-12T09:10:00Z</dcterms:created>
  <dcterms:modified xsi:type="dcterms:W3CDTF">2025-06-12T09:11:00Z</dcterms:modified>
</cp:coreProperties>
</file>