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1530"/>
        <w:tblW w:w="0" w:type="auto"/>
        <w:tblLook w:val="04A0" w:firstRow="1" w:lastRow="0" w:firstColumn="1" w:lastColumn="0" w:noHBand="0" w:noVBand="1"/>
      </w:tblPr>
      <w:tblGrid>
        <w:gridCol w:w="3138"/>
        <w:gridCol w:w="3129"/>
        <w:gridCol w:w="3129"/>
      </w:tblGrid>
      <w:tr w:rsidR="00722F6F" w:rsidTr="00517A3B">
        <w:tc>
          <w:tcPr>
            <w:tcW w:w="3138" w:type="dxa"/>
          </w:tcPr>
          <w:p w:rsidR="00722F6F" w:rsidRDefault="00722F6F" w:rsidP="00722F6F">
            <w:bookmarkStart w:id="0" w:name="_GoBack"/>
            <w:bookmarkEnd w:id="0"/>
            <w:r w:rsidRPr="00DE6D2E">
              <w:rPr>
                <w:rFonts w:ascii="TimesNewRoman,Bold" w:hAnsi="TimesNewRoman,Bold" w:cs="TimesNewRoman,Bold"/>
                <w:b/>
                <w:bCs/>
                <w:sz w:val="22"/>
                <w:lang w:val="en-GB"/>
              </w:rPr>
              <w:t xml:space="preserve">Compound </w:t>
            </w:r>
          </w:p>
        </w:tc>
        <w:tc>
          <w:tcPr>
            <w:tcW w:w="3129" w:type="dxa"/>
          </w:tcPr>
          <w:p w:rsidR="00722F6F" w:rsidRDefault="00722F6F" w:rsidP="00722F6F">
            <w:r w:rsidRPr="00DE6D2E">
              <w:rPr>
                <w:rFonts w:ascii="TimesNewRoman,Bold" w:hAnsi="TimesNewRoman,Bold" w:cs="TimesNewRoman,Bold"/>
                <w:b/>
                <w:bCs/>
                <w:sz w:val="22"/>
                <w:lang w:val="en-GB"/>
              </w:rPr>
              <w:t xml:space="preserve">Position 2 </w:t>
            </w:r>
          </w:p>
        </w:tc>
        <w:tc>
          <w:tcPr>
            <w:tcW w:w="3129" w:type="dxa"/>
          </w:tcPr>
          <w:p w:rsidR="00722F6F" w:rsidRDefault="00722F6F" w:rsidP="00722F6F">
            <w:r w:rsidRPr="00DE6D2E">
              <w:rPr>
                <w:rFonts w:ascii="TimesNewRoman,Bold" w:hAnsi="TimesNewRoman,Bold" w:cs="TimesNewRoman,Bold"/>
                <w:b/>
                <w:bCs/>
                <w:sz w:val="22"/>
                <w:lang w:val="en-GB"/>
              </w:rPr>
              <w:t>Position 4</w:t>
            </w:r>
          </w:p>
        </w:tc>
      </w:tr>
      <w:tr w:rsidR="00722F6F" w:rsidTr="00517A3B">
        <w:tc>
          <w:tcPr>
            <w:tcW w:w="3138" w:type="dxa"/>
            <w:vAlign w:val="center"/>
          </w:tcPr>
          <w:p w:rsidR="00722F6F" w:rsidRPr="00AF45C6" w:rsidRDefault="00722F6F" w:rsidP="00722F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5C6">
              <w:rPr>
                <w:rFonts w:ascii="Times New Roman" w:hAnsi="Times New Roman" w:cs="Times New Roman"/>
                <w:sz w:val="24"/>
                <w:szCs w:val="24"/>
              </w:rPr>
              <w:t>Dm</w:t>
            </w:r>
            <w:proofErr w:type="spellEnd"/>
            <w:r w:rsidRPr="00AF45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7-MC-</w:t>
            </w:r>
            <w:r w:rsidRPr="00AF45C6">
              <w:rPr>
                <w:rFonts w:ascii="Times New Roman" w:hAnsi="Times New Roman" w:cs="Times New Roman"/>
                <w:sz w:val="24"/>
                <w:szCs w:val="24"/>
              </w:rPr>
              <w:t>RR</w:t>
            </w:r>
            <w:r w:rsidR="00AE1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9" w:type="dxa"/>
          </w:tcPr>
          <w:p w:rsidR="00722F6F" w:rsidRPr="00AF45C6" w:rsidRDefault="00722F6F" w:rsidP="00722F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Arginine</w:t>
            </w:r>
          </w:p>
        </w:tc>
        <w:tc>
          <w:tcPr>
            <w:tcW w:w="3129" w:type="dxa"/>
          </w:tcPr>
          <w:p w:rsidR="00722F6F" w:rsidRPr="00AF45C6" w:rsidRDefault="00722F6F" w:rsidP="00722F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Arginine</w:t>
            </w:r>
          </w:p>
        </w:tc>
      </w:tr>
      <w:tr w:rsidR="00722F6F" w:rsidTr="00517A3B">
        <w:tc>
          <w:tcPr>
            <w:tcW w:w="3138" w:type="dxa"/>
            <w:vAlign w:val="center"/>
          </w:tcPr>
          <w:p w:rsidR="00722F6F" w:rsidRPr="00AF45C6" w:rsidRDefault="00722F6F" w:rsidP="00722F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5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MC-</w:t>
            </w:r>
            <w:r w:rsidRPr="00AF45C6">
              <w:rPr>
                <w:rFonts w:ascii="Times New Roman" w:hAnsi="Times New Roman" w:cs="Times New Roman"/>
                <w:sz w:val="24"/>
                <w:szCs w:val="24"/>
              </w:rPr>
              <w:t>RR</w:t>
            </w:r>
            <w:r w:rsidR="00AE1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9" w:type="dxa"/>
          </w:tcPr>
          <w:p w:rsidR="00722F6F" w:rsidRPr="00AF45C6" w:rsidRDefault="00722F6F" w:rsidP="00722F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Arginine</w:t>
            </w:r>
          </w:p>
        </w:tc>
        <w:tc>
          <w:tcPr>
            <w:tcW w:w="3129" w:type="dxa"/>
          </w:tcPr>
          <w:p w:rsidR="00722F6F" w:rsidRPr="00AF45C6" w:rsidRDefault="00722F6F" w:rsidP="00722F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Arginine</w:t>
            </w:r>
          </w:p>
        </w:tc>
      </w:tr>
      <w:tr w:rsidR="00722F6F" w:rsidTr="00517A3B">
        <w:tc>
          <w:tcPr>
            <w:tcW w:w="3138" w:type="dxa"/>
            <w:vAlign w:val="center"/>
          </w:tcPr>
          <w:p w:rsidR="00722F6F" w:rsidRPr="00AF45C6" w:rsidRDefault="00722F6F" w:rsidP="00722F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5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MC-</w:t>
            </w:r>
            <w:r w:rsidRPr="00AF45C6">
              <w:rPr>
                <w:rFonts w:ascii="Times New Roman" w:hAnsi="Times New Roman" w:cs="Times New Roman"/>
                <w:sz w:val="24"/>
                <w:szCs w:val="24"/>
              </w:rPr>
              <w:t>YR</w:t>
            </w:r>
            <w:r w:rsidR="00AE1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9" w:type="dxa"/>
          </w:tcPr>
          <w:p w:rsidR="00722F6F" w:rsidRPr="00AF45C6" w:rsidRDefault="00722F6F" w:rsidP="00722F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Tyrosine</w:t>
            </w:r>
          </w:p>
        </w:tc>
        <w:tc>
          <w:tcPr>
            <w:tcW w:w="3129" w:type="dxa"/>
          </w:tcPr>
          <w:p w:rsidR="00722F6F" w:rsidRPr="00AF45C6" w:rsidRDefault="00722F6F" w:rsidP="00722F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Arginine</w:t>
            </w:r>
          </w:p>
        </w:tc>
      </w:tr>
      <w:tr w:rsidR="00722F6F" w:rsidTr="00517A3B">
        <w:tc>
          <w:tcPr>
            <w:tcW w:w="3138" w:type="dxa"/>
            <w:vAlign w:val="center"/>
          </w:tcPr>
          <w:p w:rsidR="00722F6F" w:rsidRPr="00AF45C6" w:rsidRDefault="00722F6F" w:rsidP="00722F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5C6">
              <w:rPr>
                <w:rFonts w:ascii="Times New Roman" w:hAnsi="Times New Roman" w:cs="Times New Roman"/>
                <w:sz w:val="24"/>
                <w:szCs w:val="24"/>
              </w:rPr>
              <w:t>Dm7</w:t>
            </w:r>
            <w:r w:rsidRPr="00AF45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-MC</w:t>
            </w:r>
            <w:r w:rsidRPr="00AF45C6">
              <w:rPr>
                <w:rFonts w:ascii="Times New Roman" w:hAnsi="Times New Roman" w:cs="Times New Roman"/>
                <w:sz w:val="24"/>
                <w:szCs w:val="24"/>
              </w:rPr>
              <w:t xml:space="preserve"> LR</w:t>
            </w:r>
          </w:p>
        </w:tc>
        <w:tc>
          <w:tcPr>
            <w:tcW w:w="3129" w:type="dxa"/>
          </w:tcPr>
          <w:p w:rsidR="00722F6F" w:rsidRPr="00AF45C6" w:rsidRDefault="00722F6F" w:rsidP="00722F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Leucine</w:t>
            </w:r>
          </w:p>
        </w:tc>
        <w:tc>
          <w:tcPr>
            <w:tcW w:w="3129" w:type="dxa"/>
          </w:tcPr>
          <w:p w:rsidR="00722F6F" w:rsidRPr="00AF45C6" w:rsidRDefault="00722F6F" w:rsidP="00722F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Arginine</w:t>
            </w:r>
          </w:p>
        </w:tc>
      </w:tr>
      <w:tr w:rsidR="00722F6F" w:rsidTr="00517A3B">
        <w:tc>
          <w:tcPr>
            <w:tcW w:w="3138" w:type="dxa"/>
            <w:vAlign w:val="center"/>
          </w:tcPr>
          <w:p w:rsidR="00722F6F" w:rsidRPr="00AF45C6" w:rsidRDefault="00722F6F" w:rsidP="00722F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5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MC-LR</w:t>
            </w:r>
          </w:p>
        </w:tc>
        <w:tc>
          <w:tcPr>
            <w:tcW w:w="3129" w:type="dxa"/>
          </w:tcPr>
          <w:p w:rsidR="00722F6F" w:rsidRPr="00AF45C6" w:rsidRDefault="00722F6F" w:rsidP="00722F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Leucine</w:t>
            </w:r>
          </w:p>
        </w:tc>
        <w:tc>
          <w:tcPr>
            <w:tcW w:w="3129" w:type="dxa"/>
          </w:tcPr>
          <w:p w:rsidR="00722F6F" w:rsidRPr="00AF45C6" w:rsidRDefault="00722F6F" w:rsidP="00722F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Arginine</w:t>
            </w:r>
          </w:p>
        </w:tc>
      </w:tr>
      <w:tr w:rsidR="00722F6F" w:rsidTr="00517A3B">
        <w:tc>
          <w:tcPr>
            <w:tcW w:w="3138" w:type="dxa"/>
            <w:vAlign w:val="center"/>
          </w:tcPr>
          <w:p w:rsidR="00722F6F" w:rsidRPr="00AF45C6" w:rsidRDefault="00722F6F" w:rsidP="00722F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5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MC-</w:t>
            </w:r>
            <w:r w:rsidRPr="00AF45C6">
              <w:rPr>
                <w:rFonts w:ascii="Times New Roman" w:hAnsi="Times New Roman" w:cs="Times New Roman"/>
                <w:sz w:val="24"/>
                <w:szCs w:val="24"/>
              </w:rPr>
              <w:t>LA</w:t>
            </w:r>
            <w:r w:rsidR="00904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9" w:type="dxa"/>
          </w:tcPr>
          <w:p w:rsidR="00722F6F" w:rsidRPr="00AF45C6" w:rsidRDefault="00722F6F" w:rsidP="00722F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Leucine</w:t>
            </w:r>
          </w:p>
        </w:tc>
        <w:tc>
          <w:tcPr>
            <w:tcW w:w="3129" w:type="dxa"/>
          </w:tcPr>
          <w:p w:rsidR="00722F6F" w:rsidRPr="00AF45C6" w:rsidRDefault="00AF45C6" w:rsidP="00722F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C6">
              <w:rPr>
                <w:rFonts w:ascii="Times New Roman" w:hAnsi="Times New Roman" w:cs="Times New Roman"/>
                <w:sz w:val="24"/>
                <w:szCs w:val="24"/>
              </w:rPr>
              <w:t>Alanine</w:t>
            </w:r>
          </w:p>
        </w:tc>
      </w:tr>
      <w:tr w:rsidR="00517A3B" w:rsidTr="00517A3B">
        <w:tc>
          <w:tcPr>
            <w:tcW w:w="3138" w:type="dxa"/>
            <w:vAlign w:val="center"/>
          </w:tcPr>
          <w:p w:rsidR="00517A3B" w:rsidRPr="00517A3B" w:rsidRDefault="00517A3B" w:rsidP="00517A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A5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MC</w:t>
            </w:r>
            <w:r w:rsidRPr="00517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-</w:t>
            </w:r>
            <w:r w:rsidRPr="00EA5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LY</w:t>
            </w:r>
            <w:r w:rsidR="0090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3129" w:type="dxa"/>
          </w:tcPr>
          <w:p w:rsidR="00517A3B" w:rsidRDefault="00517A3B" w:rsidP="00517A3B">
            <w:r w:rsidRPr="000230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Leucine</w:t>
            </w:r>
          </w:p>
        </w:tc>
        <w:tc>
          <w:tcPr>
            <w:tcW w:w="3129" w:type="dxa"/>
          </w:tcPr>
          <w:p w:rsidR="00517A3B" w:rsidRPr="00AF45C6" w:rsidRDefault="00517A3B" w:rsidP="00517A3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5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Tyrosine</w:t>
            </w:r>
          </w:p>
        </w:tc>
      </w:tr>
      <w:tr w:rsidR="00517A3B" w:rsidTr="00517A3B">
        <w:tc>
          <w:tcPr>
            <w:tcW w:w="3138" w:type="dxa"/>
            <w:vAlign w:val="center"/>
          </w:tcPr>
          <w:p w:rsidR="00517A3B" w:rsidRPr="00517A3B" w:rsidRDefault="00517A3B" w:rsidP="00517A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A5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MC</w:t>
            </w:r>
            <w:r w:rsidRPr="00517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-</w:t>
            </w:r>
            <w:r w:rsidRPr="00EA5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LW</w:t>
            </w:r>
            <w:r w:rsidR="00AE10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3129" w:type="dxa"/>
          </w:tcPr>
          <w:p w:rsidR="00517A3B" w:rsidRDefault="00517A3B" w:rsidP="00517A3B">
            <w:r w:rsidRPr="000230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Leucine</w:t>
            </w:r>
          </w:p>
        </w:tc>
        <w:tc>
          <w:tcPr>
            <w:tcW w:w="3129" w:type="dxa"/>
          </w:tcPr>
          <w:p w:rsidR="00517A3B" w:rsidRPr="00AF45C6" w:rsidRDefault="00517A3B" w:rsidP="00517A3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2"/>
                <w:lang w:val="en-GB"/>
              </w:rPr>
              <w:t>Tryptophan</w:t>
            </w:r>
          </w:p>
        </w:tc>
      </w:tr>
      <w:tr w:rsidR="00517A3B" w:rsidTr="00517A3B">
        <w:tc>
          <w:tcPr>
            <w:tcW w:w="3138" w:type="dxa"/>
            <w:vAlign w:val="center"/>
          </w:tcPr>
          <w:p w:rsidR="00517A3B" w:rsidRPr="00517A3B" w:rsidRDefault="00517A3B" w:rsidP="00517A3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A5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MC</w:t>
            </w:r>
            <w:r w:rsidRPr="00517A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-</w:t>
            </w:r>
            <w:r w:rsidRPr="00EA5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LF</w:t>
            </w:r>
            <w:r w:rsidR="0090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3129" w:type="dxa"/>
          </w:tcPr>
          <w:p w:rsidR="00517A3B" w:rsidRDefault="00517A3B" w:rsidP="00517A3B">
            <w:r w:rsidRPr="000230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Leucine</w:t>
            </w:r>
          </w:p>
        </w:tc>
        <w:tc>
          <w:tcPr>
            <w:tcW w:w="3129" w:type="dxa"/>
          </w:tcPr>
          <w:p w:rsidR="00517A3B" w:rsidRPr="00AF45C6" w:rsidRDefault="00517A3B" w:rsidP="00517A3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2"/>
                <w:lang w:val="en-GB"/>
              </w:rPr>
              <w:t>Phenylalanine</w:t>
            </w:r>
          </w:p>
        </w:tc>
      </w:tr>
      <w:tr w:rsidR="00AF45C6" w:rsidTr="00517A3B">
        <w:tc>
          <w:tcPr>
            <w:tcW w:w="3138" w:type="dxa"/>
            <w:vAlign w:val="center"/>
          </w:tcPr>
          <w:p w:rsidR="00AF45C6" w:rsidRPr="00AF45C6" w:rsidRDefault="00AF45C6" w:rsidP="00722F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NOD</w:t>
            </w:r>
            <w:r w:rsidR="00AE102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904167">
              <w:rPr>
                <w:rFonts w:ascii="Arial" w:eastAsia="Times New Roman" w:hAnsi="Arial" w:cs="Arial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3129" w:type="dxa"/>
          </w:tcPr>
          <w:p w:rsidR="00AF45C6" w:rsidRPr="00AF45C6" w:rsidRDefault="00AF45C6" w:rsidP="00722F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F45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n.a</w:t>
            </w:r>
            <w:proofErr w:type="spellEnd"/>
            <w:r w:rsidRPr="00AF45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3129" w:type="dxa"/>
          </w:tcPr>
          <w:p w:rsidR="00AF45C6" w:rsidRPr="00AF45C6" w:rsidRDefault="00AF45C6" w:rsidP="00722F6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5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n.a</w:t>
            </w:r>
            <w:proofErr w:type="spellEnd"/>
            <w:r w:rsidRPr="00AF45C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</w:tbl>
    <w:p w:rsidR="00722F6F" w:rsidRDefault="00722F6F" w:rsidP="00722F6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lang w:val="en-GB"/>
        </w:rPr>
      </w:pPr>
    </w:p>
    <w:p w:rsidR="00722F6F" w:rsidRDefault="00722F6F" w:rsidP="00722F6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lang w:val="en-GB"/>
        </w:rPr>
      </w:pPr>
    </w:p>
    <w:p w:rsidR="00132A79" w:rsidRPr="00132A79" w:rsidRDefault="00132A79" w:rsidP="00722F6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722F6F" w:rsidRDefault="00132A79" w:rsidP="00722F6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val="en-GB"/>
        </w:rPr>
      </w:pPr>
      <w:r>
        <w:rPr>
          <w:rFonts w:ascii="TimesNewRoman,Bold" w:hAnsi="TimesNewRoman,Bold" w:cs="TimesNewRoman,Bold"/>
          <w:b/>
          <w:bCs/>
          <w:sz w:val="24"/>
          <w:szCs w:val="24"/>
          <w:lang w:val="en-GB"/>
        </w:rPr>
        <w:t>Table 1</w:t>
      </w:r>
      <w:r w:rsidR="00722F6F">
        <w:rPr>
          <w:rFonts w:ascii="TimesNewRoman,Bold" w:hAnsi="TimesNewRoman,Bold" w:cs="TimesNewRoman,Bold"/>
          <w:b/>
          <w:bCs/>
          <w:sz w:val="24"/>
          <w:szCs w:val="24"/>
          <w:lang w:val="en-GB"/>
        </w:rPr>
        <w:t xml:space="preserve">. </w:t>
      </w:r>
      <w:r w:rsidR="00722F6F">
        <w:rPr>
          <w:rFonts w:ascii="TimesNewRoman" w:hAnsi="TimesNewRoman" w:cs="TimesNewRoman"/>
          <w:sz w:val="24"/>
          <w:szCs w:val="24"/>
          <w:lang w:val="en-GB"/>
        </w:rPr>
        <w:t xml:space="preserve">Calibration standard </w:t>
      </w:r>
      <w:r w:rsidR="00AE102D">
        <w:rPr>
          <w:rFonts w:ascii="TimesNewRoman" w:hAnsi="TimesNewRoman" w:cs="TimesNewRoman"/>
          <w:sz w:val="24"/>
          <w:szCs w:val="24"/>
          <w:lang w:val="en-GB"/>
        </w:rPr>
        <w:t xml:space="preserve"> of nine </w:t>
      </w:r>
      <w:r w:rsidR="00722F6F">
        <w:rPr>
          <w:rFonts w:ascii="TimesNewRoman" w:hAnsi="TimesNewRoman" w:cs="TimesNewRoman"/>
          <w:sz w:val="24"/>
          <w:szCs w:val="24"/>
          <w:lang w:val="en-GB"/>
        </w:rPr>
        <w:t xml:space="preserve">microcystins (MC) and nodularin (NOD) </w:t>
      </w:r>
      <w:r w:rsidR="00E678DD">
        <w:rPr>
          <w:rFonts w:ascii="TimesNewRoman" w:hAnsi="TimesNewRoman" w:cs="TimesNewRoman"/>
          <w:sz w:val="24"/>
          <w:szCs w:val="24"/>
          <w:lang w:val="en-GB"/>
        </w:rPr>
        <w:t xml:space="preserve">that encompass </w:t>
      </w:r>
    </w:p>
    <w:p w:rsidR="00D57810" w:rsidRDefault="00722F6F" w:rsidP="00722F6F">
      <w:pPr>
        <w:spacing w:line="360" w:lineRule="auto"/>
        <w:jc w:val="both"/>
        <w:rPr>
          <w:rFonts w:ascii="TimesNewRoman" w:hAnsi="TimesNewRoman" w:cs="TimesNewRoman"/>
          <w:sz w:val="24"/>
          <w:szCs w:val="24"/>
          <w:lang w:val="en-GB"/>
        </w:rPr>
      </w:pPr>
      <w:r>
        <w:rPr>
          <w:rFonts w:ascii="TimesNewRoman" w:hAnsi="TimesNewRoman" w:cs="TimesNewRoman"/>
          <w:sz w:val="24"/>
          <w:szCs w:val="24"/>
          <w:lang w:val="en-GB"/>
        </w:rPr>
        <w:t>the amino acids on position 2 and 4.</w:t>
      </w:r>
    </w:p>
    <w:p w:rsidR="00AF45C6" w:rsidRDefault="00AF45C6" w:rsidP="00722F6F">
      <w:pPr>
        <w:spacing w:line="360" w:lineRule="auto"/>
        <w:jc w:val="both"/>
        <w:rPr>
          <w:rFonts w:ascii="TimesNewRoman" w:hAnsi="TimesNewRoman" w:cs="TimesNewRoman"/>
          <w:sz w:val="24"/>
          <w:szCs w:val="24"/>
          <w:lang w:val="en-GB"/>
        </w:rPr>
      </w:pPr>
    </w:p>
    <w:p w:rsidR="00722F6F" w:rsidRDefault="00722F6F" w:rsidP="00722F6F">
      <w:pPr>
        <w:spacing w:line="360" w:lineRule="auto"/>
        <w:jc w:val="both"/>
        <w:rPr>
          <w:rFonts w:ascii="TimesNewRoman" w:hAnsi="TimesNewRoman" w:cs="TimesNewRoman"/>
          <w:sz w:val="24"/>
          <w:szCs w:val="24"/>
          <w:lang w:val="en-GB"/>
        </w:rPr>
      </w:pPr>
    </w:p>
    <w:p w:rsidR="00AE102D" w:rsidRPr="00517A3B" w:rsidRDefault="00517A3B" w:rsidP="0013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517A3B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 </w:t>
      </w:r>
    </w:p>
    <w:p w:rsidR="00722F6F" w:rsidRDefault="00722F6F" w:rsidP="00722F6F">
      <w:pPr>
        <w:spacing w:line="360" w:lineRule="auto"/>
        <w:jc w:val="both"/>
        <w:rPr>
          <w:rFonts w:ascii="TimesNewRoman" w:hAnsi="TimesNewRoman" w:cs="TimesNewRoman"/>
          <w:sz w:val="24"/>
          <w:szCs w:val="24"/>
          <w:lang w:val="en-GB"/>
        </w:rPr>
      </w:pPr>
    </w:p>
    <w:p w:rsidR="00722F6F" w:rsidRDefault="00722F6F" w:rsidP="00722F6F">
      <w:pPr>
        <w:spacing w:line="360" w:lineRule="auto"/>
        <w:jc w:val="both"/>
      </w:pPr>
    </w:p>
    <w:p w:rsidR="00132A79" w:rsidRDefault="00132A79" w:rsidP="00722F6F">
      <w:pPr>
        <w:spacing w:line="360" w:lineRule="auto"/>
        <w:jc w:val="both"/>
      </w:pPr>
    </w:p>
    <w:p w:rsidR="00132A79" w:rsidRDefault="00132A79" w:rsidP="00722F6F">
      <w:pPr>
        <w:spacing w:line="360" w:lineRule="auto"/>
        <w:jc w:val="both"/>
      </w:pPr>
    </w:p>
    <w:p w:rsidR="00132A79" w:rsidRDefault="00132A79" w:rsidP="00722F6F">
      <w:pPr>
        <w:spacing w:line="360" w:lineRule="auto"/>
        <w:jc w:val="both"/>
      </w:pPr>
    </w:p>
    <w:p w:rsidR="00132A79" w:rsidRDefault="00132A79" w:rsidP="00722F6F">
      <w:pPr>
        <w:spacing w:line="360" w:lineRule="auto"/>
        <w:jc w:val="both"/>
      </w:pPr>
    </w:p>
    <w:p w:rsidR="00132A79" w:rsidRDefault="00132A79" w:rsidP="00722F6F">
      <w:pPr>
        <w:spacing w:line="360" w:lineRule="auto"/>
        <w:jc w:val="both"/>
        <w:sectPr w:rsidR="00132A79">
          <w:footerReference w:type="default" r:id="rId6"/>
          <w:pgSz w:w="12240" w:h="15840"/>
          <w:pgMar w:top="1417" w:right="1417" w:bottom="1417" w:left="1417" w:header="720" w:footer="720" w:gutter="0"/>
          <w:cols w:space="720"/>
          <w:docGrid w:linePitch="360"/>
        </w:sectPr>
      </w:pPr>
    </w:p>
    <w:p w:rsidR="00132A79" w:rsidRDefault="00132A79" w:rsidP="00722F6F">
      <w:pPr>
        <w:spacing w:line="360" w:lineRule="auto"/>
        <w:jc w:val="both"/>
      </w:pPr>
    </w:p>
    <w:p w:rsidR="00132A79" w:rsidRDefault="00132A79" w:rsidP="00722F6F">
      <w:pPr>
        <w:spacing w:line="360" w:lineRule="auto"/>
        <w:jc w:val="both"/>
      </w:pPr>
    </w:p>
    <w:p w:rsidR="00132A79" w:rsidRDefault="00132A79" w:rsidP="00722F6F">
      <w:pPr>
        <w:spacing w:line="360" w:lineRule="auto"/>
        <w:jc w:val="both"/>
      </w:pPr>
    </w:p>
    <w:p w:rsidR="00132A79" w:rsidRPr="00132A79" w:rsidRDefault="00132A79" w:rsidP="00132A79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A79">
        <w:rPr>
          <w:rFonts w:ascii="Times New Roman" w:hAnsi="Times New Roman" w:cs="Times New Roman"/>
          <w:sz w:val="24"/>
          <w:szCs w:val="24"/>
        </w:rPr>
        <w:t>Table 2</w:t>
      </w:r>
      <w:r w:rsidRPr="00132A7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80620">
        <w:rPr>
          <w:rFonts w:ascii="Times New Roman" w:hAnsi="Times New Roman" w:cs="Times New Roman"/>
          <w:sz w:val="24"/>
          <w:szCs w:val="24"/>
        </w:rPr>
        <w:t xml:space="preserve">MS/MS settings for </w:t>
      </w:r>
      <w:r w:rsidRPr="00132A79">
        <w:rPr>
          <w:rFonts w:ascii="Times New Roman" w:hAnsi="Times New Roman" w:cs="Times New Roman"/>
          <w:sz w:val="24"/>
          <w:szCs w:val="24"/>
        </w:rPr>
        <w:t xml:space="preserve"> Microcystin (MC) variants  and nodularin (NOD) analysis.</w:t>
      </w:r>
    </w:p>
    <w:tbl>
      <w:tblPr>
        <w:tblStyle w:val="TableGrid"/>
        <w:tblW w:w="11470" w:type="dxa"/>
        <w:tblInd w:w="-289" w:type="dxa"/>
        <w:tblLook w:val="04A0" w:firstRow="1" w:lastRow="0" w:firstColumn="1" w:lastColumn="0" w:noHBand="0" w:noVBand="1"/>
      </w:tblPr>
      <w:tblGrid>
        <w:gridCol w:w="1412"/>
        <w:gridCol w:w="1311"/>
        <w:gridCol w:w="1310"/>
        <w:gridCol w:w="1534"/>
        <w:gridCol w:w="1350"/>
        <w:gridCol w:w="1319"/>
        <w:gridCol w:w="1184"/>
        <w:gridCol w:w="1154"/>
        <w:gridCol w:w="896"/>
      </w:tblGrid>
      <w:tr w:rsidR="00132A79" w:rsidTr="00132A79">
        <w:tc>
          <w:tcPr>
            <w:tcW w:w="1412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Compound </w:t>
            </w:r>
          </w:p>
        </w:tc>
        <w:tc>
          <w:tcPr>
            <w:tcW w:w="1311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b/>
                <w:bCs/>
                <w:sz w:val="20"/>
                <w:szCs w:val="20"/>
              </w:rPr>
              <w:t>Retention time (</w:t>
            </w:r>
            <w:r>
              <w:rPr>
                <w:sz w:val="20"/>
                <w:szCs w:val="20"/>
              </w:rPr>
              <w:t>min)</w:t>
            </w:r>
          </w:p>
        </w:tc>
        <w:tc>
          <w:tcPr>
            <w:tcW w:w="1310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b/>
                <w:bCs/>
                <w:sz w:val="20"/>
                <w:szCs w:val="20"/>
              </w:rPr>
              <w:t>Precursor ion (</w:t>
            </w:r>
            <w:r>
              <w:rPr>
                <w:i/>
                <w:iCs/>
                <w:sz w:val="20"/>
                <w:szCs w:val="20"/>
              </w:rPr>
              <w:t>m/z)</w:t>
            </w:r>
          </w:p>
        </w:tc>
        <w:tc>
          <w:tcPr>
            <w:tcW w:w="153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proofErr w:type="spellStart"/>
            <w:r>
              <w:rPr>
                <w:b/>
                <w:bCs/>
                <w:sz w:val="20"/>
                <w:szCs w:val="20"/>
              </w:rPr>
              <w:t>Fragmentor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V)</w:t>
            </w:r>
          </w:p>
        </w:tc>
        <w:tc>
          <w:tcPr>
            <w:tcW w:w="1350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b/>
                <w:bCs/>
                <w:sz w:val="20"/>
                <w:szCs w:val="20"/>
              </w:rPr>
              <w:t>Quantifier ion (</w:t>
            </w:r>
            <w:r>
              <w:rPr>
                <w:i/>
                <w:iCs/>
                <w:sz w:val="20"/>
                <w:szCs w:val="20"/>
              </w:rPr>
              <w:t>m/z)</w:t>
            </w:r>
          </w:p>
        </w:tc>
        <w:tc>
          <w:tcPr>
            <w:tcW w:w="1319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b/>
                <w:bCs/>
                <w:sz w:val="20"/>
                <w:szCs w:val="20"/>
              </w:rPr>
              <w:t>CE 1 quantifier (</w:t>
            </w:r>
            <w:r>
              <w:rPr>
                <w:sz w:val="20"/>
                <w:szCs w:val="20"/>
              </w:rPr>
              <w:t>V)</w:t>
            </w:r>
          </w:p>
        </w:tc>
        <w:tc>
          <w:tcPr>
            <w:tcW w:w="118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b/>
                <w:bCs/>
                <w:sz w:val="20"/>
                <w:szCs w:val="20"/>
              </w:rPr>
              <w:t>Qualifier ion (</w:t>
            </w:r>
            <w:r>
              <w:rPr>
                <w:i/>
                <w:iCs/>
                <w:sz w:val="20"/>
                <w:szCs w:val="20"/>
              </w:rPr>
              <w:t>m/z)</w:t>
            </w:r>
          </w:p>
        </w:tc>
        <w:tc>
          <w:tcPr>
            <w:tcW w:w="115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b/>
                <w:bCs/>
                <w:sz w:val="20"/>
                <w:szCs w:val="20"/>
              </w:rPr>
              <w:t>CE</w:t>
            </w:r>
            <w:r w:rsidRPr="00414307"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>
              <w:rPr>
                <w:b/>
                <w:bCs/>
                <w:sz w:val="20"/>
                <w:szCs w:val="20"/>
              </w:rPr>
              <w:t xml:space="preserve"> qualifier (</w:t>
            </w:r>
            <w:r>
              <w:rPr>
                <w:sz w:val="20"/>
                <w:szCs w:val="20"/>
              </w:rPr>
              <w:t>V)</w:t>
            </w:r>
          </w:p>
        </w:tc>
        <w:tc>
          <w:tcPr>
            <w:tcW w:w="896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b/>
                <w:bCs/>
                <w:sz w:val="20"/>
                <w:szCs w:val="20"/>
              </w:rPr>
              <w:t>Ratio</w:t>
            </w:r>
            <w:r>
              <w:rPr>
                <w:b/>
                <w:bCs/>
                <w:sz w:val="20"/>
                <w:szCs w:val="20"/>
                <w:vertAlign w:val="superscript"/>
              </w:rPr>
              <w:t>2</w:t>
            </w:r>
            <w:r w:rsidRPr="00414307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%)</w:t>
            </w:r>
          </w:p>
        </w:tc>
      </w:tr>
      <w:tr w:rsidR="00132A79" w:rsidTr="00132A79">
        <w:tc>
          <w:tcPr>
            <w:tcW w:w="1412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dm-7-MC-RR </w:t>
            </w:r>
          </w:p>
        </w:tc>
        <w:tc>
          <w:tcPr>
            <w:tcW w:w="1311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6.93 </w:t>
            </w:r>
          </w:p>
        </w:tc>
        <w:tc>
          <w:tcPr>
            <w:tcW w:w="1310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512.8 </w:t>
            </w:r>
          </w:p>
        </w:tc>
        <w:tc>
          <w:tcPr>
            <w:tcW w:w="153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135 </w:t>
            </w:r>
          </w:p>
        </w:tc>
        <w:tc>
          <w:tcPr>
            <w:tcW w:w="1350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135.1 </w:t>
            </w:r>
          </w:p>
        </w:tc>
        <w:tc>
          <w:tcPr>
            <w:tcW w:w="1319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26 </w:t>
            </w:r>
          </w:p>
        </w:tc>
        <w:tc>
          <w:tcPr>
            <w:tcW w:w="118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70.1 </w:t>
            </w:r>
          </w:p>
        </w:tc>
        <w:tc>
          <w:tcPr>
            <w:tcW w:w="115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85 </w:t>
            </w:r>
          </w:p>
        </w:tc>
        <w:tc>
          <w:tcPr>
            <w:tcW w:w="896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1.2 </w:t>
            </w:r>
          </w:p>
        </w:tc>
      </w:tr>
      <w:tr w:rsidR="00132A79" w:rsidTr="00132A79">
        <w:tc>
          <w:tcPr>
            <w:tcW w:w="1412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MC-RR </w:t>
            </w:r>
          </w:p>
        </w:tc>
        <w:tc>
          <w:tcPr>
            <w:tcW w:w="1311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7.62 </w:t>
            </w:r>
          </w:p>
        </w:tc>
        <w:tc>
          <w:tcPr>
            <w:tcW w:w="1310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519.8 </w:t>
            </w:r>
          </w:p>
        </w:tc>
        <w:tc>
          <w:tcPr>
            <w:tcW w:w="153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151 </w:t>
            </w:r>
          </w:p>
        </w:tc>
        <w:tc>
          <w:tcPr>
            <w:tcW w:w="1350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135.1 </w:t>
            </w:r>
          </w:p>
        </w:tc>
        <w:tc>
          <w:tcPr>
            <w:tcW w:w="1319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30 </w:t>
            </w:r>
          </w:p>
        </w:tc>
        <w:tc>
          <w:tcPr>
            <w:tcW w:w="118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70.1 </w:t>
            </w:r>
          </w:p>
        </w:tc>
        <w:tc>
          <w:tcPr>
            <w:tcW w:w="115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75 </w:t>
            </w:r>
          </w:p>
        </w:tc>
        <w:tc>
          <w:tcPr>
            <w:tcW w:w="896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2.7 </w:t>
            </w:r>
          </w:p>
        </w:tc>
      </w:tr>
      <w:tr w:rsidR="00132A79" w:rsidTr="00132A79">
        <w:tc>
          <w:tcPr>
            <w:tcW w:w="1412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NOD </w:t>
            </w:r>
          </w:p>
        </w:tc>
        <w:tc>
          <w:tcPr>
            <w:tcW w:w="1311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8.03 </w:t>
            </w:r>
          </w:p>
        </w:tc>
        <w:tc>
          <w:tcPr>
            <w:tcW w:w="1310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825.5 </w:t>
            </w:r>
          </w:p>
        </w:tc>
        <w:tc>
          <w:tcPr>
            <w:tcW w:w="153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220 </w:t>
            </w:r>
          </w:p>
        </w:tc>
        <w:tc>
          <w:tcPr>
            <w:tcW w:w="1350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135.1 </w:t>
            </w:r>
          </w:p>
        </w:tc>
        <w:tc>
          <w:tcPr>
            <w:tcW w:w="1319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70 </w:t>
            </w:r>
          </w:p>
        </w:tc>
        <w:tc>
          <w:tcPr>
            <w:tcW w:w="118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70.1 </w:t>
            </w:r>
          </w:p>
        </w:tc>
        <w:tc>
          <w:tcPr>
            <w:tcW w:w="115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95 </w:t>
            </w:r>
          </w:p>
        </w:tc>
        <w:tc>
          <w:tcPr>
            <w:tcW w:w="896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44.2 </w:t>
            </w:r>
          </w:p>
        </w:tc>
      </w:tr>
      <w:tr w:rsidR="00132A79" w:rsidTr="00132A79">
        <w:tc>
          <w:tcPr>
            <w:tcW w:w="1412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MC-YR </w:t>
            </w:r>
          </w:p>
        </w:tc>
        <w:tc>
          <w:tcPr>
            <w:tcW w:w="1311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8.16 </w:t>
            </w:r>
          </w:p>
        </w:tc>
        <w:tc>
          <w:tcPr>
            <w:tcW w:w="1310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523.3 </w:t>
            </w:r>
          </w:p>
        </w:tc>
        <w:tc>
          <w:tcPr>
            <w:tcW w:w="153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102 </w:t>
            </w:r>
          </w:p>
        </w:tc>
        <w:tc>
          <w:tcPr>
            <w:tcW w:w="1350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911.5 </w:t>
            </w:r>
          </w:p>
        </w:tc>
        <w:tc>
          <w:tcPr>
            <w:tcW w:w="1319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5 </w:t>
            </w:r>
          </w:p>
        </w:tc>
        <w:tc>
          <w:tcPr>
            <w:tcW w:w="118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135.1 </w:t>
            </w:r>
          </w:p>
        </w:tc>
        <w:tc>
          <w:tcPr>
            <w:tcW w:w="115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6 </w:t>
            </w:r>
          </w:p>
        </w:tc>
        <w:tc>
          <w:tcPr>
            <w:tcW w:w="896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103.6 </w:t>
            </w:r>
          </w:p>
        </w:tc>
      </w:tr>
      <w:tr w:rsidR="00132A79" w:rsidTr="00132A79">
        <w:tc>
          <w:tcPr>
            <w:tcW w:w="1412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dm-7-MC-LR </w:t>
            </w:r>
          </w:p>
        </w:tc>
        <w:tc>
          <w:tcPr>
            <w:tcW w:w="1311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8.21 </w:t>
            </w:r>
          </w:p>
        </w:tc>
        <w:tc>
          <w:tcPr>
            <w:tcW w:w="1310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491.3 </w:t>
            </w:r>
          </w:p>
        </w:tc>
        <w:tc>
          <w:tcPr>
            <w:tcW w:w="153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88 </w:t>
            </w:r>
          </w:p>
        </w:tc>
        <w:tc>
          <w:tcPr>
            <w:tcW w:w="1350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847.6 </w:t>
            </w:r>
          </w:p>
        </w:tc>
        <w:tc>
          <w:tcPr>
            <w:tcW w:w="1319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5 </w:t>
            </w:r>
          </w:p>
        </w:tc>
        <w:tc>
          <w:tcPr>
            <w:tcW w:w="118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135.1 </w:t>
            </w:r>
          </w:p>
        </w:tc>
        <w:tc>
          <w:tcPr>
            <w:tcW w:w="115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6 </w:t>
            </w:r>
          </w:p>
        </w:tc>
        <w:tc>
          <w:tcPr>
            <w:tcW w:w="896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84.0 </w:t>
            </w:r>
          </w:p>
        </w:tc>
      </w:tr>
      <w:tr w:rsidR="00132A79" w:rsidTr="00132A79">
        <w:tc>
          <w:tcPr>
            <w:tcW w:w="1412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MC-LR </w:t>
            </w:r>
          </w:p>
        </w:tc>
        <w:tc>
          <w:tcPr>
            <w:tcW w:w="1311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8.24 </w:t>
            </w:r>
          </w:p>
        </w:tc>
        <w:tc>
          <w:tcPr>
            <w:tcW w:w="1310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498.3 </w:t>
            </w:r>
          </w:p>
        </w:tc>
        <w:tc>
          <w:tcPr>
            <w:tcW w:w="153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88 </w:t>
            </w:r>
          </w:p>
        </w:tc>
        <w:tc>
          <w:tcPr>
            <w:tcW w:w="1350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135.1 </w:t>
            </w:r>
          </w:p>
        </w:tc>
        <w:tc>
          <w:tcPr>
            <w:tcW w:w="1319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6 </w:t>
            </w:r>
          </w:p>
        </w:tc>
        <w:tc>
          <w:tcPr>
            <w:tcW w:w="118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482.3 </w:t>
            </w:r>
          </w:p>
        </w:tc>
        <w:tc>
          <w:tcPr>
            <w:tcW w:w="115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6 </w:t>
            </w:r>
          </w:p>
        </w:tc>
        <w:tc>
          <w:tcPr>
            <w:tcW w:w="896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56.7 </w:t>
            </w:r>
          </w:p>
        </w:tc>
      </w:tr>
      <w:tr w:rsidR="00132A79" w:rsidTr="00132A79">
        <w:tc>
          <w:tcPr>
            <w:tcW w:w="1412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MC-LY </w:t>
            </w:r>
          </w:p>
        </w:tc>
        <w:tc>
          <w:tcPr>
            <w:tcW w:w="1311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9.67 </w:t>
            </w:r>
          </w:p>
        </w:tc>
        <w:tc>
          <w:tcPr>
            <w:tcW w:w="1310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868.4 </w:t>
            </w:r>
          </w:p>
        </w:tc>
        <w:tc>
          <w:tcPr>
            <w:tcW w:w="153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170 </w:t>
            </w:r>
          </w:p>
        </w:tc>
        <w:tc>
          <w:tcPr>
            <w:tcW w:w="1350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163.0 </w:t>
            </w:r>
          </w:p>
        </w:tc>
        <w:tc>
          <w:tcPr>
            <w:tcW w:w="1319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35 </w:t>
            </w:r>
          </w:p>
        </w:tc>
        <w:tc>
          <w:tcPr>
            <w:tcW w:w="118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136.1 </w:t>
            </w:r>
          </w:p>
        </w:tc>
        <w:tc>
          <w:tcPr>
            <w:tcW w:w="115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75 </w:t>
            </w:r>
          </w:p>
        </w:tc>
        <w:tc>
          <w:tcPr>
            <w:tcW w:w="896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29.0 </w:t>
            </w:r>
          </w:p>
        </w:tc>
      </w:tr>
      <w:tr w:rsidR="00132A79" w:rsidTr="00132A79">
        <w:tc>
          <w:tcPr>
            <w:tcW w:w="1412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MC-LW </w:t>
            </w:r>
          </w:p>
        </w:tc>
        <w:tc>
          <w:tcPr>
            <w:tcW w:w="1311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10.22 </w:t>
            </w:r>
          </w:p>
        </w:tc>
        <w:tc>
          <w:tcPr>
            <w:tcW w:w="1310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891.5 </w:t>
            </w:r>
          </w:p>
        </w:tc>
        <w:tc>
          <w:tcPr>
            <w:tcW w:w="153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146 </w:t>
            </w:r>
          </w:p>
        </w:tc>
        <w:tc>
          <w:tcPr>
            <w:tcW w:w="1350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163.0 </w:t>
            </w:r>
          </w:p>
        </w:tc>
        <w:tc>
          <w:tcPr>
            <w:tcW w:w="1319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31 </w:t>
            </w:r>
          </w:p>
        </w:tc>
        <w:tc>
          <w:tcPr>
            <w:tcW w:w="118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159.0 </w:t>
            </w:r>
          </w:p>
        </w:tc>
        <w:tc>
          <w:tcPr>
            <w:tcW w:w="115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75 </w:t>
            </w:r>
          </w:p>
        </w:tc>
        <w:tc>
          <w:tcPr>
            <w:tcW w:w="896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26.9 </w:t>
            </w:r>
          </w:p>
        </w:tc>
      </w:tr>
      <w:tr w:rsidR="00132A79" w:rsidTr="00132A79">
        <w:tc>
          <w:tcPr>
            <w:tcW w:w="1412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MC-LF </w:t>
            </w:r>
          </w:p>
        </w:tc>
        <w:tc>
          <w:tcPr>
            <w:tcW w:w="1311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10.47 </w:t>
            </w:r>
          </w:p>
        </w:tc>
        <w:tc>
          <w:tcPr>
            <w:tcW w:w="1310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852.5 </w:t>
            </w:r>
          </w:p>
        </w:tc>
        <w:tc>
          <w:tcPr>
            <w:tcW w:w="153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140 </w:t>
            </w:r>
          </w:p>
        </w:tc>
        <w:tc>
          <w:tcPr>
            <w:tcW w:w="1350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163.1 </w:t>
            </w:r>
          </w:p>
        </w:tc>
        <w:tc>
          <w:tcPr>
            <w:tcW w:w="1319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31 </w:t>
            </w:r>
          </w:p>
        </w:tc>
        <w:tc>
          <w:tcPr>
            <w:tcW w:w="118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120.1 </w:t>
            </w:r>
          </w:p>
        </w:tc>
        <w:tc>
          <w:tcPr>
            <w:tcW w:w="1154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79 </w:t>
            </w:r>
          </w:p>
        </w:tc>
        <w:tc>
          <w:tcPr>
            <w:tcW w:w="896" w:type="dxa"/>
          </w:tcPr>
          <w:p w:rsidR="00132A79" w:rsidRDefault="00132A79" w:rsidP="002E1F8E">
            <w:pPr>
              <w:autoSpaceDE w:val="0"/>
              <w:autoSpaceDN w:val="0"/>
              <w:adjustRightInd w:val="0"/>
              <w:spacing w:line="480" w:lineRule="auto"/>
              <w:jc w:val="both"/>
            </w:pPr>
            <w:r>
              <w:rPr>
                <w:sz w:val="20"/>
                <w:szCs w:val="20"/>
              </w:rPr>
              <w:t xml:space="preserve">39.1 </w:t>
            </w:r>
          </w:p>
        </w:tc>
      </w:tr>
    </w:tbl>
    <w:p w:rsidR="00132A79" w:rsidRDefault="00132A79" w:rsidP="00132A79">
      <w:pPr>
        <w:autoSpaceDE w:val="0"/>
        <w:autoSpaceDN w:val="0"/>
        <w:adjustRightInd w:val="0"/>
        <w:spacing w:line="480" w:lineRule="auto"/>
        <w:jc w:val="both"/>
        <w:rPr>
          <w:sz w:val="18"/>
          <w:szCs w:val="18"/>
        </w:rPr>
      </w:pPr>
      <w:r w:rsidRPr="00F86DCF">
        <w:rPr>
          <w:vertAlign w:val="superscript"/>
        </w:rPr>
        <w:t xml:space="preserve">1 </w:t>
      </w:r>
      <w:r w:rsidRPr="00F86DCF">
        <w:t xml:space="preserve">Collision energy; </w:t>
      </w:r>
      <w:r w:rsidRPr="00F86DCF">
        <w:rPr>
          <w:vertAlign w:val="superscript"/>
        </w:rPr>
        <w:t>2</w:t>
      </w:r>
      <w:r w:rsidRPr="00F86DCF">
        <w:t xml:space="preserve"> Ratio between abundance of the qualifier and quantifier ion.</w:t>
      </w:r>
    </w:p>
    <w:p w:rsidR="00132A79" w:rsidRDefault="00132A79" w:rsidP="00132A79">
      <w:pPr>
        <w:autoSpaceDE w:val="0"/>
        <w:autoSpaceDN w:val="0"/>
        <w:adjustRightInd w:val="0"/>
        <w:spacing w:line="480" w:lineRule="auto"/>
        <w:jc w:val="both"/>
      </w:pPr>
    </w:p>
    <w:p w:rsidR="00132A79" w:rsidRDefault="00132A79" w:rsidP="00722F6F">
      <w:pPr>
        <w:spacing w:line="360" w:lineRule="auto"/>
        <w:jc w:val="both"/>
      </w:pPr>
    </w:p>
    <w:p w:rsidR="00132A79" w:rsidRDefault="00132A79" w:rsidP="00722F6F">
      <w:pPr>
        <w:spacing w:line="360" w:lineRule="auto"/>
        <w:jc w:val="both"/>
      </w:pPr>
    </w:p>
    <w:p w:rsidR="00132A79" w:rsidRDefault="00132A79" w:rsidP="00722F6F">
      <w:pPr>
        <w:spacing w:line="360" w:lineRule="auto"/>
        <w:jc w:val="both"/>
      </w:pPr>
    </w:p>
    <w:p w:rsidR="00132A79" w:rsidRDefault="00132A79" w:rsidP="00722F6F">
      <w:pPr>
        <w:spacing w:line="360" w:lineRule="auto"/>
        <w:jc w:val="both"/>
      </w:pPr>
    </w:p>
    <w:p w:rsidR="00132A79" w:rsidRDefault="00132A79" w:rsidP="00722F6F">
      <w:pPr>
        <w:spacing w:line="360" w:lineRule="auto"/>
        <w:jc w:val="both"/>
      </w:pPr>
    </w:p>
    <w:p w:rsidR="00132A79" w:rsidRDefault="00132A79" w:rsidP="00722F6F">
      <w:pPr>
        <w:spacing w:line="360" w:lineRule="auto"/>
        <w:jc w:val="both"/>
      </w:pPr>
    </w:p>
    <w:sectPr w:rsidR="00132A79" w:rsidSect="00132A79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78F" w:rsidRDefault="00AD378F" w:rsidP="007747D6">
      <w:pPr>
        <w:spacing w:after="0" w:line="240" w:lineRule="auto"/>
      </w:pPr>
      <w:r>
        <w:separator/>
      </w:r>
    </w:p>
  </w:endnote>
  <w:endnote w:type="continuationSeparator" w:id="0">
    <w:p w:rsidR="00AD378F" w:rsidRDefault="00AD378F" w:rsidP="00774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11530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47D6" w:rsidRDefault="007747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747D6" w:rsidRDefault="007747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78F" w:rsidRDefault="00AD378F" w:rsidP="007747D6">
      <w:pPr>
        <w:spacing w:after="0" w:line="240" w:lineRule="auto"/>
      </w:pPr>
      <w:r>
        <w:separator/>
      </w:r>
    </w:p>
  </w:footnote>
  <w:footnote w:type="continuationSeparator" w:id="0">
    <w:p w:rsidR="00AD378F" w:rsidRDefault="00AD378F" w:rsidP="007747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810"/>
    <w:rsid w:val="00132A79"/>
    <w:rsid w:val="00517A3B"/>
    <w:rsid w:val="00722F6F"/>
    <w:rsid w:val="007747D6"/>
    <w:rsid w:val="0082317A"/>
    <w:rsid w:val="00880620"/>
    <w:rsid w:val="00904167"/>
    <w:rsid w:val="00AD378F"/>
    <w:rsid w:val="00AE102D"/>
    <w:rsid w:val="00AF45C6"/>
    <w:rsid w:val="00AF55F5"/>
    <w:rsid w:val="00BE36B9"/>
    <w:rsid w:val="00D57810"/>
    <w:rsid w:val="00DC5A53"/>
    <w:rsid w:val="00E678DD"/>
    <w:rsid w:val="00EA53CD"/>
    <w:rsid w:val="00F3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7775DE-28BC-45E7-963E-7A1A58A88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7"/>
        <w:szCs w:val="22"/>
        <w:lang w:val="en-US" w:eastAsia="en-US" w:bidi="ar-SA"/>
      </w:rPr>
    </w:rPrDefault>
    <w:pPrDefault>
      <w:pPr>
        <w:spacing w:after="200" w:line="30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7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2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4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7D6"/>
  </w:style>
  <w:style w:type="paragraph" w:styleId="Footer">
    <w:name w:val="footer"/>
    <w:basedOn w:val="Normal"/>
    <w:link w:val="FooterChar"/>
    <w:uiPriority w:val="99"/>
    <w:unhideWhenUsed/>
    <w:rsid w:val="00774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9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3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6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5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8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9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6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Wuruser</dc:creator>
  <cp:keywords/>
  <dc:description/>
  <cp:lastModifiedBy>Wuruser</cp:lastModifiedBy>
  <cp:revision>7</cp:revision>
  <dcterms:created xsi:type="dcterms:W3CDTF">2021-01-04T08:08:00Z</dcterms:created>
  <dcterms:modified xsi:type="dcterms:W3CDTF">2021-01-08T00:30:00Z</dcterms:modified>
</cp:coreProperties>
</file>