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27" w:rsidRPr="00961FCB" w:rsidRDefault="006D0B27" w:rsidP="006D0B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FCB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:rsidR="006D0B27" w:rsidRPr="00961FCB" w:rsidRDefault="006D0B27" w:rsidP="006D0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B27" w:rsidRPr="00961FCB" w:rsidRDefault="006D0B27" w:rsidP="006D0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Table S1: One-way ANOVA table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analyzes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the differences among means of pristine and precursor-loaded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electrospun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fiber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diameters.</w:t>
      </w:r>
    </w:p>
    <w:tbl>
      <w:tblPr>
        <w:tblStyle w:val="TableGrid"/>
        <w:tblW w:w="8272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1116"/>
        <w:gridCol w:w="1857"/>
        <w:gridCol w:w="1716"/>
        <w:gridCol w:w="1090"/>
        <w:gridCol w:w="1077"/>
      </w:tblGrid>
      <w:tr w:rsidR="006D0B27" w:rsidRPr="00961FCB" w:rsidTr="00B839A2">
        <w:trPr>
          <w:jc w:val="center"/>
        </w:trPr>
        <w:tc>
          <w:tcPr>
            <w:tcW w:w="141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8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 of Square</w:t>
            </w:r>
          </w:p>
        </w:tc>
        <w:tc>
          <w:tcPr>
            <w:tcW w:w="1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6D0B27" w:rsidRPr="00961FCB" w:rsidTr="00B839A2">
        <w:trPr>
          <w:jc w:val="center"/>
        </w:trPr>
        <w:tc>
          <w:tcPr>
            <w:tcW w:w="1416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123.90</w:t>
            </w:r>
          </w:p>
        </w:tc>
        <w:tc>
          <w:tcPr>
            <w:tcW w:w="17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20.644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236.40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1416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Residuals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127.80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B27" w:rsidRPr="00961FCB" w:rsidRDefault="006D0B27" w:rsidP="006D0B2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CB">
        <w:rPr>
          <w:rFonts w:ascii="Times New Roman" w:hAnsi="Times New Roman" w:cs="Times New Roman"/>
          <w:sz w:val="24"/>
          <w:szCs w:val="24"/>
        </w:rPr>
        <w:t xml:space="preserve">Results of one-way ANOVA table showed at least one mean </w:t>
      </w:r>
      <w:proofErr w:type="spellStart"/>
      <w:r w:rsidRPr="00961FCB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961FCB">
        <w:rPr>
          <w:rFonts w:ascii="Times New Roman" w:hAnsi="Times New Roman" w:cs="Times New Roman"/>
          <w:sz w:val="24"/>
          <w:szCs w:val="24"/>
        </w:rPr>
        <w:t xml:space="preserve"> diameter was not equal to the others (p &lt; 0.05).</w:t>
      </w:r>
    </w:p>
    <w:p w:rsidR="006D0B27" w:rsidRPr="00961FCB" w:rsidRDefault="006D0B27" w:rsidP="006D0B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B27" w:rsidRPr="00961FCB" w:rsidRDefault="006D0B27" w:rsidP="006D0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Table S2: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Tukey’s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HSD table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analyzes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multiple comparisons of mean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electrospun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1FCB">
        <w:rPr>
          <w:rFonts w:ascii="Times New Roman" w:hAnsi="Times New Roman" w:cs="Times New Roman"/>
          <w:b/>
          <w:bCs/>
          <w:sz w:val="24"/>
          <w:szCs w:val="24"/>
        </w:rPr>
        <w:t>fiber</w:t>
      </w:r>
      <w:proofErr w:type="spellEnd"/>
      <w:r w:rsidRPr="00961FCB">
        <w:rPr>
          <w:rFonts w:ascii="Times New Roman" w:hAnsi="Times New Roman" w:cs="Times New Roman"/>
          <w:b/>
          <w:bCs/>
          <w:sz w:val="24"/>
          <w:szCs w:val="24"/>
        </w:rPr>
        <w:t xml:space="preserve"> diameters with and without precursors.</w:t>
      </w:r>
    </w:p>
    <w:tbl>
      <w:tblPr>
        <w:tblStyle w:val="TableGrid"/>
        <w:tblW w:w="8623" w:type="dxa"/>
        <w:jc w:val="center"/>
        <w:tblLook w:val="04A0" w:firstRow="1" w:lastRow="0" w:firstColumn="1" w:lastColumn="0" w:noHBand="0" w:noVBand="1"/>
      </w:tblPr>
      <w:tblGrid>
        <w:gridCol w:w="2977"/>
        <w:gridCol w:w="1496"/>
        <w:gridCol w:w="1530"/>
        <w:gridCol w:w="1543"/>
        <w:gridCol w:w="1077"/>
      </w:tblGrid>
      <w:tr w:rsidR="006D0B27" w:rsidRPr="00961FCB" w:rsidTr="00B839A2">
        <w:trPr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Comparisons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Differences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 limit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 limit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 vs. EC-PEO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-0.99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-0.90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-1.07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 vs. 100SP0HP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-0.72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 vs. 75SP25HP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-0.65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 vs. 50SP50HP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 vs. 25SP75HP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-0.66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 vs. 0SP100HP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-0.66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EC-PEO vs. 100SP0HP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EC-PEO vs. 75SP25HP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EC-PEO vs. 50SP50HP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EC-PEO vs. 25SP75HP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EC-PEO vs. 0SP100HP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100SP0HP vs. 75SP25HP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100SP0HP vs. 50SP50HP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100SP0HP vs. 25SP75HP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100SP0HP vs. 0SP100HP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75SP25HP vs. 50SP50HP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75SP25HP vs. 25SP75HP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75SP25HP vs. 0SP100HP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50SP50HP vs. 25SP75HP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50SP50HP vs. 0SP100HP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6D0B27" w:rsidRPr="00961FCB" w:rsidTr="00B839A2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25SP75HP vs. 0SP100HP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D0B27" w:rsidRPr="00961FCB" w:rsidRDefault="006D0B27" w:rsidP="00B839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B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:rsidR="006D0B27" w:rsidRPr="00961FCB" w:rsidRDefault="006D0B27" w:rsidP="006D0B2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FCB">
        <w:rPr>
          <w:rFonts w:ascii="Times New Roman" w:hAnsi="Times New Roman" w:cs="Times New Roman"/>
          <w:sz w:val="24"/>
          <w:szCs w:val="24"/>
        </w:rPr>
        <w:lastRenderedPageBreak/>
        <w:t xml:space="preserve">See main text for abbreviation codes of different formulations. Differences for each comparison were determined by subtraction of the latter mean </w:t>
      </w:r>
      <w:proofErr w:type="spellStart"/>
      <w:r w:rsidRPr="00961FCB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961FCB">
        <w:rPr>
          <w:rFonts w:ascii="Times New Roman" w:hAnsi="Times New Roman" w:cs="Times New Roman"/>
          <w:sz w:val="24"/>
          <w:szCs w:val="24"/>
        </w:rPr>
        <w:t xml:space="preserve"> diameter from the former. Lower and upper limits stand for the 95% confidence interval of the difference. Results of </w:t>
      </w:r>
      <w:proofErr w:type="spellStart"/>
      <w:r w:rsidRPr="00961FCB">
        <w:rPr>
          <w:rFonts w:ascii="Times New Roman" w:hAnsi="Times New Roman" w:cs="Times New Roman"/>
          <w:sz w:val="24"/>
          <w:szCs w:val="24"/>
        </w:rPr>
        <w:t>Tukey’s</w:t>
      </w:r>
      <w:proofErr w:type="spellEnd"/>
      <w:r w:rsidRPr="00961FCB">
        <w:rPr>
          <w:rFonts w:ascii="Times New Roman" w:hAnsi="Times New Roman" w:cs="Times New Roman"/>
          <w:sz w:val="24"/>
          <w:szCs w:val="24"/>
        </w:rPr>
        <w:t xml:space="preserve"> HSD analysis displayed the means of pristine EC, EC-PEO, and precursor-loaded </w:t>
      </w:r>
      <w:proofErr w:type="spellStart"/>
      <w:r w:rsidRPr="00961FCB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961FCB">
        <w:rPr>
          <w:rFonts w:ascii="Times New Roman" w:hAnsi="Times New Roman" w:cs="Times New Roman"/>
          <w:sz w:val="24"/>
          <w:szCs w:val="24"/>
        </w:rPr>
        <w:t xml:space="preserve"> diameters were significantly different (p &lt; 0.05), whereas no statistically significant differences were observed between various precursor-loaded </w:t>
      </w:r>
      <w:proofErr w:type="spellStart"/>
      <w:r w:rsidRPr="00961FCB">
        <w:rPr>
          <w:rFonts w:ascii="Times New Roman" w:hAnsi="Times New Roman" w:cs="Times New Roman"/>
          <w:sz w:val="24"/>
          <w:szCs w:val="24"/>
        </w:rPr>
        <w:t>electrospun</w:t>
      </w:r>
      <w:proofErr w:type="spellEnd"/>
      <w:r w:rsidRPr="00961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FCB">
        <w:rPr>
          <w:rFonts w:ascii="Times New Roman" w:hAnsi="Times New Roman" w:cs="Times New Roman"/>
          <w:sz w:val="24"/>
          <w:szCs w:val="24"/>
        </w:rPr>
        <w:t>fibers</w:t>
      </w:r>
      <w:proofErr w:type="spellEnd"/>
      <w:r w:rsidRPr="00961FCB">
        <w:rPr>
          <w:rFonts w:ascii="Times New Roman" w:hAnsi="Times New Roman" w:cs="Times New Roman"/>
          <w:sz w:val="24"/>
          <w:szCs w:val="24"/>
        </w:rPr>
        <w:t xml:space="preserve"> (p &gt; 0.05).</w:t>
      </w:r>
    </w:p>
    <w:p w:rsidR="006D0B27" w:rsidRPr="00961FCB" w:rsidRDefault="006D0B27" w:rsidP="006D0B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69F3" w:rsidRDefault="00EB69F3"/>
    <w:sectPr w:rsidR="00EB6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27"/>
    <w:rsid w:val="00046A19"/>
    <w:rsid w:val="000B2FE3"/>
    <w:rsid w:val="000C5019"/>
    <w:rsid w:val="000F0618"/>
    <w:rsid w:val="0010333F"/>
    <w:rsid w:val="001C26E5"/>
    <w:rsid w:val="001F6439"/>
    <w:rsid w:val="00236BA0"/>
    <w:rsid w:val="00270052"/>
    <w:rsid w:val="002C3A23"/>
    <w:rsid w:val="002E4A25"/>
    <w:rsid w:val="00311E70"/>
    <w:rsid w:val="0037740E"/>
    <w:rsid w:val="00432728"/>
    <w:rsid w:val="004C468D"/>
    <w:rsid w:val="005350CD"/>
    <w:rsid w:val="0053780B"/>
    <w:rsid w:val="00563AE0"/>
    <w:rsid w:val="00577E25"/>
    <w:rsid w:val="006C62E1"/>
    <w:rsid w:val="006D0400"/>
    <w:rsid w:val="006D0B27"/>
    <w:rsid w:val="00814F61"/>
    <w:rsid w:val="0087014C"/>
    <w:rsid w:val="008D24E8"/>
    <w:rsid w:val="008D58E2"/>
    <w:rsid w:val="008F78D2"/>
    <w:rsid w:val="00902C70"/>
    <w:rsid w:val="009579A2"/>
    <w:rsid w:val="00984135"/>
    <w:rsid w:val="00A5337F"/>
    <w:rsid w:val="00A7753A"/>
    <w:rsid w:val="00A975DF"/>
    <w:rsid w:val="00BE125E"/>
    <w:rsid w:val="00C36170"/>
    <w:rsid w:val="00C76AD8"/>
    <w:rsid w:val="00C870D8"/>
    <w:rsid w:val="00CC525C"/>
    <w:rsid w:val="00D65B9C"/>
    <w:rsid w:val="00DE3208"/>
    <w:rsid w:val="00DE77A6"/>
    <w:rsid w:val="00E75868"/>
    <w:rsid w:val="00EB69F3"/>
    <w:rsid w:val="00F93F2A"/>
    <w:rsid w:val="00FD1D67"/>
    <w:rsid w:val="00FD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02A73-BF9E-4EDD-B5C2-7EB806A6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0B27"/>
    <w:pPr>
      <w:spacing w:after="0" w:line="240" w:lineRule="auto"/>
    </w:pPr>
    <w:rPr>
      <w:rFonts w:eastAsiaTheme="minorEastAsia"/>
      <w:lang w:val="en-CA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Mehmudha M.</dc:creator>
  <cp:keywords/>
  <dc:description/>
  <cp:lastModifiedBy>Mehmudha M.</cp:lastModifiedBy>
  <cp:revision>1</cp:revision>
  <dcterms:created xsi:type="dcterms:W3CDTF">2021-02-14T17:29:00Z</dcterms:created>
  <dcterms:modified xsi:type="dcterms:W3CDTF">2021-02-14T17:30:00Z</dcterms:modified>
</cp:coreProperties>
</file>