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E95BF" w14:textId="428DB1C5" w:rsidR="00A635B6" w:rsidRPr="00593C84" w:rsidRDefault="00A635B6">
      <w:pPr>
        <w:rPr>
          <w:b/>
          <w:bCs/>
          <w:u w:val="single"/>
        </w:rPr>
      </w:pPr>
      <w:bookmarkStart w:id="0" w:name="_GoBack"/>
      <w:r w:rsidRPr="00593C84">
        <w:rPr>
          <w:b/>
          <w:bCs/>
          <w:u w:val="single"/>
        </w:rPr>
        <w:t>Supplementary Information</w:t>
      </w:r>
    </w:p>
    <w:p w14:paraId="3E150889" w14:textId="619EC802" w:rsidR="004E7AF0" w:rsidRDefault="00A635B6" w:rsidP="00D36713">
      <w:pPr>
        <w:autoSpaceDE w:val="0"/>
        <w:autoSpaceDN w:val="0"/>
        <w:adjustRightInd w:val="0"/>
        <w:spacing w:after="0" w:line="480" w:lineRule="auto"/>
        <w:jc w:val="both"/>
      </w:pPr>
      <w:r w:rsidRPr="00593C84">
        <w:t xml:space="preserve">The viscoplastic constitutive parameters for the individual planes of interest are obtained via nanoscale dynamic impact on multiple prepared β-HMX crystals. </w:t>
      </w:r>
      <w:r w:rsidR="00593C84" w:rsidRPr="00593C84">
        <w:rPr>
          <w:rFonts w:eastAsiaTheme="minorEastAsia" w:cstheme="minorHAnsi"/>
        </w:rPr>
        <w:t>The strain and stress for each impact experiment are calculated as</w:t>
      </w:r>
      <w:r w:rsidR="00593C84">
        <w:rPr>
          <w:rFonts w:eastAsiaTheme="minorEastAsia" w:cstheme="minorHAnsi"/>
        </w:rPr>
        <w:t xml:space="preserve">  </w:t>
      </w:r>
      <m:oMath>
        <m:r>
          <w:rPr>
            <w:rFonts w:ascii="Cambria Math" w:hAnsi="Cambria Math" w:cstheme="minorHAnsi"/>
          </w:rPr>
          <m:t>ε≈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theme="minorHAnsi"/>
                    <w:i/>
                  </w:rPr>
                </m:ctrlPr>
              </m:sSubSupPr>
              <m:e>
                <m:r>
                  <w:rPr>
                    <w:rFonts w:ascii="Cambria Math" w:hAnsi="Cambria Math" w:cstheme="minorHAnsi"/>
                  </w:rPr>
                  <m:t>h</m:t>
                </m:r>
              </m:e>
              <m:sub>
                <m:r>
                  <w:rPr>
                    <w:rFonts w:ascii="Cambria Math" w:hAnsi="Cambria Math" w:cstheme="minorHAnsi"/>
                  </w:rPr>
                  <m:t>res</m:t>
                </m:r>
              </m:sub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theme="minorHAnsi"/>
                    <w:i/>
                  </w:rPr>
                </m:ctrlPr>
              </m:sSubSupPr>
              <m:e>
                <m:r>
                  <w:rPr>
                    <w:rFonts w:ascii="Cambria Math" w:hAnsi="Cambria Math" w:cstheme="minorHAnsi"/>
                  </w:rPr>
                  <m:t>h</m:t>
                </m:r>
              </m:e>
              <m:sub>
                <m:r>
                  <w:rPr>
                    <w:rFonts w:ascii="Cambria Math" w:hAnsi="Cambria Math" w:cstheme="minorHAnsi"/>
                  </w:rPr>
                  <m:t>max</m:t>
                </m:r>
              </m:sub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bSup>
          </m:den>
        </m:f>
      </m:oMath>
      <w:r w:rsidR="00593C84">
        <w:rPr>
          <w:rFonts w:eastAsiaTheme="minorEastAsia" w:cstheme="minorHAnsi"/>
        </w:rPr>
        <w:t xml:space="preserve">, and </w:t>
      </w:r>
      <m:oMath>
        <m:r>
          <w:rPr>
            <w:rFonts w:ascii="Cambria Math" w:hAnsi="Cambria Math" w:cstheme="minorHAnsi"/>
          </w:rPr>
          <m:t>σ≈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P</m:t>
            </m:r>
          </m:num>
          <m:den>
            <m:r>
              <w:rPr>
                <w:rFonts w:ascii="Cambria Math" w:hAnsi="Cambria Math" w:cstheme="minorHAnsi"/>
              </w:rPr>
              <m:t>π</m:t>
            </m:r>
            <m:sSubSup>
              <m:sSubSupPr>
                <m:ctrlPr>
                  <w:rPr>
                    <w:rFonts w:ascii="Cambria Math" w:hAnsi="Cambria Math" w:cstheme="minorHAnsi"/>
                    <w:i/>
                  </w:rPr>
                </m:ctrlPr>
              </m:sSubSupPr>
              <m:e>
                <m:r>
                  <w:rPr>
                    <w:rFonts w:ascii="Cambria Math" w:hAnsi="Cambria Math" w:cstheme="minorHAnsi"/>
                  </w:rPr>
                  <m:t>h</m:t>
                </m:r>
              </m:e>
              <m:sub>
                <m:r>
                  <w:rPr>
                    <w:rFonts w:ascii="Cambria Math" w:hAnsi="Cambria Math" w:cstheme="minorHAnsi"/>
                  </w:rPr>
                  <m:t>max</m:t>
                </m:r>
              </m:sub>
              <m:sup>
                <m:r>
                  <w:rPr>
                    <w:rFonts w:ascii="Cambria Math" w:hAnsi="Cambria Math" w:cstheme="minorHAnsi"/>
                  </w:rPr>
                  <m:t>2</m:t>
                </m:r>
              </m:sup>
            </m:sSubSup>
          </m:den>
        </m:f>
        <m:r>
          <w:rPr>
            <w:rFonts w:ascii="Cambria Math" w:eastAsiaTheme="minorEastAsia" w:hAnsi="Cambria Math" w:cstheme="minorHAnsi"/>
          </w:rPr>
          <m:t>.</m:t>
        </m:r>
      </m:oMath>
      <w:r w:rsidR="00593C84">
        <w:rPr>
          <w:rFonts w:cstheme="minorHAnsi"/>
        </w:rPr>
        <w:t xml:space="preserve"> </w:t>
      </w:r>
      <w:r w:rsidR="00593C84" w:rsidRPr="00593C84">
        <w:rPr>
          <w:rFonts w:eastAsiaTheme="minorEastAsia" w:cstheme="minorHAnsi"/>
        </w:rPr>
        <w:t>These values are fit to a power law model which is assumed to represent the effective stress-effective viscoplastic strain relationship.</w:t>
      </w:r>
      <w:r w:rsidR="00D36713">
        <w:rPr>
          <w:rFonts w:eastAsiaTheme="minorEastAsia" w:cstheme="minorHAnsi"/>
        </w:rPr>
        <w:t xml:space="preserve"> </w:t>
      </w:r>
      <w:r w:rsidR="00593C84" w:rsidRPr="00593C84">
        <w:t xml:space="preserve">The main document of this submission displays the </w:t>
      </w:r>
      <w:r w:rsidR="00593C84">
        <w:t xml:space="preserve">power law fit of </w:t>
      </w:r>
      <w:r w:rsidR="00593C84" w:rsidRPr="00593C84">
        <w:t>stress-str</w:t>
      </w:r>
      <w:r w:rsidR="00593C84">
        <w:t>ain data for the</w:t>
      </w:r>
      <w:r w:rsidR="00D36713">
        <w:t xml:space="preserve"> (100</w:t>
      </w:r>
      <w:r w:rsidR="00593C84">
        <w:t>) plane</w:t>
      </w:r>
      <w:r w:rsidR="00D36713">
        <w:t>, here we present additional stress-strain data for the remaining planes.</w:t>
      </w:r>
    </w:p>
    <w:p w14:paraId="0E2A77C9" w14:textId="1974CC9F" w:rsidR="00D36713" w:rsidRDefault="00A635B6" w:rsidP="00D36713">
      <w:pPr>
        <w:keepNext/>
        <w:jc w:val="center"/>
      </w:pPr>
      <w:r w:rsidRPr="004E7AF0">
        <w:rPr>
          <w:noProof/>
        </w:rPr>
        <w:drawing>
          <wp:inline distT="0" distB="0" distL="0" distR="0" wp14:anchorId="66758699" wp14:editId="3513AC61">
            <wp:extent cx="4299083" cy="3429000"/>
            <wp:effectExtent l="0" t="0" r="0" b="0"/>
            <wp:docPr id="14" name="Picture 13" descr="Chart, scatt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55186A-36B0-442F-90D9-B91D42FACC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Chart, scatter char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55186A-36B0-442F-90D9-B91D42FACC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4305960" cy="34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973C4" w14:textId="1FC73286" w:rsidR="004E7AF0" w:rsidRPr="00D36713" w:rsidRDefault="00D36713" w:rsidP="00D36713">
      <w:pPr>
        <w:pStyle w:val="Caption"/>
        <w:jc w:val="center"/>
        <w:rPr>
          <w:sz w:val="22"/>
          <w:szCs w:val="22"/>
        </w:rPr>
      </w:pPr>
      <w:r w:rsidRPr="00D36713">
        <w:rPr>
          <w:sz w:val="22"/>
          <w:szCs w:val="22"/>
        </w:rPr>
        <w:t xml:space="preserve">Figure </w:t>
      </w:r>
      <w:r w:rsidRPr="00D36713">
        <w:rPr>
          <w:sz w:val="22"/>
          <w:szCs w:val="22"/>
        </w:rPr>
        <w:fldChar w:fldCharType="begin"/>
      </w:r>
      <w:r w:rsidRPr="00D36713">
        <w:rPr>
          <w:sz w:val="22"/>
          <w:szCs w:val="22"/>
        </w:rPr>
        <w:instrText xml:space="preserve"> SEQ Figure \* ARABIC </w:instrText>
      </w:r>
      <w:r w:rsidRPr="00D36713">
        <w:rPr>
          <w:sz w:val="22"/>
          <w:szCs w:val="22"/>
        </w:rPr>
        <w:fldChar w:fldCharType="separate"/>
      </w:r>
      <w:r w:rsidRPr="00D36713">
        <w:rPr>
          <w:noProof/>
          <w:sz w:val="22"/>
          <w:szCs w:val="22"/>
        </w:rPr>
        <w:t>1</w:t>
      </w:r>
      <w:r w:rsidRPr="00D36713">
        <w:rPr>
          <w:sz w:val="22"/>
          <w:szCs w:val="22"/>
        </w:rPr>
        <w:fldChar w:fldCharType="end"/>
      </w:r>
      <w:r w:rsidRPr="00D36713">
        <w:rPr>
          <w:sz w:val="22"/>
          <w:szCs w:val="22"/>
        </w:rPr>
        <w:t>. Data from impact experiments on {110} plane fit to viscoplastic power law</w:t>
      </w:r>
    </w:p>
    <w:p w14:paraId="4CD23DF9" w14:textId="77777777" w:rsidR="00D36713" w:rsidRDefault="004E7AF0" w:rsidP="00D36713">
      <w:pPr>
        <w:keepNext/>
        <w:jc w:val="center"/>
      </w:pPr>
      <w:r w:rsidRPr="004E7AF0">
        <w:rPr>
          <w:noProof/>
        </w:rPr>
        <w:lastRenderedPageBreak/>
        <w:drawing>
          <wp:inline distT="0" distB="0" distL="0" distR="0" wp14:anchorId="07618F64" wp14:editId="3959A97B">
            <wp:extent cx="4248748" cy="3368040"/>
            <wp:effectExtent l="0" t="0" r="0" b="3810"/>
            <wp:docPr id="1" name="Picture 13" descr="Chart, scatt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55186A-36B0-442F-90D9-B91D42FACC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 descr="Chart, scatter char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55186A-36B0-442F-90D9-B91D42FACC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391" cy="337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7A91E" w14:textId="4C637D35" w:rsidR="004E7AF0" w:rsidRPr="00D36713" w:rsidRDefault="00D36713" w:rsidP="00D36713">
      <w:pPr>
        <w:pStyle w:val="Caption"/>
        <w:jc w:val="center"/>
        <w:rPr>
          <w:sz w:val="22"/>
          <w:szCs w:val="22"/>
        </w:rPr>
      </w:pPr>
      <w:r w:rsidRPr="00D36713">
        <w:rPr>
          <w:sz w:val="22"/>
          <w:szCs w:val="22"/>
        </w:rPr>
        <w:t xml:space="preserve">Figure </w:t>
      </w:r>
      <w:r w:rsidRPr="00D36713">
        <w:rPr>
          <w:sz w:val="22"/>
          <w:szCs w:val="22"/>
        </w:rPr>
        <w:fldChar w:fldCharType="begin"/>
      </w:r>
      <w:r w:rsidRPr="00D36713">
        <w:rPr>
          <w:sz w:val="22"/>
          <w:szCs w:val="22"/>
        </w:rPr>
        <w:instrText xml:space="preserve"> SEQ Figure \* ARABIC </w:instrText>
      </w:r>
      <w:r w:rsidRPr="00D36713">
        <w:rPr>
          <w:sz w:val="22"/>
          <w:szCs w:val="22"/>
        </w:rPr>
        <w:fldChar w:fldCharType="separate"/>
      </w:r>
      <w:r w:rsidRPr="00D36713">
        <w:rPr>
          <w:noProof/>
          <w:sz w:val="22"/>
          <w:szCs w:val="22"/>
        </w:rPr>
        <w:t>2</w:t>
      </w:r>
      <w:r w:rsidRPr="00D36713">
        <w:rPr>
          <w:sz w:val="22"/>
          <w:szCs w:val="22"/>
        </w:rPr>
        <w:fldChar w:fldCharType="end"/>
      </w:r>
      <w:r w:rsidRPr="00D36713">
        <w:rPr>
          <w:sz w:val="22"/>
          <w:szCs w:val="22"/>
        </w:rPr>
        <w:t>. Data from impact experiment</w:t>
      </w:r>
      <w:r>
        <w:rPr>
          <w:sz w:val="22"/>
          <w:szCs w:val="22"/>
        </w:rPr>
        <w:t>s</w:t>
      </w:r>
      <w:r w:rsidRPr="00D36713">
        <w:rPr>
          <w:sz w:val="22"/>
          <w:szCs w:val="22"/>
        </w:rPr>
        <w:t xml:space="preserve"> on (010) plane fit to viscoplastic power law</w:t>
      </w:r>
    </w:p>
    <w:p w14:paraId="77F571B6" w14:textId="77777777" w:rsidR="00D36713" w:rsidRDefault="00FD154C" w:rsidP="00D36713">
      <w:pPr>
        <w:keepNext/>
        <w:jc w:val="center"/>
      </w:pPr>
      <w:r>
        <w:rPr>
          <w:noProof/>
        </w:rPr>
        <w:drawing>
          <wp:inline distT="0" distB="0" distL="0" distR="0" wp14:anchorId="7A11F5A1" wp14:editId="622C63E8">
            <wp:extent cx="4330066" cy="36690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843" cy="367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2E519" w14:textId="28FB511D" w:rsidR="00FD154C" w:rsidRPr="00D36713" w:rsidRDefault="00D36713" w:rsidP="00D36713">
      <w:pPr>
        <w:pStyle w:val="Caption"/>
        <w:jc w:val="center"/>
        <w:rPr>
          <w:sz w:val="22"/>
          <w:szCs w:val="22"/>
        </w:rPr>
      </w:pPr>
      <w:r w:rsidRPr="00D36713">
        <w:rPr>
          <w:sz w:val="22"/>
          <w:szCs w:val="22"/>
        </w:rPr>
        <w:t xml:space="preserve">Figure </w:t>
      </w:r>
      <w:r w:rsidRPr="00D36713">
        <w:rPr>
          <w:sz w:val="22"/>
          <w:szCs w:val="22"/>
        </w:rPr>
        <w:fldChar w:fldCharType="begin"/>
      </w:r>
      <w:r w:rsidRPr="00D36713">
        <w:rPr>
          <w:sz w:val="22"/>
          <w:szCs w:val="22"/>
        </w:rPr>
        <w:instrText xml:space="preserve"> SEQ Figure \* ARABIC </w:instrText>
      </w:r>
      <w:r w:rsidRPr="00D36713">
        <w:rPr>
          <w:sz w:val="22"/>
          <w:szCs w:val="22"/>
        </w:rPr>
        <w:fldChar w:fldCharType="separate"/>
      </w:r>
      <w:r w:rsidRPr="00D36713">
        <w:rPr>
          <w:noProof/>
          <w:sz w:val="22"/>
          <w:szCs w:val="22"/>
        </w:rPr>
        <w:t>3</w:t>
      </w:r>
      <w:r w:rsidRPr="00D36713">
        <w:rPr>
          <w:sz w:val="22"/>
          <w:szCs w:val="22"/>
        </w:rPr>
        <w:fldChar w:fldCharType="end"/>
      </w:r>
      <w:r w:rsidRPr="00D36713">
        <w:rPr>
          <w:sz w:val="22"/>
          <w:szCs w:val="22"/>
        </w:rPr>
        <w:t>. Data from impact experiment</w:t>
      </w:r>
      <w:r>
        <w:rPr>
          <w:sz w:val="22"/>
          <w:szCs w:val="22"/>
        </w:rPr>
        <w:t>s</w:t>
      </w:r>
      <w:r w:rsidRPr="00D36713">
        <w:rPr>
          <w:sz w:val="22"/>
          <w:szCs w:val="22"/>
        </w:rPr>
        <w:t xml:space="preserve"> on (001) plane fit to viscoplastic power law</w:t>
      </w:r>
    </w:p>
    <w:p w14:paraId="6E5A4ACB" w14:textId="77777777" w:rsidR="00D36713" w:rsidRDefault="00A635B6" w:rsidP="00D36713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4077436E" wp14:editId="7EA94600">
            <wp:extent cx="4461510" cy="3713627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969" cy="371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D7AB5" w14:textId="1977EA96" w:rsidR="00FD154C" w:rsidRPr="00D36713" w:rsidRDefault="00D36713" w:rsidP="00D36713">
      <w:pPr>
        <w:pStyle w:val="Caption"/>
        <w:jc w:val="center"/>
        <w:rPr>
          <w:sz w:val="22"/>
          <w:szCs w:val="22"/>
        </w:rPr>
      </w:pPr>
      <w:r w:rsidRPr="00D36713">
        <w:rPr>
          <w:sz w:val="22"/>
          <w:szCs w:val="22"/>
        </w:rPr>
        <w:t xml:space="preserve">Figure </w:t>
      </w:r>
      <w:r w:rsidRPr="00D36713">
        <w:rPr>
          <w:sz w:val="22"/>
          <w:szCs w:val="22"/>
        </w:rPr>
        <w:fldChar w:fldCharType="begin"/>
      </w:r>
      <w:r w:rsidRPr="00D36713">
        <w:rPr>
          <w:sz w:val="22"/>
          <w:szCs w:val="22"/>
        </w:rPr>
        <w:instrText xml:space="preserve"> SEQ Figure \* ARABIC </w:instrText>
      </w:r>
      <w:r w:rsidRPr="00D36713">
        <w:rPr>
          <w:sz w:val="22"/>
          <w:szCs w:val="22"/>
        </w:rPr>
        <w:fldChar w:fldCharType="separate"/>
      </w:r>
      <w:r w:rsidRPr="00D36713">
        <w:rPr>
          <w:noProof/>
          <w:sz w:val="22"/>
          <w:szCs w:val="22"/>
        </w:rPr>
        <w:t>4</w:t>
      </w:r>
      <w:r w:rsidRPr="00D36713">
        <w:rPr>
          <w:sz w:val="22"/>
          <w:szCs w:val="22"/>
        </w:rPr>
        <w:fldChar w:fldCharType="end"/>
      </w:r>
      <w:r w:rsidRPr="00D36713">
        <w:rPr>
          <w:sz w:val="22"/>
          <w:szCs w:val="22"/>
        </w:rPr>
        <w:t>. Data from impact experiments on {011} plane fit to viscoplastic power law</w:t>
      </w:r>
      <w:bookmarkEnd w:id="0"/>
    </w:p>
    <w:sectPr w:rsidR="00FD154C" w:rsidRPr="00D36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F0"/>
    <w:rsid w:val="004E7AF0"/>
    <w:rsid w:val="0052301A"/>
    <w:rsid w:val="00593C84"/>
    <w:rsid w:val="00741520"/>
    <w:rsid w:val="00A35215"/>
    <w:rsid w:val="00A635B6"/>
    <w:rsid w:val="00BC2E6E"/>
    <w:rsid w:val="00D36713"/>
    <w:rsid w:val="00DB7F39"/>
    <w:rsid w:val="00FC05BB"/>
    <w:rsid w:val="00FD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6D9AD"/>
  <w15:chartTrackingRefBased/>
  <w15:docId w15:val="{C4C49C97-70A3-4382-9BF6-701B9559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3671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 Olokun</dc:creator>
  <cp:keywords/>
  <dc:description/>
  <cp:lastModifiedBy>Caroline Rubince G.</cp:lastModifiedBy>
  <cp:revision>2</cp:revision>
  <dcterms:created xsi:type="dcterms:W3CDTF">2021-10-17T23:56:00Z</dcterms:created>
  <dcterms:modified xsi:type="dcterms:W3CDTF">2021-11-08T05:03:00Z</dcterms:modified>
</cp:coreProperties>
</file>