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CF828" w14:textId="10ED7A45" w:rsidR="004E7898" w:rsidRPr="00CF3140" w:rsidRDefault="006F36FA" w:rsidP="008F633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Electronic </w:t>
      </w:r>
      <w:r w:rsidR="004E7898" w:rsidRPr="00CF314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I</w:t>
      </w:r>
      <w:r w:rsidR="004E7898" w:rsidRPr="00CF314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nformation </w:t>
      </w:r>
    </w:p>
    <w:p w14:paraId="1F90FC40" w14:textId="77777777" w:rsidR="004E7898" w:rsidRPr="00CF3140" w:rsidRDefault="004E7898" w:rsidP="008F633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0A54155B" w14:textId="4DD6C43F" w:rsidR="005E3CAE" w:rsidRDefault="000C4EB1" w:rsidP="00CF3140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0C4EB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Hybrid Photo Paper-based Microfluidic Device for Colorimetric Detection of Iodine in Salt</w:t>
      </w:r>
    </w:p>
    <w:p w14:paraId="2A8E6BDD" w14:textId="77777777" w:rsidR="000C4EB1" w:rsidRDefault="000C4EB1" w:rsidP="00CF3140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47FD7F7C" w14:textId="77777777" w:rsidR="00D77048" w:rsidRPr="00226E3F" w:rsidRDefault="00D77048" w:rsidP="00D7704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E3F">
        <w:rPr>
          <w:rFonts w:ascii="Times New Roman" w:hAnsi="Times New Roman" w:cs="Times New Roman"/>
          <w:sz w:val="24"/>
          <w:szCs w:val="24"/>
        </w:rPr>
        <w:t xml:space="preserve">Arechkang Chong </w:t>
      </w: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6E3F">
        <w:rPr>
          <w:rFonts w:ascii="Times New Roman" w:hAnsi="Times New Roman" w:cs="Times New Roman"/>
          <w:sz w:val="24"/>
          <w:szCs w:val="24"/>
        </w:rPr>
        <w:t xml:space="preserve">, Tharith </w:t>
      </w:r>
      <w:proofErr w:type="spellStart"/>
      <w:r w:rsidRPr="00226E3F">
        <w:rPr>
          <w:rFonts w:ascii="Times New Roman" w:hAnsi="Times New Roman" w:cs="Times New Roman"/>
          <w:sz w:val="24"/>
          <w:szCs w:val="24"/>
        </w:rPr>
        <w:t>Sriv</w:t>
      </w:r>
      <w:proofErr w:type="spellEnd"/>
      <w:r w:rsidRPr="00226E3F">
        <w:rPr>
          <w:rFonts w:ascii="Times New Roman" w:hAnsi="Times New Roman" w:cs="Times New Roman"/>
          <w:sz w:val="24"/>
          <w:szCs w:val="24"/>
        </w:rPr>
        <w:t xml:space="preserve"> </w:t>
      </w: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>
        <w:rPr>
          <w:rFonts w:ascii="Times New Roman" w:hAnsi="Times New Roman" w:cs="Times New Roman"/>
          <w:sz w:val="24"/>
          <w:szCs w:val="24"/>
        </w:rPr>
        <w:t>, C</w:t>
      </w:r>
      <w:r w:rsidRPr="00226E3F">
        <w:rPr>
          <w:rFonts w:ascii="Times New Roman" w:hAnsi="Times New Roman" w:cs="Times New Roman"/>
          <w:sz w:val="24"/>
          <w:szCs w:val="24"/>
        </w:rPr>
        <w:t xml:space="preserve">han Oeurn Chey </w:t>
      </w: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6E3F">
        <w:rPr>
          <w:rFonts w:ascii="Times New Roman" w:hAnsi="Times New Roman" w:cs="Times New Roman"/>
          <w:sz w:val="24"/>
          <w:szCs w:val="24"/>
        </w:rPr>
        <w:t xml:space="preserve">, </w:t>
      </w:r>
      <w:r w:rsidRPr="009464E8">
        <w:rPr>
          <w:rFonts w:ascii="Times New Roman" w:hAnsi="Times New Roman" w:cs="Times New Roman"/>
          <w:sz w:val="24"/>
          <w:szCs w:val="24"/>
        </w:rPr>
        <w:t>Sovann Khan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5E6D">
        <w:rPr>
          <w:rFonts w:ascii="Times New Roman"/>
          <w:bCs/>
          <w:sz w:val="24"/>
        </w:rPr>
        <w:t>Kwanwoo</w:t>
      </w:r>
      <w:proofErr w:type="spellEnd"/>
      <w:r w:rsidRPr="004B5E6D">
        <w:rPr>
          <w:rFonts w:ascii="Times New Roman"/>
          <w:bCs/>
          <w:sz w:val="24"/>
        </w:rPr>
        <w:t xml:space="preserve"> Shin</w:t>
      </w:r>
      <w:r>
        <w:rPr>
          <w:rFonts w:ascii="Times New Roman"/>
          <w:bCs/>
          <w:sz w:val="24"/>
        </w:rPr>
        <w:t xml:space="preserve"> </w:t>
      </w:r>
      <w:r w:rsidRPr="009464E8">
        <w:rPr>
          <w:rFonts w:ascii="Times New Roman"/>
          <w:bCs/>
          <w:sz w:val="24"/>
          <w:vertAlign w:val="superscript"/>
        </w:rPr>
        <w:t>4</w:t>
      </w:r>
      <w:r>
        <w:rPr>
          <w:rFonts w:ascii="Times New Roman"/>
          <w:bCs/>
          <w:sz w:val="24"/>
        </w:rPr>
        <w:t>,</w:t>
      </w:r>
      <w:r w:rsidRPr="00226E3F">
        <w:rPr>
          <w:rFonts w:ascii="Times New Roman" w:hAnsi="Times New Roman" w:cs="Times New Roman"/>
          <w:sz w:val="24"/>
          <w:szCs w:val="24"/>
        </w:rPr>
        <w:t xml:space="preserve"> and Veasna Soum </w:t>
      </w: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1, *</w:t>
      </w:r>
    </w:p>
    <w:p w14:paraId="63109555" w14:textId="77777777" w:rsidR="00D77048" w:rsidRPr="00226E3F" w:rsidRDefault="00D77048" w:rsidP="00D7704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26E3F">
        <w:rPr>
          <w:rFonts w:ascii="Times New Roman" w:hAnsi="Times New Roman" w:cs="Times New Roman"/>
          <w:sz w:val="24"/>
          <w:szCs w:val="24"/>
        </w:rPr>
        <w:t xml:space="preserve"> Graduate School of Science, Royal University of Phnom Penh, Phnom Penh 12150, Cambodia</w:t>
      </w:r>
    </w:p>
    <w:p w14:paraId="0E3DBD31" w14:textId="77777777" w:rsidR="00D77048" w:rsidRDefault="00D77048" w:rsidP="00D7704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26E3F">
        <w:rPr>
          <w:rFonts w:ascii="Times New Roman" w:hAnsi="Times New Roman" w:cs="Times New Roman"/>
          <w:sz w:val="24"/>
          <w:szCs w:val="24"/>
        </w:rPr>
        <w:t xml:space="preserve"> Department of Physics, Royal University of Phnom Penh, Phnom Penh 12150, Cambodia</w:t>
      </w:r>
    </w:p>
    <w:p w14:paraId="718FB612" w14:textId="71ECAAFD" w:rsidR="00D77048" w:rsidRPr="00D248E8" w:rsidRDefault="00D77048" w:rsidP="00D248E8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9464E8">
        <w:rPr>
          <w:rFonts w:ascii="Times New Roman" w:hAnsi="Times New Roman" w:cs="Times New Roman"/>
          <w:sz w:val="24"/>
          <w:szCs w:val="24"/>
        </w:rPr>
        <w:tab/>
      </w:r>
      <w:r w:rsidR="00D248E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248E8" w:rsidRPr="00287A9C">
        <w:rPr>
          <w:rFonts w:ascii="Times New Roman" w:hAnsi="Times New Roman" w:cs="Times New Roman"/>
          <w:sz w:val="24"/>
          <w:szCs w:val="24"/>
        </w:rPr>
        <w:t>International Institute for Carbon-Neutral Energy Research, (WPI-I</w:t>
      </w:r>
      <w:r w:rsidR="00D248E8" w:rsidRPr="00287A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248E8" w:rsidRPr="00287A9C">
        <w:rPr>
          <w:rFonts w:ascii="Times New Roman" w:hAnsi="Times New Roman" w:cs="Times New Roman"/>
          <w:sz w:val="24"/>
          <w:szCs w:val="24"/>
        </w:rPr>
        <w:t>CNER), Kyushu University, 744 Motooka, Nishi-</w:t>
      </w:r>
      <w:proofErr w:type="spellStart"/>
      <w:r w:rsidR="00D248E8" w:rsidRPr="00287A9C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D248E8" w:rsidRPr="00287A9C">
        <w:rPr>
          <w:rFonts w:ascii="Times New Roman" w:hAnsi="Times New Roman" w:cs="Times New Roman"/>
          <w:sz w:val="24"/>
          <w:szCs w:val="24"/>
        </w:rPr>
        <w:t>, Fukuoka 819-0395, Japan</w:t>
      </w:r>
      <w:r w:rsidR="00D248E8" w:rsidRPr="00287A9C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3148D65D" w14:textId="77777777" w:rsidR="00D77048" w:rsidRPr="00226E3F" w:rsidRDefault="00D77048" w:rsidP="00D7704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4E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64E8">
        <w:rPr>
          <w:rFonts w:ascii="Times New Roman" w:hAnsi="Times New Roman" w:cs="Times New Roman"/>
          <w:sz w:val="24"/>
          <w:szCs w:val="24"/>
        </w:rPr>
        <w:t xml:space="preserve">Department of Chemistry and Institute of Biological Interfaces, </w:t>
      </w:r>
      <w:proofErr w:type="spellStart"/>
      <w:r w:rsidRPr="009464E8">
        <w:rPr>
          <w:rFonts w:ascii="Times New Roman" w:hAnsi="Times New Roman" w:cs="Times New Roman"/>
          <w:sz w:val="24"/>
          <w:szCs w:val="24"/>
        </w:rPr>
        <w:t>Sogang</w:t>
      </w:r>
      <w:proofErr w:type="spellEnd"/>
      <w:r w:rsidRPr="009464E8">
        <w:rPr>
          <w:rFonts w:ascii="Times New Roman" w:hAnsi="Times New Roman" w:cs="Times New Roman"/>
          <w:sz w:val="24"/>
          <w:szCs w:val="24"/>
        </w:rPr>
        <w:t xml:space="preserve"> University, Seoul 04107, Korea</w:t>
      </w:r>
    </w:p>
    <w:p w14:paraId="1C6F4921" w14:textId="77777777" w:rsidR="008F6333" w:rsidRPr="002179E1" w:rsidRDefault="008F6333" w:rsidP="008F633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81F3F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26E3F">
        <w:rPr>
          <w:rFonts w:ascii="Times New Roman" w:hAnsi="Times New Roman" w:cs="Times New Roman"/>
          <w:sz w:val="24"/>
          <w:szCs w:val="24"/>
        </w:rPr>
        <w:t xml:space="preserve">Corresponding author: </w:t>
      </w:r>
      <w:hyperlink r:id="rId4" w:history="1">
        <w:r w:rsidRPr="00BF1560">
          <w:rPr>
            <w:rStyle w:val="Hyperlink"/>
            <w:rFonts w:ascii="Times New Roman" w:hAnsi="Times New Roman" w:cs="Times New Roman"/>
            <w:sz w:val="24"/>
            <w:szCs w:val="24"/>
          </w:rPr>
          <w:t>soum.veasna@rupp.edu.kh</w:t>
        </w:r>
      </w:hyperlink>
    </w:p>
    <w:p w14:paraId="5E0A2E6D" w14:textId="77777777" w:rsidR="00E26710" w:rsidRDefault="00E26710"/>
    <w:p w14:paraId="501BA4C5" w14:textId="77777777" w:rsidR="005E3CAE" w:rsidRDefault="005E3CAE"/>
    <w:p w14:paraId="35CB6227" w14:textId="77777777" w:rsidR="005E3CAE" w:rsidRDefault="005E3CAE" w:rsidP="005E3CAE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</w:pPr>
      <w:r w:rsidRPr="00B307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>Fig. S1.</w:t>
      </w:r>
      <w:r w:rsidRPr="00CF314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Various widths of photo paper-based channel made by cutting and laminating. </w:t>
      </w:r>
    </w:p>
    <w:p w14:paraId="147D301E" w14:textId="77777777" w:rsidR="005E3CAE" w:rsidRPr="005E3CAE" w:rsidRDefault="005E3CAE" w:rsidP="005E3CAE"/>
    <w:p w14:paraId="285706C1" w14:textId="77777777" w:rsidR="005E3CAE" w:rsidRDefault="005E3CAE" w:rsidP="005E3CAE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</w:pP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>Fig. S2.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Absorption of DI water into the surface of photo paper is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>indicated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by changing the surface contact angle of a droplet. The contact angle of the droplet is decreased when the remaining droplet volume is less.</w:t>
      </w:r>
    </w:p>
    <w:p w14:paraId="515B84B8" w14:textId="77777777" w:rsidR="005E3CAE" w:rsidRPr="005E3CAE" w:rsidRDefault="005E3CAE" w:rsidP="005E3CAE"/>
    <w:p w14:paraId="126928CC" w14:textId="77777777" w:rsidR="005E3CAE" w:rsidRDefault="005E3CAE" w:rsidP="005E3CAE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Fig. S3.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Average velocity was plotted against various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widths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of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the 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photo paper-based channel.</w:t>
      </w:r>
    </w:p>
    <w:p w14:paraId="652A36E2" w14:textId="77777777" w:rsidR="005E3CAE" w:rsidRPr="005E3CAE" w:rsidRDefault="005E3CAE" w:rsidP="005E3CAE"/>
    <w:p w14:paraId="15380986" w14:textId="77777777" w:rsidR="005E3CAE" w:rsidRDefault="005E3CAE" w:rsidP="005E3CAE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</w:t>
      </w: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354D4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The fluid transport length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in</w:t>
      </w:r>
      <w:r w:rsidRPr="00354D4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the photo paper-based channel and the filter paper-based channel.</w:t>
      </w:r>
    </w:p>
    <w:p w14:paraId="24100261" w14:textId="77777777" w:rsidR="005E3CAE" w:rsidRPr="005E3CAE" w:rsidRDefault="005E3CAE" w:rsidP="005E3CAE"/>
    <w:p w14:paraId="1DF0576F" w14:textId="77777777" w:rsidR="005E3CAE" w:rsidRPr="005E3CAE" w:rsidRDefault="005E3CAE" w:rsidP="005E3CAE"/>
    <w:p w14:paraId="4CC2F54F" w14:textId="77777777" w:rsidR="008F6333" w:rsidRDefault="008F6333"/>
    <w:p w14:paraId="7A25E178" w14:textId="131A670C" w:rsidR="004E7898" w:rsidRDefault="00EC34F4" w:rsidP="004E7898">
      <w:pPr>
        <w:keepNext/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76EFE67C" wp14:editId="69D8570D">
            <wp:extent cx="4391247" cy="2905917"/>
            <wp:effectExtent l="0" t="0" r="0" b="8890"/>
            <wp:docPr id="1994620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20294" name="Picture 19946202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4785" cy="291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4528E" w14:textId="3D481EA6" w:rsidR="008F6333" w:rsidRPr="00CF3140" w:rsidRDefault="004E7898" w:rsidP="004E7898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</w:pPr>
      <w:r w:rsidRPr="00B307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>Fig</w:t>
      </w:r>
      <w:r w:rsidR="00B3077F" w:rsidRPr="00B307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>.</w:t>
      </w:r>
      <w:r w:rsidRPr="00B307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 xml:space="preserve"> S1.</w:t>
      </w:r>
      <w:r w:rsidRPr="00CF314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</w:t>
      </w:r>
      <w:r w:rsidR="00A34D5F" w:rsidRPr="00CF314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Various widths of photo paper-based channel made by cutting and laminating. </w:t>
      </w:r>
    </w:p>
    <w:p w14:paraId="15044508" w14:textId="77777777" w:rsidR="008F6333" w:rsidRPr="00CF3140" w:rsidRDefault="008F6333" w:rsidP="008F6333">
      <w:pPr>
        <w:jc w:val="center"/>
        <w:rPr>
          <w:rFonts w:ascii="Times New Roman" w:hAnsi="Times New Roman" w:cs="Times New Roman"/>
        </w:rPr>
      </w:pPr>
    </w:p>
    <w:p w14:paraId="22F5EC7F" w14:textId="77777777" w:rsidR="008F6333" w:rsidRDefault="008F6333" w:rsidP="008F6333">
      <w:pPr>
        <w:jc w:val="center"/>
      </w:pPr>
    </w:p>
    <w:p w14:paraId="46D2D940" w14:textId="77777777" w:rsidR="008F6333" w:rsidRDefault="008F6333" w:rsidP="008F6333">
      <w:pPr>
        <w:jc w:val="center"/>
      </w:pPr>
    </w:p>
    <w:p w14:paraId="39E38BFA" w14:textId="30194C94" w:rsidR="00A34D5F" w:rsidRPr="00745791" w:rsidRDefault="00EC34F4" w:rsidP="00A34D5F">
      <w:pPr>
        <w:keepNext/>
        <w:jc w:val="center"/>
        <w:rPr>
          <w:sz w:val="32"/>
          <w:szCs w:val="48"/>
        </w:rPr>
      </w:pPr>
      <w:r>
        <w:rPr>
          <w:noProof/>
          <w:sz w:val="32"/>
          <w:szCs w:val="48"/>
          <w14:ligatures w14:val="standardContextual"/>
        </w:rPr>
        <w:drawing>
          <wp:inline distT="0" distB="0" distL="0" distR="0" wp14:anchorId="559B8508" wp14:editId="61648F3F">
            <wp:extent cx="3833096" cy="3157870"/>
            <wp:effectExtent l="0" t="0" r="0" b="4445"/>
            <wp:docPr id="16846585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58552" name="Picture 16846585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253" cy="315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05869" w14:textId="5D11D030" w:rsidR="004E7898" w:rsidRPr="00A40C30" w:rsidRDefault="00A34D5F" w:rsidP="00A40C30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</w:pP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>Fig</w:t>
      </w:r>
      <w:r w:rsidR="00A40C30"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>.</w:t>
      </w: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40"/>
        </w:rPr>
        <w:t xml:space="preserve"> S2.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</w:t>
      </w:r>
      <w:r w:rsidR="00C82C73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>Absorption of DI water into the surface of photo paper</w:t>
      </w:r>
      <w:r w:rsidR="005B10F2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</w:t>
      </w:r>
      <w:r w:rsidR="00745791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is </w:t>
      </w:r>
      <w:r w:rsidR="00D90595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>indicated</w:t>
      </w:r>
      <w:r w:rsidR="00D90595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</w:t>
      </w:r>
      <w:r w:rsidR="005B10F2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by changing </w:t>
      </w:r>
      <w:r w:rsidR="00745791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the </w:t>
      </w:r>
      <w:r w:rsidR="005B10F2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surface contact angle of </w:t>
      </w:r>
      <w:r w:rsidR="00745791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a </w:t>
      </w:r>
      <w:r w:rsidR="005B10F2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>droplet.</w:t>
      </w:r>
      <w:r w:rsidR="00745791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40"/>
        </w:rPr>
        <w:t xml:space="preserve"> The contact angle of the droplet is decreased when the remaining droplet volume is less.</w:t>
      </w:r>
    </w:p>
    <w:p w14:paraId="5F7E53A3" w14:textId="77777777" w:rsidR="008F6333" w:rsidRDefault="008F6333" w:rsidP="00A454BE"/>
    <w:p w14:paraId="1AFF898C" w14:textId="056BF3C0" w:rsidR="00A40C30" w:rsidRDefault="00517F1E" w:rsidP="00A40C30">
      <w:pPr>
        <w:keepNext/>
        <w:jc w:val="center"/>
      </w:pPr>
      <w:r>
        <w:rPr>
          <w:noProof/>
          <w14:ligatures w14:val="standardContextual"/>
        </w:rPr>
        <w:drawing>
          <wp:inline distT="0" distB="0" distL="0" distR="0" wp14:anchorId="1972CE04" wp14:editId="5B27DE44">
            <wp:extent cx="3636335" cy="2979336"/>
            <wp:effectExtent l="0" t="0" r="2540" b="0"/>
            <wp:docPr id="11413849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84939" name="Picture 11413849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145" cy="298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6CDD6" w14:textId="75FCFF34" w:rsidR="00354D47" w:rsidRPr="00A454BE" w:rsidRDefault="00A40C30" w:rsidP="00A454BE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Fig. S3.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Average velocity was plotted against various </w:t>
      </w:r>
      <w:r w:rsidR="00D9059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widths</w:t>
      </w:r>
      <w:r w:rsidR="00D90595"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of </w:t>
      </w:r>
      <w:r w:rsidR="006B1A9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the 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photo paper-based channel.</w:t>
      </w:r>
    </w:p>
    <w:p w14:paraId="6B0F7F16" w14:textId="77777777" w:rsidR="00354D47" w:rsidRDefault="00354D47" w:rsidP="00354D47"/>
    <w:p w14:paraId="4AD62BB2" w14:textId="77777777" w:rsidR="00354D47" w:rsidRDefault="00354D47" w:rsidP="00354D47"/>
    <w:p w14:paraId="17B7D6A5" w14:textId="0C7F5EEC" w:rsidR="00354D47" w:rsidRDefault="00517F1E" w:rsidP="00354D47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0D6949A5" wp14:editId="7692071D">
            <wp:extent cx="4476307" cy="3468613"/>
            <wp:effectExtent l="0" t="0" r="635" b="0"/>
            <wp:docPr id="9729467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946784" name="Picture 9729467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015" cy="346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28662" w14:textId="4F8CEF5C" w:rsidR="00354D47" w:rsidRPr="005E3CAE" w:rsidRDefault="00354D47" w:rsidP="005E3CAE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</w:t>
      </w:r>
      <w:r w:rsidRPr="00A40C3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00A40C3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354D4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The fluid transport length </w:t>
      </w:r>
      <w:r w:rsidR="00907A2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in</w:t>
      </w:r>
      <w:r w:rsidRPr="00354D4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the photo paper-based channel and the filter paper-based channel.</w:t>
      </w:r>
    </w:p>
    <w:sectPr w:rsidR="00354D47" w:rsidRPr="005E3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aunPenh">
    <w:panose1 w:val="02000500000000020004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Conten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YwMjM1MjC1MDU3MDNS0lEKTi0uzszPAymwrAUAeCQ0VSwAAAA="/>
  </w:docVars>
  <w:rsids>
    <w:rsidRoot w:val="00A3796A"/>
    <w:rsid w:val="000C4EB1"/>
    <w:rsid w:val="00244381"/>
    <w:rsid w:val="0025468F"/>
    <w:rsid w:val="00354D47"/>
    <w:rsid w:val="0037013E"/>
    <w:rsid w:val="00490AAF"/>
    <w:rsid w:val="004E7898"/>
    <w:rsid w:val="00517F1E"/>
    <w:rsid w:val="005B10F2"/>
    <w:rsid w:val="005E3CAE"/>
    <w:rsid w:val="006B1A9E"/>
    <w:rsid w:val="006F36FA"/>
    <w:rsid w:val="00745791"/>
    <w:rsid w:val="008C585B"/>
    <w:rsid w:val="008C5D66"/>
    <w:rsid w:val="008F6333"/>
    <w:rsid w:val="00907A25"/>
    <w:rsid w:val="00A34D5F"/>
    <w:rsid w:val="00A3796A"/>
    <w:rsid w:val="00A40C30"/>
    <w:rsid w:val="00A454BE"/>
    <w:rsid w:val="00AF048C"/>
    <w:rsid w:val="00B3077F"/>
    <w:rsid w:val="00B77B58"/>
    <w:rsid w:val="00C82C73"/>
    <w:rsid w:val="00CF3140"/>
    <w:rsid w:val="00D248E8"/>
    <w:rsid w:val="00D77048"/>
    <w:rsid w:val="00D90595"/>
    <w:rsid w:val="00E26710"/>
    <w:rsid w:val="00E26C90"/>
    <w:rsid w:val="00EC34F4"/>
    <w:rsid w:val="00EC5C05"/>
    <w:rsid w:val="00EE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7383CF"/>
  <w15:chartTrackingRefBased/>
  <w15:docId w15:val="{3E7E480D-5E3F-40A1-AA8A-B43E4DB5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36"/>
        <w:lang w:val="en-US" w:eastAsia="ko-KR" w:bidi="km-K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3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E26C90"/>
    <w:pPr>
      <w:numPr>
        <w:ilvl w:val="1"/>
      </w:numPr>
    </w:pPr>
    <w:rPr>
      <w:rFonts w:ascii="Khmer OS Content" w:hAnsi="Khmer OS Content"/>
      <w:b/>
      <w:color w:val="5A5A5A" w:themeColor="text1" w:themeTint="A5"/>
      <w:spacing w:val="15"/>
      <w:kern w:val="2"/>
      <w:sz w:val="24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6C90"/>
    <w:rPr>
      <w:rFonts w:ascii="Khmer OS Content" w:hAnsi="Khmer OS Content"/>
      <w:b/>
      <w:color w:val="5A5A5A" w:themeColor="text1" w:themeTint="A5"/>
      <w:spacing w:val="15"/>
      <w:sz w:val="24"/>
    </w:rPr>
  </w:style>
  <w:style w:type="character" w:styleId="Hyperlink">
    <w:name w:val="Hyperlink"/>
    <w:basedOn w:val="DefaultParagraphFont"/>
    <w:uiPriority w:val="99"/>
    <w:unhideWhenUsed/>
    <w:rsid w:val="008F6333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E7898"/>
    <w:pPr>
      <w:spacing w:after="200" w:line="240" w:lineRule="auto"/>
    </w:pPr>
    <w:rPr>
      <w:i/>
      <w:iCs/>
      <w:color w:val="44546A" w:themeColor="text2"/>
      <w:sz w:val="18"/>
      <w:szCs w:val="29"/>
    </w:rPr>
  </w:style>
  <w:style w:type="paragraph" w:styleId="Revision">
    <w:name w:val="Revision"/>
    <w:hidden/>
    <w:uiPriority w:val="99"/>
    <w:semiHidden/>
    <w:rsid w:val="00D9059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soum.veasna@rupp.edu.k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258</Words>
  <Characters>1449</Characters>
  <Application>Microsoft Office Word</Application>
  <DocSecurity>0</DocSecurity>
  <Lines>46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 VEASNA</dc:creator>
  <cp:keywords/>
  <dc:description/>
  <cp:lastModifiedBy>SOUM VEASNA</cp:lastModifiedBy>
  <cp:revision>19</cp:revision>
  <dcterms:created xsi:type="dcterms:W3CDTF">2023-11-07T10:28:00Z</dcterms:created>
  <dcterms:modified xsi:type="dcterms:W3CDTF">2024-05-03T03:04:00Z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8571253514b77f38b4bed1aa7cc54c18def9acbc70fa55faeda174445ba4d791</vt:lpwstr>
  </property>
</Properties>
</file>