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024CE8" w14:textId="5EAA82AB" w:rsidR="00E459CF" w:rsidRDefault="00E459CF" w:rsidP="009E166F">
      <w:pPr>
        <w:pStyle w:val="BodyText"/>
        <w:spacing w:line="324" w:lineRule="auto"/>
        <w:ind w:right="110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E63B037" wp14:editId="7925ADFB">
            <wp:extent cx="5707812" cy="3424687"/>
            <wp:effectExtent l="0" t="0" r="762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. S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7547" cy="348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E3AA8" w14:textId="064BB9EC" w:rsidR="00046893" w:rsidRDefault="00DF1967" w:rsidP="00E459CF">
      <w:pPr>
        <w:pStyle w:val="Caption"/>
        <w:jc w:val="center"/>
        <w:rPr>
          <w:rFonts w:ascii="Lato" w:hAnsi="Lato"/>
          <w:i w:val="0"/>
          <w:iCs w:val="0"/>
          <w:color w:val="auto"/>
        </w:rPr>
      </w:pPr>
      <w:r w:rsidRPr="00E459CF">
        <w:rPr>
          <w:rFonts w:ascii="Lato" w:hAnsi="Lato"/>
          <w:b/>
          <w:bCs/>
          <w:i w:val="0"/>
          <w:iCs w:val="0"/>
          <w:color w:val="auto"/>
        </w:rPr>
        <w:t>Fig. S</w:t>
      </w:r>
      <w:r w:rsidRPr="00E459CF">
        <w:rPr>
          <w:rFonts w:ascii="Lato" w:hAnsi="Lato"/>
          <w:b/>
          <w:bCs/>
          <w:i w:val="0"/>
          <w:iCs w:val="0"/>
          <w:color w:val="auto"/>
        </w:rPr>
        <w:fldChar w:fldCharType="begin"/>
      </w:r>
      <w:r w:rsidRPr="00E459CF">
        <w:rPr>
          <w:rFonts w:ascii="Lato" w:hAnsi="Lato"/>
          <w:b/>
          <w:bCs/>
          <w:i w:val="0"/>
          <w:iCs w:val="0"/>
          <w:color w:val="auto"/>
        </w:rPr>
        <w:instrText xml:space="preserve"> SEQ Fig._S \* ARABIC </w:instrText>
      </w:r>
      <w:r w:rsidRPr="00E459CF">
        <w:rPr>
          <w:rFonts w:ascii="Lato" w:hAnsi="Lato"/>
          <w:b/>
          <w:bCs/>
          <w:i w:val="0"/>
          <w:iCs w:val="0"/>
          <w:color w:val="auto"/>
        </w:rPr>
        <w:fldChar w:fldCharType="separate"/>
      </w:r>
      <w:r w:rsidR="00006716">
        <w:rPr>
          <w:rFonts w:ascii="Lato" w:hAnsi="Lato"/>
          <w:b/>
          <w:bCs/>
          <w:i w:val="0"/>
          <w:iCs w:val="0"/>
          <w:noProof/>
          <w:color w:val="auto"/>
        </w:rPr>
        <w:t>1</w:t>
      </w:r>
      <w:r w:rsidRPr="00E459CF">
        <w:rPr>
          <w:rFonts w:ascii="Lato" w:hAnsi="Lato"/>
          <w:b/>
          <w:bCs/>
          <w:i w:val="0"/>
          <w:iCs w:val="0"/>
          <w:color w:val="auto"/>
        </w:rPr>
        <w:fldChar w:fldCharType="end"/>
      </w:r>
      <w:r w:rsidRPr="00E459CF">
        <w:rPr>
          <w:rFonts w:ascii="Lato" w:hAnsi="Lato"/>
          <w:b/>
          <w:bCs/>
          <w:i w:val="0"/>
          <w:iCs w:val="0"/>
          <w:color w:val="auto"/>
        </w:rPr>
        <w:t xml:space="preserve"> </w:t>
      </w:r>
      <w:r w:rsidRPr="00E459CF">
        <w:rPr>
          <w:rFonts w:ascii="Lato" w:hAnsi="Lato"/>
          <w:i w:val="0"/>
          <w:iCs w:val="0"/>
          <w:color w:val="auto"/>
        </w:rPr>
        <w:t>The Spearman correlation coe</w:t>
      </w:r>
      <w:r w:rsidRPr="00E459CF">
        <w:rPr>
          <w:rFonts w:ascii="Arial" w:hAnsi="Arial" w:cs="Arial"/>
          <w:i w:val="0"/>
          <w:iCs w:val="0"/>
          <w:color w:val="auto"/>
        </w:rPr>
        <w:t>ﬃ</w:t>
      </w:r>
      <w:r w:rsidRPr="00E459CF">
        <w:rPr>
          <w:rFonts w:ascii="Lato" w:hAnsi="Lato"/>
          <w:i w:val="0"/>
          <w:iCs w:val="0"/>
          <w:color w:val="auto"/>
        </w:rPr>
        <w:t>cients between the extracted features and each group target.</w:t>
      </w:r>
    </w:p>
    <w:p w14:paraId="63C3D019" w14:textId="0668AFC8" w:rsidR="007A1389" w:rsidRDefault="00E459CF" w:rsidP="00E459CF">
      <w:pPr>
        <w:spacing w:before="240"/>
        <w:jc w:val="center"/>
        <w:rPr>
          <w:noProof/>
        </w:rPr>
      </w:pPr>
      <w:r>
        <w:rPr>
          <w:noProof/>
        </w:rPr>
        <w:drawing>
          <wp:inline distT="0" distB="0" distL="0" distR="0" wp14:anchorId="792C5229" wp14:editId="740E8BE2">
            <wp:extent cx="5684808" cy="367840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. S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863" cy="3771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7D19C" w14:textId="05465555" w:rsidR="00DF1967" w:rsidRDefault="00DF1967" w:rsidP="00DF1967">
      <w:pPr>
        <w:pStyle w:val="Caption"/>
        <w:rPr>
          <w:rFonts w:ascii="Lato" w:hAnsi="Lato"/>
          <w:i w:val="0"/>
          <w:iCs w:val="0"/>
          <w:color w:val="auto"/>
        </w:rPr>
      </w:pPr>
      <w:r w:rsidRPr="00DF1967">
        <w:rPr>
          <w:rFonts w:ascii="Lato" w:hAnsi="Lato"/>
          <w:i w:val="0"/>
          <w:iCs w:val="0"/>
          <w:color w:val="auto"/>
        </w:rPr>
        <w:tab/>
      </w:r>
      <w:r w:rsidRPr="00DF1967">
        <w:rPr>
          <w:rFonts w:ascii="Lato" w:hAnsi="Lato"/>
          <w:b/>
          <w:bCs/>
          <w:i w:val="0"/>
          <w:iCs w:val="0"/>
          <w:color w:val="auto"/>
        </w:rPr>
        <w:t>Fig. S</w:t>
      </w:r>
      <w:r w:rsidRPr="00DF1967">
        <w:rPr>
          <w:rFonts w:ascii="Lato" w:hAnsi="Lato"/>
          <w:b/>
          <w:bCs/>
          <w:i w:val="0"/>
          <w:iCs w:val="0"/>
          <w:color w:val="auto"/>
        </w:rPr>
        <w:fldChar w:fldCharType="begin"/>
      </w:r>
      <w:r w:rsidRPr="00DF1967">
        <w:rPr>
          <w:rFonts w:ascii="Lato" w:hAnsi="Lato"/>
          <w:b/>
          <w:bCs/>
          <w:i w:val="0"/>
          <w:iCs w:val="0"/>
          <w:color w:val="auto"/>
        </w:rPr>
        <w:instrText xml:space="preserve"> SEQ Fig._S \* ARABIC </w:instrText>
      </w:r>
      <w:r w:rsidRPr="00DF1967">
        <w:rPr>
          <w:rFonts w:ascii="Lato" w:hAnsi="Lato"/>
          <w:b/>
          <w:bCs/>
          <w:i w:val="0"/>
          <w:iCs w:val="0"/>
          <w:color w:val="auto"/>
        </w:rPr>
        <w:fldChar w:fldCharType="separate"/>
      </w:r>
      <w:r w:rsidR="00006716">
        <w:rPr>
          <w:rFonts w:ascii="Lato" w:hAnsi="Lato"/>
          <w:b/>
          <w:bCs/>
          <w:i w:val="0"/>
          <w:iCs w:val="0"/>
          <w:noProof/>
          <w:color w:val="auto"/>
        </w:rPr>
        <w:t>2</w:t>
      </w:r>
      <w:r w:rsidRPr="00DF1967">
        <w:rPr>
          <w:rFonts w:ascii="Lato" w:hAnsi="Lato"/>
          <w:b/>
          <w:bCs/>
          <w:i w:val="0"/>
          <w:iCs w:val="0"/>
          <w:color w:val="auto"/>
        </w:rPr>
        <w:fldChar w:fldCharType="end"/>
      </w:r>
      <w:r>
        <w:rPr>
          <w:rFonts w:ascii="Lato" w:hAnsi="Lato"/>
          <w:i w:val="0"/>
          <w:iCs w:val="0"/>
          <w:color w:val="auto"/>
        </w:rPr>
        <w:t xml:space="preserve"> </w:t>
      </w:r>
      <w:r w:rsidRPr="00DF1967">
        <w:rPr>
          <w:rFonts w:ascii="Lato" w:hAnsi="Lato"/>
          <w:i w:val="0"/>
          <w:iCs w:val="0"/>
          <w:color w:val="auto"/>
        </w:rPr>
        <w:t>The P-value based on the Spearman correlation between the extracted features and each group target.</w:t>
      </w:r>
    </w:p>
    <w:p w14:paraId="0A87367F" w14:textId="77777777" w:rsidR="00E459CF" w:rsidRDefault="00E459CF" w:rsidP="00436558">
      <w:pPr>
        <w:jc w:val="center"/>
        <w:rPr>
          <w:rFonts w:ascii="Lato" w:hAnsi="Lato"/>
          <w:b/>
          <w:bCs/>
          <w:color w:val="000000" w:themeColor="text1"/>
          <w:sz w:val="18"/>
          <w:szCs w:val="18"/>
        </w:rPr>
      </w:pPr>
    </w:p>
    <w:p w14:paraId="0D7D38CE" w14:textId="71677CC2" w:rsidR="00E459CF" w:rsidRDefault="00E459CF" w:rsidP="00436558">
      <w:pPr>
        <w:jc w:val="center"/>
        <w:rPr>
          <w:rFonts w:ascii="Lato" w:hAnsi="Lato"/>
          <w:b/>
          <w:bCs/>
          <w:color w:val="000000" w:themeColor="text1"/>
          <w:sz w:val="18"/>
          <w:szCs w:val="18"/>
        </w:rPr>
      </w:pPr>
      <w:r>
        <w:rPr>
          <w:rFonts w:ascii="Lato" w:hAnsi="Lato"/>
          <w:b/>
          <w:bCs/>
          <w:noProof/>
          <w:color w:val="000000" w:themeColor="text1"/>
          <w:sz w:val="18"/>
          <w:szCs w:val="18"/>
        </w:rPr>
        <w:lastRenderedPageBreak/>
        <w:drawing>
          <wp:inline distT="0" distB="0" distL="0" distR="0" wp14:anchorId="2A2A1889" wp14:editId="743B9AF6">
            <wp:extent cx="5443268" cy="3305191"/>
            <wp:effectExtent l="0" t="0" r="508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. S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7576" cy="3338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3BF7F" w14:textId="7885EB84" w:rsidR="00046893" w:rsidRPr="00436558" w:rsidRDefault="00DF1967" w:rsidP="00436558">
      <w:pPr>
        <w:jc w:val="center"/>
        <w:rPr>
          <w:rFonts w:ascii="Lato" w:hAnsi="Lato"/>
          <w:sz w:val="18"/>
          <w:szCs w:val="18"/>
        </w:rPr>
      </w:pPr>
      <w:r w:rsidRPr="00436558">
        <w:rPr>
          <w:rFonts w:ascii="Lato" w:hAnsi="Lato"/>
          <w:b/>
          <w:bCs/>
          <w:color w:val="000000" w:themeColor="text1"/>
          <w:sz w:val="18"/>
          <w:szCs w:val="18"/>
        </w:rPr>
        <w:t>Fig. S</w:t>
      </w:r>
      <w:r w:rsidRPr="00436558">
        <w:rPr>
          <w:rFonts w:ascii="Lato" w:hAnsi="Lato"/>
          <w:b/>
          <w:bCs/>
          <w:color w:val="000000" w:themeColor="text1"/>
          <w:sz w:val="18"/>
          <w:szCs w:val="18"/>
        </w:rPr>
        <w:fldChar w:fldCharType="begin"/>
      </w:r>
      <w:r w:rsidRPr="00436558">
        <w:rPr>
          <w:rFonts w:ascii="Lato" w:hAnsi="Lato"/>
          <w:b/>
          <w:bCs/>
          <w:color w:val="000000" w:themeColor="text1"/>
          <w:sz w:val="18"/>
          <w:szCs w:val="18"/>
        </w:rPr>
        <w:instrText xml:space="preserve"> SEQ Fig._S \* ARABIC </w:instrText>
      </w:r>
      <w:r w:rsidRPr="00436558">
        <w:rPr>
          <w:rFonts w:ascii="Lato" w:hAnsi="Lato"/>
          <w:b/>
          <w:bCs/>
          <w:color w:val="000000" w:themeColor="text1"/>
          <w:sz w:val="18"/>
          <w:szCs w:val="18"/>
        </w:rPr>
        <w:fldChar w:fldCharType="separate"/>
      </w:r>
      <w:r w:rsidR="00006716">
        <w:rPr>
          <w:rFonts w:ascii="Lato" w:hAnsi="Lato"/>
          <w:b/>
          <w:bCs/>
          <w:noProof/>
          <w:color w:val="000000" w:themeColor="text1"/>
          <w:sz w:val="18"/>
          <w:szCs w:val="18"/>
        </w:rPr>
        <w:t>3</w:t>
      </w:r>
      <w:r w:rsidRPr="00436558">
        <w:rPr>
          <w:rFonts w:ascii="Lato" w:hAnsi="Lato"/>
          <w:b/>
          <w:bCs/>
          <w:color w:val="000000" w:themeColor="text1"/>
          <w:sz w:val="18"/>
          <w:szCs w:val="18"/>
        </w:rPr>
        <w:fldChar w:fldCharType="end"/>
      </w:r>
      <w:r w:rsidRPr="00436558">
        <w:rPr>
          <w:rFonts w:ascii="Lato" w:hAnsi="Lato"/>
          <w:sz w:val="18"/>
          <w:szCs w:val="18"/>
        </w:rPr>
        <w:t xml:space="preserve"> The Pearson correlation coe</w:t>
      </w:r>
      <w:r w:rsidRPr="00436558">
        <w:rPr>
          <w:rFonts w:ascii="Arial" w:hAnsi="Arial" w:cs="Arial"/>
          <w:sz w:val="18"/>
          <w:szCs w:val="18"/>
        </w:rPr>
        <w:t>ﬃ</w:t>
      </w:r>
      <w:r w:rsidRPr="00436558">
        <w:rPr>
          <w:rFonts w:ascii="Lato" w:hAnsi="Lato"/>
          <w:sz w:val="18"/>
          <w:szCs w:val="18"/>
        </w:rPr>
        <w:t>cients between the extracted features and each group target.</w:t>
      </w:r>
    </w:p>
    <w:p w14:paraId="6203ED40" w14:textId="279DC8C4" w:rsidR="00574910" w:rsidRDefault="00E459CF" w:rsidP="00711B8A">
      <w:pPr>
        <w:pStyle w:val="Caption"/>
        <w:jc w:val="center"/>
        <w:rPr>
          <w:noProof/>
        </w:rPr>
      </w:pPr>
      <w:r>
        <w:rPr>
          <w:noProof/>
        </w:rPr>
        <w:drawing>
          <wp:inline distT="0" distB="0" distL="0" distR="0" wp14:anchorId="6B2BCBC3" wp14:editId="3E4043C6">
            <wp:extent cx="5503653" cy="3741374"/>
            <wp:effectExtent l="0" t="0" r="190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. S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3179" cy="3809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329A7B5" w14:textId="59B3BFFB" w:rsidR="00DF1967" w:rsidRDefault="00DF1967" w:rsidP="00DF1967">
      <w:pPr>
        <w:pStyle w:val="Caption"/>
        <w:jc w:val="center"/>
        <w:rPr>
          <w:rFonts w:ascii="Lato" w:hAnsi="Lato"/>
          <w:i w:val="0"/>
          <w:iCs w:val="0"/>
          <w:color w:val="auto"/>
        </w:rPr>
      </w:pPr>
      <w:r w:rsidRPr="00DF1967">
        <w:rPr>
          <w:rFonts w:ascii="Lato" w:hAnsi="Lato"/>
          <w:b/>
          <w:bCs/>
          <w:i w:val="0"/>
          <w:iCs w:val="0"/>
          <w:color w:val="auto"/>
        </w:rPr>
        <w:t>Fig. S</w:t>
      </w:r>
      <w:r w:rsidRPr="00DF1967">
        <w:rPr>
          <w:rFonts w:ascii="Lato" w:hAnsi="Lato"/>
          <w:b/>
          <w:bCs/>
          <w:i w:val="0"/>
          <w:iCs w:val="0"/>
          <w:color w:val="auto"/>
        </w:rPr>
        <w:fldChar w:fldCharType="begin"/>
      </w:r>
      <w:r w:rsidRPr="00DF1967">
        <w:rPr>
          <w:rFonts w:ascii="Lato" w:hAnsi="Lato"/>
          <w:b/>
          <w:bCs/>
          <w:i w:val="0"/>
          <w:iCs w:val="0"/>
          <w:color w:val="auto"/>
        </w:rPr>
        <w:instrText xml:space="preserve"> SEQ Fig._S \* ARABIC </w:instrText>
      </w:r>
      <w:r w:rsidRPr="00DF1967">
        <w:rPr>
          <w:rFonts w:ascii="Lato" w:hAnsi="Lato"/>
          <w:b/>
          <w:bCs/>
          <w:i w:val="0"/>
          <w:iCs w:val="0"/>
          <w:color w:val="auto"/>
        </w:rPr>
        <w:fldChar w:fldCharType="separate"/>
      </w:r>
      <w:r w:rsidR="00006716">
        <w:rPr>
          <w:rFonts w:ascii="Lato" w:hAnsi="Lato"/>
          <w:b/>
          <w:bCs/>
          <w:i w:val="0"/>
          <w:iCs w:val="0"/>
          <w:noProof/>
          <w:color w:val="auto"/>
        </w:rPr>
        <w:t>4</w:t>
      </w:r>
      <w:r w:rsidRPr="00DF1967">
        <w:rPr>
          <w:rFonts w:ascii="Lato" w:hAnsi="Lato"/>
          <w:b/>
          <w:bCs/>
          <w:i w:val="0"/>
          <w:iCs w:val="0"/>
          <w:color w:val="auto"/>
        </w:rPr>
        <w:fldChar w:fldCharType="end"/>
      </w:r>
      <w:r w:rsidRPr="00DF1967">
        <w:rPr>
          <w:rFonts w:ascii="Lato" w:hAnsi="Lato"/>
          <w:i w:val="0"/>
          <w:iCs w:val="0"/>
          <w:color w:val="auto"/>
        </w:rPr>
        <w:t xml:space="preserve"> The P-value based on the Pearson correlation between the extracted features and each group target.</w:t>
      </w:r>
    </w:p>
    <w:p w14:paraId="565F93BF" w14:textId="4E48D606" w:rsidR="00E459CF" w:rsidRDefault="00E459CF" w:rsidP="00DF1967">
      <w:pPr>
        <w:pStyle w:val="Caption"/>
        <w:jc w:val="center"/>
        <w:rPr>
          <w:rFonts w:ascii="Lato" w:hAnsi="Lato"/>
          <w:b/>
          <w:bCs/>
          <w:i w:val="0"/>
          <w:iCs w:val="0"/>
          <w:noProof/>
          <w:color w:val="auto"/>
        </w:rPr>
      </w:pPr>
      <w:r>
        <w:rPr>
          <w:rFonts w:ascii="Lato" w:hAnsi="Lato"/>
          <w:b/>
          <w:bCs/>
          <w:i w:val="0"/>
          <w:iCs w:val="0"/>
          <w:noProof/>
          <w:color w:val="auto"/>
        </w:rPr>
        <w:lastRenderedPageBreak/>
        <w:drawing>
          <wp:inline distT="0" distB="0" distL="0" distR="0" wp14:anchorId="5B477AB8" wp14:editId="421A0457">
            <wp:extent cx="6206979" cy="2993366"/>
            <wp:effectExtent l="0" t="0" r="381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. S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4957" cy="3016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56C24" w14:textId="7CD6233A" w:rsidR="00C53228" w:rsidRDefault="00DF1967" w:rsidP="00DF1967">
      <w:pPr>
        <w:pStyle w:val="Caption"/>
        <w:jc w:val="center"/>
        <w:rPr>
          <w:rFonts w:ascii="Lato" w:hAnsi="Lato"/>
          <w:i w:val="0"/>
          <w:iCs w:val="0"/>
          <w:color w:val="auto"/>
        </w:rPr>
      </w:pPr>
      <w:r w:rsidRPr="00DF1967">
        <w:rPr>
          <w:rFonts w:ascii="Lato" w:hAnsi="Lato"/>
          <w:b/>
          <w:bCs/>
          <w:i w:val="0"/>
          <w:iCs w:val="0"/>
          <w:color w:val="auto"/>
        </w:rPr>
        <w:t>Fig. S</w:t>
      </w:r>
      <w:r w:rsidRPr="00DF1967">
        <w:rPr>
          <w:rFonts w:ascii="Lato" w:hAnsi="Lato"/>
          <w:b/>
          <w:bCs/>
          <w:i w:val="0"/>
          <w:iCs w:val="0"/>
          <w:color w:val="auto"/>
        </w:rPr>
        <w:fldChar w:fldCharType="begin"/>
      </w:r>
      <w:r w:rsidRPr="00DF1967">
        <w:rPr>
          <w:rFonts w:ascii="Lato" w:hAnsi="Lato"/>
          <w:b/>
          <w:bCs/>
          <w:i w:val="0"/>
          <w:iCs w:val="0"/>
          <w:color w:val="auto"/>
        </w:rPr>
        <w:instrText xml:space="preserve"> SEQ Fig._S \* ARABIC </w:instrText>
      </w:r>
      <w:r w:rsidRPr="00DF1967">
        <w:rPr>
          <w:rFonts w:ascii="Lato" w:hAnsi="Lato"/>
          <w:b/>
          <w:bCs/>
          <w:i w:val="0"/>
          <w:iCs w:val="0"/>
          <w:color w:val="auto"/>
        </w:rPr>
        <w:fldChar w:fldCharType="separate"/>
      </w:r>
      <w:r w:rsidR="00006716">
        <w:rPr>
          <w:rFonts w:ascii="Lato" w:hAnsi="Lato"/>
          <w:b/>
          <w:bCs/>
          <w:i w:val="0"/>
          <w:iCs w:val="0"/>
          <w:noProof/>
          <w:color w:val="auto"/>
        </w:rPr>
        <w:t>5</w:t>
      </w:r>
      <w:r w:rsidRPr="00DF1967">
        <w:rPr>
          <w:rFonts w:ascii="Lato" w:hAnsi="Lato"/>
          <w:b/>
          <w:bCs/>
          <w:i w:val="0"/>
          <w:iCs w:val="0"/>
          <w:color w:val="auto"/>
        </w:rPr>
        <w:fldChar w:fldCharType="end"/>
      </w:r>
      <w:r w:rsidRPr="00DF1967">
        <w:rPr>
          <w:rFonts w:ascii="Lato" w:hAnsi="Lato"/>
          <w:i w:val="0"/>
          <w:iCs w:val="0"/>
          <w:color w:val="auto"/>
        </w:rPr>
        <w:t xml:space="preserve"> The Mutual Information between the extracted features and each group target.</w:t>
      </w:r>
    </w:p>
    <w:p w14:paraId="72958CA2" w14:textId="6E41139E" w:rsidR="00126ACC" w:rsidRDefault="00126ACC" w:rsidP="00126ACC"/>
    <w:p w14:paraId="519A7C79" w14:textId="2EA61356" w:rsidR="00126ACC" w:rsidRDefault="00126ACC" w:rsidP="00126ACC"/>
    <w:sectPr w:rsidR="00126A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F37F9A"/>
    <w:multiLevelType w:val="multilevel"/>
    <w:tmpl w:val="341208FE"/>
    <w:lvl w:ilvl="0">
      <w:start w:val="1"/>
      <w:numFmt w:val="decimal"/>
      <w:lvlText w:val="%1"/>
      <w:lvlJc w:val="left"/>
      <w:pPr>
        <w:ind w:left="445" w:hanging="315"/>
      </w:pPr>
      <w:rPr>
        <w:rFonts w:ascii="Lato" w:eastAsia="Lato" w:hAnsi="Lato" w:cs="Lato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08" w:hanging="478"/>
      </w:pPr>
      <w:rPr>
        <w:rFonts w:ascii="Lato" w:eastAsia="Lato" w:hAnsi="Lato" w:cs="Lato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459" w:hanging="47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318" w:hanging="47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78" w:hanging="47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37" w:hanging="47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96" w:hanging="47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56" w:hanging="47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615" w:hanging="47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637"/>
    <w:rsid w:val="00006716"/>
    <w:rsid w:val="0003285E"/>
    <w:rsid w:val="00046893"/>
    <w:rsid w:val="000E7917"/>
    <w:rsid w:val="00126ACC"/>
    <w:rsid w:val="00150CD1"/>
    <w:rsid w:val="0016049E"/>
    <w:rsid w:val="00190B44"/>
    <w:rsid w:val="00367708"/>
    <w:rsid w:val="003B0F8A"/>
    <w:rsid w:val="003B77BA"/>
    <w:rsid w:val="003C5424"/>
    <w:rsid w:val="00415955"/>
    <w:rsid w:val="00424D52"/>
    <w:rsid w:val="004338E2"/>
    <w:rsid w:val="00436558"/>
    <w:rsid w:val="004A69E2"/>
    <w:rsid w:val="004D5C9F"/>
    <w:rsid w:val="004F705A"/>
    <w:rsid w:val="00534FC3"/>
    <w:rsid w:val="005523C6"/>
    <w:rsid w:val="00561E60"/>
    <w:rsid w:val="00573A7E"/>
    <w:rsid w:val="00574910"/>
    <w:rsid w:val="00595438"/>
    <w:rsid w:val="00711B8A"/>
    <w:rsid w:val="00733BA5"/>
    <w:rsid w:val="00736070"/>
    <w:rsid w:val="0077252B"/>
    <w:rsid w:val="007A1389"/>
    <w:rsid w:val="007F25E2"/>
    <w:rsid w:val="009173E9"/>
    <w:rsid w:val="009179C1"/>
    <w:rsid w:val="00985F0C"/>
    <w:rsid w:val="009B4637"/>
    <w:rsid w:val="009E166F"/>
    <w:rsid w:val="00A63243"/>
    <w:rsid w:val="00A86138"/>
    <w:rsid w:val="00B27514"/>
    <w:rsid w:val="00C12A5D"/>
    <w:rsid w:val="00C53228"/>
    <w:rsid w:val="00CC0248"/>
    <w:rsid w:val="00CC7586"/>
    <w:rsid w:val="00D12D0F"/>
    <w:rsid w:val="00D14AC9"/>
    <w:rsid w:val="00D75F10"/>
    <w:rsid w:val="00DB1011"/>
    <w:rsid w:val="00DF1967"/>
    <w:rsid w:val="00DF4144"/>
    <w:rsid w:val="00E023A0"/>
    <w:rsid w:val="00E4154D"/>
    <w:rsid w:val="00E459CF"/>
    <w:rsid w:val="00E66F2A"/>
    <w:rsid w:val="00F77CF3"/>
    <w:rsid w:val="00FD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81F07A"/>
  <w15:chartTrackingRefBased/>
  <w15:docId w15:val="{3CE20B4B-6E4D-4D9A-A2FD-0B6B088D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B0F8A"/>
    <w:pPr>
      <w:widowControl w:val="0"/>
      <w:autoSpaceDE w:val="0"/>
      <w:autoSpaceDN w:val="0"/>
    </w:pPr>
    <w:rPr>
      <w:rFonts w:ascii="Lato" w:eastAsia="Lato" w:hAnsi="Lato" w:cs="Lato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3B0F8A"/>
    <w:rPr>
      <w:rFonts w:ascii="Lato" w:eastAsia="Lato" w:hAnsi="Lato" w:cs="Lato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3B0F8A"/>
    <w:pPr>
      <w:widowControl w:val="0"/>
      <w:autoSpaceDE w:val="0"/>
      <w:autoSpaceDN w:val="0"/>
      <w:ind w:left="130"/>
    </w:pPr>
    <w:rPr>
      <w:rFonts w:ascii="Lato" w:eastAsia="Lato" w:hAnsi="Lato" w:cs="Lato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3B0F8A"/>
    <w:rPr>
      <w:rFonts w:ascii="Lato" w:eastAsia="Lato" w:hAnsi="Lato" w:cs="Lato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rsid w:val="00D75F10"/>
    <w:pPr>
      <w:widowControl w:val="0"/>
      <w:autoSpaceDE w:val="0"/>
      <w:autoSpaceDN w:val="0"/>
      <w:ind w:left="492" w:right="128" w:hanging="383"/>
      <w:jc w:val="both"/>
    </w:pPr>
    <w:rPr>
      <w:rFonts w:ascii="Lato" w:eastAsia="Lato" w:hAnsi="Lato" w:cs="Lato"/>
    </w:rPr>
  </w:style>
  <w:style w:type="paragraph" w:styleId="Caption">
    <w:name w:val="caption"/>
    <w:basedOn w:val="Normal"/>
    <w:next w:val="Normal"/>
    <w:uiPriority w:val="35"/>
    <w:unhideWhenUsed/>
    <w:qFormat/>
    <w:rsid w:val="007A138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51981-A479-4610-A776-A5289F6D1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</Words>
  <Characters>420</Characters>
  <Application>Microsoft Office Word</Application>
  <DocSecurity>0</DocSecurity>
  <Lines>12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Helia Givian</dc:creator>
  <cp:keywords/>
  <dc:description/>
  <cp:lastModifiedBy>Givian Helia</cp:lastModifiedBy>
  <cp:revision>2</cp:revision>
  <cp:lastPrinted>2024-04-09T10:34:00Z</cp:lastPrinted>
  <dcterms:created xsi:type="dcterms:W3CDTF">2024-09-02T13:18:00Z</dcterms:created>
  <dcterms:modified xsi:type="dcterms:W3CDTF">2024-09-02T13:18:00Z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412d9fbddc3282d3a5b6af38c872bbd77f57b39534e70873d6a2b6dfe6aab48b</vt:lpwstr>
  </property>
</Properties>
</file>