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84B15" w14:textId="77777777" w:rsidR="004D0D56" w:rsidRPr="00FA6A0A" w:rsidRDefault="004D0D56" w:rsidP="004D0D56">
      <w:pPr>
        <w:pBdr>
          <w:top w:val="nil"/>
          <w:left w:val="nil"/>
          <w:bottom w:val="nil"/>
          <w:right w:val="nil"/>
          <w:between w:val="nil"/>
        </w:pBdr>
        <w:snapToGrid w:val="0"/>
        <w:spacing w:line="480" w:lineRule="auto"/>
        <w:rPr>
          <w:b/>
          <w:color w:val="000000"/>
          <w:sz w:val="22"/>
          <w:szCs w:val="22"/>
        </w:rPr>
      </w:pPr>
      <w:r w:rsidRPr="00FA6A0A">
        <w:rPr>
          <w:b/>
          <w:color w:val="000000"/>
          <w:sz w:val="22"/>
          <w:szCs w:val="22"/>
        </w:rPr>
        <w:t xml:space="preserve">Disentangling the path of pollinator attraction in temporarily colored flowers </w:t>
      </w:r>
    </w:p>
    <w:p w14:paraId="5C951F99" w14:textId="77777777" w:rsidR="004D0D56" w:rsidRPr="0099382A" w:rsidRDefault="004D0D56" w:rsidP="004D0D56">
      <w:pPr>
        <w:rPr>
          <w:b/>
          <w:sz w:val="22"/>
          <w:szCs w:val="22"/>
        </w:rPr>
      </w:pPr>
    </w:p>
    <w:p w14:paraId="5FEA088C" w14:textId="3B6AEA70" w:rsidR="004D0D56" w:rsidRPr="00D17762" w:rsidRDefault="004D0D56" w:rsidP="004D0D56">
      <w:pPr>
        <w:pBdr>
          <w:top w:val="nil"/>
          <w:left w:val="nil"/>
          <w:bottom w:val="nil"/>
          <w:right w:val="nil"/>
          <w:between w:val="nil"/>
        </w:pBdr>
        <w:snapToGrid w:val="0"/>
        <w:spacing w:line="480" w:lineRule="auto"/>
        <w:rPr>
          <w:color w:val="000000"/>
          <w:sz w:val="22"/>
          <w:szCs w:val="22"/>
          <w:vertAlign w:val="superscript"/>
          <w:lang w:val="pt-BR"/>
        </w:rPr>
      </w:pPr>
      <w:r w:rsidRPr="00D17762">
        <w:rPr>
          <w:color w:val="000000"/>
          <w:sz w:val="22"/>
          <w:szCs w:val="22"/>
          <w:lang w:val="pt-BR"/>
        </w:rPr>
        <w:t>Samuel Boff</w:t>
      </w:r>
      <w:r w:rsidRPr="00D17762">
        <w:rPr>
          <w:color w:val="000000"/>
          <w:sz w:val="22"/>
          <w:szCs w:val="22"/>
          <w:vertAlign w:val="superscript"/>
          <w:lang w:val="pt-BR"/>
        </w:rPr>
        <w:t>1</w:t>
      </w:r>
      <w:r w:rsidRPr="00D17762">
        <w:rPr>
          <w:color w:val="000000"/>
          <w:sz w:val="22"/>
          <w:szCs w:val="22"/>
          <w:lang w:val="pt-BR"/>
        </w:rPr>
        <w:t xml:space="preserve">, Jessica </w:t>
      </w:r>
      <w:bookmarkStart w:id="0" w:name="_Hlk522390066"/>
      <w:r w:rsidRPr="00D17762">
        <w:rPr>
          <w:color w:val="000000"/>
          <w:sz w:val="22"/>
          <w:szCs w:val="22"/>
          <w:lang w:val="pt-BR"/>
        </w:rPr>
        <w:t>Amaral Henrique</w:t>
      </w:r>
      <w:bookmarkEnd w:id="0"/>
      <w:r w:rsidR="004B682A">
        <w:rPr>
          <w:color w:val="000000"/>
          <w:sz w:val="22"/>
          <w:szCs w:val="22"/>
          <w:vertAlign w:val="superscript"/>
          <w:lang w:val="pt-BR"/>
        </w:rPr>
        <w:t>1</w:t>
      </w:r>
      <w:r w:rsidRPr="00D17762">
        <w:rPr>
          <w:color w:val="000000"/>
          <w:sz w:val="22"/>
          <w:szCs w:val="22"/>
          <w:lang w:val="pt-BR"/>
        </w:rPr>
        <w:t>, Anna Friedel</w:t>
      </w:r>
      <w:r w:rsidR="004B682A">
        <w:rPr>
          <w:color w:val="000000"/>
          <w:sz w:val="22"/>
          <w:szCs w:val="22"/>
          <w:vertAlign w:val="superscript"/>
          <w:lang w:val="pt-BR"/>
        </w:rPr>
        <w:t>2</w:t>
      </w:r>
      <w:r w:rsidRPr="00D17762">
        <w:rPr>
          <w:color w:val="000000"/>
          <w:sz w:val="22"/>
          <w:szCs w:val="22"/>
          <w:lang w:val="pt-BR"/>
        </w:rPr>
        <w:t>, Josué Raizer</w:t>
      </w:r>
      <w:r w:rsidR="004B682A">
        <w:rPr>
          <w:color w:val="000000"/>
          <w:sz w:val="22"/>
          <w:szCs w:val="22"/>
          <w:vertAlign w:val="superscript"/>
          <w:lang w:val="pt-BR"/>
        </w:rPr>
        <w:t>1</w:t>
      </w:r>
    </w:p>
    <w:p w14:paraId="3056C624" w14:textId="77777777" w:rsidR="004D0D56" w:rsidRPr="00D17762" w:rsidRDefault="004D0D56" w:rsidP="004D0D56">
      <w:pPr>
        <w:pBdr>
          <w:top w:val="nil"/>
          <w:left w:val="nil"/>
          <w:bottom w:val="nil"/>
          <w:right w:val="nil"/>
          <w:between w:val="nil"/>
        </w:pBdr>
        <w:snapToGrid w:val="0"/>
        <w:spacing w:line="480" w:lineRule="auto"/>
        <w:rPr>
          <w:b/>
          <w:color w:val="000000"/>
          <w:sz w:val="22"/>
          <w:szCs w:val="22"/>
          <w:lang w:val="pt-BR"/>
        </w:rPr>
      </w:pPr>
    </w:p>
    <w:p w14:paraId="6273FAA3" w14:textId="18EBB051" w:rsidR="004D0D56" w:rsidRPr="00587268" w:rsidRDefault="004B682A" w:rsidP="004D0D5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>
        <w:rPr>
          <w:color w:val="000000"/>
          <w:vertAlign w:val="superscript"/>
        </w:rPr>
        <w:t>1</w:t>
      </w:r>
      <w:r w:rsidR="004D0D56" w:rsidRPr="00587268">
        <w:rPr>
          <w:color w:val="000000"/>
        </w:rPr>
        <w:t xml:space="preserve"> Faculty of Biology and Environmental Sciences, Federal University of Grande </w:t>
      </w:r>
      <w:proofErr w:type="spellStart"/>
      <w:r w:rsidR="004D0D56" w:rsidRPr="00587268">
        <w:rPr>
          <w:color w:val="000000"/>
        </w:rPr>
        <w:t>Dourados</w:t>
      </w:r>
      <w:proofErr w:type="spellEnd"/>
      <w:r w:rsidR="004D0D56" w:rsidRPr="00587268">
        <w:rPr>
          <w:color w:val="000000"/>
        </w:rPr>
        <w:t xml:space="preserve">, </w:t>
      </w:r>
      <w:proofErr w:type="spellStart"/>
      <w:r w:rsidR="004D0D56" w:rsidRPr="00587268">
        <w:rPr>
          <w:color w:val="000000"/>
        </w:rPr>
        <w:t>Dourados</w:t>
      </w:r>
      <w:proofErr w:type="spellEnd"/>
      <w:r w:rsidR="004D0D56" w:rsidRPr="00587268">
        <w:rPr>
          <w:color w:val="000000"/>
        </w:rPr>
        <w:t>, Brazil</w:t>
      </w:r>
    </w:p>
    <w:p w14:paraId="16633CA6" w14:textId="06692CE9" w:rsidR="004D0D56" w:rsidRPr="00587268" w:rsidRDefault="004B682A" w:rsidP="004D0D5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>
        <w:rPr>
          <w:color w:val="000000"/>
          <w:vertAlign w:val="superscript"/>
        </w:rPr>
        <w:t>2</w:t>
      </w:r>
      <w:r w:rsidR="004D0D56" w:rsidRPr="00587268">
        <w:rPr>
          <w:color w:val="000000"/>
          <w:lang w:val="en-GB"/>
        </w:rPr>
        <w:t>Institute for Biology, Martin-Luther-University Halle-</w:t>
      </w:r>
      <w:r w:rsidR="004D0D56" w:rsidRPr="00587268">
        <w:rPr>
          <w:color w:val="000000"/>
        </w:rPr>
        <w:t>Wittenberg, Halle (Saale), Germany</w:t>
      </w:r>
    </w:p>
    <w:p w14:paraId="781A6253" w14:textId="77777777" w:rsidR="004D0D56" w:rsidRPr="00FA6A0A" w:rsidRDefault="004D0D56" w:rsidP="004D0D5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  <w:r w:rsidRPr="00FA6A0A">
        <w:rPr>
          <w:color w:val="000000"/>
          <w:sz w:val="22"/>
          <w:szCs w:val="22"/>
        </w:rPr>
        <w:t xml:space="preserve">Corresponding author: </w:t>
      </w:r>
      <w:hyperlink r:id="rId4" w:history="1">
        <w:r w:rsidRPr="00CE724B">
          <w:rPr>
            <w:rStyle w:val="Hyperlink"/>
            <w:sz w:val="22"/>
            <w:szCs w:val="22"/>
          </w:rPr>
          <w:t>samuel.boff@uni-wuerzburg.de</w:t>
        </w:r>
      </w:hyperlink>
    </w:p>
    <w:p w14:paraId="0319A901" w14:textId="77777777" w:rsidR="002A2906" w:rsidRPr="00D917E4" w:rsidRDefault="002A2906" w:rsidP="00FF091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</w:p>
    <w:p w14:paraId="77C1EE88" w14:textId="77777777" w:rsidR="003775B8" w:rsidRPr="00D917E4" w:rsidRDefault="003775B8" w:rsidP="003775B8">
      <w:pPr>
        <w:spacing w:after="120" w:line="480" w:lineRule="auto"/>
        <w:jc w:val="both"/>
        <w:rPr>
          <w:rFonts w:eastAsia="SimSun"/>
          <w:b/>
          <w:sz w:val="22"/>
          <w:szCs w:val="22"/>
          <w:lang w:val="en-GB"/>
        </w:rPr>
      </w:pPr>
      <w:r w:rsidRPr="00D917E4">
        <w:rPr>
          <w:rFonts w:eastAsia="SimSun"/>
          <w:b/>
          <w:sz w:val="22"/>
          <w:szCs w:val="22"/>
          <w:lang w:val="en-GB"/>
        </w:rPr>
        <w:t>Supplemental online material</w:t>
      </w:r>
    </w:p>
    <w:p w14:paraId="62D6D71C" w14:textId="13379AFD" w:rsidR="003775B8" w:rsidRDefault="003775B8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22D47ABB" wp14:editId="0188CB65">
            <wp:extent cx="5725886" cy="2632938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ntripetal_route_A_mellifera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22" b="17667"/>
                    <a:stretch/>
                  </pic:blipFill>
                  <pic:spPr bwMode="auto">
                    <a:xfrm>
                      <a:off x="0" y="0"/>
                      <a:ext cx="5727700" cy="2633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18F9C" w14:textId="28BEC85A" w:rsidR="003775B8" w:rsidRDefault="003775B8">
      <w:pPr>
        <w:rPr>
          <w:lang w:val="en-GB"/>
        </w:rPr>
      </w:pPr>
    </w:p>
    <w:p w14:paraId="3A18DE9E" w14:textId="036FCCBE" w:rsidR="003775B8" w:rsidRPr="003775B8" w:rsidRDefault="003775B8" w:rsidP="003775B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</w:pPr>
      <w:r w:rsidRPr="005C5E77">
        <w:rPr>
          <w:sz w:val="22"/>
          <w:szCs w:val="22"/>
        </w:rPr>
        <w:t>Electronic Supplementary Material</w:t>
      </w:r>
      <w:r>
        <w:rPr>
          <w:sz w:val="22"/>
          <w:szCs w:val="22"/>
        </w:rPr>
        <w:t xml:space="preserve"> </w:t>
      </w:r>
      <w:r w:rsidR="004B682A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  <w:r w:rsidRPr="005C5E77">
        <w:rPr>
          <w:color w:val="000000"/>
          <w:sz w:val="22"/>
          <w:szCs w:val="22"/>
        </w:rPr>
        <w:t xml:space="preserve"> </w:t>
      </w:r>
      <w:r w:rsidRPr="009D4D58">
        <w:rPr>
          <w:bCs/>
          <w:color w:val="000000"/>
          <w:sz w:val="22"/>
          <w:szCs w:val="22"/>
        </w:rPr>
        <w:t xml:space="preserve">Centripetal foraging </w:t>
      </w:r>
      <w:proofErr w:type="spellStart"/>
      <w:r w:rsidRPr="009D4D58">
        <w:rPr>
          <w:bCs/>
          <w:color w:val="000000"/>
          <w:sz w:val="22"/>
          <w:szCs w:val="22"/>
        </w:rPr>
        <w:t>behaviour</w:t>
      </w:r>
      <w:proofErr w:type="spellEnd"/>
      <w:r w:rsidRPr="009D4D58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 xml:space="preserve">(from A to F) </w:t>
      </w:r>
      <w:r w:rsidRPr="009D4D58">
        <w:rPr>
          <w:bCs/>
          <w:color w:val="000000"/>
          <w:sz w:val="22"/>
          <w:szCs w:val="22"/>
        </w:rPr>
        <w:t xml:space="preserve">performed by </w:t>
      </w:r>
      <w:r>
        <w:rPr>
          <w:bCs/>
          <w:color w:val="000000"/>
          <w:sz w:val="22"/>
          <w:szCs w:val="22"/>
        </w:rPr>
        <w:t xml:space="preserve">the </w:t>
      </w:r>
      <w:r w:rsidR="00FF091C">
        <w:rPr>
          <w:bCs/>
          <w:color w:val="000000"/>
          <w:sz w:val="22"/>
          <w:szCs w:val="22"/>
        </w:rPr>
        <w:t>honeybees</w:t>
      </w:r>
      <w:r>
        <w:rPr>
          <w:bCs/>
          <w:color w:val="000000"/>
          <w:sz w:val="22"/>
          <w:szCs w:val="22"/>
        </w:rPr>
        <w:t xml:space="preserve"> </w:t>
      </w:r>
      <w:proofErr w:type="spellStart"/>
      <w:r>
        <w:rPr>
          <w:bCs/>
          <w:i/>
          <w:iCs/>
          <w:color w:val="000000"/>
          <w:sz w:val="22"/>
          <w:szCs w:val="22"/>
        </w:rPr>
        <w:t>Apis</w:t>
      </w:r>
      <w:proofErr w:type="spellEnd"/>
      <w:r>
        <w:rPr>
          <w:bCs/>
          <w:i/>
          <w:iCs/>
          <w:color w:val="000000"/>
          <w:sz w:val="22"/>
          <w:szCs w:val="22"/>
        </w:rPr>
        <w:t xml:space="preserve"> mellifera</w:t>
      </w:r>
      <w:r w:rsidRPr="009D4D58">
        <w:rPr>
          <w:bCs/>
          <w:color w:val="000000"/>
          <w:sz w:val="22"/>
          <w:szCs w:val="22"/>
        </w:rPr>
        <w:t xml:space="preserve"> exclusively on yellow flowers </w:t>
      </w:r>
      <w:r>
        <w:rPr>
          <w:bCs/>
          <w:color w:val="000000"/>
          <w:sz w:val="22"/>
          <w:szCs w:val="22"/>
        </w:rPr>
        <w:t xml:space="preserve">(after anthesis) </w:t>
      </w:r>
      <w:r w:rsidRPr="009D4D58">
        <w:rPr>
          <w:bCs/>
          <w:color w:val="000000"/>
          <w:sz w:val="22"/>
          <w:szCs w:val="22"/>
        </w:rPr>
        <w:t xml:space="preserve">of </w:t>
      </w:r>
      <w:r w:rsidRPr="009D4D58">
        <w:rPr>
          <w:bCs/>
          <w:i/>
          <w:iCs/>
          <w:color w:val="000000"/>
          <w:sz w:val="22"/>
          <w:szCs w:val="22"/>
        </w:rPr>
        <w:t xml:space="preserve">Lantana </w:t>
      </w:r>
      <w:proofErr w:type="spellStart"/>
      <w:r w:rsidRPr="009D4D58">
        <w:rPr>
          <w:bCs/>
          <w:i/>
          <w:iCs/>
          <w:color w:val="000000"/>
          <w:sz w:val="22"/>
          <w:szCs w:val="22"/>
        </w:rPr>
        <w:t>canescenses</w:t>
      </w:r>
      <w:proofErr w:type="spellEnd"/>
      <w:r>
        <w:rPr>
          <w:bCs/>
          <w:i/>
          <w:iCs/>
          <w:color w:val="000000"/>
          <w:sz w:val="22"/>
          <w:szCs w:val="22"/>
        </w:rPr>
        <w:t>.</w:t>
      </w:r>
    </w:p>
    <w:sectPr w:rsidR="003775B8" w:rsidRPr="003775B8" w:rsidSect="00572C7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B8"/>
    <w:rsid w:val="001D666E"/>
    <w:rsid w:val="002A2906"/>
    <w:rsid w:val="003775B8"/>
    <w:rsid w:val="003D2902"/>
    <w:rsid w:val="004B682A"/>
    <w:rsid w:val="004D0D56"/>
    <w:rsid w:val="00572C78"/>
    <w:rsid w:val="00D917E4"/>
    <w:rsid w:val="00FF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BCE24"/>
  <w15:chartTrackingRefBased/>
  <w15:docId w15:val="{061CA635-5EEF-C94A-91FE-E0910748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5B8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5B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5B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5B8"/>
    <w:rPr>
      <w:rFonts w:ascii="Times New Roman" w:eastAsia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samuel.boff@uni-wuerzburg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Boff</dc:creator>
  <cp:keywords/>
  <dc:description/>
  <cp:lastModifiedBy>Samuel Boff</cp:lastModifiedBy>
  <cp:revision>7</cp:revision>
  <dcterms:created xsi:type="dcterms:W3CDTF">2020-03-22T18:02:00Z</dcterms:created>
  <dcterms:modified xsi:type="dcterms:W3CDTF">2020-09-14T11:51:00Z</dcterms:modified>
</cp:coreProperties>
</file>