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86482" w14:textId="7CB26B1D" w:rsidR="00B0638F" w:rsidRPr="00983076" w:rsidRDefault="0098169D" w:rsidP="00B0638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16"/>
          <w:lang w:eastAsia="en-GB"/>
        </w:rPr>
      </w:pPr>
      <w:r w:rsidRPr="00983076">
        <w:rPr>
          <w:rFonts w:ascii="Times New Roman" w:eastAsia="Times New Roman" w:hAnsi="Times New Roman" w:cs="Times New Roman"/>
          <w:b/>
          <w:color w:val="000000" w:themeColor="text1"/>
          <w:sz w:val="20"/>
          <w:szCs w:val="16"/>
          <w:lang w:eastAsia="en-GB"/>
        </w:rPr>
        <w:t xml:space="preserve">Modeling the current and future potential distribution of </w:t>
      </w:r>
      <w:proofErr w:type="spellStart"/>
      <w:r w:rsidRPr="00983076">
        <w:rPr>
          <w:rFonts w:ascii="Times New Roman" w:eastAsia="Times New Roman" w:hAnsi="Times New Roman" w:cs="Times New Roman"/>
          <w:b/>
          <w:i/>
          <w:iCs/>
          <w:color w:val="000000" w:themeColor="text1"/>
          <w:sz w:val="20"/>
          <w:szCs w:val="16"/>
          <w:lang w:eastAsia="en-GB"/>
        </w:rPr>
        <w:t>Leptoglossus</w:t>
      </w:r>
      <w:proofErr w:type="spellEnd"/>
      <w:r w:rsidRPr="00983076">
        <w:rPr>
          <w:rFonts w:ascii="Times New Roman" w:eastAsia="Times New Roman" w:hAnsi="Times New Roman" w:cs="Times New Roman"/>
          <w:b/>
          <w:i/>
          <w:iCs/>
          <w:color w:val="000000" w:themeColor="text1"/>
          <w:sz w:val="20"/>
          <w:szCs w:val="16"/>
          <w:lang w:eastAsia="en-GB"/>
        </w:rPr>
        <w:t xml:space="preserve"> </w:t>
      </w:r>
      <w:proofErr w:type="spellStart"/>
      <w:r w:rsidRPr="00983076">
        <w:rPr>
          <w:rFonts w:ascii="Times New Roman" w:eastAsia="Times New Roman" w:hAnsi="Times New Roman" w:cs="Times New Roman"/>
          <w:b/>
          <w:i/>
          <w:iCs/>
          <w:color w:val="000000" w:themeColor="text1"/>
          <w:sz w:val="20"/>
          <w:szCs w:val="16"/>
          <w:lang w:eastAsia="en-GB"/>
        </w:rPr>
        <w:t>zonatus</w:t>
      </w:r>
      <w:proofErr w:type="spellEnd"/>
      <w:r w:rsidRPr="00983076">
        <w:rPr>
          <w:rFonts w:ascii="Times New Roman" w:eastAsia="Times New Roman" w:hAnsi="Times New Roman" w:cs="Times New Roman"/>
          <w:b/>
          <w:color w:val="000000" w:themeColor="text1"/>
          <w:sz w:val="20"/>
          <w:szCs w:val="16"/>
          <w:lang w:eastAsia="en-GB"/>
        </w:rPr>
        <w:t xml:space="preserve"> (Hemiptera: Coreidae) under climate change scenarios </w:t>
      </w:r>
    </w:p>
    <w:p w14:paraId="77E912DB" w14:textId="77777777" w:rsidR="0098169D" w:rsidRPr="00983076" w:rsidRDefault="0098169D" w:rsidP="00B0638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16"/>
          <w:lang w:eastAsia="en-GB"/>
        </w:rPr>
      </w:pPr>
    </w:p>
    <w:p w14:paraId="0E12976C" w14:textId="017F811F" w:rsidR="00983076" w:rsidRPr="00983076" w:rsidRDefault="00983076" w:rsidP="00983076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16"/>
          <w:lang w:val="pt-BR"/>
        </w:rPr>
      </w:pPr>
      <w:r w:rsidRPr="00983076">
        <w:rPr>
          <w:rFonts w:ascii="Times New Roman" w:eastAsia="Times New Roman" w:hAnsi="Times New Roman" w:cs="Times New Roman"/>
          <w:bCs/>
          <w:color w:val="000000" w:themeColor="text1"/>
          <w:sz w:val="20"/>
          <w:szCs w:val="16"/>
          <w:lang w:val="pt-BR"/>
        </w:rPr>
        <w:t>Marinaldo Loures-Ferreira</w:t>
      </w:r>
      <w:r w:rsidRPr="00983076">
        <w:rPr>
          <w:rFonts w:ascii="Times New Roman" w:hAnsi="Times New Roman" w:cs="Times New Roman"/>
          <w:bCs/>
          <w:color w:val="000000" w:themeColor="text1"/>
          <w:sz w:val="20"/>
          <w:szCs w:val="16"/>
          <w:vertAlign w:val="superscript"/>
          <w:lang w:val="pt-BR"/>
        </w:rPr>
        <w:t>*</w:t>
      </w:r>
      <w:r w:rsidRPr="00983076">
        <w:rPr>
          <w:rFonts w:ascii="Times New Roman" w:eastAsia="Times New Roman" w:hAnsi="Times New Roman" w:cs="Times New Roman"/>
          <w:bCs/>
          <w:color w:val="000000" w:themeColor="text1"/>
          <w:sz w:val="20"/>
          <w:szCs w:val="16"/>
          <w:lang w:val="pt-BR"/>
        </w:rPr>
        <w:t xml:space="preserve">, </w:t>
      </w:r>
      <w:proofErr w:type="spellStart"/>
      <w:r w:rsidRPr="00983076">
        <w:rPr>
          <w:rFonts w:ascii="Times New Roman" w:eastAsia="Times New Roman" w:hAnsi="Times New Roman" w:cs="Times New Roman"/>
          <w:bCs/>
          <w:color w:val="000000" w:themeColor="text1"/>
          <w:sz w:val="20"/>
          <w:szCs w:val="16"/>
          <w:lang w:val="pt-BR"/>
        </w:rPr>
        <w:t>Gildriano</w:t>
      </w:r>
      <w:proofErr w:type="spellEnd"/>
      <w:r w:rsidRPr="00983076">
        <w:rPr>
          <w:rFonts w:ascii="Times New Roman" w:eastAsia="Times New Roman" w:hAnsi="Times New Roman" w:cs="Times New Roman"/>
          <w:bCs/>
          <w:color w:val="000000" w:themeColor="text1"/>
          <w:sz w:val="20"/>
          <w:szCs w:val="16"/>
          <w:lang w:val="pt-BR"/>
        </w:rPr>
        <w:t xml:space="preserve"> Soares de Oliveira, André Medeiros de Andrade, Jackson Paulo Silva Souza, Lucas </w:t>
      </w:r>
      <w:proofErr w:type="spellStart"/>
      <w:r w:rsidRPr="00983076">
        <w:rPr>
          <w:rFonts w:ascii="Times New Roman" w:eastAsia="Times New Roman" w:hAnsi="Times New Roman" w:cs="Times New Roman"/>
          <w:bCs/>
          <w:color w:val="000000" w:themeColor="text1"/>
          <w:sz w:val="20"/>
          <w:szCs w:val="16"/>
          <w:lang w:val="pt-BR"/>
        </w:rPr>
        <w:t>Gabryel</w:t>
      </w:r>
      <w:proofErr w:type="spellEnd"/>
      <w:r w:rsidRPr="00983076">
        <w:rPr>
          <w:rFonts w:ascii="Times New Roman" w:eastAsia="Times New Roman" w:hAnsi="Times New Roman" w:cs="Times New Roman"/>
          <w:bCs/>
          <w:color w:val="000000" w:themeColor="text1"/>
          <w:sz w:val="20"/>
          <w:szCs w:val="16"/>
          <w:lang w:val="pt-BR"/>
        </w:rPr>
        <w:t xml:space="preserve"> Maciel dos Santos, Ana Luíza Medrado Monteiro, Álvaro de Moura Goulart, Ricardo Siqueira da Silva</w:t>
      </w:r>
    </w:p>
    <w:p w14:paraId="15DD84BA" w14:textId="77777777" w:rsidR="00B0638F" w:rsidRPr="00983076" w:rsidRDefault="00B0638F" w:rsidP="00B0638F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16"/>
          <w:lang w:val="pt-BR"/>
        </w:rPr>
      </w:pPr>
    </w:p>
    <w:p w14:paraId="68C57605" w14:textId="77777777" w:rsidR="00B0638F" w:rsidRPr="00983076" w:rsidRDefault="00B0638F" w:rsidP="00B0638F">
      <w:pPr>
        <w:tabs>
          <w:tab w:val="left" w:pos="720"/>
        </w:tabs>
        <w:spacing w:after="0" w:line="480" w:lineRule="auto"/>
        <w:ind w:left="84" w:hanging="84"/>
        <w:rPr>
          <w:rFonts w:ascii="Times New Roman" w:hAnsi="Times New Roman" w:cs="Times New Roman"/>
          <w:color w:val="000000" w:themeColor="text1"/>
          <w:sz w:val="14"/>
          <w:szCs w:val="14"/>
          <w:lang w:val="pt-BR"/>
        </w:rPr>
      </w:pPr>
    </w:p>
    <w:p w14:paraId="7033390B" w14:textId="76C96CA4" w:rsidR="005A2F71" w:rsidRPr="00983076" w:rsidRDefault="00B0638F" w:rsidP="005A2F71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hAnsi="Times New Roman" w:cs="Times New Roman"/>
          <w:i/>
          <w:iCs/>
          <w:color w:val="000000" w:themeColor="text1"/>
          <w:sz w:val="20"/>
          <w:szCs w:val="16"/>
        </w:rPr>
      </w:pPr>
      <w:r w:rsidRPr="00983076">
        <w:rPr>
          <w:rFonts w:ascii="Times New Roman" w:hAnsi="Times New Roman" w:cs="Times New Roman"/>
          <w:b/>
          <w:color w:val="000000" w:themeColor="text1"/>
          <w:sz w:val="20"/>
          <w:szCs w:val="16"/>
        </w:rPr>
        <w:t xml:space="preserve">*Corresponding author: </w:t>
      </w:r>
      <w:r w:rsidRPr="00983076">
        <w:rPr>
          <w:rFonts w:ascii="Times New Roman" w:eastAsia="Times New Roman" w:hAnsi="Times New Roman" w:cs="Times New Roman"/>
          <w:bCs/>
          <w:color w:val="000000" w:themeColor="text1"/>
          <w:sz w:val="20"/>
          <w:szCs w:val="16"/>
        </w:rPr>
        <w:t>Marinaldo Loures-Ferreira;</w:t>
      </w:r>
      <w:r w:rsidR="005A2F71" w:rsidRPr="00983076">
        <w:rPr>
          <w:rFonts w:ascii="Times New Roman" w:eastAsia="Times New Roman" w:hAnsi="Times New Roman" w:cs="Times New Roman"/>
          <w:bCs/>
          <w:color w:val="000000" w:themeColor="text1"/>
          <w:sz w:val="20"/>
          <w:szCs w:val="16"/>
        </w:rPr>
        <w:t xml:space="preserve"> Federal University of the Jequitinhonha and </w:t>
      </w:r>
      <w:proofErr w:type="spellStart"/>
      <w:r w:rsidR="005A2F71" w:rsidRPr="00983076">
        <w:rPr>
          <w:rFonts w:ascii="Times New Roman" w:eastAsia="Times New Roman" w:hAnsi="Times New Roman" w:cs="Times New Roman"/>
          <w:bCs/>
          <w:color w:val="000000" w:themeColor="text1"/>
          <w:sz w:val="20"/>
          <w:szCs w:val="16"/>
        </w:rPr>
        <w:t>Mucuri</w:t>
      </w:r>
      <w:proofErr w:type="spellEnd"/>
      <w:r w:rsidR="005A2F71" w:rsidRPr="00983076">
        <w:rPr>
          <w:rFonts w:ascii="Times New Roman" w:eastAsia="Times New Roman" w:hAnsi="Times New Roman" w:cs="Times New Roman"/>
          <w:bCs/>
          <w:color w:val="000000" w:themeColor="text1"/>
          <w:sz w:val="20"/>
          <w:szCs w:val="16"/>
        </w:rPr>
        <w:t xml:space="preserve"> Valleys;</w:t>
      </w:r>
      <w:r w:rsidRPr="00983076">
        <w:rPr>
          <w:rFonts w:ascii="Times New Roman" w:eastAsia="Times New Roman" w:hAnsi="Times New Roman" w:cs="Times New Roman"/>
          <w:bCs/>
          <w:color w:val="000000" w:themeColor="text1"/>
          <w:sz w:val="20"/>
          <w:szCs w:val="16"/>
        </w:rPr>
        <w:t xml:space="preserve"> </w:t>
      </w:r>
      <w:hyperlink r:id="rId7" w:history="1">
        <w:r w:rsidRPr="00983076">
          <w:rPr>
            <w:rStyle w:val="Hyperlink"/>
            <w:rFonts w:ascii="Times New Roman" w:eastAsia="Times New Roman" w:hAnsi="Times New Roman" w:cs="Times New Roman"/>
            <w:bCs/>
            <w:color w:val="000000" w:themeColor="text1"/>
            <w:sz w:val="20"/>
            <w:szCs w:val="16"/>
          </w:rPr>
          <w:t>marinaldo.loures@ufvjm.edu.br</w:t>
        </w:r>
      </w:hyperlink>
      <w:r w:rsidRPr="00983076">
        <w:rPr>
          <w:rFonts w:ascii="Times New Roman" w:eastAsia="Times New Roman" w:hAnsi="Times New Roman" w:cs="Times New Roman"/>
          <w:bCs/>
          <w:color w:val="000000" w:themeColor="text1"/>
          <w:sz w:val="20"/>
          <w:szCs w:val="16"/>
        </w:rPr>
        <w:t xml:space="preserve">; </w:t>
      </w:r>
      <w:r w:rsidRPr="00983076">
        <w:rPr>
          <w:rFonts w:ascii="Times New Roman" w:hAnsi="Times New Roman" w:cs="Times New Roman"/>
          <w:i/>
          <w:iCs/>
          <w:color w:val="000000" w:themeColor="text1"/>
          <w:sz w:val="20"/>
          <w:szCs w:val="16"/>
        </w:rPr>
        <w:t>ORCID: 0000-0002-8106-2793.</w:t>
      </w:r>
    </w:p>
    <w:p w14:paraId="185F9F29" w14:textId="77777777" w:rsidR="005A2F71" w:rsidRPr="00983076" w:rsidRDefault="005A2F71" w:rsidP="005A2F71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16"/>
        </w:rPr>
      </w:pPr>
    </w:p>
    <w:p w14:paraId="1DC74BA7" w14:textId="2BE10A23" w:rsidR="005A2F71" w:rsidRPr="00983076" w:rsidRDefault="005A2F71" w:rsidP="005A2F71">
      <w:pPr>
        <w:pStyle w:val="Corpodetexto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0" w:name="_Ref95061347"/>
      <w:r w:rsidRPr="0098307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Table </w:t>
      </w:r>
      <w:bookmarkEnd w:id="0"/>
      <w:r w:rsidRPr="0098307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</w:t>
      </w:r>
      <w:r w:rsidR="00FE5EA8" w:rsidRPr="0098307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</w:t>
      </w:r>
      <w:r w:rsidRPr="0098307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="0098169D" w:rsidRPr="0098307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Estimated areas and percentage change of climatic suitability classes for </w:t>
      </w:r>
      <w:proofErr w:type="spellStart"/>
      <w:r w:rsidR="0098169D" w:rsidRPr="00983076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Leptoglossus</w:t>
      </w:r>
      <w:proofErr w:type="spellEnd"/>
      <w:r w:rsidR="0098169D" w:rsidRPr="00983076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="0098169D" w:rsidRPr="00983076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zonatus</w:t>
      </w:r>
      <w:proofErr w:type="spellEnd"/>
      <w:r w:rsidR="0098169D" w:rsidRPr="0098307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under current and future climate scenarios</w:t>
      </w:r>
    </w:p>
    <w:tbl>
      <w:tblPr>
        <w:tblStyle w:val="Table"/>
        <w:tblW w:w="0" w:type="auto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976"/>
        <w:gridCol w:w="1031"/>
        <w:gridCol w:w="1031"/>
        <w:gridCol w:w="1031"/>
        <w:gridCol w:w="1121"/>
        <w:gridCol w:w="920"/>
        <w:gridCol w:w="953"/>
        <w:gridCol w:w="899"/>
        <w:gridCol w:w="1130"/>
      </w:tblGrid>
      <w:tr w:rsidR="00983076" w:rsidRPr="00983076" w14:paraId="487F7A02" w14:textId="77777777" w:rsidTr="008868A2">
        <w:trPr>
          <w:cantSplit/>
          <w:tblHeader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2D02F8D" w14:textId="77777777" w:rsidR="00B0638F" w:rsidRPr="00983076" w:rsidRDefault="00B0638F" w:rsidP="008868A2">
            <w:pPr>
              <w:keepNext/>
              <w:spacing w:after="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9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BD1CC0" w14:textId="77777777" w:rsidR="00B0638F" w:rsidRPr="00983076" w:rsidRDefault="00B0638F" w:rsidP="008868A2">
            <w:pPr>
              <w:keepNext/>
              <w:spacing w:after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Estimated Areas (rounded Km²)</w:t>
            </w:r>
          </w:p>
        </w:tc>
        <w:tc>
          <w:tcPr>
            <w:tcW w:w="390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D04B423" w14:textId="77777777" w:rsidR="00B0638F" w:rsidRPr="00983076" w:rsidRDefault="00B0638F" w:rsidP="008868A2">
            <w:pPr>
              <w:keepNext/>
              <w:spacing w:after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Percent Change</w:t>
            </w:r>
          </w:p>
        </w:tc>
      </w:tr>
      <w:tr w:rsidR="00983076" w:rsidRPr="00983076" w14:paraId="53CFD92E" w14:textId="77777777" w:rsidTr="008868A2">
        <w:trPr>
          <w:cantSplit/>
          <w:tblHeader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D7869A7" w14:textId="77777777" w:rsidR="00B0638F" w:rsidRPr="00983076" w:rsidRDefault="00B0638F" w:rsidP="008868A2">
            <w:pPr>
              <w:keepNext/>
              <w:spacing w:after="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Climate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14:paraId="6F7A1E15" w14:textId="77777777" w:rsidR="00B0638F" w:rsidRPr="00983076" w:rsidRDefault="00B0638F" w:rsidP="008868A2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Marginal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AE0F37B" w14:textId="77777777" w:rsidR="00B0638F" w:rsidRPr="00983076" w:rsidRDefault="00B0638F" w:rsidP="008868A2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Moderate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14:paraId="62E9863B" w14:textId="77777777" w:rsidR="00B0638F" w:rsidRPr="00983076" w:rsidRDefault="00B0638F" w:rsidP="008868A2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33CF6964" w14:textId="77777777" w:rsidR="00B0638F" w:rsidRPr="00983076" w:rsidRDefault="00B0638F" w:rsidP="008868A2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Very High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</w:tcPr>
          <w:p w14:paraId="370AE0A5" w14:textId="77777777" w:rsidR="00B0638F" w:rsidRPr="00983076" w:rsidRDefault="00B0638F" w:rsidP="008868A2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Marginal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3758E013" w14:textId="77777777" w:rsidR="00B0638F" w:rsidRPr="00983076" w:rsidRDefault="00B0638F" w:rsidP="008868A2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Moderate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</w:tcPr>
          <w:p w14:paraId="67991357" w14:textId="77777777" w:rsidR="00B0638F" w:rsidRPr="00983076" w:rsidRDefault="00B0638F" w:rsidP="008868A2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687D3A8" w14:textId="77777777" w:rsidR="00B0638F" w:rsidRPr="00983076" w:rsidRDefault="00B0638F" w:rsidP="008868A2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Very High</w:t>
            </w:r>
          </w:p>
        </w:tc>
      </w:tr>
      <w:tr w:rsidR="00983076" w:rsidRPr="00983076" w14:paraId="2A14CA12" w14:textId="77777777" w:rsidTr="008868A2">
        <w:trPr>
          <w:cantSplit/>
          <w:jc w:val="center"/>
        </w:trPr>
        <w:tc>
          <w:tcPr>
            <w:tcW w:w="1985" w:type="dxa"/>
            <w:tcBorders>
              <w:top w:val="single" w:sz="4" w:space="0" w:color="auto"/>
            </w:tcBorders>
          </w:tcPr>
          <w:p w14:paraId="67CB8B02" w14:textId="77777777" w:rsidR="0035398D" w:rsidRPr="00983076" w:rsidRDefault="0035398D" w:rsidP="0035398D">
            <w:pPr>
              <w:keepNext/>
              <w:spacing w:after="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Currently (historic 1970-2000)</w:t>
            </w:r>
          </w:p>
        </w:tc>
        <w:tc>
          <w:tcPr>
            <w:tcW w:w="988" w:type="dxa"/>
            <w:tcBorders>
              <w:top w:val="single" w:sz="4" w:space="0" w:color="auto"/>
            </w:tcBorders>
          </w:tcPr>
          <w:p w14:paraId="06A0A8A4" w14:textId="1386EECF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28,517,232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5C72580B" w14:textId="7BC0375D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22,680,832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14:paraId="29A88E3E" w14:textId="0B416899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20,799,118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426597BF" w14:textId="7814E11C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3,089,236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4E7B4F34" w14:textId="0FF75FA9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0.00%</w:t>
            </w:r>
          </w:p>
        </w:tc>
        <w:tc>
          <w:tcPr>
            <w:tcW w:w="953" w:type="dxa"/>
            <w:tcBorders>
              <w:top w:val="single" w:sz="4" w:space="0" w:color="auto"/>
            </w:tcBorders>
          </w:tcPr>
          <w:p w14:paraId="6B9A6F68" w14:textId="2AC004D8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0.00%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1EB0C9BE" w14:textId="00BE022D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F38334B" w14:textId="2F9AA498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0.00%</w:t>
            </w:r>
          </w:p>
        </w:tc>
      </w:tr>
      <w:tr w:rsidR="00983076" w:rsidRPr="00983076" w14:paraId="0C3D8590" w14:textId="77777777" w:rsidTr="008868A2">
        <w:trPr>
          <w:cantSplit/>
          <w:jc w:val="center"/>
        </w:trPr>
        <w:tc>
          <w:tcPr>
            <w:tcW w:w="1985" w:type="dxa"/>
          </w:tcPr>
          <w:p w14:paraId="7A98D7E5" w14:textId="77777777" w:rsidR="0035398D" w:rsidRPr="00983076" w:rsidRDefault="0035398D" w:rsidP="0035398D">
            <w:pPr>
              <w:keepNext/>
              <w:spacing w:after="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CMIP6 MIROC6 SSP245 (2041-2060)</w:t>
            </w:r>
          </w:p>
        </w:tc>
        <w:tc>
          <w:tcPr>
            <w:tcW w:w="988" w:type="dxa"/>
          </w:tcPr>
          <w:p w14:paraId="549F77B5" w14:textId="24C92BB4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34,811,723</w:t>
            </w:r>
          </w:p>
        </w:tc>
        <w:tc>
          <w:tcPr>
            <w:tcW w:w="990" w:type="dxa"/>
          </w:tcPr>
          <w:p w14:paraId="04C03CFD" w14:textId="57F6B3A3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21,260,200</w:t>
            </w:r>
          </w:p>
        </w:tc>
        <w:tc>
          <w:tcPr>
            <w:tcW w:w="989" w:type="dxa"/>
          </w:tcPr>
          <w:p w14:paraId="5DF06E68" w14:textId="43643992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14,789,350</w:t>
            </w:r>
          </w:p>
        </w:tc>
        <w:tc>
          <w:tcPr>
            <w:tcW w:w="1123" w:type="dxa"/>
          </w:tcPr>
          <w:p w14:paraId="6BC863F8" w14:textId="0FB49F51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3,130,573</w:t>
            </w:r>
          </w:p>
        </w:tc>
        <w:tc>
          <w:tcPr>
            <w:tcW w:w="920" w:type="dxa"/>
          </w:tcPr>
          <w:p w14:paraId="01B01948" w14:textId="7124907C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22.07%</w:t>
            </w:r>
          </w:p>
        </w:tc>
        <w:tc>
          <w:tcPr>
            <w:tcW w:w="953" w:type="dxa"/>
          </w:tcPr>
          <w:p w14:paraId="5BC6A01E" w14:textId="68F4E288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-6.26%</w:t>
            </w:r>
          </w:p>
        </w:tc>
        <w:tc>
          <w:tcPr>
            <w:tcW w:w="901" w:type="dxa"/>
          </w:tcPr>
          <w:p w14:paraId="6DF98B3F" w14:textId="3788725C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-28.89%</w:t>
            </w:r>
          </w:p>
        </w:tc>
        <w:tc>
          <w:tcPr>
            <w:tcW w:w="1134" w:type="dxa"/>
          </w:tcPr>
          <w:p w14:paraId="195FD365" w14:textId="4A89C8CC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1.34%</w:t>
            </w:r>
          </w:p>
        </w:tc>
      </w:tr>
      <w:tr w:rsidR="00983076" w:rsidRPr="00983076" w14:paraId="74AA6329" w14:textId="77777777" w:rsidTr="008868A2">
        <w:trPr>
          <w:cantSplit/>
          <w:jc w:val="center"/>
        </w:trPr>
        <w:tc>
          <w:tcPr>
            <w:tcW w:w="1985" w:type="dxa"/>
          </w:tcPr>
          <w:p w14:paraId="2F399DCF" w14:textId="77777777" w:rsidR="0035398D" w:rsidRPr="00983076" w:rsidRDefault="0035398D" w:rsidP="0035398D">
            <w:pPr>
              <w:keepNext/>
              <w:spacing w:after="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CMIP6 MRI-ESM2-0 SSP245 (2041-2060)</w:t>
            </w:r>
          </w:p>
        </w:tc>
        <w:tc>
          <w:tcPr>
            <w:tcW w:w="988" w:type="dxa"/>
          </w:tcPr>
          <w:p w14:paraId="5067E664" w14:textId="651EE6E2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36,388,747</w:t>
            </w:r>
          </w:p>
        </w:tc>
        <w:tc>
          <w:tcPr>
            <w:tcW w:w="990" w:type="dxa"/>
          </w:tcPr>
          <w:p w14:paraId="3CFE5C26" w14:textId="3D497359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20,167,974</w:t>
            </w:r>
          </w:p>
        </w:tc>
        <w:tc>
          <w:tcPr>
            <w:tcW w:w="989" w:type="dxa"/>
          </w:tcPr>
          <w:p w14:paraId="05220522" w14:textId="7AA57789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14,199,173</w:t>
            </w:r>
          </w:p>
        </w:tc>
        <w:tc>
          <w:tcPr>
            <w:tcW w:w="1123" w:type="dxa"/>
          </w:tcPr>
          <w:p w14:paraId="052BAF57" w14:textId="2C4CB1EF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3,210,195</w:t>
            </w:r>
          </w:p>
        </w:tc>
        <w:tc>
          <w:tcPr>
            <w:tcW w:w="920" w:type="dxa"/>
          </w:tcPr>
          <w:p w14:paraId="77F242BE" w14:textId="26735A4B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27.60%</w:t>
            </w:r>
          </w:p>
        </w:tc>
        <w:tc>
          <w:tcPr>
            <w:tcW w:w="953" w:type="dxa"/>
          </w:tcPr>
          <w:p w14:paraId="23F75E53" w14:textId="00DD409E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-11.08%</w:t>
            </w:r>
          </w:p>
        </w:tc>
        <w:tc>
          <w:tcPr>
            <w:tcW w:w="901" w:type="dxa"/>
          </w:tcPr>
          <w:p w14:paraId="63EA4DD2" w14:textId="206947E8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-31.73%</w:t>
            </w:r>
          </w:p>
        </w:tc>
        <w:tc>
          <w:tcPr>
            <w:tcW w:w="1134" w:type="dxa"/>
          </w:tcPr>
          <w:p w14:paraId="2EB86FEB" w14:textId="3155E267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3.92%</w:t>
            </w:r>
          </w:p>
        </w:tc>
      </w:tr>
      <w:tr w:rsidR="00983076" w:rsidRPr="00983076" w14:paraId="68E6C8E6" w14:textId="77777777" w:rsidTr="008868A2">
        <w:trPr>
          <w:cantSplit/>
          <w:jc w:val="center"/>
        </w:trPr>
        <w:tc>
          <w:tcPr>
            <w:tcW w:w="1985" w:type="dxa"/>
          </w:tcPr>
          <w:p w14:paraId="47AAFF19" w14:textId="77777777" w:rsidR="0035398D" w:rsidRPr="00983076" w:rsidRDefault="0035398D" w:rsidP="0035398D">
            <w:pPr>
              <w:keepNext/>
              <w:spacing w:after="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CMIP6 Mean SSP245 (2041-2060)</w:t>
            </w:r>
          </w:p>
        </w:tc>
        <w:tc>
          <w:tcPr>
            <w:tcW w:w="988" w:type="dxa"/>
          </w:tcPr>
          <w:p w14:paraId="06094ECF" w14:textId="65CCEE11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35,770,124</w:t>
            </w:r>
          </w:p>
        </w:tc>
        <w:tc>
          <w:tcPr>
            <w:tcW w:w="990" w:type="dxa"/>
          </w:tcPr>
          <w:p w14:paraId="2E20FDD1" w14:textId="0A11F5D2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21,122,854</w:t>
            </w:r>
          </w:p>
        </w:tc>
        <w:tc>
          <w:tcPr>
            <w:tcW w:w="989" w:type="dxa"/>
          </w:tcPr>
          <w:p w14:paraId="42B6119E" w14:textId="7C13F511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14,349,727</w:t>
            </w:r>
          </w:p>
        </w:tc>
        <w:tc>
          <w:tcPr>
            <w:tcW w:w="1123" w:type="dxa"/>
          </w:tcPr>
          <w:p w14:paraId="5DCEBA4E" w14:textId="2F0A6B86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3,102,257</w:t>
            </w:r>
          </w:p>
        </w:tc>
        <w:tc>
          <w:tcPr>
            <w:tcW w:w="920" w:type="dxa"/>
          </w:tcPr>
          <w:p w14:paraId="5ECE2F5B" w14:textId="4CFD2B7B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25.43%</w:t>
            </w:r>
          </w:p>
        </w:tc>
        <w:tc>
          <w:tcPr>
            <w:tcW w:w="953" w:type="dxa"/>
          </w:tcPr>
          <w:p w14:paraId="26FB9AEA" w14:textId="0CB65A35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-6.87%</w:t>
            </w:r>
          </w:p>
        </w:tc>
        <w:tc>
          <w:tcPr>
            <w:tcW w:w="901" w:type="dxa"/>
          </w:tcPr>
          <w:p w14:paraId="1D72C938" w14:textId="423D8583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-31.01%</w:t>
            </w:r>
          </w:p>
        </w:tc>
        <w:tc>
          <w:tcPr>
            <w:tcW w:w="1134" w:type="dxa"/>
          </w:tcPr>
          <w:p w14:paraId="579E2463" w14:textId="71D27C4F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0.42%</w:t>
            </w:r>
          </w:p>
        </w:tc>
      </w:tr>
      <w:tr w:rsidR="00983076" w:rsidRPr="00983076" w14:paraId="580DA0D5" w14:textId="77777777" w:rsidTr="008868A2">
        <w:trPr>
          <w:cantSplit/>
          <w:jc w:val="center"/>
        </w:trPr>
        <w:tc>
          <w:tcPr>
            <w:tcW w:w="1985" w:type="dxa"/>
          </w:tcPr>
          <w:p w14:paraId="78B5FEB6" w14:textId="77777777" w:rsidR="0035398D" w:rsidRPr="00983076" w:rsidRDefault="0035398D" w:rsidP="0035398D">
            <w:pPr>
              <w:keepNext/>
              <w:spacing w:after="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CMIP6 MIROC6 SSP245 (2061-2080)</w:t>
            </w:r>
          </w:p>
        </w:tc>
        <w:tc>
          <w:tcPr>
            <w:tcW w:w="988" w:type="dxa"/>
          </w:tcPr>
          <w:p w14:paraId="78F9802E" w14:textId="6A586EA2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37,693,406</w:t>
            </w:r>
          </w:p>
        </w:tc>
        <w:tc>
          <w:tcPr>
            <w:tcW w:w="990" w:type="dxa"/>
          </w:tcPr>
          <w:p w14:paraId="16B74C7D" w14:textId="560DEA34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19,462,560</w:t>
            </w:r>
          </w:p>
        </w:tc>
        <w:tc>
          <w:tcPr>
            <w:tcW w:w="989" w:type="dxa"/>
          </w:tcPr>
          <w:p w14:paraId="10FE20EB" w14:textId="6FE87782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13,965,688</w:t>
            </w:r>
          </w:p>
        </w:tc>
        <w:tc>
          <w:tcPr>
            <w:tcW w:w="1123" w:type="dxa"/>
          </w:tcPr>
          <w:p w14:paraId="0041921E" w14:textId="0A6A9B4E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3,054,849</w:t>
            </w:r>
          </w:p>
        </w:tc>
        <w:tc>
          <w:tcPr>
            <w:tcW w:w="920" w:type="dxa"/>
          </w:tcPr>
          <w:p w14:paraId="6E8F4BF5" w14:textId="1724DB06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32.18%</w:t>
            </w:r>
          </w:p>
        </w:tc>
        <w:tc>
          <w:tcPr>
            <w:tcW w:w="953" w:type="dxa"/>
          </w:tcPr>
          <w:p w14:paraId="0A61E5A7" w14:textId="3CDB4AA4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-14.19%</w:t>
            </w:r>
          </w:p>
        </w:tc>
        <w:tc>
          <w:tcPr>
            <w:tcW w:w="901" w:type="dxa"/>
          </w:tcPr>
          <w:p w14:paraId="68B3EBE4" w14:textId="67DB22C0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-32.85%</w:t>
            </w:r>
          </w:p>
        </w:tc>
        <w:tc>
          <w:tcPr>
            <w:tcW w:w="1134" w:type="dxa"/>
          </w:tcPr>
          <w:p w14:paraId="596D7AD2" w14:textId="5B7EFF6F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-1.11%</w:t>
            </w:r>
          </w:p>
        </w:tc>
      </w:tr>
      <w:tr w:rsidR="00983076" w:rsidRPr="00983076" w14:paraId="0331E603" w14:textId="77777777" w:rsidTr="008868A2">
        <w:trPr>
          <w:cantSplit/>
          <w:jc w:val="center"/>
        </w:trPr>
        <w:tc>
          <w:tcPr>
            <w:tcW w:w="1985" w:type="dxa"/>
          </w:tcPr>
          <w:p w14:paraId="1DDFDD5A" w14:textId="77777777" w:rsidR="0035398D" w:rsidRPr="00983076" w:rsidRDefault="0035398D" w:rsidP="0035398D">
            <w:pPr>
              <w:keepNext/>
              <w:spacing w:after="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CMIP6 MRI-ESM2-0 SSP245 (2061-2080)</w:t>
            </w:r>
          </w:p>
        </w:tc>
        <w:tc>
          <w:tcPr>
            <w:tcW w:w="988" w:type="dxa"/>
          </w:tcPr>
          <w:p w14:paraId="303B9499" w14:textId="331E3268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38,323,916</w:t>
            </w:r>
          </w:p>
        </w:tc>
        <w:tc>
          <w:tcPr>
            <w:tcW w:w="990" w:type="dxa"/>
          </w:tcPr>
          <w:p w14:paraId="78C06F52" w14:textId="6994EECB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18,710,691</w:t>
            </w:r>
          </w:p>
        </w:tc>
        <w:tc>
          <w:tcPr>
            <w:tcW w:w="989" w:type="dxa"/>
          </w:tcPr>
          <w:p w14:paraId="097B9068" w14:textId="5395A5F4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13,185,434</w:t>
            </w:r>
          </w:p>
        </w:tc>
        <w:tc>
          <w:tcPr>
            <w:tcW w:w="1123" w:type="dxa"/>
          </w:tcPr>
          <w:p w14:paraId="645FA3BF" w14:textId="0A4076CA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3,089,890</w:t>
            </w:r>
          </w:p>
        </w:tc>
        <w:tc>
          <w:tcPr>
            <w:tcW w:w="920" w:type="dxa"/>
          </w:tcPr>
          <w:p w14:paraId="4419B88B" w14:textId="05E7A388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34.39%</w:t>
            </w:r>
          </w:p>
        </w:tc>
        <w:tc>
          <w:tcPr>
            <w:tcW w:w="953" w:type="dxa"/>
          </w:tcPr>
          <w:p w14:paraId="29C98463" w14:textId="237AA21A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-17.50%</w:t>
            </w:r>
          </w:p>
        </w:tc>
        <w:tc>
          <w:tcPr>
            <w:tcW w:w="901" w:type="dxa"/>
          </w:tcPr>
          <w:p w14:paraId="32E8A647" w14:textId="2C50FAE3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-36.61%</w:t>
            </w:r>
          </w:p>
        </w:tc>
        <w:tc>
          <w:tcPr>
            <w:tcW w:w="1134" w:type="dxa"/>
          </w:tcPr>
          <w:p w14:paraId="223FC33E" w14:textId="0822CA11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0.02%</w:t>
            </w:r>
          </w:p>
        </w:tc>
      </w:tr>
      <w:tr w:rsidR="00983076" w:rsidRPr="00983076" w14:paraId="3799D392" w14:textId="77777777" w:rsidTr="008868A2">
        <w:trPr>
          <w:cantSplit/>
          <w:jc w:val="center"/>
        </w:trPr>
        <w:tc>
          <w:tcPr>
            <w:tcW w:w="1985" w:type="dxa"/>
          </w:tcPr>
          <w:p w14:paraId="2C51B551" w14:textId="77777777" w:rsidR="0035398D" w:rsidRPr="00983076" w:rsidRDefault="0035398D" w:rsidP="0035398D">
            <w:pPr>
              <w:keepNext/>
              <w:spacing w:after="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CMIP6 Mean SSP245 (2061-2080)</w:t>
            </w:r>
          </w:p>
        </w:tc>
        <w:tc>
          <w:tcPr>
            <w:tcW w:w="988" w:type="dxa"/>
          </w:tcPr>
          <w:p w14:paraId="55A5AF0E" w14:textId="7B4E5768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38,260,547</w:t>
            </w:r>
          </w:p>
        </w:tc>
        <w:tc>
          <w:tcPr>
            <w:tcW w:w="990" w:type="dxa"/>
          </w:tcPr>
          <w:p w14:paraId="503999A1" w14:textId="40C0D8B1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19,412,187</w:t>
            </w:r>
          </w:p>
        </w:tc>
        <w:tc>
          <w:tcPr>
            <w:tcW w:w="989" w:type="dxa"/>
          </w:tcPr>
          <w:p w14:paraId="4CC7A4C2" w14:textId="31227C00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13,465,016</w:t>
            </w:r>
          </w:p>
        </w:tc>
        <w:tc>
          <w:tcPr>
            <w:tcW w:w="1123" w:type="dxa"/>
          </w:tcPr>
          <w:p w14:paraId="22087634" w14:textId="614C01B4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3,004,402</w:t>
            </w:r>
          </w:p>
        </w:tc>
        <w:tc>
          <w:tcPr>
            <w:tcW w:w="920" w:type="dxa"/>
          </w:tcPr>
          <w:p w14:paraId="39AB668F" w14:textId="242363C5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34.17%</w:t>
            </w:r>
          </w:p>
        </w:tc>
        <w:tc>
          <w:tcPr>
            <w:tcW w:w="953" w:type="dxa"/>
          </w:tcPr>
          <w:p w14:paraId="7F8A423A" w14:textId="1C3EF636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-14.41%</w:t>
            </w:r>
          </w:p>
        </w:tc>
        <w:tc>
          <w:tcPr>
            <w:tcW w:w="901" w:type="dxa"/>
          </w:tcPr>
          <w:p w14:paraId="761BB9CE" w14:textId="3D9BEF0F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-35.26%</w:t>
            </w:r>
          </w:p>
        </w:tc>
        <w:tc>
          <w:tcPr>
            <w:tcW w:w="1134" w:type="dxa"/>
          </w:tcPr>
          <w:p w14:paraId="20B41517" w14:textId="7DEF1BC2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-2.75%</w:t>
            </w:r>
          </w:p>
        </w:tc>
      </w:tr>
      <w:tr w:rsidR="00983076" w:rsidRPr="00983076" w14:paraId="7C03223E" w14:textId="77777777" w:rsidTr="008868A2">
        <w:trPr>
          <w:cantSplit/>
          <w:jc w:val="center"/>
        </w:trPr>
        <w:tc>
          <w:tcPr>
            <w:tcW w:w="1985" w:type="dxa"/>
          </w:tcPr>
          <w:p w14:paraId="23565511" w14:textId="77777777" w:rsidR="0035398D" w:rsidRPr="00983076" w:rsidRDefault="0035398D" w:rsidP="0035398D">
            <w:pPr>
              <w:keepNext/>
              <w:spacing w:after="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CMIP6 MIROC6 SSP585 (2041-2060)</w:t>
            </w:r>
          </w:p>
        </w:tc>
        <w:tc>
          <w:tcPr>
            <w:tcW w:w="988" w:type="dxa"/>
          </w:tcPr>
          <w:p w14:paraId="420A3C86" w14:textId="42F4F6E9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38,265,361</w:t>
            </w:r>
          </w:p>
        </w:tc>
        <w:tc>
          <w:tcPr>
            <w:tcW w:w="990" w:type="dxa"/>
          </w:tcPr>
          <w:p w14:paraId="1DC0C83C" w14:textId="060F3D0C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18,986,173</w:t>
            </w:r>
          </w:p>
        </w:tc>
        <w:tc>
          <w:tcPr>
            <w:tcW w:w="989" w:type="dxa"/>
          </w:tcPr>
          <w:p w14:paraId="07CE5A53" w14:textId="187F2B9E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13,737,955</w:t>
            </w:r>
          </w:p>
        </w:tc>
        <w:tc>
          <w:tcPr>
            <w:tcW w:w="1123" w:type="dxa"/>
          </w:tcPr>
          <w:p w14:paraId="126BE24B" w14:textId="1578B54B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3,062,477</w:t>
            </w:r>
          </w:p>
        </w:tc>
        <w:tc>
          <w:tcPr>
            <w:tcW w:w="920" w:type="dxa"/>
          </w:tcPr>
          <w:p w14:paraId="4FD51D4E" w14:textId="07B3576C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34.18%</w:t>
            </w:r>
          </w:p>
        </w:tc>
        <w:tc>
          <w:tcPr>
            <w:tcW w:w="953" w:type="dxa"/>
          </w:tcPr>
          <w:p w14:paraId="3DD20CCE" w14:textId="1A61DF1C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-16.29%</w:t>
            </w:r>
          </w:p>
        </w:tc>
        <w:tc>
          <w:tcPr>
            <w:tcW w:w="901" w:type="dxa"/>
          </w:tcPr>
          <w:p w14:paraId="3E422203" w14:textId="4F28F2CA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-33.95%</w:t>
            </w:r>
          </w:p>
        </w:tc>
        <w:tc>
          <w:tcPr>
            <w:tcW w:w="1134" w:type="dxa"/>
          </w:tcPr>
          <w:p w14:paraId="0A1FAB81" w14:textId="52B06448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-0.87%</w:t>
            </w:r>
          </w:p>
        </w:tc>
      </w:tr>
      <w:tr w:rsidR="00983076" w:rsidRPr="00983076" w14:paraId="6890FD7A" w14:textId="77777777" w:rsidTr="008868A2">
        <w:trPr>
          <w:cantSplit/>
          <w:jc w:val="center"/>
        </w:trPr>
        <w:tc>
          <w:tcPr>
            <w:tcW w:w="1985" w:type="dxa"/>
          </w:tcPr>
          <w:p w14:paraId="1F458F13" w14:textId="77777777" w:rsidR="0035398D" w:rsidRPr="00983076" w:rsidRDefault="0035398D" w:rsidP="0035398D">
            <w:pPr>
              <w:keepNext/>
              <w:spacing w:after="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CMIP6 MRI-ESM2-0 SSP585 (2041-2060)</w:t>
            </w:r>
          </w:p>
        </w:tc>
        <w:tc>
          <w:tcPr>
            <w:tcW w:w="988" w:type="dxa"/>
          </w:tcPr>
          <w:p w14:paraId="4A8E8AC4" w14:textId="36454F35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39,717,791</w:t>
            </w:r>
          </w:p>
        </w:tc>
        <w:tc>
          <w:tcPr>
            <w:tcW w:w="990" w:type="dxa"/>
          </w:tcPr>
          <w:p w14:paraId="596E6A40" w14:textId="3FC078ED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17,951,836</w:t>
            </w:r>
          </w:p>
        </w:tc>
        <w:tc>
          <w:tcPr>
            <w:tcW w:w="989" w:type="dxa"/>
          </w:tcPr>
          <w:p w14:paraId="7BEF0C69" w14:textId="58B9C4AF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12,849,472</w:t>
            </w:r>
          </w:p>
        </w:tc>
        <w:tc>
          <w:tcPr>
            <w:tcW w:w="1123" w:type="dxa"/>
          </w:tcPr>
          <w:p w14:paraId="1CBC1F51" w14:textId="54A91166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3,133,225</w:t>
            </w:r>
          </w:p>
        </w:tc>
        <w:tc>
          <w:tcPr>
            <w:tcW w:w="920" w:type="dxa"/>
          </w:tcPr>
          <w:p w14:paraId="780A33F9" w14:textId="1A855874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39.28%</w:t>
            </w:r>
          </w:p>
        </w:tc>
        <w:tc>
          <w:tcPr>
            <w:tcW w:w="953" w:type="dxa"/>
          </w:tcPr>
          <w:p w14:paraId="3A78D796" w14:textId="59A92EC2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-20.85%</w:t>
            </w:r>
          </w:p>
        </w:tc>
        <w:tc>
          <w:tcPr>
            <w:tcW w:w="901" w:type="dxa"/>
          </w:tcPr>
          <w:p w14:paraId="48F36058" w14:textId="529C7E49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-38.22%</w:t>
            </w:r>
          </w:p>
        </w:tc>
        <w:tc>
          <w:tcPr>
            <w:tcW w:w="1134" w:type="dxa"/>
          </w:tcPr>
          <w:p w14:paraId="3BC3FB6B" w14:textId="62C2698A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1.42%</w:t>
            </w:r>
          </w:p>
        </w:tc>
      </w:tr>
      <w:tr w:rsidR="00983076" w:rsidRPr="00983076" w14:paraId="40D125EC" w14:textId="77777777" w:rsidTr="008868A2">
        <w:trPr>
          <w:cantSplit/>
          <w:jc w:val="center"/>
        </w:trPr>
        <w:tc>
          <w:tcPr>
            <w:tcW w:w="1985" w:type="dxa"/>
          </w:tcPr>
          <w:p w14:paraId="1D5927B6" w14:textId="77777777" w:rsidR="0035398D" w:rsidRPr="00983076" w:rsidRDefault="0035398D" w:rsidP="0035398D">
            <w:pPr>
              <w:keepNext/>
              <w:spacing w:after="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CMIP6 Mean SSP585 (2041-2060)</w:t>
            </w:r>
          </w:p>
        </w:tc>
        <w:tc>
          <w:tcPr>
            <w:tcW w:w="988" w:type="dxa"/>
          </w:tcPr>
          <w:p w14:paraId="0055244C" w14:textId="5D98AFD4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39,489,449</w:t>
            </w:r>
          </w:p>
        </w:tc>
        <w:tc>
          <w:tcPr>
            <w:tcW w:w="990" w:type="dxa"/>
          </w:tcPr>
          <w:p w14:paraId="5D5E2D68" w14:textId="63F94D0D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18,607,600</w:t>
            </w:r>
          </w:p>
        </w:tc>
        <w:tc>
          <w:tcPr>
            <w:tcW w:w="989" w:type="dxa"/>
          </w:tcPr>
          <w:p w14:paraId="0100D8A9" w14:textId="25CD8408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13,198,247</w:t>
            </w:r>
          </w:p>
        </w:tc>
        <w:tc>
          <w:tcPr>
            <w:tcW w:w="1123" w:type="dxa"/>
          </w:tcPr>
          <w:p w14:paraId="18848026" w14:textId="67EE074D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3,037,863</w:t>
            </w:r>
          </w:p>
        </w:tc>
        <w:tc>
          <w:tcPr>
            <w:tcW w:w="920" w:type="dxa"/>
          </w:tcPr>
          <w:p w14:paraId="2E34E07D" w14:textId="22749475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38.48%</w:t>
            </w:r>
          </w:p>
        </w:tc>
        <w:tc>
          <w:tcPr>
            <w:tcW w:w="953" w:type="dxa"/>
          </w:tcPr>
          <w:p w14:paraId="3D94E09B" w14:textId="7F28F5EB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-17.96%</w:t>
            </w:r>
          </w:p>
        </w:tc>
        <w:tc>
          <w:tcPr>
            <w:tcW w:w="901" w:type="dxa"/>
          </w:tcPr>
          <w:p w14:paraId="13797D8E" w14:textId="01A3BF1F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-36.54%</w:t>
            </w:r>
          </w:p>
        </w:tc>
        <w:tc>
          <w:tcPr>
            <w:tcW w:w="1134" w:type="dxa"/>
          </w:tcPr>
          <w:p w14:paraId="36D26749" w14:textId="30C9C277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-1.66%</w:t>
            </w:r>
          </w:p>
        </w:tc>
      </w:tr>
      <w:tr w:rsidR="00983076" w:rsidRPr="00983076" w14:paraId="4BF3B616" w14:textId="77777777" w:rsidTr="008868A2">
        <w:trPr>
          <w:cantSplit/>
          <w:jc w:val="center"/>
        </w:trPr>
        <w:tc>
          <w:tcPr>
            <w:tcW w:w="1985" w:type="dxa"/>
          </w:tcPr>
          <w:p w14:paraId="32A8B6BC" w14:textId="77777777" w:rsidR="0035398D" w:rsidRPr="00983076" w:rsidRDefault="0035398D" w:rsidP="0035398D">
            <w:pPr>
              <w:keepNext/>
              <w:spacing w:after="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CMIP6 MIROC6 SSP585 (2061-2080)</w:t>
            </w:r>
          </w:p>
        </w:tc>
        <w:tc>
          <w:tcPr>
            <w:tcW w:w="988" w:type="dxa"/>
          </w:tcPr>
          <w:p w14:paraId="0D7728A3" w14:textId="02FF0BB8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43,397,883</w:t>
            </w:r>
          </w:p>
        </w:tc>
        <w:tc>
          <w:tcPr>
            <w:tcW w:w="990" w:type="dxa"/>
          </w:tcPr>
          <w:p w14:paraId="2F5E9CA1" w14:textId="4B4CA5AE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14,911,301</w:t>
            </w:r>
          </w:p>
        </w:tc>
        <w:tc>
          <w:tcPr>
            <w:tcW w:w="989" w:type="dxa"/>
          </w:tcPr>
          <w:p w14:paraId="5BAB94CB" w14:textId="127306F6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12,294,617</w:t>
            </w:r>
          </w:p>
        </w:tc>
        <w:tc>
          <w:tcPr>
            <w:tcW w:w="1123" w:type="dxa"/>
          </w:tcPr>
          <w:p w14:paraId="60781473" w14:textId="3C7C916A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2,902,113</w:t>
            </w:r>
          </w:p>
        </w:tc>
        <w:tc>
          <w:tcPr>
            <w:tcW w:w="920" w:type="dxa"/>
          </w:tcPr>
          <w:p w14:paraId="79B55E69" w14:textId="5950AF67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52.18%</w:t>
            </w:r>
          </w:p>
        </w:tc>
        <w:tc>
          <w:tcPr>
            <w:tcW w:w="953" w:type="dxa"/>
          </w:tcPr>
          <w:p w14:paraId="3DF3CBCB" w14:textId="6CFB7C66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-34.26%</w:t>
            </w:r>
          </w:p>
        </w:tc>
        <w:tc>
          <w:tcPr>
            <w:tcW w:w="901" w:type="dxa"/>
          </w:tcPr>
          <w:p w14:paraId="4CDE0915" w14:textId="677E535C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-40.89%</w:t>
            </w:r>
          </w:p>
        </w:tc>
        <w:tc>
          <w:tcPr>
            <w:tcW w:w="1134" w:type="dxa"/>
          </w:tcPr>
          <w:p w14:paraId="7D0F3867" w14:textId="5C97050D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-6.06%</w:t>
            </w:r>
          </w:p>
        </w:tc>
      </w:tr>
      <w:tr w:rsidR="00983076" w:rsidRPr="00983076" w14:paraId="687648D4" w14:textId="77777777" w:rsidTr="008868A2">
        <w:trPr>
          <w:cantSplit/>
          <w:jc w:val="center"/>
        </w:trPr>
        <w:tc>
          <w:tcPr>
            <w:tcW w:w="1985" w:type="dxa"/>
          </w:tcPr>
          <w:p w14:paraId="5F9D4EC5" w14:textId="77777777" w:rsidR="0035398D" w:rsidRPr="00983076" w:rsidRDefault="0035398D" w:rsidP="0035398D">
            <w:pPr>
              <w:keepNext/>
              <w:spacing w:after="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CMIP6 MRI-ESM2-0 SSP585 (2061-2080)</w:t>
            </w:r>
          </w:p>
        </w:tc>
        <w:tc>
          <w:tcPr>
            <w:tcW w:w="988" w:type="dxa"/>
          </w:tcPr>
          <w:p w14:paraId="30E3C12C" w14:textId="0F89DDEB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43,430,705</w:t>
            </w:r>
          </w:p>
        </w:tc>
        <w:tc>
          <w:tcPr>
            <w:tcW w:w="990" w:type="dxa"/>
          </w:tcPr>
          <w:p w14:paraId="2C767427" w14:textId="759F2A2D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13,761,334</w:t>
            </w:r>
          </w:p>
        </w:tc>
        <w:tc>
          <w:tcPr>
            <w:tcW w:w="989" w:type="dxa"/>
          </w:tcPr>
          <w:p w14:paraId="5752B45D" w14:textId="0EB3130C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11,270,491</w:t>
            </w:r>
          </w:p>
        </w:tc>
        <w:tc>
          <w:tcPr>
            <w:tcW w:w="1123" w:type="dxa"/>
          </w:tcPr>
          <w:p w14:paraId="1ADE3678" w14:textId="01D7FDD5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2,907,211</w:t>
            </w:r>
          </w:p>
        </w:tc>
        <w:tc>
          <w:tcPr>
            <w:tcW w:w="920" w:type="dxa"/>
          </w:tcPr>
          <w:p w14:paraId="59DC5589" w14:textId="46F05A51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52.30%</w:t>
            </w:r>
          </w:p>
        </w:tc>
        <w:tc>
          <w:tcPr>
            <w:tcW w:w="953" w:type="dxa"/>
          </w:tcPr>
          <w:p w14:paraId="74CA4E98" w14:textId="7423B266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-39.33%</w:t>
            </w:r>
          </w:p>
        </w:tc>
        <w:tc>
          <w:tcPr>
            <w:tcW w:w="901" w:type="dxa"/>
          </w:tcPr>
          <w:p w14:paraId="103617A8" w14:textId="7CDDFC97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-45.81%</w:t>
            </w:r>
          </w:p>
        </w:tc>
        <w:tc>
          <w:tcPr>
            <w:tcW w:w="1134" w:type="dxa"/>
          </w:tcPr>
          <w:p w14:paraId="06363405" w14:textId="2F7D29F5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-5.89%</w:t>
            </w:r>
          </w:p>
        </w:tc>
      </w:tr>
      <w:tr w:rsidR="00983076" w:rsidRPr="00983076" w14:paraId="6DDB4667" w14:textId="77777777" w:rsidTr="008868A2">
        <w:trPr>
          <w:cantSplit/>
          <w:jc w:val="center"/>
        </w:trPr>
        <w:tc>
          <w:tcPr>
            <w:tcW w:w="1985" w:type="dxa"/>
            <w:tcBorders>
              <w:bottom w:val="single" w:sz="4" w:space="0" w:color="auto"/>
            </w:tcBorders>
          </w:tcPr>
          <w:p w14:paraId="1CD4E2E1" w14:textId="77777777" w:rsidR="0035398D" w:rsidRPr="00983076" w:rsidRDefault="0035398D" w:rsidP="0035398D">
            <w:pPr>
              <w:keepNext/>
              <w:spacing w:after="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CMIP6 Mean SSP585 (2061-2080)</w:t>
            </w: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14:paraId="2E10A0DD" w14:textId="1D35C6DF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44,788,952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F810EE" w14:textId="2FF4667F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14,130,552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1DAE61B7" w14:textId="60736618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11,784,973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45E7687F" w14:textId="6C858ADB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2,837,652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59A0A0C2" w14:textId="04BC4933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57.06%</w:t>
            </w: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14:paraId="02441D67" w14:textId="294F091D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-37.70%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0A28B39D" w14:textId="78634A21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-43.34%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67F548B" w14:textId="2219A4A0" w:rsidR="0035398D" w:rsidRPr="00983076" w:rsidRDefault="0035398D" w:rsidP="0035398D">
            <w:pPr>
              <w:keepNext/>
              <w:spacing w:after="6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3076">
              <w:rPr>
                <w:rFonts w:ascii="Calibri" w:hAnsi="Calibri"/>
                <w:color w:val="000000" w:themeColor="text1"/>
                <w:sz w:val="20"/>
              </w:rPr>
              <w:t>-8.14%</w:t>
            </w:r>
          </w:p>
        </w:tc>
      </w:tr>
    </w:tbl>
    <w:p w14:paraId="74895008" w14:textId="77777777" w:rsidR="00B0638F" w:rsidRPr="00983076" w:rsidRDefault="00B0638F" w:rsidP="00B0638F">
      <w:pPr>
        <w:pStyle w:val="Corpodetexto"/>
        <w:rPr>
          <w:color w:val="000000" w:themeColor="text1"/>
        </w:rPr>
      </w:pPr>
    </w:p>
    <w:sectPr w:rsidR="00B0638F" w:rsidRPr="00983076" w:rsidSect="0002360D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28AEF" w14:textId="77777777" w:rsidR="00A20437" w:rsidRDefault="00A20437">
      <w:pPr>
        <w:spacing w:after="0"/>
      </w:pPr>
      <w:r>
        <w:separator/>
      </w:r>
    </w:p>
  </w:endnote>
  <w:endnote w:type="continuationSeparator" w:id="0">
    <w:p w14:paraId="4AB3879D" w14:textId="77777777" w:rsidR="00A20437" w:rsidRDefault="00A204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FB368" w14:textId="77777777" w:rsidR="00A20437" w:rsidRDefault="00A20437">
      <w:r>
        <w:separator/>
      </w:r>
    </w:p>
  </w:footnote>
  <w:footnote w:type="continuationSeparator" w:id="0">
    <w:p w14:paraId="4B697F4B" w14:textId="77777777" w:rsidR="00A20437" w:rsidRDefault="00A20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2220A896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83660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6069"/>
    <w:rsid w:val="0002360D"/>
    <w:rsid w:val="00053CA7"/>
    <w:rsid w:val="00227A46"/>
    <w:rsid w:val="0035398D"/>
    <w:rsid w:val="005A2F71"/>
    <w:rsid w:val="005A5273"/>
    <w:rsid w:val="00633586"/>
    <w:rsid w:val="00675E01"/>
    <w:rsid w:val="008806D1"/>
    <w:rsid w:val="0094783A"/>
    <w:rsid w:val="0098169D"/>
    <w:rsid w:val="00983076"/>
    <w:rsid w:val="009D1467"/>
    <w:rsid w:val="00A20437"/>
    <w:rsid w:val="00A876D9"/>
    <w:rsid w:val="00B0638F"/>
    <w:rsid w:val="00B95B1B"/>
    <w:rsid w:val="00CC0D41"/>
    <w:rsid w:val="00D21EAE"/>
    <w:rsid w:val="00D56CC5"/>
    <w:rsid w:val="00DA65B9"/>
    <w:rsid w:val="00E0271A"/>
    <w:rsid w:val="00E66069"/>
    <w:rsid w:val="00FE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51DF"/>
  <w15:docId w15:val="{E7B200FC-0884-4440-9A92-E2928847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tulo2">
    <w:name w:val="heading 2"/>
    <w:basedOn w:val="Normal"/>
    <w:next w:val="Corpodetex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tulo3">
    <w:name w:val="heading 3"/>
    <w:basedOn w:val="Normal"/>
    <w:next w:val="Corpodetex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Corpodetex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Ttulo5">
    <w:name w:val="heading 5"/>
    <w:basedOn w:val="Normal"/>
    <w:next w:val="Corpodetex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Ttulo6">
    <w:name w:val="heading 6"/>
    <w:basedOn w:val="Normal"/>
    <w:next w:val="Corpodetex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7">
    <w:name w:val="heading 7"/>
    <w:basedOn w:val="Normal"/>
    <w:next w:val="Corpodetexto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8">
    <w:name w:val="heading 8"/>
    <w:basedOn w:val="Normal"/>
    <w:next w:val="Corpodetexto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9">
    <w:name w:val="heading 9"/>
    <w:basedOn w:val="Normal"/>
    <w:next w:val="Corpodetexto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tulo">
    <w:name w:val="Subtitle"/>
    <w:basedOn w:val="Ttulo"/>
    <w:next w:val="Corpodetex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4F81BD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inaldo.loures@ufvjm.edu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347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Avaliador</cp:lastModifiedBy>
  <cp:revision>9</cp:revision>
  <dcterms:created xsi:type="dcterms:W3CDTF">2026-01-02T12:41:00Z</dcterms:created>
  <dcterms:modified xsi:type="dcterms:W3CDTF">2026-03-15T02:39:00Z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8d789132-b75d-428d-be4a-e78e07e2bbe4</vt:lpwstr>
  </property>
</Properties>
</file>