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D2CC7" w14:textId="77777777" w:rsidR="00C328EF" w:rsidRPr="000E38B2" w:rsidRDefault="00C328EF">
      <w:pPr>
        <w:spacing w:after="160" w:line="259" w:lineRule="auto"/>
        <w:rPr>
          <w:rFonts w:asciiTheme="majorBidi" w:hAnsiTheme="majorBidi" w:cstheme="majorBidi"/>
          <w:color w:val="0000CC"/>
        </w:rPr>
      </w:pPr>
      <w:r w:rsidRPr="000E38B2">
        <w:rPr>
          <w:rFonts w:asciiTheme="majorBidi" w:hAnsiTheme="majorBidi" w:cstheme="majorBidi"/>
          <w:color w:val="0000CC"/>
        </w:rPr>
        <w:t>Supplementary Tables</w:t>
      </w:r>
      <w:bookmarkStart w:id="0" w:name="_GoBack"/>
      <w:bookmarkEnd w:id="0"/>
    </w:p>
    <w:p w14:paraId="2A9EC777" w14:textId="77777777" w:rsidR="0024715F" w:rsidRPr="000E38B2" w:rsidRDefault="0024715F" w:rsidP="0024715F">
      <w:pPr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557"/>
        <w:gridCol w:w="1225"/>
        <w:gridCol w:w="1150"/>
        <w:gridCol w:w="1053"/>
        <w:gridCol w:w="1026"/>
        <w:gridCol w:w="1026"/>
        <w:gridCol w:w="1126"/>
        <w:gridCol w:w="1094"/>
      </w:tblGrid>
      <w:tr w:rsidR="0024715F" w:rsidRPr="000E38B2" w14:paraId="23191586" w14:textId="77777777" w:rsidTr="004F0CEB">
        <w:trPr>
          <w:jc w:val="center"/>
        </w:trPr>
        <w:tc>
          <w:tcPr>
            <w:tcW w:w="9257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2856D774" w14:textId="77777777" w:rsidR="0024715F" w:rsidRPr="000E38B2" w:rsidRDefault="0024715F" w:rsidP="004F0CEB">
            <w:pPr>
              <w:jc w:val="both"/>
              <w:rPr>
                <w:rFonts w:asciiTheme="majorBidi" w:hAnsiTheme="majorBidi" w:cstheme="majorBidi"/>
                <w:color w:val="0000CC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CC"/>
                <w:sz w:val="20"/>
                <w:szCs w:val="20"/>
                <w:lang w:eastAsia="ar-SA" w:bidi="ar-EG"/>
              </w:rPr>
              <w:br w:type="column"/>
            </w:r>
            <w:r w:rsidRPr="000E38B2">
              <w:rPr>
                <w:rFonts w:asciiTheme="majorBidi" w:hAnsiTheme="majorBidi" w:cstheme="majorBidi"/>
                <w:color w:val="0000CC"/>
                <w:sz w:val="20"/>
                <w:szCs w:val="20"/>
              </w:rPr>
              <w:t>Supplementary table a</w:t>
            </w:r>
          </w:p>
          <w:p w14:paraId="269451F6" w14:textId="77777777" w:rsidR="0024715F" w:rsidRPr="000E38B2" w:rsidRDefault="0024715F" w:rsidP="004F0C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The significant main effects of irrigation pattern and planting density on chlorophyll content, c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ell membrane stability index, ion leakage, p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lant height,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l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eaves number plant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 xml:space="preserve"> and branches number plant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 xml:space="preserve">−1 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 xml:space="preserve">for both growth cycles (GCI and GCII) of clitoria 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in 2015 season</w:t>
            </w:r>
          </w:p>
        </w:tc>
      </w:tr>
      <w:tr w:rsidR="0024715F" w:rsidRPr="000E38B2" w14:paraId="0349EB5A" w14:textId="77777777" w:rsidTr="004F0CEB">
        <w:trPr>
          <w:jc w:val="center"/>
        </w:trPr>
        <w:tc>
          <w:tcPr>
            <w:tcW w:w="1557" w:type="dxa"/>
            <w:vMerge w:val="restart"/>
            <w:vAlign w:val="center"/>
          </w:tcPr>
          <w:p w14:paraId="145B704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1225" w:type="dxa"/>
            <w:vAlign w:val="center"/>
          </w:tcPr>
          <w:p w14:paraId="12EF08E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Chlorophyll content (mg g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>-1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 xml:space="preserve">) </w:t>
            </w:r>
          </w:p>
        </w:tc>
        <w:tc>
          <w:tcPr>
            <w:tcW w:w="1150" w:type="dxa"/>
            <w:vAlign w:val="center"/>
          </w:tcPr>
          <w:p w14:paraId="7735F0E4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Cell membrane stability index (%)</w:t>
            </w:r>
          </w:p>
        </w:tc>
        <w:tc>
          <w:tcPr>
            <w:tcW w:w="2079" w:type="dxa"/>
            <w:gridSpan w:val="2"/>
            <w:vAlign w:val="center"/>
          </w:tcPr>
          <w:p w14:paraId="6B674CA4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Ion leakage 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(%)</w:t>
            </w:r>
          </w:p>
        </w:tc>
        <w:tc>
          <w:tcPr>
            <w:tcW w:w="1026" w:type="dxa"/>
            <w:vAlign w:val="center"/>
          </w:tcPr>
          <w:p w14:paraId="74F42C7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Plant height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(cm)</w:t>
            </w:r>
          </w:p>
        </w:tc>
        <w:tc>
          <w:tcPr>
            <w:tcW w:w="1126" w:type="dxa"/>
            <w:vAlign w:val="center"/>
          </w:tcPr>
          <w:p w14:paraId="565B631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Leaves number plant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>−1</w:t>
            </w:r>
          </w:p>
        </w:tc>
        <w:tc>
          <w:tcPr>
            <w:tcW w:w="1089" w:type="dxa"/>
            <w:vAlign w:val="center"/>
          </w:tcPr>
          <w:p w14:paraId="0AF565A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Branches number plant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>−1</w:t>
            </w:r>
          </w:p>
        </w:tc>
      </w:tr>
      <w:tr w:rsidR="0024715F" w:rsidRPr="000E38B2" w14:paraId="57DAAE96" w14:textId="77777777" w:rsidTr="004F0CEB">
        <w:trPr>
          <w:trHeight w:val="340"/>
          <w:jc w:val="center"/>
        </w:trPr>
        <w:tc>
          <w:tcPr>
            <w:tcW w:w="1557" w:type="dxa"/>
            <w:vMerge/>
            <w:vAlign w:val="center"/>
          </w:tcPr>
          <w:p w14:paraId="45D67ED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50CCB8D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GCII</w:t>
            </w:r>
          </w:p>
        </w:tc>
        <w:tc>
          <w:tcPr>
            <w:tcW w:w="1150" w:type="dxa"/>
            <w:vAlign w:val="center"/>
          </w:tcPr>
          <w:p w14:paraId="58DC5D4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GCI</w:t>
            </w:r>
          </w:p>
        </w:tc>
        <w:tc>
          <w:tcPr>
            <w:tcW w:w="1053" w:type="dxa"/>
            <w:vAlign w:val="center"/>
          </w:tcPr>
          <w:p w14:paraId="18F2938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</w:t>
            </w:r>
          </w:p>
        </w:tc>
        <w:tc>
          <w:tcPr>
            <w:tcW w:w="1026" w:type="dxa"/>
            <w:vAlign w:val="center"/>
          </w:tcPr>
          <w:p w14:paraId="2D137B9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GCII</w:t>
            </w:r>
          </w:p>
        </w:tc>
        <w:tc>
          <w:tcPr>
            <w:tcW w:w="1026" w:type="dxa"/>
            <w:vAlign w:val="center"/>
          </w:tcPr>
          <w:p w14:paraId="5F7A056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</w:t>
            </w:r>
          </w:p>
        </w:tc>
        <w:tc>
          <w:tcPr>
            <w:tcW w:w="1126" w:type="dxa"/>
            <w:vAlign w:val="center"/>
          </w:tcPr>
          <w:p w14:paraId="672D682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GCII</w:t>
            </w:r>
          </w:p>
        </w:tc>
        <w:tc>
          <w:tcPr>
            <w:tcW w:w="1089" w:type="dxa"/>
            <w:vAlign w:val="center"/>
          </w:tcPr>
          <w:p w14:paraId="54017B0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</w:t>
            </w:r>
          </w:p>
        </w:tc>
      </w:tr>
      <w:tr w:rsidR="0024715F" w:rsidRPr="000E38B2" w14:paraId="7A9CDCF4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7B689CE9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Irrigation</w:t>
            </w:r>
          </w:p>
        </w:tc>
        <w:tc>
          <w:tcPr>
            <w:tcW w:w="1225" w:type="dxa"/>
            <w:vAlign w:val="center"/>
          </w:tcPr>
          <w:p w14:paraId="7758907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BAB7FA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1D4CC95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25D5C84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15704CC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03EBFC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250A37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715F" w:rsidRPr="000E38B2" w14:paraId="5F4F9B05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6ED58814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0%</w:t>
            </w:r>
          </w:p>
        </w:tc>
        <w:tc>
          <w:tcPr>
            <w:tcW w:w="1225" w:type="dxa"/>
            <w:vAlign w:val="center"/>
          </w:tcPr>
          <w:p w14:paraId="10D268D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12.3±0.6a</w:t>
            </w:r>
          </w:p>
        </w:tc>
        <w:tc>
          <w:tcPr>
            <w:tcW w:w="1150" w:type="dxa"/>
            <w:vAlign w:val="center"/>
          </w:tcPr>
          <w:p w14:paraId="730BF60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84.5±2.1a</w:t>
            </w:r>
          </w:p>
        </w:tc>
        <w:tc>
          <w:tcPr>
            <w:tcW w:w="1053" w:type="dxa"/>
            <w:vAlign w:val="center"/>
          </w:tcPr>
          <w:p w14:paraId="2CE9B3FF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53.3±2.8b</w:t>
            </w:r>
          </w:p>
        </w:tc>
        <w:tc>
          <w:tcPr>
            <w:tcW w:w="1026" w:type="dxa"/>
            <w:vAlign w:val="center"/>
          </w:tcPr>
          <w:p w14:paraId="1CAB0E7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49.5±1.7b</w:t>
            </w:r>
          </w:p>
        </w:tc>
        <w:tc>
          <w:tcPr>
            <w:tcW w:w="1026" w:type="dxa"/>
            <w:vAlign w:val="center"/>
          </w:tcPr>
          <w:p w14:paraId="6957848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47.9±1.5a</w:t>
            </w:r>
          </w:p>
        </w:tc>
        <w:tc>
          <w:tcPr>
            <w:tcW w:w="1126" w:type="dxa"/>
            <w:vAlign w:val="center"/>
          </w:tcPr>
          <w:p w14:paraId="5D836AC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153.9±7.1a</w:t>
            </w:r>
          </w:p>
        </w:tc>
        <w:tc>
          <w:tcPr>
            <w:tcW w:w="1089" w:type="dxa"/>
            <w:vAlign w:val="center"/>
          </w:tcPr>
          <w:p w14:paraId="15A468A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3.6±0.3a</w:t>
            </w:r>
          </w:p>
        </w:tc>
      </w:tr>
      <w:tr w:rsidR="0024715F" w:rsidRPr="000E38B2" w14:paraId="5E9B0694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0BFAEC2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20%</w:t>
            </w:r>
          </w:p>
        </w:tc>
        <w:tc>
          <w:tcPr>
            <w:tcW w:w="1225" w:type="dxa"/>
            <w:vAlign w:val="center"/>
          </w:tcPr>
          <w:p w14:paraId="344360A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12.2±0.5a</w:t>
            </w:r>
          </w:p>
        </w:tc>
        <w:tc>
          <w:tcPr>
            <w:tcW w:w="1150" w:type="dxa"/>
            <w:vAlign w:val="center"/>
          </w:tcPr>
          <w:p w14:paraId="17DEB1A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78.2±3.4b</w:t>
            </w:r>
          </w:p>
        </w:tc>
        <w:tc>
          <w:tcPr>
            <w:tcW w:w="1053" w:type="dxa"/>
            <w:vAlign w:val="center"/>
          </w:tcPr>
          <w:p w14:paraId="5551C069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67.9±4.1a</w:t>
            </w:r>
          </w:p>
        </w:tc>
        <w:tc>
          <w:tcPr>
            <w:tcW w:w="1026" w:type="dxa"/>
            <w:vAlign w:val="center"/>
          </w:tcPr>
          <w:p w14:paraId="3C4F623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50.5±3.2b</w:t>
            </w:r>
          </w:p>
        </w:tc>
        <w:tc>
          <w:tcPr>
            <w:tcW w:w="1026" w:type="dxa"/>
            <w:vAlign w:val="center"/>
          </w:tcPr>
          <w:p w14:paraId="4C77012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47.4±2.9a</w:t>
            </w:r>
          </w:p>
        </w:tc>
        <w:tc>
          <w:tcPr>
            <w:tcW w:w="1126" w:type="dxa"/>
            <w:vAlign w:val="center"/>
          </w:tcPr>
          <w:p w14:paraId="0C7387E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148.4±5.4a</w:t>
            </w:r>
          </w:p>
        </w:tc>
        <w:tc>
          <w:tcPr>
            <w:tcW w:w="1089" w:type="dxa"/>
            <w:vAlign w:val="center"/>
          </w:tcPr>
          <w:p w14:paraId="4731DA9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3.3±0.2b</w:t>
            </w:r>
          </w:p>
        </w:tc>
      </w:tr>
      <w:tr w:rsidR="0024715F" w:rsidRPr="000E38B2" w14:paraId="64953C57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7C58390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IP4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0%</w:t>
            </w:r>
          </w:p>
        </w:tc>
        <w:tc>
          <w:tcPr>
            <w:tcW w:w="1225" w:type="dxa"/>
            <w:vAlign w:val="center"/>
          </w:tcPr>
          <w:p w14:paraId="5F91870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11.8±0.4b</w:t>
            </w:r>
          </w:p>
        </w:tc>
        <w:tc>
          <w:tcPr>
            <w:tcW w:w="1150" w:type="dxa"/>
            <w:vAlign w:val="center"/>
          </w:tcPr>
          <w:p w14:paraId="6CF6198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75.8±2.8c</w:t>
            </w:r>
          </w:p>
        </w:tc>
        <w:tc>
          <w:tcPr>
            <w:tcW w:w="1053" w:type="dxa"/>
            <w:vAlign w:val="center"/>
          </w:tcPr>
          <w:p w14:paraId="383EC8F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70.8±2.3a</w:t>
            </w:r>
          </w:p>
        </w:tc>
        <w:tc>
          <w:tcPr>
            <w:tcW w:w="1026" w:type="dxa"/>
            <w:vAlign w:val="center"/>
          </w:tcPr>
          <w:p w14:paraId="5BB0225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63.1±2.9a</w:t>
            </w:r>
          </w:p>
        </w:tc>
        <w:tc>
          <w:tcPr>
            <w:tcW w:w="1026" w:type="dxa"/>
            <w:vAlign w:val="center"/>
          </w:tcPr>
          <w:p w14:paraId="0F232EF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40.1±3.1b</w:t>
            </w:r>
          </w:p>
        </w:tc>
        <w:tc>
          <w:tcPr>
            <w:tcW w:w="1126" w:type="dxa"/>
            <w:vAlign w:val="center"/>
          </w:tcPr>
          <w:p w14:paraId="53CC8F4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131.1±5.2b</w:t>
            </w:r>
          </w:p>
        </w:tc>
        <w:tc>
          <w:tcPr>
            <w:tcW w:w="1089" w:type="dxa"/>
            <w:vAlign w:val="center"/>
          </w:tcPr>
          <w:p w14:paraId="69A11AF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3.3±0.2b</w:t>
            </w:r>
          </w:p>
        </w:tc>
      </w:tr>
      <w:tr w:rsidR="0024715F" w:rsidRPr="000E38B2" w14:paraId="15B1DD44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4C38CD0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Plant density</w:t>
            </w:r>
          </w:p>
        </w:tc>
        <w:tc>
          <w:tcPr>
            <w:tcW w:w="1225" w:type="dxa"/>
            <w:vAlign w:val="center"/>
          </w:tcPr>
          <w:p w14:paraId="3A1EE70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E90DA3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260F78E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3A9EB78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75F3559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3274764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4EA906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715F" w:rsidRPr="000E38B2" w14:paraId="1975551A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63822F2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eastAsia="ar-SA" w:bidi="ar-EG"/>
              </w:rPr>
              <w:t>33</w:t>
            </w:r>
          </w:p>
        </w:tc>
        <w:tc>
          <w:tcPr>
            <w:tcW w:w="1225" w:type="dxa"/>
            <w:vAlign w:val="center"/>
          </w:tcPr>
          <w:p w14:paraId="1456CC0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11.7±0.2b</w:t>
            </w:r>
          </w:p>
        </w:tc>
        <w:tc>
          <w:tcPr>
            <w:tcW w:w="1150" w:type="dxa"/>
            <w:vAlign w:val="center"/>
          </w:tcPr>
          <w:p w14:paraId="60DDBD2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83.2±2.7a</w:t>
            </w:r>
          </w:p>
        </w:tc>
        <w:tc>
          <w:tcPr>
            <w:tcW w:w="1053" w:type="dxa"/>
            <w:vAlign w:val="center"/>
          </w:tcPr>
          <w:p w14:paraId="35AE32C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60.4±1.5c</w:t>
            </w:r>
          </w:p>
        </w:tc>
        <w:tc>
          <w:tcPr>
            <w:tcW w:w="1026" w:type="dxa"/>
            <w:vAlign w:val="center"/>
          </w:tcPr>
          <w:p w14:paraId="76DE92D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50.7±2.1c</w:t>
            </w:r>
          </w:p>
        </w:tc>
        <w:tc>
          <w:tcPr>
            <w:tcW w:w="1026" w:type="dxa"/>
            <w:vAlign w:val="center"/>
          </w:tcPr>
          <w:p w14:paraId="53B45C2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51.3±4.1a</w:t>
            </w:r>
          </w:p>
        </w:tc>
        <w:tc>
          <w:tcPr>
            <w:tcW w:w="1126" w:type="dxa"/>
            <w:vAlign w:val="center"/>
          </w:tcPr>
          <w:p w14:paraId="494055C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116.8±4.5c</w:t>
            </w:r>
          </w:p>
        </w:tc>
        <w:tc>
          <w:tcPr>
            <w:tcW w:w="1089" w:type="dxa"/>
            <w:vAlign w:val="center"/>
          </w:tcPr>
          <w:p w14:paraId="4426A42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2.9±0.2c</w:t>
            </w:r>
          </w:p>
        </w:tc>
      </w:tr>
      <w:tr w:rsidR="0024715F" w:rsidRPr="000E38B2" w14:paraId="74380993" w14:textId="77777777" w:rsidTr="004F0CEB">
        <w:trPr>
          <w:trHeight w:val="340"/>
          <w:jc w:val="center"/>
        </w:trPr>
        <w:tc>
          <w:tcPr>
            <w:tcW w:w="1557" w:type="dxa"/>
            <w:vAlign w:val="center"/>
          </w:tcPr>
          <w:p w14:paraId="454E787F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eastAsia="ar-SA" w:bidi="ar-EG"/>
              </w:rPr>
              <w:t>22</w:t>
            </w:r>
          </w:p>
        </w:tc>
        <w:tc>
          <w:tcPr>
            <w:tcW w:w="1225" w:type="dxa"/>
            <w:vAlign w:val="center"/>
          </w:tcPr>
          <w:p w14:paraId="6E7186D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11.8±0.6b</w:t>
            </w:r>
          </w:p>
        </w:tc>
        <w:tc>
          <w:tcPr>
            <w:tcW w:w="1150" w:type="dxa"/>
            <w:vAlign w:val="center"/>
          </w:tcPr>
          <w:p w14:paraId="144FA74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81.5±3.1b</w:t>
            </w:r>
          </w:p>
        </w:tc>
        <w:tc>
          <w:tcPr>
            <w:tcW w:w="1053" w:type="dxa"/>
            <w:vAlign w:val="center"/>
          </w:tcPr>
          <w:p w14:paraId="4ED0098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63.0±2.4b</w:t>
            </w:r>
          </w:p>
        </w:tc>
        <w:tc>
          <w:tcPr>
            <w:tcW w:w="1026" w:type="dxa"/>
            <w:vAlign w:val="center"/>
          </w:tcPr>
          <w:p w14:paraId="1E09901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58.4±3.1a</w:t>
            </w:r>
          </w:p>
        </w:tc>
        <w:tc>
          <w:tcPr>
            <w:tcW w:w="1026" w:type="dxa"/>
            <w:vAlign w:val="center"/>
          </w:tcPr>
          <w:p w14:paraId="6FEA010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45.9±3.2b</w:t>
            </w:r>
          </w:p>
        </w:tc>
        <w:tc>
          <w:tcPr>
            <w:tcW w:w="1126" w:type="dxa"/>
            <w:vAlign w:val="center"/>
          </w:tcPr>
          <w:p w14:paraId="7F370DC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141.6±3.9b</w:t>
            </w:r>
          </w:p>
        </w:tc>
        <w:tc>
          <w:tcPr>
            <w:tcW w:w="1089" w:type="dxa"/>
            <w:vAlign w:val="center"/>
          </w:tcPr>
          <w:p w14:paraId="7E17DAF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3.4±0.3b</w:t>
            </w:r>
          </w:p>
        </w:tc>
      </w:tr>
      <w:tr w:rsidR="0024715F" w:rsidRPr="000E38B2" w14:paraId="57ACA8D5" w14:textId="77777777" w:rsidTr="004F0CEB">
        <w:trPr>
          <w:trHeight w:val="340"/>
          <w:jc w:val="center"/>
        </w:trPr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24D4302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eastAsia="ar-SA" w:bidi="ar-EG"/>
              </w:rPr>
              <w:t>17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B47593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12.8±0.4a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7B35D2F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73.9±3.9b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5AEC2F9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68.6±1.9a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14:paraId="31EB960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53.9±2.8b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14:paraId="35E7EF1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38.2±2.8c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1DCB85E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175.0±6.1a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23DC5B7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3.9±0.2a</w:t>
            </w:r>
          </w:p>
        </w:tc>
      </w:tr>
      <w:tr w:rsidR="0024715F" w:rsidRPr="000E38B2" w14:paraId="4A4D9F8D" w14:textId="77777777" w:rsidTr="004F0CEB">
        <w:trPr>
          <w:jc w:val="center"/>
        </w:trPr>
        <w:tc>
          <w:tcPr>
            <w:tcW w:w="9257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5D5E8B8" w14:textId="77777777" w:rsidR="0024715F" w:rsidRPr="000E38B2" w:rsidRDefault="0024715F" w:rsidP="004F0C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0%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20%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and 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40%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: irrigation by 100, 80, and 60% of allowed soil water depletion, respectively. 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33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22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and 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: planting density of 33, 22, and 17 plants m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-2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 xml:space="preserve">, respectively. Means within the same column of the same season followed by the same letter are not significantly different at </w:t>
            </w:r>
            <w:r w:rsidRPr="000E38B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≤0.05 according to Duncan's test.</w:t>
            </w:r>
          </w:p>
        </w:tc>
      </w:tr>
    </w:tbl>
    <w:p w14:paraId="1EEED3B8" w14:textId="1E95EE11" w:rsidR="00673D32" w:rsidRPr="000E38B2" w:rsidRDefault="00673D32" w:rsidP="0024715F">
      <w:pPr>
        <w:rPr>
          <w:rFonts w:asciiTheme="majorBidi" w:hAnsiTheme="majorBidi" w:cstheme="majorBidi"/>
          <w:sz w:val="20"/>
          <w:szCs w:val="20"/>
        </w:rPr>
      </w:pPr>
    </w:p>
    <w:p w14:paraId="78DABB45" w14:textId="77777777" w:rsidR="00673D32" w:rsidRPr="000E38B2" w:rsidRDefault="00673D32">
      <w:pPr>
        <w:spacing w:after="160" w:line="259" w:lineRule="auto"/>
        <w:rPr>
          <w:rFonts w:asciiTheme="majorBidi" w:hAnsiTheme="majorBidi" w:cstheme="majorBidi"/>
          <w:sz w:val="20"/>
          <w:szCs w:val="20"/>
        </w:rPr>
      </w:pPr>
      <w:r w:rsidRPr="000E38B2">
        <w:rPr>
          <w:rFonts w:asciiTheme="majorBidi" w:hAnsiTheme="majorBidi" w:cstheme="majorBidi"/>
          <w:sz w:val="20"/>
          <w:szCs w:val="20"/>
        </w:rPr>
        <w:br w:type="page"/>
      </w:r>
    </w:p>
    <w:p w14:paraId="1497CCBB" w14:textId="77777777" w:rsidR="0024715F" w:rsidRPr="000E38B2" w:rsidRDefault="0024715F" w:rsidP="0024715F">
      <w:pPr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7014" w:type="dxa"/>
        <w:jc w:val="center"/>
        <w:tblLook w:val="04A0" w:firstRow="1" w:lastRow="0" w:firstColumn="1" w:lastColumn="0" w:noHBand="0" w:noVBand="1"/>
      </w:tblPr>
      <w:tblGrid>
        <w:gridCol w:w="1397"/>
        <w:gridCol w:w="1232"/>
        <w:gridCol w:w="1172"/>
        <w:gridCol w:w="1026"/>
        <w:gridCol w:w="1061"/>
        <w:gridCol w:w="1126"/>
      </w:tblGrid>
      <w:tr w:rsidR="0024715F" w:rsidRPr="000E38B2" w14:paraId="15A9FC84" w14:textId="77777777" w:rsidTr="004F0CEB">
        <w:trPr>
          <w:jc w:val="center"/>
        </w:trPr>
        <w:tc>
          <w:tcPr>
            <w:tcW w:w="701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B3CF81C" w14:textId="77777777" w:rsidR="0024715F" w:rsidRPr="000E38B2" w:rsidRDefault="0024715F" w:rsidP="004F0CEB">
            <w:pPr>
              <w:jc w:val="both"/>
              <w:rPr>
                <w:rFonts w:asciiTheme="majorBidi" w:hAnsiTheme="majorBidi" w:cstheme="majorBidi"/>
                <w:color w:val="0000CC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br w:type="column"/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br w:type="column"/>
            </w:r>
            <w:r w:rsidRPr="000E38B2">
              <w:rPr>
                <w:rFonts w:asciiTheme="majorBidi" w:hAnsiTheme="majorBidi" w:cstheme="majorBidi"/>
                <w:color w:val="0000CC"/>
                <w:sz w:val="20"/>
                <w:szCs w:val="20"/>
              </w:rPr>
              <w:t>Supplementary table b</w:t>
            </w:r>
          </w:p>
          <w:p w14:paraId="7D0721D6" w14:textId="77777777" w:rsidR="0024715F" w:rsidRPr="000E38B2" w:rsidRDefault="0024715F" w:rsidP="004F0C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The significant main effects of irrigation pattern and planting density on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leaf relative water content, ion leakage, p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lant height,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dry weight plant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 xml:space="preserve"> and leaves area index for the second growth cycle (GCII) of clitoria 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in 2016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season</w:t>
            </w:r>
          </w:p>
        </w:tc>
      </w:tr>
      <w:tr w:rsidR="0024715F" w:rsidRPr="000E38B2" w14:paraId="3084AA54" w14:textId="77777777" w:rsidTr="004F0CEB">
        <w:trPr>
          <w:jc w:val="center"/>
        </w:trPr>
        <w:tc>
          <w:tcPr>
            <w:tcW w:w="1397" w:type="dxa"/>
            <w:vMerge w:val="restart"/>
            <w:vAlign w:val="center"/>
          </w:tcPr>
          <w:p w14:paraId="35490B7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1232" w:type="dxa"/>
            <w:vAlign w:val="center"/>
          </w:tcPr>
          <w:p w14:paraId="4E4A11A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Leaf relative water content (%)</w:t>
            </w:r>
          </w:p>
        </w:tc>
        <w:tc>
          <w:tcPr>
            <w:tcW w:w="1172" w:type="dxa"/>
            <w:vAlign w:val="center"/>
          </w:tcPr>
          <w:p w14:paraId="0A93EE5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Ion leakage 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(%)</w:t>
            </w:r>
          </w:p>
        </w:tc>
        <w:tc>
          <w:tcPr>
            <w:tcW w:w="1026" w:type="dxa"/>
            <w:vAlign w:val="center"/>
          </w:tcPr>
          <w:p w14:paraId="682B3BB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Plant height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(cm)</w:t>
            </w:r>
          </w:p>
        </w:tc>
        <w:tc>
          <w:tcPr>
            <w:tcW w:w="1061" w:type="dxa"/>
            <w:vAlign w:val="center"/>
          </w:tcPr>
          <w:p w14:paraId="5D9E0F6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Dry weight plant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 xml:space="preserve"> (g)</w:t>
            </w:r>
          </w:p>
        </w:tc>
        <w:tc>
          <w:tcPr>
            <w:tcW w:w="1125" w:type="dxa"/>
            <w:vAlign w:val="center"/>
          </w:tcPr>
          <w:p w14:paraId="13C2BAC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Leaf area index</w:t>
            </w:r>
          </w:p>
        </w:tc>
      </w:tr>
      <w:tr w:rsidR="0024715F" w:rsidRPr="000E38B2" w14:paraId="157478D3" w14:textId="77777777" w:rsidTr="004F0CEB">
        <w:trPr>
          <w:trHeight w:val="340"/>
          <w:jc w:val="center"/>
        </w:trPr>
        <w:tc>
          <w:tcPr>
            <w:tcW w:w="1397" w:type="dxa"/>
            <w:vMerge/>
            <w:vAlign w:val="center"/>
          </w:tcPr>
          <w:p w14:paraId="6C87354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1A13B9B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GCII</w:t>
            </w:r>
          </w:p>
        </w:tc>
        <w:tc>
          <w:tcPr>
            <w:tcW w:w="1172" w:type="dxa"/>
            <w:vAlign w:val="center"/>
          </w:tcPr>
          <w:p w14:paraId="01C7672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GCII</w:t>
            </w:r>
          </w:p>
        </w:tc>
        <w:tc>
          <w:tcPr>
            <w:tcW w:w="1026" w:type="dxa"/>
            <w:vAlign w:val="center"/>
          </w:tcPr>
          <w:p w14:paraId="59CC672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GCII</w:t>
            </w:r>
          </w:p>
        </w:tc>
        <w:tc>
          <w:tcPr>
            <w:tcW w:w="1061" w:type="dxa"/>
            <w:vAlign w:val="center"/>
          </w:tcPr>
          <w:p w14:paraId="119E414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GCII</w:t>
            </w:r>
          </w:p>
        </w:tc>
        <w:tc>
          <w:tcPr>
            <w:tcW w:w="1125" w:type="dxa"/>
            <w:vAlign w:val="center"/>
          </w:tcPr>
          <w:p w14:paraId="7F3AFFC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GCII</w:t>
            </w:r>
          </w:p>
        </w:tc>
      </w:tr>
      <w:tr w:rsidR="0024715F" w:rsidRPr="000E38B2" w14:paraId="226428F7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304BFB3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Irrigation</w:t>
            </w:r>
          </w:p>
        </w:tc>
        <w:tc>
          <w:tcPr>
            <w:tcW w:w="1232" w:type="dxa"/>
            <w:vAlign w:val="center"/>
          </w:tcPr>
          <w:p w14:paraId="6DF1282C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79F0CD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0BBD048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6D646AA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405BF21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715F" w:rsidRPr="000E38B2" w14:paraId="69D273BB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77844AD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0%</w:t>
            </w:r>
          </w:p>
        </w:tc>
        <w:tc>
          <w:tcPr>
            <w:tcW w:w="1232" w:type="dxa"/>
            <w:vAlign w:val="center"/>
          </w:tcPr>
          <w:p w14:paraId="293731E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84.4±2.2a</w:t>
            </w:r>
          </w:p>
        </w:tc>
        <w:tc>
          <w:tcPr>
            <w:tcW w:w="1172" w:type="dxa"/>
            <w:vAlign w:val="center"/>
          </w:tcPr>
          <w:p w14:paraId="45816B9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83.3±3.1c</w:t>
            </w:r>
          </w:p>
        </w:tc>
        <w:tc>
          <w:tcPr>
            <w:tcW w:w="1026" w:type="dxa"/>
            <w:vAlign w:val="center"/>
          </w:tcPr>
          <w:p w14:paraId="110A4EF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60.6±4.0a</w:t>
            </w:r>
          </w:p>
        </w:tc>
        <w:tc>
          <w:tcPr>
            <w:tcW w:w="1061" w:type="dxa"/>
            <w:vAlign w:val="center"/>
          </w:tcPr>
          <w:p w14:paraId="53830C0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23.2±1.1a</w:t>
            </w:r>
          </w:p>
        </w:tc>
        <w:tc>
          <w:tcPr>
            <w:tcW w:w="1125" w:type="dxa"/>
            <w:vAlign w:val="center"/>
          </w:tcPr>
          <w:p w14:paraId="657237C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7.7±0.33a</w:t>
            </w:r>
          </w:p>
        </w:tc>
      </w:tr>
      <w:tr w:rsidR="0024715F" w:rsidRPr="000E38B2" w14:paraId="571069D6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49AEADB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20%</w:t>
            </w:r>
          </w:p>
        </w:tc>
        <w:tc>
          <w:tcPr>
            <w:tcW w:w="1232" w:type="dxa"/>
            <w:vAlign w:val="center"/>
          </w:tcPr>
          <w:p w14:paraId="4D4C1F9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82.6±3.1b</w:t>
            </w:r>
          </w:p>
        </w:tc>
        <w:tc>
          <w:tcPr>
            <w:tcW w:w="1172" w:type="dxa"/>
            <w:vAlign w:val="center"/>
          </w:tcPr>
          <w:p w14:paraId="7C64242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85.6±2.8b</w:t>
            </w:r>
          </w:p>
        </w:tc>
        <w:tc>
          <w:tcPr>
            <w:tcW w:w="1026" w:type="dxa"/>
            <w:vAlign w:val="center"/>
          </w:tcPr>
          <w:p w14:paraId="28CC5054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58.8±2.9b</w:t>
            </w:r>
          </w:p>
        </w:tc>
        <w:tc>
          <w:tcPr>
            <w:tcW w:w="1061" w:type="dxa"/>
            <w:vAlign w:val="center"/>
          </w:tcPr>
          <w:p w14:paraId="41325DB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21.6±0.9b</w:t>
            </w:r>
          </w:p>
        </w:tc>
        <w:tc>
          <w:tcPr>
            <w:tcW w:w="1125" w:type="dxa"/>
            <w:vAlign w:val="center"/>
          </w:tcPr>
          <w:p w14:paraId="4442F07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6.4±0.62b</w:t>
            </w:r>
          </w:p>
        </w:tc>
      </w:tr>
      <w:tr w:rsidR="0024715F" w:rsidRPr="000E38B2" w14:paraId="42C16F5C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2BB917B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40%</w:t>
            </w:r>
          </w:p>
        </w:tc>
        <w:tc>
          <w:tcPr>
            <w:tcW w:w="1232" w:type="dxa"/>
            <w:vAlign w:val="center"/>
          </w:tcPr>
          <w:p w14:paraId="76CF098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79.1±1.9c</w:t>
            </w:r>
          </w:p>
        </w:tc>
        <w:tc>
          <w:tcPr>
            <w:tcW w:w="1172" w:type="dxa"/>
            <w:vAlign w:val="center"/>
          </w:tcPr>
          <w:p w14:paraId="7FACDE79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89.2±2.4a</w:t>
            </w:r>
          </w:p>
        </w:tc>
        <w:tc>
          <w:tcPr>
            <w:tcW w:w="1026" w:type="dxa"/>
            <w:vAlign w:val="center"/>
          </w:tcPr>
          <w:p w14:paraId="25DFB9C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56.6±3.3c</w:t>
            </w:r>
          </w:p>
        </w:tc>
        <w:tc>
          <w:tcPr>
            <w:tcW w:w="1061" w:type="dxa"/>
            <w:vAlign w:val="center"/>
          </w:tcPr>
          <w:p w14:paraId="12E6B77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21.1±1.4b</w:t>
            </w:r>
          </w:p>
        </w:tc>
        <w:tc>
          <w:tcPr>
            <w:tcW w:w="1125" w:type="dxa"/>
            <w:vAlign w:val="center"/>
          </w:tcPr>
          <w:p w14:paraId="38196EE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5.9±0.55c</w:t>
            </w:r>
          </w:p>
        </w:tc>
      </w:tr>
      <w:tr w:rsidR="0024715F" w:rsidRPr="000E38B2" w14:paraId="3BB4FA5B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11DA0087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Plant density</w:t>
            </w:r>
          </w:p>
        </w:tc>
        <w:tc>
          <w:tcPr>
            <w:tcW w:w="1232" w:type="dxa"/>
            <w:vAlign w:val="center"/>
          </w:tcPr>
          <w:p w14:paraId="7353084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3720980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58E34ED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235451B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74CEC6F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715F" w:rsidRPr="000E38B2" w14:paraId="40F28CCB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28F5471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eastAsia="ar-SA" w:bidi="ar-EG"/>
              </w:rPr>
              <w:t>33</w:t>
            </w:r>
          </w:p>
        </w:tc>
        <w:tc>
          <w:tcPr>
            <w:tcW w:w="1232" w:type="dxa"/>
            <w:vAlign w:val="center"/>
          </w:tcPr>
          <w:p w14:paraId="64B5ACAD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83.2±2.8a</w:t>
            </w:r>
          </w:p>
        </w:tc>
        <w:tc>
          <w:tcPr>
            <w:tcW w:w="1172" w:type="dxa"/>
            <w:vAlign w:val="center"/>
          </w:tcPr>
          <w:p w14:paraId="28AE48D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87.2±2.5a</w:t>
            </w:r>
          </w:p>
        </w:tc>
        <w:tc>
          <w:tcPr>
            <w:tcW w:w="1026" w:type="dxa"/>
            <w:vAlign w:val="center"/>
          </w:tcPr>
          <w:p w14:paraId="412CE10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61.8±3.0a</w:t>
            </w:r>
          </w:p>
        </w:tc>
        <w:tc>
          <w:tcPr>
            <w:tcW w:w="1061" w:type="dxa"/>
            <w:vAlign w:val="center"/>
          </w:tcPr>
          <w:p w14:paraId="71C0C418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19.8±1.3c</w:t>
            </w:r>
          </w:p>
        </w:tc>
        <w:tc>
          <w:tcPr>
            <w:tcW w:w="1125" w:type="dxa"/>
            <w:vAlign w:val="center"/>
          </w:tcPr>
          <w:p w14:paraId="0B2FB9AB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8.8±0.60a</w:t>
            </w:r>
          </w:p>
        </w:tc>
      </w:tr>
      <w:tr w:rsidR="0024715F" w:rsidRPr="000E38B2" w14:paraId="3EEA6CA7" w14:textId="77777777" w:rsidTr="004F0CEB">
        <w:trPr>
          <w:trHeight w:val="340"/>
          <w:jc w:val="center"/>
        </w:trPr>
        <w:tc>
          <w:tcPr>
            <w:tcW w:w="1397" w:type="dxa"/>
            <w:vAlign w:val="center"/>
          </w:tcPr>
          <w:p w14:paraId="3410200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eastAsia="ar-SA" w:bidi="ar-EG"/>
              </w:rPr>
              <w:t>22</w:t>
            </w:r>
          </w:p>
        </w:tc>
        <w:tc>
          <w:tcPr>
            <w:tcW w:w="1232" w:type="dxa"/>
            <w:vAlign w:val="center"/>
          </w:tcPr>
          <w:p w14:paraId="69A8EBE1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82.8±4.2a</w:t>
            </w:r>
          </w:p>
        </w:tc>
        <w:tc>
          <w:tcPr>
            <w:tcW w:w="1172" w:type="dxa"/>
            <w:vAlign w:val="center"/>
          </w:tcPr>
          <w:p w14:paraId="106DF9F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85.5±3.1b</w:t>
            </w:r>
          </w:p>
        </w:tc>
        <w:tc>
          <w:tcPr>
            <w:tcW w:w="1026" w:type="dxa"/>
            <w:vAlign w:val="center"/>
          </w:tcPr>
          <w:p w14:paraId="661A7F45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58.1±2.9b</w:t>
            </w:r>
          </w:p>
        </w:tc>
        <w:tc>
          <w:tcPr>
            <w:tcW w:w="1061" w:type="dxa"/>
            <w:vAlign w:val="center"/>
          </w:tcPr>
          <w:p w14:paraId="21916969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21.6±1.6b</w:t>
            </w:r>
          </w:p>
        </w:tc>
        <w:tc>
          <w:tcPr>
            <w:tcW w:w="1125" w:type="dxa"/>
            <w:vAlign w:val="center"/>
          </w:tcPr>
          <w:p w14:paraId="6285B7D6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6.5±0.28b</w:t>
            </w:r>
          </w:p>
        </w:tc>
      </w:tr>
      <w:tr w:rsidR="0024715F" w:rsidRPr="000E38B2" w14:paraId="404B2945" w14:textId="77777777" w:rsidTr="004F0CEB">
        <w:trPr>
          <w:trHeight w:val="340"/>
          <w:jc w:val="center"/>
        </w:trPr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42570953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  <w:lang w:eastAsia="ar-SA" w:bidi="ar-EG"/>
              </w:rPr>
              <w:t>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  <w:lang w:eastAsia="ar-SA" w:bidi="ar-EG"/>
              </w:rPr>
              <w:t>17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00D9A0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80.2±2.6b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44DA04EF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85.5±2.9b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14:paraId="7AFC263A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56.0±1.9c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14:paraId="3653845E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24.4±1.7a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3D09E962" w14:textId="77777777" w:rsidR="0024715F" w:rsidRPr="000E38B2" w:rsidRDefault="0024715F" w:rsidP="004F0CE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4.7±0.42c</w:t>
            </w:r>
          </w:p>
        </w:tc>
      </w:tr>
      <w:tr w:rsidR="0024715F" w:rsidRPr="000E38B2" w14:paraId="7479E623" w14:textId="77777777" w:rsidTr="004F0CEB">
        <w:trPr>
          <w:jc w:val="center"/>
        </w:trPr>
        <w:tc>
          <w:tcPr>
            <w:tcW w:w="701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E7B1FA6" w14:textId="77777777" w:rsidR="0024715F" w:rsidRPr="000E38B2" w:rsidRDefault="0024715F" w:rsidP="004F0CE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E38B2">
              <w:rPr>
                <w:rFonts w:asciiTheme="majorBidi" w:hAnsiTheme="majorBidi" w:cstheme="majorBidi"/>
                <w:sz w:val="20"/>
                <w:szCs w:val="20"/>
              </w:rPr>
              <w:t>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0%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20%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and IP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40%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: irrigation by 100, 80, and 60% of allowed soil water depletion, respectively. 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33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22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, and PD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: planting density of 33, 22, and 17 plants m</w:t>
            </w:r>
            <w:r w:rsidRPr="000E38B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-2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 xml:space="preserve">, respectively. Means within the same column of the same season followed by the same letter are not significantly different at </w:t>
            </w:r>
            <w:r w:rsidRPr="000E38B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0E38B2">
              <w:rPr>
                <w:rFonts w:asciiTheme="majorBidi" w:hAnsiTheme="majorBidi" w:cstheme="majorBidi"/>
                <w:sz w:val="20"/>
                <w:szCs w:val="20"/>
              </w:rPr>
              <w:t>≤0.05 according to Duncan's test.</w:t>
            </w:r>
          </w:p>
        </w:tc>
      </w:tr>
    </w:tbl>
    <w:p w14:paraId="037ECDD2" w14:textId="77777777" w:rsidR="0024715F" w:rsidRPr="000E38B2" w:rsidRDefault="0024715F" w:rsidP="0024715F">
      <w:pPr>
        <w:rPr>
          <w:rFonts w:asciiTheme="majorBidi" w:hAnsiTheme="majorBidi" w:cstheme="majorBidi"/>
          <w:sz w:val="20"/>
          <w:szCs w:val="20"/>
        </w:rPr>
      </w:pPr>
    </w:p>
    <w:p w14:paraId="32AAA391" w14:textId="77777777" w:rsidR="0024715F" w:rsidRPr="000E38B2" w:rsidRDefault="0024715F" w:rsidP="0024715F">
      <w:pPr>
        <w:rPr>
          <w:rFonts w:asciiTheme="majorBidi" w:hAnsiTheme="majorBidi" w:cstheme="majorBidi"/>
          <w:sz w:val="20"/>
          <w:szCs w:val="20"/>
        </w:rPr>
      </w:pPr>
    </w:p>
    <w:p w14:paraId="37F072DC" w14:textId="77777777" w:rsidR="00C328EF" w:rsidRPr="000E38B2" w:rsidRDefault="00C328EF">
      <w:pPr>
        <w:spacing w:after="160" w:line="259" w:lineRule="auto"/>
        <w:rPr>
          <w:rFonts w:asciiTheme="majorBidi" w:hAnsiTheme="majorBidi" w:cstheme="majorBidi"/>
        </w:rPr>
      </w:pPr>
    </w:p>
    <w:p w14:paraId="60DF0CCF" w14:textId="1E1F75A1" w:rsidR="00C328EF" w:rsidRPr="000E38B2" w:rsidRDefault="00C328EF">
      <w:pPr>
        <w:spacing w:after="160" w:line="259" w:lineRule="auto"/>
        <w:rPr>
          <w:rFonts w:asciiTheme="majorBidi" w:hAnsiTheme="majorBidi" w:cstheme="majorBidi"/>
        </w:rPr>
      </w:pPr>
      <w:r w:rsidRPr="000E38B2">
        <w:rPr>
          <w:rFonts w:asciiTheme="majorBidi" w:hAnsiTheme="majorBidi" w:cstheme="majorBidi"/>
        </w:rPr>
        <w:br w:type="page"/>
      </w:r>
    </w:p>
    <w:p w14:paraId="18498ED8" w14:textId="77777777" w:rsidR="00D85F3A" w:rsidRPr="000E38B2" w:rsidRDefault="00D85F3A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p w14:paraId="76D6E733" w14:textId="4F82E616" w:rsidR="006C6361" w:rsidRPr="000E38B2" w:rsidRDefault="006C6361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  <w:b/>
          <w:bCs/>
          <w:sz w:val="44"/>
          <w:szCs w:val="44"/>
        </w:rPr>
      </w:pPr>
      <w:r w:rsidRPr="000E38B2">
        <w:rPr>
          <w:rFonts w:asciiTheme="majorBidi" w:hAnsiTheme="majorBidi" w:cstheme="majorBidi"/>
          <w:b/>
          <w:bCs/>
          <w:sz w:val="44"/>
          <w:szCs w:val="44"/>
        </w:rPr>
        <w:t>Appendix</w:t>
      </w:r>
    </w:p>
    <w:p w14:paraId="2F3857A0" w14:textId="77777777" w:rsidR="00D623CC" w:rsidRPr="000E38B2" w:rsidRDefault="00D623CC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1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293"/>
        <w:gridCol w:w="770"/>
        <w:gridCol w:w="770"/>
        <w:gridCol w:w="804"/>
        <w:gridCol w:w="790"/>
        <w:gridCol w:w="14"/>
        <w:gridCol w:w="787"/>
        <w:gridCol w:w="1017"/>
        <w:gridCol w:w="784"/>
        <w:gridCol w:w="796"/>
        <w:gridCol w:w="858"/>
        <w:gridCol w:w="858"/>
        <w:gridCol w:w="794"/>
        <w:gridCol w:w="883"/>
      </w:tblGrid>
      <w:tr w:rsidR="00D623CC" w:rsidRPr="000E38B2" w14:paraId="4CF43194" w14:textId="77777777" w:rsidTr="00D14625">
        <w:trPr>
          <w:trHeight w:val="227"/>
          <w:jc w:val="center"/>
        </w:trPr>
        <w:tc>
          <w:tcPr>
            <w:tcW w:w="11692" w:type="dxa"/>
            <w:gridSpan w:val="15"/>
            <w:shd w:val="clear" w:color="auto" w:fill="auto"/>
            <w:noWrap/>
            <w:vAlign w:val="center"/>
          </w:tcPr>
          <w:p w14:paraId="70CC5EC2" w14:textId="77777777" w:rsidR="00D623CC" w:rsidRPr="000E38B2" w:rsidRDefault="00D623CC" w:rsidP="00D14625">
            <w:pPr>
              <w:widowControl w:val="0"/>
              <w:spacing w:after="0" w:line="240" w:lineRule="auto"/>
              <w:ind w:left="-85" w:right="-85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color w:val="0000CC"/>
                <w:kern w:val="36"/>
                <w:sz w:val="14"/>
                <w:szCs w:val="14"/>
              </w:rPr>
              <w:t>Table A1.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14"/>
                <w:szCs w:val="14"/>
              </w:rPr>
              <w:t xml:space="preserve"> Mean squares in ANOVA (</w:t>
            </w:r>
            <w:r w:rsidRPr="000E38B2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>combined ANOVA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14"/>
                <w:szCs w:val="14"/>
              </w:rPr>
              <w:t xml:space="preserve">) for 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Chlorophyll content, Leaf relative water content, Cell membrane stability index, </w:t>
            </w:r>
            <w:r w:rsidRPr="000E38B2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ar-EG"/>
              </w:rPr>
              <w:t xml:space="preserve">Ion leakage, Proline content and </w:t>
            </w:r>
            <w:r w:rsidRPr="000E38B2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ar-SA" w:bidi="ar-EG"/>
              </w:rPr>
              <w:t>Absolute growth rate of c</w:t>
            </w:r>
            <w:r w:rsidRPr="000E38B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litoria in SI and SII</w:t>
            </w:r>
          </w:p>
          <w:p w14:paraId="6B5C3F45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</w:p>
        </w:tc>
      </w:tr>
      <w:tr w:rsidR="00D623CC" w:rsidRPr="000E38B2" w14:paraId="07C2E80F" w14:textId="77777777" w:rsidTr="00D14625">
        <w:trPr>
          <w:trHeight w:val="227"/>
          <w:jc w:val="center"/>
        </w:trPr>
        <w:tc>
          <w:tcPr>
            <w:tcW w:w="1474" w:type="dxa"/>
            <w:vMerge w:val="restart"/>
            <w:shd w:val="clear" w:color="auto" w:fill="auto"/>
            <w:noWrap/>
            <w:vAlign w:val="center"/>
          </w:tcPr>
          <w:p w14:paraId="4F1EC9D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S.O.V.</w:t>
            </w:r>
          </w:p>
        </w:tc>
        <w:tc>
          <w:tcPr>
            <w:tcW w:w="293" w:type="dxa"/>
            <w:vMerge w:val="restart"/>
            <w:shd w:val="clear" w:color="auto" w:fill="auto"/>
            <w:noWrap/>
            <w:vAlign w:val="center"/>
          </w:tcPr>
          <w:p w14:paraId="6B31229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DF</w:t>
            </w:r>
          </w:p>
        </w:tc>
        <w:tc>
          <w:tcPr>
            <w:tcW w:w="1540" w:type="dxa"/>
            <w:gridSpan w:val="2"/>
            <w:vMerge w:val="restart"/>
            <w:shd w:val="clear" w:color="auto" w:fill="auto"/>
            <w:noWrap/>
            <w:vAlign w:val="center"/>
          </w:tcPr>
          <w:p w14:paraId="5709595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Chlorophyll content </w:t>
            </w:r>
          </w:p>
          <w:p w14:paraId="1CB45D8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(mg g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-1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94" w:type="dxa"/>
            <w:gridSpan w:val="2"/>
            <w:shd w:val="clear" w:color="auto" w:fill="auto"/>
            <w:noWrap/>
            <w:vAlign w:val="center"/>
          </w:tcPr>
          <w:p w14:paraId="4E73F8F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Leaf relative water content</w:t>
            </w:r>
          </w:p>
        </w:tc>
        <w:tc>
          <w:tcPr>
            <w:tcW w:w="1818" w:type="dxa"/>
            <w:gridSpan w:val="3"/>
            <w:vAlign w:val="center"/>
          </w:tcPr>
          <w:p w14:paraId="522363D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Cell membrane stability index</w:t>
            </w:r>
          </w:p>
        </w:tc>
        <w:tc>
          <w:tcPr>
            <w:tcW w:w="1580" w:type="dxa"/>
            <w:gridSpan w:val="2"/>
            <w:vAlign w:val="center"/>
          </w:tcPr>
          <w:p w14:paraId="32BAF558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bidi="ar-EG"/>
              </w:rPr>
              <w:t>Ion leakage</w:t>
            </w:r>
          </w:p>
        </w:tc>
        <w:tc>
          <w:tcPr>
            <w:tcW w:w="1716" w:type="dxa"/>
            <w:gridSpan w:val="2"/>
            <w:vMerge w:val="restart"/>
            <w:vAlign w:val="center"/>
          </w:tcPr>
          <w:p w14:paraId="49630590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bidi="ar-EG"/>
              </w:rPr>
              <w:t>Proline content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 xml:space="preserve"> (mg g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-1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 xml:space="preserve"> DW)</w:t>
            </w:r>
          </w:p>
        </w:tc>
        <w:tc>
          <w:tcPr>
            <w:tcW w:w="1677" w:type="dxa"/>
            <w:gridSpan w:val="2"/>
            <w:vMerge w:val="restart"/>
            <w:vAlign w:val="center"/>
          </w:tcPr>
          <w:p w14:paraId="76D941EC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Absolute growth rate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bidi="ar-EG"/>
              </w:rPr>
              <w:t xml:space="preserve"> 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(g d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-1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)</w:t>
            </w:r>
          </w:p>
        </w:tc>
      </w:tr>
      <w:tr w:rsidR="00D623CC" w:rsidRPr="000E38B2" w14:paraId="28055AC7" w14:textId="77777777" w:rsidTr="00D14625">
        <w:trPr>
          <w:trHeight w:val="227"/>
          <w:jc w:val="center"/>
        </w:trPr>
        <w:tc>
          <w:tcPr>
            <w:tcW w:w="1474" w:type="dxa"/>
            <w:vMerge/>
            <w:shd w:val="clear" w:color="auto" w:fill="auto"/>
            <w:noWrap/>
            <w:vAlign w:val="center"/>
          </w:tcPr>
          <w:p w14:paraId="5B4D3B8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3" w:type="dxa"/>
            <w:vMerge/>
            <w:shd w:val="clear" w:color="auto" w:fill="auto"/>
            <w:noWrap/>
            <w:vAlign w:val="center"/>
          </w:tcPr>
          <w:p w14:paraId="3CF166B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F191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92" w:type="dxa"/>
            <w:gridSpan w:val="7"/>
            <w:shd w:val="clear" w:color="auto" w:fill="auto"/>
            <w:noWrap/>
            <w:vAlign w:val="center"/>
          </w:tcPr>
          <w:p w14:paraId="3C720BD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(%)</w:t>
            </w:r>
          </w:p>
        </w:tc>
        <w:tc>
          <w:tcPr>
            <w:tcW w:w="1716" w:type="dxa"/>
            <w:gridSpan w:val="2"/>
            <w:vMerge/>
            <w:vAlign w:val="center"/>
          </w:tcPr>
          <w:p w14:paraId="7E3D802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77" w:type="dxa"/>
            <w:gridSpan w:val="2"/>
            <w:vMerge/>
            <w:vAlign w:val="center"/>
          </w:tcPr>
          <w:p w14:paraId="1869A5A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623CC" w:rsidRPr="000E38B2" w14:paraId="05DF2EB5" w14:textId="77777777" w:rsidTr="00D14625">
        <w:trPr>
          <w:trHeight w:val="283"/>
          <w:jc w:val="center"/>
        </w:trPr>
        <w:tc>
          <w:tcPr>
            <w:tcW w:w="1474" w:type="dxa"/>
            <w:vMerge/>
            <w:shd w:val="clear" w:color="auto" w:fill="auto"/>
            <w:noWrap/>
            <w:vAlign w:val="center"/>
          </w:tcPr>
          <w:p w14:paraId="70784CF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3" w:type="dxa"/>
            <w:vMerge/>
            <w:shd w:val="clear" w:color="auto" w:fill="auto"/>
            <w:noWrap/>
            <w:vAlign w:val="center"/>
          </w:tcPr>
          <w:p w14:paraId="522DCDA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36D6AF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CD6C3B3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661E98D8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3EDA891C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787" w:type="dxa"/>
            <w:vAlign w:val="center"/>
          </w:tcPr>
          <w:p w14:paraId="60CACD90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1017" w:type="dxa"/>
            <w:vAlign w:val="center"/>
          </w:tcPr>
          <w:p w14:paraId="5F3CF7B6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784" w:type="dxa"/>
            <w:vAlign w:val="center"/>
          </w:tcPr>
          <w:p w14:paraId="40F7D842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96" w:type="dxa"/>
            <w:vAlign w:val="center"/>
          </w:tcPr>
          <w:p w14:paraId="7F303F54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858" w:type="dxa"/>
            <w:vAlign w:val="center"/>
          </w:tcPr>
          <w:p w14:paraId="78FA742C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858" w:type="dxa"/>
            <w:vAlign w:val="center"/>
          </w:tcPr>
          <w:p w14:paraId="3B47A329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794" w:type="dxa"/>
            <w:vAlign w:val="center"/>
          </w:tcPr>
          <w:p w14:paraId="464B3A61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883" w:type="dxa"/>
            <w:vAlign w:val="center"/>
          </w:tcPr>
          <w:p w14:paraId="4F0B76F3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</w:tr>
      <w:tr w:rsidR="00D623CC" w:rsidRPr="000E38B2" w14:paraId="18FC0878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5E0F94D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Replicate (R)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16CDFA1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6FEF83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E86912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0.024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B7C7B2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0.923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718CB6F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22.77</w:t>
            </w:r>
          </w:p>
        </w:tc>
        <w:tc>
          <w:tcPr>
            <w:tcW w:w="787" w:type="dxa"/>
            <w:vAlign w:val="center"/>
          </w:tcPr>
          <w:p w14:paraId="3E5520F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26.55</w:t>
            </w:r>
          </w:p>
        </w:tc>
        <w:tc>
          <w:tcPr>
            <w:tcW w:w="1017" w:type="dxa"/>
            <w:vAlign w:val="center"/>
          </w:tcPr>
          <w:p w14:paraId="62DF675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51.58</w:t>
            </w:r>
          </w:p>
        </w:tc>
        <w:tc>
          <w:tcPr>
            <w:tcW w:w="784" w:type="dxa"/>
            <w:vAlign w:val="center"/>
          </w:tcPr>
          <w:p w14:paraId="2F8C883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9.96</w:t>
            </w:r>
          </w:p>
        </w:tc>
        <w:tc>
          <w:tcPr>
            <w:tcW w:w="796" w:type="dxa"/>
            <w:vAlign w:val="center"/>
          </w:tcPr>
          <w:p w14:paraId="3D52796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20.25</w:t>
            </w:r>
          </w:p>
        </w:tc>
        <w:tc>
          <w:tcPr>
            <w:tcW w:w="858" w:type="dxa"/>
            <w:vAlign w:val="center"/>
          </w:tcPr>
          <w:p w14:paraId="2007381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0.179</w:t>
            </w:r>
          </w:p>
        </w:tc>
        <w:tc>
          <w:tcPr>
            <w:tcW w:w="858" w:type="dxa"/>
            <w:vAlign w:val="center"/>
          </w:tcPr>
          <w:p w14:paraId="4FFF602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794" w:type="dxa"/>
            <w:vAlign w:val="center"/>
          </w:tcPr>
          <w:p w14:paraId="1318D94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0.00032</w:t>
            </w:r>
          </w:p>
        </w:tc>
        <w:tc>
          <w:tcPr>
            <w:tcW w:w="883" w:type="dxa"/>
            <w:vAlign w:val="center"/>
          </w:tcPr>
          <w:p w14:paraId="3B53CD6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0.0002</w:t>
            </w:r>
          </w:p>
        </w:tc>
      </w:tr>
      <w:tr w:rsidR="00D623CC" w:rsidRPr="000E38B2" w14:paraId="06EA6F52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FBD4B4" w:themeFill="accent6" w:themeFillTint="66"/>
            <w:noWrap/>
            <w:vAlign w:val="center"/>
          </w:tcPr>
          <w:p w14:paraId="17DD967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Year (Y)</w:t>
            </w:r>
          </w:p>
        </w:tc>
        <w:tc>
          <w:tcPr>
            <w:tcW w:w="293" w:type="dxa"/>
            <w:shd w:val="clear" w:color="auto" w:fill="FBD4B4" w:themeFill="accent6" w:themeFillTint="66"/>
            <w:noWrap/>
            <w:vAlign w:val="center"/>
          </w:tcPr>
          <w:p w14:paraId="2AE2603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0" w:type="dxa"/>
            <w:shd w:val="clear" w:color="auto" w:fill="FBD4B4" w:themeFill="accent6" w:themeFillTint="66"/>
            <w:noWrap/>
            <w:vAlign w:val="center"/>
          </w:tcPr>
          <w:p w14:paraId="499324E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67.678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70" w:type="dxa"/>
            <w:shd w:val="clear" w:color="auto" w:fill="FBD4B4" w:themeFill="accent6" w:themeFillTint="66"/>
            <w:noWrap/>
            <w:vAlign w:val="center"/>
          </w:tcPr>
          <w:p w14:paraId="2CFABD5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309.725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FBD4B4" w:themeFill="accent6" w:themeFillTint="66"/>
            <w:noWrap/>
            <w:vAlign w:val="center"/>
          </w:tcPr>
          <w:p w14:paraId="2A3E277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210.820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04" w:type="dxa"/>
            <w:gridSpan w:val="2"/>
            <w:shd w:val="clear" w:color="auto" w:fill="FBD4B4" w:themeFill="accent6" w:themeFillTint="66"/>
            <w:noWrap/>
            <w:vAlign w:val="center"/>
          </w:tcPr>
          <w:p w14:paraId="2D7BF16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3497.86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7" w:type="dxa"/>
            <w:shd w:val="clear" w:color="auto" w:fill="FBD4B4" w:themeFill="accent6" w:themeFillTint="66"/>
            <w:vAlign w:val="center"/>
          </w:tcPr>
          <w:p w14:paraId="06E967C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10237.42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17" w:type="dxa"/>
            <w:shd w:val="clear" w:color="auto" w:fill="FBD4B4" w:themeFill="accent6" w:themeFillTint="66"/>
            <w:vAlign w:val="center"/>
          </w:tcPr>
          <w:p w14:paraId="433EB87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12070.67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4" w:type="dxa"/>
            <w:shd w:val="clear" w:color="auto" w:fill="FBD4B4" w:themeFill="accent6" w:themeFillTint="66"/>
            <w:vAlign w:val="center"/>
          </w:tcPr>
          <w:p w14:paraId="5838C85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2323.91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96" w:type="dxa"/>
            <w:shd w:val="clear" w:color="auto" w:fill="FBD4B4" w:themeFill="accent6" w:themeFillTint="66"/>
            <w:vAlign w:val="center"/>
          </w:tcPr>
          <w:p w14:paraId="156B64A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3562.86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shd w:val="clear" w:color="auto" w:fill="FBD4B4" w:themeFill="accent6" w:themeFillTint="66"/>
            <w:vAlign w:val="center"/>
          </w:tcPr>
          <w:p w14:paraId="54018F2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46.636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shd w:val="clear" w:color="auto" w:fill="FBD4B4" w:themeFill="accent6" w:themeFillTint="66"/>
            <w:vAlign w:val="center"/>
          </w:tcPr>
          <w:p w14:paraId="5ADE546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0.152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94" w:type="dxa"/>
            <w:shd w:val="clear" w:color="auto" w:fill="FBD4B4" w:themeFill="accent6" w:themeFillTint="66"/>
            <w:vAlign w:val="center"/>
          </w:tcPr>
          <w:p w14:paraId="1E5940A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83" w:type="dxa"/>
            <w:shd w:val="clear" w:color="auto" w:fill="FBD4B4" w:themeFill="accent6" w:themeFillTint="66"/>
            <w:vAlign w:val="center"/>
          </w:tcPr>
          <w:p w14:paraId="6111E77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0.4444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7362B271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6ABD462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(Error)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7A3903D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854EF0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0.475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D62A1B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1.714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BE25F3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3.419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366B9F5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6.76</w:t>
            </w:r>
          </w:p>
        </w:tc>
        <w:tc>
          <w:tcPr>
            <w:tcW w:w="787" w:type="dxa"/>
            <w:vAlign w:val="center"/>
          </w:tcPr>
          <w:p w14:paraId="59CBB44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112.67</w:t>
            </w:r>
          </w:p>
        </w:tc>
        <w:tc>
          <w:tcPr>
            <w:tcW w:w="1017" w:type="dxa"/>
            <w:vAlign w:val="center"/>
          </w:tcPr>
          <w:p w14:paraId="76CFD71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61.38</w:t>
            </w:r>
          </w:p>
        </w:tc>
        <w:tc>
          <w:tcPr>
            <w:tcW w:w="784" w:type="dxa"/>
            <w:vAlign w:val="center"/>
          </w:tcPr>
          <w:p w14:paraId="1E7A87C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86.00</w:t>
            </w:r>
          </w:p>
        </w:tc>
        <w:tc>
          <w:tcPr>
            <w:tcW w:w="796" w:type="dxa"/>
            <w:vAlign w:val="center"/>
          </w:tcPr>
          <w:p w14:paraId="5DB6FC8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10.12</w:t>
            </w:r>
          </w:p>
        </w:tc>
        <w:tc>
          <w:tcPr>
            <w:tcW w:w="858" w:type="dxa"/>
            <w:vAlign w:val="center"/>
          </w:tcPr>
          <w:p w14:paraId="5003E70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0.232</w:t>
            </w:r>
          </w:p>
        </w:tc>
        <w:tc>
          <w:tcPr>
            <w:tcW w:w="858" w:type="dxa"/>
            <w:vAlign w:val="center"/>
          </w:tcPr>
          <w:p w14:paraId="40C37CD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794" w:type="dxa"/>
            <w:vAlign w:val="center"/>
          </w:tcPr>
          <w:p w14:paraId="2698466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0.00013</w:t>
            </w:r>
          </w:p>
        </w:tc>
        <w:tc>
          <w:tcPr>
            <w:tcW w:w="883" w:type="dxa"/>
            <w:vAlign w:val="center"/>
          </w:tcPr>
          <w:p w14:paraId="3AD0B2A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0.0017</w:t>
            </w:r>
          </w:p>
        </w:tc>
      </w:tr>
      <w:tr w:rsidR="00D623CC" w:rsidRPr="000E38B2" w14:paraId="4289103B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2C6489F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Irrigation pattern (IP)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280DBEB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25B5C1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4.851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5E8826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11.894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3DF44B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18.379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575B18A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452.57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7" w:type="dxa"/>
            <w:vAlign w:val="center"/>
          </w:tcPr>
          <w:p w14:paraId="5CCCF31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469.70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17" w:type="dxa"/>
            <w:vAlign w:val="center"/>
          </w:tcPr>
          <w:p w14:paraId="3D95A27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8.84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84" w:type="dxa"/>
            <w:vAlign w:val="center"/>
          </w:tcPr>
          <w:p w14:paraId="3085F65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738.93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6" w:type="dxa"/>
            <w:vAlign w:val="center"/>
          </w:tcPr>
          <w:p w14:paraId="1E49066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477.67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7288901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10.905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7C0C8BE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0.945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0861380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0.02897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83" w:type="dxa"/>
            <w:vAlign w:val="center"/>
          </w:tcPr>
          <w:p w14:paraId="14B017A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2AF556BA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1F406CB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IP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05988F8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8C764C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1.312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4729A6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6.404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B9A7FB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30.371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51236E7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105.61</w:t>
            </w:r>
          </w:p>
        </w:tc>
        <w:tc>
          <w:tcPr>
            <w:tcW w:w="787" w:type="dxa"/>
            <w:vAlign w:val="center"/>
          </w:tcPr>
          <w:p w14:paraId="5750DDC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9.60</w:t>
            </w:r>
          </w:p>
        </w:tc>
        <w:tc>
          <w:tcPr>
            <w:tcW w:w="1017" w:type="dxa"/>
            <w:vAlign w:val="center"/>
          </w:tcPr>
          <w:p w14:paraId="54584D3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219.34</w:t>
            </w:r>
          </w:p>
        </w:tc>
        <w:tc>
          <w:tcPr>
            <w:tcW w:w="784" w:type="dxa"/>
            <w:vAlign w:val="center"/>
          </w:tcPr>
          <w:p w14:paraId="5A972CD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164.45</w:t>
            </w:r>
          </w:p>
        </w:tc>
        <w:tc>
          <w:tcPr>
            <w:tcW w:w="796" w:type="dxa"/>
            <w:vAlign w:val="center"/>
          </w:tcPr>
          <w:p w14:paraId="74A0299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118.40</w:t>
            </w:r>
          </w:p>
        </w:tc>
        <w:tc>
          <w:tcPr>
            <w:tcW w:w="858" w:type="dxa"/>
            <w:vAlign w:val="center"/>
          </w:tcPr>
          <w:p w14:paraId="3F687ED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0.329</w:t>
            </w:r>
          </w:p>
        </w:tc>
        <w:tc>
          <w:tcPr>
            <w:tcW w:w="858" w:type="dxa"/>
            <w:vAlign w:val="center"/>
          </w:tcPr>
          <w:p w14:paraId="26D7CB9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0.246</w:t>
            </w:r>
          </w:p>
        </w:tc>
        <w:tc>
          <w:tcPr>
            <w:tcW w:w="794" w:type="dxa"/>
            <w:vAlign w:val="center"/>
          </w:tcPr>
          <w:p w14:paraId="3FAB0C0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0.00074</w:t>
            </w:r>
          </w:p>
        </w:tc>
        <w:tc>
          <w:tcPr>
            <w:tcW w:w="883" w:type="dxa"/>
            <w:vAlign w:val="center"/>
          </w:tcPr>
          <w:p w14:paraId="1FF8E85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0.0235</w:t>
            </w:r>
          </w:p>
        </w:tc>
      </w:tr>
      <w:tr w:rsidR="00D623CC" w:rsidRPr="000E38B2" w14:paraId="5DE144F8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210CD53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× IP (Error)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045D83C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295B52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0.239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4543C3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0.989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E95EA2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2.508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5844EFE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4.63</w:t>
            </w:r>
          </w:p>
        </w:tc>
        <w:tc>
          <w:tcPr>
            <w:tcW w:w="787" w:type="dxa"/>
            <w:vAlign w:val="center"/>
          </w:tcPr>
          <w:p w14:paraId="67B33B3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10.83</w:t>
            </w:r>
          </w:p>
        </w:tc>
        <w:tc>
          <w:tcPr>
            <w:tcW w:w="1017" w:type="dxa"/>
            <w:vAlign w:val="center"/>
          </w:tcPr>
          <w:p w14:paraId="61F39AD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23.81</w:t>
            </w:r>
          </w:p>
        </w:tc>
        <w:tc>
          <w:tcPr>
            <w:tcW w:w="784" w:type="dxa"/>
            <w:vAlign w:val="center"/>
          </w:tcPr>
          <w:p w14:paraId="5987756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16.65</w:t>
            </w:r>
          </w:p>
        </w:tc>
        <w:tc>
          <w:tcPr>
            <w:tcW w:w="796" w:type="dxa"/>
            <w:vAlign w:val="center"/>
          </w:tcPr>
          <w:p w14:paraId="3CB0E29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23.96</w:t>
            </w:r>
          </w:p>
        </w:tc>
        <w:tc>
          <w:tcPr>
            <w:tcW w:w="858" w:type="dxa"/>
            <w:vAlign w:val="center"/>
          </w:tcPr>
          <w:p w14:paraId="68F093D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858" w:type="dxa"/>
            <w:vAlign w:val="center"/>
          </w:tcPr>
          <w:p w14:paraId="70647DA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794" w:type="dxa"/>
            <w:vAlign w:val="center"/>
          </w:tcPr>
          <w:p w14:paraId="5A35C57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0.00015</w:t>
            </w:r>
          </w:p>
        </w:tc>
        <w:tc>
          <w:tcPr>
            <w:tcW w:w="883" w:type="dxa"/>
            <w:vAlign w:val="center"/>
          </w:tcPr>
          <w:p w14:paraId="5BE43C1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0.0035</w:t>
            </w:r>
          </w:p>
        </w:tc>
      </w:tr>
      <w:tr w:rsidR="00D623CC" w:rsidRPr="000E38B2" w14:paraId="09971567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261FD46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Planting density (PD)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2E246C5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65D98F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7.353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FC2985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7.419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75A520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65.729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1F0A11B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290.01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7" w:type="dxa"/>
            <w:vAlign w:val="center"/>
          </w:tcPr>
          <w:p w14:paraId="6056694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931.32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17" w:type="dxa"/>
            <w:vAlign w:val="center"/>
          </w:tcPr>
          <w:p w14:paraId="6E11B3C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5.70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84" w:type="dxa"/>
            <w:vAlign w:val="center"/>
          </w:tcPr>
          <w:p w14:paraId="382B34E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344.11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6" w:type="dxa"/>
            <w:vAlign w:val="center"/>
          </w:tcPr>
          <w:p w14:paraId="6C99911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44.01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58" w:type="dxa"/>
            <w:vAlign w:val="center"/>
          </w:tcPr>
          <w:p w14:paraId="5A60971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3.418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4690547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94" w:type="dxa"/>
            <w:vAlign w:val="center"/>
          </w:tcPr>
          <w:p w14:paraId="2A06668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0.06422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83" w:type="dxa"/>
            <w:vAlign w:val="center"/>
          </w:tcPr>
          <w:p w14:paraId="5297189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0.1881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1834002A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041CBAE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PD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5D3B096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CE3C9C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4.996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9C15EB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14.006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A5C6B6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9.686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26901F3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341.80</w:t>
            </w:r>
          </w:p>
        </w:tc>
        <w:tc>
          <w:tcPr>
            <w:tcW w:w="787" w:type="dxa"/>
            <w:vAlign w:val="center"/>
          </w:tcPr>
          <w:p w14:paraId="020B271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96.16</w:t>
            </w:r>
          </w:p>
        </w:tc>
        <w:tc>
          <w:tcPr>
            <w:tcW w:w="1017" w:type="dxa"/>
            <w:vAlign w:val="center"/>
          </w:tcPr>
          <w:p w14:paraId="00E6DB6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83.79</w:t>
            </w:r>
          </w:p>
        </w:tc>
        <w:tc>
          <w:tcPr>
            <w:tcW w:w="784" w:type="dxa"/>
            <w:vAlign w:val="center"/>
          </w:tcPr>
          <w:p w14:paraId="337C77B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16.51</w:t>
            </w:r>
          </w:p>
        </w:tc>
        <w:tc>
          <w:tcPr>
            <w:tcW w:w="796" w:type="dxa"/>
            <w:vAlign w:val="center"/>
          </w:tcPr>
          <w:p w14:paraId="4909317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98.12</w:t>
            </w:r>
          </w:p>
        </w:tc>
        <w:tc>
          <w:tcPr>
            <w:tcW w:w="858" w:type="dxa"/>
            <w:vAlign w:val="center"/>
          </w:tcPr>
          <w:p w14:paraId="00BA88D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0.670</w:t>
            </w:r>
          </w:p>
        </w:tc>
        <w:tc>
          <w:tcPr>
            <w:tcW w:w="858" w:type="dxa"/>
            <w:vAlign w:val="center"/>
          </w:tcPr>
          <w:p w14:paraId="0F1F841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0.028</w:t>
            </w:r>
          </w:p>
        </w:tc>
        <w:tc>
          <w:tcPr>
            <w:tcW w:w="794" w:type="dxa"/>
            <w:vAlign w:val="center"/>
          </w:tcPr>
          <w:p w14:paraId="471BD2E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0.00029</w:t>
            </w:r>
          </w:p>
        </w:tc>
        <w:tc>
          <w:tcPr>
            <w:tcW w:w="883" w:type="dxa"/>
            <w:vAlign w:val="center"/>
          </w:tcPr>
          <w:p w14:paraId="1176DE1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0.0297</w:t>
            </w:r>
          </w:p>
        </w:tc>
      </w:tr>
      <w:tr w:rsidR="00D623CC" w:rsidRPr="000E38B2" w14:paraId="509A9D99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1DF707E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IP × PD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28F5F43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EA5D12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1.891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A554E0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4.912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59E8D5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68.061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5EA17B6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39.76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7" w:type="dxa"/>
            <w:vAlign w:val="center"/>
          </w:tcPr>
          <w:p w14:paraId="74070F6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38.02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017" w:type="dxa"/>
            <w:vAlign w:val="center"/>
          </w:tcPr>
          <w:p w14:paraId="4DE5DF9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30.09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84" w:type="dxa"/>
            <w:vAlign w:val="center"/>
          </w:tcPr>
          <w:p w14:paraId="06BF9EA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150.72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6" w:type="dxa"/>
            <w:vAlign w:val="center"/>
          </w:tcPr>
          <w:p w14:paraId="0036AE7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46.32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4CCEA78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1.471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2EFD994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0.212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51EEC3C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0.00036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83" w:type="dxa"/>
            <w:vAlign w:val="center"/>
          </w:tcPr>
          <w:p w14:paraId="4FD8F0C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0.0170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392901C7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569CC81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IP × PD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57B57F4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8E003C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3.665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4FEE73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2.148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1F888E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54.849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66A9365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34.09</w:t>
            </w:r>
          </w:p>
        </w:tc>
        <w:tc>
          <w:tcPr>
            <w:tcW w:w="787" w:type="dxa"/>
            <w:vAlign w:val="center"/>
          </w:tcPr>
          <w:p w14:paraId="0497D1B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44.11</w:t>
            </w:r>
          </w:p>
        </w:tc>
        <w:tc>
          <w:tcPr>
            <w:tcW w:w="1017" w:type="dxa"/>
            <w:vAlign w:val="center"/>
          </w:tcPr>
          <w:p w14:paraId="4F557FA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139.07</w:t>
            </w:r>
          </w:p>
        </w:tc>
        <w:tc>
          <w:tcPr>
            <w:tcW w:w="784" w:type="dxa"/>
            <w:vAlign w:val="center"/>
          </w:tcPr>
          <w:p w14:paraId="1E0FBEA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117.65</w:t>
            </w:r>
          </w:p>
        </w:tc>
        <w:tc>
          <w:tcPr>
            <w:tcW w:w="796" w:type="dxa"/>
            <w:vAlign w:val="center"/>
          </w:tcPr>
          <w:p w14:paraId="5D12E0D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858" w:type="dxa"/>
            <w:vAlign w:val="center"/>
          </w:tcPr>
          <w:p w14:paraId="38488AD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1.616</w:t>
            </w:r>
          </w:p>
        </w:tc>
        <w:tc>
          <w:tcPr>
            <w:tcW w:w="858" w:type="dxa"/>
            <w:vAlign w:val="center"/>
          </w:tcPr>
          <w:p w14:paraId="520277A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0.122</w:t>
            </w:r>
          </w:p>
        </w:tc>
        <w:tc>
          <w:tcPr>
            <w:tcW w:w="794" w:type="dxa"/>
            <w:vAlign w:val="center"/>
          </w:tcPr>
          <w:p w14:paraId="43B5019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0.00164</w:t>
            </w:r>
          </w:p>
        </w:tc>
        <w:tc>
          <w:tcPr>
            <w:tcW w:w="883" w:type="dxa"/>
            <w:vAlign w:val="center"/>
          </w:tcPr>
          <w:p w14:paraId="120A88A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0.0104</w:t>
            </w:r>
          </w:p>
        </w:tc>
      </w:tr>
      <w:tr w:rsidR="00D623CC" w:rsidRPr="000E38B2" w14:paraId="605E98D9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7535EEF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× IP × PD (Error)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311DFC2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65F76C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0.324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775D825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0.497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95F3F9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3.906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bottom"/>
          </w:tcPr>
          <w:p w14:paraId="36167B6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7.39</w:t>
            </w:r>
          </w:p>
        </w:tc>
        <w:tc>
          <w:tcPr>
            <w:tcW w:w="787" w:type="dxa"/>
            <w:vAlign w:val="center"/>
          </w:tcPr>
          <w:p w14:paraId="17894DE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13.63</w:t>
            </w:r>
          </w:p>
        </w:tc>
        <w:tc>
          <w:tcPr>
            <w:tcW w:w="1017" w:type="dxa"/>
            <w:vAlign w:val="bottom"/>
          </w:tcPr>
          <w:p w14:paraId="097E59D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8.87</w:t>
            </w:r>
          </w:p>
        </w:tc>
        <w:tc>
          <w:tcPr>
            <w:tcW w:w="784" w:type="dxa"/>
            <w:vAlign w:val="center"/>
          </w:tcPr>
          <w:p w14:paraId="4F48FBB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29.97</w:t>
            </w:r>
          </w:p>
        </w:tc>
        <w:tc>
          <w:tcPr>
            <w:tcW w:w="796" w:type="dxa"/>
            <w:vAlign w:val="bottom"/>
          </w:tcPr>
          <w:p w14:paraId="3DEDBCA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9.41</w:t>
            </w:r>
          </w:p>
        </w:tc>
        <w:tc>
          <w:tcPr>
            <w:tcW w:w="858" w:type="dxa"/>
            <w:vAlign w:val="center"/>
          </w:tcPr>
          <w:p w14:paraId="646B215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0.035</w:t>
            </w:r>
          </w:p>
        </w:tc>
        <w:tc>
          <w:tcPr>
            <w:tcW w:w="858" w:type="dxa"/>
            <w:vAlign w:val="bottom"/>
          </w:tcPr>
          <w:p w14:paraId="7CEAFC2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794" w:type="dxa"/>
            <w:vAlign w:val="center"/>
          </w:tcPr>
          <w:p w14:paraId="5DD8D73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0.00018</w:t>
            </w:r>
          </w:p>
        </w:tc>
        <w:tc>
          <w:tcPr>
            <w:tcW w:w="883" w:type="dxa"/>
            <w:vAlign w:val="bottom"/>
          </w:tcPr>
          <w:p w14:paraId="62C5FBE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0.0025</w:t>
            </w:r>
          </w:p>
        </w:tc>
      </w:tr>
      <w:tr w:rsidR="00D623CC" w:rsidRPr="000E38B2" w14:paraId="79020ACE" w14:textId="77777777" w:rsidTr="00D14625">
        <w:trPr>
          <w:trHeight w:val="283"/>
          <w:jc w:val="center"/>
        </w:trPr>
        <w:tc>
          <w:tcPr>
            <w:tcW w:w="1474" w:type="dxa"/>
            <w:shd w:val="clear" w:color="auto" w:fill="auto"/>
            <w:noWrap/>
            <w:vAlign w:val="center"/>
          </w:tcPr>
          <w:p w14:paraId="281AB04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293" w:type="dxa"/>
            <w:shd w:val="clear" w:color="auto" w:fill="auto"/>
            <w:noWrap/>
            <w:vAlign w:val="center"/>
          </w:tcPr>
          <w:p w14:paraId="22EA29E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C574C8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C1FB24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7083D5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</w:tcPr>
          <w:p w14:paraId="5225243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vAlign w:val="center"/>
          </w:tcPr>
          <w:p w14:paraId="75EC33D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vAlign w:val="center"/>
          </w:tcPr>
          <w:p w14:paraId="018EA13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vAlign w:val="center"/>
          </w:tcPr>
          <w:p w14:paraId="57CBA59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vAlign w:val="center"/>
          </w:tcPr>
          <w:p w14:paraId="3A9CF0F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31D622B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7EFF2D5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4" w:type="dxa"/>
            <w:vAlign w:val="center"/>
          </w:tcPr>
          <w:p w14:paraId="1E7B081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vAlign w:val="center"/>
          </w:tcPr>
          <w:p w14:paraId="70F16D7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4F315414" w14:textId="204CD9EC" w:rsidR="006C6361" w:rsidRPr="000E38B2" w:rsidRDefault="006C6361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p w14:paraId="3F50E430" w14:textId="1109F5C0" w:rsidR="00D623CC" w:rsidRPr="000E38B2" w:rsidRDefault="00D623CC">
      <w:pPr>
        <w:spacing w:after="160" w:line="259" w:lineRule="auto"/>
        <w:rPr>
          <w:rFonts w:asciiTheme="majorBidi" w:hAnsiTheme="majorBidi" w:cstheme="majorBidi"/>
        </w:rPr>
      </w:pPr>
      <w:r w:rsidRPr="000E38B2">
        <w:rPr>
          <w:rFonts w:asciiTheme="majorBidi" w:hAnsiTheme="majorBidi" w:cstheme="majorBidi"/>
        </w:rPr>
        <w:br w:type="page"/>
      </w:r>
    </w:p>
    <w:p w14:paraId="462586E3" w14:textId="77777777" w:rsidR="00C55E1E" w:rsidRPr="000E38B2" w:rsidRDefault="00C55E1E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tbl>
      <w:tblPr>
        <w:tblpPr w:leftFromText="180" w:rightFromText="180" w:vertAnchor="page" w:horzAnchor="margin" w:tblpXSpec="center" w:tblpY="1089"/>
        <w:tblW w:w="11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436"/>
        <w:gridCol w:w="770"/>
        <w:gridCol w:w="770"/>
        <w:gridCol w:w="804"/>
        <w:gridCol w:w="762"/>
        <w:gridCol w:w="829"/>
        <w:gridCol w:w="787"/>
        <w:gridCol w:w="794"/>
        <w:gridCol w:w="794"/>
        <w:gridCol w:w="858"/>
        <w:gridCol w:w="858"/>
        <w:gridCol w:w="794"/>
        <w:gridCol w:w="794"/>
      </w:tblGrid>
      <w:tr w:rsidR="00D623CC" w:rsidRPr="000E38B2" w14:paraId="5445F832" w14:textId="77777777" w:rsidTr="00D14625">
        <w:trPr>
          <w:trHeight w:val="283"/>
        </w:trPr>
        <w:tc>
          <w:tcPr>
            <w:tcW w:w="11591" w:type="dxa"/>
            <w:gridSpan w:val="14"/>
            <w:shd w:val="clear" w:color="auto" w:fill="auto"/>
            <w:noWrap/>
            <w:vAlign w:val="center"/>
          </w:tcPr>
          <w:p w14:paraId="67DE16F7" w14:textId="77777777" w:rsidR="00D623CC" w:rsidRPr="000E38B2" w:rsidRDefault="00D623CC" w:rsidP="00F011BC">
            <w:pPr>
              <w:tabs>
                <w:tab w:val="left" w:pos="5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color w:val="0000CC"/>
                <w:kern w:val="36"/>
                <w:sz w:val="18"/>
                <w:szCs w:val="18"/>
              </w:rPr>
              <w:t>Table A2.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18"/>
                <w:szCs w:val="18"/>
              </w:rPr>
              <w:t xml:space="preserve"> Mean squares in ANOVA (</w:t>
            </w:r>
            <w:r w:rsidRPr="000E38B2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 xml:space="preserve"> combined ANOVA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18"/>
                <w:szCs w:val="18"/>
              </w:rPr>
              <w:t xml:space="preserve">) for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Plant height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Leaves number plant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Branches number plant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Dry weight plant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and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Leaf area index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of c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litoria in SI and SII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br w:type="column"/>
            </w:r>
          </w:p>
          <w:p w14:paraId="4E23F39F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</w:p>
        </w:tc>
      </w:tr>
      <w:tr w:rsidR="00D623CC" w:rsidRPr="000E38B2" w14:paraId="56D68AB1" w14:textId="77777777" w:rsidTr="00D14625">
        <w:trPr>
          <w:trHeight w:val="283"/>
        </w:trPr>
        <w:tc>
          <w:tcPr>
            <w:tcW w:w="1541" w:type="dxa"/>
            <w:vMerge w:val="restart"/>
            <w:shd w:val="clear" w:color="auto" w:fill="auto"/>
            <w:noWrap/>
            <w:vAlign w:val="center"/>
          </w:tcPr>
          <w:p w14:paraId="1B4F836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S.O.V.</w:t>
            </w:r>
          </w:p>
        </w:tc>
        <w:tc>
          <w:tcPr>
            <w:tcW w:w="436" w:type="dxa"/>
            <w:vMerge w:val="restart"/>
            <w:shd w:val="clear" w:color="auto" w:fill="auto"/>
            <w:noWrap/>
            <w:vAlign w:val="center"/>
          </w:tcPr>
          <w:p w14:paraId="5471268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DF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center"/>
          </w:tcPr>
          <w:p w14:paraId="13E05C58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Plant height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bidi="ar-EG"/>
              </w:rPr>
              <w:t xml:space="preserve"> 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(cm)</w:t>
            </w:r>
          </w:p>
        </w:tc>
        <w:tc>
          <w:tcPr>
            <w:tcW w:w="1566" w:type="dxa"/>
            <w:gridSpan w:val="2"/>
            <w:shd w:val="clear" w:color="auto" w:fill="auto"/>
            <w:noWrap/>
            <w:vAlign w:val="center"/>
          </w:tcPr>
          <w:p w14:paraId="21435823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Leaves number plant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−1</w:t>
            </w:r>
          </w:p>
        </w:tc>
        <w:tc>
          <w:tcPr>
            <w:tcW w:w="1616" w:type="dxa"/>
            <w:gridSpan w:val="2"/>
            <w:vAlign w:val="center"/>
          </w:tcPr>
          <w:p w14:paraId="2F990B16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Branches number plant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−1</w:t>
            </w:r>
          </w:p>
        </w:tc>
        <w:tc>
          <w:tcPr>
            <w:tcW w:w="1588" w:type="dxa"/>
            <w:gridSpan w:val="2"/>
            <w:vAlign w:val="center"/>
          </w:tcPr>
          <w:p w14:paraId="1D4B12B3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Dry weight plant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−1</w:t>
            </w: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 xml:space="preserve"> (g)</w:t>
            </w:r>
          </w:p>
        </w:tc>
        <w:tc>
          <w:tcPr>
            <w:tcW w:w="1716" w:type="dxa"/>
            <w:gridSpan w:val="2"/>
            <w:vAlign w:val="center"/>
          </w:tcPr>
          <w:p w14:paraId="64193059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</w:rPr>
              <w:t>Leaf area index</w:t>
            </w:r>
          </w:p>
        </w:tc>
        <w:tc>
          <w:tcPr>
            <w:tcW w:w="1588" w:type="dxa"/>
            <w:gridSpan w:val="2"/>
            <w:vAlign w:val="center"/>
          </w:tcPr>
          <w:p w14:paraId="35609F93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Leaf: stem ratio</w:t>
            </w:r>
          </w:p>
        </w:tc>
      </w:tr>
      <w:tr w:rsidR="00D623CC" w:rsidRPr="000E38B2" w14:paraId="32F17570" w14:textId="77777777" w:rsidTr="00D14625">
        <w:trPr>
          <w:trHeight w:val="283"/>
        </w:trPr>
        <w:tc>
          <w:tcPr>
            <w:tcW w:w="1541" w:type="dxa"/>
            <w:vMerge/>
            <w:shd w:val="clear" w:color="auto" w:fill="auto"/>
            <w:noWrap/>
            <w:vAlign w:val="center"/>
          </w:tcPr>
          <w:p w14:paraId="7F937C4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6" w:type="dxa"/>
            <w:vMerge/>
            <w:shd w:val="clear" w:color="auto" w:fill="auto"/>
            <w:noWrap/>
            <w:vAlign w:val="center"/>
          </w:tcPr>
          <w:p w14:paraId="58143AD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220BAC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426767E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29C6B4E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55CD7DA1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829" w:type="dxa"/>
            <w:vAlign w:val="center"/>
          </w:tcPr>
          <w:p w14:paraId="475971B7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87" w:type="dxa"/>
            <w:vAlign w:val="center"/>
          </w:tcPr>
          <w:p w14:paraId="4D6C465B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794" w:type="dxa"/>
            <w:vAlign w:val="center"/>
          </w:tcPr>
          <w:p w14:paraId="4DD3F8D5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94" w:type="dxa"/>
            <w:vAlign w:val="center"/>
          </w:tcPr>
          <w:p w14:paraId="57FDF32C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858" w:type="dxa"/>
            <w:vAlign w:val="center"/>
          </w:tcPr>
          <w:p w14:paraId="4466B920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858" w:type="dxa"/>
            <w:vAlign w:val="center"/>
          </w:tcPr>
          <w:p w14:paraId="33D8C7CF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794" w:type="dxa"/>
            <w:vAlign w:val="center"/>
          </w:tcPr>
          <w:p w14:paraId="1E76191B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94" w:type="dxa"/>
            <w:vAlign w:val="center"/>
          </w:tcPr>
          <w:p w14:paraId="33ADF089" w14:textId="77777777" w:rsidR="00D623CC" w:rsidRPr="000E38B2" w:rsidRDefault="00D623CC" w:rsidP="00D1462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</w:tr>
      <w:tr w:rsidR="00D623CC" w:rsidRPr="000E38B2" w14:paraId="20A0B514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74330FF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Replicate (R)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65F8857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A25277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bidi="ar-EG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4.640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E68802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14.22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1A0A778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0.358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1E97169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204.67</w:t>
            </w:r>
          </w:p>
        </w:tc>
        <w:tc>
          <w:tcPr>
            <w:tcW w:w="829" w:type="dxa"/>
            <w:vAlign w:val="center"/>
          </w:tcPr>
          <w:p w14:paraId="254B1F7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0.115</w:t>
            </w:r>
          </w:p>
        </w:tc>
        <w:tc>
          <w:tcPr>
            <w:tcW w:w="787" w:type="dxa"/>
            <w:vAlign w:val="center"/>
          </w:tcPr>
          <w:p w14:paraId="4E03B67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0.649</w:t>
            </w:r>
          </w:p>
        </w:tc>
        <w:tc>
          <w:tcPr>
            <w:tcW w:w="794" w:type="dxa"/>
            <w:vAlign w:val="center"/>
          </w:tcPr>
          <w:p w14:paraId="7F7B7B3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0.095</w:t>
            </w:r>
          </w:p>
        </w:tc>
        <w:tc>
          <w:tcPr>
            <w:tcW w:w="794" w:type="dxa"/>
            <w:vAlign w:val="center"/>
          </w:tcPr>
          <w:p w14:paraId="3F340A6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0.101</w:t>
            </w:r>
          </w:p>
        </w:tc>
        <w:tc>
          <w:tcPr>
            <w:tcW w:w="858" w:type="dxa"/>
            <w:vAlign w:val="center"/>
          </w:tcPr>
          <w:p w14:paraId="4A81298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0.036</w:t>
            </w:r>
          </w:p>
        </w:tc>
        <w:tc>
          <w:tcPr>
            <w:tcW w:w="858" w:type="dxa"/>
            <w:vAlign w:val="center"/>
          </w:tcPr>
          <w:p w14:paraId="5823EF4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0.111</w:t>
            </w:r>
          </w:p>
        </w:tc>
        <w:tc>
          <w:tcPr>
            <w:tcW w:w="794" w:type="dxa"/>
            <w:vAlign w:val="center"/>
          </w:tcPr>
          <w:p w14:paraId="759F1D3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52.75</w:t>
            </w:r>
          </w:p>
        </w:tc>
        <w:tc>
          <w:tcPr>
            <w:tcW w:w="794" w:type="dxa"/>
            <w:vAlign w:val="center"/>
          </w:tcPr>
          <w:p w14:paraId="7431413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40.08</w:t>
            </w:r>
          </w:p>
        </w:tc>
      </w:tr>
      <w:tr w:rsidR="00D623CC" w:rsidRPr="000E38B2" w14:paraId="66FF6A59" w14:textId="77777777" w:rsidTr="00D14625">
        <w:trPr>
          <w:trHeight w:val="283"/>
        </w:trPr>
        <w:tc>
          <w:tcPr>
            <w:tcW w:w="1541" w:type="dxa"/>
            <w:shd w:val="clear" w:color="auto" w:fill="FBD4B4" w:themeFill="accent6" w:themeFillTint="66"/>
            <w:noWrap/>
            <w:vAlign w:val="center"/>
          </w:tcPr>
          <w:p w14:paraId="504F73B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Year (Y)</w:t>
            </w:r>
          </w:p>
        </w:tc>
        <w:tc>
          <w:tcPr>
            <w:tcW w:w="436" w:type="dxa"/>
            <w:shd w:val="clear" w:color="auto" w:fill="FBD4B4" w:themeFill="accent6" w:themeFillTint="66"/>
            <w:noWrap/>
            <w:vAlign w:val="center"/>
          </w:tcPr>
          <w:p w14:paraId="131811B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0" w:type="dxa"/>
            <w:shd w:val="clear" w:color="auto" w:fill="FBD4B4" w:themeFill="accent6" w:themeFillTint="66"/>
            <w:noWrap/>
            <w:vAlign w:val="center"/>
          </w:tcPr>
          <w:p w14:paraId="1D6BB30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4.917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70" w:type="dxa"/>
            <w:shd w:val="clear" w:color="auto" w:fill="FBD4B4" w:themeFill="accent6" w:themeFillTint="66"/>
            <w:noWrap/>
            <w:vAlign w:val="center"/>
          </w:tcPr>
          <w:p w14:paraId="47C0EE5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91.02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04" w:type="dxa"/>
            <w:shd w:val="clear" w:color="auto" w:fill="FBD4B4" w:themeFill="accent6" w:themeFillTint="66"/>
            <w:noWrap/>
            <w:vAlign w:val="center"/>
          </w:tcPr>
          <w:p w14:paraId="4F833ED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.428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2" w:type="dxa"/>
            <w:shd w:val="clear" w:color="auto" w:fill="FBD4B4" w:themeFill="accent6" w:themeFillTint="66"/>
            <w:noWrap/>
            <w:vAlign w:val="center"/>
          </w:tcPr>
          <w:p w14:paraId="790DA3E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1966.44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29" w:type="dxa"/>
            <w:shd w:val="clear" w:color="auto" w:fill="FBD4B4" w:themeFill="accent6" w:themeFillTint="66"/>
            <w:vAlign w:val="center"/>
          </w:tcPr>
          <w:p w14:paraId="1B55B5C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1.654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ns</w:t>
            </w:r>
          </w:p>
        </w:tc>
        <w:tc>
          <w:tcPr>
            <w:tcW w:w="787" w:type="dxa"/>
            <w:shd w:val="clear" w:color="auto" w:fill="FBD4B4" w:themeFill="accent6" w:themeFillTint="66"/>
            <w:vAlign w:val="center"/>
          </w:tcPr>
          <w:p w14:paraId="422C4E1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10.847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94" w:type="dxa"/>
            <w:shd w:val="clear" w:color="auto" w:fill="FBD4B4" w:themeFill="accent6" w:themeFillTint="66"/>
            <w:vAlign w:val="center"/>
          </w:tcPr>
          <w:p w14:paraId="38BBBEC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94" w:type="dxa"/>
            <w:shd w:val="clear" w:color="auto" w:fill="FBD4B4" w:themeFill="accent6" w:themeFillTint="66"/>
            <w:vAlign w:val="center"/>
          </w:tcPr>
          <w:p w14:paraId="1593125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ns</w:t>
            </w:r>
          </w:p>
        </w:tc>
        <w:tc>
          <w:tcPr>
            <w:tcW w:w="858" w:type="dxa"/>
            <w:shd w:val="clear" w:color="auto" w:fill="FBD4B4" w:themeFill="accent6" w:themeFillTint="66"/>
            <w:vAlign w:val="center"/>
          </w:tcPr>
          <w:p w14:paraId="46336DF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.268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shd w:val="clear" w:color="auto" w:fill="FBD4B4" w:themeFill="accent6" w:themeFillTint="66"/>
            <w:vAlign w:val="center"/>
          </w:tcPr>
          <w:p w14:paraId="3E0E9F2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2.7783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94" w:type="dxa"/>
            <w:shd w:val="clear" w:color="auto" w:fill="FBD4B4" w:themeFill="accent6" w:themeFillTint="66"/>
            <w:vAlign w:val="center"/>
          </w:tcPr>
          <w:p w14:paraId="51FD8A9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388.35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ns</w:t>
            </w:r>
          </w:p>
        </w:tc>
        <w:tc>
          <w:tcPr>
            <w:tcW w:w="794" w:type="dxa"/>
            <w:shd w:val="clear" w:color="auto" w:fill="FBD4B4" w:themeFill="accent6" w:themeFillTint="66"/>
            <w:vAlign w:val="center"/>
          </w:tcPr>
          <w:p w14:paraId="06BBA04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925.88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</w:tr>
      <w:tr w:rsidR="00D623CC" w:rsidRPr="000E38B2" w14:paraId="34E2BEE7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6F9FD3E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(Error)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6190997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35C103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4.148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DE711B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49F0CA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0.833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04B5D3B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54.03</w:t>
            </w:r>
          </w:p>
        </w:tc>
        <w:tc>
          <w:tcPr>
            <w:tcW w:w="829" w:type="dxa"/>
            <w:vAlign w:val="center"/>
          </w:tcPr>
          <w:p w14:paraId="4E87D3E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0.156</w:t>
            </w:r>
          </w:p>
        </w:tc>
        <w:tc>
          <w:tcPr>
            <w:tcW w:w="787" w:type="dxa"/>
            <w:vAlign w:val="center"/>
          </w:tcPr>
          <w:p w14:paraId="4BD9C04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0.445</w:t>
            </w:r>
          </w:p>
        </w:tc>
        <w:tc>
          <w:tcPr>
            <w:tcW w:w="794" w:type="dxa"/>
            <w:vAlign w:val="center"/>
          </w:tcPr>
          <w:p w14:paraId="7BB3335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0.054</w:t>
            </w:r>
          </w:p>
        </w:tc>
        <w:tc>
          <w:tcPr>
            <w:tcW w:w="794" w:type="dxa"/>
            <w:vAlign w:val="center"/>
          </w:tcPr>
          <w:p w14:paraId="24C4B97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0.605</w:t>
            </w:r>
          </w:p>
        </w:tc>
        <w:tc>
          <w:tcPr>
            <w:tcW w:w="858" w:type="dxa"/>
            <w:vAlign w:val="center"/>
          </w:tcPr>
          <w:p w14:paraId="2A0BDAA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0.015</w:t>
            </w:r>
          </w:p>
        </w:tc>
        <w:tc>
          <w:tcPr>
            <w:tcW w:w="858" w:type="dxa"/>
            <w:vAlign w:val="center"/>
          </w:tcPr>
          <w:p w14:paraId="23CF288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0.0752</w:t>
            </w:r>
          </w:p>
        </w:tc>
        <w:tc>
          <w:tcPr>
            <w:tcW w:w="794" w:type="dxa"/>
            <w:vAlign w:val="center"/>
          </w:tcPr>
          <w:p w14:paraId="5D51CAC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29.48</w:t>
            </w:r>
          </w:p>
        </w:tc>
        <w:tc>
          <w:tcPr>
            <w:tcW w:w="794" w:type="dxa"/>
            <w:vAlign w:val="center"/>
          </w:tcPr>
          <w:p w14:paraId="25DD466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32.61</w:t>
            </w:r>
          </w:p>
        </w:tc>
      </w:tr>
      <w:tr w:rsidR="00D623CC" w:rsidRPr="000E38B2" w14:paraId="1CEC334D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79C2637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Irrigation pattern (IP)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16E5A8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19454A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290.338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280291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100.95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69B5279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217.078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65BD2D6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1403.38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29" w:type="dxa"/>
            <w:vAlign w:val="center"/>
          </w:tcPr>
          <w:p w14:paraId="2583252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2.325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7" w:type="dxa"/>
            <w:vAlign w:val="center"/>
          </w:tcPr>
          <w:p w14:paraId="333427A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11.173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72E0E74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12.188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3915C44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21.137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1317628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1.050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032AEE1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8.2721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20FCD28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4446.51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1E256DA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1162.3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0E20C2AF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2C78DB1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IP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3795A6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18D9D2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9.702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0D2871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48.45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6795070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17.898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5B3B353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227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.00</w:t>
            </w:r>
          </w:p>
        </w:tc>
        <w:tc>
          <w:tcPr>
            <w:tcW w:w="829" w:type="dxa"/>
            <w:vAlign w:val="center"/>
          </w:tcPr>
          <w:p w14:paraId="0975562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1.657</w:t>
            </w:r>
          </w:p>
        </w:tc>
        <w:tc>
          <w:tcPr>
            <w:tcW w:w="787" w:type="dxa"/>
            <w:vAlign w:val="center"/>
          </w:tcPr>
          <w:p w14:paraId="7575C69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3.392</w:t>
            </w:r>
          </w:p>
        </w:tc>
        <w:tc>
          <w:tcPr>
            <w:tcW w:w="794" w:type="dxa"/>
            <w:vAlign w:val="center"/>
          </w:tcPr>
          <w:p w14:paraId="42516FB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0.229</w:t>
            </w:r>
          </w:p>
        </w:tc>
        <w:tc>
          <w:tcPr>
            <w:tcW w:w="794" w:type="dxa"/>
            <w:vAlign w:val="center"/>
          </w:tcPr>
          <w:p w14:paraId="4936C07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0.551</w:t>
            </w:r>
          </w:p>
        </w:tc>
        <w:tc>
          <w:tcPr>
            <w:tcW w:w="858" w:type="dxa"/>
            <w:vAlign w:val="center"/>
          </w:tcPr>
          <w:p w14:paraId="5482E6B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0.036</w:t>
            </w:r>
          </w:p>
        </w:tc>
        <w:tc>
          <w:tcPr>
            <w:tcW w:w="858" w:type="dxa"/>
            <w:vAlign w:val="center"/>
          </w:tcPr>
          <w:p w14:paraId="3CDA68A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5.8272</w:t>
            </w:r>
          </w:p>
        </w:tc>
        <w:tc>
          <w:tcPr>
            <w:tcW w:w="794" w:type="dxa"/>
            <w:vAlign w:val="center"/>
          </w:tcPr>
          <w:p w14:paraId="21EE9F6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1857.77</w:t>
            </w:r>
          </w:p>
        </w:tc>
        <w:tc>
          <w:tcPr>
            <w:tcW w:w="794" w:type="dxa"/>
            <w:vAlign w:val="center"/>
          </w:tcPr>
          <w:p w14:paraId="5A65CAC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341.76</w:t>
            </w:r>
          </w:p>
        </w:tc>
      </w:tr>
      <w:tr w:rsidR="00D623CC" w:rsidRPr="000E38B2" w14:paraId="1E4736F2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19D9624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× IP (Error)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439B37A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4B3961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4.352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89159E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3.76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B31D3B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1.154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31932E0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26.29</w:t>
            </w:r>
          </w:p>
        </w:tc>
        <w:tc>
          <w:tcPr>
            <w:tcW w:w="829" w:type="dxa"/>
            <w:vAlign w:val="center"/>
          </w:tcPr>
          <w:p w14:paraId="76599EA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0.035</w:t>
            </w:r>
          </w:p>
        </w:tc>
        <w:tc>
          <w:tcPr>
            <w:tcW w:w="787" w:type="dxa"/>
            <w:vAlign w:val="center"/>
          </w:tcPr>
          <w:p w14:paraId="6727696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0.824</w:t>
            </w:r>
          </w:p>
        </w:tc>
        <w:tc>
          <w:tcPr>
            <w:tcW w:w="794" w:type="dxa"/>
            <w:vAlign w:val="center"/>
          </w:tcPr>
          <w:p w14:paraId="6E03188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0.022</w:t>
            </w:r>
          </w:p>
        </w:tc>
        <w:tc>
          <w:tcPr>
            <w:tcW w:w="794" w:type="dxa"/>
            <w:vAlign w:val="center"/>
          </w:tcPr>
          <w:p w14:paraId="07D13F9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0.906</w:t>
            </w:r>
          </w:p>
        </w:tc>
        <w:tc>
          <w:tcPr>
            <w:tcW w:w="858" w:type="dxa"/>
            <w:vAlign w:val="center"/>
          </w:tcPr>
          <w:p w14:paraId="0181A5E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858" w:type="dxa"/>
            <w:vAlign w:val="center"/>
          </w:tcPr>
          <w:p w14:paraId="65C74AA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0.1962</w:t>
            </w:r>
          </w:p>
        </w:tc>
        <w:tc>
          <w:tcPr>
            <w:tcW w:w="794" w:type="dxa"/>
            <w:vAlign w:val="center"/>
          </w:tcPr>
          <w:p w14:paraId="2988463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83.29</w:t>
            </w:r>
          </w:p>
        </w:tc>
        <w:tc>
          <w:tcPr>
            <w:tcW w:w="794" w:type="dxa"/>
            <w:vAlign w:val="center"/>
          </w:tcPr>
          <w:p w14:paraId="6BFB2F0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24.24</w:t>
            </w:r>
          </w:p>
        </w:tc>
      </w:tr>
      <w:tr w:rsidR="00D623CC" w:rsidRPr="000E38B2" w14:paraId="79867A52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2D13A5E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Planting density (PD)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65CF528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D9EAC5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376.795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B46332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129.51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F25968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614.551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200C320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8296.09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29" w:type="dxa"/>
            <w:vAlign w:val="center"/>
          </w:tcPr>
          <w:p w14:paraId="0EE700F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6.631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87" w:type="dxa"/>
            <w:vAlign w:val="center"/>
          </w:tcPr>
          <w:p w14:paraId="4F1DE5B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105.002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490193D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19.725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5C915F1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115.176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4FF9FA3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1.553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4400789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66.3623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611F925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2962.87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133F2BF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234.47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72E1F9F7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370F829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PD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6911BCC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884545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79.711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7A582D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6.51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6398A8F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7.371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72974DD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1148.31</w:t>
            </w:r>
          </w:p>
        </w:tc>
        <w:tc>
          <w:tcPr>
            <w:tcW w:w="829" w:type="dxa"/>
            <w:vAlign w:val="center"/>
          </w:tcPr>
          <w:p w14:paraId="31932FB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0.524</w:t>
            </w:r>
          </w:p>
        </w:tc>
        <w:tc>
          <w:tcPr>
            <w:tcW w:w="787" w:type="dxa"/>
            <w:vAlign w:val="center"/>
          </w:tcPr>
          <w:p w14:paraId="76995E7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5.805</w:t>
            </w:r>
          </w:p>
        </w:tc>
        <w:tc>
          <w:tcPr>
            <w:tcW w:w="794" w:type="dxa"/>
            <w:vAlign w:val="center"/>
          </w:tcPr>
          <w:p w14:paraId="74C9A17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0.517</w:t>
            </w:r>
          </w:p>
        </w:tc>
        <w:tc>
          <w:tcPr>
            <w:tcW w:w="794" w:type="dxa"/>
            <w:vAlign w:val="center"/>
          </w:tcPr>
          <w:p w14:paraId="76435E7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1.067</w:t>
            </w:r>
          </w:p>
        </w:tc>
        <w:tc>
          <w:tcPr>
            <w:tcW w:w="858" w:type="dxa"/>
            <w:vAlign w:val="center"/>
          </w:tcPr>
          <w:p w14:paraId="118BE32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0.083</w:t>
            </w:r>
          </w:p>
        </w:tc>
        <w:tc>
          <w:tcPr>
            <w:tcW w:w="858" w:type="dxa"/>
            <w:vAlign w:val="center"/>
          </w:tcPr>
          <w:p w14:paraId="3E964CF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0.4148</w:t>
            </w:r>
          </w:p>
        </w:tc>
        <w:tc>
          <w:tcPr>
            <w:tcW w:w="794" w:type="dxa"/>
            <w:vAlign w:val="center"/>
          </w:tcPr>
          <w:p w14:paraId="2713C55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151.53</w:t>
            </w:r>
          </w:p>
        </w:tc>
        <w:tc>
          <w:tcPr>
            <w:tcW w:w="794" w:type="dxa"/>
            <w:vAlign w:val="center"/>
          </w:tcPr>
          <w:p w14:paraId="3C85C4F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123.91</w:t>
            </w:r>
          </w:p>
        </w:tc>
      </w:tr>
      <w:tr w:rsidR="00D623CC" w:rsidRPr="000E38B2" w14:paraId="6E6BF938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623F687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IP × PD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596D70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6C3D37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18.726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193CD8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25.12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E416DE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34.05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1F22A61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56.26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ns</w:t>
            </w:r>
          </w:p>
        </w:tc>
        <w:tc>
          <w:tcPr>
            <w:tcW w:w="829" w:type="dxa"/>
            <w:vAlign w:val="center"/>
          </w:tcPr>
          <w:p w14:paraId="0F4A926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0.295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87" w:type="dxa"/>
            <w:vAlign w:val="center"/>
          </w:tcPr>
          <w:p w14:paraId="3ADF4F4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11.792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23F1838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0.913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034EB97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3.733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7E2ED12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0.033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8" w:type="dxa"/>
            <w:vAlign w:val="center"/>
          </w:tcPr>
          <w:p w14:paraId="651A3F0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0.5566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3AF0BE2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296.51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40BB59A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33.48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</w:tr>
      <w:tr w:rsidR="00D623CC" w:rsidRPr="000E38B2" w14:paraId="5F0FD02C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3F44BC1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IP × PD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4AF0F48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8E0E88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6.420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7448F6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12.36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6C3F3E6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9.434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5149241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180.25</w:t>
            </w:r>
          </w:p>
        </w:tc>
        <w:tc>
          <w:tcPr>
            <w:tcW w:w="829" w:type="dxa"/>
            <w:vAlign w:val="center"/>
          </w:tcPr>
          <w:p w14:paraId="7DFB901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0.665</w:t>
            </w:r>
          </w:p>
        </w:tc>
        <w:tc>
          <w:tcPr>
            <w:tcW w:w="787" w:type="dxa"/>
            <w:vAlign w:val="center"/>
          </w:tcPr>
          <w:p w14:paraId="36D4234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1.577</w:t>
            </w:r>
          </w:p>
        </w:tc>
        <w:tc>
          <w:tcPr>
            <w:tcW w:w="794" w:type="dxa"/>
            <w:vAlign w:val="center"/>
          </w:tcPr>
          <w:p w14:paraId="035AB2D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0.337</w:t>
            </w:r>
          </w:p>
        </w:tc>
        <w:tc>
          <w:tcPr>
            <w:tcW w:w="794" w:type="dxa"/>
            <w:vAlign w:val="center"/>
          </w:tcPr>
          <w:p w14:paraId="498AA2B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1.266</w:t>
            </w:r>
          </w:p>
        </w:tc>
        <w:tc>
          <w:tcPr>
            <w:tcW w:w="858" w:type="dxa"/>
            <w:vAlign w:val="center"/>
          </w:tcPr>
          <w:p w14:paraId="669209F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0.151</w:t>
            </w:r>
          </w:p>
        </w:tc>
        <w:tc>
          <w:tcPr>
            <w:tcW w:w="858" w:type="dxa"/>
            <w:vAlign w:val="center"/>
          </w:tcPr>
          <w:p w14:paraId="0B94683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0.625</w:t>
            </w:r>
          </w:p>
        </w:tc>
        <w:tc>
          <w:tcPr>
            <w:tcW w:w="794" w:type="dxa"/>
            <w:vAlign w:val="center"/>
          </w:tcPr>
          <w:p w14:paraId="576F2E5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1000.95</w:t>
            </w:r>
          </w:p>
        </w:tc>
        <w:tc>
          <w:tcPr>
            <w:tcW w:w="794" w:type="dxa"/>
            <w:vAlign w:val="center"/>
          </w:tcPr>
          <w:p w14:paraId="5F51C56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112.43</w:t>
            </w:r>
          </w:p>
        </w:tc>
      </w:tr>
      <w:tr w:rsidR="00D623CC" w:rsidRPr="000E38B2" w14:paraId="514C13E9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7CB1FF3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× IP × PD (Error)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39831D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0BD487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4.810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891057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4.03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E8CA8E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1.358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7539C3D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32.53</w:t>
            </w:r>
          </w:p>
        </w:tc>
        <w:tc>
          <w:tcPr>
            <w:tcW w:w="829" w:type="dxa"/>
            <w:vAlign w:val="center"/>
          </w:tcPr>
          <w:p w14:paraId="441A37D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0.071</w:t>
            </w:r>
          </w:p>
        </w:tc>
        <w:tc>
          <w:tcPr>
            <w:tcW w:w="787" w:type="dxa"/>
            <w:vAlign w:val="center"/>
          </w:tcPr>
          <w:p w14:paraId="3CDC0F6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0.537</w:t>
            </w:r>
          </w:p>
        </w:tc>
        <w:tc>
          <w:tcPr>
            <w:tcW w:w="794" w:type="dxa"/>
            <w:vAlign w:val="center"/>
          </w:tcPr>
          <w:p w14:paraId="6147273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0.045</w:t>
            </w:r>
          </w:p>
        </w:tc>
        <w:tc>
          <w:tcPr>
            <w:tcW w:w="794" w:type="dxa"/>
            <w:vAlign w:val="center"/>
          </w:tcPr>
          <w:p w14:paraId="01B8A2E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0.568</w:t>
            </w:r>
          </w:p>
        </w:tc>
        <w:tc>
          <w:tcPr>
            <w:tcW w:w="858" w:type="dxa"/>
            <w:vAlign w:val="center"/>
          </w:tcPr>
          <w:p w14:paraId="234D5E2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0.007</w:t>
            </w:r>
          </w:p>
        </w:tc>
        <w:tc>
          <w:tcPr>
            <w:tcW w:w="858" w:type="dxa"/>
            <w:vAlign w:val="center"/>
          </w:tcPr>
          <w:p w14:paraId="6A22559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0.1139</w:t>
            </w:r>
          </w:p>
        </w:tc>
        <w:tc>
          <w:tcPr>
            <w:tcW w:w="794" w:type="dxa"/>
            <w:vAlign w:val="center"/>
          </w:tcPr>
          <w:p w14:paraId="423A54A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29.85</w:t>
            </w:r>
          </w:p>
        </w:tc>
        <w:tc>
          <w:tcPr>
            <w:tcW w:w="794" w:type="dxa"/>
            <w:vAlign w:val="center"/>
          </w:tcPr>
          <w:p w14:paraId="52CE597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10.31</w:t>
            </w:r>
          </w:p>
        </w:tc>
      </w:tr>
      <w:tr w:rsidR="00D623CC" w:rsidRPr="000E38B2" w14:paraId="5FB63DE2" w14:textId="77777777" w:rsidTr="00D14625">
        <w:trPr>
          <w:trHeight w:val="283"/>
        </w:trPr>
        <w:tc>
          <w:tcPr>
            <w:tcW w:w="1541" w:type="dxa"/>
            <w:shd w:val="clear" w:color="auto" w:fill="auto"/>
            <w:noWrap/>
            <w:vAlign w:val="center"/>
          </w:tcPr>
          <w:p w14:paraId="6EA4A30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D0EB45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828FFA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7E4EDF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048A8C2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2" w:type="dxa"/>
            <w:shd w:val="clear" w:color="auto" w:fill="auto"/>
            <w:noWrap/>
            <w:vAlign w:val="center"/>
          </w:tcPr>
          <w:p w14:paraId="522E8E9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9" w:type="dxa"/>
            <w:vAlign w:val="center"/>
          </w:tcPr>
          <w:p w14:paraId="5F208D4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vAlign w:val="center"/>
          </w:tcPr>
          <w:p w14:paraId="7ED8712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94" w:type="dxa"/>
            <w:vAlign w:val="center"/>
          </w:tcPr>
          <w:p w14:paraId="507A8E6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4" w:type="dxa"/>
            <w:vAlign w:val="center"/>
          </w:tcPr>
          <w:p w14:paraId="08B61B8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4D49D0A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23D721C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94" w:type="dxa"/>
            <w:vAlign w:val="center"/>
          </w:tcPr>
          <w:p w14:paraId="0F380AE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94" w:type="dxa"/>
            <w:vAlign w:val="center"/>
          </w:tcPr>
          <w:p w14:paraId="7407864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1CC943E6" w14:textId="09C69716" w:rsidR="00C55E1E" w:rsidRPr="000E38B2" w:rsidRDefault="00C55E1E">
      <w:pPr>
        <w:spacing w:after="160" w:line="259" w:lineRule="auto"/>
        <w:rPr>
          <w:rFonts w:asciiTheme="majorBidi" w:hAnsiTheme="majorBidi" w:cstheme="majorBidi"/>
        </w:rPr>
      </w:pPr>
      <w:r w:rsidRPr="000E38B2">
        <w:rPr>
          <w:rFonts w:asciiTheme="majorBidi" w:hAnsiTheme="majorBidi" w:cstheme="majorBidi"/>
        </w:rPr>
        <w:br w:type="page"/>
      </w:r>
    </w:p>
    <w:p w14:paraId="229EE902" w14:textId="65EB09F2" w:rsidR="00C55E1E" w:rsidRPr="000E38B2" w:rsidRDefault="00C55E1E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p w14:paraId="04E97BEF" w14:textId="17727854" w:rsidR="00C55E1E" w:rsidRPr="000E38B2" w:rsidRDefault="00C55E1E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tbl>
      <w:tblPr>
        <w:tblpPr w:leftFromText="180" w:rightFromText="180" w:vertAnchor="page" w:horzAnchor="margin" w:tblpXSpec="center" w:tblpY="132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587"/>
        <w:gridCol w:w="793"/>
        <w:gridCol w:w="794"/>
        <w:gridCol w:w="715"/>
        <w:gridCol w:w="708"/>
        <w:gridCol w:w="851"/>
        <w:gridCol w:w="878"/>
        <w:gridCol w:w="1093"/>
        <w:gridCol w:w="992"/>
        <w:gridCol w:w="993"/>
      </w:tblGrid>
      <w:tr w:rsidR="00D623CC" w:rsidRPr="000E38B2" w14:paraId="33B4BC95" w14:textId="77777777" w:rsidTr="006E4B0E">
        <w:trPr>
          <w:trHeight w:val="283"/>
        </w:trPr>
        <w:tc>
          <w:tcPr>
            <w:tcW w:w="10173" w:type="dxa"/>
            <w:gridSpan w:val="11"/>
            <w:shd w:val="clear" w:color="auto" w:fill="auto"/>
            <w:noWrap/>
            <w:vAlign w:val="center"/>
          </w:tcPr>
          <w:p w14:paraId="5C7C9D8B" w14:textId="77777777" w:rsidR="00D623CC" w:rsidRPr="000E38B2" w:rsidRDefault="00D623CC" w:rsidP="00F011BC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color w:val="0000CC"/>
                <w:kern w:val="36"/>
                <w:sz w:val="18"/>
                <w:szCs w:val="18"/>
              </w:rPr>
              <w:t>Table A3.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18"/>
                <w:szCs w:val="18"/>
              </w:rPr>
              <w:t xml:space="preserve"> Mean squares in ANOVA (</w:t>
            </w:r>
            <w:r w:rsidRPr="000E38B2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 xml:space="preserve">combined ANOVA) </w:t>
            </w:r>
            <w:r w:rsidRPr="000E38B2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18"/>
                <w:szCs w:val="18"/>
              </w:rPr>
              <w:t xml:space="preserve">for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Proteins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Fibers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Non-structural carbohydrates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Aggregate dry forage yield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,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 w:bidi="ar-EG"/>
              </w:rPr>
              <w:t>Aggregate protein yield and IWUE of c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litoria in SI and SII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0E38B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  <w:br w:type="column"/>
            </w:r>
          </w:p>
        </w:tc>
      </w:tr>
      <w:tr w:rsidR="00D623CC" w:rsidRPr="000E38B2" w14:paraId="5EC05531" w14:textId="77777777" w:rsidTr="006E4B0E">
        <w:trPr>
          <w:trHeight w:val="283"/>
        </w:trPr>
        <w:tc>
          <w:tcPr>
            <w:tcW w:w="1769" w:type="dxa"/>
            <w:vMerge w:val="restart"/>
            <w:shd w:val="clear" w:color="auto" w:fill="auto"/>
            <w:noWrap/>
            <w:vAlign w:val="center"/>
          </w:tcPr>
          <w:p w14:paraId="37B366DD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S.O.V.</w:t>
            </w:r>
          </w:p>
        </w:tc>
        <w:tc>
          <w:tcPr>
            <w:tcW w:w="587" w:type="dxa"/>
            <w:vMerge w:val="restart"/>
            <w:shd w:val="clear" w:color="auto" w:fill="auto"/>
            <w:noWrap/>
            <w:vAlign w:val="center"/>
          </w:tcPr>
          <w:p w14:paraId="787DF1BE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DF</w:t>
            </w:r>
          </w:p>
        </w:tc>
        <w:tc>
          <w:tcPr>
            <w:tcW w:w="1587" w:type="dxa"/>
            <w:gridSpan w:val="2"/>
            <w:shd w:val="clear" w:color="auto" w:fill="auto"/>
            <w:noWrap/>
            <w:vAlign w:val="center"/>
          </w:tcPr>
          <w:p w14:paraId="12AFEE7A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Proteins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025C79E4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Fibers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30BCE2D1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Non-structural carbohydrates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14:paraId="59562E3D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Aggregate dry forage yield</w:t>
            </w:r>
          </w:p>
        </w:tc>
        <w:tc>
          <w:tcPr>
            <w:tcW w:w="992" w:type="dxa"/>
            <w:vMerge w:val="restart"/>
            <w:vAlign w:val="center"/>
          </w:tcPr>
          <w:p w14:paraId="5A38C17C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Aggregate protein yield</w:t>
            </w:r>
          </w:p>
        </w:tc>
        <w:tc>
          <w:tcPr>
            <w:tcW w:w="993" w:type="dxa"/>
            <w:vMerge w:val="restart"/>
            <w:vAlign w:val="center"/>
          </w:tcPr>
          <w:p w14:paraId="4E639E65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 xml:space="preserve">IWUE </w:t>
            </w:r>
            <w:r w:rsidRPr="000E38B2">
              <w:rPr>
                <w:rFonts w:ascii="Times New Roman" w:eastAsia="Times New Roman" w:hAnsi="Times New Roman" w:cs="Times New Roman"/>
                <w:sz w:val="14"/>
                <w:szCs w:val="14"/>
                <w:lang w:eastAsia="ar-SA" w:bidi="ar-EG"/>
              </w:rPr>
              <w:t>(kg m</w:t>
            </w:r>
            <w:r w:rsidRPr="000E38B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-3</w:t>
            </w:r>
            <w:r w:rsidRPr="000E38B2">
              <w:rPr>
                <w:rFonts w:ascii="Times New Roman" w:eastAsia="Times New Roman" w:hAnsi="Times New Roman" w:cs="Times New Roman"/>
                <w:sz w:val="14"/>
                <w:szCs w:val="14"/>
                <w:lang w:eastAsia="ar-SA" w:bidi="ar-EG"/>
              </w:rPr>
              <w:t>)</w:t>
            </w:r>
          </w:p>
        </w:tc>
      </w:tr>
      <w:tr w:rsidR="00D623CC" w:rsidRPr="000E38B2" w14:paraId="5939FE40" w14:textId="77777777" w:rsidTr="006E4B0E">
        <w:trPr>
          <w:trHeight w:val="283"/>
        </w:trPr>
        <w:tc>
          <w:tcPr>
            <w:tcW w:w="1769" w:type="dxa"/>
            <w:vMerge/>
            <w:shd w:val="clear" w:color="auto" w:fill="auto"/>
            <w:noWrap/>
            <w:vAlign w:val="center"/>
          </w:tcPr>
          <w:p w14:paraId="1391241A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87" w:type="dxa"/>
            <w:vMerge/>
            <w:shd w:val="clear" w:color="auto" w:fill="auto"/>
            <w:noWrap/>
            <w:vAlign w:val="center"/>
          </w:tcPr>
          <w:p w14:paraId="4222B11E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39" w:type="dxa"/>
            <w:gridSpan w:val="6"/>
            <w:shd w:val="clear" w:color="auto" w:fill="auto"/>
            <w:noWrap/>
            <w:vAlign w:val="center"/>
          </w:tcPr>
          <w:p w14:paraId="47F1A42A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(%)</w:t>
            </w:r>
          </w:p>
        </w:tc>
        <w:tc>
          <w:tcPr>
            <w:tcW w:w="1093" w:type="dxa"/>
            <w:vMerge/>
            <w:shd w:val="clear" w:color="auto" w:fill="auto"/>
            <w:vAlign w:val="center"/>
          </w:tcPr>
          <w:p w14:paraId="1C33B80D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288791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</w:p>
        </w:tc>
        <w:tc>
          <w:tcPr>
            <w:tcW w:w="993" w:type="dxa"/>
            <w:vMerge/>
            <w:vAlign w:val="center"/>
          </w:tcPr>
          <w:p w14:paraId="38E58C09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</w:p>
        </w:tc>
      </w:tr>
      <w:tr w:rsidR="00D623CC" w:rsidRPr="000E38B2" w14:paraId="1DC79E04" w14:textId="77777777" w:rsidTr="006E4B0E">
        <w:trPr>
          <w:trHeight w:val="283"/>
        </w:trPr>
        <w:tc>
          <w:tcPr>
            <w:tcW w:w="1769" w:type="dxa"/>
            <w:vMerge/>
            <w:shd w:val="clear" w:color="auto" w:fill="auto"/>
            <w:noWrap/>
            <w:vAlign w:val="center"/>
          </w:tcPr>
          <w:p w14:paraId="20DBB3F2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87" w:type="dxa"/>
            <w:vMerge/>
            <w:shd w:val="clear" w:color="auto" w:fill="auto"/>
            <w:noWrap/>
            <w:vAlign w:val="center"/>
          </w:tcPr>
          <w:p w14:paraId="27930476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4E1EE986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2F19E89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A5BB3FA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145F3B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961302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363EC86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  <w:t>GCII</w:t>
            </w: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14:paraId="6B759E61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  <w:r w:rsidRPr="000E38B2">
              <w:rPr>
                <w:rFonts w:ascii="Times New Roman" w:eastAsia="Times New Roman" w:hAnsi="Times New Roman" w:cs="Times New Roman"/>
                <w:sz w:val="14"/>
                <w:szCs w:val="14"/>
                <w:lang w:eastAsia="ar-SA" w:bidi="ar-EG"/>
              </w:rPr>
              <w:t>(t ha</w:t>
            </w:r>
            <w:r w:rsidRPr="000E38B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ar-SA" w:bidi="ar-EG"/>
              </w:rPr>
              <w:t>-1</w:t>
            </w:r>
            <w:r w:rsidRPr="000E38B2">
              <w:rPr>
                <w:rFonts w:ascii="Times New Roman" w:eastAsia="Times New Roman" w:hAnsi="Times New Roman" w:cs="Times New Roman"/>
                <w:sz w:val="14"/>
                <w:szCs w:val="14"/>
                <w:lang w:eastAsia="ar-SA" w:bidi="ar-EG"/>
              </w:rPr>
              <w:t>)</w:t>
            </w:r>
          </w:p>
        </w:tc>
        <w:tc>
          <w:tcPr>
            <w:tcW w:w="993" w:type="dxa"/>
            <w:vAlign w:val="center"/>
          </w:tcPr>
          <w:p w14:paraId="1A49D6F1" w14:textId="77777777" w:rsidR="00D623CC" w:rsidRPr="000E38B2" w:rsidRDefault="00D623CC" w:rsidP="00D1462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  <w:lang w:eastAsia="ar-SA" w:bidi="ar-EG"/>
              </w:rPr>
            </w:pPr>
          </w:p>
        </w:tc>
      </w:tr>
      <w:tr w:rsidR="00D623CC" w:rsidRPr="000E38B2" w14:paraId="33D443FE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0E05B75A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Replicate (R)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0C57BE82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1D34274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4D4263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0.462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09CAC7C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5ECEF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36EA5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0.043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0C8FB2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0.123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958B29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0.0269</w:t>
            </w:r>
          </w:p>
        </w:tc>
        <w:tc>
          <w:tcPr>
            <w:tcW w:w="992" w:type="dxa"/>
            <w:vAlign w:val="center"/>
          </w:tcPr>
          <w:p w14:paraId="1AC7D1A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088</w:t>
            </w:r>
          </w:p>
        </w:tc>
        <w:tc>
          <w:tcPr>
            <w:tcW w:w="993" w:type="dxa"/>
            <w:vAlign w:val="center"/>
          </w:tcPr>
          <w:p w14:paraId="7EC3AD1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 w:rsidR="00D623CC" w:rsidRPr="000E38B2" w14:paraId="501DDC30" w14:textId="77777777" w:rsidTr="006E4B0E">
        <w:trPr>
          <w:trHeight w:val="283"/>
        </w:trPr>
        <w:tc>
          <w:tcPr>
            <w:tcW w:w="1769" w:type="dxa"/>
            <w:shd w:val="clear" w:color="auto" w:fill="FBD4B4" w:themeFill="accent6" w:themeFillTint="66"/>
            <w:noWrap/>
            <w:vAlign w:val="center"/>
          </w:tcPr>
          <w:p w14:paraId="71412BD5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Year (Y)</w:t>
            </w:r>
          </w:p>
        </w:tc>
        <w:tc>
          <w:tcPr>
            <w:tcW w:w="587" w:type="dxa"/>
            <w:shd w:val="clear" w:color="auto" w:fill="FBD4B4" w:themeFill="accent6" w:themeFillTint="66"/>
            <w:noWrap/>
            <w:vAlign w:val="center"/>
          </w:tcPr>
          <w:p w14:paraId="6C3B6BEF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3" w:type="dxa"/>
            <w:shd w:val="clear" w:color="auto" w:fill="FBD4B4" w:themeFill="accent6" w:themeFillTint="66"/>
            <w:noWrap/>
            <w:vAlign w:val="center"/>
          </w:tcPr>
          <w:p w14:paraId="3EA89CD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92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shd w:val="clear" w:color="auto" w:fill="FBD4B4" w:themeFill="accent6" w:themeFillTint="66"/>
            <w:vAlign w:val="center"/>
          </w:tcPr>
          <w:p w14:paraId="6595EF6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61.200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FBD4B4" w:themeFill="accent6" w:themeFillTint="66"/>
            <w:noWrap/>
            <w:vAlign w:val="center"/>
          </w:tcPr>
          <w:p w14:paraId="440DE93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.0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08" w:type="dxa"/>
            <w:shd w:val="clear" w:color="auto" w:fill="FBD4B4" w:themeFill="accent6" w:themeFillTint="66"/>
            <w:vAlign w:val="center"/>
          </w:tcPr>
          <w:p w14:paraId="64B959B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30.736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FBD4B4" w:themeFill="accent6" w:themeFillTint="66"/>
            <w:noWrap/>
            <w:vAlign w:val="center"/>
          </w:tcPr>
          <w:p w14:paraId="35B3C72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78" w:type="dxa"/>
            <w:shd w:val="clear" w:color="auto" w:fill="FBD4B4" w:themeFill="accent6" w:themeFillTint="66"/>
            <w:vAlign w:val="center"/>
          </w:tcPr>
          <w:p w14:paraId="4CEBFEC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29.029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93" w:type="dxa"/>
            <w:shd w:val="clear" w:color="auto" w:fill="FBD4B4" w:themeFill="accent6" w:themeFillTint="66"/>
            <w:noWrap/>
            <w:vAlign w:val="center"/>
          </w:tcPr>
          <w:p w14:paraId="149B044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14:paraId="1A009AD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18397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14:paraId="2440418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2166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4044EED0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2494ED9D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(Error)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006C6127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58D7C2B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0.090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8561DD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0.209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4AC3458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4F1B0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CC538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0.072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AAD2B2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05E1B9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0.0085</w:t>
            </w:r>
          </w:p>
        </w:tc>
        <w:tc>
          <w:tcPr>
            <w:tcW w:w="992" w:type="dxa"/>
            <w:vAlign w:val="center"/>
          </w:tcPr>
          <w:p w14:paraId="15562DC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3" w:type="dxa"/>
            <w:vAlign w:val="center"/>
          </w:tcPr>
          <w:p w14:paraId="2626F9A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</w:t>
            </w:r>
          </w:p>
        </w:tc>
      </w:tr>
      <w:tr w:rsidR="00D623CC" w:rsidRPr="000E38B2" w14:paraId="02F6353E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2F8A654D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Irrigation pattern (IP)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6B5CF63D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685F75F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19.250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13EB0F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25.484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4D1710A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3.54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E791B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CEF82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8.167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D12804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30.514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9CFFFA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3.8539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14:paraId="0B8F9E0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899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993" w:type="dxa"/>
            <w:vAlign w:val="center"/>
          </w:tcPr>
          <w:p w14:paraId="1FAE761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1.121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2CEF5637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3A6544EB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IP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5A11CA75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7790C83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0.653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85EAEE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4.959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3369306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3.49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73DB9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0.398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BC958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0.845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5C0920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5.795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7AE6B9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0.0055</w:t>
            </w:r>
          </w:p>
        </w:tc>
        <w:tc>
          <w:tcPr>
            <w:tcW w:w="992" w:type="dxa"/>
            <w:vAlign w:val="center"/>
          </w:tcPr>
          <w:p w14:paraId="6963167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993" w:type="dxa"/>
            <w:vAlign w:val="center"/>
          </w:tcPr>
          <w:p w14:paraId="1960AD9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</w:tr>
      <w:tr w:rsidR="00D623CC" w:rsidRPr="000E38B2" w14:paraId="4B06EF70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74CB3AD8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× IP (Error)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339D5985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3680104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0.027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9FCEF7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0.123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277AD41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272A8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9680E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0.043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BDB5F2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0.023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9DD469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0.0355</w:t>
            </w:r>
          </w:p>
        </w:tc>
        <w:tc>
          <w:tcPr>
            <w:tcW w:w="992" w:type="dxa"/>
            <w:vAlign w:val="center"/>
          </w:tcPr>
          <w:p w14:paraId="68E9BAE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993" w:type="dxa"/>
            <w:vAlign w:val="center"/>
          </w:tcPr>
          <w:p w14:paraId="69B4755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</w:tr>
      <w:tr w:rsidR="00D623CC" w:rsidRPr="000E38B2" w14:paraId="3A7DAF1B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641C6B2F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Planting density (PD)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3148DF90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53B569F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0.598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1AEC34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1.468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588579F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ns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A5D5F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1.157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0E7CF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0.117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2DDACF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0.042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ns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D42066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28.5792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14:paraId="68FD7D5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1.127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993" w:type="dxa"/>
            <w:vAlign w:val="center"/>
          </w:tcPr>
          <w:p w14:paraId="5FBEEC5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1.62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4DE020AA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02B36F10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PD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38B85A88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1375E33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0.196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C9A43E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0.453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352B614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0.05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40171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0.21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C2CAF0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1.862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8F01D2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1.458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E9B0AF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0.1218</w:t>
            </w:r>
          </w:p>
        </w:tc>
        <w:tc>
          <w:tcPr>
            <w:tcW w:w="992" w:type="dxa"/>
            <w:vAlign w:val="center"/>
          </w:tcPr>
          <w:p w14:paraId="5D01004B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993" w:type="dxa"/>
            <w:vAlign w:val="center"/>
          </w:tcPr>
          <w:p w14:paraId="0A753788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D623CC" w:rsidRPr="000E38B2" w14:paraId="5AF0707B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2A5205CE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IP × PD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27B586D4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7A02486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2.116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4A1A6D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1.475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088B2C5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0.39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3137C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0.58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35F19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0.665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D82D47A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4.881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F1E07E4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29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992" w:type="dxa"/>
            <w:vAlign w:val="center"/>
          </w:tcPr>
          <w:p w14:paraId="0E2178D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156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993" w:type="dxa"/>
            <w:vAlign w:val="center"/>
          </w:tcPr>
          <w:p w14:paraId="3524AC3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0.044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Pr="000E38B2">
              <w:rPr>
                <w:rFonts w:ascii="Times New Roman" w:eastAsia="Times New Roman" w:hAnsi="Times New Roman" w:cs="Times New Roman"/>
                <w:color w:val="0000CC"/>
                <w:sz w:val="14"/>
                <w:szCs w:val="14"/>
                <w:vertAlign w:val="superscript"/>
              </w:rPr>
              <w:t>**</w:t>
            </w:r>
          </w:p>
        </w:tc>
      </w:tr>
      <w:tr w:rsidR="00D623CC" w:rsidRPr="000E38B2" w14:paraId="43883579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55181418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 × IP × PD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17C7CEC3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6753D3D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1.039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5F310D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3.066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28D9B5E3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0.910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239EA1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0.87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89662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1.341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A217E19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0.866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1EF764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0.0906</w:t>
            </w:r>
          </w:p>
        </w:tc>
        <w:tc>
          <w:tcPr>
            <w:tcW w:w="992" w:type="dxa"/>
            <w:vAlign w:val="center"/>
          </w:tcPr>
          <w:p w14:paraId="6A9A2D0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0.010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993" w:type="dxa"/>
            <w:vAlign w:val="center"/>
          </w:tcPr>
          <w:p w14:paraId="37BF5E0F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0.005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</w:tr>
      <w:tr w:rsidR="00D623CC" w:rsidRPr="000E38B2" w14:paraId="3AF3BB91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5B783C7F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 × Y × IP × PD (Error)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2EB5B04D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0B393D7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0.043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2DF88AC6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0.123</w:t>
            </w:r>
          </w:p>
        </w:tc>
        <w:tc>
          <w:tcPr>
            <w:tcW w:w="715" w:type="dxa"/>
            <w:shd w:val="clear" w:color="auto" w:fill="auto"/>
            <w:noWrap/>
            <w:vAlign w:val="bottom"/>
          </w:tcPr>
          <w:p w14:paraId="32F0A7C5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0.05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561023D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0.08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59FB78E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0.034</w:t>
            </w:r>
          </w:p>
        </w:tc>
        <w:tc>
          <w:tcPr>
            <w:tcW w:w="878" w:type="dxa"/>
            <w:shd w:val="clear" w:color="auto" w:fill="auto"/>
            <w:vAlign w:val="bottom"/>
          </w:tcPr>
          <w:p w14:paraId="5B516A7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0.159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D6D8987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0.0316</w:t>
            </w:r>
          </w:p>
        </w:tc>
        <w:tc>
          <w:tcPr>
            <w:tcW w:w="992" w:type="dxa"/>
            <w:vAlign w:val="bottom"/>
          </w:tcPr>
          <w:p w14:paraId="4E41F262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993" w:type="dxa"/>
            <w:vAlign w:val="bottom"/>
          </w:tcPr>
          <w:p w14:paraId="52FC7A7C" w14:textId="77777777" w:rsidR="00D623CC" w:rsidRPr="000E38B2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</w:rPr>
              <w:t>0.002</w:t>
            </w: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 w:rsidR="00D623CC" w:rsidRPr="0032689D" w14:paraId="7D146F07" w14:textId="77777777" w:rsidTr="006E4B0E">
        <w:trPr>
          <w:trHeight w:val="283"/>
        </w:trPr>
        <w:tc>
          <w:tcPr>
            <w:tcW w:w="1769" w:type="dxa"/>
            <w:shd w:val="clear" w:color="auto" w:fill="auto"/>
            <w:noWrap/>
            <w:vAlign w:val="center"/>
          </w:tcPr>
          <w:p w14:paraId="336F7F52" w14:textId="77777777" w:rsidR="00D623CC" w:rsidRPr="000E38B2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577437DE" w14:textId="77777777" w:rsidR="00D623CC" w:rsidRPr="0032689D" w:rsidRDefault="00D623CC" w:rsidP="00D1462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E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</w:t>
            </w:r>
          </w:p>
        </w:tc>
        <w:tc>
          <w:tcPr>
            <w:tcW w:w="793" w:type="dxa"/>
            <w:shd w:val="clear" w:color="auto" w:fill="auto"/>
            <w:noWrap/>
            <w:vAlign w:val="center"/>
          </w:tcPr>
          <w:p w14:paraId="209019A4" w14:textId="77777777" w:rsidR="00D623CC" w:rsidRPr="0032689D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33461D3" w14:textId="77777777" w:rsidR="00D623CC" w:rsidRPr="0032689D" w:rsidRDefault="00D623CC" w:rsidP="00D14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14:paraId="1B99ACCD" w14:textId="77777777" w:rsidR="00D623CC" w:rsidRPr="0032689D" w:rsidRDefault="00D623CC" w:rsidP="00D14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870372" w14:textId="77777777" w:rsidR="00D623CC" w:rsidRPr="0032689D" w:rsidRDefault="00D623CC" w:rsidP="00D14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9C177C" w14:textId="77777777" w:rsidR="00D623CC" w:rsidRPr="0032689D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763DDF9D" w14:textId="77777777" w:rsidR="00D623CC" w:rsidRPr="0032689D" w:rsidRDefault="00D623CC" w:rsidP="00D14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EB875A2" w14:textId="77777777" w:rsidR="00D623CC" w:rsidRPr="0032689D" w:rsidRDefault="00D623CC" w:rsidP="00D146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45859B66" w14:textId="77777777" w:rsidR="00D623CC" w:rsidRPr="0032689D" w:rsidRDefault="00D623CC" w:rsidP="00D14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993" w:type="dxa"/>
            <w:vAlign w:val="center"/>
          </w:tcPr>
          <w:p w14:paraId="31A75FD6" w14:textId="77777777" w:rsidR="00D623CC" w:rsidRPr="0032689D" w:rsidRDefault="00D623CC" w:rsidP="00D14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</w:pPr>
          </w:p>
        </w:tc>
      </w:tr>
    </w:tbl>
    <w:p w14:paraId="1D7EDDA6" w14:textId="0B428CA8" w:rsidR="00C55E1E" w:rsidRPr="004E3CA5" w:rsidRDefault="00C55E1E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p w14:paraId="131AD0F7" w14:textId="0B43FB1C" w:rsidR="00C55E1E" w:rsidRPr="004E3CA5" w:rsidRDefault="00C55E1E" w:rsidP="0007627D">
      <w:pPr>
        <w:tabs>
          <w:tab w:val="left" w:pos="8364"/>
        </w:tabs>
        <w:spacing w:after="160" w:line="360" w:lineRule="auto"/>
        <w:ind w:right="282"/>
        <w:jc w:val="both"/>
        <w:rPr>
          <w:rFonts w:asciiTheme="majorBidi" w:hAnsiTheme="majorBidi" w:cstheme="majorBidi"/>
        </w:rPr>
      </w:pPr>
    </w:p>
    <w:sectPr w:rsidR="00C55E1E" w:rsidRPr="004E3CA5" w:rsidSect="000E38B2">
      <w:footerReference w:type="default" r:id="rId8"/>
      <w:pgSz w:w="11906" w:h="16838" w:code="9"/>
      <w:pgMar w:top="1383" w:right="1797" w:bottom="1383" w:left="179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04C8A" w14:textId="77777777" w:rsidR="00C070EB" w:rsidRDefault="00C070EB" w:rsidP="00EA270B">
      <w:pPr>
        <w:spacing w:after="0" w:line="240" w:lineRule="auto"/>
      </w:pPr>
      <w:r>
        <w:separator/>
      </w:r>
    </w:p>
  </w:endnote>
  <w:endnote w:type="continuationSeparator" w:id="0">
    <w:p w14:paraId="5557EFE4" w14:textId="77777777" w:rsidR="00C070EB" w:rsidRDefault="00C070EB" w:rsidP="00EA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ef757c0">
    <w:altName w:val="MS Mincho"/>
    <w:panose1 w:val="00000000000000000000"/>
    <w:charset w:val="00"/>
    <w:family w:val="roman"/>
    <w:notTrueType/>
    <w:pitch w:val="default"/>
  </w:font>
  <w:font w:name="AdvOT65f8a23b.I">
    <w:altName w:val="MS Mincho"/>
    <w:panose1 w:val="00000000000000000000"/>
    <w:charset w:val="00"/>
    <w:family w:val="roman"/>
    <w:notTrueType/>
    <w:pitch w:val="default"/>
  </w:font>
  <w:font w:name="Frutiger 55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5984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816B5" w14:textId="4163E5FF" w:rsidR="00D67081" w:rsidRDefault="00D670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8B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3A7F90" w14:textId="77777777" w:rsidR="00D67081" w:rsidRDefault="00D670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62C14" w14:textId="77777777" w:rsidR="00C070EB" w:rsidRDefault="00C070EB" w:rsidP="00EA270B">
      <w:pPr>
        <w:spacing w:after="0" w:line="240" w:lineRule="auto"/>
      </w:pPr>
      <w:r>
        <w:separator/>
      </w:r>
    </w:p>
  </w:footnote>
  <w:footnote w:type="continuationSeparator" w:id="0">
    <w:p w14:paraId="6607B4A6" w14:textId="77777777" w:rsidR="00C070EB" w:rsidRDefault="00C070EB" w:rsidP="00EA2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B962A6"/>
    <w:multiLevelType w:val="hybridMultilevel"/>
    <w:tmpl w:val="5E60E7B2"/>
    <w:lvl w:ilvl="0" w:tplc="BB424406">
      <w:start w:val="1"/>
      <w:numFmt w:val="decimal"/>
      <w:lvlText w:val="%1."/>
      <w:lvlJc w:val="left"/>
      <w:pPr>
        <w:ind w:left="1713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3" w15:restartNumberingAfterBreak="0">
    <w:nsid w:val="0DDF5F49"/>
    <w:multiLevelType w:val="hybridMultilevel"/>
    <w:tmpl w:val="8B64205C"/>
    <w:lvl w:ilvl="0" w:tplc="D4E0521E">
      <w:start w:val="1"/>
      <w:numFmt w:val="decimal"/>
      <w:lvlText w:val="%1-"/>
      <w:lvlJc w:val="left"/>
      <w:pPr>
        <w:tabs>
          <w:tab w:val="num" w:pos="360"/>
        </w:tabs>
        <w:ind w:left="360" w:hanging="720"/>
      </w:pPr>
      <w:rPr>
        <w:rFonts w:ascii="Arial" w:hAnsi="Arial" w:cs="Arial" w:hint="default"/>
        <w:b w:val="0"/>
        <w:bCs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15CA1FEC"/>
    <w:multiLevelType w:val="hybridMultilevel"/>
    <w:tmpl w:val="625E496E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B52B53"/>
    <w:multiLevelType w:val="hybridMultilevel"/>
    <w:tmpl w:val="91BA19F2"/>
    <w:lvl w:ilvl="0" w:tplc="BB4244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B72AC"/>
    <w:multiLevelType w:val="hybridMultilevel"/>
    <w:tmpl w:val="C8143B40"/>
    <w:lvl w:ilvl="0" w:tplc="D4DEEFD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1303C"/>
    <w:multiLevelType w:val="hybridMultilevel"/>
    <w:tmpl w:val="B4A49CE4"/>
    <w:lvl w:ilvl="0" w:tplc="7464A920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112E1"/>
    <w:multiLevelType w:val="hybridMultilevel"/>
    <w:tmpl w:val="8B64205C"/>
    <w:lvl w:ilvl="0" w:tplc="D4E0521E">
      <w:start w:val="1"/>
      <w:numFmt w:val="decimal"/>
      <w:lvlText w:val="%1-"/>
      <w:lvlJc w:val="left"/>
      <w:pPr>
        <w:tabs>
          <w:tab w:val="num" w:pos="360"/>
        </w:tabs>
        <w:ind w:left="360" w:hanging="720"/>
      </w:pPr>
      <w:rPr>
        <w:rFonts w:ascii="Arial" w:hAnsi="Arial" w:cs="Arial" w:hint="default"/>
        <w:b w:val="0"/>
        <w:bCs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31FF3712"/>
    <w:multiLevelType w:val="multilevel"/>
    <w:tmpl w:val="81EE0A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A7C7553"/>
    <w:multiLevelType w:val="hybridMultilevel"/>
    <w:tmpl w:val="9B50F2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C375F"/>
    <w:multiLevelType w:val="multilevel"/>
    <w:tmpl w:val="A9BC32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2" w15:restartNumberingAfterBreak="0">
    <w:nsid w:val="3ACE4317"/>
    <w:multiLevelType w:val="multilevel"/>
    <w:tmpl w:val="F61C35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8B928D4"/>
    <w:multiLevelType w:val="multilevel"/>
    <w:tmpl w:val="C0480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i/>
      </w:rPr>
    </w:lvl>
  </w:abstractNum>
  <w:abstractNum w:abstractNumId="14" w15:restartNumberingAfterBreak="0">
    <w:nsid w:val="52C63AA3"/>
    <w:multiLevelType w:val="hybridMultilevel"/>
    <w:tmpl w:val="1AA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C0A70"/>
    <w:multiLevelType w:val="hybridMultilevel"/>
    <w:tmpl w:val="D23A7CF2"/>
    <w:lvl w:ilvl="0" w:tplc="AB82240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B5829"/>
    <w:multiLevelType w:val="hybridMultilevel"/>
    <w:tmpl w:val="6E74CCFC"/>
    <w:lvl w:ilvl="0" w:tplc="249259B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8" w15:restartNumberingAfterBreak="0">
    <w:nsid w:val="5DE56D07"/>
    <w:multiLevelType w:val="multilevel"/>
    <w:tmpl w:val="20F25EBA"/>
    <w:lvl w:ilvl="0">
      <w:start w:val="3"/>
      <w:numFmt w:val="decimal"/>
      <w:lvlText w:val="%1."/>
      <w:lvlJc w:val="left"/>
      <w:pPr>
        <w:ind w:left="4278" w:hanging="450"/>
      </w:pPr>
      <w:rPr>
        <w:rFonts w:eastAsia="+mn-ea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+mn-ea"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+mn-ea" w:hint="default"/>
      </w:rPr>
    </w:lvl>
  </w:abstractNum>
  <w:abstractNum w:abstractNumId="19" w15:restartNumberingAfterBreak="0">
    <w:nsid w:val="6ACC715B"/>
    <w:multiLevelType w:val="multilevel"/>
    <w:tmpl w:val="1462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15"/>
  </w:num>
  <w:num w:numId="5">
    <w:abstractNumId w:val="14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8"/>
  </w:num>
  <w:num w:numId="13">
    <w:abstractNumId w:val="5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3"/>
  </w:num>
  <w:num w:numId="18">
    <w:abstractNumId w:val="19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96"/>
    <w:rsid w:val="00006495"/>
    <w:rsid w:val="0000656E"/>
    <w:rsid w:val="000164B3"/>
    <w:rsid w:val="000238D0"/>
    <w:rsid w:val="0002583A"/>
    <w:rsid w:val="00025A71"/>
    <w:rsid w:val="00027708"/>
    <w:rsid w:val="00030667"/>
    <w:rsid w:val="00031873"/>
    <w:rsid w:val="00043473"/>
    <w:rsid w:val="00067E40"/>
    <w:rsid w:val="0007442D"/>
    <w:rsid w:val="0007627D"/>
    <w:rsid w:val="00091329"/>
    <w:rsid w:val="00093163"/>
    <w:rsid w:val="000975DD"/>
    <w:rsid w:val="000A18A6"/>
    <w:rsid w:val="000A266C"/>
    <w:rsid w:val="000C0140"/>
    <w:rsid w:val="000D787E"/>
    <w:rsid w:val="000E38B2"/>
    <w:rsid w:val="000F5B48"/>
    <w:rsid w:val="00102996"/>
    <w:rsid w:val="00103E46"/>
    <w:rsid w:val="0010569D"/>
    <w:rsid w:val="00115B13"/>
    <w:rsid w:val="0012246E"/>
    <w:rsid w:val="00130F40"/>
    <w:rsid w:val="00134042"/>
    <w:rsid w:val="001443F1"/>
    <w:rsid w:val="001517E3"/>
    <w:rsid w:val="0016661C"/>
    <w:rsid w:val="001672A5"/>
    <w:rsid w:val="001740FC"/>
    <w:rsid w:val="00186D25"/>
    <w:rsid w:val="0019769E"/>
    <w:rsid w:val="001A013E"/>
    <w:rsid w:val="001C3B34"/>
    <w:rsid w:val="001D1E69"/>
    <w:rsid w:val="001D5DD4"/>
    <w:rsid w:val="001E664E"/>
    <w:rsid w:val="001F1032"/>
    <w:rsid w:val="001F1AE5"/>
    <w:rsid w:val="001F4E27"/>
    <w:rsid w:val="001F7940"/>
    <w:rsid w:val="00200125"/>
    <w:rsid w:val="002017B7"/>
    <w:rsid w:val="00203E0F"/>
    <w:rsid w:val="00210336"/>
    <w:rsid w:val="00227C82"/>
    <w:rsid w:val="00233A4C"/>
    <w:rsid w:val="0024715F"/>
    <w:rsid w:val="00254D63"/>
    <w:rsid w:val="00260F0E"/>
    <w:rsid w:val="002621CC"/>
    <w:rsid w:val="0026399F"/>
    <w:rsid w:val="00264EB9"/>
    <w:rsid w:val="00267CE9"/>
    <w:rsid w:val="00274144"/>
    <w:rsid w:val="00292022"/>
    <w:rsid w:val="00292C46"/>
    <w:rsid w:val="00294D06"/>
    <w:rsid w:val="002D19A2"/>
    <w:rsid w:val="002D3C98"/>
    <w:rsid w:val="002D7479"/>
    <w:rsid w:val="002E2F8E"/>
    <w:rsid w:val="002E6D7E"/>
    <w:rsid w:val="002F22A1"/>
    <w:rsid w:val="002F31E6"/>
    <w:rsid w:val="002F79D5"/>
    <w:rsid w:val="00305A71"/>
    <w:rsid w:val="00305B03"/>
    <w:rsid w:val="00321799"/>
    <w:rsid w:val="0032728C"/>
    <w:rsid w:val="00331D71"/>
    <w:rsid w:val="00372B3F"/>
    <w:rsid w:val="0037684A"/>
    <w:rsid w:val="00384EE0"/>
    <w:rsid w:val="003913EB"/>
    <w:rsid w:val="00396D8F"/>
    <w:rsid w:val="003A1D32"/>
    <w:rsid w:val="003C0609"/>
    <w:rsid w:val="003C5B18"/>
    <w:rsid w:val="003E0C83"/>
    <w:rsid w:val="003E4DB5"/>
    <w:rsid w:val="003F09A8"/>
    <w:rsid w:val="00405E65"/>
    <w:rsid w:val="004066E6"/>
    <w:rsid w:val="00413ED7"/>
    <w:rsid w:val="004304A3"/>
    <w:rsid w:val="00434F00"/>
    <w:rsid w:val="0044034F"/>
    <w:rsid w:val="0045643C"/>
    <w:rsid w:val="00465E93"/>
    <w:rsid w:val="00466A8C"/>
    <w:rsid w:val="00473FFF"/>
    <w:rsid w:val="004800AA"/>
    <w:rsid w:val="00481209"/>
    <w:rsid w:val="00484970"/>
    <w:rsid w:val="004849AE"/>
    <w:rsid w:val="00490532"/>
    <w:rsid w:val="004C42CB"/>
    <w:rsid w:val="004C6D98"/>
    <w:rsid w:val="004D49B3"/>
    <w:rsid w:val="004E0A52"/>
    <w:rsid w:val="004E2454"/>
    <w:rsid w:val="004E3CA5"/>
    <w:rsid w:val="004E5178"/>
    <w:rsid w:val="004E7D2F"/>
    <w:rsid w:val="00522855"/>
    <w:rsid w:val="00524658"/>
    <w:rsid w:val="00525EAF"/>
    <w:rsid w:val="005273EB"/>
    <w:rsid w:val="00534104"/>
    <w:rsid w:val="00563B59"/>
    <w:rsid w:val="00567801"/>
    <w:rsid w:val="005679D4"/>
    <w:rsid w:val="00572998"/>
    <w:rsid w:val="00587EBC"/>
    <w:rsid w:val="005A3BCA"/>
    <w:rsid w:val="005B4F40"/>
    <w:rsid w:val="005C1FAD"/>
    <w:rsid w:val="005C33F4"/>
    <w:rsid w:val="005D13BA"/>
    <w:rsid w:val="005D7B39"/>
    <w:rsid w:val="005E4B42"/>
    <w:rsid w:val="006061E5"/>
    <w:rsid w:val="00606655"/>
    <w:rsid w:val="006130BE"/>
    <w:rsid w:val="00630316"/>
    <w:rsid w:val="00631CD8"/>
    <w:rsid w:val="00640434"/>
    <w:rsid w:val="00651311"/>
    <w:rsid w:val="00652EF4"/>
    <w:rsid w:val="006606F7"/>
    <w:rsid w:val="00663B0E"/>
    <w:rsid w:val="00666F73"/>
    <w:rsid w:val="0067011C"/>
    <w:rsid w:val="00673D32"/>
    <w:rsid w:val="006741BA"/>
    <w:rsid w:val="00682E2C"/>
    <w:rsid w:val="006902F3"/>
    <w:rsid w:val="006A5487"/>
    <w:rsid w:val="006A7A73"/>
    <w:rsid w:val="006B57D9"/>
    <w:rsid w:val="006C6361"/>
    <w:rsid w:val="006C7FEA"/>
    <w:rsid w:val="006D01EB"/>
    <w:rsid w:val="006D37E9"/>
    <w:rsid w:val="006D4F7F"/>
    <w:rsid w:val="006E4B0E"/>
    <w:rsid w:val="007005A4"/>
    <w:rsid w:val="00706CAA"/>
    <w:rsid w:val="0071190A"/>
    <w:rsid w:val="007152A3"/>
    <w:rsid w:val="00716106"/>
    <w:rsid w:val="00726387"/>
    <w:rsid w:val="00737527"/>
    <w:rsid w:val="007410CC"/>
    <w:rsid w:val="00753EB0"/>
    <w:rsid w:val="00762ABA"/>
    <w:rsid w:val="0076337C"/>
    <w:rsid w:val="00790BF1"/>
    <w:rsid w:val="007921B9"/>
    <w:rsid w:val="0079349F"/>
    <w:rsid w:val="007975F6"/>
    <w:rsid w:val="00797639"/>
    <w:rsid w:val="007A2D32"/>
    <w:rsid w:val="007B5FBD"/>
    <w:rsid w:val="007B79B5"/>
    <w:rsid w:val="007C093C"/>
    <w:rsid w:val="007E1F27"/>
    <w:rsid w:val="007E6E5D"/>
    <w:rsid w:val="007F0196"/>
    <w:rsid w:val="007F0BE8"/>
    <w:rsid w:val="007F11A8"/>
    <w:rsid w:val="007F22E4"/>
    <w:rsid w:val="007F2446"/>
    <w:rsid w:val="007F3002"/>
    <w:rsid w:val="007F4805"/>
    <w:rsid w:val="00803D7D"/>
    <w:rsid w:val="00805309"/>
    <w:rsid w:val="0080620C"/>
    <w:rsid w:val="008261C7"/>
    <w:rsid w:val="00831AB5"/>
    <w:rsid w:val="008417CB"/>
    <w:rsid w:val="00842239"/>
    <w:rsid w:val="00843C42"/>
    <w:rsid w:val="008624AE"/>
    <w:rsid w:val="008B20A2"/>
    <w:rsid w:val="008B3C10"/>
    <w:rsid w:val="008D425D"/>
    <w:rsid w:val="008D5D48"/>
    <w:rsid w:val="008E16D4"/>
    <w:rsid w:val="008F22E4"/>
    <w:rsid w:val="008F4C3C"/>
    <w:rsid w:val="00905EAB"/>
    <w:rsid w:val="009101BA"/>
    <w:rsid w:val="009168BC"/>
    <w:rsid w:val="00917D92"/>
    <w:rsid w:val="00925E2F"/>
    <w:rsid w:val="009377B7"/>
    <w:rsid w:val="00940FAE"/>
    <w:rsid w:val="00962FF1"/>
    <w:rsid w:val="0096730C"/>
    <w:rsid w:val="009975FC"/>
    <w:rsid w:val="009B338A"/>
    <w:rsid w:val="009B4CDB"/>
    <w:rsid w:val="009E0F6F"/>
    <w:rsid w:val="009F3B52"/>
    <w:rsid w:val="009F725D"/>
    <w:rsid w:val="00A005E7"/>
    <w:rsid w:val="00A104AF"/>
    <w:rsid w:val="00A12138"/>
    <w:rsid w:val="00A26373"/>
    <w:rsid w:val="00A3200E"/>
    <w:rsid w:val="00A470B6"/>
    <w:rsid w:val="00A5001F"/>
    <w:rsid w:val="00A54143"/>
    <w:rsid w:val="00A71E72"/>
    <w:rsid w:val="00A9421A"/>
    <w:rsid w:val="00A96F41"/>
    <w:rsid w:val="00AB1773"/>
    <w:rsid w:val="00AB6907"/>
    <w:rsid w:val="00AB783A"/>
    <w:rsid w:val="00AC636D"/>
    <w:rsid w:val="00AC639B"/>
    <w:rsid w:val="00AD3885"/>
    <w:rsid w:val="00AD649F"/>
    <w:rsid w:val="00AF5B30"/>
    <w:rsid w:val="00B070FD"/>
    <w:rsid w:val="00B11DF5"/>
    <w:rsid w:val="00B17499"/>
    <w:rsid w:val="00B36ECA"/>
    <w:rsid w:val="00B41B57"/>
    <w:rsid w:val="00B4647A"/>
    <w:rsid w:val="00B612BE"/>
    <w:rsid w:val="00B613FD"/>
    <w:rsid w:val="00B76A8C"/>
    <w:rsid w:val="00B85C72"/>
    <w:rsid w:val="00B96A44"/>
    <w:rsid w:val="00BA6975"/>
    <w:rsid w:val="00BB01BE"/>
    <w:rsid w:val="00BB262A"/>
    <w:rsid w:val="00BB3174"/>
    <w:rsid w:val="00BD37E4"/>
    <w:rsid w:val="00BE058A"/>
    <w:rsid w:val="00BE6BF3"/>
    <w:rsid w:val="00BF61C9"/>
    <w:rsid w:val="00C016A6"/>
    <w:rsid w:val="00C070EB"/>
    <w:rsid w:val="00C168D9"/>
    <w:rsid w:val="00C17740"/>
    <w:rsid w:val="00C319CC"/>
    <w:rsid w:val="00C328EF"/>
    <w:rsid w:val="00C55E1E"/>
    <w:rsid w:val="00C64671"/>
    <w:rsid w:val="00C65EC3"/>
    <w:rsid w:val="00C74074"/>
    <w:rsid w:val="00C90BF4"/>
    <w:rsid w:val="00C913CC"/>
    <w:rsid w:val="00CA0D1B"/>
    <w:rsid w:val="00CB1401"/>
    <w:rsid w:val="00CB4314"/>
    <w:rsid w:val="00CB7AF1"/>
    <w:rsid w:val="00CE7FEB"/>
    <w:rsid w:val="00CF09C2"/>
    <w:rsid w:val="00CF162E"/>
    <w:rsid w:val="00D002AE"/>
    <w:rsid w:val="00D05388"/>
    <w:rsid w:val="00D1565D"/>
    <w:rsid w:val="00D1568B"/>
    <w:rsid w:val="00D25A16"/>
    <w:rsid w:val="00D2644C"/>
    <w:rsid w:val="00D37931"/>
    <w:rsid w:val="00D43433"/>
    <w:rsid w:val="00D43E0C"/>
    <w:rsid w:val="00D44CEF"/>
    <w:rsid w:val="00D530D8"/>
    <w:rsid w:val="00D5463E"/>
    <w:rsid w:val="00D62397"/>
    <w:rsid w:val="00D623CC"/>
    <w:rsid w:val="00D67081"/>
    <w:rsid w:val="00D67BB8"/>
    <w:rsid w:val="00D67E91"/>
    <w:rsid w:val="00D716D5"/>
    <w:rsid w:val="00D8035A"/>
    <w:rsid w:val="00D85F3A"/>
    <w:rsid w:val="00D91861"/>
    <w:rsid w:val="00DA50DB"/>
    <w:rsid w:val="00DB153A"/>
    <w:rsid w:val="00DB4D37"/>
    <w:rsid w:val="00DB61A4"/>
    <w:rsid w:val="00DC5F9E"/>
    <w:rsid w:val="00DD30BC"/>
    <w:rsid w:val="00DE3FFF"/>
    <w:rsid w:val="00DF236B"/>
    <w:rsid w:val="00E00511"/>
    <w:rsid w:val="00E04778"/>
    <w:rsid w:val="00E16D3D"/>
    <w:rsid w:val="00E368C1"/>
    <w:rsid w:val="00E510EB"/>
    <w:rsid w:val="00E55AA2"/>
    <w:rsid w:val="00E67877"/>
    <w:rsid w:val="00E8022D"/>
    <w:rsid w:val="00E85DD2"/>
    <w:rsid w:val="00E87E3C"/>
    <w:rsid w:val="00E91606"/>
    <w:rsid w:val="00E916ED"/>
    <w:rsid w:val="00EA1079"/>
    <w:rsid w:val="00EA124E"/>
    <w:rsid w:val="00EA270B"/>
    <w:rsid w:val="00EA4800"/>
    <w:rsid w:val="00EA4C43"/>
    <w:rsid w:val="00EA4CF4"/>
    <w:rsid w:val="00ED2484"/>
    <w:rsid w:val="00EE78AF"/>
    <w:rsid w:val="00F011BC"/>
    <w:rsid w:val="00F03D11"/>
    <w:rsid w:val="00F07159"/>
    <w:rsid w:val="00F10150"/>
    <w:rsid w:val="00F114B1"/>
    <w:rsid w:val="00F1267A"/>
    <w:rsid w:val="00F25800"/>
    <w:rsid w:val="00F30E8A"/>
    <w:rsid w:val="00F36159"/>
    <w:rsid w:val="00F375E4"/>
    <w:rsid w:val="00F37EEA"/>
    <w:rsid w:val="00F444F9"/>
    <w:rsid w:val="00F553FD"/>
    <w:rsid w:val="00F618DD"/>
    <w:rsid w:val="00F71A5E"/>
    <w:rsid w:val="00FA3716"/>
    <w:rsid w:val="00FA7413"/>
    <w:rsid w:val="00FB2152"/>
    <w:rsid w:val="00FB4215"/>
    <w:rsid w:val="00FC34C7"/>
    <w:rsid w:val="00FE5C4C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21D10"/>
  <w15:chartTrackingRefBased/>
  <w15:docId w15:val="{92804F48-9D9D-4582-BF94-FDF70463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F3A"/>
    <w:pPr>
      <w:spacing w:after="200" w:line="276" w:lineRule="auto"/>
    </w:pPr>
  </w:style>
  <w:style w:type="paragraph" w:styleId="Heading1">
    <w:name w:val="heading 1"/>
    <w:next w:val="Normal"/>
    <w:link w:val="Heading1Char"/>
    <w:qFormat/>
    <w:rsid w:val="00D85F3A"/>
    <w:pPr>
      <w:keepNext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link w:val="Heading2Char"/>
    <w:qFormat/>
    <w:rsid w:val="00D85F3A"/>
    <w:pPr>
      <w:keepNext/>
      <w:spacing w:before="240" w:after="60" w:line="240" w:lineRule="auto"/>
      <w:contextualSpacing/>
      <w:outlineLvl w:val="1"/>
    </w:pPr>
    <w:rPr>
      <w:rFonts w:ascii="Arial" w:eastAsia="Times New Roman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link w:val="Heading3Char"/>
    <w:qFormat/>
    <w:rsid w:val="00D85F3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link w:val="Heading4Char"/>
    <w:qFormat/>
    <w:rsid w:val="00D85F3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link w:val="Heading5Char"/>
    <w:qFormat/>
    <w:rsid w:val="00D85F3A"/>
    <w:pPr>
      <w:spacing w:before="240" w:after="60" w:line="240" w:lineRule="auto"/>
      <w:outlineLvl w:val="4"/>
    </w:pPr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link w:val="Heading6Char"/>
    <w:qFormat/>
    <w:rsid w:val="00D85F3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paragraph" w:styleId="Heading7">
    <w:name w:val="heading 7"/>
    <w:next w:val="Normal"/>
    <w:link w:val="Heading7Char"/>
    <w:qFormat/>
    <w:rsid w:val="00D85F3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link w:val="Heading8Char"/>
    <w:qFormat/>
    <w:rsid w:val="00D85F3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link w:val="Heading9Char"/>
    <w:qFormat/>
    <w:rsid w:val="00D85F3A"/>
    <w:pPr>
      <w:spacing w:before="240" w:after="60" w:line="240" w:lineRule="auto"/>
      <w:outlineLvl w:val="8"/>
    </w:pPr>
    <w:rPr>
      <w:rFonts w:ascii="Arial" w:eastAsia="Times New Roman" w:hAnsi="Arial" w:cs="Arial"/>
      <w:noProof/>
      <w:color w:val="00000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5F3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5F3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85F3A"/>
    <w:rPr>
      <w:rFonts w:ascii="Times New Roman" w:eastAsia="Times New Roman" w:hAnsi="Times New Roman" w:cs="Times New Roman"/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Heading2Char">
    <w:name w:val="Heading 2 Char"/>
    <w:basedOn w:val="DefaultParagraphFont"/>
    <w:link w:val="Heading2"/>
    <w:rsid w:val="00D85F3A"/>
    <w:rPr>
      <w:rFonts w:ascii="Arial" w:eastAsia="Times New Roman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D85F3A"/>
    <w:rPr>
      <w:rFonts w:ascii="Arial" w:eastAsia="Times New Roman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D85F3A"/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D85F3A"/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D85F3A"/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character" w:customStyle="1" w:styleId="Heading7Char">
    <w:name w:val="Heading 7 Char"/>
    <w:basedOn w:val="DefaultParagraphFont"/>
    <w:link w:val="Heading7"/>
    <w:rsid w:val="00D85F3A"/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D85F3A"/>
    <w:rPr>
      <w:rFonts w:ascii="Times New Roman" w:eastAsia="Times New Roman" w:hAnsi="Times New Roman" w:cs="Times New Roman"/>
      <w:i/>
      <w:iCs/>
      <w:noProof/>
      <w:color w:val="000000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D85F3A"/>
    <w:rPr>
      <w:rFonts w:ascii="Arial" w:eastAsia="Times New Roman" w:hAnsi="Arial" w:cs="Arial"/>
      <w:noProof/>
      <w:color w:val="000000"/>
      <w:lang w:eastAsia="ar-SA"/>
    </w:rPr>
  </w:style>
  <w:style w:type="table" w:customStyle="1" w:styleId="TableGrid13">
    <w:name w:val="Table Grid13"/>
    <w:basedOn w:val="TableNormal"/>
    <w:next w:val="TableGrid"/>
    <w:uiPriority w:val="59"/>
    <w:rsid w:val="00D8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8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D8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5F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85F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85F3A"/>
  </w:style>
  <w:style w:type="paragraph" w:styleId="Footer">
    <w:name w:val="footer"/>
    <w:basedOn w:val="Normal"/>
    <w:link w:val="FooterChar"/>
    <w:uiPriority w:val="99"/>
    <w:unhideWhenUsed/>
    <w:rsid w:val="00D85F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F3A"/>
  </w:style>
  <w:style w:type="character" w:styleId="LineNumber">
    <w:name w:val="line number"/>
    <w:basedOn w:val="DefaultParagraphFont"/>
    <w:semiHidden/>
    <w:unhideWhenUsed/>
    <w:rsid w:val="00D85F3A"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D85F3A"/>
    <w:pPr>
      <w:bidi/>
      <w:ind w:firstLine="510"/>
    </w:pPr>
    <w:rPr>
      <w:rFonts w:ascii="Tahoma" w:eastAsia="Calibri" w:hAnsi="Tahoma" w:cs="Arial"/>
    </w:rPr>
  </w:style>
  <w:style w:type="paragraph" w:styleId="PlainText">
    <w:name w:val="Plain Text"/>
    <w:basedOn w:val="Normal"/>
    <w:link w:val="PlainTextChar"/>
    <w:rsid w:val="00D85F3A"/>
    <w:pPr>
      <w:bidi/>
    </w:pPr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85F3A"/>
    <w:rPr>
      <w:rFonts w:ascii="Courier New" w:eastAsia="Calibri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D85F3A"/>
    <w:pPr>
      <w:overflowPunct w:val="0"/>
      <w:autoSpaceDE w:val="0"/>
      <w:autoSpaceDN w:val="0"/>
      <w:bidi/>
      <w:adjustRightInd w:val="0"/>
      <w:spacing w:before="120" w:after="120"/>
      <w:textAlignment w:val="baseline"/>
    </w:pPr>
    <w:rPr>
      <w:rFonts w:ascii="Calibri" w:eastAsia="Calibri" w:hAnsi="Calibri" w:cs="Arial"/>
    </w:rPr>
  </w:style>
  <w:style w:type="paragraph" w:styleId="TableofFigures">
    <w:name w:val="table of figures"/>
    <w:basedOn w:val="Normal"/>
    <w:next w:val="Normal"/>
    <w:rsid w:val="00D85F3A"/>
    <w:pPr>
      <w:bidi/>
      <w:ind w:left="720" w:hanging="720"/>
    </w:pPr>
    <w:rPr>
      <w:rFonts w:ascii="Calibri" w:eastAsia="Calibri" w:hAnsi="Calibri" w:cs="Arial"/>
    </w:rPr>
  </w:style>
  <w:style w:type="paragraph" w:styleId="TOC1">
    <w:name w:val="toc 1"/>
    <w:basedOn w:val="Normal"/>
    <w:next w:val="Normal"/>
    <w:autoRedefine/>
    <w:rsid w:val="00D85F3A"/>
    <w:pPr>
      <w:bidi/>
    </w:pPr>
    <w:rPr>
      <w:rFonts w:ascii="Calibri" w:eastAsia="Calibri" w:hAnsi="Calibri" w:cs="Arial"/>
    </w:rPr>
  </w:style>
  <w:style w:type="paragraph" w:styleId="TOC2">
    <w:name w:val="toc 2"/>
    <w:basedOn w:val="Normal"/>
    <w:next w:val="Normal"/>
    <w:autoRedefine/>
    <w:rsid w:val="00D85F3A"/>
    <w:pPr>
      <w:bidi/>
      <w:ind w:left="360"/>
    </w:pPr>
    <w:rPr>
      <w:rFonts w:ascii="Calibri" w:eastAsia="Calibri" w:hAnsi="Calibri" w:cs="Arial"/>
    </w:rPr>
  </w:style>
  <w:style w:type="paragraph" w:styleId="TOC3">
    <w:name w:val="toc 3"/>
    <w:basedOn w:val="Normal"/>
    <w:next w:val="Normal"/>
    <w:autoRedefine/>
    <w:rsid w:val="00D85F3A"/>
    <w:pPr>
      <w:bidi/>
      <w:ind w:left="720"/>
    </w:pPr>
    <w:rPr>
      <w:rFonts w:ascii="Calibri" w:eastAsia="Calibri" w:hAnsi="Calibri" w:cs="Arial"/>
    </w:rPr>
  </w:style>
  <w:style w:type="paragraph" w:styleId="TOC4">
    <w:name w:val="toc 4"/>
    <w:basedOn w:val="Normal"/>
    <w:next w:val="Normal"/>
    <w:autoRedefine/>
    <w:rsid w:val="00D85F3A"/>
    <w:pPr>
      <w:bidi/>
      <w:ind w:left="1080"/>
    </w:pPr>
    <w:rPr>
      <w:rFonts w:ascii="Calibri" w:eastAsia="Calibri" w:hAnsi="Calibri" w:cs="Arial"/>
    </w:rPr>
  </w:style>
  <w:style w:type="paragraph" w:styleId="TOC5">
    <w:name w:val="toc 5"/>
    <w:basedOn w:val="Normal"/>
    <w:next w:val="Normal"/>
    <w:autoRedefine/>
    <w:rsid w:val="00D85F3A"/>
    <w:pPr>
      <w:bidi/>
      <w:ind w:left="1440"/>
    </w:pPr>
    <w:rPr>
      <w:rFonts w:ascii="Calibri" w:eastAsia="Calibri" w:hAnsi="Calibri" w:cs="Arial"/>
    </w:rPr>
  </w:style>
  <w:style w:type="paragraph" w:styleId="TOC6">
    <w:name w:val="toc 6"/>
    <w:basedOn w:val="Normal"/>
    <w:next w:val="Normal"/>
    <w:autoRedefine/>
    <w:rsid w:val="00D85F3A"/>
    <w:pPr>
      <w:bidi/>
      <w:ind w:left="1800"/>
    </w:pPr>
    <w:rPr>
      <w:rFonts w:ascii="Calibri" w:eastAsia="Calibri" w:hAnsi="Calibri" w:cs="Arial"/>
    </w:rPr>
  </w:style>
  <w:style w:type="paragraph" w:styleId="TOC7">
    <w:name w:val="toc 7"/>
    <w:basedOn w:val="Normal"/>
    <w:next w:val="Normal"/>
    <w:autoRedefine/>
    <w:rsid w:val="00D85F3A"/>
    <w:pPr>
      <w:bidi/>
      <w:ind w:left="2160"/>
    </w:pPr>
    <w:rPr>
      <w:rFonts w:ascii="Calibri" w:eastAsia="Calibri" w:hAnsi="Calibri" w:cs="Arial"/>
    </w:rPr>
  </w:style>
  <w:style w:type="paragraph" w:styleId="TOC8">
    <w:name w:val="toc 8"/>
    <w:basedOn w:val="Normal"/>
    <w:next w:val="Normal"/>
    <w:autoRedefine/>
    <w:rsid w:val="00D85F3A"/>
    <w:pPr>
      <w:bidi/>
      <w:ind w:left="2520"/>
    </w:pPr>
    <w:rPr>
      <w:rFonts w:ascii="Calibri" w:eastAsia="Calibri" w:hAnsi="Calibri" w:cs="Arial"/>
    </w:rPr>
  </w:style>
  <w:style w:type="paragraph" w:styleId="TOC9">
    <w:name w:val="toc 9"/>
    <w:basedOn w:val="Normal"/>
    <w:next w:val="Normal"/>
    <w:autoRedefine/>
    <w:rsid w:val="00D85F3A"/>
    <w:pPr>
      <w:bidi/>
      <w:ind w:left="2880"/>
    </w:pPr>
    <w:rPr>
      <w:rFonts w:ascii="Calibri" w:eastAsia="Calibri" w:hAnsi="Calibri" w:cs="Arial"/>
    </w:rPr>
  </w:style>
  <w:style w:type="paragraph" w:styleId="TableofAuthorities">
    <w:name w:val="table of authorities"/>
    <w:basedOn w:val="Normal"/>
    <w:next w:val="Normal"/>
    <w:rsid w:val="00D85F3A"/>
    <w:pPr>
      <w:bidi/>
      <w:ind w:left="360" w:hanging="360"/>
    </w:pPr>
    <w:rPr>
      <w:rFonts w:ascii="Calibri" w:eastAsia="Calibri" w:hAnsi="Calibri" w:cs="Arial"/>
    </w:rPr>
  </w:style>
  <w:style w:type="paragraph" w:styleId="DocumentMap">
    <w:name w:val="Document Map"/>
    <w:basedOn w:val="Normal"/>
    <w:link w:val="DocumentMapChar"/>
    <w:rsid w:val="00D85F3A"/>
    <w:pPr>
      <w:shd w:val="clear" w:color="auto" w:fill="000080"/>
      <w:bidi/>
    </w:pPr>
    <w:rPr>
      <w:rFonts w:ascii="Calibri" w:eastAsia="Calibri" w:hAnsi="Calibri" w:cs="Arial"/>
    </w:rPr>
  </w:style>
  <w:style w:type="character" w:customStyle="1" w:styleId="DocumentMapChar">
    <w:name w:val="Document Map Char"/>
    <w:basedOn w:val="DefaultParagraphFont"/>
    <w:link w:val="DocumentMap"/>
    <w:rsid w:val="00D85F3A"/>
    <w:rPr>
      <w:rFonts w:ascii="Calibri" w:eastAsia="Calibri" w:hAnsi="Calibri" w:cs="Arial"/>
      <w:shd w:val="clear" w:color="auto" w:fill="000080"/>
    </w:rPr>
  </w:style>
  <w:style w:type="character" w:styleId="PageNumber">
    <w:name w:val="page number"/>
    <w:basedOn w:val="DefaultParagraphFont"/>
    <w:rsid w:val="00D85F3A"/>
    <w:rPr>
      <w:rFonts w:cs="Times New Roman"/>
      <w:szCs w:val="32"/>
    </w:rPr>
  </w:style>
  <w:style w:type="paragraph" w:customStyle="1" w:styleId="10">
    <w:name w:val="عنوان 10"/>
    <w:next w:val="Normal"/>
    <w:rsid w:val="00D85F3A"/>
    <w:pPr>
      <w:bidi/>
      <w:spacing w:after="0" w:line="240" w:lineRule="auto"/>
    </w:pPr>
    <w:rPr>
      <w:rFonts w:ascii="Tahoma" w:eastAsia="Times New Roman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D85F3A"/>
    <w:pPr>
      <w:spacing w:after="0" w:line="240" w:lineRule="auto"/>
    </w:pPr>
    <w:rPr>
      <w:rFonts w:ascii="Tahoma" w:eastAsia="Times New Roman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D85F3A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D85F3A"/>
    <w:pPr>
      <w:spacing w:after="0" w:line="240" w:lineRule="auto"/>
    </w:pPr>
    <w:rPr>
      <w:rFonts w:ascii="Tahoma" w:eastAsia="Times New Roman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D85F3A"/>
    <w:pPr>
      <w:spacing w:after="0" w:line="240" w:lineRule="auto"/>
    </w:pPr>
    <w:rPr>
      <w:rFonts w:ascii="Tahoma" w:eastAsia="Times New Roman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D85F3A"/>
    <w:pPr>
      <w:bidi/>
      <w:spacing w:before="120"/>
    </w:pPr>
    <w:rPr>
      <w:rFonts w:ascii="Arial" w:eastAsia="Calibri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D85F3A"/>
    <w:pPr>
      <w:bidi/>
      <w:ind w:left="360" w:hanging="360"/>
    </w:pPr>
    <w:rPr>
      <w:rFonts w:ascii="Calibri" w:eastAsia="Calibri" w:hAnsi="Calibri" w:cs="Arial"/>
    </w:rPr>
  </w:style>
  <w:style w:type="paragraph" w:styleId="IndexHeading">
    <w:name w:val="index heading"/>
    <w:basedOn w:val="Normal"/>
    <w:next w:val="Index1"/>
    <w:rsid w:val="00D85F3A"/>
    <w:pPr>
      <w:bidi/>
    </w:pPr>
    <w:rPr>
      <w:rFonts w:ascii="Arial" w:eastAsia="Calibri" w:hAnsi="Arial" w:cs="Arial"/>
      <w:b/>
      <w:bCs/>
    </w:rPr>
  </w:style>
  <w:style w:type="character" w:styleId="CommentReference">
    <w:name w:val="annotation reference"/>
    <w:basedOn w:val="DefaultParagraphFont"/>
    <w:rsid w:val="00D85F3A"/>
    <w:rPr>
      <w:sz w:val="16"/>
      <w:szCs w:val="16"/>
    </w:rPr>
  </w:style>
  <w:style w:type="character" w:styleId="EndnoteReference">
    <w:name w:val="endnote reference"/>
    <w:basedOn w:val="DefaultParagraphFont"/>
    <w:rsid w:val="00D85F3A"/>
    <w:rPr>
      <w:vertAlign w:val="superscript"/>
    </w:rPr>
  </w:style>
  <w:style w:type="character" w:styleId="FootnoteReference">
    <w:name w:val="footnote reference"/>
    <w:basedOn w:val="DefaultParagraphFont"/>
    <w:rsid w:val="00D85F3A"/>
    <w:rPr>
      <w:rFonts w:cs="Traditional Arabic"/>
      <w:vertAlign w:val="superscript"/>
    </w:rPr>
  </w:style>
  <w:style w:type="paragraph" w:styleId="CommentText">
    <w:name w:val="annotation text"/>
    <w:basedOn w:val="Normal"/>
    <w:link w:val="CommentTextChar"/>
    <w:rsid w:val="00D85F3A"/>
    <w:pPr>
      <w:bidi/>
    </w:pPr>
    <w:rPr>
      <w:rFonts w:ascii="Calibri" w:eastAsia="Calibri" w:hAnsi="Calibri" w:cs="Arial"/>
      <w:sz w:val="20"/>
      <w:szCs w:val="28"/>
    </w:rPr>
  </w:style>
  <w:style w:type="character" w:customStyle="1" w:styleId="CommentTextChar">
    <w:name w:val="Comment Text Char"/>
    <w:basedOn w:val="DefaultParagraphFont"/>
    <w:link w:val="CommentText"/>
    <w:rsid w:val="00D85F3A"/>
    <w:rPr>
      <w:rFonts w:ascii="Calibri" w:eastAsia="Calibri" w:hAnsi="Calibri" w:cs="Arial"/>
      <w:sz w:val="20"/>
      <w:szCs w:val="28"/>
    </w:rPr>
  </w:style>
  <w:style w:type="paragraph" w:styleId="CommentSubject">
    <w:name w:val="annotation subject"/>
    <w:basedOn w:val="CommentText"/>
    <w:next w:val="CommentText"/>
    <w:link w:val="CommentSubjectChar"/>
    <w:rsid w:val="00D85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5F3A"/>
    <w:rPr>
      <w:rFonts w:ascii="Calibri" w:eastAsia="Calibri" w:hAnsi="Calibri" w:cs="Arial"/>
      <w:b/>
      <w:bCs/>
      <w:sz w:val="20"/>
      <w:szCs w:val="28"/>
    </w:rPr>
  </w:style>
  <w:style w:type="paragraph" w:styleId="BodyText">
    <w:name w:val="Body Text"/>
    <w:basedOn w:val="Normal"/>
    <w:link w:val="BodyTextChar"/>
    <w:rsid w:val="00D85F3A"/>
    <w:pPr>
      <w:bidi/>
      <w:spacing w:after="120"/>
      <w:jc w:val="mediumKashida"/>
    </w:pPr>
    <w:rPr>
      <w:rFonts w:ascii="Calibri" w:eastAsia="Calibri" w:hAnsi="Calibri" w:cs="Arial"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D85F3A"/>
    <w:rPr>
      <w:rFonts w:ascii="Calibri" w:eastAsia="Calibri" w:hAnsi="Calibri" w:cs="Arial"/>
      <w:sz w:val="24"/>
      <w:lang w:val="fr-FR"/>
    </w:rPr>
  </w:style>
  <w:style w:type="paragraph" w:styleId="EndnoteText">
    <w:name w:val="endnote text"/>
    <w:basedOn w:val="Normal"/>
    <w:link w:val="EndnoteTextChar"/>
    <w:rsid w:val="00D85F3A"/>
    <w:pPr>
      <w:bidi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85F3A"/>
    <w:rPr>
      <w:rFonts w:ascii="Calibri" w:eastAsia="Calibri" w:hAnsi="Calibri" w:cs="Arial"/>
      <w:sz w:val="20"/>
      <w:szCs w:val="20"/>
    </w:rPr>
  </w:style>
  <w:style w:type="paragraph" w:styleId="FootnoteText">
    <w:name w:val="footnote text"/>
    <w:basedOn w:val="Normal"/>
    <w:link w:val="FootnoteTextChar"/>
    <w:rsid w:val="00D85F3A"/>
    <w:pPr>
      <w:bidi/>
      <w:ind w:left="454" w:hanging="454"/>
    </w:pPr>
    <w:rPr>
      <w:rFonts w:ascii="Calibri" w:eastAsia="Calibri" w:hAnsi="Calibri" w:cs="Arial"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rsid w:val="00D85F3A"/>
    <w:rPr>
      <w:rFonts w:ascii="Calibri" w:eastAsia="Calibri" w:hAnsi="Calibri" w:cs="Arial"/>
      <w:sz w:val="28"/>
      <w:szCs w:val="28"/>
    </w:rPr>
  </w:style>
  <w:style w:type="paragraph" w:styleId="MacroText">
    <w:name w:val="macro"/>
    <w:link w:val="MacroTextChar"/>
    <w:rsid w:val="00D85F3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0" w:line="240" w:lineRule="auto"/>
      <w:ind w:firstLine="454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MacroTextChar">
    <w:name w:val="Macro Text Char"/>
    <w:basedOn w:val="DefaultParagraphFont"/>
    <w:link w:val="MacroText"/>
    <w:rsid w:val="00D85F3A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BlockText">
    <w:name w:val="Block Text"/>
    <w:basedOn w:val="Normal"/>
    <w:rsid w:val="00D85F3A"/>
    <w:pPr>
      <w:bidi/>
      <w:ind w:left="566" w:hanging="566"/>
      <w:jc w:val="lowKashida"/>
    </w:pPr>
    <w:rPr>
      <w:rFonts w:ascii="Calibri" w:eastAsia="Calibri" w:hAnsi="Calibri" w:cs="Arial"/>
      <w:sz w:val="18"/>
      <w:szCs w:val="30"/>
    </w:rPr>
  </w:style>
  <w:style w:type="paragraph" w:customStyle="1" w:styleId="1">
    <w:name w:val="نمط إضافي 1"/>
    <w:basedOn w:val="Normal"/>
    <w:next w:val="Normal"/>
    <w:rsid w:val="00D85F3A"/>
    <w:pPr>
      <w:bidi/>
    </w:pPr>
    <w:rPr>
      <w:rFonts w:ascii="Calibri" w:eastAsia="Calibri" w:hAnsi="Calibri"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D85F3A"/>
    <w:pPr>
      <w:bidi/>
    </w:pPr>
    <w:rPr>
      <w:rFonts w:ascii="Calibri" w:eastAsia="Calibri" w:hAnsi="Calibri"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D85F3A"/>
    <w:pPr>
      <w:bidi/>
    </w:pPr>
    <w:rPr>
      <w:rFonts w:ascii="Calibri" w:eastAsia="Calibri" w:hAnsi="Calibri" w:cs="Tahoma"/>
      <w:color w:val="800080"/>
    </w:rPr>
  </w:style>
  <w:style w:type="paragraph" w:customStyle="1" w:styleId="4">
    <w:name w:val="نمط إضافي 4"/>
    <w:basedOn w:val="Normal"/>
    <w:next w:val="Normal"/>
    <w:rsid w:val="00D85F3A"/>
    <w:pPr>
      <w:bidi/>
    </w:pPr>
    <w:rPr>
      <w:rFonts w:ascii="Calibri" w:eastAsia="Calibri" w:hAnsi="Calibri"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D85F3A"/>
    <w:pPr>
      <w:bidi/>
    </w:pPr>
    <w:rPr>
      <w:rFonts w:ascii="Calibri" w:eastAsia="Calibri" w:hAnsi="Calibri" w:cs="DecoType Naskh"/>
      <w:color w:val="3366FF"/>
      <w:szCs w:val="44"/>
    </w:rPr>
  </w:style>
  <w:style w:type="character" w:customStyle="1" w:styleId="15">
    <w:name w:val="نمط حرفي 1"/>
    <w:rsid w:val="00D85F3A"/>
    <w:rPr>
      <w:rFonts w:cs="Times New Roman"/>
      <w:szCs w:val="40"/>
    </w:rPr>
  </w:style>
  <w:style w:type="character" w:customStyle="1" w:styleId="20">
    <w:name w:val="نمط حرفي 2"/>
    <w:rsid w:val="00D85F3A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D85F3A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D85F3A"/>
    <w:rPr>
      <w:rFonts w:cs="Times New Roman"/>
      <w:szCs w:val="40"/>
    </w:rPr>
  </w:style>
  <w:style w:type="character" w:customStyle="1" w:styleId="50">
    <w:name w:val="نمط حرفي 5"/>
    <w:rsid w:val="00D85F3A"/>
    <w:rPr>
      <w:rFonts w:cs="Times New Roman"/>
      <w:szCs w:val="40"/>
    </w:rPr>
  </w:style>
  <w:style w:type="character" w:customStyle="1" w:styleId="a">
    <w:name w:val="حديث"/>
    <w:basedOn w:val="DefaultParagraphFont"/>
    <w:rsid w:val="00D85F3A"/>
    <w:rPr>
      <w:rFonts w:cs="Traditional Arabic"/>
      <w:szCs w:val="36"/>
    </w:rPr>
  </w:style>
  <w:style w:type="character" w:customStyle="1" w:styleId="a0">
    <w:name w:val="أثر"/>
    <w:basedOn w:val="DefaultParagraphFont"/>
    <w:rsid w:val="00D85F3A"/>
    <w:rPr>
      <w:rFonts w:cs="Traditional Arabic"/>
      <w:szCs w:val="36"/>
    </w:rPr>
  </w:style>
  <w:style w:type="character" w:customStyle="1" w:styleId="a1">
    <w:name w:val="مثل"/>
    <w:basedOn w:val="DefaultParagraphFont"/>
    <w:rsid w:val="00D85F3A"/>
    <w:rPr>
      <w:rFonts w:cs="Traditional Arabic"/>
      <w:szCs w:val="36"/>
    </w:rPr>
  </w:style>
  <w:style w:type="character" w:customStyle="1" w:styleId="a2">
    <w:name w:val="قول"/>
    <w:basedOn w:val="DefaultParagraphFont"/>
    <w:rsid w:val="00D85F3A"/>
    <w:rPr>
      <w:rFonts w:cs="Traditional Arabic"/>
      <w:szCs w:val="36"/>
    </w:rPr>
  </w:style>
  <w:style w:type="character" w:customStyle="1" w:styleId="a3">
    <w:name w:val="شعر"/>
    <w:basedOn w:val="DefaultParagraphFont"/>
    <w:rsid w:val="00D85F3A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D85F3A"/>
    <w:rPr>
      <w:rFonts w:cs="Traditional Arabic"/>
      <w:vertAlign w:val="superscript"/>
    </w:rPr>
  </w:style>
  <w:style w:type="paragraph" w:styleId="ListParagraph">
    <w:name w:val="List Paragraph"/>
    <w:basedOn w:val="Normal"/>
    <w:uiPriority w:val="34"/>
    <w:qFormat/>
    <w:rsid w:val="00D85F3A"/>
    <w:pPr>
      <w:bidi/>
      <w:ind w:left="720"/>
      <w:contextualSpacing/>
    </w:pPr>
    <w:rPr>
      <w:rFonts w:ascii="Calibri" w:eastAsia="Calibri" w:hAnsi="Calibri" w:cs="Arial"/>
    </w:rPr>
  </w:style>
  <w:style w:type="table" w:customStyle="1" w:styleId="TableGrid21">
    <w:name w:val="Table Grid21"/>
    <w:basedOn w:val="TableNormal"/>
    <w:next w:val="TableGrid"/>
    <w:uiPriority w:val="59"/>
    <w:rsid w:val="00D85F3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8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85F3A"/>
    <w:pPr>
      <w:autoSpaceDE w:val="0"/>
      <w:autoSpaceDN w:val="0"/>
      <w:adjustRightInd w:val="0"/>
      <w:spacing w:after="0" w:line="240" w:lineRule="auto"/>
    </w:pPr>
    <w:rPr>
      <w:rFonts w:ascii="Warnock Pro" w:eastAsia="Times New Roman" w:hAnsi="Warnock Pro" w:cs="Warnock Pro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85F3A"/>
    <w:rPr>
      <w:color w:val="808080"/>
    </w:rPr>
  </w:style>
  <w:style w:type="character" w:styleId="Emphasis">
    <w:name w:val="Emphasis"/>
    <w:basedOn w:val="DefaultParagraphFont"/>
    <w:uiPriority w:val="20"/>
    <w:qFormat/>
    <w:rsid w:val="00D85F3A"/>
    <w:rPr>
      <w:i/>
      <w:iCs/>
    </w:rPr>
  </w:style>
  <w:style w:type="character" w:customStyle="1" w:styleId="sdzsvb">
    <w:name w:val="sdzsvb"/>
    <w:basedOn w:val="DefaultParagraphFont"/>
    <w:rsid w:val="00D85F3A"/>
  </w:style>
  <w:style w:type="character" w:styleId="Strong">
    <w:name w:val="Strong"/>
    <w:basedOn w:val="DefaultParagraphFont"/>
    <w:uiPriority w:val="22"/>
    <w:qFormat/>
    <w:rsid w:val="00D85F3A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D85F3A"/>
  </w:style>
  <w:style w:type="table" w:customStyle="1" w:styleId="16">
    <w:name w:val="شبكة جدول1"/>
    <w:basedOn w:val="TableNormal"/>
    <w:next w:val="TableGrid"/>
    <w:rsid w:val="00D85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85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8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85F3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85F3A"/>
    <w:rPr>
      <w:rFonts w:ascii="AdvOT1ef757c0" w:hAnsi="AdvOT1ef757c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85F3A"/>
    <w:rPr>
      <w:rFonts w:ascii="AdvOT65f8a23b.I" w:hAnsi="AdvOT65f8a23b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5">
    <w:name w:val="A5"/>
    <w:uiPriority w:val="99"/>
    <w:rsid w:val="00D85F3A"/>
    <w:rPr>
      <w:rFonts w:cs="Frutiger 55 Roman"/>
      <w:color w:val="000000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D85F3A"/>
  </w:style>
  <w:style w:type="table" w:customStyle="1" w:styleId="TableGrid3">
    <w:name w:val="Table Grid3"/>
    <w:basedOn w:val="TableNormal"/>
    <w:next w:val="TableGrid"/>
    <w:rsid w:val="00D85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8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D85F3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baf-back">
    <w:name w:val="gt-baf-back"/>
    <w:basedOn w:val="DefaultParagraphFont"/>
    <w:rsid w:val="00D85F3A"/>
  </w:style>
  <w:style w:type="character" w:customStyle="1" w:styleId="c-bibliographic-informationvalue">
    <w:name w:val="c-bibliographic-information__value"/>
    <w:basedOn w:val="DefaultParagraphFont"/>
    <w:rsid w:val="005D7B39"/>
  </w:style>
  <w:style w:type="character" w:styleId="FollowedHyperlink">
    <w:name w:val="FollowedHyperlink"/>
    <w:basedOn w:val="DefaultParagraphFont"/>
    <w:uiPriority w:val="99"/>
    <w:semiHidden/>
    <w:unhideWhenUsed/>
    <w:rsid w:val="005729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F83E-6A58-4CEC-B8AE-972D1B05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1083</Words>
  <Characters>5819</Characters>
  <Application>Microsoft Office Word</Application>
  <DocSecurity>0</DocSecurity>
  <Lines>831</Lines>
  <Paragraphs>690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Rhalf Dagunton</cp:lastModifiedBy>
  <cp:revision>2</cp:revision>
  <dcterms:created xsi:type="dcterms:W3CDTF">2023-06-08T02:10:00Z</dcterms:created>
  <dcterms:modified xsi:type="dcterms:W3CDTF">2023-06-08T02:10:00Z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ae12913685bca15c5fe1ffed7d196c401527c0f150a07861610e6ac75dab737d</vt:lpwstr>
  </property>
</Properties>
</file>