
<file path=[Content_Types].xml><?xml version="1.0" encoding="utf-8"?>
<Types xmlns="http://schemas.openxmlformats.org/package/2006/content-types">
  <Default Extension="glb" ContentType="model/gltf.binary"/>
  <Default Extension="png" ContentType="image/png"/>
  <Default Extension="rels" ContentType="application/vnd.openxmlformats-package.relationships+xml"/>
  <Default Extension="ti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B6FF5" w14:textId="72B9A244" w:rsidR="00D95889" w:rsidRPr="00E22B30" w:rsidRDefault="00D95889" w:rsidP="00B8320B">
      <w:pPr>
        <w:spacing w:line="480" w:lineRule="auto"/>
        <w:jc w:val="center"/>
        <w:rPr>
          <w:b/>
          <w:bCs/>
          <w:color w:val="000000" w:themeColor="text1"/>
          <w:sz w:val="20"/>
          <w:szCs w:val="20"/>
          <w:lang w:val="en-US"/>
        </w:rPr>
      </w:pPr>
      <w:r w:rsidRPr="00E22B30">
        <w:rPr>
          <w:b/>
          <w:bCs/>
          <w:color w:val="000000" w:themeColor="text1"/>
          <w:sz w:val="20"/>
          <w:szCs w:val="20"/>
          <w:lang w:val="en-US"/>
        </w:rPr>
        <w:t>Supplementary Information for:</w:t>
      </w:r>
    </w:p>
    <w:p w14:paraId="4322FD20" w14:textId="77777777" w:rsidR="00D95889" w:rsidRPr="00E22B30" w:rsidRDefault="00D95889" w:rsidP="00951DF6">
      <w:pPr>
        <w:spacing w:line="480" w:lineRule="auto"/>
        <w:jc w:val="both"/>
        <w:rPr>
          <w:b/>
          <w:bCs/>
          <w:color w:val="000000" w:themeColor="text1"/>
          <w:sz w:val="20"/>
          <w:szCs w:val="20"/>
          <w:lang w:val="en-US"/>
        </w:rPr>
      </w:pPr>
    </w:p>
    <w:p w14:paraId="6A9D5641" w14:textId="77777777" w:rsidR="00512ED9" w:rsidRPr="00E22B30" w:rsidRDefault="00512ED9" w:rsidP="00512ED9">
      <w:pPr>
        <w:spacing w:line="480" w:lineRule="auto"/>
        <w:jc w:val="both"/>
        <w:rPr>
          <w:rFonts w:eastAsia="Arial"/>
          <w:b/>
          <w:bCs/>
          <w:color w:val="000000" w:themeColor="text1"/>
          <w:sz w:val="20"/>
          <w:szCs w:val="20"/>
          <w:lang w:val="en-US"/>
        </w:rPr>
      </w:pPr>
      <w:r w:rsidRPr="00E22B30">
        <w:rPr>
          <w:rFonts w:eastAsia="Arial"/>
          <w:b/>
          <w:bCs/>
          <w:color w:val="000000" w:themeColor="text1"/>
          <w:sz w:val="20"/>
          <w:szCs w:val="20"/>
          <w:lang w:val="en-US"/>
        </w:rPr>
        <w:t>Surface co-application of dolomitic lime with either biochar or compost changes the fractionation of Cd in the soil and its uptake by cacao seedlings</w:t>
      </w:r>
    </w:p>
    <w:p w14:paraId="73E3DAA6" w14:textId="77777777" w:rsidR="00951DF6" w:rsidRPr="00E22B30" w:rsidRDefault="00951DF6" w:rsidP="00951DF6">
      <w:pPr>
        <w:spacing w:line="480" w:lineRule="auto"/>
        <w:rPr>
          <w:color w:val="000000" w:themeColor="text1"/>
          <w:sz w:val="20"/>
          <w:szCs w:val="20"/>
          <w:lang w:val="en-US"/>
        </w:rPr>
      </w:pPr>
    </w:p>
    <w:p w14:paraId="07480998" w14:textId="77777777" w:rsidR="00951DF6" w:rsidRPr="00E22B30" w:rsidRDefault="00951DF6" w:rsidP="00951DF6">
      <w:pPr>
        <w:spacing w:line="480" w:lineRule="auto"/>
        <w:rPr>
          <w:color w:val="000000" w:themeColor="text1"/>
          <w:sz w:val="20"/>
          <w:szCs w:val="20"/>
          <w:lang w:val="en-US"/>
        </w:rPr>
      </w:pPr>
      <w:r w:rsidRPr="00E22B30">
        <w:rPr>
          <w:color w:val="000000" w:themeColor="text1"/>
          <w:sz w:val="20"/>
          <w:szCs w:val="20"/>
          <w:lang w:val="en-US"/>
        </w:rPr>
        <w:t xml:space="preserve">Julián E. López </w:t>
      </w:r>
      <w:r w:rsidRPr="00E22B30">
        <w:rPr>
          <w:color w:val="000000" w:themeColor="text1"/>
          <w:sz w:val="20"/>
          <w:szCs w:val="20"/>
          <w:vertAlign w:val="superscript"/>
          <w:lang w:val="en-US"/>
        </w:rPr>
        <w:t>a*</w:t>
      </w:r>
      <w:r w:rsidRPr="00E22B30">
        <w:rPr>
          <w:color w:val="000000" w:themeColor="text1"/>
          <w:sz w:val="20"/>
          <w:szCs w:val="20"/>
          <w:lang w:val="en-US"/>
        </w:rPr>
        <w:t xml:space="preserve"> Juan F. Saldarriaga </w:t>
      </w:r>
      <w:r w:rsidRPr="00E22B30">
        <w:rPr>
          <w:color w:val="000000" w:themeColor="text1"/>
          <w:sz w:val="20"/>
          <w:szCs w:val="20"/>
          <w:vertAlign w:val="superscript"/>
          <w:lang w:val="en-US"/>
        </w:rPr>
        <w:t>b</w:t>
      </w:r>
      <w:r w:rsidRPr="00E22B30">
        <w:rPr>
          <w:color w:val="000000" w:themeColor="text1"/>
          <w:sz w:val="20"/>
          <w:szCs w:val="20"/>
          <w:lang w:val="en-US"/>
        </w:rPr>
        <w:t xml:space="preserve"> </w:t>
      </w:r>
    </w:p>
    <w:p w14:paraId="71A4C649" w14:textId="77777777" w:rsidR="00951DF6" w:rsidRPr="00E22B30" w:rsidRDefault="00951DF6" w:rsidP="00951DF6">
      <w:pPr>
        <w:spacing w:line="480" w:lineRule="auto"/>
        <w:rPr>
          <w:color w:val="000000" w:themeColor="text1"/>
          <w:sz w:val="20"/>
          <w:szCs w:val="20"/>
          <w:lang w:val="en-US"/>
        </w:rPr>
      </w:pPr>
    </w:p>
    <w:p w14:paraId="5C1A9E22" w14:textId="77777777" w:rsidR="00BD711B" w:rsidRPr="00E22B30" w:rsidRDefault="00BD711B" w:rsidP="00BD711B">
      <w:pPr>
        <w:spacing w:line="480" w:lineRule="auto"/>
        <w:jc w:val="both"/>
        <w:rPr>
          <w:color w:val="000000" w:themeColor="text1"/>
          <w:sz w:val="20"/>
          <w:szCs w:val="20"/>
          <w:lang w:val="en-US"/>
        </w:rPr>
      </w:pPr>
      <w:r w:rsidRPr="00E22B30">
        <w:rPr>
          <w:color w:val="000000" w:themeColor="text1"/>
          <w:sz w:val="20"/>
          <w:szCs w:val="20"/>
          <w:vertAlign w:val="superscript"/>
          <w:lang w:val="en-US"/>
        </w:rPr>
        <w:t xml:space="preserve">a </w:t>
      </w:r>
      <w:r w:rsidRPr="00E22B30">
        <w:rPr>
          <w:color w:val="000000" w:themeColor="text1"/>
          <w:sz w:val="20"/>
          <w:szCs w:val="20"/>
          <w:lang w:val="en-US"/>
        </w:rPr>
        <w:t xml:space="preserve">Faculty of Architecture and Engineering, </w:t>
      </w:r>
      <w:r w:rsidRPr="00E22B30">
        <w:rPr>
          <w:rFonts w:eastAsia="Trebuchet MS"/>
          <w:bCs/>
          <w:color w:val="000000" w:themeColor="text1"/>
          <w:sz w:val="20"/>
          <w:szCs w:val="20"/>
          <w:lang w:val="en-US"/>
        </w:rPr>
        <w:t>Environment, Habitat</w:t>
      </w:r>
      <w:r w:rsidRPr="00E22B30">
        <w:rPr>
          <w:bCs/>
          <w:color w:val="000000" w:themeColor="text1"/>
          <w:sz w:val="20"/>
          <w:szCs w:val="20"/>
          <w:lang w:val="en-US"/>
        </w:rPr>
        <w:t>,</w:t>
      </w:r>
      <w:r w:rsidRPr="00E22B30">
        <w:rPr>
          <w:rFonts w:eastAsia="Trebuchet MS"/>
          <w:bCs/>
          <w:color w:val="000000" w:themeColor="text1"/>
          <w:sz w:val="20"/>
          <w:szCs w:val="20"/>
          <w:lang w:val="en-US"/>
        </w:rPr>
        <w:t xml:space="preserve"> and Sustainability Research </w:t>
      </w:r>
      <w:r w:rsidRPr="00E22B30">
        <w:rPr>
          <w:bCs/>
          <w:color w:val="000000" w:themeColor="text1"/>
          <w:sz w:val="20"/>
          <w:szCs w:val="20"/>
          <w:lang w:val="en-US"/>
        </w:rPr>
        <w:t xml:space="preserve">Group, </w:t>
      </w:r>
      <w:proofErr w:type="spellStart"/>
      <w:r w:rsidRPr="00E22B30">
        <w:rPr>
          <w:color w:val="000000" w:themeColor="text1"/>
          <w:sz w:val="20"/>
          <w:szCs w:val="20"/>
          <w:lang w:val="en-US"/>
        </w:rPr>
        <w:t>Institución</w:t>
      </w:r>
      <w:proofErr w:type="spellEnd"/>
      <w:r w:rsidRPr="00E22B30">
        <w:rPr>
          <w:color w:val="000000" w:themeColor="text1"/>
          <w:sz w:val="20"/>
          <w:szCs w:val="20"/>
          <w:lang w:val="en-US"/>
        </w:rPr>
        <w:t xml:space="preserve"> </w:t>
      </w:r>
      <w:proofErr w:type="spellStart"/>
      <w:r w:rsidRPr="00E22B30">
        <w:rPr>
          <w:color w:val="000000" w:themeColor="text1"/>
          <w:sz w:val="20"/>
          <w:szCs w:val="20"/>
          <w:lang w:val="en-US"/>
        </w:rPr>
        <w:t>Universitaria</w:t>
      </w:r>
      <w:proofErr w:type="spellEnd"/>
      <w:r w:rsidRPr="00E22B30">
        <w:rPr>
          <w:color w:val="000000" w:themeColor="text1"/>
          <w:sz w:val="20"/>
          <w:szCs w:val="20"/>
          <w:lang w:val="en-US"/>
        </w:rPr>
        <w:t xml:space="preserve"> Colegio Mayor de Antioquia, Carrera 78 # 65 – 46, 050034, Medellín, Colombia.</w:t>
      </w:r>
    </w:p>
    <w:p w14:paraId="04316D8D" w14:textId="77777777" w:rsidR="00BD711B" w:rsidRPr="00E22B30" w:rsidRDefault="00BD711B" w:rsidP="00BD711B">
      <w:pPr>
        <w:spacing w:line="480" w:lineRule="auto"/>
        <w:jc w:val="both"/>
        <w:rPr>
          <w:color w:val="000000" w:themeColor="text1"/>
          <w:sz w:val="20"/>
          <w:szCs w:val="20"/>
          <w:lang w:val="en-US"/>
        </w:rPr>
      </w:pPr>
      <w:r w:rsidRPr="00E22B30">
        <w:rPr>
          <w:color w:val="000000" w:themeColor="text1"/>
          <w:sz w:val="20"/>
          <w:szCs w:val="20"/>
          <w:vertAlign w:val="superscript"/>
          <w:lang w:val="en-US"/>
        </w:rPr>
        <w:t xml:space="preserve">b </w:t>
      </w:r>
      <w:r w:rsidRPr="00E22B30">
        <w:rPr>
          <w:color w:val="000000" w:themeColor="text1"/>
          <w:sz w:val="20"/>
          <w:szCs w:val="20"/>
          <w:lang w:val="en-US"/>
        </w:rPr>
        <w:t xml:space="preserve">Department of Civil and Environmental Engineering, Universidad de </w:t>
      </w:r>
      <w:proofErr w:type="spellStart"/>
      <w:r w:rsidRPr="00E22B30">
        <w:rPr>
          <w:color w:val="000000" w:themeColor="text1"/>
          <w:sz w:val="20"/>
          <w:szCs w:val="20"/>
          <w:lang w:val="en-US"/>
        </w:rPr>
        <w:t>los</w:t>
      </w:r>
      <w:proofErr w:type="spellEnd"/>
      <w:r w:rsidRPr="00E22B30">
        <w:rPr>
          <w:color w:val="000000" w:themeColor="text1"/>
          <w:sz w:val="20"/>
          <w:szCs w:val="20"/>
          <w:lang w:val="en-US"/>
        </w:rPr>
        <w:t xml:space="preserve"> Andes, Carrera 1Este #19A-40, 111711, Bogotá, Colombia.</w:t>
      </w:r>
    </w:p>
    <w:p w14:paraId="3E1F5BA9" w14:textId="77777777" w:rsidR="00951DF6" w:rsidRPr="00E22B30" w:rsidRDefault="00951DF6" w:rsidP="00951DF6">
      <w:pPr>
        <w:spacing w:line="480" w:lineRule="auto"/>
        <w:rPr>
          <w:color w:val="000000" w:themeColor="text1"/>
          <w:sz w:val="20"/>
          <w:szCs w:val="20"/>
          <w:lang w:val="en-US"/>
        </w:rPr>
      </w:pPr>
    </w:p>
    <w:p w14:paraId="540C4945" w14:textId="77777777" w:rsidR="00951DF6" w:rsidRPr="00E22B30" w:rsidRDefault="00951DF6" w:rsidP="00951DF6">
      <w:pPr>
        <w:spacing w:line="480" w:lineRule="auto"/>
        <w:rPr>
          <w:color w:val="000000" w:themeColor="text1"/>
          <w:sz w:val="20"/>
          <w:szCs w:val="20"/>
          <w:lang w:val="en-US"/>
        </w:rPr>
      </w:pPr>
      <w:r w:rsidRPr="00E22B30">
        <w:rPr>
          <w:color w:val="000000" w:themeColor="text1"/>
          <w:sz w:val="20"/>
          <w:szCs w:val="20"/>
          <w:lang w:val="en-US"/>
        </w:rPr>
        <w:t xml:space="preserve">*Corresponding author: </w:t>
      </w:r>
    </w:p>
    <w:p w14:paraId="7663C4F7" w14:textId="77777777" w:rsidR="00951DF6" w:rsidRPr="00E22B30" w:rsidRDefault="00951DF6" w:rsidP="00951DF6">
      <w:pPr>
        <w:spacing w:line="480" w:lineRule="auto"/>
        <w:rPr>
          <w:color w:val="000000" w:themeColor="text1"/>
          <w:sz w:val="20"/>
          <w:szCs w:val="20"/>
          <w:lang w:val="en-US"/>
        </w:rPr>
      </w:pPr>
      <w:r w:rsidRPr="00E22B30">
        <w:rPr>
          <w:color w:val="000000" w:themeColor="text1"/>
          <w:sz w:val="20"/>
          <w:szCs w:val="20"/>
          <w:lang w:val="en-US"/>
        </w:rPr>
        <w:t xml:space="preserve">Julián E. López. </w:t>
      </w:r>
    </w:p>
    <w:p w14:paraId="6C881CF5" w14:textId="77777777" w:rsidR="00951DF6" w:rsidRPr="00E22B30" w:rsidRDefault="00951DF6" w:rsidP="00951DF6">
      <w:pPr>
        <w:spacing w:line="480" w:lineRule="auto"/>
        <w:rPr>
          <w:color w:val="000000" w:themeColor="text1"/>
          <w:sz w:val="20"/>
          <w:szCs w:val="20"/>
          <w:lang w:val="en-US"/>
        </w:rPr>
      </w:pPr>
      <w:r w:rsidRPr="00E22B30">
        <w:rPr>
          <w:color w:val="000000" w:themeColor="text1"/>
          <w:sz w:val="20"/>
          <w:szCs w:val="20"/>
          <w:lang w:val="en-US"/>
        </w:rPr>
        <w:t>Email: julian.lopez@colmayor.edu.co</w:t>
      </w:r>
    </w:p>
    <w:p w14:paraId="41438343" w14:textId="631AC7C6" w:rsidR="00777170" w:rsidRPr="00E22B30" w:rsidRDefault="00777170">
      <w:pPr>
        <w:rPr>
          <w:color w:val="000000" w:themeColor="text1"/>
          <w:sz w:val="20"/>
          <w:szCs w:val="20"/>
          <w:lang w:val="en-US"/>
        </w:rPr>
      </w:pPr>
    </w:p>
    <w:p w14:paraId="156ED38B" w14:textId="57B64274" w:rsidR="00D95889" w:rsidRPr="00E22B30" w:rsidRDefault="00D95889">
      <w:pPr>
        <w:rPr>
          <w:color w:val="000000" w:themeColor="text1"/>
          <w:sz w:val="20"/>
          <w:szCs w:val="20"/>
          <w:lang w:val="en-US"/>
        </w:rPr>
      </w:pPr>
    </w:p>
    <w:p w14:paraId="06203682" w14:textId="1CD7CEF4" w:rsidR="00D95889" w:rsidRPr="00E22B30" w:rsidRDefault="00D95889">
      <w:pPr>
        <w:rPr>
          <w:color w:val="000000" w:themeColor="text1"/>
          <w:sz w:val="20"/>
          <w:szCs w:val="20"/>
          <w:lang w:val="en-US"/>
        </w:rPr>
      </w:pPr>
    </w:p>
    <w:p w14:paraId="1E2B232F" w14:textId="77F192EB" w:rsidR="00D95889" w:rsidRPr="00E22B30" w:rsidRDefault="00D95889">
      <w:pPr>
        <w:rPr>
          <w:color w:val="000000" w:themeColor="text1"/>
          <w:sz w:val="20"/>
          <w:szCs w:val="20"/>
          <w:lang w:val="en-US"/>
        </w:rPr>
      </w:pPr>
    </w:p>
    <w:p w14:paraId="099E4134" w14:textId="173816E0" w:rsidR="00D95889" w:rsidRPr="00E22B30" w:rsidRDefault="00D95889">
      <w:pPr>
        <w:rPr>
          <w:color w:val="000000" w:themeColor="text1"/>
          <w:sz w:val="20"/>
          <w:szCs w:val="20"/>
          <w:lang w:val="en-US"/>
        </w:rPr>
      </w:pPr>
    </w:p>
    <w:p w14:paraId="5DD23E94" w14:textId="65B79E3D" w:rsidR="00D95889" w:rsidRPr="00E22B30" w:rsidRDefault="00D95889">
      <w:pPr>
        <w:rPr>
          <w:color w:val="000000" w:themeColor="text1"/>
          <w:sz w:val="20"/>
          <w:szCs w:val="20"/>
          <w:lang w:val="en-US"/>
        </w:rPr>
      </w:pPr>
    </w:p>
    <w:p w14:paraId="503E6845" w14:textId="0532FE4E" w:rsidR="00D95889" w:rsidRPr="00E22B30" w:rsidRDefault="00D95889">
      <w:pPr>
        <w:rPr>
          <w:color w:val="000000" w:themeColor="text1"/>
          <w:sz w:val="20"/>
          <w:szCs w:val="20"/>
          <w:lang w:val="en-US"/>
        </w:rPr>
      </w:pPr>
    </w:p>
    <w:p w14:paraId="1052A4A5" w14:textId="4D830B28" w:rsidR="00D95889" w:rsidRPr="00E22B30" w:rsidRDefault="00D95889">
      <w:pPr>
        <w:rPr>
          <w:color w:val="000000" w:themeColor="text1"/>
          <w:sz w:val="20"/>
          <w:szCs w:val="20"/>
          <w:lang w:val="en-US"/>
        </w:rPr>
      </w:pPr>
    </w:p>
    <w:p w14:paraId="374FE6BB" w14:textId="0F536EAD" w:rsidR="00D95889" w:rsidRPr="00E22B30" w:rsidRDefault="00D95889">
      <w:pPr>
        <w:rPr>
          <w:color w:val="000000" w:themeColor="text1"/>
          <w:sz w:val="20"/>
          <w:szCs w:val="20"/>
          <w:lang w:val="en-US"/>
        </w:rPr>
      </w:pPr>
    </w:p>
    <w:p w14:paraId="0EC9950E" w14:textId="6667E205" w:rsidR="00D95889" w:rsidRPr="00E22B30" w:rsidRDefault="00D95889">
      <w:pPr>
        <w:rPr>
          <w:color w:val="000000" w:themeColor="text1"/>
          <w:sz w:val="20"/>
          <w:szCs w:val="20"/>
          <w:lang w:val="en-US"/>
        </w:rPr>
      </w:pPr>
    </w:p>
    <w:p w14:paraId="6F51BEB8" w14:textId="3E4515C4" w:rsidR="00D95889" w:rsidRPr="00E22B30" w:rsidRDefault="00D95889">
      <w:pPr>
        <w:rPr>
          <w:color w:val="000000" w:themeColor="text1"/>
          <w:sz w:val="20"/>
          <w:szCs w:val="20"/>
          <w:lang w:val="en-US"/>
        </w:rPr>
      </w:pPr>
    </w:p>
    <w:p w14:paraId="7B60CAC1" w14:textId="049EF842" w:rsidR="00951DF6" w:rsidRPr="00E22B30" w:rsidRDefault="00951DF6">
      <w:pPr>
        <w:rPr>
          <w:color w:val="000000" w:themeColor="text1"/>
          <w:sz w:val="20"/>
          <w:szCs w:val="20"/>
          <w:lang w:val="en-US"/>
        </w:rPr>
      </w:pPr>
    </w:p>
    <w:p w14:paraId="61A69FF1" w14:textId="5052C195" w:rsidR="00512ED9" w:rsidRPr="00E22B30" w:rsidRDefault="00512ED9">
      <w:pPr>
        <w:rPr>
          <w:color w:val="000000" w:themeColor="text1"/>
          <w:sz w:val="20"/>
          <w:szCs w:val="20"/>
          <w:lang w:val="en-US"/>
        </w:rPr>
      </w:pPr>
    </w:p>
    <w:p w14:paraId="11D95396" w14:textId="279F3DCB" w:rsidR="00512ED9" w:rsidRDefault="00512ED9">
      <w:pPr>
        <w:rPr>
          <w:color w:val="000000" w:themeColor="text1"/>
          <w:sz w:val="20"/>
          <w:szCs w:val="20"/>
          <w:lang w:val="en-US"/>
        </w:rPr>
      </w:pPr>
    </w:p>
    <w:p w14:paraId="231261B3" w14:textId="133AD869" w:rsidR="00E22B30" w:rsidRDefault="00E22B30">
      <w:pPr>
        <w:rPr>
          <w:color w:val="000000" w:themeColor="text1"/>
          <w:sz w:val="20"/>
          <w:szCs w:val="20"/>
          <w:lang w:val="en-US"/>
        </w:rPr>
      </w:pPr>
    </w:p>
    <w:p w14:paraId="538CF974" w14:textId="624AB1A7" w:rsidR="00E22B30" w:rsidRDefault="00E22B30">
      <w:pPr>
        <w:rPr>
          <w:color w:val="000000" w:themeColor="text1"/>
          <w:sz w:val="20"/>
          <w:szCs w:val="20"/>
          <w:lang w:val="en-US"/>
        </w:rPr>
      </w:pPr>
    </w:p>
    <w:p w14:paraId="668E3DB1" w14:textId="79E189F6" w:rsidR="00E22B30" w:rsidRDefault="00E22B30">
      <w:pPr>
        <w:rPr>
          <w:color w:val="000000" w:themeColor="text1"/>
          <w:sz w:val="20"/>
          <w:szCs w:val="20"/>
          <w:lang w:val="en-US"/>
        </w:rPr>
      </w:pPr>
    </w:p>
    <w:p w14:paraId="5C769A53" w14:textId="4D0B5B03" w:rsidR="00E22B30" w:rsidRDefault="00E22B30">
      <w:pPr>
        <w:rPr>
          <w:color w:val="000000" w:themeColor="text1"/>
          <w:sz w:val="20"/>
          <w:szCs w:val="20"/>
          <w:lang w:val="en-US"/>
        </w:rPr>
      </w:pPr>
    </w:p>
    <w:p w14:paraId="47AF5B67" w14:textId="2D526C0A" w:rsidR="00E22B30" w:rsidRDefault="00E22B30">
      <w:pPr>
        <w:rPr>
          <w:color w:val="000000" w:themeColor="text1"/>
          <w:sz w:val="20"/>
          <w:szCs w:val="20"/>
          <w:lang w:val="en-US"/>
        </w:rPr>
      </w:pPr>
    </w:p>
    <w:p w14:paraId="4E078B81" w14:textId="127FC5D5" w:rsidR="00E22B30" w:rsidRDefault="00E22B30">
      <w:pPr>
        <w:rPr>
          <w:color w:val="000000" w:themeColor="text1"/>
          <w:sz w:val="20"/>
          <w:szCs w:val="20"/>
          <w:lang w:val="en-US"/>
        </w:rPr>
      </w:pPr>
    </w:p>
    <w:p w14:paraId="4AD53A6B" w14:textId="712F03FE" w:rsidR="00E22B30" w:rsidRDefault="00E22B30">
      <w:pPr>
        <w:rPr>
          <w:color w:val="000000" w:themeColor="text1"/>
          <w:sz w:val="20"/>
          <w:szCs w:val="20"/>
          <w:lang w:val="en-US"/>
        </w:rPr>
      </w:pPr>
    </w:p>
    <w:p w14:paraId="33B92168" w14:textId="60436F9E" w:rsidR="00E22B30" w:rsidRDefault="00E22B30">
      <w:pPr>
        <w:rPr>
          <w:color w:val="000000" w:themeColor="text1"/>
          <w:sz w:val="20"/>
          <w:szCs w:val="20"/>
          <w:lang w:val="en-US"/>
        </w:rPr>
      </w:pPr>
    </w:p>
    <w:p w14:paraId="161DDC43" w14:textId="1297C458" w:rsidR="00E22B30" w:rsidRDefault="00E22B30">
      <w:pPr>
        <w:rPr>
          <w:color w:val="000000" w:themeColor="text1"/>
          <w:sz w:val="20"/>
          <w:szCs w:val="20"/>
          <w:lang w:val="en-US"/>
        </w:rPr>
      </w:pPr>
    </w:p>
    <w:p w14:paraId="63541AD0" w14:textId="2C959C45" w:rsidR="00E22B30" w:rsidRDefault="00E22B30">
      <w:pPr>
        <w:rPr>
          <w:color w:val="000000" w:themeColor="text1"/>
          <w:sz w:val="20"/>
          <w:szCs w:val="20"/>
          <w:lang w:val="en-US"/>
        </w:rPr>
      </w:pPr>
    </w:p>
    <w:p w14:paraId="0298BC77" w14:textId="77777777" w:rsidR="00E22B30" w:rsidRPr="00E22B30" w:rsidRDefault="00E22B30">
      <w:pPr>
        <w:rPr>
          <w:color w:val="000000" w:themeColor="text1"/>
          <w:sz w:val="20"/>
          <w:szCs w:val="20"/>
          <w:lang w:val="en-US"/>
        </w:rPr>
      </w:pPr>
    </w:p>
    <w:p w14:paraId="6F375AD4" w14:textId="39A46982" w:rsidR="00D95889" w:rsidRPr="00E22B30" w:rsidRDefault="00D95889">
      <w:pPr>
        <w:rPr>
          <w:color w:val="000000" w:themeColor="text1"/>
          <w:sz w:val="20"/>
          <w:szCs w:val="20"/>
          <w:lang w:val="en-US"/>
        </w:rPr>
      </w:pPr>
    </w:p>
    <w:p w14:paraId="605B1035" w14:textId="06A4922B" w:rsidR="00B8320B" w:rsidRPr="00E22B30" w:rsidRDefault="00D95889" w:rsidP="00B8320B">
      <w:pPr>
        <w:spacing w:line="480" w:lineRule="auto"/>
        <w:rPr>
          <w:color w:val="000000" w:themeColor="text1"/>
          <w:sz w:val="20"/>
          <w:szCs w:val="20"/>
          <w:lang w:val="en-US"/>
        </w:rPr>
      </w:pPr>
      <w:r w:rsidRPr="00E22B30">
        <w:rPr>
          <w:color w:val="000000" w:themeColor="text1"/>
          <w:sz w:val="20"/>
          <w:szCs w:val="20"/>
          <w:lang w:val="en-US"/>
        </w:rPr>
        <w:lastRenderedPageBreak/>
        <w:t xml:space="preserve">Table S1. </w:t>
      </w:r>
      <w:r w:rsidR="002C2240" w:rsidRPr="00E22B30">
        <w:rPr>
          <w:color w:val="000000" w:themeColor="text1"/>
          <w:sz w:val="20"/>
          <w:szCs w:val="20"/>
          <w:lang w:val="en-US"/>
        </w:rPr>
        <w:t xml:space="preserve">Commercial </w:t>
      </w:r>
      <w:r w:rsidR="00161D58" w:rsidRPr="00E22B30">
        <w:rPr>
          <w:color w:val="000000" w:themeColor="text1"/>
          <w:sz w:val="20"/>
          <w:szCs w:val="20"/>
          <w:lang w:val="en-US"/>
        </w:rPr>
        <w:t>dolomite lime</w:t>
      </w:r>
      <w:r w:rsidR="00C94B43" w:rsidRPr="00E22B30">
        <w:rPr>
          <w:color w:val="000000" w:themeColor="text1"/>
          <w:sz w:val="20"/>
          <w:szCs w:val="20"/>
          <w:lang w:val="en-US"/>
        </w:rPr>
        <w:t xml:space="preserve"> (DL)</w:t>
      </w:r>
      <w:r w:rsidR="00B8320B" w:rsidRPr="00E22B30">
        <w:rPr>
          <w:color w:val="000000" w:themeColor="text1"/>
          <w:sz w:val="20"/>
          <w:szCs w:val="20"/>
          <w:lang w:val="en-US"/>
        </w:rPr>
        <w:t xml:space="preserve"> </w:t>
      </w:r>
      <w:r w:rsidR="007F504F" w:rsidRPr="00E22B30">
        <w:rPr>
          <w:color w:val="000000" w:themeColor="text1"/>
          <w:sz w:val="20"/>
          <w:szCs w:val="20"/>
          <w:lang w:val="en-US"/>
        </w:rPr>
        <w:t xml:space="preserve">technical </w:t>
      </w:r>
      <w:r w:rsidR="00B8320B" w:rsidRPr="00E22B30">
        <w:rPr>
          <w:color w:val="000000" w:themeColor="text1"/>
          <w:sz w:val="20"/>
          <w:szCs w:val="20"/>
          <w:lang w:val="en-US"/>
        </w:rPr>
        <w:t>data sheet</w:t>
      </w:r>
      <w:r w:rsidR="00E44A07" w:rsidRPr="00E22B30">
        <w:rPr>
          <w:color w:val="000000" w:themeColor="text1"/>
          <w:sz w:val="20"/>
          <w:szCs w:val="20"/>
          <w:lang w:val="en-US"/>
        </w:rPr>
        <w:t>.</w:t>
      </w: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4A1AAE" w:rsidRPr="00E22B30" w14:paraId="0D5729EE" w14:textId="77777777" w:rsidTr="00666127">
        <w:tc>
          <w:tcPr>
            <w:tcW w:w="4414" w:type="dxa"/>
            <w:tcBorders>
              <w:top w:val="single" w:sz="4" w:space="0" w:color="auto"/>
              <w:bottom w:val="single" w:sz="4" w:space="0" w:color="auto"/>
            </w:tcBorders>
          </w:tcPr>
          <w:p w14:paraId="6EAB4FDA" w14:textId="347B583C" w:rsidR="00B8320B" w:rsidRPr="00E22B30" w:rsidRDefault="00103E2E" w:rsidP="00B8320B">
            <w:pPr>
              <w:spacing w:line="480" w:lineRule="auto"/>
              <w:rPr>
                <w:color w:val="000000" w:themeColor="text1"/>
                <w:sz w:val="20"/>
                <w:szCs w:val="20"/>
                <w:lang w:val="en-US"/>
              </w:rPr>
            </w:pPr>
            <w:r w:rsidRPr="00E22B30">
              <w:rPr>
                <w:color w:val="000000" w:themeColor="text1"/>
                <w:sz w:val="20"/>
                <w:szCs w:val="20"/>
                <w:lang w:val="en-US"/>
              </w:rPr>
              <w:t xml:space="preserve">Parameters </w:t>
            </w:r>
          </w:p>
        </w:tc>
        <w:tc>
          <w:tcPr>
            <w:tcW w:w="4414" w:type="dxa"/>
            <w:tcBorders>
              <w:top w:val="single" w:sz="4" w:space="0" w:color="auto"/>
              <w:bottom w:val="single" w:sz="4" w:space="0" w:color="auto"/>
            </w:tcBorders>
          </w:tcPr>
          <w:p w14:paraId="3D234692" w14:textId="6E7D5544" w:rsidR="00B8320B" w:rsidRPr="00E22B30" w:rsidRDefault="00103E2E" w:rsidP="00B8320B">
            <w:pPr>
              <w:spacing w:line="480" w:lineRule="auto"/>
              <w:rPr>
                <w:color w:val="000000" w:themeColor="text1"/>
                <w:sz w:val="20"/>
                <w:szCs w:val="20"/>
                <w:lang w:val="en-US"/>
              </w:rPr>
            </w:pPr>
            <w:r w:rsidRPr="00E22B30">
              <w:rPr>
                <w:color w:val="000000" w:themeColor="text1"/>
                <w:sz w:val="20"/>
                <w:szCs w:val="20"/>
                <w:lang w:val="en-US"/>
              </w:rPr>
              <w:t>Value (</w:t>
            </w:r>
            <w:r w:rsidR="001F61B2" w:rsidRPr="00E22B30">
              <w:rPr>
                <w:color w:val="000000" w:themeColor="text1"/>
                <w:sz w:val="20"/>
                <w:szCs w:val="20"/>
                <w:lang w:val="en-US"/>
              </w:rPr>
              <w:t>%</w:t>
            </w:r>
            <w:r w:rsidRPr="00E22B30">
              <w:rPr>
                <w:color w:val="000000" w:themeColor="text1"/>
                <w:sz w:val="20"/>
                <w:szCs w:val="20"/>
                <w:lang w:val="en-US"/>
              </w:rPr>
              <w:t>)</w:t>
            </w:r>
          </w:p>
        </w:tc>
      </w:tr>
      <w:tr w:rsidR="004A1AAE" w:rsidRPr="00E22B30" w14:paraId="1C7032D6" w14:textId="77777777" w:rsidTr="00666127">
        <w:tc>
          <w:tcPr>
            <w:tcW w:w="4414" w:type="dxa"/>
            <w:tcBorders>
              <w:top w:val="single" w:sz="4" w:space="0" w:color="auto"/>
            </w:tcBorders>
          </w:tcPr>
          <w:p w14:paraId="63F04F99" w14:textId="17E3DDF6" w:rsidR="00B8320B" w:rsidRPr="00E22B30" w:rsidRDefault="00161D58" w:rsidP="00B8320B">
            <w:pPr>
              <w:spacing w:line="480" w:lineRule="auto"/>
              <w:rPr>
                <w:color w:val="000000" w:themeColor="text1"/>
                <w:sz w:val="20"/>
                <w:szCs w:val="20"/>
                <w:lang w:val="en-US"/>
              </w:rPr>
            </w:pPr>
            <w:r w:rsidRPr="00E22B30">
              <w:rPr>
                <w:color w:val="000000" w:themeColor="text1"/>
                <w:sz w:val="20"/>
                <w:szCs w:val="20"/>
                <w:lang w:val="en-US"/>
              </w:rPr>
              <w:t>Total calcium</w:t>
            </w:r>
            <w:r w:rsidR="00103E2E" w:rsidRPr="00E22B30">
              <w:rPr>
                <w:color w:val="000000" w:themeColor="text1"/>
                <w:sz w:val="20"/>
                <w:szCs w:val="20"/>
                <w:lang w:val="en-US"/>
              </w:rPr>
              <w:t xml:space="preserve"> (</w:t>
            </w:r>
            <w:r w:rsidRPr="00E22B30">
              <w:rPr>
                <w:color w:val="000000" w:themeColor="text1"/>
                <w:sz w:val="20"/>
                <w:szCs w:val="20"/>
                <w:lang w:val="en-US"/>
              </w:rPr>
              <w:t>Ca</w:t>
            </w:r>
            <w:r w:rsidR="00103E2E" w:rsidRPr="00E22B30">
              <w:rPr>
                <w:color w:val="000000" w:themeColor="text1"/>
                <w:sz w:val="20"/>
                <w:szCs w:val="20"/>
                <w:lang w:val="en-US"/>
              </w:rPr>
              <w:t>O)</w:t>
            </w:r>
          </w:p>
        </w:tc>
        <w:tc>
          <w:tcPr>
            <w:tcW w:w="4414" w:type="dxa"/>
            <w:tcBorders>
              <w:top w:val="single" w:sz="4" w:space="0" w:color="auto"/>
            </w:tcBorders>
          </w:tcPr>
          <w:p w14:paraId="152A8D02" w14:textId="35BEE2D0" w:rsidR="00B8320B" w:rsidRPr="00E22B30" w:rsidRDefault="00161D58" w:rsidP="00B8320B">
            <w:pPr>
              <w:spacing w:line="480" w:lineRule="auto"/>
              <w:rPr>
                <w:color w:val="000000" w:themeColor="text1"/>
                <w:sz w:val="20"/>
                <w:szCs w:val="20"/>
                <w:lang w:val="en-US"/>
              </w:rPr>
            </w:pPr>
            <w:r w:rsidRPr="00E22B30">
              <w:rPr>
                <w:color w:val="000000" w:themeColor="text1"/>
                <w:sz w:val="20"/>
                <w:szCs w:val="20"/>
                <w:lang w:val="en-US"/>
              </w:rPr>
              <w:t>35</w:t>
            </w:r>
            <w:r w:rsidR="00103E2E" w:rsidRPr="00E22B30">
              <w:rPr>
                <w:color w:val="000000" w:themeColor="text1"/>
                <w:sz w:val="20"/>
                <w:szCs w:val="20"/>
                <w:lang w:val="en-US"/>
              </w:rPr>
              <w:t xml:space="preserve"> </w:t>
            </w:r>
            <w:r w:rsidR="001F61B2" w:rsidRPr="00E22B30">
              <w:rPr>
                <w:color w:val="000000" w:themeColor="text1"/>
                <w:sz w:val="20"/>
                <w:szCs w:val="20"/>
                <w:lang w:val="en-US"/>
              </w:rPr>
              <w:t xml:space="preserve">± </w:t>
            </w:r>
            <w:r w:rsidRPr="00E22B30">
              <w:rPr>
                <w:color w:val="000000" w:themeColor="text1"/>
                <w:sz w:val="20"/>
                <w:szCs w:val="20"/>
                <w:lang w:val="en-US"/>
              </w:rPr>
              <w:t>1</w:t>
            </w:r>
          </w:p>
        </w:tc>
      </w:tr>
      <w:tr w:rsidR="004A1AAE" w:rsidRPr="00E22B30" w14:paraId="0E945862" w14:textId="77777777" w:rsidTr="00666127">
        <w:tc>
          <w:tcPr>
            <w:tcW w:w="4414" w:type="dxa"/>
          </w:tcPr>
          <w:p w14:paraId="175AFC8F" w14:textId="7DC2B58F" w:rsidR="00B8320B" w:rsidRPr="00E22B30" w:rsidRDefault="00161D58" w:rsidP="00B8320B">
            <w:pPr>
              <w:spacing w:line="480" w:lineRule="auto"/>
              <w:rPr>
                <w:color w:val="000000" w:themeColor="text1"/>
                <w:sz w:val="20"/>
                <w:szCs w:val="20"/>
                <w:lang w:val="en-US"/>
              </w:rPr>
            </w:pPr>
            <w:r w:rsidRPr="00E22B30">
              <w:rPr>
                <w:color w:val="000000" w:themeColor="text1"/>
                <w:sz w:val="20"/>
                <w:szCs w:val="20"/>
                <w:lang w:val="en-US"/>
              </w:rPr>
              <w:t>Total magnesium</w:t>
            </w:r>
            <w:r w:rsidR="00103E2E" w:rsidRPr="00E22B30">
              <w:rPr>
                <w:color w:val="000000" w:themeColor="text1"/>
                <w:sz w:val="20"/>
                <w:szCs w:val="20"/>
                <w:lang w:val="en-US"/>
              </w:rPr>
              <w:t xml:space="preserve"> (</w:t>
            </w:r>
            <w:r w:rsidRPr="00E22B30">
              <w:rPr>
                <w:color w:val="000000" w:themeColor="text1"/>
                <w:sz w:val="20"/>
                <w:szCs w:val="20"/>
                <w:lang w:val="en-US"/>
              </w:rPr>
              <w:t>MgO)</w:t>
            </w:r>
          </w:p>
        </w:tc>
        <w:tc>
          <w:tcPr>
            <w:tcW w:w="4414" w:type="dxa"/>
          </w:tcPr>
          <w:p w14:paraId="1897B200" w14:textId="013BEA4F" w:rsidR="00B8320B" w:rsidRPr="00E22B30" w:rsidRDefault="00161D58" w:rsidP="00B8320B">
            <w:pPr>
              <w:spacing w:line="480" w:lineRule="auto"/>
              <w:rPr>
                <w:color w:val="000000" w:themeColor="text1"/>
                <w:sz w:val="20"/>
                <w:szCs w:val="20"/>
                <w:lang w:val="en-US"/>
              </w:rPr>
            </w:pPr>
            <w:r w:rsidRPr="00E22B30">
              <w:rPr>
                <w:color w:val="000000" w:themeColor="text1"/>
                <w:sz w:val="20"/>
                <w:szCs w:val="20"/>
                <w:lang w:val="en-US"/>
              </w:rPr>
              <w:t>15.5 ± 1.5</w:t>
            </w:r>
          </w:p>
        </w:tc>
      </w:tr>
      <w:tr w:rsidR="004A1AAE" w:rsidRPr="00E22B30" w14:paraId="6B631144" w14:textId="77777777" w:rsidTr="00666127">
        <w:tc>
          <w:tcPr>
            <w:tcW w:w="4414" w:type="dxa"/>
          </w:tcPr>
          <w:p w14:paraId="6C0F6BC9" w14:textId="7B8A7BB0" w:rsidR="00B8320B" w:rsidRPr="00E22B30" w:rsidRDefault="00103E2E" w:rsidP="00B8320B">
            <w:pPr>
              <w:spacing w:line="480" w:lineRule="auto"/>
              <w:rPr>
                <w:color w:val="000000" w:themeColor="text1"/>
                <w:sz w:val="20"/>
                <w:szCs w:val="20"/>
                <w:lang w:val="en-US"/>
              </w:rPr>
            </w:pPr>
            <w:r w:rsidRPr="00E22B30">
              <w:rPr>
                <w:color w:val="000000" w:themeColor="text1"/>
                <w:sz w:val="20"/>
                <w:szCs w:val="20"/>
                <w:lang w:val="en-US"/>
              </w:rPr>
              <w:t xml:space="preserve">Humidity </w:t>
            </w:r>
          </w:p>
        </w:tc>
        <w:tc>
          <w:tcPr>
            <w:tcW w:w="4414" w:type="dxa"/>
          </w:tcPr>
          <w:p w14:paraId="26A6E31A" w14:textId="729BB3FA" w:rsidR="00B8320B" w:rsidRPr="00E22B30" w:rsidRDefault="00103E2E" w:rsidP="00B8320B">
            <w:pPr>
              <w:spacing w:line="480" w:lineRule="auto"/>
              <w:rPr>
                <w:color w:val="000000" w:themeColor="text1"/>
                <w:sz w:val="20"/>
                <w:szCs w:val="20"/>
                <w:lang w:val="en-US"/>
              </w:rPr>
            </w:pPr>
            <w:r w:rsidRPr="00E22B30">
              <w:rPr>
                <w:color w:val="000000" w:themeColor="text1"/>
                <w:sz w:val="20"/>
                <w:szCs w:val="20"/>
                <w:lang w:val="en-US"/>
              </w:rPr>
              <w:t>5</w:t>
            </w:r>
          </w:p>
        </w:tc>
      </w:tr>
      <w:tr w:rsidR="004A1AAE" w:rsidRPr="00E22B30" w14:paraId="3E6E8EDC" w14:textId="77777777" w:rsidTr="00666127">
        <w:tc>
          <w:tcPr>
            <w:tcW w:w="4414" w:type="dxa"/>
          </w:tcPr>
          <w:p w14:paraId="529A6014" w14:textId="77203656" w:rsidR="00B8320B" w:rsidRPr="00E22B30" w:rsidRDefault="00103E2E" w:rsidP="00B8320B">
            <w:pPr>
              <w:spacing w:line="480" w:lineRule="auto"/>
              <w:rPr>
                <w:color w:val="000000" w:themeColor="text1"/>
                <w:sz w:val="20"/>
                <w:szCs w:val="20"/>
                <w:lang w:val="en-US"/>
              </w:rPr>
            </w:pPr>
            <w:r w:rsidRPr="00E22B30">
              <w:rPr>
                <w:color w:val="000000" w:themeColor="text1"/>
                <w:sz w:val="20"/>
                <w:szCs w:val="20"/>
                <w:lang w:val="en-US"/>
              </w:rPr>
              <w:t xml:space="preserve">Particles </w:t>
            </w:r>
            <w:r w:rsidR="00D20596" w:rsidRPr="00E22B30">
              <w:rPr>
                <w:color w:val="000000" w:themeColor="text1"/>
                <w:sz w:val="20"/>
                <w:szCs w:val="20"/>
                <w:lang w:val="en-US"/>
              </w:rPr>
              <w:t>retained on mesh # 20</w:t>
            </w:r>
          </w:p>
        </w:tc>
        <w:tc>
          <w:tcPr>
            <w:tcW w:w="4414" w:type="dxa"/>
          </w:tcPr>
          <w:p w14:paraId="0764BB35" w14:textId="1E4CBAD5" w:rsidR="00B8320B" w:rsidRPr="00E22B30" w:rsidRDefault="00D20596" w:rsidP="00B8320B">
            <w:pPr>
              <w:spacing w:line="480" w:lineRule="auto"/>
              <w:rPr>
                <w:color w:val="000000" w:themeColor="text1"/>
                <w:sz w:val="20"/>
                <w:szCs w:val="20"/>
                <w:lang w:val="en-US"/>
              </w:rPr>
            </w:pPr>
            <w:r w:rsidRPr="00E22B30">
              <w:rPr>
                <w:color w:val="000000" w:themeColor="text1"/>
                <w:sz w:val="20"/>
                <w:szCs w:val="20"/>
                <w:lang w:val="en-US"/>
              </w:rPr>
              <w:t xml:space="preserve">0 </w:t>
            </w:r>
          </w:p>
        </w:tc>
      </w:tr>
      <w:tr w:rsidR="004A1AAE" w:rsidRPr="00E22B30" w14:paraId="2280D913" w14:textId="77777777" w:rsidTr="00666127">
        <w:tc>
          <w:tcPr>
            <w:tcW w:w="4414" w:type="dxa"/>
          </w:tcPr>
          <w:p w14:paraId="326B6703" w14:textId="18462860" w:rsidR="00B8320B" w:rsidRPr="00E22B30" w:rsidRDefault="00D20596" w:rsidP="00B8320B">
            <w:pPr>
              <w:spacing w:line="480" w:lineRule="auto"/>
              <w:rPr>
                <w:color w:val="000000" w:themeColor="text1"/>
                <w:sz w:val="20"/>
                <w:szCs w:val="20"/>
                <w:lang w:val="en-US"/>
              </w:rPr>
            </w:pPr>
            <w:r w:rsidRPr="00E22B30">
              <w:rPr>
                <w:color w:val="000000" w:themeColor="text1"/>
                <w:sz w:val="20"/>
                <w:szCs w:val="20"/>
                <w:lang w:val="en-US"/>
              </w:rPr>
              <w:t>Particles retained on mesh # 100</w:t>
            </w:r>
          </w:p>
        </w:tc>
        <w:tc>
          <w:tcPr>
            <w:tcW w:w="4414" w:type="dxa"/>
          </w:tcPr>
          <w:p w14:paraId="5D5BB6CE" w14:textId="3E872951" w:rsidR="00B8320B" w:rsidRPr="00E22B30" w:rsidRDefault="00D20596" w:rsidP="00B8320B">
            <w:pPr>
              <w:spacing w:line="480" w:lineRule="auto"/>
              <w:rPr>
                <w:color w:val="000000" w:themeColor="text1"/>
                <w:sz w:val="20"/>
                <w:szCs w:val="20"/>
                <w:lang w:val="en-US"/>
              </w:rPr>
            </w:pPr>
            <w:r w:rsidRPr="00E22B30">
              <w:rPr>
                <w:color w:val="000000" w:themeColor="text1"/>
                <w:sz w:val="20"/>
                <w:szCs w:val="20"/>
                <w:lang w:val="en-US"/>
              </w:rPr>
              <w:t>50</w:t>
            </w:r>
          </w:p>
        </w:tc>
      </w:tr>
      <w:tr w:rsidR="005004BC" w:rsidRPr="00E22B30" w14:paraId="4A47ADBA" w14:textId="77777777" w:rsidTr="00666127">
        <w:tc>
          <w:tcPr>
            <w:tcW w:w="4414" w:type="dxa"/>
          </w:tcPr>
          <w:p w14:paraId="4B39DF66" w14:textId="397845C7" w:rsidR="005004BC" w:rsidRPr="00E22B30" w:rsidRDefault="00854E9C" w:rsidP="00B8320B">
            <w:pPr>
              <w:spacing w:line="480" w:lineRule="auto"/>
              <w:rPr>
                <w:color w:val="000000" w:themeColor="text1"/>
                <w:sz w:val="20"/>
                <w:szCs w:val="20"/>
                <w:lang w:val="en-US"/>
              </w:rPr>
            </w:pPr>
            <w:r w:rsidRPr="00E22B30">
              <w:rPr>
                <w:color w:val="000000" w:themeColor="text1"/>
                <w:sz w:val="20"/>
                <w:szCs w:val="20"/>
                <w:lang w:val="en-US"/>
              </w:rPr>
              <w:t xml:space="preserve">Pseudo-total Cd </w:t>
            </w:r>
          </w:p>
        </w:tc>
        <w:tc>
          <w:tcPr>
            <w:tcW w:w="4414" w:type="dxa"/>
          </w:tcPr>
          <w:p w14:paraId="063C16E9" w14:textId="44077D0A" w:rsidR="005004BC" w:rsidRPr="00E22B30" w:rsidRDefault="005004BC" w:rsidP="00B8320B">
            <w:pPr>
              <w:spacing w:line="480" w:lineRule="auto"/>
              <w:rPr>
                <w:color w:val="000000" w:themeColor="text1"/>
                <w:sz w:val="20"/>
                <w:szCs w:val="20"/>
                <w:vertAlign w:val="superscript"/>
                <w:lang w:val="en-US"/>
              </w:rPr>
            </w:pPr>
            <w:r w:rsidRPr="00E22B30">
              <w:rPr>
                <w:color w:val="000000" w:themeColor="text1"/>
                <w:sz w:val="20"/>
                <w:szCs w:val="20"/>
                <w:lang w:val="en-US"/>
              </w:rPr>
              <w:t xml:space="preserve">&lt; 0.03 </w:t>
            </w:r>
          </w:p>
        </w:tc>
      </w:tr>
    </w:tbl>
    <w:p w14:paraId="4A073A8B" w14:textId="6A75C51A" w:rsidR="00EE6E6C" w:rsidRPr="00E22B30" w:rsidRDefault="00EE6E6C" w:rsidP="00B8320B">
      <w:pPr>
        <w:spacing w:line="480" w:lineRule="auto"/>
        <w:rPr>
          <w:color w:val="000000" w:themeColor="text1"/>
          <w:sz w:val="20"/>
          <w:szCs w:val="20"/>
          <w:highlight w:val="yellow"/>
          <w:lang w:val="en-US"/>
        </w:rPr>
      </w:pPr>
    </w:p>
    <w:p w14:paraId="43175801" w14:textId="77777777" w:rsidR="00B75555" w:rsidRPr="00E22B30" w:rsidRDefault="00B75555" w:rsidP="00B8320B">
      <w:pPr>
        <w:spacing w:line="480" w:lineRule="auto"/>
        <w:rPr>
          <w:color w:val="000000" w:themeColor="text1"/>
          <w:sz w:val="20"/>
          <w:szCs w:val="20"/>
          <w:lang w:val="en-US"/>
        </w:rPr>
      </w:pPr>
    </w:p>
    <w:p w14:paraId="23F7B27E" w14:textId="77777777" w:rsidR="00B75555" w:rsidRPr="00E22B30" w:rsidRDefault="00B75555" w:rsidP="00B8320B">
      <w:pPr>
        <w:spacing w:line="480" w:lineRule="auto"/>
        <w:rPr>
          <w:color w:val="000000" w:themeColor="text1"/>
          <w:sz w:val="20"/>
          <w:szCs w:val="20"/>
          <w:lang w:val="en-US"/>
        </w:rPr>
      </w:pPr>
    </w:p>
    <w:p w14:paraId="1D476AF8" w14:textId="77777777" w:rsidR="0020737F" w:rsidRPr="00E22B30" w:rsidRDefault="0020737F" w:rsidP="0020737F">
      <w:pPr>
        <w:spacing w:line="480" w:lineRule="auto"/>
        <w:rPr>
          <w:color w:val="000000" w:themeColor="text1"/>
          <w:sz w:val="20"/>
          <w:szCs w:val="20"/>
          <w:lang w:val="en-US"/>
        </w:rPr>
      </w:pPr>
    </w:p>
    <w:p w14:paraId="0304391E" w14:textId="540FDF6E" w:rsidR="00D95889" w:rsidRPr="00E22B30" w:rsidRDefault="00D95889" w:rsidP="00B8320B">
      <w:pPr>
        <w:spacing w:line="480" w:lineRule="auto"/>
        <w:rPr>
          <w:color w:val="000000" w:themeColor="text1"/>
          <w:sz w:val="20"/>
          <w:szCs w:val="20"/>
          <w:lang w:val="en-US"/>
        </w:rPr>
      </w:pPr>
    </w:p>
    <w:p w14:paraId="7FFB6D41" w14:textId="6B9B55D7" w:rsidR="00D95889" w:rsidRPr="00E22B30" w:rsidRDefault="00D95889" w:rsidP="00B8320B">
      <w:pPr>
        <w:spacing w:line="480" w:lineRule="auto"/>
        <w:rPr>
          <w:color w:val="000000" w:themeColor="text1"/>
          <w:sz w:val="20"/>
          <w:szCs w:val="20"/>
          <w:lang w:val="en-US"/>
        </w:rPr>
      </w:pPr>
    </w:p>
    <w:p w14:paraId="4139036E" w14:textId="43456336" w:rsidR="00D95889" w:rsidRPr="00E22B30" w:rsidRDefault="00D95889" w:rsidP="00B8320B">
      <w:pPr>
        <w:spacing w:line="480" w:lineRule="auto"/>
        <w:rPr>
          <w:color w:val="000000" w:themeColor="text1"/>
          <w:sz w:val="20"/>
          <w:szCs w:val="20"/>
          <w:lang w:val="en-US"/>
        </w:rPr>
      </w:pPr>
    </w:p>
    <w:p w14:paraId="57FBD6B2" w14:textId="736860D3" w:rsidR="00D95889" w:rsidRPr="00E22B30" w:rsidRDefault="00D95889" w:rsidP="00B8320B">
      <w:pPr>
        <w:spacing w:line="480" w:lineRule="auto"/>
        <w:rPr>
          <w:color w:val="000000" w:themeColor="text1"/>
          <w:sz w:val="20"/>
          <w:szCs w:val="20"/>
          <w:lang w:val="en-US"/>
        </w:rPr>
      </w:pPr>
    </w:p>
    <w:p w14:paraId="065769A7" w14:textId="627CEDD4" w:rsidR="00D95889" w:rsidRPr="00E22B30" w:rsidRDefault="00D95889">
      <w:pPr>
        <w:rPr>
          <w:color w:val="000000" w:themeColor="text1"/>
          <w:sz w:val="20"/>
          <w:szCs w:val="20"/>
          <w:lang w:val="en-US"/>
        </w:rPr>
      </w:pPr>
    </w:p>
    <w:p w14:paraId="6DBCC6C3" w14:textId="7E22247E" w:rsidR="00D95889" w:rsidRPr="00E22B30" w:rsidRDefault="00D95889">
      <w:pPr>
        <w:rPr>
          <w:color w:val="000000" w:themeColor="text1"/>
          <w:sz w:val="20"/>
          <w:szCs w:val="20"/>
          <w:lang w:val="en-US"/>
        </w:rPr>
      </w:pPr>
    </w:p>
    <w:p w14:paraId="7EDEE723" w14:textId="4856232C" w:rsidR="00D95889" w:rsidRPr="00E22B30" w:rsidRDefault="00D95889">
      <w:pPr>
        <w:rPr>
          <w:color w:val="000000" w:themeColor="text1"/>
          <w:sz w:val="20"/>
          <w:szCs w:val="20"/>
          <w:lang w:val="en-US"/>
        </w:rPr>
      </w:pPr>
    </w:p>
    <w:p w14:paraId="2B9039C2" w14:textId="57049B18" w:rsidR="00D95889" w:rsidRPr="00E22B30" w:rsidRDefault="00D95889">
      <w:pPr>
        <w:rPr>
          <w:color w:val="000000" w:themeColor="text1"/>
          <w:sz w:val="20"/>
          <w:szCs w:val="20"/>
          <w:lang w:val="en-US"/>
        </w:rPr>
      </w:pPr>
    </w:p>
    <w:p w14:paraId="66BEDCD4" w14:textId="432AAD8C" w:rsidR="00D95889" w:rsidRPr="00E22B30" w:rsidRDefault="00D95889">
      <w:pPr>
        <w:rPr>
          <w:color w:val="000000" w:themeColor="text1"/>
          <w:sz w:val="20"/>
          <w:szCs w:val="20"/>
          <w:lang w:val="en-US"/>
        </w:rPr>
      </w:pPr>
    </w:p>
    <w:p w14:paraId="5750A95A" w14:textId="4C7DC533" w:rsidR="00D95889" w:rsidRPr="00E22B30" w:rsidRDefault="00D95889">
      <w:pPr>
        <w:rPr>
          <w:color w:val="000000" w:themeColor="text1"/>
          <w:sz w:val="20"/>
          <w:szCs w:val="20"/>
          <w:lang w:val="en-US"/>
        </w:rPr>
      </w:pPr>
    </w:p>
    <w:p w14:paraId="100317C3" w14:textId="61B34C56" w:rsidR="00D95889" w:rsidRPr="00E22B30" w:rsidRDefault="00D95889">
      <w:pPr>
        <w:rPr>
          <w:color w:val="000000" w:themeColor="text1"/>
          <w:sz w:val="20"/>
          <w:szCs w:val="20"/>
          <w:lang w:val="en-US"/>
        </w:rPr>
      </w:pPr>
    </w:p>
    <w:p w14:paraId="3684576F" w14:textId="0E1B0F26" w:rsidR="00D95889" w:rsidRPr="00E22B30" w:rsidRDefault="00D95889">
      <w:pPr>
        <w:rPr>
          <w:color w:val="000000" w:themeColor="text1"/>
          <w:sz w:val="20"/>
          <w:szCs w:val="20"/>
          <w:lang w:val="en-US"/>
        </w:rPr>
      </w:pPr>
    </w:p>
    <w:p w14:paraId="3F20E5C5" w14:textId="6C1B7C8C" w:rsidR="00D95889" w:rsidRPr="00E22B30" w:rsidRDefault="00D95889">
      <w:pPr>
        <w:rPr>
          <w:color w:val="000000" w:themeColor="text1"/>
          <w:sz w:val="20"/>
          <w:szCs w:val="20"/>
          <w:lang w:val="en-US"/>
        </w:rPr>
      </w:pPr>
    </w:p>
    <w:p w14:paraId="7585F9B9" w14:textId="2FCA1995" w:rsidR="00D95889" w:rsidRPr="00E22B30" w:rsidRDefault="00D95889">
      <w:pPr>
        <w:rPr>
          <w:color w:val="000000" w:themeColor="text1"/>
          <w:sz w:val="20"/>
          <w:szCs w:val="20"/>
          <w:lang w:val="en-US"/>
        </w:rPr>
      </w:pPr>
    </w:p>
    <w:p w14:paraId="774427D7" w14:textId="0CB96496" w:rsidR="00D95889" w:rsidRPr="00E22B30" w:rsidRDefault="00D95889">
      <w:pPr>
        <w:rPr>
          <w:color w:val="000000" w:themeColor="text1"/>
          <w:sz w:val="20"/>
          <w:szCs w:val="20"/>
          <w:lang w:val="en-US"/>
        </w:rPr>
      </w:pPr>
    </w:p>
    <w:p w14:paraId="3F547D2C" w14:textId="2752E10B" w:rsidR="00D95889" w:rsidRPr="00E22B30" w:rsidRDefault="00D95889">
      <w:pPr>
        <w:rPr>
          <w:color w:val="000000" w:themeColor="text1"/>
          <w:sz w:val="20"/>
          <w:szCs w:val="20"/>
          <w:lang w:val="en-US"/>
        </w:rPr>
      </w:pPr>
    </w:p>
    <w:p w14:paraId="31903797" w14:textId="04B17879" w:rsidR="00D95889" w:rsidRPr="00E22B30" w:rsidRDefault="00D95889">
      <w:pPr>
        <w:rPr>
          <w:color w:val="000000" w:themeColor="text1"/>
          <w:sz w:val="20"/>
          <w:szCs w:val="20"/>
          <w:lang w:val="en-US"/>
        </w:rPr>
      </w:pPr>
    </w:p>
    <w:p w14:paraId="4EE50D34" w14:textId="3882D9F4" w:rsidR="00F640AD" w:rsidRDefault="00F640AD" w:rsidP="00B8320B">
      <w:pPr>
        <w:spacing w:line="480" w:lineRule="auto"/>
        <w:rPr>
          <w:color w:val="000000" w:themeColor="text1"/>
          <w:sz w:val="20"/>
          <w:szCs w:val="20"/>
          <w:lang w:val="en-US"/>
        </w:rPr>
      </w:pPr>
    </w:p>
    <w:p w14:paraId="0EF02C61" w14:textId="2EE33B56" w:rsidR="00E22B30" w:rsidRDefault="00E22B30" w:rsidP="00B8320B">
      <w:pPr>
        <w:spacing w:line="480" w:lineRule="auto"/>
        <w:rPr>
          <w:color w:val="000000" w:themeColor="text1"/>
          <w:sz w:val="20"/>
          <w:szCs w:val="20"/>
          <w:lang w:val="en-US"/>
        </w:rPr>
      </w:pPr>
    </w:p>
    <w:p w14:paraId="5E6831A0" w14:textId="5E44A9BB" w:rsidR="00E22B30" w:rsidRDefault="00E22B30" w:rsidP="00B8320B">
      <w:pPr>
        <w:spacing w:line="480" w:lineRule="auto"/>
        <w:rPr>
          <w:color w:val="000000" w:themeColor="text1"/>
          <w:sz w:val="20"/>
          <w:szCs w:val="20"/>
          <w:lang w:val="en-US"/>
        </w:rPr>
      </w:pPr>
    </w:p>
    <w:p w14:paraId="0B304646" w14:textId="5604AF04" w:rsidR="00E22B30" w:rsidRDefault="00E22B30" w:rsidP="00B8320B">
      <w:pPr>
        <w:spacing w:line="480" w:lineRule="auto"/>
        <w:rPr>
          <w:color w:val="000000" w:themeColor="text1"/>
          <w:sz w:val="20"/>
          <w:szCs w:val="20"/>
          <w:lang w:val="en-US"/>
        </w:rPr>
      </w:pPr>
    </w:p>
    <w:p w14:paraId="0CBB0027" w14:textId="7D018785" w:rsidR="00E22B30" w:rsidRDefault="00E22B30" w:rsidP="00B8320B">
      <w:pPr>
        <w:spacing w:line="480" w:lineRule="auto"/>
        <w:rPr>
          <w:color w:val="000000" w:themeColor="text1"/>
          <w:sz w:val="20"/>
          <w:szCs w:val="20"/>
          <w:lang w:val="en-US"/>
        </w:rPr>
      </w:pPr>
    </w:p>
    <w:p w14:paraId="3EB8F1BA" w14:textId="77777777" w:rsidR="00E22B30" w:rsidRPr="00E22B30" w:rsidRDefault="00E22B30" w:rsidP="00B8320B">
      <w:pPr>
        <w:spacing w:line="480" w:lineRule="auto"/>
        <w:rPr>
          <w:color w:val="000000" w:themeColor="text1"/>
          <w:sz w:val="20"/>
          <w:szCs w:val="20"/>
          <w:lang w:val="en-US"/>
        </w:rPr>
      </w:pPr>
    </w:p>
    <w:p w14:paraId="1EAD338D" w14:textId="2EC29E9A" w:rsidR="00D95889" w:rsidRPr="00E22B30" w:rsidRDefault="00D95889" w:rsidP="00B8320B">
      <w:pPr>
        <w:spacing w:line="480" w:lineRule="auto"/>
        <w:rPr>
          <w:color w:val="000000" w:themeColor="text1"/>
          <w:sz w:val="20"/>
          <w:szCs w:val="20"/>
          <w:lang w:val="en-US"/>
        </w:rPr>
      </w:pPr>
      <w:r w:rsidRPr="00E22B30">
        <w:rPr>
          <w:color w:val="000000" w:themeColor="text1"/>
          <w:sz w:val="20"/>
          <w:szCs w:val="20"/>
          <w:lang w:val="en-US"/>
        </w:rPr>
        <w:lastRenderedPageBreak/>
        <w:t>Table S2.</w:t>
      </w:r>
      <w:r w:rsidR="00E44A07" w:rsidRPr="00E22B30">
        <w:rPr>
          <w:color w:val="000000" w:themeColor="text1"/>
          <w:sz w:val="20"/>
          <w:szCs w:val="20"/>
          <w:lang w:val="en-US"/>
        </w:rPr>
        <w:t xml:space="preserve"> </w:t>
      </w:r>
      <w:r w:rsidR="002C2240" w:rsidRPr="00E22B30">
        <w:rPr>
          <w:color w:val="000000" w:themeColor="text1"/>
          <w:sz w:val="20"/>
          <w:szCs w:val="20"/>
          <w:lang w:val="en-US"/>
        </w:rPr>
        <w:t>Commercial c</w:t>
      </w:r>
      <w:r w:rsidR="00E44A07" w:rsidRPr="00E22B30">
        <w:rPr>
          <w:color w:val="000000" w:themeColor="text1"/>
          <w:sz w:val="20"/>
          <w:szCs w:val="20"/>
          <w:lang w:val="en-US"/>
        </w:rPr>
        <w:t xml:space="preserve">ompost </w:t>
      </w:r>
      <w:r w:rsidR="00112779" w:rsidRPr="00E22B30">
        <w:rPr>
          <w:color w:val="000000" w:themeColor="text1"/>
          <w:sz w:val="20"/>
          <w:szCs w:val="20"/>
          <w:lang w:val="en-US"/>
        </w:rPr>
        <w:t xml:space="preserve">(PMC) </w:t>
      </w:r>
      <w:r w:rsidR="007F504F" w:rsidRPr="00E22B30">
        <w:rPr>
          <w:color w:val="000000" w:themeColor="text1"/>
          <w:sz w:val="20"/>
          <w:szCs w:val="20"/>
          <w:lang w:val="en-US"/>
        </w:rPr>
        <w:t xml:space="preserve">technical </w:t>
      </w:r>
      <w:r w:rsidR="00E44A07" w:rsidRPr="00E22B30">
        <w:rPr>
          <w:color w:val="000000" w:themeColor="text1"/>
          <w:sz w:val="20"/>
          <w:szCs w:val="20"/>
          <w:lang w:val="en-US"/>
        </w:rPr>
        <w:t>data sheet.</w:t>
      </w: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4A1AAE" w:rsidRPr="00E22B30" w14:paraId="7F8AE43D" w14:textId="77777777" w:rsidTr="007F5678">
        <w:tc>
          <w:tcPr>
            <w:tcW w:w="4414" w:type="dxa"/>
            <w:tcBorders>
              <w:top w:val="single" w:sz="4" w:space="0" w:color="auto"/>
              <w:bottom w:val="single" w:sz="4" w:space="0" w:color="auto"/>
            </w:tcBorders>
          </w:tcPr>
          <w:p w14:paraId="02631EBD" w14:textId="480932C8" w:rsidR="00410529" w:rsidRPr="00E22B30" w:rsidRDefault="00410529" w:rsidP="00B8320B">
            <w:pPr>
              <w:spacing w:line="480" w:lineRule="auto"/>
              <w:rPr>
                <w:color w:val="000000" w:themeColor="text1"/>
                <w:sz w:val="20"/>
                <w:szCs w:val="20"/>
                <w:lang w:val="en-US"/>
              </w:rPr>
            </w:pPr>
            <w:r w:rsidRPr="00E22B30">
              <w:rPr>
                <w:color w:val="000000" w:themeColor="text1"/>
                <w:sz w:val="20"/>
                <w:szCs w:val="20"/>
                <w:lang w:val="en-US"/>
              </w:rPr>
              <w:t>Parameters</w:t>
            </w:r>
          </w:p>
        </w:tc>
        <w:tc>
          <w:tcPr>
            <w:tcW w:w="4414" w:type="dxa"/>
            <w:tcBorders>
              <w:top w:val="single" w:sz="4" w:space="0" w:color="auto"/>
              <w:bottom w:val="single" w:sz="4" w:space="0" w:color="auto"/>
            </w:tcBorders>
          </w:tcPr>
          <w:p w14:paraId="2F9EF0DC" w14:textId="0328AA1A" w:rsidR="00410529" w:rsidRPr="00E22B30" w:rsidRDefault="00410529" w:rsidP="00B8320B">
            <w:pPr>
              <w:spacing w:line="480" w:lineRule="auto"/>
              <w:rPr>
                <w:color w:val="000000" w:themeColor="text1"/>
                <w:sz w:val="20"/>
                <w:szCs w:val="20"/>
                <w:lang w:val="en-US"/>
              </w:rPr>
            </w:pPr>
            <w:r w:rsidRPr="00E22B30">
              <w:rPr>
                <w:color w:val="000000" w:themeColor="text1"/>
                <w:sz w:val="20"/>
                <w:szCs w:val="20"/>
                <w:lang w:val="en-US"/>
              </w:rPr>
              <w:t>Value (Unit)</w:t>
            </w:r>
          </w:p>
        </w:tc>
      </w:tr>
      <w:tr w:rsidR="004A1AAE" w:rsidRPr="00E22B30" w14:paraId="5AFC5EC1" w14:textId="77777777" w:rsidTr="007F5678">
        <w:tc>
          <w:tcPr>
            <w:tcW w:w="4414" w:type="dxa"/>
            <w:tcBorders>
              <w:top w:val="single" w:sz="4" w:space="0" w:color="auto"/>
            </w:tcBorders>
          </w:tcPr>
          <w:p w14:paraId="545F3BF2" w14:textId="66329DD7"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Total N</w:t>
            </w:r>
          </w:p>
        </w:tc>
        <w:tc>
          <w:tcPr>
            <w:tcW w:w="4414" w:type="dxa"/>
            <w:tcBorders>
              <w:top w:val="single" w:sz="4" w:space="0" w:color="auto"/>
            </w:tcBorders>
          </w:tcPr>
          <w:p w14:paraId="648B9C69" w14:textId="31594810"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1.23 %</w:t>
            </w:r>
          </w:p>
        </w:tc>
      </w:tr>
      <w:tr w:rsidR="004A1AAE" w:rsidRPr="00E22B30" w14:paraId="48067760" w14:textId="77777777" w:rsidTr="007F5678">
        <w:tc>
          <w:tcPr>
            <w:tcW w:w="4414" w:type="dxa"/>
          </w:tcPr>
          <w:p w14:paraId="55D3B362" w14:textId="0CA92BC0"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(P</w:t>
            </w:r>
            <w:r w:rsidRPr="00E22B30">
              <w:rPr>
                <w:color w:val="000000" w:themeColor="text1"/>
                <w:sz w:val="20"/>
                <w:szCs w:val="20"/>
                <w:vertAlign w:val="subscript"/>
                <w:lang w:val="en-US"/>
              </w:rPr>
              <w:t>2</w:t>
            </w:r>
            <w:r w:rsidRPr="00E22B30">
              <w:rPr>
                <w:color w:val="000000" w:themeColor="text1"/>
                <w:sz w:val="20"/>
                <w:szCs w:val="20"/>
                <w:lang w:val="en-US"/>
              </w:rPr>
              <w:t>O</w:t>
            </w:r>
            <w:r w:rsidRPr="00E22B30">
              <w:rPr>
                <w:color w:val="000000" w:themeColor="text1"/>
                <w:sz w:val="20"/>
                <w:szCs w:val="20"/>
                <w:vertAlign w:val="subscript"/>
                <w:lang w:val="en-US"/>
              </w:rPr>
              <w:t>5</w:t>
            </w:r>
            <w:r w:rsidRPr="00E22B30">
              <w:rPr>
                <w:color w:val="000000" w:themeColor="text1"/>
                <w:sz w:val="20"/>
                <w:szCs w:val="20"/>
                <w:lang w:val="en-US"/>
              </w:rPr>
              <w:t>)</w:t>
            </w:r>
          </w:p>
        </w:tc>
        <w:tc>
          <w:tcPr>
            <w:tcW w:w="4414" w:type="dxa"/>
          </w:tcPr>
          <w:p w14:paraId="35959F21" w14:textId="654B45CC"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1.58 %</w:t>
            </w:r>
          </w:p>
        </w:tc>
      </w:tr>
      <w:tr w:rsidR="004A1AAE" w:rsidRPr="00E22B30" w14:paraId="3F6211B4" w14:textId="77777777" w:rsidTr="007F5678">
        <w:tc>
          <w:tcPr>
            <w:tcW w:w="4414" w:type="dxa"/>
          </w:tcPr>
          <w:p w14:paraId="7E519645" w14:textId="3EBFC933"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Ca (CaO)</w:t>
            </w:r>
          </w:p>
        </w:tc>
        <w:tc>
          <w:tcPr>
            <w:tcW w:w="4414" w:type="dxa"/>
          </w:tcPr>
          <w:p w14:paraId="1AFEE348" w14:textId="02D63A73"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1.30 %</w:t>
            </w:r>
          </w:p>
        </w:tc>
      </w:tr>
      <w:tr w:rsidR="004A1AAE" w:rsidRPr="00E22B30" w14:paraId="3DEC53C8" w14:textId="77777777" w:rsidTr="007F5678">
        <w:tc>
          <w:tcPr>
            <w:tcW w:w="4414" w:type="dxa"/>
          </w:tcPr>
          <w:p w14:paraId="4E55B51A" w14:textId="2C8CB44E" w:rsidR="00450E7F" w:rsidRPr="00E22B30" w:rsidRDefault="00450E7F" w:rsidP="00B8320B">
            <w:pPr>
              <w:spacing w:line="480" w:lineRule="auto"/>
              <w:rPr>
                <w:color w:val="000000" w:themeColor="text1"/>
                <w:sz w:val="20"/>
                <w:szCs w:val="20"/>
                <w:lang w:val="en-US"/>
              </w:rPr>
            </w:pPr>
            <w:r w:rsidRPr="00E22B30">
              <w:rPr>
                <w:color w:val="000000" w:themeColor="text1"/>
                <w:sz w:val="20"/>
                <w:szCs w:val="20"/>
                <w:lang w:val="en-US"/>
              </w:rPr>
              <w:t>K (</w:t>
            </w:r>
            <w:proofErr w:type="spellStart"/>
            <w:r w:rsidRPr="00E22B30">
              <w:rPr>
                <w:color w:val="000000" w:themeColor="text1"/>
                <w:sz w:val="20"/>
                <w:szCs w:val="20"/>
                <w:lang w:val="en-US"/>
              </w:rPr>
              <w:t>KCl</w:t>
            </w:r>
            <w:proofErr w:type="spellEnd"/>
            <w:r w:rsidRPr="00E22B30">
              <w:rPr>
                <w:color w:val="000000" w:themeColor="text1"/>
                <w:sz w:val="20"/>
                <w:szCs w:val="20"/>
                <w:lang w:val="en-US"/>
              </w:rPr>
              <w:t>)</w:t>
            </w:r>
          </w:p>
        </w:tc>
        <w:tc>
          <w:tcPr>
            <w:tcW w:w="4414" w:type="dxa"/>
          </w:tcPr>
          <w:p w14:paraId="49117618" w14:textId="3F95996A" w:rsidR="00450E7F" w:rsidRPr="00E22B30" w:rsidRDefault="00450E7F" w:rsidP="00B8320B">
            <w:pPr>
              <w:spacing w:line="480" w:lineRule="auto"/>
              <w:rPr>
                <w:color w:val="000000" w:themeColor="text1"/>
                <w:sz w:val="20"/>
                <w:szCs w:val="20"/>
                <w:lang w:val="en-US"/>
              </w:rPr>
            </w:pPr>
            <w:r w:rsidRPr="00E22B30">
              <w:rPr>
                <w:color w:val="000000" w:themeColor="text1"/>
                <w:sz w:val="20"/>
                <w:szCs w:val="20"/>
                <w:lang w:val="en-US"/>
              </w:rPr>
              <w:t>1.2 %</w:t>
            </w:r>
          </w:p>
        </w:tc>
      </w:tr>
      <w:tr w:rsidR="004A1AAE" w:rsidRPr="00E22B30" w14:paraId="1DCBCEAF" w14:textId="77777777" w:rsidTr="007F5678">
        <w:tc>
          <w:tcPr>
            <w:tcW w:w="4414" w:type="dxa"/>
          </w:tcPr>
          <w:p w14:paraId="53652170" w14:textId="3CA6A717"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 xml:space="preserve">Na </w:t>
            </w:r>
          </w:p>
        </w:tc>
        <w:tc>
          <w:tcPr>
            <w:tcW w:w="4414" w:type="dxa"/>
          </w:tcPr>
          <w:p w14:paraId="69C0A020" w14:textId="047F1621"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0.77 %</w:t>
            </w:r>
          </w:p>
        </w:tc>
      </w:tr>
      <w:tr w:rsidR="004A1AAE" w:rsidRPr="00E22B30" w14:paraId="4F094DAA" w14:textId="77777777" w:rsidTr="007F5678">
        <w:tc>
          <w:tcPr>
            <w:tcW w:w="4414" w:type="dxa"/>
          </w:tcPr>
          <w:p w14:paraId="082C97DE" w14:textId="67D64D0C"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 xml:space="preserve">OC </w:t>
            </w:r>
          </w:p>
        </w:tc>
        <w:tc>
          <w:tcPr>
            <w:tcW w:w="4414" w:type="dxa"/>
          </w:tcPr>
          <w:p w14:paraId="31CAE03D" w14:textId="5C105590"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25.1 %</w:t>
            </w:r>
          </w:p>
        </w:tc>
      </w:tr>
      <w:tr w:rsidR="004A1AAE" w:rsidRPr="00E22B30" w14:paraId="26FB0167" w14:textId="77777777" w:rsidTr="007F5678">
        <w:tc>
          <w:tcPr>
            <w:tcW w:w="4414" w:type="dxa"/>
          </w:tcPr>
          <w:p w14:paraId="5DCFC565" w14:textId="41630917" w:rsidR="00410529" w:rsidRPr="00E22B30" w:rsidRDefault="008558FD" w:rsidP="00B8320B">
            <w:pPr>
              <w:spacing w:line="480" w:lineRule="auto"/>
              <w:rPr>
                <w:color w:val="000000" w:themeColor="text1"/>
                <w:sz w:val="20"/>
                <w:szCs w:val="20"/>
                <w:vertAlign w:val="subscript"/>
                <w:lang w:val="en-US"/>
              </w:rPr>
            </w:pPr>
            <w:r w:rsidRPr="00E22B30">
              <w:rPr>
                <w:color w:val="000000" w:themeColor="text1"/>
                <w:sz w:val="20"/>
                <w:szCs w:val="20"/>
                <w:lang w:val="en-US"/>
              </w:rPr>
              <w:t xml:space="preserve">pH </w:t>
            </w:r>
            <w:r w:rsidRPr="00E22B30">
              <w:rPr>
                <w:color w:val="000000" w:themeColor="text1"/>
                <w:sz w:val="20"/>
                <w:szCs w:val="20"/>
                <w:vertAlign w:val="subscript"/>
                <w:lang w:val="en-US"/>
              </w:rPr>
              <w:t>H2O</w:t>
            </w:r>
          </w:p>
        </w:tc>
        <w:tc>
          <w:tcPr>
            <w:tcW w:w="4414" w:type="dxa"/>
          </w:tcPr>
          <w:p w14:paraId="06D4A643" w14:textId="28B0718D"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7.44</w:t>
            </w:r>
          </w:p>
        </w:tc>
      </w:tr>
      <w:tr w:rsidR="004A1AAE" w:rsidRPr="00E22B30" w14:paraId="2FFE08D3" w14:textId="77777777" w:rsidTr="007F5678">
        <w:tc>
          <w:tcPr>
            <w:tcW w:w="4414" w:type="dxa"/>
          </w:tcPr>
          <w:p w14:paraId="0E62F179" w14:textId="03EBDCA7"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EC</w:t>
            </w:r>
          </w:p>
        </w:tc>
        <w:tc>
          <w:tcPr>
            <w:tcW w:w="4414" w:type="dxa"/>
          </w:tcPr>
          <w:p w14:paraId="04D6656F" w14:textId="5605F13D"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 xml:space="preserve">0.35 </w:t>
            </w:r>
            <w:proofErr w:type="spellStart"/>
            <w:r w:rsidRPr="00E22B30">
              <w:rPr>
                <w:color w:val="000000" w:themeColor="text1"/>
                <w:sz w:val="20"/>
                <w:szCs w:val="20"/>
                <w:lang w:val="en-US"/>
              </w:rPr>
              <w:t>dS</w:t>
            </w:r>
            <w:proofErr w:type="spellEnd"/>
            <w:r w:rsidRPr="00E22B30">
              <w:rPr>
                <w:color w:val="000000" w:themeColor="text1"/>
                <w:sz w:val="20"/>
                <w:szCs w:val="20"/>
                <w:lang w:val="en-US"/>
              </w:rPr>
              <w:t xml:space="preserve"> m</w:t>
            </w:r>
            <w:r w:rsidRPr="00E22B30">
              <w:rPr>
                <w:color w:val="000000" w:themeColor="text1"/>
                <w:sz w:val="20"/>
                <w:szCs w:val="20"/>
                <w:vertAlign w:val="superscript"/>
                <w:lang w:val="en-US"/>
              </w:rPr>
              <w:t>.1</w:t>
            </w:r>
          </w:p>
        </w:tc>
      </w:tr>
      <w:tr w:rsidR="004A1AAE" w:rsidRPr="00E22B30" w14:paraId="4B76FB14" w14:textId="77777777" w:rsidTr="007F5678">
        <w:tc>
          <w:tcPr>
            <w:tcW w:w="4414" w:type="dxa"/>
          </w:tcPr>
          <w:p w14:paraId="3FA554A7" w14:textId="1E387815"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 xml:space="preserve">Ash </w:t>
            </w:r>
          </w:p>
        </w:tc>
        <w:tc>
          <w:tcPr>
            <w:tcW w:w="4414" w:type="dxa"/>
          </w:tcPr>
          <w:p w14:paraId="44AD67E1" w14:textId="16CA56C5" w:rsidR="00410529" w:rsidRPr="00E22B30" w:rsidRDefault="00175F5D" w:rsidP="00B8320B">
            <w:pPr>
              <w:spacing w:line="480" w:lineRule="auto"/>
              <w:rPr>
                <w:color w:val="000000" w:themeColor="text1"/>
                <w:sz w:val="20"/>
                <w:szCs w:val="20"/>
                <w:lang w:val="en-US"/>
              </w:rPr>
            </w:pPr>
            <w:r w:rsidRPr="00E22B30">
              <w:rPr>
                <w:color w:val="000000" w:themeColor="text1"/>
                <w:sz w:val="20"/>
                <w:szCs w:val="20"/>
                <w:lang w:val="en-US"/>
              </w:rPr>
              <w:t>2</w:t>
            </w:r>
            <w:r w:rsidR="008558FD" w:rsidRPr="00E22B30">
              <w:rPr>
                <w:color w:val="000000" w:themeColor="text1"/>
                <w:sz w:val="20"/>
                <w:szCs w:val="20"/>
                <w:lang w:val="en-US"/>
              </w:rPr>
              <w:t>3.9 %</w:t>
            </w:r>
          </w:p>
        </w:tc>
      </w:tr>
      <w:tr w:rsidR="004A1AAE" w:rsidRPr="00E22B30" w14:paraId="20D98670" w14:textId="77777777" w:rsidTr="007F5678">
        <w:tc>
          <w:tcPr>
            <w:tcW w:w="4414" w:type="dxa"/>
          </w:tcPr>
          <w:p w14:paraId="2E8B0E06" w14:textId="1D405BD6"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CEC</w:t>
            </w:r>
          </w:p>
        </w:tc>
        <w:tc>
          <w:tcPr>
            <w:tcW w:w="4414" w:type="dxa"/>
          </w:tcPr>
          <w:p w14:paraId="27A5DB44" w14:textId="0757B938" w:rsidR="00410529" w:rsidRPr="00E22B30" w:rsidRDefault="008558FD" w:rsidP="00B8320B">
            <w:pPr>
              <w:spacing w:line="480" w:lineRule="auto"/>
              <w:rPr>
                <w:color w:val="000000" w:themeColor="text1"/>
                <w:sz w:val="20"/>
                <w:szCs w:val="20"/>
                <w:lang w:val="en-US"/>
              </w:rPr>
            </w:pPr>
            <w:r w:rsidRPr="00E22B30">
              <w:rPr>
                <w:color w:val="000000" w:themeColor="text1"/>
                <w:sz w:val="20"/>
                <w:szCs w:val="20"/>
                <w:lang w:val="en-US"/>
              </w:rPr>
              <w:t xml:space="preserve">49 </w:t>
            </w:r>
            <w:proofErr w:type="spellStart"/>
            <w:r w:rsidRPr="00E22B30">
              <w:rPr>
                <w:color w:val="000000" w:themeColor="text1"/>
                <w:sz w:val="20"/>
                <w:szCs w:val="20"/>
                <w:lang w:val="en-US"/>
              </w:rPr>
              <w:t>meq</w:t>
            </w:r>
            <w:proofErr w:type="spellEnd"/>
            <w:r w:rsidRPr="00E22B30">
              <w:rPr>
                <w:color w:val="000000" w:themeColor="text1"/>
                <w:sz w:val="20"/>
                <w:szCs w:val="20"/>
                <w:lang w:val="en-US"/>
              </w:rPr>
              <w:t xml:space="preserve"> 100 g</w:t>
            </w:r>
            <w:r w:rsidRPr="00E22B30">
              <w:rPr>
                <w:color w:val="000000" w:themeColor="text1"/>
                <w:sz w:val="20"/>
                <w:szCs w:val="20"/>
                <w:vertAlign w:val="superscript"/>
                <w:lang w:val="en-US"/>
              </w:rPr>
              <w:t>-1</w:t>
            </w:r>
            <w:r w:rsidRPr="00E22B30">
              <w:rPr>
                <w:color w:val="000000" w:themeColor="text1"/>
                <w:sz w:val="20"/>
                <w:szCs w:val="20"/>
                <w:lang w:val="en-US"/>
              </w:rPr>
              <w:t xml:space="preserve"> </w:t>
            </w:r>
            <w:proofErr w:type="spellStart"/>
            <w:r w:rsidRPr="00E22B30">
              <w:rPr>
                <w:color w:val="000000" w:themeColor="text1"/>
                <w:sz w:val="20"/>
                <w:szCs w:val="20"/>
                <w:lang w:val="en-US"/>
              </w:rPr>
              <w:t>suelo</w:t>
            </w:r>
            <w:proofErr w:type="spellEnd"/>
          </w:p>
        </w:tc>
      </w:tr>
      <w:tr w:rsidR="004A1AAE" w:rsidRPr="00E22B30" w14:paraId="42EEEF9C" w14:textId="77777777" w:rsidTr="007F5678">
        <w:tc>
          <w:tcPr>
            <w:tcW w:w="4414" w:type="dxa"/>
          </w:tcPr>
          <w:p w14:paraId="54073C25" w14:textId="7E0006E4" w:rsidR="00410529" w:rsidRPr="00E22B30" w:rsidRDefault="00854E9C" w:rsidP="00B8320B">
            <w:pPr>
              <w:spacing w:line="480" w:lineRule="auto"/>
              <w:rPr>
                <w:color w:val="000000" w:themeColor="text1"/>
                <w:sz w:val="20"/>
                <w:szCs w:val="20"/>
                <w:lang w:val="en-US"/>
              </w:rPr>
            </w:pPr>
            <w:r w:rsidRPr="00E22B30">
              <w:rPr>
                <w:color w:val="000000" w:themeColor="text1"/>
                <w:sz w:val="20"/>
                <w:szCs w:val="20"/>
                <w:lang w:val="en-US"/>
              </w:rPr>
              <w:t>Pseudo-total Cd</w:t>
            </w:r>
          </w:p>
        </w:tc>
        <w:tc>
          <w:tcPr>
            <w:tcW w:w="4414" w:type="dxa"/>
          </w:tcPr>
          <w:p w14:paraId="349B3FE4" w14:textId="1EB59F30" w:rsidR="00410529" w:rsidRPr="00E22B30" w:rsidRDefault="005004BC" w:rsidP="00B8320B">
            <w:pPr>
              <w:spacing w:line="480" w:lineRule="auto"/>
              <w:rPr>
                <w:color w:val="000000" w:themeColor="text1"/>
                <w:sz w:val="20"/>
                <w:szCs w:val="20"/>
                <w:lang w:val="en-US"/>
              </w:rPr>
            </w:pPr>
            <w:r w:rsidRPr="00E22B30">
              <w:rPr>
                <w:color w:val="000000" w:themeColor="text1"/>
                <w:sz w:val="20"/>
                <w:szCs w:val="20"/>
                <w:lang w:val="en-US"/>
              </w:rPr>
              <w:t>&lt; 0.03 mg kg</w:t>
            </w:r>
            <w:r w:rsidRPr="00E22B30">
              <w:rPr>
                <w:color w:val="000000" w:themeColor="text1"/>
                <w:sz w:val="20"/>
                <w:szCs w:val="20"/>
                <w:vertAlign w:val="superscript"/>
                <w:lang w:val="en-US"/>
              </w:rPr>
              <w:t>-1</w:t>
            </w:r>
          </w:p>
        </w:tc>
      </w:tr>
    </w:tbl>
    <w:p w14:paraId="19B20925" w14:textId="0DB8F5E8" w:rsidR="00E44A07" w:rsidRPr="00E22B30" w:rsidRDefault="006A4B33" w:rsidP="00B8320B">
      <w:pPr>
        <w:spacing w:line="480" w:lineRule="auto"/>
        <w:rPr>
          <w:color w:val="000000" w:themeColor="text1"/>
          <w:sz w:val="20"/>
          <w:szCs w:val="20"/>
          <w:lang w:val="en-US"/>
        </w:rPr>
      </w:pPr>
      <w:r w:rsidRPr="00E22B30">
        <w:rPr>
          <w:color w:val="000000" w:themeColor="text1"/>
          <w:sz w:val="20"/>
          <w:szCs w:val="20"/>
          <w:lang w:val="en-US"/>
        </w:rPr>
        <w:t xml:space="preserve">OC: organic carbon. EC: electrical conductivity. CEC: cation exchange capacity. </w:t>
      </w:r>
    </w:p>
    <w:p w14:paraId="42DFE318" w14:textId="2217DB40" w:rsidR="00D95889" w:rsidRPr="00E22B30" w:rsidRDefault="00D95889" w:rsidP="00B8320B">
      <w:pPr>
        <w:spacing w:line="480" w:lineRule="auto"/>
        <w:rPr>
          <w:color w:val="000000" w:themeColor="text1"/>
          <w:sz w:val="20"/>
          <w:szCs w:val="20"/>
          <w:lang w:val="en-US"/>
        </w:rPr>
      </w:pPr>
    </w:p>
    <w:p w14:paraId="4C74D498" w14:textId="77777777" w:rsidR="00D95889" w:rsidRPr="00E22B30" w:rsidRDefault="00D95889" w:rsidP="00B8320B">
      <w:pPr>
        <w:spacing w:line="480" w:lineRule="auto"/>
        <w:rPr>
          <w:color w:val="000000" w:themeColor="text1"/>
          <w:sz w:val="20"/>
          <w:szCs w:val="20"/>
          <w:lang w:val="en-US"/>
        </w:rPr>
      </w:pPr>
    </w:p>
    <w:p w14:paraId="3752A908" w14:textId="77777777" w:rsidR="00D95889" w:rsidRPr="00E22B30" w:rsidRDefault="00D95889" w:rsidP="00B8320B">
      <w:pPr>
        <w:spacing w:line="480" w:lineRule="auto"/>
        <w:rPr>
          <w:color w:val="000000" w:themeColor="text1"/>
          <w:sz w:val="20"/>
          <w:szCs w:val="20"/>
          <w:lang w:val="en-US"/>
        </w:rPr>
      </w:pPr>
    </w:p>
    <w:p w14:paraId="1391F43C" w14:textId="77777777" w:rsidR="00D95889" w:rsidRPr="00E22B30" w:rsidRDefault="00D95889" w:rsidP="00B8320B">
      <w:pPr>
        <w:spacing w:line="480" w:lineRule="auto"/>
        <w:rPr>
          <w:color w:val="000000" w:themeColor="text1"/>
          <w:sz w:val="20"/>
          <w:szCs w:val="20"/>
          <w:lang w:val="en-US"/>
        </w:rPr>
      </w:pPr>
    </w:p>
    <w:p w14:paraId="53FE3B7B" w14:textId="77777777" w:rsidR="00D95889" w:rsidRPr="00E22B30" w:rsidRDefault="00D95889" w:rsidP="00B8320B">
      <w:pPr>
        <w:spacing w:line="480" w:lineRule="auto"/>
        <w:rPr>
          <w:color w:val="000000" w:themeColor="text1"/>
          <w:sz w:val="20"/>
          <w:szCs w:val="20"/>
          <w:lang w:val="en-US"/>
        </w:rPr>
      </w:pPr>
    </w:p>
    <w:p w14:paraId="45E30420" w14:textId="77777777" w:rsidR="00D95889" w:rsidRPr="00E22B30" w:rsidRDefault="00D95889" w:rsidP="00B8320B">
      <w:pPr>
        <w:spacing w:line="480" w:lineRule="auto"/>
        <w:rPr>
          <w:color w:val="000000" w:themeColor="text1"/>
          <w:sz w:val="20"/>
          <w:szCs w:val="20"/>
          <w:lang w:val="en-US"/>
        </w:rPr>
      </w:pPr>
    </w:p>
    <w:p w14:paraId="028E4F0C" w14:textId="77777777" w:rsidR="00D95889" w:rsidRPr="00E22B30" w:rsidRDefault="00D95889" w:rsidP="00B8320B">
      <w:pPr>
        <w:spacing w:line="480" w:lineRule="auto"/>
        <w:rPr>
          <w:color w:val="000000" w:themeColor="text1"/>
          <w:sz w:val="20"/>
          <w:szCs w:val="20"/>
          <w:lang w:val="en-US"/>
        </w:rPr>
      </w:pPr>
    </w:p>
    <w:p w14:paraId="18B354EC" w14:textId="77777777" w:rsidR="00D95889" w:rsidRPr="00E22B30" w:rsidRDefault="00D95889" w:rsidP="00B8320B">
      <w:pPr>
        <w:spacing w:line="480" w:lineRule="auto"/>
        <w:rPr>
          <w:color w:val="000000" w:themeColor="text1"/>
          <w:sz w:val="20"/>
          <w:szCs w:val="20"/>
          <w:lang w:val="en-US"/>
        </w:rPr>
      </w:pPr>
    </w:p>
    <w:p w14:paraId="7A38B212" w14:textId="4B4F440D" w:rsidR="00127CB1" w:rsidRPr="00E22B30" w:rsidRDefault="00127CB1" w:rsidP="00B8320B">
      <w:pPr>
        <w:spacing w:line="480" w:lineRule="auto"/>
        <w:rPr>
          <w:color w:val="000000" w:themeColor="text1"/>
          <w:sz w:val="20"/>
          <w:szCs w:val="20"/>
          <w:lang w:val="en-US"/>
        </w:rPr>
      </w:pPr>
    </w:p>
    <w:p w14:paraId="3AF27CF7" w14:textId="581E4283" w:rsidR="00951DF6" w:rsidRDefault="00951DF6" w:rsidP="00B8320B">
      <w:pPr>
        <w:spacing w:line="480" w:lineRule="auto"/>
        <w:rPr>
          <w:color w:val="000000" w:themeColor="text1"/>
          <w:sz w:val="20"/>
          <w:szCs w:val="20"/>
          <w:lang w:val="en-US"/>
        </w:rPr>
      </w:pPr>
    </w:p>
    <w:p w14:paraId="1BEA828B" w14:textId="0E9ED801" w:rsidR="00E22B30" w:rsidRDefault="00E22B30" w:rsidP="00B8320B">
      <w:pPr>
        <w:spacing w:line="480" w:lineRule="auto"/>
        <w:rPr>
          <w:color w:val="000000" w:themeColor="text1"/>
          <w:sz w:val="20"/>
          <w:szCs w:val="20"/>
          <w:lang w:val="en-US"/>
        </w:rPr>
      </w:pPr>
    </w:p>
    <w:p w14:paraId="7ED1591B" w14:textId="40544A3C" w:rsidR="00E22B30" w:rsidRDefault="00E22B30" w:rsidP="00B8320B">
      <w:pPr>
        <w:spacing w:line="480" w:lineRule="auto"/>
        <w:rPr>
          <w:color w:val="000000" w:themeColor="text1"/>
          <w:sz w:val="20"/>
          <w:szCs w:val="20"/>
          <w:lang w:val="en-US"/>
        </w:rPr>
      </w:pPr>
    </w:p>
    <w:p w14:paraId="7CB0A926" w14:textId="20561057" w:rsidR="00E22B30" w:rsidRDefault="00E22B30" w:rsidP="00B8320B">
      <w:pPr>
        <w:spacing w:line="480" w:lineRule="auto"/>
        <w:rPr>
          <w:color w:val="000000" w:themeColor="text1"/>
          <w:sz w:val="20"/>
          <w:szCs w:val="20"/>
          <w:lang w:val="en-US"/>
        </w:rPr>
      </w:pPr>
    </w:p>
    <w:p w14:paraId="20BDA50F" w14:textId="77777777" w:rsidR="00E22B30" w:rsidRPr="00E22B30" w:rsidRDefault="00E22B30" w:rsidP="00B8320B">
      <w:pPr>
        <w:spacing w:line="480" w:lineRule="auto"/>
        <w:rPr>
          <w:color w:val="000000" w:themeColor="text1"/>
          <w:sz w:val="20"/>
          <w:szCs w:val="20"/>
          <w:lang w:val="en-US"/>
        </w:rPr>
      </w:pPr>
    </w:p>
    <w:p w14:paraId="68DF084B" w14:textId="687AA07E" w:rsidR="00A2395D" w:rsidRPr="00E22B30" w:rsidRDefault="008749F3" w:rsidP="008749F3">
      <w:pPr>
        <w:spacing w:line="480" w:lineRule="auto"/>
        <w:rPr>
          <w:color w:val="000000" w:themeColor="text1"/>
          <w:sz w:val="20"/>
          <w:szCs w:val="20"/>
          <w:lang w:val="en-US"/>
        </w:rPr>
      </w:pPr>
      <w:r w:rsidRPr="00E22B30">
        <w:rPr>
          <w:color w:val="000000" w:themeColor="text1"/>
          <w:sz w:val="20"/>
          <w:szCs w:val="20"/>
          <w:lang w:val="en-US"/>
        </w:rPr>
        <w:lastRenderedPageBreak/>
        <w:t xml:space="preserve">Table S3. </w:t>
      </w:r>
      <w:r w:rsidR="005A697D" w:rsidRPr="00E22B30">
        <w:rPr>
          <w:color w:val="000000" w:themeColor="text1"/>
          <w:sz w:val="20"/>
          <w:szCs w:val="20"/>
          <w:lang w:val="en-US"/>
        </w:rPr>
        <w:t xml:space="preserve">Characteristics of </w:t>
      </w:r>
      <w:r w:rsidR="00E22925" w:rsidRPr="00E22B30">
        <w:rPr>
          <w:color w:val="000000" w:themeColor="text1"/>
          <w:sz w:val="20"/>
          <w:szCs w:val="20"/>
          <w:lang w:val="en-US"/>
        </w:rPr>
        <w:t xml:space="preserve">corn stover derived </w:t>
      </w:r>
      <w:r w:rsidR="005A697D" w:rsidRPr="00E22B30">
        <w:rPr>
          <w:color w:val="000000" w:themeColor="text1"/>
          <w:sz w:val="20"/>
          <w:szCs w:val="20"/>
          <w:lang w:val="en-US"/>
        </w:rPr>
        <w:t>biochar</w:t>
      </w:r>
      <w:r w:rsidR="00127CB1" w:rsidRPr="00E22B30">
        <w:rPr>
          <w:color w:val="000000" w:themeColor="text1"/>
          <w:sz w:val="20"/>
          <w:szCs w:val="20"/>
          <w:lang w:val="en-US"/>
        </w:rPr>
        <w:t xml:space="preserve"> (</w:t>
      </w:r>
      <w:r w:rsidR="00874AF8" w:rsidRPr="00E22B30">
        <w:rPr>
          <w:color w:val="000000" w:themeColor="text1"/>
          <w:sz w:val="20"/>
          <w:szCs w:val="20"/>
          <w:lang w:val="en-US"/>
        </w:rPr>
        <w:t>BC</w:t>
      </w:r>
      <w:r w:rsidR="00127CB1" w:rsidRPr="00E22B30">
        <w:rPr>
          <w:color w:val="000000" w:themeColor="text1"/>
          <w:sz w:val="20"/>
          <w:szCs w:val="20"/>
          <w:lang w:val="en-US"/>
        </w:rPr>
        <w:t>)</w:t>
      </w:r>
      <w:r w:rsidR="00FD1087" w:rsidRPr="00E22B30">
        <w:rPr>
          <w:color w:val="000000" w:themeColor="text1"/>
          <w:sz w:val="20"/>
          <w:szCs w:val="20"/>
          <w:lang w:val="en-US"/>
        </w:rPr>
        <w:t>.</w:t>
      </w:r>
      <w:r w:rsidR="0032674F" w:rsidRPr="00E22B30">
        <w:rPr>
          <w:color w:val="000000" w:themeColor="text1"/>
          <w:sz w:val="20"/>
          <w:szCs w:val="20"/>
          <w:lang w:val="en-US"/>
        </w:rPr>
        <w:t xml:space="preserve"> </w:t>
      </w: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4A1AAE" w:rsidRPr="00E22B30" w14:paraId="278A55E4" w14:textId="77777777" w:rsidTr="00C205D5">
        <w:tc>
          <w:tcPr>
            <w:tcW w:w="4414" w:type="dxa"/>
            <w:tcBorders>
              <w:top w:val="single" w:sz="4" w:space="0" w:color="auto"/>
              <w:bottom w:val="single" w:sz="4" w:space="0" w:color="auto"/>
            </w:tcBorders>
          </w:tcPr>
          <w:p w14:paraId="32C0D083" w14:textId="77777777" w:rsidR="008749F3" w:rsidRPr="00E22B30" w:rsidRDefault="008749F3" w:rsidP="00C205D5">
            <w:pPr>
              <w:spacing w:line="480" w:lineRule="auto"/>
              <w:rPr>
                <w:color w:val="000000" w:themeColor="text1"/>
                <w:sz w:val="20"/>
                <w:szCs w:val="20"/>
                <w:lang w:val="en-US"/>
              </w:rPr>
            </w:pPr>
            <w:r w:rsidRPr="00E22B30">
              <w:rPr>
                <w:color w:val="000000" w:themeColor="text1"/>
                <w:sz w:val="20"/>
                <w:szCs w:val="20"/>
                <w:lang w:val="en-US"/>
              </w:rPr>
              <w:t>Parameters</w:t>
            </w:r>
          </w:p>
        </w:tc>
        <w:tc>
          <w:tcPr>
            <w:tcW w:w="4414" w:type="dxa"/>
            <w:tcBorders>
              <w:top w:val="single" w:sz="4" w:space="0" w:color="auto"/>
              <w:bottom w:val="single" w:sz="4" w:space="0" w:color="auto"/>
            </w:tcBorders>
          </w:tcPr>
          <w:p w14:paraId="2A0BF387" w14:textId="3A24E8F2" w:rsidR="008749F3" w:rsidRPr="00E22B30" w:rsidRDefault="008749F3" w:rsidP="00C205D5">
            <w:pPr>
              <w:spacing w:line="480" w:lineRule="auto"/>
              <w:rPr>
                <w:color w:val="000000" w:themeColor="text1"/>
                <w:sz w:val="20"/>
                <w:szCs w:val="20"/>
                <w:lang w:val="en-US"/>
              </w:rPr>
            </w:pPr>
            <w:r w:rsidRPr="00E22B30">
              <w:rPr>
                <w:color w:val="000000" w:themeColor="text1"/>
                <w:sz w:val="20"/>
                <w:szCs w:val="20"/>
                <w:lang w:val="en-US"/>
              </w:rPr>
              <w:t xml:space="preserve">Value </w:t>
            </w:r>
          </w:p>
        </w:tc>
      </w:tr>
      <w:tr w:rsidR="004A1AAE" w:rsidRPr="00E22B30" w14:paraId="7F1686CA" w14:textId="77777777" w:rsidTr="00C205D5">
        <w:tc>
          <w:tcPr>
            <w:tcW w:w="4414" w:type="dxa"/>
            <w:tcBorders>
              <w:top w:val="single" w:sz="4" w:space="0" w:color="auto"/>
            </w:tcBorders>
          </w:tcPr>
          <w:p w14:paraId="010DC920" w14:textId="32ED6927" w:rsidR="008749F3" w:rsidRPr="00E22B30" w:rsidRDefault="005A697D" w:rsidP="00C205D5">
            <w:pPr>
              <w:spacing w:line="480" w:lineRule="auto"/>
              <w:rPr>
                <w:color w:val="000000" w:themeColor="text1"/>
                <w:sz w:val="20"/>
                <w:szCs w:val="20"/>
                <w:lang w:val="en-US"/>
              </w:rPr>
            </w:pPr>
            <w:r w:rsidRPr="00E22B30">
              <w:rPr>
                <w:color w:val="000000" w:themeColor="text1"/>
                <w:sz w:val="20"/>
                <w:szCs w:val="20"/>
                <w:lang w:val="en-US"/>
              </w:rPr>
              <w:t>pH</w:t>
            </w:r>
          </w:p>
        </w:tc>
        <w:tc>
          <w:tcPr>
            <w:tcW w:w="4414" w:type="dxa"/>
            <w:tcBorders>
              <w:top w:val="single" w:sz="4" w:space="0" w:color="auto"/>
            </w:tcBorders>
          </w:tcPr>
          <w:p w14:paraId="08E97412" w14:textId="52505A7B" w:rsidR="008749F3" w:rsidRPr="00E22B30" w:rsidRDefault="00E22925" w:rsidP="00C205D5">
            <w:pPr>
              <w:spacing w:line="480" w:lineRule="auto"/>
              <w:rPr>
                <w:color w:val="000000" w:themeColor="text1"/>
                <w:sz w:val="20"/>
                <w:szCs w:val="20"/>
                <w:lang w:val="en-US"/>
              </w:rPr>
            </w:pPr>
            <w:r w:rsidRPr="00E22B30">
              <w:rPr>
                <w:color w:val="000000" w:themeColor="text1"/>
                <w:sz w:val="20"/>
                <w:szCs w:val="20"/>
                <w:lang w:val="en-US"/>
              </w:rPr>
              <w:t>1</w:t>
            </w:r>
            <w:r w:rsidR="00281B0B" w:rsidRPr="00E22B30">
              <w:rPr>
                <w:color w:val="000000" w:themeColor="text1"/>
                <w:sz w:val="20"/>
                <w:szCs w:val="20"/>
                <w:lang w:val="en-US"/>
              </w:rPr>
              <w:t>1</w:t>
            </w:r>
            <w:r w:rsidRPr="00E22B30">
              <w:rPr>
                <w:color w:val="000000" w:themeColor="text1"/>
                <w:sz w:val="20"/>
                <w:szCs w:val="20"/>
                <w:lang w:val="en-US"/>
              </w:rPr>
              <w:t>.</w:t>
            </w:r>
            <w:r w:rsidR="00281B0B" w:rsidRPr="00E22B30">
              <w:rPr>
                <w:color w:val="000000" w:themeColor="text1"/>
                <w:sz w:val="20"/>
                <w:szCs w:val="20"/>
                <w:lang w:val="en-US"/>
              </w:rPr>
              <w:t>1</w:t>
            </w:r>
            <w:r w:rsidR="005A697D" w:rsidRPr="00E22B30">
              <w:rPr>
                <w:color w:val="000000" w:themeColor="text1"/>
                <w:sz w:val="20"/>
                <w:szCs w:val="20"/>
                <w:lang w:val="en-US"/>
              </w:rPr>
              <w:t xml:space="preserve"> ± 0.</w:t>
            </w:r>
            <w:r w:rsidR="00281B0B" w:rsidRPr="00E22B30">
              <w:rPr>
                <w:color w:val="000000" w:themeColor="text1"/>
                <w:sz w:val="20"/>
                <w:szCs w:val="20"/>
                <w:lang w:val="en-US"/>
              </w:rPr>
              <w:t>5</w:t>
            </w:r>
          </w:p>
        </w:tc>
      </w:tr>
      <w:tr w:rsidR="004A1AAE" w:rsidRPr="00E22B30" w14:paraId="702862FB" w14:textId="77777777" w:rsidTr="00C205D5">
        <w:tc>
          <w:tcPr>
            <w:tcW w:w="4414" w:type="dxa"/>
          </w:tcPr>
          <w:p w14:paraId="1E3DFE31" w14:textId="58E7C82C" w:rsidR="008749F3" w:rsidRPr="00E22B30" w:rsidRDefault="005A697D" w:rsidP="00C205D5">
            <w:pPr>
              <w:spacing w:line="480" w:lineRule="auto"/>
              <w:rPr>
                <w:color w:val="000000" w:themeColor="text1"/>
                <w:sz w:val="20"/>
                <w:szCs w:val="20"/>
                <w:lang w:val="en-US"/>
              </w:rPr>
            </w:pPr>
            <w:r w:rsidRPr="00E22B30">
              <w:rPr>
                <w:color w:val="000000" w:themeColor="text1"/>
                <w:sz w:val="20"/>
                <w:szCs w:val="20"/>
                <w:lang w:val="en-US"/>
              </w:rPr>
              <w:t>EC (</w:t>
            </w:r>
            <w:proofErr w:type="spellStart"/>
            <w:r w:rsidRPr="00E22B30">
              <w:rPr>
                <w:color w:val="000000" w:themeColor="text1"/>
                <w:sz w:val="20"/>
                <w:szCs w:val="20"/>
                <w:lang w:val="en-US"/>
              </w:rPr>
              <w:t>dS</w:t>
            </w:r>
            <w:proofErr w:type="spellEnd"/>
            <w:r w:rsidRPr="00E22B30">
              <w:rPr>
                <w:color w:val="000000" w:themeColor="text1"/>
                <w:sz w:val="20"/>
                <w:szCs w:val="20"/>
                <w:lang w:val="en-US"/>
              </w:rPr>
              <w:t xml:space="preserve"> m</w:t>
            </w:r>
            <w:r w:rsidRPr="00E22B30">
              <w:rPr>
                <w:color w:val="000000" w:themeColor="text1"/>
                <w:sz w:val="20"/>
                <w:szCs w:val="20"/>
                <w:vertAlign w:val="superscript"/>
                <w:lang w:val="en-US"/>
              </w:rPr>
              <w:t>-1</w:t>
            </w:r>
            <w:r w:rsidRPr="00E22B30">
              <w:rPr>
                <w:color w:val="000000" w:themeColor="text1"/>
                <w:sz w:val="20"/>
                <w:szCs w:val="20"/>
                <w:lang w:val="en-US"/>
              </w:rPr>
              <w:t>)</w:t>
            </w:r>
          </w:p>
        </w:tc>
        <w:tc>
          <w:tcPr>
            <w:tcW w:w="4414" w:type="dxa"/>
          </w:tcPr>
          <w:p w14:paraId="4B4D50FA" w14:textId="527A4387" w:rsidR="008749F3" w:rsidRPr="00E22B30" w:rsidRDefault="00281B0B" w:rsidP="00C205D5">
            <w:pPr>
              <w:spacing w:line="480" w:lineRule="auto"/>
              <w:rPr>
                <w:color w:val="000000" w:themeColor="text1"/>
                <w:sz w:val="20"/>
                <w:szCs w:val="20"/>
                <w:lang w:val="en-US"/>
              </w:rPr>
            </w:pPr>
            <w:r w:rsidRPr="00E22B30">
              <w:rPr>
                <w:color w:val="000000" w:themeColor="text1"/>
                <w:sz w:val="20"/>
                <w:szCs w:val="20"/>
                <w:lang w:val="en-US"/>
              </w:rPr>
              <w:t>10</w:t>
            </w:r>
            <w:r w:rsidR="00A747E1" w:rsidRPr="00E22B30">
              <w:rPr>
                <w:color w:val="000000" w:themeColor="text1"/>
                <w:sz w:val="20"/>
                <w:szCs w:val="20"/>
                <w:lang w:val="en-US"/>
              </w:rPr>
              <w:t>.</w:t>
            </w:r>
            <w:r w:rsidRPr="00E22B30">
              <w:rPr>
                <w:color w:val="000000" w:themeColor="text1"/>
                <w:sz w:val="20"/>
                <w:szCs w:val="20"/>
                <w:lang w:val="en-US"/>
              </w:rPr>
              <w:t>2</w:t>
            </w:r>
            <w:r w:rsidR="005A697D" w:rsidRPr="00E22B30">
              <w:rPr>
                <w:color w:val="000000" w:themeColor="text1"/>
                <w:sz w:val="20"/>
                <w:szCs w:val="20"/>
                <w:lang w:val="en-US"/>
              </w:rPr>
              <w:t xml:space="preserve"> ± 0.</w:t>
            </w:r>
            <w:r w:rsidRPr="00E22B30">
              <w:rPr>
                <w:color w:val="000000" w:themeColor="text1"/>
                <w:sz w:val="20"/>
                <w:szCs w:val="20"/>
                <w:lang w:val="en-US"/>
              </w:rPr>
              <w:t>1</w:t>
            </w:r>
          </w:p>
        </w:tc>
      </w:tr>
      <w:tr w:rsidR="004A1AAE" w:rsidRPr="00E22B30" w14:paraId="5B82EF43" w14:textId="77777777" w:rsidTr="00C205D5">
        <w:tc>
          <w:tcPr>
            <w:tcW w:w="4414" w:type="dxa"/>
          </w:tcPr>
          <w:p w14:paraId="47E63588" w14:textId="4EF71301" w:rsidR="008749F3" w:rsidRPr="00E22B30" w:rsidRDefault="005A697D" w:rsidP="00C205D5">
            <w:pPr>
              <w:spacing w:line="480" w:lineRule="auto"/>
              <w:rPr>
                <w:color w:val="000000" w:themeColor="text1"/>
                <w:sz w:val="20"/>
                <w:szCs w:val="20"/>
                <w:lang w:val="en-US"/>
              </w:rPr>
            </w:pPr>
            <w:r w:rsidRPr="00E22B30">
              <w:rPr>
                <w:color w:val="000000" w:themeColor="text1"/>
                <w:sz w:val="20"/>
                <w:szCs w:val="20"/>
                <w:lang w:val="en-US"/>
              </w:rPr>
              <w:t>Ash content (%)</w:t>
            </w:r>
          </w:p>
        </w:tc>
        <w:tc>
          <w:tcPr>
            <w:tcW w:w="4414" w:type="dxa"/>
          </w:tcPr>
          <w:p w14:paraId="65A08E60" w14:textId="5BB39957" w:rsidR="008749F3" w:rsidRPr="00E22B30" w:rsidRDefault="00281B0B" w:rsidP="00C205D5">
            <w:pPr>
              <w:spacing w:line="480" w:lineRule="auto"/>
              <w:rPr>
                <w:color w:val="000000" w:themeColor="text1"/>
                <w:sz w:val="20"/>
                <w:szCs w:val="20"/>
                <w:lang w:val="en-US"/>
              </w:rPr>
            </w:pPr>
            <w:r w:rsidRPr="00E22B30">
              <w:rPr>
                <w:color w:val="000000" w:themeColor="text1"/>
                <w:sz w:val="20"/>
                <w:szCs w:val="20"/>
                <w:lang w:val="en-US"/>
              </w:rPr>
              <w:t>30</w:t>
            </w:r>
            <w:r w:rsidR="005A697D" w:rsidRPr="00E22B30">
              <w:rPr>
                <w:color w:val="000000" w:themeColor="text1"/>
                <w:sz w:val="20"/>
                <w:szCs w:val="20"/>
                <w:lang w:val="en-US"/>
              </w:rPr>
              <w:t>.</w:t>
            </w:r>
            <w:r w:rsidR="00A747E1" w:rsidRPr="00E22B30">
              <w:rPr>
                <w:color w:val="000000" w:themeColor="text1"/>
                <w:sz w:val="20"/>
                <w:szCs w:val="20"/>
                <w:lang w:val="en-US"/>
              </w:rPr>
              <w:t>2</w:t>
            </w:r>
            <w:r w:rsidR="005A697D" w:rsidRPr="00E22B30">
              <w:rPr>
                <w:color w:val="000000" w:themeColor="text1"/>
                <w:sz w:val="20"/>
                <w:szCs w:val="20"/>
                <w:lang w:val="en-US"/>
              </w:rPr>
              <w:t xml:space="preserve"> ± 0.</w:t>
            </w:r>
            <w:r w:rsidR="00A747E1" w:rsidRPr="00E22B30">
              <w:rPr>
                <w:color w:val="000000" w:themeColor="text1"/>
                <w:sz w:val="20"/>
                <w:szCs w:val="20"/>
                <w:lang w:val="en-US"/>
              </w:rPr>
              <w:t>2</w:t>
            </w:r>
            <w:r w:rsidR="008749F3" w:rsidRPr="00E22B30">
              <w:rPr>
                <w:color w:val="000000" w:themeColor="text1"/>
                <w:sz w:val="20"/>
                <w:szCs w:val="20"/>
                <w:lang w:val="en-US"/>
              </w:rPr>
              <w:t xml:space="preserve"> %</w:t>
            </w:r>
          </w:p>
        </w:tc>
      </w:tr>
      <w:tr w:rsidR="004A1AAE" w:rsidRPr="00E22B30" w14:paraId="7DC2AE6D" w14:textId="77777777" w:rsidTr="00C205D5">
        <w:tc>
          <w:tcPr>
            <w:tcW w:w="4414" w:type="dxa"/>
          </w:tcPr>
          <w:p w14:paraId="4921B6E1" w14:textId="77A0F117" w:rsidR="008749F3" w:rsidRPr="00E22B30" w:rsidRDefault="005A697D" w:rsidP="00C205D5">
            <w:pPr>
              <w:spacing w:line="480" w:lineRule="auto"/>
              <w:rPr>
                <w:color w:val="000000" w:themeColor="text1"/>
                <w:sz w:val="20"/>
                <w:szCs w:val="20"/>
                <w:vertAlign w:val="subscript"/>
                <w:lang w:val="en-US"/>
              </w:rPr>
            </w:pPr>
            <w:r w:rsidRPr="00E22B30">
              <w:rPr>
                <w:color w:val="000000" w:themeColor="text1"/>
                <w:sz w:val="20"/>
                <w:szCs w:val="20"/>
                <w:lang w:val="en-US"/>
              </w:rPr>
              <w:t>N (%)</w:t>
            </w:r>
          </w:p>
        </w:tc>
        <w:tc>
          <w:tcPr>
            <w:tcW w:w="4414" w:type="dxa"/>
          </w:tcPr>
          <w:p w14:paraId="2D71B1E7" w14:textId="3A4A236F" w:rsidR="008749F3" w:rsidRPr="00E22B30" w:rsidRDefault="00281B0B" w:rsidP="00C205D5">
            <w:pPr>
              <w:spacing w:line="480" w:lineRule="auto"/>
              <w:rPr>
                <w:color w:val="000000" w:themeColor="text1"/>
                <w:sz w:val="20"/>
                <w:szCs w:val="20"/>
                <w:lang w:val="en-US"/>
              </w:rPr>
            </w:pPr>
            <w:r w:rsidRPr="00E22B30">
              <w:rPr>
                <w:color w:val="000000" w:themeColor="text1"/>
                <w:sz w:val="20"/>
                <w:szCs w:val="20"/>
                <w:lang w:val="en-US"/>
              </w:rPr>
              <w:t>3.1</w:t>
            </w:r>
          </w:p>
        </w:tc>
      </w:tr>
      <w:tr w:rsidR="004A1AAE" w:rsidRPr="00E22B30" w14:paraId="61C346F7" w14:textId="77777777" w:rsidTr="00C205D5">
        <w:tc>
          <w:tcPr>
            <w:tcW w:w="4414" w:type="dxa"/>
          </w:tcPr>
          <w:p w14:paraId="30AA7EB0" w14:textId="744DF67D" w:rsidR="008749F3" w:rsidRPr="00E22B30" w:rsidRDefault="005A697D" w:rsidP="00C205D5">
            <w:pPr>
              <w:spacing w:line="480" w:lineRule="auto"/>
              <w:rPr>
                <w:color w:val="000000" w:themeColor="text1"/>
                <w:sz w:val="20"/>
                <w:szCs w:val="20"/>
                <w:lang w:val="en-US"/>
              </w:rPr>
            </w:pPr>
            <w:r w:rsidRPr="00E22B30">
              <w:rPr>
                <w:color w:val="000000" w:themeColor="text1"/>
                <w:sz w:val="20"/>
                <w:szCs w:val="20"/>
                <w:lang w:val="en-US"/>
              </w:rPr>
              <w:t>C (%)</w:t>
            </w:r>
          </w:p>
        </w:tc>
        <w:tc>
          <w:tcPr>
            <w:tcW w:w="4414" w:type="dxa"/>
          </w:tcPr>
          <w:p w14:paraId="17CAFFC8" w14:textId="73B5722D" w:rsidR="008749F3" w:rsidRPr="00E22B30" w:rsidRDefault="00281B0B" w:rsidP="00C205D5">
            <w:pPr>
              <w:spacing w:line="480" w:lineRule="auto"/>
              <w:rPr>
                <w:color w:val="000000" w:themeColor="text1"/>
                <w:sz w:val="20"/>
                <w:szCs w:val="20"/>
                <w:lang w:val="en-US"/>
              </w:rPr>
            </w:pPr>
            <w:r w:rsidRPr="00E22B30">
              <w:rPr>
                <w:color w:val="000000" w:themeColor="text1"/>
                <w:sz w:val="20"/>
                <w:szCs w:val="20"/>
                <w:lang w:val="en-US"/>
              </w:rPr>
              <w:t>70</w:t>
            </w:r>
            <w:r w:rsidR="005A697D" w:rsidRPr="00E22B30">
              <w:rPr>
                <w:color w:val="000000" w:themeColor="text1"/>
                <w:sz w:val="20"/>
                <w:szCs w:val="20"/>
                <w:lang w:val="en-US"/>
              </w:rPr>
              <w:t>.</w:t>
            </w:r>
            <w:r w:rsidRPr="00E22B30">
              <w:rPr>
                <w:color w:val="000000" w:themeColor="text1"/>
                <w:sz w:val="20"/>
                <w:szCs w:val="20"/>
                <w:lang w:val="en-US"/>
              </w:rPr>
              <w:t>2</w:t>
            </w:r>
          </w:p>
        </w:tc>
      </w:tr>
      <w:tr w:rsidR="004A1AAE" w:rsidRPr="00E22B30" w14:paraId="3E58312A" w14:textId="77777777" w:rsidTr="00C205D5">
        <w:tc>
          <w:tcPr>
            <w:tcW w:w="4414" w:type="dxa"/>
          </w:tcPr>
          <w:p w14:paraId="1B864B1F" w14:textId="6DF6126B" w:rsidR="008749F3" w:rsidRPr="00E22B30" w:rsidRDefault="005A697D" w:rsidP="00C205D5">
            <w:pPr>
              <w:spacing w:line="480" w:lineRule="auto"/>
              <w:rPr>
                <w:color w:val="000000" w:themeColor="text1"/>
                <w:sz w:val="20"/>
                <w:szCs w:val="20"/>
                <w:lang w:val="en-US"/>
              </w:rPr>
            </w:pPr>
            <w:r w:rsidRPr="00E22B30">
              <w:rPr>
                <w:color w:val="000000" w:themeColor="text1"/>
                <w:sz w:val="20"/>
                <w:szCs w:val="20"/>
                <w:lang w:val="en-US"/>
              </w:rPr>
              <w:t>Surface area (m</w:t>
            </w:r>
            <w:r w:rsidRPr="00E22B30">
              <w:rPr>
                <w:color w:val="000000" w:themeColor="text1"/>
                <w:sz w:val="20"/>
                <w:szCs w:val="20"/>
                <w:vertAlign w:val="superscript"/>
                <w:lang w:val="en-US"/>
              </w:rPr>
              <w:t>2</w:t>
            </w:r>
            <w:r w:rsidRPr="00E22B30">
              <w:rPr>
                <w:color w:val="000000" w:themeColor="text1"/>
                <w:sz w:val="20"/>
                <w:szCs w:val="20"/>
                <w:lang w:val="en-US"/>
              </w:rPr>
              <w:t xml:space="preserve"> g</w:t>
            </w:r>
            <w:r w:rsidRPr="00E22B30">
              <w:rPr>
                <w:color w:val="000000" w:themeColor="text1"/>
                <w:sz w:val="20"/>
                <w:szCs w:val="20"/>
                <w:vertAlign w:val="superscript"/>
                <w:lang w:val="en-US"/>
              </w:rPr>
              <w:t>-1</w:t>
            </w:r>
            <w:r w:rsidRPr="00E22B30">
              <w:rPr>
                <w:color w:val="000000" w:themeColor="text1"/>
                <w:sz w:val="20"/>
                <w:szCs w:val="20"/>
                <w:lang w:val="en-US"/>
              </w:rPr>
              <w:t>)</w:t>
            </w:r>
          </w:p>
        </w:tc>
        <w:tc>
          <w:tcPr>
            <w:tcW w:w="4414" w:type="dxa"/>
          </w:tcPr>
          <w:p w14:paraId="09FCB27E" w14:textId="6940AD0C" w:rsidR="008749F3" w:rsidRPr="00E22B30" w:rsidRDefault="00A747E1" w:rsidP="00C205D5">
            <w:pPr>
              <w:spacing w:line="480" w:lineRule="auto"/>
              <w:rPr>
                <w:color w:val="000000" w:themeColor="text1"/>
                <w:sz w:val="20"/>
                <w:szCs w:val="20"/>
                <w:lang w:val="en-US"/>
              </w:rPr>
            </w:pPr>
            <w:r w:rsidRPr="00E22B30">
              <w:rPr>
                <w:color w:val="000000" w:themeColor="text1"/>
                <w:sz w:val="20"/>
                <w:szCs w:val="20"/>
                <w:lang w:val="en-US"/>
              </w:rPr>
              <w:t>3</w:t>
            </w:r>
            <w:r w:rsidR="00281B0B" w:rsidRPr="00E22B30">
              <w:rPr>
                <w:color w:val="000000" w:themeColor="text1"/>
                <w:sz w:val="20"/>
                <w:szCs w:val="20"/>
                <w:lang w:val="en-US"/>
              </w:rPr>
              <w:t>71</w:t>
            </w:r>
            <w:r w:rsidR="005A697D" w:rsidRPr="00E22B30">
              <w:rPr>
                <w:color w:val="000000" w:themeColor="text1"/>
                <w:sz w:val="20"/>
                <w:szCs w:val="20"/>
                <w:lang w:val="en-US"/>
              </w:rPr>
              <w:t xml:space="preserve"> ± </w:t>
            </w:r>
            <w:r w:rsidR="00281B0B" w:rsidRPr="00E22B30">
              <w:rPr>
                <w:color w:val="000000" w:themeColor="text1"/>
                <w:sz w:val="20"/>
                <w:szCs w:val="20"/>
                <w:lang w:val="en-US"/>
              </w:rPr>
              <w:t>28</w:t>
            </w:r>
          </w:p>
        </w:tc>
      </w:tr>
      <w:tr w:rsidR="004A1AAE" w:rsidRPr="00E22B30" w14:paraId="69609744" w14:textId="77777777" w:rsidTr="00C205D5">
        <w:tc>
          <w:tcPr>
            <w:tcW w:w="4414" w:type="dxa"/>
          </w:tcPr>
          <w:p w14:paraId="3BA51C84" w14:textId="142D7A33" w:rsidR="00A747E1" w:rsidRPr="00E22B30" w:rsidRDefault="00A747E1" w:rsidP="00C205D5">
            <w:pPr>
              <w:spacing w:line="480" w:lineRule="auto"/>
              <w:rPr>
                <w:color w:val="000000" w:themeColor="text1"/>
                <w:sz w:val="20"/>
                <w:szCs w:val="20"/>
                <w:lang w:val="en-US"/>
              </w:rPr>
            </w:pPr>
            <w:r w:rsidRPr="00E22B30">
              <w:rPr>
                <w:color w:val="000000" w:themeColor="text1"/>
                <w:sz w:val="20"/>
                <w:szCs w:val="20"/>
                <w:lang w:val="en-US"/>
              </w:rPr>
              <w:t>Ca (mg kg</w:t>
            </w:r>
            <w:r w:rsidRPr="00E22B30">
              <w:rPr>
                <w:color w:val="000000" w:themeColor="text1"/>
                <w:sz w:val="20"/>
                <w:szCs w:val="20"/>
                <w:vertAlign w:val="superscript"/>
                <w:lang w:val="en-US"/>
              </w:rPr>
              <w:t>-1</w:t>
            </w:r>
            <w:r w:rsidRPr="00E22B30">
              <w:rPr>
                <w:color w:val="000000" w:themeColor="text1"/>
                <w:sz w:val="20"/>
                <w:szCs w:val="20"/>
                <w:lang w:val="en-US"/>
              </w:rPr>
              <w:t>)</w:t>
            </w:r>
          </w:p>
        </w:tc>
        <w:tc>
          <w:tcPr>
            <w:tcW w:w="4414" w:type="dxa"/>
          </w:tcPr>
          <w:p w14:paraId="4843BAC3" w14:textId="30BCCED6" w:rsidR="00A747E1" w:rsidRPr="00E22B30" w:rsidRDefault="00281B0B" w:rsidP="00C205D5">
            <w:pPr>
              <w:spacing w:line="480" w:lineRule="auto"/>
              <w:rPr>
                <w:color w:val="000000" w:themeColor="text1"/>
                <w:sz w:val="20"/>
                <w:szCs w:val="20"/>
                <w:lang w:val="en-US"/>
              </w:rPr>
            </w:pPr>
            <w:r w:rsidRPr="00E22B30">
              <w:rPr>
                <w:color w:val="000000" w:themeColor="text1"/>
                <w:sz w:val="20"/>
                <w:szCs w:val="20"/>
                <w:lang w:val="en-US"/>
              </w:rPr>
              <w:t>31.7</w:t>
            </w:r>
            <w:r w:rsidR="00A747E1" w:rsidRPr="00E22B30">
              <w:rPr>
                <w:color w:val="000000" w:themeColor="text1"/>
                <w:sz w:val="20"/>
                <w:szCs w:val="20"/>
                <w:lang w:val="en-US"/>
              </w:rPr>
              <w:t xml:space="preserve">.5 </w:t>
            </w:r>
          </w:p>
        </w:tc>
      </w:tr>
      <w:tr w:rsidR="004A1AAE" w:rsidRPr="00E22B30" w14:paraId="47E54238" w14:textId="77777777" w:rsidTr="00C205D5">
        <w:tc>
          <w:tcPr>
            <w:tcW w:w="4414" w:type="dxa"/>
          </w:tcPr>
          <w:p w14:paraId="503B251E" w14:textId="2FB5BC96" w:rsidR="00A747E1" w:rsidRPr="00E22B30" w:rsidRDefault="00A747E1" w:rsidP="00C205D5">
            <w:pPr>
              <w:spacing w:line="480" w:lineRule="auto"/>
              <w:rPr>
                <w:color w:val="000000" w:themeColor="text1"/>
                <w:sz w:val="20"/>
                <w:szCs w:val="20"/>
                <w:lang w:val="en-US"/>
              </w:rPr>
            </w:pPr>
            <w:r w:rsidRPr="00E22B30">
              <w:rPr>
                <w:color w:val="000000" w:themeColor="text1"/>
                <w:sz w:val="20"/>
                <w:szCs w:val="20"/>
                <w:lang w:val="en-US"/>
              </w:rPr>
              <w:t>Mg (mg kg</w:t>
            </w:r>
            <w:r w:rsidRPr="00E22B30">
              <w:rPr>
                <w:color w:val="000000" w:themeColor="text1"/>
                <w:sz w:val="20"/>
                <w:szCs w:val="20"/>
                <w:vertAlign w:val="superscript"/>
                <w:lang w:val="en-US"/>
              </w:rPr>
              <w:t>-1</w:t>
            </w:r>
            <w:r w:rsidRPr="00E22B30">
              <w:rPr>
                <w:color w:val="000000" w:themeColor="text1"/>
                <w:sz w:val="20"/>
                <w:szCs w:val="20"/>
                <w:lang w:val="en-US"/>
              </w:rPr>
              <w:t>)</w:t>
            </w:r>
          </w:p>
        </w:tc>
        <w:tc>
          <w:tcPr>
            <w:tcW w:w="4414" w:type="dxa"/>
          </w:tcPr>
          <w:p w14:paraId="080BCDDD" w14:textId="0D1CE083" w:rsidR="00A747E1" w:rsidRPr="00E22B30" w:rsidRDefault="00A747E1" w:rsidP="00C205D5">
            <w:pPr>
              <w:spacing w:line="480" w:lineRule="auto"/>
              <w:rPr>
                <w:color w:val="000000" w:themeColor="text1"/>
                <w:sz w:val="20"/>
                <w:szCs w:val="20"/>
                <w:lang w:val="en-US"/>
              </w:rPr>
            </w:pPr>
            <w:r w:rsidRPr="00E22B30">
              <w:rPr>
                <w:color w:val="000000" w:themeColor="text1"/>
                <w:sz w:val="20"/>
                <w:szCs w:val="20"/>
                <w:lang w:val="en-US"/>
              </w:rPr>
              <w:t>2</w:t>
            </w:r>
            <w:r w:rsidR="00281B0B" w:rsidRPr="00E22B30">
              <w:rPr>
                <w:color w:val="000000" w:themeColor="text1"/>
                <w:sz w:val="20"/>
                <w:szCs w:val="20"/>
                <w:lang w:val="en-US"/>
              </w:rPr>
              <w:t>8</w:t>
            </w:r>
            <w:r w:rsidRPr="00E22B30">
              <w:rPr>
                <w:color w:val="000000" w:themeColor="text1"/>
                <w:sz w:val="20"/>
                <w:szCs w:val="20"/>
                <w:lang w:val="en-US"/>
              </w:rPr>
              <w:t>.</w:t>
            </w:r>
            <w:r w:rsidR="00281B0B" w:rsidRPr="00E22B30">
              <w:rPr>
                <w:color w:val="000000" w:themeColor="text1"/>
                <w:sz w:val="20"/>
                <w:szCs w:val="20"/>
                <w:lang w:val="en-US"/>
              </w:rPr>
              <w:t>3</w:t>
            </w:r>
          </w:p>
        </w:tc>
      </w:tr>
      <w:tr w:rsidR="004A1AAE" w:rsidRPr="00E22B30" w14:paraId="0053A8E6" w14:textId="77777777" w:rsidTr="00C205D5">
        <w:tc>
          <w:tcPr>
            <w:tcW w:w="4414" w:type="dxa"/>
          </w:tcPr>
          <w:p w14:paraId="713FE562" w14:textId="6A1099F6" w:rsidR="00A747E1" w:rsidRPr="00E22B30" w:rsidRDefault="00A747E1" w:rsidP="00C205D5">
            <w:pPr>
              <w:spacing w:line="480" w:lineRule="auto"/>
              <w:rPr>
                <w:color w:val="000000" w:themeColor="text1"/>
                <w:sz w:val="20"/>
                <w:szCs w:val="20"/>
                <w:lang w:val="en-US"/>
              </w:rPr>
            </w:pPr>
            <w:r w:rsidRPr="00E22B30">
              <w:rPr>
                <w:color w:val="000000" w:themeColor="text1"/>
                <w:sz w:val="20"/>
                <w:szCs w:val="20"/>
                <w:lang w:val="en-US"/>
              </w:rPr>
              <w:t>K (mg kg</w:t>
            </w:r>
            <w:r w:rsidRPr="00E22B30">
              <w:rPr>
                <w:color w:val="000000" w:themeColor="text1"/>
                <w:sz w:val="20"/>
                <w:szCs w:val="20"/>
                <w:vertAlign w:val="superscript"/>
                <w:lang w:val="en-US"/>
              </w:rPr>
              <w:t>-1</w:t>
            </w:r>
            <w:r w:rsidRPr="00E22B30">
              <w:rPr>
                <w:color w:val="000000" w:themeColor="text1"/>
                <w:sz w:val="20"/>
                <w:szCs w:val="20"/>
                <w:lang w:val="en-US"/>
              </w:rPr>
              <w:t>)</w:t>
            </w:r>
          </w:p>
        </w:tc>
        <w:tc>
          <w:tcPr>
            <w:tcW w:w="4414" w:type="dxa"/>
          </w:tcPr>
          <w:p w14:paraId="3B4FD2B8" w14:textId="495098CC" w:rsidR="00A747E1" w:rsidRPr="00E22B30" w:rsidRDefault="00A747E1" w:rsidP="00C205D5">
            <w:pPr>
              <w:spacing w:line="480" w:lineRule="auto"/>
              <w:rPr>
                <w:color w:val="000000" w:themeColor="text1"/>
                <w:sz w:val="20"/>
                <w:szCs w:val="20"/>
                <w:lang w:val="en-US"/>
              </w:rPr>
            </w:pPr>
            <w:r w:rsidRPr="00E22B30">
              <w:rPr>
                <w:color w:val="000000" w:themeColor="text1"/>
                <w:sz w:val="20"/>
                <w:szCs w:val="20"/>
                <w:lang w:val="en-US"/>
              </w:rPr>
              <w:t>1</w:t>
            </w:r>
            <w:r w:rsidR="00281B0B" w:rsidRPr="00E22B30">
              <w:rPr>
                <w:color w:val="000000" w:themeColor="text1"/>
                <w:sz w:val="20"/>
                <w:szCs w:val="20"/>
                <w:lang w:val="en-US"/>
              </w:rPr>
              <w:t>2</w:t>
            </w:r>
            <w:r w:rsidRPr="00E22B30">
              <w:rPr>
                <w:color w:val="000000" w:themeColor="text1"/>
                <w:sz w:val="20"/>
                <w:szCs w:val="20"/>
                <w:lang w:val="en-US"/>
              </w:rPr>
              <w:t>.</w:t>
            </w:r>
            <w:r w:rsidR="00281B0B" w:rsidRPr="00E22B30">
              <w:rPr>
                <w:color w:val="000000" w:themeColor="text1"/>
                <w:sz w:val="20"/>
                <w:szCs w:val="20"/>
                <w:lang w:val="en-US"/>
              </w:rPr>
              <w:t>9</w:t>
            </w:r>
          </w:p>
        </w:tc>
      </w:tr>
      <w:tr w:rsidR="004A1AAE" w:rsidRPr="00E22B30" w14:paraId="0FE0EA88" w14:textId="77777777" w:rsidTr="00C205D5">
        <w:tc>
          <w:tcPr>
            <w:tcW w:w="4414" w:type="dxa"/>
          </w:tcPr>
          <w:p w14:paraId="2D784DEA" w14:textId="19EF598C" w:rsidR="00A747E1" w:rsidRPr="00E22B30" w:rsidRDefault="00A747E1" w:rsidP="00C205D5">
            <w:pPr>
              <w:spacing w:line="480" w:lineRule="auto"/>
              <w:rPr>
                <w:color w:val="000000" w:themeColor="text1"/>
                <w:sz w:val="20"/>
                <w:szCs w:val="20"/>
                <w:lang w:val="en-US"/>
              </w:rPr>
            </w:pPr>
            <w:r w:rsidRPr="00E22B30">
              <w:rPr>
                <w:color w:val="000000" w:themeColor="text1"/>
                <w:sz w:val="20"/>
                <w:szCs w:val="20"/>
                <w:lang w:val="en-US"/>
              </w:rPr>
              <w:t>Na (mg kg</w:t>
            </w:r>
            <w:r w:rsidRPr="00E22B30">
              <w:rPr>
                <w:color w:val="000000" w:themeColor="text1"/>
                <w:sz w:val="20"/>
                <w:szCs w:val="20"/>
                <w:vertAlign w:val="superscript"/>
                <w:lang w:val="en-US"/>
              </w:rPr>
              <w:t>-1</w:t>
            </w:r>
            <w:r w:rsidRPr="00E22B30">
              <w:rPr>
                <w:color w:val="000000" w:themeColor="text1"/>
                <w:sz w:val="20"/>
                <w:szCs w:val="20"/>
                <w:lang w:val="en-US"/>
              </w:rPr>
              <w:t>)</w:t>
            </w:r>
          </w:p>
        </w:tc>
        <w:tc>
          <w:tcPr>
            <w:tcW w:w="4414" w:type="dxa"/>
          </w:tcPr>
          <w:p w14:paraId="7B51E591" w14:textId="7AB49E99" w:rsidR="00A747E1" w:rsidRPr="00E22B30" w:rsidRDefault="00A747E1" w:rsidP="00C205D5">
            <w:pPr>
              <w:spacing w:line="480" w:lineRule="auto"/>
              <w:rPr>
                <w:color w:val="000000" w:themeColor="text1"/>
                <w:sz w:val="20"/>
                <w:szCs w:val="20"/>
                <w:lang w:val="en-US"/>
              </w:rPr>
            </w:pPr>
            <w:r w:rsidRPr="00E22B30">
              <w:rPr>
                <w:color w:val="000000" w:themeColor="text1"/>
                <w:sz w:val="20"/>
                <w:szCs w:val="20"/>
                <w:lang w:val="en-US"/>
              </w:rPr>
              <w:t>90.0</w:t>
            </w:r>
          </w:p>
        </w:tc>
      </w:tr>
      <w:tr w:rsidR="004A1AAE" w:rsidRPr="00E22B30" w14:paraId="6ED81875" w14:textId="77777777" w:rsidTr="00C205D5">
        <w:tc>
          <w:tcPr>
            <w:tcW w:w="4414" w:type="dxa"/>
          </w:tcPr>
          <w:p w14:paraId="31B48894" w14:textId="02608C4A" w:rsidR="008749F3" w:rsidRPr="00E22B30" w:rsidRDefault="00D5785C" w:rsidP="00C205D5">
            <w:pPr>
              <w:spacing w:line="480" w:lineRule="auto"/>
              <w:rPr>
                <w:color w:val="000000" w:themeColor="text1"/>
                <w:sz w:val="20"/>
                <w:szCs w:val="20"/>
                <w:lang w:val="en-US"/>
              </w:rPr>
            </w:pPr>
            <w:r w:rsidRPr="00E22B30">
              <w:rPr>
                <w:color w:val="000000" w:themeColor="text1"/>
                <w:sz w:val="20"/>
                <w:szCs w:val="20"/>
                <w:lang w:val="en-US"/>
              </w:rPr>
              <w:t xml:space="preserve">Pseudo-total </w:t>
            </w:r>
            <w:r w:rsidR="008749F3" w:rsidRPr="00E22B30">
              <w:rPr>
                <w:color w:val="000000" w:themeColor="text1"/>
                <w:sz w:val="20"/>
                <w:szCs w:val="20"/>
                <w:lang w:val="en-US"/>
              </w:rPr>
              <w:t>Cd</w:t>
            </w:r>
            <w:r w:rsidR="00D67A23" w:rsidRPr="00E22B30">
              <w:rPr>
                <w:color w:val="000000" w:themeColor="text1"/>
                <w:sz w:val="20"/>
                <w:szCs w:val="20"/>
                <w:lang w:val="en-US"/>
              </w:rPr>
              <w:t xml:space="preserve"> (mg kg</w:t>
            </w:r>
            <w:r w:rsidR="00D67A23" w:rsidRPr="00E22B30">
              <w:rPr>
                <w:color w:val="000000" w:themeColor="text1"/>
                <w:sz w:val="20"/>
                <w:szCs w:val="20"/>
                <w:vertAlign w:val="superscript"/>
                <w:lang w:val="en-US"/>
              </w:rPr>
              <w:t>-1</w:t>
            </w:r>
            <w:r w:rsidR="00D67A23" w:rsidRPr="00E22B30">
              <w:rPr>
                <w:color w:val="000000" w:themeColor="text1"/>
                <w:sz w:val="20"/>
                <w:szCs w:val="20"/>
                <w:lang w:val="en-US"/>
              </w:rPr>
              <w:t>)</w:t>
            </w:r>
          </w:p>
        </w:tc>
        <w:tc>
          <w:tcPr>
            <w:tcW w:w="4414" w:type="dxa"/>
          </w:tcPr>
          <w:p w14:paraId="75E860D7" w14:textId="1C43C3DA" w:rsidR="008749F3" w:rsidRPr="00E22B30" w:rsidRDefault="008749F3" w:rsidP="00C205D5">
            <w:pPr>
              <w:spacing w:line="480" w:lineRule="auto"/>
              <w:rPr>
                <w:color w:val="000000" w:themeColor="text1"/>
                <w:sz w:val="20"/>
                <w:szCs w:val="20"/>
                <w:lang w:val="en-US"/>
              </w:rPr>
            </w:pPr>
            <w:r w:rsidRPr="00E22B30">
              <w:rPr>
                <w:color w:val="000000" w:themeColor="text1"/>
                <w:sz w:val="20"/>
                <w:szCs w:val="20"/>
                <w:lang w:val="en-US"/>
              </w:rPr>
              <w:t>&lt; 0.03</w:t>
            </w:r>
          </w:p>
        </w:tc>
      </w:tr>
    </w:tbl>
    <w:p w14:paraId="1CDDDCE1" w14:textId="64F566E4" w:rsidR="008749F3" w:rsidRPr="00E22B30" w:rsidRDefault="00FD1087">
      <w:pPr>
        <w:rPr>
          <w:color w:val="000000" w:themeColor="text1"/>
          <w:sz w:val="20"/>
          <w:szCs w:val="20"/>
          <w:lang w:val="en-US"/>
        </w:rPr>
      </w:pPr>
      <w:r w:rsidRPr="00E22B30">
        <w:rPr>
          <w:color w:val="000000" w:themeColor="text1"/>
          <w:sz w:val="20"/>
          <w:szCs w:val="20"/>
          <w:lang w:val="en-US"/>
        </w:rPr>
        <w:t xml:space="preserve">EC: electrical conductivity. </w:t>
      </w:r>
    </w:p>
    <w:p w14:paraId="7B6E4840" w14:textId="77777777" w:rsidR="008749F3" w:rsidRPr="00E22B30" w:rsidRDefault="008749F3">
      <w:pPr>
        <w:rPr>
          <w:color w:val="000000" w:themeColor="text1"/>
          <w:sz w:val="20"/>
          <w:szCs w:val="20"/>
          <w:lang w:val="en-US"/>
        </w:rPr>
      </w:pPr>
    </w:p>
    <w:p w14:paraId="561D3DAF" w14:textId="15C575D8" w:rsidR="008749F3" w:rsidRPr="00E22B30" w:rsidRDefault="008749F3">
      <w:pPr>
        <w:rPr>
          <w:color w:val="000000" w:themeColor="text1"/>
          <w:sz w:val="20"/>
          <w:szCs w:val="20"/>
          <w:lang w:val="en-US"/>
        </w:rPr>
      </w:pPr>
    </w:p>
    <w:p w14:paraId="53468FA6" w14:textId="5501A546" w:rsidR="00A6385E" w:rsidRPr="00E22B30" w:rsidRDefault="00A6385E">
      <w:pPr>
        <w:rPr>
          <w:color w:val="000000" w:themeColor="text1"/>
          <w:sz w:val="20"/>
          <w:szCs w:val="20"/>
          <w:lang w:val="en-US"/>
        </w:rPr>
      </w:pPr>
    </w:p>
    <w:p w14:paraId="3B2E63B1" w14:textId="7DB36167" w:rsidR="00A6385E" w:rsidRPr="00E22B30" w:rsidRDefault="00A6385E">
      <w:pPr>
        <w:rPr>
          <w:color w:val="000000" w:themeColor="text1"/>
          <w:sz w:val="20"/>
          <w:szCs w:val="20"/>
          <w:lang w:val="en-US"/>
        </w:rPr>
      </w:pPr>
    </w:p>
    <w:p w14:paraId="65ACA008" w14:textId="2A84373D" w:rsidR="00A6385E" w:rsidRPr="00E22B30" w:rsidRDefault="00A6385E">
      <w:pPr>
        <w:rPr>
          <w:color w:val="000000" w:themeColor="text1"/>
          <w:sz w:val="20"/>
          <w:szCs w:val="20"/>
          <w:lang w:val="en-US"/>
        </w:rPr>
      </w:pPr>
    </w:p>
    <w:p w14:paraId="2D47DAF4" w14:textId="38A79A88" w:rsidR="00A6385E" w:rsidRPr="00E22B30" w:rsidRDefault="00A6385E">
      <w:pPr>
        <w:rPr>
          <w:color w:val="000000" w:themeColor="text1"/>
          <w:sz w:val="20"/>
          <w:szCs w:val="20"/>
          <w:lang w:val="en-US"/>
        </w:rPr>
      </w:pPr>
    </w:p>
    <w:p w14:paraId="10E02FB9" w14:textId="0393774B" w:rsidR="00A6385E" w:rsidRPr="00E22B30" w:rsidRDefault="00A6385E">
      <w:pPr>
        <w:rPr>
          <w:color w:val="000000" w:themeColor="text1"/>
          <w:sz w:val="20"/>
          <w:szCs w:val="20"/>
          <w:lang w:val="en-US"/>
        </w:rPr>
      </w:pPr>
    </w:p>
    <w:p w14:paraId="4B543CBB" w14:textId="79AAAC85" w:rsidR="00A6385E" w:rsidRPr="00E22B30" w:rsidRDefault="00A6385E">
      <w:pPr>
        <w:rPr>
          <w:color w:val="000000" w:themeColor="text1"/>
          <w:sz w:val="20"/>
          <w:szCs w:val="20"/>
          <w:lang w:val="en-US"/>
        </w:rPr>
      </w:pPr>
    </w:p>
    <w:p w14:paraId="23A95B4F" w14:textId="3320BC3E" w:rsidR="00A6385E" w:rsidRPr="00E22B30" w:rsidRDefault="00A6385E">
      <w:pPr>
        <w:rPr>
          <w:color w:val="000000" w:themeColor="text1"/>
          <w:sz w:val="20"/>
          <w:szCs w:val="20"/>
          <w:lang w:val="en-US"/>
        </w:rPr>
      </w:pPr>
    </w:p>
    <w:p w14:paraId="09E26880" w14:textId="4DCF9F09" w:rsidR="00A6385E" w:rsidRPr="00E22B30" w:rsidRDefault="00A6385E">
      <w:pPr>
        <w:rPr>
          <w:color w:val="000000" w:themeColor="text1"/>
          <w:sz w:val="20"/>
          <w:szCs w:val="20"/>
          <w:lang w:val="en-US"/>
        </w:rPr>
      </w:pPr>
    </w:p>
    <w:p w14:paraId="31150060" w14:textId="0DBC3021" w:rsidR="00A6385E" w:rsidRPr="00E22B30" w:rsidRDefault="00A6385E">
      <w:pPr>
        <w:rPr>
          <w:color w:val="000000" w:themeColor="text1"/>
          <w:sz w:val="20"/>
          <w:szCs w:val="20"/>
          <w:lang w:val="en-US"/>
        </w:rPr>
      </w:pPr>
    </w:p>
    <w:p w14:paraId="078F1FE2" w14:textId="18C6D5EE" w:rsidR="00A6385E" w:rsidRPr="00E22B30" w:rsidRDefault="00A6385E">
      <w:pPr>
        <w:rPr>
          <w:color w:val="000000" w:themeColor="text1"/>
          <w:sz w:val="20"/>
          <w:szCs w:val="20"/>
          <w:lang w:val="en-US"/>
        </w:rPr>
      </w:pPr>
    </w:p>
    <w:p w14:paraId="1F09C11D" w14:textId="54422B1C" w:rsidR="00A6385E" w:rsidRPr="00E22B30" w:rsidRDefault="00A6385E">
      <w:pPr>
        <w:rPr>
          <w:color w:val="000000" w:themeColor="text1"/>
          <w:sz w:val="20"/>
          <w:szCs w:val="20"/>
          <w:lang w:val="en-US"/>
        </w:rPr>
      </w:pPr>
    </w:p>
    <w:p w14:paraId="097CA625" w14:textId="0DFE8C2C" w:rsidR="00A6385E" w:rsidRPr="00E22B30" w:rsidRDefault="00A6385E">
      <w:pPr>
        <w:rPr>
          <w:color w:val="000000" w:themeColor="text1"/>
          <w:sz w:val="20"/>
          <w:szCs w:val="20"/>
          <w:lang w:val="en-US"/>
        </w:rPr>
      </w:pPr>
    </w:p>
    <w:p w14:paraId="79542655" w14:textId="2C4F8D7B" w:rsidR="00A6385E" w:rsidRPr="00E22B30" w:rsidRDefault="00A6385E">
      <w:pPr>
        <w:rPr>
          <w:color w:val="000000" w:themeColor="text1"/>
          <w:sz w:val="20"/>
          <w:szCs w:val="20"/>
          <w:lang w:val="en-US"/>
        </w:rPr>
      </w:pPr>
    </w:p>
    <w:p w14:paraId="02F3723E" w14:textId="50725DBC" w:rsidR="00A6385E" w:rsidRPr="00E22B30" w:rsidRDefault="00A6385E">
      <w:pPr>
        <w:rPr>
          <w:color w:val="000000" w:themeColor="text1"/>
          <w:sz w:val="20"/>
          <w:szCs w:val="20"/>
          <w:lang w:val="en-US"/>
        </w:rPr>
      </w:pPr>
    </w:p>
    <w:p w14:paraId="4E82CB64" w14:textId="267206EB" w:rsidR="00A6385E" w:rsidRDefault="00A6385E">
      <w:pPr>
        <w:rPr>
          <w:color w:val="000000" w:themeColor="text1"/>
          <w:sz w:val="20"/>
          <w:szCs w:val="20"/>
          <w:lang w:val="en-US"/>
        </w:rPr>
      </w:pPr>
    </w:p>
    <w:p w14:paraId="7F80305F" w14:textId="73CCA5E5" w:rsidR="00E22B30" w:rsidRDefault="00E22B30">
      <w:pPr>
        <w:rPr>
          <w:color w:val="000000" w:themeColor="text1"/>
          <w:sz w:val="20"/>
          <w:szCs w:val="20"/>
          <w:lang w:val="en-US"/>
        </w:rPr>
      </w:pPr>
    </w:p>
    <w:p w14:paraId="0D0525ED" w14:textId="198C9F96" w:rsidR="00E22B30" w:rsidRDefault="00E22B30">
      <w:pPr>
        <w:rPr>
          <w:color w:val="000000" w:themeColor="text1"/>
          <w:sz w:val="20"/>
          <w:szCs w:val="20"/>
          <w:lang w:val="en-US"/>
        </w:rPr>
      </w:pPr>
    </w:p>
    <w:p w14:paraId="42D2F098" w14:textId="3164CC6A" w:rsidR="00E22B30" w:rsidRDefault="00E22B30">
      <w:pPr>
        <w:rPr>
          <w:color w:val="000000" w:themeColor="text1"/>
          <w:sz w:val="20"/>
          <w:szCs w:val="20"/>
          <w:lang w:val="en-US"/>
        </w:rPr>
      </w:pPr>
    </w:p>
    <w:p w14:paraId="0302C625" w14:textId="1C781F6F" w:rsidR="00E22B30" w:rsidRDefault="00E22B30">
      <w:pPr>
        <w:rPr>
          <w:color w:val="000000" w:themeColor="text1"/>
          <w:sz w:val="20"/>
          <w:szCs w:val="20"/>
          <w:lang w:val="en-US"/>
        </w:rPr>
      </w:pPr>
    </w:p>
    <w:p w14:paraId="475A9C53" w14:textId="7A2BF311" w:rsidR="00E22B30" w:rsidRDefault="00E22B30">
      <w:pPr>
        <w:rPr>
          <w:color w:val="000000" w:themeColor="text1"/>
          <w:sz w:val="20"/>
          <w:szCs w:val="20"/>
          <w:lang w:val="en-US"/>
        </w:rPr>
      </w:pPr>
    </w:p>
    <w:p w14:paraId="0318C7FE" w14:textId="68BD15A4" w:rsidR="00E22B30" w:rsidRDefault="00E22B30">
      <w:pPr>
        <w:rPr>
          <w:color w:val="000000" w:themeColor="text1"/>
          <w:sz w:val="20"/>
          <w:szCs w:val="20"/>
          <w:lang w:val="en-US"/>
        </w:rPr>
      </w:pPr>
    </w:p>
    <w:p w14:paraId="38F42187" w14:textId="08B70692" w:rsidR="00E22B30" w:rsidRDefault="00E22B30">
      <w:pPr>
        <w:rPr>
          <w:color w:val="000000" w:themeColor="text1"/>
          <w:sz w:val="20"/>
          <w:szCs w:val="20"/>
          <w:lang w:val="en-US"/>
        </w:rPr>
      </w:pPr>
    </w:p>
    <w:p w14:paraId="7083D04D" w14:textId="0BDAFBD5" w:rsidR="00E22B30" w:rsidRDefault="00E22B30">
      <w:pPr>
        <w:rPr>
          <w:color w:val="000000" w:themeColor="text1"/>
          <w:sz w:val="20"/>
          <w:szCs w:val="20"/>
          <w:lang w:val="en-US"/>
        </w:rPr>
      </w:pPr>
    </w:p>
    <w:p w14:paraId="6AFBD68B" w14:textId="77777777" w:rsidR="00E22B30" w:rsidRPr="00E22B30" w:rsidRDefault="00E22B30">
      <w:pPr>
        <w:rPr>
          <w:color w:val="000000" w:themeColor="text1"/>
          <w:sz w:val="20"/>
          <w:szCs w:val="20"/>
          <w:lang w:val="en-US"/>
        </w:rPr>
      </w:pPr>
    </w:p>
    <w:p w14:paraId="4144D01E" w14:textId="07F0F195" w:rsidR="00A6385E" w:rsidRPr="00E22B30" w:rsidRDefault="00A6385E">
      <w:pPr>
        <w:rPr>
          <w:color w:val="000000" w:themeColor="text1"/>
          <w:sz w:val="20"/>
          <w:szCs w:val="20"/>
          <w:lang w:val="en-US"/>
        </w:rPr>
      </w:pPr>
    </w:p>
    <w:p w14:paraId="4AC38273" w14:textId="03B0EC32" w:rsidR="00C73DB5" w:rsidRPr="00E22B30" w:rsidRDefault="00C73DB5" w:rsidP="00C73DB5">
      <w:pPr>
        <w:rPr>
          <w:color w:val="000000" w:themeColor="text1"/>
          <w:sz w:val="20"/>
          <w:szCs w:val="20"/>
          <w:lang w:val="en-US"/>
        </w:rPr>
      </w:pPr>
    </w:p>
    <w:p w14:paraId="3561F32F" w14:textId="77777777" w:rsidR="00951DF6" w:rsidRPr="00E22B30" w:rsidRDefault="00951DF6" w:rsidP="00C73DB5">
      <w:pPr>
        <w:rPr>
          <w:color w:val="000000" w:themeColor="text1"/>
          <w:sz w:val="20"/>
          <w:szCs w:val="20"/>
          <w:lang w:val="en-US"/>
        </w:rPr>
      </w:pPr>
    </w:p>
    <w:p w14:paraId="49705E9A" w14:textId="7E83B484" w:rsidR="00C73DB5" w:rsidRPr="00E22B30" w:rsidRDefault="00C73DB5" w:rsidP="00C73DB5">
      <w:pPr>
        <w:rPr>
          <w:color w:val="000000" w:themeColor="text1"/>
          <w:sz w:val="20"/>
          <w:szCs w:val="20"/>
          <w:lang w:val="en-US"/>
        </w:rPr>
      </w:pPr>
    </w:p>
    <w:p w14:paraId="76EA1834" w14:textId="328B7225" w:rsidR="00C73DB5" w:rsidRPr="00E22B30" w:rsidRDefault="00034396" w:rsidP="00C73DB5">
      <w:pPr>
        <w:rPr>
          <w:color w:val="000000" w:themeColor="text1"/>
          <w:sz w:val="20"/>
          <w:szCs w:val="20"/>
          <w:lang w:val="en-US"/>
        </w:rPr>
      </w:pPr>
      <w:r w:rsidRPr="00E22B30">
        <w:rPr>
          <w:noProof/>
          <w:color w:val="000000" w:themeColor="text1"/>
          <w:sz w:val="20"/>
          <w:szCs w:val="20"/>
          <w:lang w:val="en-US"/>
        </w:rPr>
        <w:drawing>
          <wp:anchor distT="0" distB="0" distL="114300" distR="114300" simplePos="0" relativeHeight="251672576" behindDoc="0" locked="0" layoutInCell="1" allowOverlap="1" wp14:anchorId="6F2BEBFB" wp14:editId="26C868DD">
            <wp:simplePos x="0" y="0"/>
            <wp:positionH relativeFrom="column">
              <wp:posOffset>2886075</wp:posOffset>
            </wp:positionH>
            <wp:positionV relativeFrom="paragraph">
              <wp:posOffset>69215</wp:posOffset>
            </wp:positionV>
            <wp:extent cx="1276350" cy="1106170"/>
            <wp:effectExtent l="0" t="0" r="6350" b="0"/>
            <wp:wrapNone/>
            <wp:docPr id="41" name="Imagen 62" descr="Dibujo de una hoja verde de una plant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62" descr="Dibujo de una hoja verde de una planta&#10;&#10;Descripción generada automáticamente con confianza baja"/>
                    <pic:cNvPicPr>
                      <a:picLocks noChangeAspect="1"/>
                    </pic:cNvPicPr>
                  </pic:nvPicPr>
                  <pic:blipFill>
                    <a:blip r:embed="rId6">
                      <a:extLst>
                        <a:ext uri="{BEBA8EAE-BF5A-486C-A8C5-ECC9F3942E4B}">
                          <a14:imgProps xmlns:a14="http://schemas.microsoft.com/office/drawing/2010/main">
                            <a14:imgLayer r:embed="rId7">
                              <a14:imgEffect>
                                <a14:backgroundRemoval t="8475" b="96610" l="4906" r="94340">
                                  <a14:foregroundMark x1="23585" y1="8898" x2="23585" y2="8898"/>
                                  <a14:foregroundMark x1="4906" y1="10593" x2="4906" y2="10593"/>
                                  <a14:foregroundMark x1="51321" y1="96822" x2="51321" y2="96822"/>
                                  <a14:foregroundMark x1="90000" y1="12712" x2="90000" y2="12712"/>
                                  <a14:foregroundMark x1="94340" y1="11229" x2="94340" y2="11229"/>
                                </a14:backgroundRemoval>
                              </a14:imgEffect>
                            </a14:imgLayer>
                          </a14:imgProps>
                        </a:ext>
                      </a:extLst>
                    </a:blip>
                    <a:stretch>
                      <a:fillRect/>
                    </a:stretch>
                  </pic:blipFill>
                  <pic:spPr>
                    <a:xfrm>
                      <a:off x="0" y="0"/>
                      <a:ext cx="1276350" cy="1106170"/>
                    </a:xfrm>
                    <a:prstGeom prst="rect">
                      <a:avLst/>
                    </a:prstGeom>
                  </pic:spPr>
                </pic:pic>
              </a:graphicData>
            </a:graphic>
          </wp:anchor>
        </w:drawing>
      </w:r>
      <w:r w:rsidR="00F7736F" w:rsidRPr="00E22B30">
        <w:rPr>
          <w:noProof/>
          <w:color w:val="000000" w:themeColor="text1"/>
          <w:sz w:val="20"/>
          <w:szCs w:val="20"/>
          <w:lang w:val="en-US"/>
        </w:rPr>
        <w:drawing>
          <wp:anchor distT="0" distB="0" distL="114300" distR="114300" simplePos="0" relativeHeight="251666432" behindDoc="0" locked="0" layoutInCell="1" allowOverlap="1" wp14:anchorId="08A2436B" wp14:editId="2AA6B38F">
            <wp:simplePos x="0" y="0"/>
            <wp:positionH relativeFrom="column">
              <wp:posOffset>1527175</wp:posOffset>
            </wp:positionH>
            <wp:positionV relativeFrom="paragraph">
              <wp:posOffset>96909</wp:posOffset>
            </wp:positionV>
            <wp:extent cx="1276350" cy="1106170"/>
            <wp:effectExtent l="0" t="0" r="6350" b="0"/>
            <wp:wrapNone/>
            <wp:docPr id="35" name="Imagen 62" descr="Dibujo de una hoja verde de una plant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62" descr="Dibujo de una hoja verde de una planta&#10;&#10;Descripción generada automáticamente con confianza baja"/>
                    <pic:cNvPicPr>
                      <a:picLocks noChangeAspect="1"/>
                    </pic:cNvPicPr>
                  </pic:nvPicPr>
                  <pic:blipFill>
                    <a:blip r:embed="rId6">
                      <a:extLst>
                        <a:ext uri="{BEBA8EAE-BF5A-486C-A8C5-ECC9F3942E4B}">
                          <a14:imgProps xmlns:a14="http://schemas.microsoft.com/office/drawing/2010/main">
                            <a14:imgLayer r:embed="rId7">
                              <a14:imgEffect>
                                <a14:backgroundRemoval t="8475" b="96610" l="4906" r="94340">
                                  <a14:foregroundMark x1="23585" y1="8898" x2="23585" y2="8898"/>
                                  <a14:foregroundMark x1="4906" y1="10593" x2="4906" y2="10593"/>
                                  <a14:foregroundMark x1="51321" y1="96822" x2="51321" y2="96822"/>
                                  <a14:foregroundMark x1="90000" y1="12712" x2="90000" y2="12712"/>
                                  <a14:foregroundMark x1="94340" y1="11229" x2="94340" y2="11229"/>
                                </a14:backgroundRemoval>
                              </a14:imgEffect>
                            </a14:imgLayer>
                          </a14:imgProps>
                        </a:ext>
                      </a:extLst>
                    </a:blip>
                    <a:stretch>
                      <a:fillRect/>
                    </a:stretch>
                  </pic:blipFill>
                  <pic:spPr>
                    <a:xfrm>
                      <a:off x="0" y="0"/>
                      <a:ext cx="1276350" cy="1106170"/>
                    </a:xfrm>
                    <a:prstGeom prst="rect">
                      <a:avLst/>
                    </a:prstGeom>
                  </pic:spPr>
                </pic:pic>
              </a:graphicData>
            </a:graphic>
          </wp:anchor>
        </w:drawing>
      </w:r>
    </w:p>
    <w:p w14:paraId="0DAF7011" w14:textId="77777777" w:rsidR="00C73DB5" w:rsidRPr="00E22B30" w:rsidRDefault="00C73DB5" w:rsidP="00C73DB5">
      <w:pPr>
        <w:rPr>
          <w:color w:val="000000" w:themeColor="text1"/>
          <w:sz w:val="20"/>
          <w:szCs w:val="20"/>
          <w:lang w:val="en-US"/>
        </w:rPr>
      </w:pPr>
    </w:p>
    <w:p w14:paraId="1E6AE251" w14:textId="7A0B75AA" w:rsidR="00C73DB5" w:rsidRPr="00E22B30" w:rsidRDefault="00C73DB5" w:rsidP="00C73DB5">
      <w:pPr>
        <w:rPr>
          <w:color w:val="000000" w:themeColor="text1"/>
          <w:sz w:val="20"/>
          <w:szCs w:val="20"/>
          <w:lang w:val="en-US"/>
        </w:rPr>
      </w:pPr>
    </w:p>
    <w:p w14:paraId="0579025D" w14:textId="75E6A031" w:rsidR="00C73DB5" w:rsidRPr="00E22B30" w:rsidRDefault="00C73DB5" w:rsidP="00C73DB5">
      <w:pPr>
        <w:rPr>
          <w:color w:val="000000" w:themeColor="text1"/>
          <w:sz w:val="20"/>
          <w:szCs w:val="20"/>
          <w:lang w:val="en-US"/>
        </w:rPr>
      </w:pPr>
    </w:p>
    <w:p w14:paraId="0E5C6176" w14:textId="77777777" w:rsidR="00C73DB5" w:rsidRPr="00E22B30" w:rsidRDefault="00C73DB5" w:rsidP="00C73DB5">
      <w:pPr>
        <w:rPr>
          <w:color w:val="000000" w:themeColor="text1"/>
          <w:sz w:val="20"/>
          <w:szCs w:val="20"/>
          <w:lang w:val="en-US"/>
        </w:rPr>
      </w:pPr>
      <w:r w:rsidRPr="00E22B30">
        <w:rPr>
          <w:noProof/>
          <w:color w:val="000000" w:themeColor="text1"/>
          <w:sz w:val="20"/>
          <w:szCs w:val="20"/>
          <w:lang w:val="en-US"/>
        </w:rPr>
        <mc:AlternateContent>
          <mc:Choice Requires="wpi">
            <w:drawing>
              <wp:anchor distT="0" distB="0" distL="114300" distR="114300" simplePos="0" relativeHeight="251695104" behindDoc="0" locked="0" layoutInCell="1" allowOverlap="1" wp14:anchorId="1736FC3B" wp14:editId="33771F74">
                <wp:simplePos x="0" y="0"/>
                <wp:positionH relativeFrom="column">
                  <wp:posOffset>3492188</wp:posOffset>
                </wp:positionH>
                <wp:positionV relativeFrom="paragraph">
                  <wp:posOffset>28732</wp:posOffset>
                </wp:positionV>
                <wp:extent cx="360" cy="360"/>
                <wp:effectExtent l="38100" t="38100" r="38100" b="38100"/>
                <wp:wrapNone/>
                <wp:docPr id="93" name="Entrada de lápiz 93"/>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 w14:anchorId="1DB02C3A" id="Entrada de lápiz 93" o:spid="_x0000_s1026" type="#_x0000_t75" style="position:absolute;margin-left:274.3pt;margin-top:1.55pt;width:1.45pt;height:1.4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">
                <v:imagedata r:id="rId24" o:title=""/>
              </v:shape>
            </w:pict>
          </mc:Fallback>
        </mc:AlternateContent>
      </w:r>
      <w:r w:rsidRPr="00E22B30">
        <w:rPr>
          <w:noProof/>
          <w:color w:val="000000" w:themeColor="text1"/>
          <w:sz w:val="20"/>
          <w:szCs w:val="20"/>
          <w:lang w:val="en-US"/>
        </w:rPr>
        <mc:AlternateContent>
          <mc:Choice Requires="wpi">
            <w:drawing>
              <wp:anchor distT="0" distB="0" distL="114300" distR="114300" simplePos="0" relativeHeight="251694080" behindDoc="0" locked="0" layoutInCell="1" allowOverlap="1" wp14:anchorId="7BFE6B92" wp14:editId="6A71B659">
                <wp:simplePos x="0" y="0"/>
                <wp:positionH relativeFrom="column">
                  <wp:posOffset>3474908</wp:posOffset>
                </wp:positionH>
                <wp:positionV relativeFrom="paragraph">
                  <wp:posOffset>-17708</wp:posOffset>
                </wp:positionV>
                <wp:extent cx="29160" cy="44280"/>
                <wp:effectExtent l="38100" t="38100" r="34925" b="45085"/>
                <wp:wrapNone/>
                <wp:docPr id="92" name="Entrada de lápiz 92"/>
                <wp:cNvGraphicFramePr/>
                <a:graphic xmlns:a="http://schemas.openxmlformats.org/drawingml/2006/main">
                  <a:graphicData uri="http://schemas.microsoft.com/office/word/2010/wordprocessingInk">
                    <w14:contentPart bwMode="auto" r:id="rId25">
                      <w14:nvContentPartPr>
                        <w14:cNvContentPartPr/>
                      </w14:nvContentPartPr>
                      <w14:xfrm>
                        <a:off x="0" y="0"/>
                        <a:ext cx="29160" cy="44280"/>
                      </w14:xfrm>
                    </w14:contentPart>
                  </a:graphicData>
                </a:graphic>
              </wp:anchor>
            </w:drawing>
          </mc:Choice>
          <mc:Fallback>
            <w:pict>
              <v:shape w14:anchorId="5263B361" id="Entrada de lápiz 92" o:spid="_x0000_s1026" type="#_x0000_t75" style="position:absolute;margin-left:272.9pt;margin-top:-2.1pt;width:3.75pt;height:4.9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">
                <v:imagedata r:id="rId26" o:title=""/>
              </v:shape>
            </w:pict>
          </mc:Fallback>
        </mc:AlternateContent>
      </w:r>
      <w:r w:rsidRPr="00E22B30">
        <w:rPr>
          <w:noProof/>
          <w:color w:val="000000" w:themeColor="text1"/>
          <w:sz w:val="20"/>
          <w:szCs w:val="20"/>
          <w:lang w:val="en-US"/>
        </w:rPr>
        <mc:AlternateContent>
          <mc:Choice Requires="wpi">
            <w:drawing>
              <wp:anchor distT="0" distB="0" distL="114300" distR="114300" simplePos="0" relativeHeight="251691008" behindDoc="0" locked="0" layoutInCell="1" allowOverlap="1" wp14:anchorId="276D6D58" wp14:editId="2C0889DC">
                <wp:simplePos x="0" y="0"/>
                <wp:positionH relativeFrom="column">
                  <wp:posOffset>2117345</wp:posOffset>
                </wp:positionH>
                <wp:positionV relativeFrom="paragraph">
                  <wp:posOffset>-3495</wp:posOffset>
                </wp:positionV>
                <wp:extent cx="22680" cy="32400"/>
                <wp:effectExtent l="38100" t="38100" r="41275" b="43815"/>
                <wp:wrapNone/>
                <wp:docPr id="86" name="Entrada de lápiz 86"/>
                <wp:cNvGraphicFramePr/>
                <a:graphic xmlns:a="http://schemas.openxmlformats.org/drawingml/2006/main">
                  <a:graphicData uri="http://schemas.microsoft.com/office/word/2010/wordprocessingInk">
                    <w14:contentPart bwMode="auto" r:id="rId27">
                      <w14:nvContentPartPr>
                        <w14:cNvContentPartPr/>
                      </w14:nvContentPartPr>
                      <w14:xfrm>
                        <a:off x="0" y="0"/>
                        <a:ext cx="22680" cy="32400"/>
                      </w14:xfrm>
                    </w14:contentPart>
                  </a:graphicData>
                </a:graphic>
              </wp:anchor>
            </w:drawing>
          </mc:Choice>
          <mc:Fallback>
            <w:pict>
              <v:shape w14:anchorId="7204F829" id="Entrada de lápiz 86" o:spid="_x0000_s1026" type="#_x0000_t75" style="position:absolute;margin-left:166pt;margin-top:-1pt;width:3.2pt;height:3.9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">
                <v:imagedata r:id="rId28" o:title=""/>
              </v:shape>
            </w:pict>
          </mc:Fallback>
        </mc:AlternateContent>
      </w:r>
    </w:p>
    <w:p w14:paraId="09139DC6" w14:textId="013460CF" w:rsidR="00C73DB5" w:rsidRPr="00E22B30" w:rsidRDefault="00C73DB5" w:rsidP="00C73DB5">
      <w:pPr>
        <w:rPr>
          <w:color w:val="000000" w:themeColor="text1"/>
          <w:sz w:val="20"/>
          <w:szCs w:val="20"/>
          <w:lang w:val="en-US"/>
        </w:rPr>
      </w:pPr>
    </w:p>
    <w:p w14:paraId="5098675B" w14:textId="51728B0A" w:rsidR="00C73DB5" w:rsidRPr="00E22B30" w:rsidRDefault="00F7736F" w:rsidP="00C73DB5">
      <w:pPr>
        <w:rPr>
          <w:color w:val="000000" w:themeColor="text1"/>
          <w:sz w:val="20"/>
          <w:szCs w:val="20"/>
          <w:lang w:val="en-US"/>
        </w:rPr>
      </w:pPr>
      <w:r w:rsidRPr="00E22B30">
        <w:rPr>
          <w:noProof/>
          <w:color w:val="000000" w:themeColor="text1"/>
          <w:sz w:val="20"/>
          <w:szCs w:val="20"/>
          <w:lang w:val="en-US"/>
        </w:rPr>
        <mc:AlternateContent>
          <mc:Choice Requires="am3d">
            <w:drawing>
              <wp:anchor distT="0" distB="0" distL="114300" distR="114300" simplePos="0" relativeHeight="251665408" behindDoc="0" locked="0" layoutInCell="1" allowOverlap="1" wp14:anchorId="5E9D7BEF" wp14:editId="67D3FA27">
                <wp:simplePos x="0" y="0"/>
                <wp:positionH relativeFrom="column">
                  <wp:posOffset>1768475</wp:posOffset>
                </wp:positionH>
                <wp:positionV relativeFrom="paragraph">
                  <wp:posOffset>33655</wp:posOffset>
                </wp:positionV>
                <wp:extent cx="873125" cy="1318260"/>
                <wp:effectExtent l="0" t="0" r="0" b="2540"/>
                <wp:wrapNone/>
                <wp:docPr id="37" name="Modelo 3D 37" descr="Cilindro de color gris oscuro"/>
                <wp:cNvGraphicFramePr>
                  <a:graphicFrameLocks xmlns:a="http://schemas.openxmlformats.org/drawingml/2006/main" noChangeAspect="1"/>
                </wp:cNvGraphicFramePr>
                <a:graphic xmlns:a="http://schemas.openxmlformats.org/drawingml/2006/main">
                  <a:graphicData uri="http://schemas.microsoft.com/office/drawing/2017/model3d">
                    <am3d:model3d r:embed="rId29">
                      <am3d:spPr>
                        <a:xfrm>
                          <a:off x="0" y="0"/>
                          <a:ext cx="873125" cy="1318260"/>
                        </a:xfrm>
                        <a:prstGeom prst="rect">
                          <a:avLst/>
                        </a:prstGeom>
                      </am3d:spPr>
                      <am3d:camera>
                        <am3d:pos x="0" y="0" z="62782805"/>
                        <am3d:up dx="0" dy="36000000" dz="0"/>
                        <am3d:lookAt x="0" y="0" z="0"/>
                        <am3d:perspective fov="2700000"/>
                      </am3d:camera>
                      <am3d:trans>
                        <am3d:meterPerModelUnit n="7159681" d="1000000"/>
                        <am3d:preTrans dx="22" dy="-18000000" dz="6"/>
                        <am3d:scale>
                          <am3d:sx n="1000000" d="1000000"/>
                          <am3d:sy n="1000000" d="1000000"/>
                          <am3d:sz n="1000000" d="1000000"/>
                        </am3d:scale>
                        <am3d:rot ax="1133220"/>
                        <am3d:postTrans dx="0" dy="0" dz="0"/>
                      </am3d:trans>
                      <am3d:raster rName="Office3DRenderer" rVer="16.0.8326">
                        <am3d:blip r:embed="rId30"/>
                      </am3d:raster>
                      <am3d:objViewport viewportSz="1530954"/>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65408" behindDoc="0" locked="0" layoutInCell="1" allowOverlap="1" wp14:anchorId="5E9D7BEF" wp14:editId="67D3FA27">
                <wp:simplePos x="0" y="0"/>
                <wp:positionH relativeFrom="column">
                  <wp:posOffset>1768475</wp:posOffset>
                </wp:positionH>
                <wp:positionV relativeFrom="paragraph">
                  <wp:posOffset>33655</wp:posOffset>
                </wp:positionV>
                <wp:extent cx="873125" cy="1318260"/>
                <wp:effectExtent l="0" t="0" r="0" b="2540"/>
                <wp:wrapNone/>
                <wp:docPr id="37" name="Modelo 3D 37" descr="Cilindro de color gris oscuro"/>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7" name="Modelo 3D 37" descr="Cilindro de color gris oscuro"/>
                        <pic:cNvPicPr>
                          <a:picLocks noGrp="1" noRot="1" noChangeAspect="1" noMove="1" noResize="1" noEditPoints="1" noAdjustHandles="1" noChangeArrowheads="1" noChangeShapeType="1" noCrop="1"/>
                        </pic:cNvPicPr>
                      </pic:nvPicPr>
                      <pic:blipFill>
                        <a:blip r:embed="rId30"/>
                        <a:stretch>
                          <a:fillRect/>
                        </a:stretch>
                      </pic:blipFill>
                      <pic:spPr>
                        <a:xfrm>
                          <a:off x="0" y="0"/>
                          <a:ext cx="873125" cy="1318260"/>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C73DB5" w:rsidRPr="00E22B30">
        <w:rPr>
          <w:noProof/>
          <w:color w:val="000000" w:themeColor="text1"/>
          <w:sz w:val="20"/>
          <w:szCs w:val="20"/>
          <w:lang w:val="en-US"/>
        </w:rPr>
        <mc:AlternateContent>
          <mc:Choice Requires="wps">
            <w:drawing>
              <wp:anchor distT="0" distB="0" distL="114300" distR="114300" simplePos="0" relativeHeight="251682816" behindDoc="0" locked="0" layoutInCell="1" allowOverlap="1" wp14:anchorId="0BE2CE20" wp14:editId="54ECCCF5">
                <wp:simplePos x="0" y="0"/>
                <wp:positionH relativeFrom="column">
                  <wp:posOffset>3207385</wp:posOffset>
                </wp:positionH>
                <wp:positionV relativeFrom="paragraph">
                  <wp:posOffset>67945</wp:posOffset>
                </wp:positionV>
                <wp:extent cx="683895" cy="1276985"/>
                <wp:effectExtent l="12700" t="12700" r="14605" b="18415"/>
                <wp:wrapNone/>
                <wp:docPr id="67" name="Lata 67"/>
                <wp:cNvGraphicFramePr/>
                <a:graphic xmlns:a="http://schemas.openxmlformats.org/drawingml/2006/main">
                  <a:graphicData uri="http://schemas.microsoft.com/office/word/2010/wordprocessingShape">
                    <wps:wsp>
                      <wps:cNvSpPr/>
                      <wps:spPr>
                        <a:xfrm>
                          <a:off x="0" y="0"/>
                          <a:ext cx="683895" cy="1276985"/>
                        </a:xfrm>
                        <a:prstGeom prst="can">
                          <a:avLst>
                            <a:gd name="adj" fmla="val 13181"/>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5A1A3D"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Lata 67" o:spid="_x0000_s1026" type="#_x0000_t22" style="position:absolute;margin-left:252.55pt;margin-top:5.35pt;width:53.85pt;height:10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" adj="1525" filled="f" strokecolor="black [3213]" strokeweight="1.5pt">
                <v:stroke dashstyle="dash" joinstyle="miter"/>
              </v:shape>
            </w:pict>
          </mc:Fallback>
        </mc:AlternateContent>
      </w:r>
      <w:r w:rsidR="00C73DB5" w:rsidRPr="00E22B30">
        <w:rPr>
          <w:noProof/>
          <w:color w:val="000000" w:themeColor="text1"/>
          <w:sz w:val="20"/>
          <w:szCs w:val="20"/>
          <w:lang w:val="en-US"/>
        </w:rPr>
        <mc:AlternateContent>
          <mc:Choice Requires="wps">
            <w:drawing>
              <wp:anchor distT="0" distB="0" distL="114300" distR="114300" simplePos="0" relativeHeight="251678720" behindDoc="0" locked="0" layoutInCell="1" allowOverlap="1" wp14:anchorId="0397AACD" wp14:editId="6C802B06">
                <wp:simplePos x="0" y="0"/>
                <wp:positionH relativeFrom="column">
                  <wp:posOffset>3930283</wp:posOffset>
                </wp:positionH>
                <wp:positionV relativeFrom="paragraph">
                  <wp:posOffset>108585</wp:posOffset>
                </wp:positionV>
                <wp:extent cx="272415" cy="546735"/>
                <wp:effectExtent l="0" t="0" r="6985" b="12065"/>
                <wp:wrapNone/>
                <wp:docPr id="56" name="Abrir corchete 56"/>
                <wp:cNvGraphicFramePr/>
                <a:graphic xmlns:a="http://schemas.openxmlformats.org/drawingml/2006/main">
                  <a:graphicData uri="http://schemas.microsoft.com/office/word/2010/wordprocessingShape">
                    <wps:wsp>
                      <wps:cNvSpPr/>
                      <wps:spPr>
                        <a:xfrm rot="10800000">
                          <a:off x="0" y="0"/>
                          <a:ext cx="272415" cy="546735"/>
                        </a:xfrm>
                        <a:prstGeom prst="leftBracket">
                          <a:avLst/>
                        </a:prstGeom>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8FD43EC"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brir corchete 56" o:spid="_x0000_s1026" type="#_x0000_t85" style="position:absolute;margin-left:309.45pt;margin-top:8.55pt;width:21.45pt;height:43.05pt;rotation:180;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" adj="897" strokecolor="black [3200]"/>
            </w:pict>
          </mc:Fallback>
        </mc:AlternateContent>
      </w:r>
      <w:r w:rsidR="00C73DB5" w:rsidRPr="00E22B30">
        <w:rPr>
          <w:noProof/>
          <w:color w:val="000000" w:themeColor="text1"/>
          <w:sz w:val="20"/>
          <w:szCs w:val="20"/>
          <w:lang w:val="en-US"/>
        </w:rPr>
        <mc:AlternateContent>
          <mc:Choice Requires="wps">
            <w:drawing>
              <wp:anchor distT="0" distB="0" distL="114300" distR="114300" simplePos="0" relativeHeight="251677696" behindDoc="0" locked="0" layoutInCell="1" allowOverlap="1" wp14:anchorId="0BFF79FF" wp14:editId="62F7E601">
                <wp:simplePos x="0" y="0"/>
                <wp:positionH relativeFrom="column">
                  <wp:posOffset>1461135</wp:posOffset>
                </wp:positionH>
                <wp:positionV relativeFrom="paragraph">
                  <wp:posOffset>101600</wp:posOffset>
                </wp:positionV>
                <wp:extent cx="272415" cy="1159510"/>
                <wp:effectExtent l="0" t="0" r="6985" b="8890"/>
                <wp:wrapNone/>
                <wp:docPr id="55" name="Abrir corchete 55"/>
                <wp:cNvGraphicFramePr/>
                <a:graphic xmlns:a="http://schemas.openxmlformats.org/drawingml/2006/main">
                  <a:graphicData uri="http://schemas.microsoft.com/office/word/2010/wordprocessingShape">
                    <wps:wsp>
                      <wps:cNvSpPr/>
                      <wps:spPr>
                        <a:xfrm>
                          <a:off x="0" y="0"/>
                          <a:ext cx="272415" cy="1159510"/>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19141E6" id="Abrir corchete 55" o:spid="_x0000_s1026" type="#_x0000_t85" style="position:absolute;margin-left:115.05pt;margin-top:8pt;width:21.45pt;height:91.3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" adj="423" strokecolor="black [3200]" strokeweight=".5pt">
                <v:stroke joinstyle="miter"/>
              </v:shape>
            </w:pict>
          </mc:Fallback>
        </mc:AlternateContent>
      </w:r>
      <w:r w:rsidR="00C73DB5" w:rsidRPr="00E22B30">
        <w:rPr>
          <w:noProof/>
          <w:color w:val="000000" w:themeColor="text1"/>
          <w:sz w:val="20"/>
          <w:szCs w:val="20"/>
          <w:lang w:val="en-US"/>
        </w:rPr>
        <mc:AlternateContent>
          <mc:Choice Requires="wps">
            <w:drawing>
              <wp:anchor distT="0" distB="0" distL="114300" distR="114300" simplePos="0" relativeHeight="251673600" behindDoc="0" locked="0" layoutInCell="1" allowOverlap="1" wp14:anchorId="5B3FA14F" wp14:editId="331C3196">
                <wp:simplePos x="0" y="0"/>
                <wp:positionH relativeFrom="column">
                  <wp:posOffset>2573655</wp:posOffset>
                </wp:positionH>
                <wp:positionV relativeFrom="paragraph">
                  <wp:posOffset>100330</wp:posOffset>
                </wp:positionV>
                <wp:extent cx="635000" cy="0"/>
                <wp:effectExtent l="0" t="0" r="12700" b="12700"/>
                <wp:wrapNone/>
                <wp:docPr id="51" name="Conector recto 51"/>
                <wp:cNvGraphicFramePr/>
                <a:graphic xmlns:a="http://schemas.openxmlformats.org/drawingml/2006/main">
                  <a:graphicData uri="http://schemas.microsoft.com/office/word/2010/wordprocessingShape">
                    <wps:wsp>
                      <wps:cNvCnPr/>
                      <wps:spPr>
                        <a:xfrm>
                          <a:off x="0" y="0"/>
                          <a:ext cx="6350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17A89E" id="Conector recto 5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65pt,7.9pt" to="252.65pt,7.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" strokecolor="black [3200]">
                <v:stroke dashstyle="dash"/>
              </v:line>
            </w:pict>
          </mc:Fallback>
        </mc:AlternateContent>
      </w:r>
      <w:r w:rsidR="00C73DB5" w:rsidRPr="00E22B30">
        <w:rPr>
          <w:noProof/>
          <w:color w:val="000000" w:themeColor="text1"/>
          <w:sz w:val="20"/>
          <w:szCs w:val="20"/>
          <w:lang w:val="en-US"/>
        </w:rPr>
        <mc:AlternateContent>
          <mc:Choice Requires="wps">
            <w:drawing>
              <wp:anchor distT="0" distB="0" distL="114300" distR="114300" simplePos="0" relativeHeight="251668480" behindDoc="0" locked="0" layoutInCell="1" allowOverlap="1" wp14:anchorId="5BA711D2" wp14:editId="33638653">
                <wp:simplePos x="0" y="0"/>
                <wp:positionH relativeFrom="column">
                  <wp:posOffset>4633595</wp:posOffset>
                </wp:positionH>
                <wp:positionV relativeFrom="paragraph">
                  <wp:posOffset>142875</wp:posOffset>
                </wp:positionV>
                <wp:extent cx="893445" cy="457200"/>
                <wp:effectExtent l="0" t="0" r="0" b="0"/>
                <wp:wrapNone/>
                <wp:docPr id="48" name="Cuadro de texto 48"/>
                <wp:cNvGraphicFramePr/>
                <a:graphic xmlns:a="http://schemas.openxmlformats.org/drawingml/2006/main">
                  <a:graphicData uri="http://schemas.microsoft.com/office/word/2010/wordprocessingShape">
                    <wps:wsp>
                      <wps:cNvSpPr txBox="1"/>
                      <wps:spPr>
                        <a:xfrm>
                          <a:off x="0" y="0"/>
                          <a:ext cx="893445" cy="457200"/>
                        </a:xfrm>
                        <a:prstGeom prst="rect">
                          <a:avLst/>
                        </a:prstGeom>
                        <a:noFill/>
                        <a:ln w="6350">
                          <a:noFill/>
                        </a:ln>
                      </wps:spPr>
                      <wps:txbx>
                        <w:txbxContent>
                          <w:p w14:paraId="4EA4A9A0" w14:textId="77777777" w:rsidR="00C73DB5" w:rsidRPr="00034396" w:rsidRDefault="00C73DB5" w:rsidP="00C73DB5">
                            <w:pPr>
                              <w:rPr>
                                <w:rFonts w:ascii="Arial" w:hAnsi="Arial" w:cs="Arial"/>
                                <w:sz w:val="20"/>
                                <w:szCs w:val="20"/>
                                <w:lang w:val="en-US"/>
                              </w:rPr>
                            </w:pPr>
                            <w:r w:rsidRPr="00034396">
                              <w:rPr>
                                <w:rFonts w:ascii="Arial" w:hAnsi="Arial" w:cs="Arial"/>
                                <w:sz w:val="20"/>
                                <w:szCs w:val="20"/>
                                <w:lang w:val="en-US"/>
                              </w:rPr>
                              <w:t>Surface soil</w:t>
                            </w:r>
                          </w:p>
                          <w:p w14:paraId="1E0C2F13" w14:textId="487239F3" w:rsidR="00C73DB5" w:rsidRPr="00034396" w:rsidRDefault="00034396" w:rsidP="00C73DB5">
                            <w:pPr>
                              <w:rPr>
                                <w:rFonts w:ascii="Arial" w:hAnsi="Arial" w:cs="Arial"/>
                                <w:sz w:val="20"/>
                                <w:szCs w:val="20"/>
                                <w:lang w:val="en-US"/>
                              </w:rPr>
                            </w:pPr>
                            <w:r>
                              <w:rPr>
                                <w:rFonts w:ascii="Arial" w:hAnsi="Arial" w:cs="Arial"/>
                                <w:sz w:val="20"/>
                                <w:szCs w:val="20"/>
                                <w:lang w:val="en-US"/>
                              </w:rPr>
                              <w:t>*</w:t>
                            </w:r>
                            <w:r w:rsidR="00C73DB5" w:rsidRPr="00034396">
                              <w:rPr>
                                <w:rFonts w:ascii="Arial" w:hAnsi="Arial" w:cs="Arial"/>
                                <w:sz w:val="20"/>
                                <w:szCs w:val="20"/>
                                <w:lang w:val="en-US"/>
                              </w:rPr>
                              <w:t>Top layer</w:t>
                            </w:r>
                          </w:p>
                          <w:p w14:paraId="5476BE79" w14:textId="77777777" w:rsidR="00C73DB5" w:rsidRPr="00034396" w:rsidRDefault="00C73DB5" w:rsidP="00C73DB5">
                            <w:pPr>
                              <w:rPr>
                                <w:rFonts w:ascii="Arial" w:hAnsi="Arial" w:cs="Arial"/>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A711D2" id="_x0000_t202" coordsize="21600,21600" o:spt="202" path="m,l,21600r21600,l21600,xe">
                <v:stroke joinstyle="miter"/>
                <v:path gradientshapeok="t" o:connecttype="rect"/>
              </v:shapetype>
              <v:shape id="Cuadro de texto 48" o:spid="_x0000_s1026" type="#_x0000_t202" style="position:absolute;margin-left:364.85pt;margin-top:11.25pt;width:70.3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" filled="f" stroked="f" strokeweight=".5pt">
                <v:textbox>
                  <w:txbxContent>
                    <w:p w14:paraId="4EA4A9A0" w14:textId="77777777" w:rsidR="00C73DB5" w:rsidRPr="00034396" w:rsidRDefault="00C73DB5" w:rsidP="00C73DB5">
                      <w:pPr>
                        <w:rPr>
                          <w:rFonts w:ascii="Arial" w:hAnsi="Arial" w:cs="Arial"/>
                          <w:sz w:val="20"/>
                          <w:szCs w:val="20"/>
                          <w:lang w:val="en-US"/>
                        </w:rPr>
                      </w:pPr>
                      <w:r w:rsidRPr="00034396">
                        <w:rPr>
                          <w:rFonts w:ascii="Arial" w:hAnsi="Arial" w:cs="Arial"/>
                          <w:sz w:val="20"/>
                          <w:szCs w:val="20"/>
                          <w:lang w:val="en-US"/>
                        </w:rPr>
                        <w:t>Surface soil</w:t>
                      </w:r>
                    </w:p>
                    <w:p w14:paraId="1E0C2F13" w14:textId="487239F3" w:rsidR="00C73DB5" w:rsidRPr="00034396" w:rsidRDefault="00034396" w:rsidP="00C73DB5">
                      <w:pPr>
                        <w:rPr>
                          <w:rFonts w:ascii="Arial" w:hAnsi="Arial" w:cs="Arial"/>
                          <w:sz w:val="20"/>
                          <w:szCs w:val="20"/>
                          <w:lang w:val="en-US"/>
                        </w:rPr>
                      </w:pPr>
                      <w:r>
                        <w:rPr>
                          <w:rFonts w:ascii="Arial" w:hAnsi="Arial" w:cs="Arial"/>
                          <w:sz w:val="20"/>
                          <w:szCs w:val="20"/>
                          <w:lang w:val="en-US"/>
                        </w:rPr>
                        <w:t>*</w:t>
                      </w:r>
                      <w:r w:rsidR="00C73DB5" w:rsidRPr="00034396">
                        <w:rPr>
                          <w:rFonts w:ascii="Arial" w:hAnsi="Arial" w:cs="Arial"/>
                          <w:sz w:val="20"/>
                          <w:szCs w:val="20"/>
                          <w:lang w:val="en-US"/>
                        </w:rPr>
                        <w:t>Top layer</w:t>
                      </w:r>
                    </w:p>
                    <w:p w14:paraId="5476BE79" w14:textId="77777777" w:rsidR="00C73DB5" w:rsidRPr="00034396" w:rsidRDefault="00C73DB5" w:rsidP="00C73DB5">
                      <w:pPr>
                        <w:rPr>
                          <w:rFonts w:ascii="Arial" w:hAnsi="Arial" w:cs="Arial"/>
                          <w:sz w:val="20"/>
                          <w:szCs w:val="20"/>
                          <w:lang w:val="en-US"/>
                        </w:rPr>
                      </w:pPr>
                    </w:p>
                  </w:txbxContent>
                </v:textbox>
              </v:shape>
            </w:pict>
          </mc:Fallback>
        </mc:AlternateContent>
      </w:r>
      <w:r w:rsidR="00C73DB5" w:rsidRPr="00E22B30">
        <w:rPr>
          <w:noProof/>
          <w:color w:val="000000" w:themeColor="text1"/>
          <w:sz w:val="20"/>
          <w:szCs w:val="20"/>
          <w:lang w:val="en-US"/>
        </w:rPr>
        <w:drawing>
          <wp:anchor distT="0" distB="0" distL="114300" distR="114300" simplePos="0" relativeHeight="251671552" behindDoc="0" locked="0" layoutInCell="1" allowOverlap="1" wp14:anchorId="0C24DA40" wp14:editId="7CD57049">
            <wp:simplePos x="0" y="0"/>
            <wp:positionH relativeFrom="column">
              <wp:posOffset>3251454</wp:posOffset>
            </wp:positionH>
            <wp:positionV relativeFrom="paragraph">
              <wp:posOffset>94615</wp:posOffset>
            </wp:positionV>
            <wp:extent cx="624205" cy="1084580"/>
            <wp:effectExtent l="0" t="0" r="0" b="0"/>
            <wp:wrapNone/>
            <wp:docPr id="42" name="Imagen 63" descr="Imagen que contiene reptil, dinosaurio, animal, plan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63" descr="Imagen que contiene reptil, dinosaurio, animal, planta&#10;&#10;Descripción generada automáticamente"/>
                    <pic:cNvPicPr>
                      <a:picLocks noChangeAspect="1"/>
                    </pic:cNvPicPr>
                  </pic:nvPicPr>
                  <pic:blipFill rotWithShape="1">
                    <a:blip r:embed="rId31">
                      <a:extLst>
                        <a:ext uri="{BEBA8EAE-BF5A-486C-A8C5-ECC9F3942E4B}">
                          <a14:imgProps xmlns:a14="http://schemas.microsoft.com/office/drawing/2010/main">
                            <a14:imgLayer r:embed="rId32">
                              <a14:imgEffect>
                                <a14:backgroundRemoval t="5213" b="89100" l="7168" r="89606">
                                  <a14:foregroundMark x1="51971" y1="5687" x2="51971" y2="5687"/>
                                  <a14:foregroundMark x1="7168" y1="26066" x2="7168" y2="26066"/>
                                </a14:backgroundRemoval>
                              </a14:imgEffect>
                              <a14:imgEffect>
                                <a14:sharpenSoften amount="50000"/>
                              </a14:imgEffect>
                              <a14:imgEffect>
                                <a14:brightnessContrast contrast="40000"/>
                              </a14:imgEffect>
                            </a14:imgLayer>
                          </a14:imgProps>
                        </a:ext>
                      </a:extLst>
                    </a:blip>
                    <a:srcRect b="9711"/>
                    <a:stretch/>
                  </pic:blipFill>
                  <pic:spPr bwMode="auto">
                    <a:xfrm>
                      <a:off x="0" y="0"/>
                      <a:ext cx="624205" cy="1084580"/>
                    </a:xfrm>
                    <a:prstGeom prst="rect">
                      <a:avLst/>
                    </a:prstGeom>
                    <a:ln>
                      <a:noFill/>
                    </a:ln>
                    <a:extLst>
                      <a:ext uri="{53640926-AAD7-44D8-BBD7-CCE9431645EC}">
                        <a14:shadowObscured xmlns:a14="http://schemas.microsoft.com/office/drawing/2010/main"/>
                      </a:ext>
                    </a:extLst>
                  </pic:spPr>
                </pic:pic>
              </a:graphicData>
            </a:graphic>
          </wp:anchor>
        </w:drawing>
      </w:r>
      <w:r w:rsidR="00C73DB5" w:rsidRPr="00E22B30">
        <w:rPr>
          <w:noProof/>
          <w:color w:val="000000" w:themeColor="text1"/>
          <w:sz w:val="20"/>
          <w:szCs w:val="20"/>
          <w:lang w:val="en-US"/>
        </w:rPr>
        <mc:AlternateContent>
          <mc:Choice Requires="wps">
            <w:drawing>
              <wp:anchor distT="0" distB="0" distL="114300" distR="114300" simplePos="0" relativeHeight="251670528" behindDoc="0" locked="0" layoutInCell="1" allowOverlap="1" wp14:anchorId="234192B6" wp14:editId="25A62311">
                <wp:simplePos x="0" y="0"/>
                <wp:positionH relativeFrom="column">
                  <wp:posOffset>3221609</wp:posOffset>
                </wp:positionH>
                <wp:positionV relativeFrom="paragraph">
                  <wp:posOffset>66675</wp:posOffset>
                </wp:positionV>
                <wp:extent cx="643255" cy="648970"/>
                <wp:effectExtent l="0" t="0" r="17145" b="11430"/>
                <wp:wrapNone/>
                <wp:docPr id="38" name="Lata 38"/>
                <wp:cNvGraphicFramePr/>
                <a:graphic xmlns:a="http://schemas.openxmlformats.org/drawingml/2006/main">
                  <a:graphicData uri="http://schemas.microsoft.com/office/word/2010/wordprocessingShape">
                    <wps:wsp>
                      <wps:cNvSpPr/>
                      <wps:spPr>
                        <a:xfrm>
                          <a:off x="0" y="0"/>
                          <a:ext cx="643255" cy="648970"/>
                        </a:xfrm>
                        <a:prstGeom prst="can">
                          <a:avLst>
                            <a:gd name="adj" fmla="val 10017"/>
                          </a:avLst>
                        </a:prstGeom>
                        <a:solidFill>
                          <a:schemeClr val="accent4">
                            <a:lumMod val="75000"/>
                          </a:schemeClr>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A8EA3" id="Lata 38" o:spid="_x0000_s1026" type="#_x0000_t22" style="position:absolute;margin-left:253.65pt;margin-top:5.25pt;width:50.65pt;height:51.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" adj="2145" fillcolor="#bf8f00 [2407]" strokecolor="#bf8f00 [2407]" strokeweight="1pt">
                <v:stroke joinstyle="miter"/>
              </v:shape>
            </w:pict>
          </mc:Fallback>
        </mc:AlternateContent>
      </w:r>
    </w:p>
    <w:p w14:paraId="01C1F145" w14:textId="77777777" w:rsidR="00C73DB5" w:rsidRPr="00E22B30" w:rsidRDefault="00C73DB5" w:rsidP="00C73DB5">
      <w:pPr>
        <w:rPr>
          <w:color w:val="000000" w:themeColor="text1"/>
          <w:sz w:val="20"/>
          <w:szCs w:val="20"/>
          <w:lang w:val="en-US"/>
        </w:rPr>
      </w:pPr>
      <w:r w:rsidRPr="00E22B30">
        <w:rPr>
          <w:noProof/>
          <w:color w:val="000000" w:themeColor="text1"/>
          <w:sz w:val="20"/>
          <w:szCs w:val="20"/>
          <w:lang w:val="en-US"/>
        </w:rPr>
        <mc:AlternateContent>
          <mc:Choice Requires="wps">
            <w:drawing>
              <wp:anchor distT="0" distB="0" distL="114300" distR="114300" simplePos="0" relativeHeight="251679744" behindDoc="0" locked="0" layoutInCell="1" allowOverlap="1" wp14:anchorId="719BF992" wp14:editId="07C2514D">
                <wp:simplePos x="0" y="0"/>
                <wp:positionH relativeFrom="column">
                  <wp:posOffset>4158390</wp:posOffset>
                </wp:positionH>
                <wp:positionV relativeFrom="paragraph">
                  <wp:posOffset>79375</wp:posOffset>
                </wp:positionV>
                <wp:extent cx="579120" cy="318667"/>
                <wp:effectExtent l="0" t="0" r="0" b="0"/>
                <wp:wrapNone/>
                <wp:docPr id="59" name="Cuadro de texto 59"/>
                <wp:cNvGraphicFramePr/>
                <a:graphic xmlns:a="http://schemas.openxmlformats.org/drawingml/2006/main">
                  <a:graphicData uri="http://schemas.microsoft.com/office/word/2010/wordprocessingShape">
                    <wps:wsp>
                      <wps:cNvSpPr txBox="1"/>
                      <wps:spPr>
                        <a:xfrm>
                          <a:off x="0" y="0"/>
                          <a:ext cx="579120" cy="318667"/>
                        </a:xfrm>
                        <a:prstGeom prst="rect">
                          <a:avLst/>
                        </a:prstGeom>
                        <a:noFill/>
                        <a:ln w="6350">
                          <a:noFill/>
                        </a:ln>
                      </wps:spPr>
                      <wps:txbx>
                        <w:txbxContent>
                          <w:p w14:paraId="6A76083D" w14:textId="77777777" w:rsidR="00C73DB5" w:rsidRPr="00034396" w:rsidRDefault="00C73DB5" w:rsidP="00C73DB5">
                            <w:pPr>
                              <w:rPr>
                                <w:rFonts w:ascii="Arial" w:hAnsi="Arial" w:cs="Arial"/>
                                <w:sz w:val="18"/>
                                <w:szCs w:val="18"/>
                                <w:lang w:val="en-US"/>
                              </w:rPr>
                            </w:pPr>
                            <w:r w:rsidRPr="00034396">
                              <w:rPr>
                                <w:rFonts w:ascii="Arial" w:hAnsi="Arial" w:cs="Arial"/>
                                <w:sz w:val="18"/>
                                <w:szCs w:val="18"/>
                                <w:lang w:val="en-US"/>
                              </w:rPr>
                              <w:t>~20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BF992" id="Cuadro de texto 59" o:spid="_x0000_s1027" type="#_x0000_t202" style="position:absolute;margin-left:327.45pt;margin-top:6.25pt;width:45.6pt;height:25.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" filled="f" stroked="f" strokeweight=".5pt">
                <v:textbox>
                  <w:txbxContent>
                    <w:p w14:paraId="6A76083D" w14:textId="77777777" w:rsidR="00C73DB5" w:rsidRPr="00034396" w:rsidRDefault="00C73DB5" w:rsidP="00C73DB5">
                      <w:pPr>
                        <w:rPr>
                          <w:rFonts w:ascii="Arial" w:hAnsi="Arial" w:cs="Arial"/>
                          <w:sz w:val="18"/>
                          <w:szCs w:val="18"/>
                          <w:lang w:val="en-US"/>
                        </w:rPr>
                      </w:pPr>
                      <w:r w:rsidRPr="00034396">
                        <w:rPr>
                          <w:rFonts w:ascii="Arial" w:hAnsi="Arial" w:cs="Arial"/>
                          <w:sz w:val="18"/>
                          <w:szCs w:val="18"/>
                          <w:lang w:val="en-US"/>
                        </w:rPr>
                        <w:t>~20 cm</w:t>
                      </w:r>
                    </w:p>
                  </w:txbxContent>
                </v:textbox>
              </v:shape>
            </w:pict>
          </mc:Fallback>
        </mc:AlternateContent>
      </w:r>
    </w:p>
    <w:p w14:paraId="08518411" w14:textId="77777777" w:rsidR="00C73DB5" w:rsidRPr="00E22B30" w:rsidRDefault="00C73DB5" w:rsidP="00C73DB5">
      <w:pPr>
        <w:rPr>
          <w:color w:val="000000" w:themeColor="text1"/>
          <w:sz w:val="20"/>
          <w:szCs w:val="20"/>
          <w:lang w:val="en-US"/>
        </w:rPr>
      </w:pPr>
      <w:r w:rsidRPr="00E22B30">
        <w:rPr>
          <w:noProof/>
          <w:color w:val="000000" w:themeColor="text1"/>
          <w:sz w:val="20"/>
          <w:szCs w:val="20"/>
          <w:lang w:val="en-US"/>
        </w:rPr>
        <mc:AlternateContent>
          <mc:Choice Requires="wps">
            <w:drawing>
              <wp:anchor distT="0" distB="0" distL="114300" distR="114300" simplePos="0" relativeHeight="251676672" behindDoc="0" locked="0" layoutInCell="1" allowOverlap="1" wp14:anchorId="44B5A2CE" wp14:editId="07339CA5">
                <wp:simplePos x="0" y="0"/>
                <wp:positionH relativeFrom="column">
                  <wp:posOffset>523875</wp:posOffset>
                </wp:positionH>
                <wp:positionV relativeFrom="paragraph">
                  <wp:posOffset>137160</wp:posOffset>
                </wp:positionV>
                <wp:extent cx="1095375" cy="395605"/>
                <wp:effectExtent l="0" t="0" r="0" b="0"/>
                <wp:wrapNone/>
                <wp:docPr id="54" name="Cuadro de texto 54"/>
                <wp:cNvGraphicFramePr/>
                <a:graphic xmlns:a="http://schemas.openxmlformats.org/drawingml/2006/main">
                  <a:graphicData uri="http://schemas.microsoft.com/office/word/2010/wordprocessingShape">
                    <wps:wsp>
                      <wps:cNvSpPr txBox="1"/>
                      <wps:spPr>
                        <a:xfrm>
                          <a:off x="0" y="0"/>
                          <a:ext cx="1095375" cy="395605"/>
                        </a:xfrm>
                        <a:prstGeom prst="rect">
                          <a:avLst/>
                        </a:prstGeom>
                        <a:noFill/>
                        <a:ln w="6350">
                          <a:noFill/>
                        </a:ln>
                      </wps:spPr>
                      <wps:txbx>
                        <w:txbxContent>
                          <w:p w14:paraId="4D26F5A9" w14:textId="77777777" w:rsidR="00C73DB5" w:rsidRPr="00034396" w:rsidRDefault="00C73DB5" w:rsidP="00C73DB5">
                            <w:pPr>
                              <w:rPr>
                                <w:rFonts w:ascii="Arial" w:hAnsi="Arial" w:cs="Arial"/>
                                <w:sz w:val="20"/>
                                <w:szCs w:val="20"/>
                                <w:lang w:val="en-US"/>
                              </w:rPr>
                            </w:pPr>
                            <w:r w:rsidRPr="00034396">
                              <w:rPr>
                                <w:rFonts w:ascii="Arial" w:hAnsi="Arial" w:cs="Arial"/>
                                <w:sz w:val="20"/>
                                <w:szCs w:val="20"/>
                                <w:lang w:val="en-US"/>
                              </w:rPr>
                              <w:t>Polyethylene bags (30 x 45)</w:t>
                            </w:r>
                          </w:p>
                          <w:p w14:paraId="6AAB24A4" w14:textId="77777777" w:rsidR="00C73DB5" w:rsidRPr="00034396" w:rsidRDefault="00C73DB5" w:rsidP="00C73DB5">
                            <w:pPr>
                              <w:rPr>
                                <w:rFonts w:ascii="Arial" w:hAnsi="Arial" w:cs="Arial"/>
                                <w:sz w:val="20"/>
                                <w:szCs w:val="20"/>
                              </w:rPr>
                            </w:pPr>
                            <w:r w:rsidRPr="00034396">
                              <w:rPr>
                                <w:rFonts w:ascii="Arial" w:hAnsi="Arial" w:cs="Arial"/>
                                <w:sz w:val="20"/>
                                <w:szCs w:val="20"/>
                                <w:lang w:val="en-US"/>
                              </w:rPr>
                              <w:t>+ cacao seedling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5A2CE" id="Cuadro de texto 54" o:spid="_x0000_s1028" type="#_x0000_t202" style="position:absolute;margin-left:41.25pt;margin-top:10.8pt;width:86.25pt;height:31.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" filled="f" stroked="f" strokeweight=".5pt">
                <v:textbox>
                  <w:txbxContent>
                    <w:p w14:paraId="4D26F5A9" w14:textId="77777777" w:rsidR="00C73DB5" w:rsidRPr="00034396" w:rsidRDefault="00C73DB5" w:rsidP="00C73DB5">
                      <w:pPr>
                        <w:rPr>
                          <w:rFonts w:ascii="Arial" w:hAnsi="Arial" w:cs="Arial"/>
                          <w:sz w:val="20"/>
                          <w:szCs w:val="20"/>
                          <w:lang w:val="en-US"/>
                        </w:rPr>
                      </w:pPr>
                      <w:r w:rsidRPr="00034396">
                        <w:rPr>
                          <w:rFonts w:ascii="Arial" w:hAnsi="Arial" w:cs="Arial"/>
                          <w:sz w:val="20"/>
                          <w:szCs w:val="20"/>
                          <w:lang w:val="en-US"/>
                        </w:rPr>
                        <w:t>Polyethylene bags (30 x 45)</w:t>
                      </w:r>
                    </w:p>
                    <w:p w14:paraId="6AAB24A4" w14:textId="77777777" w:rsidR="00C73DB5" w:rsidRPr="00034396" w:rsidRDefault="00C73DB5" w:rsidP="00C73DB5">
                      <w:pPr>
                        <w:rPr>
                          <w:rFonts w:ascii="Arial" w:hAnsi="Arial" w:cs="Arial"/>
                          <w:sz w:val="20"/>
                          <w:szCs w:val="20"/>
                        </w:rPr>
                      </w:pPr>
                      <w:r w:rsidRPr="00034396">
                        <w:rPr>
                          <w:rFonts w:ascii="Arial" w:hAnsi="Arial" w:cs="Arial"/>
                          <w:sz w:val="20"/>
                          <w:szCs w:val="20"/>
                          <w:lang w:val="en-US"/>
                        </w:rPr>
                        <w:t>+ cacao seedling cm),</w:t>
                      </w:r>
                    </w:p>
                  </w:txbxContent>
                </v:textbox>
              </v:shape>
            </w:pict>
          </mc:Fallback>
        </mc:AlternateContent>
      </w:r>
    </w:p>
    <w:p w14:paraId="3A4422CC" w14:textId="77777777" w:rsidR="00C73DB5" w:rsidRPr="00E22B30" w:rsidRDefault="00C73DB5" w:rsidP="00C73DB5">
      <w:pPr>
        <w:rPr>
          <w:color w:val="000000" w:themeColor="text1"/>
          <w:sz w:val="20"/>
          <w:szCs w:val="20"/>
          <w:lang w:val="en-US"/>
        </w:rPr>
      </w:pPr>
      <w:r w:rsidRPr="00E22B30">
        <w:rPr>
          <w:noProof/>
          <w:color w:val="000000" w:themeColor="text1"/>
          <w:sz w:val="20"/>
          <w:szCs w:val="20"/>
          <w:lang w:val="en-US"/>
        </w:rPr>
        <mc:AlternateContent>
          <mc:Choice Requires="wps">
            <w:drawing>
              <wp:anchor distT="0" distB="0" distL="114300" distR="114300" simplePos="0" relativeHeight="251667456" behindDoc="0" locked="0" layoutInCell="1" allowOverlap="1" wp14:anchorId="620D1751" wp14:editId="6202E425">
                <wp:simplePos x="0" y="0"/>
                <wp:positionH relativeFrom="column">
                  <wp:posOffset>3234690</wp:posOffset>
                </wp:positionH>
                <wp:positionV relativeFrom="paragraph">
                  <wp:posOffset>71755</wp:posOffset>
                </wp:positionV>
                <wp:extent cx="619292" cy="731471"/>
                <wp:effectExtent l="12700" t="12700" r="28575" b="31115"/>
                <wp:wrapNone/>
                <wp:docPr id="40" name="Lata 40"/>
                <wp:cNvGraphicFramePr/>
                <a:graphic xmlns:a="http://schemas.openxmlformats.org/drawingml/2006/main">
                  <a:graphicData uri="http://schemas.microsoft.com/office/word/2010/wordprocessingShape">
                    <wps:wsp>
                      <wps:cNvSpPr/>
                      <wps:spPr>
                        <a:xfrm>
                          <a:off x="0" y="0"/>
                          <a:ext cx="619292" cy="731471"/>
                        </a:xfrm>
                        <a:prstGeom prst="can">
                          <a:avLst/>
                        </a:prstGeom>
                        <a:solidFill>
                          <a:schemeClr val="accent4">
                            <a:lumMod val="60000"/>
                            <a:lumOff val="40000"/>
                          </a:schemeClr>
                        </a:solidFill>
                        <a:ln w="34925">
                          <a:solidFill>
                            <a:schemeClr val="accent4">
                              <a:lumMod val="60000"/>
                              <a:lumOff val="40000"/>
                            </a:schemeClr>
                          </a:solidFill>
                          <a:headEnd type="none"/>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232D9C0" id="Lata 40" o:spid="_x0000_s1026" type="#_x0000_t22" style="position:absolute;margin-left:254.7pt;margin-top:5.65pt;width:48.75pt;height:57.6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" adj="4572" fillcolor="#ffd966 [1943]" strokecolor="#ffd966 [1943]" strokeweight="2.75pt">
                <v:stroke joinstyle="miter"/>
              </v:shape>
            </w:pict>
          </mc:Fallback>
        </mc:AlternateContent>
      </w:r>
    </w:p>
    <w:p w14:paraId="62F7B36E" w14:textId="77777777" w:rsidR="00C73DB5" w:rsidRPr="00E22B30" w:rsidRDefault="00C73DB5" w:rsidP="00C73DB5">
      <w:pPr>
        <w:rPr>
          <w:color w:val="000000" w:themeColor="text1"/>
          <w:sz w:val="20"/>
          <w:szCs w:val="20"/>
          <w:lang w:val="en-US"/>
        </w:rPr>
      </w:pPr>
      <w:r w:rsidRPr="00E22B30">
        <w:rPr>
          <w:noProof/>
          <w:color w:val="000000" w:themeColor="text1"/>
          <w:sz w:val="20"/>
          <w:szCs w:val="20"/>
          <w:lang w:val="en-US"/>
        </w:rPr>
        <mc:AlternateContent>
          <mc:Choice Requires="wps">
            <w:drawing>
              <wp:anchor distT="0" distB="0" distL="114300" distR="114300" simplePos="0" relativeHeight="251681792" behindDoc="0" locked="0" layoutInCell="1" allowOverlap="1" wp14:anchorId="7C02EBF2" wp14:editId="17228D04">
                <wp:simplePos x="0" y="0"/>
                <wp:positionH relativeFrom="column">
                  <wp:posOffset>3944253</wp:posOffset>
                </wp:positionH>
                <wp:positionV relativeFrom="paragraph">
                  <wp:posOffset>104140</wp:posOffset>
                </wp:positionV>
                <wp:extent cx="272415" cy="546735"/>
                <wp:effectExtent l="0" t="0" r="6985" b="12065"/>
                <wp:wrapNone/>
                <wp:docPr id="62" name="Abrir corchete 62"/>
                <wp:cNvGraphicFramePr/>
                <a:graphic xmlns:a="http://schemas.openxmlformats.org/drawingml/2006/main">
                  <a:graphicData uri="http://schemas.microsoft.com/office/word/2010/wordprocessingShape">
                    <wps:wsp>
                      <wps:cNvSpPr/>
                      <wps:spPr>
                        <a:xfrm rot="10800000">
                          <a:off x="0" y="0"/>
                          <a:ext cx="272415" cy="546735"/>
                        </a:xfrm>
                        <a:prstGeom prst="leftBracket">
                          <a:avLst/>
                        </a:prstGeom>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8BBF2B9" id="Abrir corchete 62" o:spid="_x0000_s1026" type="#_x0000_t85" style="position:absolute;margin-left:310.55pt;margin-top:8.2pt;width:21.45pt;height:43.05pt;rotation:180;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" adj="897" strokecolor="black [3200]"/>
            </w:pict>
          </mc:Fallback>
        </mc:AlternateContent>
      </w:r>
      <w:r w:rsidRPr="00E22B30">
        <w:rPr>
          <w:noProof/>
          <w:color w:val="000000" w:themeColor="text1"/>
          <w:sz w:val="20"/>
          <w:szCs w:val="20"/>
          <w:lang w:val="en-US"/>
        </w:rPr>
        <mc:AlternateContent>
          <mc:Choice Requires="wps">
            <w:drawing>
              <wp:anchor distT="0" distB="0" distL="114300" distR="114300" simplePos="0" relativeHeight="251674624" behindDoc="0" locked="0" layoutInCell="1" allowOverlap="1" wp14:anchorId="23888DB9" wp14:editId="48B1BFAF">
                <wp:simplePos x="0" y="0"/>
                <wp:positionH relativeFrom="column">
                  <wp:posOffset>2548255</wp:posOffset>
                </wp:positionH>
                <wp:positionV relativeFrom="paragraph">
                  <wp:posOffset>118816</wp:posOffset>
                </wp:positionV>
                <wp:extent cx="673501" cy="0"/>
                <wp:effectExtent l="0" t="0" r="12700" b="12700"/>
                <wp:wrapNone/>
                <wp:docPr id="52" name="Conector recto 52"/>
                <wp:cNvGraphicFramePr/>
                <a:graphic xmlns:a="http://schemas.openxmlformats.org/drawingml/2006/main">
                  <a:graphicData uri="http://schemas.microsoft.com/office/word/2010/wordprocessingShape">
                    <wps:wsp>
                      <wps:cNvCnPr/>
                      <wps:spPr>
                        <a:xfrm flipH="1">
                          <a:off x="0" y="0"/>
                          <a:ext cx="673501"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65B700AC" id="Conector recto 52" o:spid="_x0000_s1026" style="position:absolute;flip:x;z-index:251674624;visibility:visible;mso-wrap-style:square;mso-wrap-distance-left:9pt;mso-wrap-distance-top:0;mso-wrap-distance-right:9pt;mso-wrap-distance-bottom:0;mso-position-horizontal:absolute;mso-position-horizontal-relative:text;mso-position-vertical:absolute;mso-position-vertical-relative:text" from="200.65pt,9.35pt" to="253.7pt,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" strokecolor="black [3200]">
                <v:stroke dashstyle="dash"/>
              </v:line>
            </w:pict>
          </mc:Fallback>
        </mc:AlternateContent>
      </w:r>
    </w:p>
    <w:p w14:paraId="53AB70E1" w14:textId="77777777" w:rsidR="00C73DB5" w:rsidRPr="00E22B30" w:rsidRDefault="00C73DB5" w:rsidP="00C73DB5">
      <w:pPr>
        <w:rPr>
          <w:color w:val="000000" w:themeColor="text1"/>
          <w:sz w:val="20"/>
          <w:szCs w:val="20"/>
          <w:lang w:val="en-US"/>
        </w:rPr>
      </w:pPr>
      <w:r w:rsidRPr="00E22B30">
        <w:rPr>
          <w:noProof/>
          <w:color w:val="000000" w:themeColor="text1"/>
          <w:sz w:val="20"/>
          <w:szCs w:val="20"/>
          <w:lang w:val="en-US"/>
        </w:rPr>
        <mc:AlternateContent>
          <mc:Choice Requires="wps">
            <w:drawing>
              <wp:anchor distT="0" distB="0" distL="114300" distR="114300" simplePos="0" relativeHeight="251669504" behindDoc="0" locked="0" layoutInCell="1" allowOverlap="1" wp14:anchorId="66136F5E" wp14:editId="12A45E57">
                <wp:simplePos x="0" y="0"/>
                <wp:positionH relativeFrom="column">
                  <wp:posOffset>4650105</wp:posOffset>
                </wp:positionH>
                <wp:positionV relativeFrom="paragraph">
                  <wp:posOffset>6350</wp:posOffset>
                </wp:positionV>
                <wp:extent cx="1095375" cy="395605"/>
                <wp:effectExtent l="0" t="0" r="0" b="0"/>
                <wp:wrapNone/>
                <wp:docPr id="49" name="Cuadro de texto 49"/>
                <wp:cNvGraphicFramePr/>
                <a:graphic xmlns:a="http://schemas.openxmlformats.org/drawingml/2006/main">
                  <a:graphicData uri="http://schemas.microsoft.com/office/word/2010/wordprocessingShape">
                    <wps:wsp>
                      <wps:cNvSpPr txBox="1"/>
                      <wps:spPr>
                        <a:xfrm>
                          <a:off x="0" y="0"/>
                          <a:ext cx="1095375" cy="395605"/>
                        </a:xfrm>
                        <a:prstGeom prst="rect">
                          <a:avLst/>
                        </a:prstGeom>
                        <a:noFill/>
                        <a:ln w="6350">
                          <a:noFill/>
                        </a:ln>
                      </wps:spPr>
                      <wps:txbx>
                        <w:txbxContent>
                          <w:p w14:paraId="42A99606" w14:textId="77777777" w:rsidR="00C73DB5" w:rsidRPr="00034396" w:rsidRDefault="00C73DB5" w:rsidP="00C73DB5">
                            <w:pPr>
                              <w:rPr>
                                <w:rFonts w:ascii="Arial" w:hAnsi="Arial" w:cs="Arial"/>
                                <w:sz w:val="20"/>
                                <w:szCs w:val="20"/>
                                <w:lang w:val="en-US"/>
                              </w:rPr>
                            </w:pPr>
                            <w:r w:rsidRPr="00034396">
                              <w:rPr>
                                <w:rFonts w:ascii="Arial" w:hAnsi="Arial" w:cs="Arial"/>
                                <w:sz w:val="20"/>
                                <w:szCs w:val="20"/>
                                <w:lang w:val="en-US"/>
                              </w:rPr>
                              <w:t>Subsurface soil</w:t>
                            </w:r>
                          </w:p>
                          <w:p w14:paraId="7EED33FA" w14:textId="716B9CFB" w:rsidR="00C73DB5" w:rsidRPr="00034396" w:rsidRDefault="00034396" w:rsidP="00C73DB5">
                            <w:pPr>
                              <w:rPr>
                                <w:rFonts w:ascii="Arial" w:hAnsi="Arial" w:cs="Arial"/>
                                <w:sz w:val="20"/>
                                <w:szCs w:val="20"/>
                              </w:rPr>
                            </w:pPr>
                            <w:r>
                              <w:rPr>
                                <w:rFonts w:ascii="Arial" w:hAnsi="Arial" w:cs="Arial"/>
                                <w:sz w:val="20"/>
                                <w:szCs w:val="20"/>
                                <w:lang w:val="en-US"/>
                              </w:rPr>
                              <w:t>*</w:t>
                            </w:r>
                            <w:r w:rsidR="00C73DB5" w:rsidRPr="00034396">
                              <w:rPr>
                                <w:rFonts w:ascii="Arial" w:hAnsi="Arial" w:cs="Arial"/>
                                <w:sz w:val="20"/>
                                <w:szCs w:val="20"/>
                                <w:lang w:val="en-US"/>
                              </w:rPr>
                              <w:t>Bottom layer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36F5E" id="Cuadro de texto 49" o:spid="_x0000_s1029" type="#_x0000_t202" style="position:absolute;margin-left:366.15pt;margin-top:.5pt;width:86.25pt;height:31.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" filled="f" stroked="f" strokeweight=".5pt">
                <v:textbox>
                  <w:txbxContent>
                    <w:p w14:paraId="42A99606" w14:textId="77777777" w:rsidR="00C73DB5" w:rsidRPr="00034396" w:rsidRDefault="00C73DB5" w:rsidP="00C73DB5">
                      <w:pPr>
                        <w:rPr>
                          <w:rFonts w:ascii="Arial" w:hAnsi="Arial" w:cs="Arial"/>
                          <w:sz w:val="20"/>
                          <w:szCs w:val="20"/>
                          <w:lang w:val="en-US"/>
                        </w:rPr>
                      </w:pPr>
                      <w:r w:rsidRPr="00034396">
                        <w:rPr>
                          <w:rFonts w:ascii="Arial" w:hAnsi="Arial" w:cs="Arial"/>
                          <w:sz w:val="20"/>
                          <w:szCs w:val="20"/>
                          <w:lang w:val="en-US"/>
                        </w:rPr>
                        <w:t>Subsurface soil</w:t>
                      </w:r>
                    </w:p>
                    <w:p w14:paraId="7EED33FA" w14:textId="716B9CFB" w:rsidR="00C73DB5" w:rsidRPr="00034396" w:rsidRDefault="00034396" w:rsidP="00C73DB5">
                      <w:pPr>
                        <w:rPr>
                          <w:rFonts w:ascii="Arial" w:hAnsi="Arial" w:cs="Arial"/>
                          <w:sz w:val="20"/>
                          <w:szCs w:val="20"/>
                        </w:rPr>
                      </w:pPr>
                      <w:r>
                        <w:rPr>
                          <w:rFonts w:ascii="Arial" w:hAnsi="Arial" w:cs="Arial"/>
                          <w:sz w:val="20"/>
                          <w:szCs w:val="20"/>
                          <w:lang w:val="en-US"/>
                        </w:rPr>
                        <w:t>*</w:t>
                      </w:r>
                      <w:r w:rsidR="00C73DB5" w:rsidRPr="00034396">
                        <w:rPr>
                          <w:rFonts w:ascii="Arial" w:hAnsi="Arial" w:cs="Arial"/>
                          <w:sz w:val="20"/>
                          <w:szCs w:val="20"/>
                          <w:lang w:val="en-US"/>
                        </w:rPr>
                        <w:t>Bottom layer</w:t>
                      </w:r>
                    </w:p>
                  </w:txbxContent>
                </v:textbox>
              </v:shape>
            </w:pict>
          </mc:Fallback>
        </mc:AlternateContent>
      </w:r>
      <w:r w:rsidRPr="00E22B30">
        <w:rPr>
          <w:noProof/>
          <w:color w:val="000000" w:themeColor="text1"/>
          <w:sz w:val="20"/>
          <w:szCs w:val="20"/>
          <w:lang w:val="en-US"/>
        </w:rPr>
        <mc:AlternateContent>
          <mc:Choice Requires="wps">
            <w:drawing>
              <wp:anchor distT="0" distB="0" distL="114300" distR="114300" simplePos="0" relativeHeight="251680768" behindDoc="0" locked="0" layoutInCell="1" allowOverlap="1" wp14:anchorId="46C3E661" wp14:editId="6469E89C">
                <wp:simplePos x="0" y="0"/>
                <wp:positionH relativeFrom="column">
                  <wp:posOffset>4156835</wp:posOffset>
                </wp:positionH>
                <wp:positionV relativeFrom="paragraph">
                  <wp:posOffset>101600</wp:posOffset>
                </wp:positionV>
                <wp:extent cx="579665" cy="220436"/>
                <wp:effectExtent l="0" t="0" r="0" b="0"/>
                <wp:wrapNone/>
                <wp:docPr id="60" name="Cuadro de texto 60"/>
                <wp:cNvGraphicFramePr/>
                <a:graphic xmlns:a="http://schemas.openxmlformats.org/drawingml/2006/main">
                  <a:graphicData uri="http://schemas.microsoft.com/office/word/2010/wordprocessingShape">
                    <wps:wsp>
                      <wps:cNvSpPr txBox="1"/>
                      <wps:spPr>
                        <a:xfrm>
                          <a:off x="0" y="0"/>
                          <a:ext cx="579665" cy="220436"/>
                        </a:xfrm>
                        <a:prstGeom prst="rect">
                          <a:avLst/>
                        </a:prstGeom>
                        <a:noFill/>
                        <a:ln w="6350">
                          <a:noFill/>
                        </a:ln>
                      </wps:spPr>
                      <wps:txbx>
                        <w:txbxContent>
                          <w:p w14:paraId="6CEFE8D1" w14:textId="77777777" w:rsidR="00C73DB5" w:rsidRPr="00034396" w:rsidRDefault="00C73DB5" w:rsidP="00C73DB5">
                            <w:pPr>
                              <w:rPr>
                                <w:rFonts w:ascii="Arial" w:hAnsi="Arial" w:cs="Arial"/>
                                <w:sz w:val="18"/>
                                <w:szCs w:val="18"/>
                                <w:lang w:val="en-US"/>
                              </w:rPr>
                            </w:pPr>
                            <w:r w:rsidRPr="00034396">
                              <w:rPr>
                                <w:rFonts w:ascii="Arial" w:hAnsi="Arial" w:cs="Arial"/>
                                <w:sz w:val="18"/>
                                <w:szCs w:val="18"/>
                                <w:lang w:val="en-US"/>
                              </w:rPr>
                              <w:t>~20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3E661" id="Cuadro de texto 60" o:spid="_x0000_s1030" type="#_x0000_t202" style="position:absolute;margin-left:327.3pt;margin-top:8pt;width:45.65pt;height:17.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" filled="f" stroked="f" strokeweight=".5pt">
                <v:textbox>
                  <w:txbxContent>
                    <w:p w14:paraId="6CEFE8D1" w14:textId="77777777" w:rsidR="00C73DB5" w:rsidRPr="00034396" w:rsidRDefault="00C73DB5" w:rsidP="00C73DB5">
                      <w:pPr>
                        <w:rPr>
                          <w:rFonts w:ascii="Arial" w:hAnsi="Arial" w:cs="Arial"/>
                          <w:sz w:val="18"/>
                          <w:szCs w:val="18"/>
                          <w:lang w:val="en-US"/>
                        </w:rPr>
                      </w:pPr>
                      <w:r w:rsidRPr="00034396">
                        <w:rPr>
                          <w:rFonts w:ascii="Arial" w:hAnsi="Arial" w:cs="Arial"/>
                          <w:sz w:val="18"/>
                          <w:szCs w:val="18"/>
                          <w:lang w:val="en-US"/>
                        </w:rPr>
                        <w:t>~20 cm</w:t>
                      </w:r>
                    </w:p>
                  </w:txbxContent>
                </v:textbox>
              </v:shape>
            </w:pict>
          </mc:Fallback>
        </mc:AlternateContent>
      </w:r>
    </w:p>
    <w:p w14:paraId="7316537B" w14:textId="77777777" w:rsidR="00C73DB5" w:rsidRPr="00E22B30" w:rsidRDefault="00C73DB5" w:rsidP="00C73DB5">
      <w:pPr>
        <w:rPr>
          <w:color w:val="000000" w:themeColor="text1"/>
          <w:sz w:val="20"/>
          <w:szCs w:val="20"/>
          <w:lang w:val="en-US"/>
        </w:rPr>
      </w:pPr>
    </w:p>
    <w:p w14:paraId="3A8D9D87" w14:textId="3D892642" w:rsidR="00C73DB5" w:rsidRPr="00E22B30" w:rsidRDefault="00F7736F" w:rsidP="00C73DB5">
      <w:pPr>
        <w:rPr>
          <w:color w:val="000000" w:themeColor="text1"/>
          <w:sz w:val="20"/>
          <w:szCs w:val="20"/>
          <w:lang w:val="en-US"/>
        </w:rPr>
      </w:pPr>
      <w:r w:rsidRPr="00E22B30">
        <w:rPr>
          <w:noProof/>
          <w:color w:val="000000" w:themeColor="text1"/>
          <w:sz w:val="20"/>
          <w:szCs w:val="20"/>
          <w:lang w:val="en-US"/>
        </w:rPr>
        <mc:AlternateContent>
          <mc:Choice Requires="wps">
            <w:drawing>
              <wp:anchor distT="0" distB="0" distL="114300" distR="114300" simplePos="0" relativeHeight="251675648" behindDoc="0" locked="0" layoutInCell="1" allowOverlap="1" wp14:anchorId="4E0D8C8D" wp14:editId="3A300A42">
                <wp:simplePos x="0" y="0"/>
                <wp:positionH relativeFrom="column">
                  <wp:posOffset>2503805</wp:posOffset>
                </wp:positionH>
                <wp:positionV relativeFrom="paragraph">
                  <wp:posOffset>90805</wp:posOffset>
                </wp:positionV>
                <wp:extent cx="713740" cy="0"/>
                <wp:effectExtent l="0" t="0" r="0" b="12700"/>
                <wp:wrapNone/>
                <wp:docPr id="53" name="Conector recto 53"/>
                <wp:cNvGraphicFramePr/>
                <a:graphic xmlns:a="http://schemas.openxmlformats.org/drawingml/2006/main">
                  <a:graphicData uri="http://schemas.microsoft.com/office/word/2010/wordprocessingShape">
                    <wps:wsp>
                      <wps:cNvCnPr/>
                      <wps:spPr>
                        <a:xfrm>
                          <a:off x="0" y="0"/>
                          <a:ext cx="71374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line w14:anchorId="1F7BCBFD" id="Conector recto 53"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7.15pt,7.15pt" to="253.35pt,7.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" strokecolor="black [3200]">
                <v:stroke dashstyle="dash"/>
              </v:line>
            </w:pict>
          </mc:Fallback>
        </mc:AlternateContent>
      </w:r>
    </w:p>
    <w:p w14:paraId="65E12A05" w14:textId="72EB076F" w:rsidR="00C73DB5" w:rsidRPr="00E22B30" w:rsidRDefault="00C73DB5" w:rsidP="00C73DB5">
      <w:pPr>
        <w:rPr>
          <w:color w:val="000000" w:themeColor="text1"/>
          <w:sz w:val="20"/>
          <w:szCs w:val="20"/>
          <w:lang w:val="en-US"/>
        </w:rPr>
      </w:pPr>
      <w:r w:rsidRPr="00E22B30">
        <w:rPr>
          <w:color w:val="000000" w:themeColor="text1"/>
          <w:sz w:val="20"/>
          <w:szCs w:val="20"/>
          <w:lang w:val="en-US"/>
        </w:rPr>
        <w:t xml:space="preserve">        </w:t>
      </w:r>
    </w:p>
    <w:p w14:paraId="0A15E3D4" w14:textId="77777777" w:rsidR="00C73DB5" w:rsidRPr="00E22B30" w:rsidRDefault="00C73DB5" w:rsidP="00C73DB5">
      <w:pPr>
        <w:rPr>
          <w:color w:val="000000" w:themeColor="text1"/>
          <w:sz w:val="20"/>
          <w:szCs w:val="20"/>
          <w:lang w:val="en-US"/>
        </w:rPr>
      </w:pPr>
    </w:p>
    <w:p w14:paraId="04D1DF9C" w14:textId="77777777" w:rsidR="00C73DB5" w:rsidRPr="00E22B30" w:rsidRDefault="00C73DB5" w:rsidP="00C73DB5">
      <w:pPr>
        <w:rPr>
          <w:color w:val="000000" w:themeColor="text1"/>
          <w:sz w:val="20"/>
          <w:szCs w:val="20"/>
          <w:lang w:val="en-US"/>
        </w:rPr>
      </w:pPr>
    </w:p>
    <w:p w14:paraId="027C21DE" w14:textId="70BFFC9D" w:rsidR="00C73DB5" w:rsidRPr="00E22B30" w:rsidRDefault="00C73DB5" w:rsidP="00C73DB5">
      <w:pPr>
        <w:rPr>
          <w:color w:val="000000" w:themeColor="text1"/>
          <w:sz w:val="20"/>
          <w:szCs w:val="20"/>
          <w:lang w:val="en-US"/>
        </w:rPr>
      </w:pPr>
      <w:r w:rsidRPr="00E22B30">
        <w:rPr>
          <w:color w:val="000000" w:themeColor="text1"/>
          <w:sz w:val="20"/>
          <w:szCs w:val="20"/>
          <w:lang w:val="en-US"/>
        </w:rPr>
        <w:t>Fig</w:t>
      </w:r>
      <w:r w:rsidR="00AF5CC4" w:rsidRPr="00E22B30">
        <w:rPr>
          <w:color w:val="000000" w:themeColor="text1"/>
          <w:sz w:val="20"/>
          <w:szCs w:val="20"/>
          <w:lang w:val="en-US"/>
        </w:rPr>
        <w:t>ure</w:t>
      </w:r>
      <w:r w:rsidRPr="00E22B30">
        <w:rPr>
          <w:color w:val="000000" w:themeColor="text1"/>
          <w:sz w:val="20"/>
          <w:szCs w:val="20"/>
          <w:lang w:val="en-US"/>
        </w:rPr>
        <w:t xml:space="preserve">. S1. Scheme of the experimental unit. </w:t>
      </w:r>
    </w:p>
    <w:p w14:paraId="5A521B67" w14:textId="1AF22BF7" w:rsidR="00C73DB5" w:rsidRPr="00E22B30" w:rsidRDefault="00C73DB5" w:rsidP="00C73DB5">
      <w:pPr>
        <w:rPr>
          <w:color w:val="000000" w:themeColor="text1"/>
          <w:sz w:val="20"/>
          <w:szCs w:val="20"/>
          <w:lang w:val="en-US"/>
        </w:rPr>
      </w:pPr>
    </w:p>
    <w:p w14:paraId="578D6BA2" w14:textId="67671BF0" w:rsidR="00C73DB5" w:rsidRPr="00E22B30" w:rsidRDefault="00C73DB5" w:rsidP="00C73DB5">
      <w:pPr>
        <w:rPr>
          <w:color w:val="000000" w:themeColor="text1"/>
          <w:sz w:val="20"/>
          <w:szCs w:val="20"/>
          <w:lang w:val="en-US"/>
        </w:rPr>
      </w:pPr>
    </w:p>
    <w:p w14:paraId="79A7AA37" w14:textId="3039ECA1" w:rsidR="00C73DB5" w:rsidRPr="00E22B30" w:rsidRDefault="00C73DB5" w:rsidP="00C73DB5">
      <w:pPr>
        <w:rPr>
          <w:color w:val="000000" w:themeColor="text1"/>
          <w:sz w:val="20"/>
          <w:szCs w:val="20"/>
          <w:lang w:val="en-US"/>
        </w:rPr>
      </w:pPr>
    </w:p>
    <w:p w14:paraId="39379EA7" w14:textId="25CE2F0E" w:rsidR="00C73DB5" w:rsidRPr="00E22B30" w:rsidRDefault="00C73DB5" w:rsidP="00C73DB5">
      <w:pPr>
        <w:rPr>
          <w:color w:val="000000" w:themeColor="text1"/>
          <w:sz w:val="20"/>
          <w:szCs w:val="20"/>
          <w:lang w:val="en-US"/>
        </w:rPr>
      </w:pPr>
    </w:p>
    <w:p w14:paraId="71F00360" w14:textId="1FBE6B2B" w:rsidR="00C73DB5" w:rsidRPr="00E22B30" w:rsidRDefault="00C73DB5" w:rsidP="00C73DB5">
      <w:pPr>
        <w:rPr>
          <w:color w:val="000000" w:themeColor="text1"/>
          <w:sz w:val="20"/>
          <w:szCs w:val="20"/>
          <w:lang w:val="en-US"/>
        </w:rPr>
      </w:pPr>
    </w:p>
    <w:p w14:paraId="67221CAC" w14:textId="22B2DA56" w:rsidR="00C73DB5" w:rsidRPr="00E22B30" w:rsidRDefault="00C73DB5" w:rsidP="00C73DB5">
      <w:pPr>
        <w:rPr>
          <w:color w:val="000000" w:themeColor="text1"/>
          <w:sz w:val="20"/>
          <w:szCs w:val="20"/>
          <w:lang w:val="en-US"/>
        </w:rPr>
      </w:pPr>
    </w:p>
    <w:p w14:paraId="426EE5A4" w14:textId="336C9A99" w:rsidR="00C73DB5" w:rsidRPr="00E22B30" w:rsidRDefault="00C73DB5" w:rsidP="00C73DB5">
      <w:pPr>
        <w:rPr>
          <w:color w:val="000000" w:themeColor="text1"/>
          <w:sz w:val="20"/>
          <w:szCs w:val="20"/>
          <w:lang w:val="en-US"/>
        </w:rPr>
      </w:pPr>
    </w:p>
    <w:p w14:paraId="6873A723" w14:textId="37DFD576" w:rsidR="00C73DB5" w:rsidRPr="00E22B30" w:rsidRDefault="00C73DB5" w:rsidP="00C73DB5">
      <w:pPr>
        <w:rPr>
          <w:color w:val="000000" w:themeColor="text1"/>
          <w:sz w:val="20"/>
          <w:szCs w:val="20"/>
          <w:lang w:val="en-US"/>
        </w:rPr>
      </w:pPr>
    </w:p>
    <w:p w14:paraId="210CF15A" w14:textId="0893C93D" w:rsidR="00C73DB5" w:rsidRPr="00E22B30" w:rsidRDefault="00C73DB5" w:rsidP="00C73DB5">
      <w:pPr>
        <w:rPr>
          <w:color w:val="000000" w:themeColor="text1"/>
          <w:sz w:val="20"/>
          <w:szCs w:val="20"/>
          <w:lang w:val="en-US"/>
        </w:rPr>
      </w:pPr>
    </w:p>
    <w:p w14:paraId="289BDDD6" w14:textId="7E9A28D0" w:rsidR="00C73DB5" w:rsidRPr="00E22B30" w:rsidRDefault="00C73DB5" w:rsidP="00C73DB5">
      <w:pPr>
        <w:rPr>
          <w:color w:val="000000" w:themeColor="text1"/>
          <w:sz w:val="20"/>
          <w:szCs w:val="20"/>
          <w:lang w:val="en-US"/>
        </w:rPr>
      </w:pPr>
    </w:p>
    <w:p w14:paraId="7B1CBE1A" w14:textId="18B5E61B" w:rsidR="00C73DB5" w:rsidRPr="00E22B30" w:rsidRDefault="00C73DB5" w:rsidP="00C73DB5">
      <w:pPr>
        <w:rPr>
          <w:color w:val="000000" w:themeColor="text1"/>
          <w:sz w:val="20"/>
          <w:szCs w:val="20"/>
          <w:lang w:val="en-US"/>
        </w:rPr>
      </w:pPr>
    </w:p>
    <w:p w14:paraId="15495AA0" w14:textId="3A26642C" w:rsidR="00C73DB5" w:rsidRPr="00E22B30" w:rsidRDefault="00C73DB5" w:rsidP="00C73DB5">
      <w:pPr>
        <w:rPr>
          <w:color w:val="000000" w:themeColor="text1"/>
          <w:sz w:val="20"/>
          <w:szCs w:val="20"/>
          <w:lang w:val="en-US"/>
        </w:rPr>
      </w:pPr>
    </w:p>
    <w:p w14:paraId="6DDDC0BA" w14:textId="6F378A1E" w:rsidR="00C73DB5" w:rsidRPr="00E22B30" w:rsidRDefault="00C73DB5" w:rsidP="00C73DB5">
      <w:pPr>
        <w:rPr>
          <w:color w:val="000000" w:themeColor="text1"/>
          <w:sz w:val="20"/>
          <w:szCs w:val="20"/>
          <w:lang w:val="en-US"/>
        </w:rPr>
      </w:pPr>
    </w:p>
    <w:p w14:paraId="40BA8620" w14:textId="4EB862C0" w:rsidR="00C73DB5" w:rsidRPr="00E22B30" w:rsidRDefault="00C73DB5" w:rsidP="00C73DB5">
      <w:pPr>
        <w:rPr>
          <w:color w:val="000000" w:themeColor="text1"/>
          <w:sz w:val="20"/>
          <w:szCs w:val="20"/>
          <w:lang w:val="en-US"/>
        </w:rPr>
      </w:pPr>
    </w:p>
    <w:p w14:paraId="12B13386" w14:textId="33125201" w:rsidR="00C73DB5" w:rsidRPr="00E22B30" w:rsidRDefault="00C73DB5" w:rsidP="00C73DB5">
      <w:pPr>
        <w:rPr>
          <w:color w:val="000000" w:themeColor="text1"/>
          <w:sz w:val="20"/>
          <w:szCs w:val="20"/>
          <w:lang w:val="en-US"/>
        </w:rPr>
      </w:pPr>
    </w:p>
    <w:p w14:paraId="60E0BE49" w14:textId="28F0F321" w:rsidR="00C73DB5" w:rsidRPr="00E22B30" w:rsidRDefault="00C73DB5" w:rsidP="00C73DB5">
      <w:pPr>
        <w:rPr>
          <w:color w:val="000000" w:themeColor="text1"/>
          <w:sz w:val="20"/>
          <w:szCs w:val="20"/>
          <w:lang w:val="en-US"/>
        </w:rPr>
      </w:pPr>
    </w:p>
    <w:p w14:paraId="3EABEF16" w14:textId="64FFFE60" w:rsidR="00C73DB5" w:rsidRPr="00E22B30" w:rsidRDefault="00C73DB5" w:rsidP="00C73DB5">
      <w:pPr>
        <w:rPr>
          <w:color w:val="000000" w:themeColor="text1"/>
          <w:sz w:val="20"/>
          <w:szCs w:val="20"/>
          <w:lang w:val="en-US"/>
        </w:rPr>
      </w:pPr>
    </w:p>
    <w:p w14:paraId="4BCE8B7B" w14:textId="4DC9C905" w:rsidR="00C73DB5" w:rsidRPr="00E22B30" w:rsidRDefault="00C73DB5" w:rsidP="00C73DB5">
      <w:pPr>
        <w:rPr>
          <w:color w:val="000000" w:themeColor="text1"/>
          <w:sz w:val="20"/>
          <w:szCs w:val="20"/>
          <w:lang w:val="en-US"/>
        </w:rPr>
      </w:pPr>
    </w:p>
    <w:p w14:paraId="5131AEC4" w14:textId="7A0A68E5" w:rsidR="00C73DB5" w:rsidRPr="00E22B30" w:rsidRDefault="00C73DB5" w:rsidP="00C73DB5">
      <w:pPr>
        <w:rPr>
          <w:color w:val="000000" w:themeColor="text1"/>
          <w:sz w:val="20"/>
          <w:szCs w:val="20"/>
          <w:lang w:val="en-US"/>
        </w:rPr>
      </w:pPr>
    </w:p>
    <w:p w14:paraId="7C671545" w14:textId="19A7F07B" w:rsidR="00C73DB5" w:rsidRPr="00E22B30" w:rsidRDefault="00C73DB5" w:rsidP="00C73DB5">
      <w:pPr>
        <w:rPr>
          <w:color w:val="000000" w:themeColor="text1"/>
          <w:sz w:val="20"/>
          <w:szCs w:val="20"/>
          <w:lang w:val="en-US"/>
        </w:rPr>
      </w:pPr>
    </w:p>
    <w:p w14:paraId="5AC14E43" w14:textId="44E4474B" w:rsidR="00C73DB5" w:rsidRPr="00E22B30" w:rsidRDefault="00C73DB5" w:rsidP="00C73DB5">
      <w:pPr>
        <w:rPr>
          <w:color w:val="000000" w:themeColor="text1"/>
          <w:sz w:val="20"/>
          <w:szCs w:val="20"/>
          <w:lang w:val="en-US"/>
        </w:rPr>
      </w:pPr>
    </w:p>
    <w:p w14:paraId="048FD1C1" w14:textId="1C6E93DC" w:rsidR="00C73DB5" w:rsidRPr="00E22B30" w:rsidRDefault="00C73DB5" w:rsidP="00C73DB5">
      <w:pPr>
        <w:rPr>
          <w:color w:val="000000" w:themeColor="text1"/>
          <w:sz w:val="20"/>
          <w:szCs w:val="20"/>
          <w:lang w:val="en-US"/>
        </w:rPr>
      </w:pPr>
    </w:p>
    <w:p w14:paraId="592B21FB" w14:textId="66C389D3" w:rsidR="00C73DB5" w:rsidRPr="00E22B30" w:rsidRDefault="00C73DB5" w:rsidP="00C73DB5">
      <w:pPr>
        <w:rPr>
          <w:color w:val="000000" w:themeColor="text1"/>
          <w:sz w:val="20"/>
          <w:szCs w:val="20"/>
          <w:lang w:val="en-US"/>
        </w:rPr>
      </w:pPr>
    </w:p>
    <w:p w14:paraId="768B5637" w14:textId="5A7771C4" w:rsidR="00C73DB5" w:rsidRPr="00E22B30" w:rsidRDefault="00C73DB5" w:rsidP="00C73DB5">
      <w:pPr>
        <w:rPr>
          <w:color w:val="000000" w:themeColor="text1"/>
          <w:sz w:val="20"/>
          <w:szCs w:val="20"/>
          <w:lang w:val="en-US"/>
        </w:rPr>
      </w:pPr>
    </w:p>
    <w:p w14:paraId="33545AB9" w14:textId="462941F9" w:rsidR="00C73DB5" w:rsidRPr="00E22B30" w:rsidRDefault="00C73DB5" w:rsidP="00C73DB5">
      <w:pPr>
        <w:rPr>
          <w:color w:val="000000" w:themeColor="text1"/>
          <w:sz w:val="20"/>
          <w:szCs w:val="20"/>
          <w:lang w:val="en-US"/>
        </w:rPr>
      </w:pPr>
    </w:p>
    <w:p w14:paraId="37D4D456" w14:textId="7AE2A9C6" w:rsidR="00C73DB5" w:rsidRPr="00E22B30" w:rsidRDefault="00C73DB5" w:rsidP="00C73DB5">
      <w:pPr>
        <w:rPr>
          <w:color w:val="000000" w:themeColor="text1"/>
          <w:sz w:val="20"/>
          <w:szCs w:val="20"/>
          <w:lang w:val="en-US"/>
        </w:rPr>
      </w:pPr>
    </w:p>
    <w:p w14:paraId="64981C85" w14:textId="5A628D3A" w:rsidR="00C73DB5" w:rsidRDefault="00C73DB5" w:rsidP="00C73DB5">
      <w:pPr>
        <w:rPr>
          <w:color w:val="000000" w:themeColor="text1"/>
          <w:sz w:val="20"/>
          <w:szCs w:val="20"/>
          <w:lang w:val="en-US"/>
        </w:rPr>
      </w:pPr>
    </w:p>
    <w:p w14:paraId="11D0D84B" w14:textId="14067025" w:rsidR="00E22B30" w:rsidRDefault="00E22B30" w:rsidP="00C73DB5">
      <w:pPr>
        <w:rPr>
          <w:color w:val="000000" w:themeColor="text1"/>
          <w:sz w:val="20"/>
          <w:szCs w:val="20"/>
          <w:lang w:val="en-US"/>
        </w:rPr>
      </w:pPr>
    </w:p>
    <w:p w14:paraId="5608E613" w14:textId="2E6F4E4E" w:rsidR="00E22B30" w:rsidRDefault="00E22B30" w:rsidP="00C73DB5">
      <w:pPr>
        <w:rPr>
          <w:color w:val="000000" w:themeColor="text1"/>
          <w:sz w:val="20"/>
          <w:szCs w:val="20"/>
          <w:lang w:val="en-US"/>
        </w:rPr>
      </w:pPr>
    </w:p>
    <w:p w14:paraId="7F1BD349" w14:textId="69858643" w:rsidR="00E22B30" w:rsidRDefault="00E22B30" w:rsidP="00C73DB5">
      <w:pPr>
        <w:rPr>
          <w:color w:val="000000" w:themeColor="text1"/>
          <w:sz w:val="20"/>
          <w:szCs w:val="20"/>
          <w:lang w:val="en-US"/>
        </w:rPr>
      </w:pPr>
    </w:p>
    <w:p w14:paraId="427CA429" w14:textId="42B2A158" w:rsidR="00E22B30" w:rsidRDefault="00E22B30" w:rsidP="00C73DB5">
      <w:pPr>
        <w:rPr>
          <w:color w:val="000000" w:themeColor="text1"/>
          <w:sz w:val="20"/>
          <w:szCs w:val="20"/>
          <w:lang w:val="en-US"/>
        </w:rPr>
      </w:pPr>
    </w:p>
    <w:p w14:paraId="59E48EC0" w14:textId="3045372A" w:rsidR="00E22B30" w:rsidRDefault="00E22B30" w:rsidP="00C73DB5">
      <w:pPr>
        <w:rPr>
          <w:color w:val="000000" w:themeColor="text1"/>
          <w:sz w:val="20"/>
          <w:szCs w:val="20"/>
          <w:lang w:val="en-US"/>
        </w:rPr>
      </w:pPr>
    </w:p>
    <w:p w14:paraId="6A6210CF" w14:textId="4F2BCB23" w:rsidR="00E22B30" w:rsidRDefault="00E22B30" w:rsidP="00C73DB5">
      <w:pPr>
        <w:rPr>
          <w:color w:val="000000" w:themeColor="text1"/>
          <w:sz w:val="20"/>
          <w:szCs w:val="20"/>
          <w:lang w:val="en-US"/>
        </w:rPr>
      </w:pPr>
    </w:p>
    <w:p w14:paraId="5E1CD3CE" w14:textId="12F67ABA" w:rsidR="00E22B30" w:rsidRDefault="00E22B30" w:rsidP="00C73DB5">
      <w:pPr>
        <w:rPr>
          <w:color w:val="000000" w:themeColor="text1"/>
          <w:sz w:val="20"/>
          <w:szCs w:val="20"/>
          <w:lang w:val="en-US"/>
        </w:rPr>
      </w:pPr>
    </w:p>
    <w:p w14:paraId="14CEF2D6" w14:textId="6246B73C" w:rsidR="00E22B30" w:rsidRDefault="00E22B30" w:rsidP="00C73DB5">
      <w:pPr>
        <w:rPr>
          <w:color w:val="000000" w:themeColor="text1"/>
          <w:sz w:val="20"/>
          <w:szCs w:val="20"/>
          <w:lang w:val="en-US"/>
        </w:rPr>
      </w:pPr>
    </w:p>
    <w:p w14:paraId="4DF05B2D" w14:textId="77777777" w:rsidR="00E22B30" w:rsidRPr="00E22B30" w:rsidRDefault="00E22B30" w:rsidP="00C73DB5">
      <w:pPr>
        <w:rPr>
          <w:color w:val="000000" w:themeColor="text1"/>
          <w:sz w:val="20"/>
          <w:szCs w:val="20"/>
          <w:lang w:val="en-US"/>
        </w:rPr>
      </w:pPr>
    </w:p>
    <w:p w14:paraId="021F3A1E" w14:textId="77777777" w:rsidR="00BA39B0" w:rsidRPr="00E22B30" w:rsidRDefault="00BA39B0" w:rsidP="00C73DB5">
      <w:pPr>
        <w:rPr>
          <w:color w:val="000000" w:themeColor="text1"/>
          <w:sz w:val="20"/>
          <w:szCs w:val="20"/>
          <w:lang w:val="en-US"/>
        </w:rPr>
      </w:pPr>
    </w:p>
    <w:p w14:paraId="432B0FA4" w14:textId="678C0817" w:rsidR="00C73DB5" w:rsidRPr="00E22B30" w:rsidRDefault="00EB399E" w:rsidP="00C73DB5">
      <w:pPr>
        <w:rPr>
          <w:color w:val="000000" w:themeColor="text1"/>
          <w:sz w:val="20"/>
          <w:szCs w:val="20"/>
          <w:lang w:val="en-US"/>
        </w:rPr>
      </w:pPr>
      <w:r w:rsidRPr="00E22B30">
        <w:rPr>
          <w:color w:val="000000" w:themeColor="text1"/>
          <w:sz w:val="20"/>
          <w:szCs w:val="20"/>
          <w:lang w:val="en-US"/>
        </w:rPr>
        <w:lastRenderedPageBreak/>
        <w:t>Supplementary description S1</w:t>
      </w:r>
    </w:p>
    <w:p w14:paraId="3ABD1D76" w14:textId="673ED15E" w:rsidR="00C73DB5" w:rsidRPr="00E22B30" w:rsidRDefault="00C73DB5" w:rsidP="00C73DB5">
      <w:pPr>
        <w:rPr>
          <w:color w:val="000000" w:themeColor="text1"/>
          <w:sz w:val="20"/>
          <w:szCs w:val="20"/>
          <w:lang w:val="en-US"/>
        </w:rPr>
      </w:pPr>
    </w:p>
    <w:p w14:paraId="1A678670" w14:textId="77777777" w:rsidR="00F07D53" w:rsidRPr="00E22B30" w:rsidRDefault="00F07D53" w:rsidP="00F07D53">
      <w:pPr>
        <w:spacing w:line="480" w:lineRule="auto"/>
        <w:jc w:val="both"/>
        <w:rPr>
          <w:rFonts w:eastAsia="Arial"/>
          <w:b/>
          <w:color w:val="000000" w:themeColor="text1"/>
          <w:sz w:val="20"/>
          <w:szCs w:val="20"/>
          <w:lang w:val="en-US"/>
        </w:rPr>
      </w:pPr>
    </w:p>
    <w:p w14:paraId="79573231" w14:textId="43BDF76C" w:rsidR="00EB399E" w:rsidRPr="00E22B30" w:rsidRDefault="00F07D53" w:rsidP="00F07D53">
      <w:pPr>
        <w:spacing w:line="480" w:lineRule="auto"/>
        <w:jc w:val="both"/>
        <w:rPr>
          <w:rFonts w:eastAsia="Arial"/>
          <w:color w:val="000000" w:themeColor="text1"/>
          <w:sz w:val="20"/>
          <w:szCs w:val="20"/>
          <w:lang w:val="en-US"/>
        </w:rPr>
      </w:pPr>
      <w:r w:rsidRPr="00E22B30">
        <w:rPr>
          <w:rFonts w:eastAsia="Arial"/>
          <w:color w:val="000000" w:themeColor="text1"/>
          <w:sz w:val="20"/>
          <w:szCs w:val="20"/>
          <w:lang w:val="en-US"/>
        </w:rPr>
        <w:t xml:space="preserve">Both </w:t>
      </w:r>
      <w:r w:rsidR="00952AEB" w:rsidRPr="00E22B30">
        <w:rPr>
          <w:rFonts w:eastAsia="Arial"/>
          <w:color w:val="000000" w:themeColor="text1"/>
          <w:sz w:val="20"/>
          <w:szCs w:val="20"/>
          <w:lang w:val="en-US"/>
        </w:rPr>
        <w:t>biochar (BC)</w:t>
      </w:r>
      <w:r w:rsidRPr="00E22B30">
        <w:rPr>
          <w:rFonts w:eastAsia="Arial"/>
          <w:color w:val="000000" w:themeColor="text1"/>
          <w:sz w:val="20"/>
          <w:szCs w:val="20"/>
          <w:lang w:val="en-US"/>
        </w:rPr>
        <w:t xml:space="preserve"> and </w:t>
      </w:r>
      <w:r w:rsidR="00952AEB" w:rsidRPr="00E22B30">
        <w:rPr>
          <w:rFonts w:eastAsia="Arial"/>
          <w:color w:val="000000" w:themeColor="text1"/>
          <w:sz w:val="20"/>
          <w:szCs w:val="20"/>
          <w:lang w:val="en-US"/>
        </w:rPr>
        <w:t>compost (</w:t>
      </w:r>
      <w:r w:rsidRPr="00E22B30">
        <w:rPr>
          <w:rFonts w:eastAsia="Arial"/>
          <w:color w:val="000000" w:themeColor="text1"/>
          <w:sz w:val="20"/>
          <w:szCs w:val="20"/>
          <w:lang w:val="en-US"/>
        </w:rPr>
        <w:t>PMC</w:t>
      </w:r>
      <w:r w:rsidR="00952AEB" w:rsidRPr="00E22B30">
        <w:rPr>
          <w:rFonts w:eastAsia="Arial"/>
          <w:color w:val="000000" w:themeColor="text1"/>
          <w:sz w:val="20"/>
          <w:szCs w:val="20"/>
          <w:lang w:val="en-US"/>
        </w:rPr>
        <w:t>)</w:t>
      </w:r>
      <w:r w:rsidRPr="00E22B30">
        <w:rPr>
          <w:rFonts w:eastAsia="Arial"/>
          <w:color w:val="000000" w:themeColor="text1"/>
          <w:sz w:val="20"/>
          <w:szCs w:val="20"/>
          <w:lang w:val="en-US"/>
        </w:rPr>
        <w:t xml:space="preserve"> were used to perform metal adsorption tests on aqueous solutions</w:t>
      </w:r>
      <w:r w:rsidR="00FE6BA0" w:rsidRPr="00E22B30">
        <w:rPr>
          <w:rFonts w:eastAsia="Arial"/>
          <w:color w:val="000000" w:themeColor="text1"/>
          <w:sz w:val="20"/>
          <w:szCs w:val="20"/>
          <w:lang w:val="en-US"/>
        </w:rPr>
        <w:t xml:space="preserve">. </w:t>
      </w:r>
      <w:r w:rsidRPr="00E22B30">
        <w:rPr>
          <w:rFonts w:eastAsia="Arial"/>
          <w:color w:val="000000" w:themeColor="text1"/>
          <w:sz w:val="20"/>
          <w:szCs w:val="20"/>
          <w:lang w:val="en-US"/>
        </w:rPr>
        <w:t>Thus, batch adsorption experiments were conducted to investigate the Cd immobilization of BC and PMC as function of the Cd concentration in solution. Cd solutions were prepared using cadmium nitrate (</w:t>
      </w:r>
      <w:proofErr w:type="gramStart"/>
      <w:r w:rsidRPr="00E22B30">
        <w:rPr>
          <w:rFonts w:eastAsia="Arial"/>
          <w:color w:val="000000" w:themeColor="text1"/>
          <w:sz w:val="20"/>
          <w:szCs w:val="20"/>
          <w:lang w:val="en-US"/>
        </w:rPr>
        <w:t>Cd(</w:t>
      </w:r>
      <w:proofErr w:type="gramEnd"/>
      <w:r w:rsidRPr="00E22B30">
        <w:rPr>
          <w:rFonts w:eastAsia="Arial"/>
          <w:color w:val="000000" w:themeColor="text1"/>
          <w:sz w:val="20"/>
          <w:szCs w:val="20"/>
          <w:lang w:val="en-US"/>
        </w:rPr>
        <w:t>NO</w:t>
      </w:r>
      <w:r w:rsidRPr="00E22B30">
        <w:rPr>
          <w:rFonts w:eastAsia="Arial"/>
          <w:color w:val="000000" w:themeColor="text1"/>
          <w:sz w:val="20"/>
          <w:szCs w:val="20"/>
          <w:vertAlign w:val="subscript"/>
          <w:lang w:val="en-US"/>
        </w:rPr>
        <w:t>3</w:t>
      </w:r>
      <w:r w:rsidRPr="00E22B30">
        <w:rPr>
          <w:rFonts w:eastAsia="Arial"/>
          <w:color w:val="000000" w:themeColor="text1"/>
          <w:sz w:val="20"/>
          <w:szCs w:val="20"/>
          <w:lang w:val="en-US"/>
        </w:rPr>
        <w:t>)</w:t>
      </w:r>
      <w:r w:rsidRPr="00E22B30">
        <w:rPr>
          <w:rFonts w:eastAsia="Arial"/>
          <w:color w:val="000000" w:themeColor="text1"/>
          <w:sz w:val="20"/>
          <w:szCs w:val="20"/>
          <w:vertAlign w:val="subscript"/>
          <w:lang w:val="en-US"/>
        </w:rPr>
        <w:t>2</w:t>
      </w:r>
      <w:r w:rsidRPr="00E22B30">
        <w:rPr>
          <w:rFonts w:eastAsia="Arial"/>
          <w:color w:val="000000" w:themeColor="text1"/>
          <w:sz w:val="20"/>
          <w:szCs w:val="20"/>
          <w:lang w:val="en-US"/>
        </w:rPr>
        <w:t>.4H</w:t>
      </w:r>
      <w:r w:rsidRPr="00E22B30">
        <w:rPr>
          <w:rFonts w:eastAsia="Arial"/>
          <w:color w:val="000000" w:themeColor="text1"/>
          <w:sz w:val="20"/>
          <w:szCs w:val="20"/>
          <w:vertAlign w:val="subscript"/>
          <w:lang w:val="en-US"/>
        </w:rPr>
        <w:t>2</w:t>
      </w:r>
      <w:r w:rsidRPr="00E22B30">
        <w:rPr>
          <w:rFonts w:eastAsia="Arial"/>
          <w:color w:val="000000" w:themeColor="text1"/>
          <w:sz w:val="20"/>
          <w:szCs w:val="20"/>
          <w:lang w:val="en-US"/>
        </w:rPr>
        <w:t xml:space="preserve">O) dissolved in 0.01 M </w:t>
      </w:r>
      <w:proofErr w:type="spellStart"/>
      <w:r w:rsidRPr="00E22B30">
        <w:rPr>
          <w:rFonts w:eastAsia="Arial"/>
          <w:color w:val="000000" w:themeColor="text1"/>
          <w:sz w:val="20"/>
          <w:szCs w:val="20"/>
          <w:lang w:val="en-US"/>
        </w:rPr>
        <w:t>KCl</w:t>
      </w:r>
      <w:proofErr w:type="spellEnd"/>
      <w:r w:rsidRPr="00E22B30">
        <w:rPr>
          <w:rFonts w:eastAsia="Arial"/>
          <w:color w:val="000000" w:themeColor="text1"/>
          <w:sz w:val="20"/>
          <w:szCs w:val="20"/>
          <w:lang w:val="en-US"/>
        </w:rPr>
        <w:t xml:space="preserve"> electrolyte solution. The Cd concentrations used were 0, 25, 50, 50, 100, 200, 400, 800, and 1600 mg Cd L</w:t>
      </w:r>
      <w:r w:rsidRPr="00E22B30">
        <w:rPr>
          <w:rFonts w:eastAsia="Arial"/>
          <w:color w:val="000000" w:themeColor="text1"/>
          <w:sz w:val="20"/>
          <w:szCs w:val="20"/>
          <w:vertAlign w:val="superscript"/>
          <w:lang w:val="en-US"/>
        </w:rPr>
        <w:t>-1</w:t>
      </w:r>
      <w:r w:rsidRPr="00E22B30">
        <w:rPr>
          <w:rFonts w:eastAsia="Arial"/>
          <w:color w:val="000000" w:themeColor="text1"/>
          <w:sz w:val="20"/>
          <w:szCs w:val="20"/>
          <w:lang w:val="en-US"/>
        </w:rPr>
        <w:t xml:space="preserve"> for BC and 0, 5, 10, 20, 40, 80, 160, and 320 mg Cd L</w:t>
      </w:r>
      <w:r w:rsidRPr="00E22B30">
        <w:rPr>
          <w:rFonts w:eastAsia="Arial"/>
          <w:color w:val="000000" w:themeColor="text1"/>
          <w:sz w:val="20"/>
          <w:szCs w:val="20"/>
          <w:vertAlign w:val="superscript"/>
          <w:lang w:val="en-US"/>
        </w:rPr>
        <w:t>-1</w:t>
      </w:r>
      <w:r w:rsidRPr="00E22B30">
        <w:rPr>
          <w:rFonts w:eastAsia="Arial"/>
          <w:color w:val="000000" w:themeColor="text1"/>
          <w:sz w:val="20"/>
          <w:szCs w:val="20"/>
          <w:lang w:val="en-US"/>
        </w:rPr>
        <w:t xml:space="preserve"> for PMC. First, 0.5 g of each material was mixed with 50 ml of each solution and were shaken for 24 h at room temperature (25ºC). After, material was removed by filtration and Cd in the filtrate was quantified by ICP-OES. The excess adsorption isotherms (</w:t>
      </w:r>
      <w:proofErr w:type="spellStart"/>
      <w:r w:rsidRPr="00E22B30">
        <w:rPr>
          <w:rFonts w:eastAsia="Arial"/>
          <w:color w:val="000000" w:themeColor="text1"/>
          <w:sz w:val="20"/>
          <w:szCs w:val="20"/>
          <w:lang w:val="en-US"/>
        </w:rPr>
        <w:t>qe</w:t>
      </w:r>
      <w:proofErr w:type="spellEnd"/>
      <w:r w:rsidRPr="00E22B30">
        <w:rPr>
          <w:rFonts w:eastAsia="Arial"/>
          <w:color w:val="000000" w:themeColor="text1"/>
          <w:sz w:val="20"/>
          <w:szCs w:val="20"/>
          <w:lang w:val="en-US"/>
        </w:rPr>
        <w:t>) were calculated according to López et al. (2020). To determine possible mechanisms related to Cd immobilization by BC and PMC, pH, EC, and Ca</w:t>
      </w:r>
      <w:r w:rsidRPr="00E22B30">
        <w:rPr>
          <w:rFonts w:eastAsia="Arial"/>
          <w:color w:val="000000" w:themeColor="text1"/>
          <w:sz w:val="20"/>
          <w:szCs w:val="20"/>
          <w:vertAlign w:val="superscript"/>
          <w:lang w:val="en-US"/>
        </w:rPr>
        <w:t>2+</w:t>
      </w:r>
      <w:r w:rsidRPr="00E22B30">
        <w:rPr>
          <w:rFonts w:eastAsia="Arial"/>
          <w:color w:val="000000" w:themeColor="text1"/>
          <w:sz w:val="20"/>
          <w:szCs w:val="20"/>
          <w:lang w:val="en-US"/>
        </w:rPr>
        <w:t xml:space="preserve"> and Mg</w:t>
      </w:r>
      <w:r w:rsidRPr="00E22B30">
        <w:rPr>
          <w:rFonts w:eastAsia="Arial"/>
          <w:color w:val="000000" w:themeColor="text1"/>
          <w:sz w:val="20"/>
          <w:szCs w:val="20"/>
          <w:vertAlign w:val="superscript"/>
          <w:lang w:val="en-US"/>
        </w:rPr>
        <w:t>2+</w:t>
      </w:r>
      <w:r w:rsidRPr="00E22B30">
        <w:rPr>
          <w:rFonts w:eastAsia="Arial"/>
          <w:color w:val="000000" w:themeColor="text1"/>
          <w:sz w:val="20"/>
          <w:szCs w:val="20"/>
          <w:lang w:val="en-US"/>
        </w:rPr>
        <w:t xml:space="preserve"> concentration in the filtrate were determined</w:t>
      </w:r>
      <w:r w:rsidR="00FE6BA0" w:rsidRPr="00E22B30">
        <w:rPr>
          <w:rFonts w:eastAsia="Arial"/>
          <w:color w:val="000000" w:themeColor="text1"/>
          <w:sz w:val="20"/>
          <w:szCs w:val="20"/>
          <w:lang w:val="en-US"/>
        </w:rPr>
        <w:t xml:space="preserve">. </w:t>
      </w:r>
      <w:r w:rsidRPr="00E22B30">
        <w:rPr>
          <w:rFonts w:eastAsia="Arial"/>
          <w:color w:val="000000" w:themeColor="text1"/>
          <w:sz w:val="20"/>
          <w:szCs w:val="20"/>
          <w:lang w:val="en-US"/>
        </w:rPr>
        <w:t>The concentration of Ca and Mg in the filtrate was quantified by ICP-OES. In addition, samples of the pre- and post-adsorption materials were used to perform FTIR (Fourier transform infrared spectroscopy) analysis. Superficial functional groups were determined by FTIR using an infrared spectrometer (</w:t>
      </w:r>
      <w:proofErr w:type="spellStart"/>
      <w:r w:rsidRPr="00E22B30">
        <w:rPr>
          <w:rFonts w:eastAsia="Arial"/>
          <w:color w:val="000000" w:themeColor="text1"/>
          <w:sz w:val="20"/>
          <w:szCs w:val="20"/>
          <w:lang w:val="en-US"/>
        </w:rPr>
        <w:t>Thermo</w:t>
      </w:r>
      <w:proofErr w:type="spellEnd"/>
      <w:r w:rsidRPr="00E22B30">
        <w:rPr>
          <w:rFonts w:eastAsia="Arial"/>
          <w:color w:val="000000" w:themeColor="text1"/>
          <w:sz w:val="20"/>
          <w:szCs w:val="20"/>
          <w:lang w:val="en-US"/>
        </w:rPr>
        <w:t xml:space="preserve"> scientific Smart </w:t>
      </w:r>
      <w:proofErr w:type="spellStart"/>
      <w:r w:rsidRPr="00E22B30">
        <w:rPr>
          <w:rFonts w:eastAsia="Arial"/>
          <w:color w:val="000000" w:themeColor="text1"/>
          <w:sz w:val="20"/>
          <w:szCs w:val="20"/>
          <w:lang w:val="en-US"/>
        </w:rPr>
        <w:t>iTR</w:t>
      </w:r>
      <w:proofErr w:type="spellEnd"/>
      <w:r w:rsidRPr="00E22B30">
        <w:rPr>
          <w:rFonts w:eastAsia="Arial"/>
          <w:color w:val="000000" w:themeColor="text1"/>
          <w:sz w:val="20"/>
          <w:szCs w:val="20"/>
          <w:lang w:val="en-US"/>
        </w:rPr>
        <w:t xml:space="preserve"> Nicolet iS10), which was operating in a 4000-400 cm</w:t>
      </w:r>
      <w:r w:rsidRPr="00E22B30">
        <w:rPr>
          <w:rFonts w:eastAsia="Arial"/>
          <w:color w:val="000000" w:themeColor="text1"/>
          <w:sz w:val="20"/>
          <w:szCs w:val="20"/>
          <w:vertAlign w:val="superscript"/>
          <w:lang w:val="en-US"/>
        </w:rPr>
        <w:t>-1</w:t>
      </w:r>
      <w:r w:rsidRPr="00E22B30">
        <w:rPr>
          <w:rFonts w:eastAsia="Arial"/>
          <w:color w:val="000000" w:themeColor="text1"/>
          <w:sz w:val="20"/>
          <w:szCs w:val="20"/>
          <w:lang w:val="en-US"/>
        </w:rPr>
        <w:t xml:space="preserve"> spectral range with a resolution of 4 cm</w:t>
      </w:r>
      <w:r w:rsidRPr="00E22B30">
        <w:rPr>
          <w:rFonts w:eastAsia="Arial"/>
          <w:color w:val="000000" w:themeColor="text1"/>
          <w:sz w:val="20"/>
          <w:szCs w:val="20"/>
          <w:vertAlign w:val="superscript"/>
          <w:lang w:val="en-US"/>
        </w:rPr>
        <w:t>-1</w:t>
      </w:r>
      <w:r w:rsidRPr="00E22B30">
        <w:rPr>
          <w:rFonts w:eastAsia="Arial"/>
          <w:color w:val="000000" w:themeColor="text1"/>
          <w:sz w:val="20"/>
          <w:szCs w:val="20"/>
          <w:lang w:val="en-US"/>
        </w:rPr>
        <w:t>. The ash content was determined for the BC samples (pre- and post-adsorption). Ash content was measured as the weight of the residue after samples was heated to 700ºC in an open crucible using a muffle furnace</w:t>
      </w:r>
      <w:r w:rsidR="00FE6BA0" w:rsidRPr="00E22B30">
        <w:rPr>
          <w:rFonts w:eastAsia="Arial"/>
          <w:color w:val="000000" w:themeColor="text1"/>
          <w:sz w:val="20"/>
          <w:szCs w:val="20"/>
          <w:lang w:val="en-US"/>
        </w:rPr>
        <w:t xml:space="preserve">. </w:t>
      </w:r>
      <w:r w:rsidRPr="00E22B30">
        <w:rPr>
          <w:rFonts w:eastAsia="Arial"/>
          <w:color w:val="000000" w:themeColor="text1"/>
          <w:sz w:val="20"/>
          <w:szCs w:val="20"/>
          <w:lang w:val="en-US"/>
        </w:rPr>
        <w:t>Only for post-adsorption BC sample, the XRD (X-ray-diffraction) analysis was used for the identification of crystalline phases. An X-ray diffractometer and the powder X-ray was recorded on an EMPYREAN Model 2012 diffractometer in 2theta range of 5–80º at a scanning rate of 0.013º min</w:t>
      </w:r>
      <w:r w:rsidRPr="00E22B30">
        <w:rPr>
          <w:rFonts w:eastAsia="Arial"/>
          <w:color w:val="000000" w:themeColor="text1"/>
          <w:sz w:val="20"/>
          <w:szCs w:val="20"/>
          <w:vertAlign w:val="superscript"/>
          <w:lang w:val="en-US"/>
        </w:rPr>
        <w:t>-1</w:t>
      </w:r>
      <w:r w:rsidRPr="00E22B30">
        <w:rPr>
          <w:rFonts w:eastAsia="Arial"/>
          <w:color w:val="000000" w:themeColor="text1"/>
          <w:sz w:val="20"/>
          <w:szCs w:val="20"/>
          <w:lang w:val="en-US"/>
        </w:rPr>
        <w:t>.</w:t>
      </w:r>
    </w:p>
    <w:p w14:paraId="4089AAE9" w14:textId="77777777" w:rsidR="00FE6BA0" w:rsidRPr="00E22B30" w:rsidRDefault="00FE6BA0" w:rsidP="00FE6BA0">
      <w:pPr>
        <w:spacing w:line="480" w:lineRule="auto"/>
        <w:jc w:val="both"/>
        <w:rPr>
          <w:rFonts w:eastAsia="Arial"/>
          <w:b/>
          <w:color w:val="000000" w:themeColor="text1"/>
          <w:sz w:val="20"/>
          <w:szCs w:val="20"/>
          <w:lang w:val="en-US"/>
        </w:rPr>
      </w:pPr>
    </w:p>
    <w:p w14:paraId="53CB903E" w14:textId="4D69DCE2" w:rsidR="00FE6BA0" w:rsidRPr="00E22B30" w:rsidRDefault="00FE6BA0" w:rsidP="00FE6BA0">
      <w:pPr>
        <w:spacing w:line="480" w:lineRule="auto"/>
        <w:jc w:val="both"/>
        <w:rPr>
          <w:rFonts w:eastAsia="Arial"/>
          <w:color w:val="000000" w:themeColor="text1"/>
          <w:sz w:val="20"/>
          <w:szCs w:val="20"/>
          <w:lang w:val="en-US"/>
        </w:rPr>
      </w:pPr>
      <w:r w:rsidRPr="00E22B30">
        <w:rPr>
          <w:rFonts w:eastAsia="Arial"/>
          <w:color w:val="000000" w:themeColor="text1"/>
          <w:sz w:val="20"/>
          <w:szCs w:val="20"/>
          <w:lang w:val="en-US"/>
        </w:rPr>
        <w:t xml:space="preserve">One treatment was applied to determine the presence of leachable substances supported on the surface of the BC and PMC. The material was washed in a ratio 20 ml of </w:t>
      </w:r>
      <w:proofErr w:type="spellStart"/>
      <w:r w:rsidRPr="00E22B30">
        <w:rPr>
          <w:rFonts w:eastAsia="Arial"/>
          <w:color w:val="000000" w:themeColor="text1"/>
          <w:sz w:val="20"/>
          <w:szCs w:val="20"/>
          <w:lang w:val="en-US"/>
        </w:rPr>
        <w:t>Mili</w:t>
      </w:r>
      <w:proofErr w:type="spellEnd"/>
      <w:r w:rsidRPr="00E22B30">
        <w:rPr>
          <w:rFonts w:eastAsia="Arial"/>
          <w:color w:val="000000" w:themeColor="text1"/>
          <w:sz w:val="20"/>
          <w:szCs w:val="20"/>
          <w:lang w:val="en-US"/>
        </w:rPr>
        <w:t xml:space="preserve">-Q water per gram of solid during 12 h. Then, the solid was removed through filtration (0.45 µm membrane filter). The process was repeated a total of three times </w:t>
      </w:r>
      <w:r w:rsidR="002D405C" w:rsidRPr="00E22B30">
        <w:rPr>
          <w:rFonts w:eastAsia="Arial"/>
          <w:color w:val="000000" w:themeColor="text1"/>
          <w:sz w:val="20"/>
          <w:szCs w:val="20"/>
          <w:lang w:val="en-US"/>
        </w:rPr>
        <w:fldChar w:fldCharType="begin" w:fldLock="1"/>
      </w:r>
      <w:r w:rsidR="002D405C" w:rsidRPr="00E22B30">
        <w:rPr>
          <w:rFonts w:eastAsia="Arial"/>
          <w:color w:val="000000" w:themeColor="text1"/>
          <w:sz w:val="20"/>
          <w:szCs w:val="20"/>
          <w:lang w:val="en-US"/>
        </w:rPr>
        <w:instrText>ADDIN CSL_CITATION {"citationItems":[{"id":"ITEM-1","itemData":{"DOI":"10.1021/acs.jpcc.0c02216","ISSN":"1932-7447","author":[{"dropping-particle":"","family":"López","given":"Julián E.","non-dropping-particle":"","parse-names":false,"suffix":""},{"dropping-particle":"","family":"Builes","given":"Santiago","non-dropping-particle":"","parse-names":false,"suffix":""},{"dropping-particle":"","family":"Heredia Salgado","given":"Mario A.","non-dropping-particle":"","parse-names":false,"suffix":""},{"dropping-particle":"","family":"Tarelho","given":"Luís A. C.","non-dropping-particle":"","parse-names":false,"suffix":""},{"dropping-particle":"","family":"Arroyave","given":"Catalina","non-dropping-particle":"","parse-names":false,"suffix":""},{"dropping-particle":"","family":"Aristizábal","given":"Adriana","non-dropping-particle":"","parse-names":false,"suffix":""},{"dropping-particle":"","family":"Chavez","given":"Eduardo","non-dropping-particle":"","parse-names":false,"suffix":""}],"container-title":"The Journal of Physical Chemistry C","id":"ITEM-1","issue":"27","issued":{"date-parts":[["2020","7","9"]]},"page":"14592-14602","title":"Adsorption of Cadmium Using Biochars Produced from Agro-Residues","type":"article-journal","volume":"124"},"uris":["http://www.mendeley.com/documents/?uuid=db0ac371-2e06-4fd7-99ac-d68107168ac3"]}],"mendeley":{"formattedCitation":"(López et al., 2020)","plainTextFormattedCitation":"(López et al., 2020)"},"properties":{"noteIndex":0},"schema":"https://github.com/citation-style-language/schema/raw/master/csl-citation.json"}</w:instrText>
      </w:r>
      <w:r w:rsidR="002D405C" w:rsidRPr="00E22B30">
        <w:rPr>
          <w:rFonts w:eastAsia="Arial"/>
          <w:color w:val="000000" w:themeColor="text1"/>
          <w:sz w:val="20"/>
          <w:szCs w:val="20"/>
          <w:lang w:val="en-US"/>
        </w:rPr>
        <w:fldChar w:fldCharType="separate"/>
      </w:r>
      <w:r w:rsidR="002D405C" w:rsidRPr="00E22B30">
        <w:rPr>
          <w:rFonts w:eastAsia="Arial"/>
          <w:color w:val="000000" w:themeColor="text1"/>
          <w:sz w:val="20"/>
          <w:szCs w:val="20"/>
          <w:lang w:val="en-US"/>
        </w:rPr>
        <w:t>(López et al. 2020)</w:t>
      </w:r>
      <w:r w:rsidR="002D405C" w:rsidRPr="00E22B30">
        <w:rPr>
          <w:rFonts w:eastAsia="Arial"/>
          <w:color w:val="000000" w:themeColor="text1"/>
          <w:sz w:val="20"/>
          <w:szCs w:val="20"/>
          <w:lang w:val="en-US"/>
        </w:rPr>
        <w:fldChar w:fldCharType="end"/>
      </w:r>
      <w:r w:rsidRPr="00E22B30">
        <w:rPr>
          <w:rFonts w:eastAsia="Arial"/>
          <w:color w:val="000000" w:themeColor="text1"/>
          <w:sz w:val="20"/>
          <w:szCs w:val="20"/>
          <w:lang w:val="en-US"/>
        </w:rPr>
        <w:t>. After the treatment, the solid sample was identified as water-biochar (W-BC) or water-compost (W-PMC). Samples of W-BC and W-PMC were taken to measure pH and EC using a 1:10 ratio (</w:t>
      </w:r>
      <w:proofErr w:type="spellStart"/>
      <w:proofErr w:type="gramStart"/>
      <w:r w:rsidRPr="00E22B30">
        <w:rPr>
          <w:rFonts w:eastAsia="Arial"/>
          <w:color w:val="000000" w:themeColor="text1"/>
          <w:sz w:val="20"/>
          <w:szCs w:val="20"/>
          <w:lang w:val="en-US"/>
        </w:rPr>
        <w:t>solid:DW</w:t>
      </w:r>
      <w:proofErr w:type="spellEnd"/>
      <w:proofErr w:type="gramEnd"/>
      <w:r w:rsidRPr="00E22B30">
        <w:rPr>
          <w:rFonts w:eastAsia="Arial"/>
          <w:color w:val="000000" w:themeColor="text1"/>
          <w:sz w:val="20"/>
          <w:szCs w:val="20"/>
          <w:lang w:val="en-US"/>
        </w:rPr>
        <w:t xml:space="preserve">) as an indicator of leachable compounds. </w:t>
      </w:r>
    </w:p>
    <w:p w14:paraId="3264354A" w14:textId="77777777" w:rsidR="00921EC1" w:rsidRPr="00E22B30" w:rsidRDefault="00921EC1" w:rsidP="00D1390A">
      <w:pPr>
        <w:rPr>
          <w:color w:val="000000" w:themeColor="text1"/>
          <w:sz w:val="20"/>
          <w:szCs w:val="20"/>
          <w:lang w:val="en-US"/>
        </w:rPr>
      </w:pPr>
    </w:p>
    <w:p w14:paraId="21913E84" w14:textId="77777777" w:rsidR="00E74374" w:rsidRPr="00E22B30" w:rsidRDefault="00E74374" w:rsidP="00D1390A">
      <w:pPr>
        <w:rPr>
          <w:color w:val="000000" w:themeColor="text1"/>
          <w:sz w:val="20"/>
          <w:szCs w:val="20"/>
          <w:lang w:val="en-US"/>
        </w:rPr>
      </w:pPr>
    </w:p>
    <w:p w14:paraId="7D5FD95C" w14:textId="77777777" w:rsidR="00F6256D" w:rsidRPr="00E22B30" w:rsidRDefault="00F6256D" w:rsidP="00F6256D">
      <w:pPr>
        <w:jc w:val="both"/>
        <w:rPr>
          <w:rFonts w:eastAsia="Arial"/>
          <w:color w:val="000000" w:themeColor="text1"/>
          <w:sz w:val="20"/>
          <w:szCs w:val="20"/>
          <w:lang w:val="en-US"/>
        </w:rPr>
      </w:pPr>
      <w:r w:rsidRPr="00E22B30">
        <w:rPr>
          <w:rFonts w:eastAsia="Arial"/>
          <w:noProof/>
          <w:color w:val="000000" w:themeColor="text1"/>
          <w:sz w:val="20"/>
          <w:szCs w:val="20"/>
          <w:lang w:val="en-US"/>
        </w:rPr>
        <w:lastRenderedPageBreak/>
        <w:drawing>
          <wp:inline distT="0" distB="0" distL="0" distR="0" wp14:anchorId="09A1E110" wp14:editId="2243DE28">
            <wp:extent cx="5612130" cy="2251075"/>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612130" cy="2251075"/>
                    </a:xfrm>
                    <a:prstGeom prst="rect">
                      <a:avLst/>
                    </a:prstGeom>
                  </pic:spPr>
                </pic:pic>
              </a:graphicData>
            </a:graphic>
          </wp:inline>
        </w:drawing>
      </w:r>
    </w:p>
    <w:p w14:paraId="6122A85D" w14:textId="199DA3A1" w:rsidR="00F6256D" w:rsidRPr="00E22B30" w:rsidRDefault="00F6256D" w:rsidP="00F6256D">
      <w:pPr>
        <w:jc w:val="both"/>
        <w:rPr>
          <w:rFonts w:eastAsia="Arial"/>
          <w:b/>
          <w:color w:val="000000" w:themeColor="text1"/>
          <w:sz w:val="20"/>
          <w:szCs w:val="20"/>
          <w:lang w:val="en-US"/>
        </w:rPr>
      </w:pPr>
      <w:r w:rsidRPr="00E22B30">
        <w:rPr>
          <w:rFonts w:eastAsia="Arial"/>
          <w:color w:val="000000" w:themeColor="text1"/>
          <w:sz w:val="20"/>
          <w:szCs w:val="20"/>
          <w:lang w:val="en-US"/>
        </w:rPr>
        <w:t xml:space="preserve">Figure S2. (a) pH and (b) EC values of biochar (BC) and water-biochar (W-BC). Values represent the mean (n=3). Data were subjected to One-way ANOVA. Values of P &lt; 0.05 were considered statistically significant. Dunnett post hoc test was applied to compute differences among W-BC with a BC. Statical significance is represented by </w:t>
      </w:r>
      <w:proofErr w:type="gramStart"/>
      <w:r w:rsidRPr="00E22B30">
        <w:rPr>
          <w:rFonts w:eastAsia="Arial"/>
          <w:color w:val="000000" w:themeColor="text1"/>
          <w:sz w:val="20"/>
          <w:szCs w:val="20"/>
          <w:lang w:val="en-US"/>
        </w:rPr>
        <w:t>“</w:t>
      </w:r>
      <w:r w:rsidRPr="00E22B30">
        <w:rPr>
          <w:rFonts w:eastAsia="Arial"/>
          <w:b/>
          <w:color w:val="000000" w:themeColor="text1"/>
          <w:sz w:val="20"/>
          <w:szCs w:val="20"/>
          <w:lang w:val="en-US"/>
        </w:rPr>
        <w:t xml:space="preserve"> *</w:t>
      </w:r>
      <w:proofErr w:type="gramEnd"/>
      <w:r w:rsidRPr="00E22B30">
        <w:rPr>
          <w:rFonts w:eastAsia="Arial"/>
          <w:color w:val="000000" w:themeColor="text1"/>
          <w:sz w:val="20"/>
          <w:szCs w:val="20"/>
          <w:lang w:val="en-US"/>
        </w:rPr>
        <w:t xml:space="preserve"> ”.</w:t>
      </w:r>
    </w:p>
    <w:p w14:paraId="1AF3285B" w14:textId="20AE78FA" w:rsidR="00F6256D" w:rsidRPr="00E22B30" w:rsidRDefault="00F6256D" w:rsidP="000F6087">
      <w:pPr>
        <w:rPr>
          <w:color w:val="000000" w:themeColor="text1"/>
          <w:sz w:val="20"/>
          <w:szCs w:val="20"/>
          <w:lang w:val="en-US"/>
        </w:rPr>
      </w:pPr>
    </w:p>
    <w:p w14:paraId="6063DD7E" w14:textId="72352055" w:rsidR="00F6256D" w:rsidRPr="00E22B30" w:rsidRDefault="00F6256D" w:rsidP="000F6087">
      <w:pPr>
        <w:rPr>
          <w:color w:val="000000" w:themeColor="text1"/>
          <w:sz w:val="20"/>
          <w:szCs w:val="20"/>
          <w:lang w:val="en-US"/>
        </w:rPr>
      </w:pPr>
    </w:p>
    <w:p w14:paraId="7B265CDA" w14:textId="09C520B1" w:rsidR="00F6256D" w:rsidRPr="00E22B30" w:rsidRDefault="00F6256D" w:rsidP="000F6087">
      <w:pPr>
        <w:rPr>
          <w:color w:val="000000" w:themeColor="text1"/>
          <w:sz w:val="20"/>
          <w:szCs w:val="20"/>
          <w:lang w:val="en-US"/>
        </w:rPr>
      </w:pPr>
    </w:p>
    <w:p w14:paraId="6A83E5C3" w14:textId="1DC74736" w:rsidR="00F6256D" w:rsidRPr="00E22B30" w:rsidRDefault="00F6256D" w:rsidP="000F6087">
      <w:pPr>
        <w:rPr>
          <w:color w:val="000000" w:themeColor="text1"/>
          <w:sz w:val="20"/>
          <w:szCs w:val="20"/>
          <w:lang w:val="en-US"/>
        </w:rPr>
      </w:pPr>
    </w:p>
    <w:p w14:paraId="0103AA54" w14:textId="04AA057A" w:rsidR="00CC5D76" w:rsidRPr="00E22B30" w:rsidRDefault="00CC5D76" w:rsidP="000F6087">
      <w:pPr>
        <w:rPr>
          <w:color w:val="000000" w:themeColor="text1"/>
          <w:sz w:val="20"/>
          <w:szCs w:val="20"/>
          <w:lang w:val="en-US"/>
        </w:rPr>
      </w:pPr>
    </w:p>
    <w:p w14:paraId="09A0CC34" w14:textId="78C68C4F" w:rsidR="00CC5D76" w:rsidRPr="00E22B30" w:rsidRDefault="00CC5D76" w:rsidP="000F6087">
      <w:pPr>
        <w:rPr>
          <w:color w:val="000000" w:themeColor="text1"/>
          <w:sz w:val="20"/>
          <w:szCs w:val="20"/>
          <w:lang w:val="en-US"/>
        </w:rPr>
      </w:pPr>
    </w:p>
    <w:p w14:paraId="7401B414" w14:textId="00665F93" w:rsidR="00CC5D76" w:rsidRPr="00E22B30" w:rsidRDefault="00CC5D76" w:rsidP="000F6087">
      <w:pPr>
        <w:rPr>
          <w:color w:val="000000" w:themeColor="text1"/>
          <w:sz w:val="20"/>
          <w:szCs w:val="20"/>
          <w:lang w:val="en-US"/>
        </w:rPr>
      </w:pPr>
    </w:p>
    <w:p w14:paraId="726D4B10" w14:textId="65E59BA6" w:rsidR="00CC5D76" w:rsidRPr="00E22B30" w:rsidRDefault="00CC5D76" w:rsidP="000F6087">
      <w:pPr>
        <w:rPr>
          <w:color w:val="000000" w:themeColor="text1"/>
          <w:sz w:val="20"/>
          <w:szCs w:val="20"/>
          <w:lang w:val="en-US"/>
        </w:rPr>
      </w:pPr>
    </w:p>
    <w:p w14:paraId="34911AAE" w14:textId="3DB943DA" w:rsidR="00CC5D76" w:rsidRPr="00E22B30" w:rsidRDefault="00CC5D76" w:rsidP="000F6087">
      <w:pPr>
        <w:rPr>
          <w:color w:val="000000" w:themeColor="text1"/>
          <w:sz w:val="20"/>
          <w:szCs w:val="20"/>
          <w:lang w:val="en-US"/>
        </w:rPr>
      </w:pPr>
    </w:p>
    <w:p w14:paraId="076CD658" w14:textId="7567A0C4" w:rsidR="00CC5D76" w:rsidRPr="00E22B30" w:rsidRDefault="00CC5D76" w:rsidP="000F6087">
      <w:pPr>
        <w:rPr>
          <w:color w:val="000000" w:themeColor="text1"/>
          <w:sz w:val="20"/>
          <w:szCs w:val="20"/>
          <w:lang w:val="en-US"/>
        </w:rPr>
      </w:pPr>
    </w:p>
    <w:p w14:paraId="238F8540" w14:textId="53F7C071" w:rsidR="00CC5D76" w:rsidRPr="00E22B30" w:rsidRDefault="00CC5D76" w:rsidP="000F6087">
      <w:pPr>
        <w:rPr>
          <w:color w:val="000000" w:themeColor="text1"/>
          <w:sz w:val="20"/>
          <w:szCs w:val="20"/>
          <w:lang w:val="en-US"/>
        </w:rPr>
      </w:pPr>
    </w:p>
    <w:p w14:paraId="629E80DF" w14:textId="75C2D256" w:rsidR="00CC5D76" w:rsidRPr="00E22B30" w:rsidRDefault="00CC5D76" w:rsidP="000F6087">
      <w:pPr>
        <w:rPr>
          <w:color w:val="000000" w:themeColor="text1"/>
          <w:sz w:val="20"/>
          <w:szCs w:val="20"/>
          <w:lang w:val="en-US"/>
        </w:rPr>
      </w:pPr>
    </w:p>
    <w:p w14:paraId="4E0C1997" w14:textId="413E8282" w:rsidR="00CC5D76" w:rsidRPr="00E22B30" w:rsidRDefault="00CC5D76" w:rsidP="000F6087">
      <w:pPr>
        <w:rPr>
          <w:color w:val="000000" w:themeColor="text1"/>
          <w:sz w:val="20"/>
          <w:szCs w:val="20"/>
          <w:lang w:val="en-US"/>
        </w:rPr>
      </w:pPr>
    </w:p>
    <w:p w14:paraId="1621881A" w14:textId="1F6EFCE1" w:rsidR="00CC5D76" w:rsidRPr="00E22B30" w:rsidRDefault="00CC5D76" w:rsidP="000F6087">
      <w:pPr>
        <w:rPr>
          <w:color w:val="000000" w:themeColor="text1"/>
          <w:sz w:val="20"/>
          <w:szCs w:val="20"/>
          <w:lang w:val="en-US"/>
        </w:rPr>
      </w:pPr>
    </w:p>
    <w:p w14:paraId="7FE7F663" w14:textId="00E42C14" w:rsidR="00CC5D76" w:rsidRPr="00E22B30" w:rsidRDefault="00CC5D76" w:rsidP="000F6087">
      <w:pPr>
        <w:rPr>
          <w:color w:val="000000" w:themeColor="text1"/>
          <w:sz w:val="20"/>
          <w:szCs w:val="20"/>
          <w:lang w:val="en-US"/>
        </w:rPr>
      </w:pPr>
    </w:p>
    <w:p w14:paraId="4C7BB556" w14:textId="40E87551" w:rsidR="00CC5D76" w:rsidRPr="00E22B30" w:rsidRDefault="00CC5D76" w:rsidP="000F6087">
      <w:pPr>
        <w:rPr>
          <w:color w:val="000000" w:themeColor="text1"/>
          <w:sz w:val="20"/>
          <w:szCs w:val="20"/>
          <w:lang w:val="en-US"/>
        </w:rPr>
      </w:pPr>
    </w:p>
    <w:p w14:paraId="30E977E6" w14:textId="07A9735F" w:rsidR="00CC5D76" w:rsidRPr="00E22B30" w:rsidRDefault="00CC5D76" w:rsidP="000F6087">
      <w:pPr>
        <w:rPr>
          <w:color w:val="000000" w:themeColor="text1"/>
          <w:sz w:val="20"/>
          <w:szCs w:val="20"/>
          <w:lang w:val="en-US"/>
        </w:rPr>
      </w:pPr>
    </w:p>
    <w:p w14:paraId="0ABBBB90" w14:textId="5F1731B1" w:rsidR="00CC5D76" w:rsidRPr="00E22B30" w:rsidRDefault="00CC5D76" w:rsidP="000F6087">
      <w:pPr>
        <w:rPr>
          <w:color w:val="000000" w:themeColor="text1"/>
          <w:sz w:val="20"/>
          <w:szCs w:val="20"/>
          <w:lang w:val="en-US"/>
        </w:rPr>
      </w:pPr>
    </w:p>
    <w:p w14:paraId="17DA3DDA" w14:textId="2A8392E9" w:rsidR="00CC5D76" w:rsidRPr="00E22B30" w:rsidRDefault="00CC5D76" w:rsidP="000F6087">
      <w:pPr>
        <w:rPr>
          <w:color w:val="000000" w:themeColor="text1"/>
          <w:sz w:val="20"/>
          <w:szCs w:val="20"/>
          <w:lang w:val="en-US"/>
        </w:rPr>
      </w:pPr>
    </w:p>
    <w:p w14:paraId="14A7CFC3" w14:textId="04DA1A86" w:rsidR="00CC5D76" w:rsidRPr="00E22B30" w:rsidRDefault="00CC5D76" w:rsidP="000F6087">
      <w:pPr>
        <w:rPr>
          <w:color w:val="000000" w:themeColor="text1"/>
          <w:sz w:val="20"/>
          <w:szCs w:val="20"/>
          <w:lang w:val="en-US"/>
        </w:rPr>
      </w:pPr>
    </w:p>
    <w:p w14:paraId="3E384060" w14:textId="0F0A7779" w:rsidR="00CC5D76" w:rsidRPr="00E22B30" w:rsidRDefault="00CC5D76" w:rsidP="000F6087">
      <w:pPr>
        <w:rPr>
          <w:color w:val="000000" w:themeColor="text1"/>
          <w:sz w:val="20"/>
          <w:szCs w:val="20"/>
          <w:lang w:val="en-US"/>
        </w:rPr>
      </w:pPr>
    </w:p>
    <w:p w14:paraId="1F961335" w14:textId="5B6B9F36" w:rsidR="00CC5D76" w:rsidRPr="00E22B30" w:rsidRDefault="00CC5D76" w:rsidP="000F6087">
      <w:pPr>
        <w:rPr>
          <w:color w:val="000000" w:themeColor="text1"/>
          <w:sz w:val="20"/>
          <w:szCs w:val="20"/>
          <w:lang w:val="en-US"/>
        </w:rPr>
      </w:pPr>
    </w:p>
    <w:p w14:paraId="4AC7B4FB" w14:textId="6A76DD45" w:rsidR="00CC5D76" w:rsidRPr="00E22B30" w:rsidRDefault="00CC5D76" w:rsidP="000F6087">
      <w:pPr>
        <w:rPr>
          <w:color w:val="000000" w:themeColor="text1"/>
          <w:sz w:val="20"/>
          <w:szCs w:val="20"/>
          <w:lang w:val="en-US"/>
        </w:rPr>
      </w:pPr>
    </w:p>
    <w:p w14:paraId="6D1382F8" w14:textId="20945B4F" w:rsidR="00CC5D76" w:rsidRPr="00E22B30" w:rsidRDefault="00CC5D76" w:rsidP="000F6087">
      <w:pPr>
        <w:rPr>
          <w:color w:val="000000" w:themeColor="text1"/>
          <w:sz w:val="20"/>
          <w:szCs w:val="20"/>
          <w:lang w:val="en-US"/>
        </w:rPr>
      </w:pPr>
    </w:p>
    <w:p w14:paraId="767F98DF" w14:textId="1818A58A" w:rsidR="00CC5D76" w:rsidRPr="00E22B30" w:rsidRDefault="00CC5D76" w:rsidP="000F6087">
      <w:pPr>
        <w:rPr>
          <w:color w:val="000000" w:themeColor="text1"/>
          <w:sz w:val="20"/>
          <w:szCs w:val="20"/>
          <w:lang w:val="en-US"/>
        </w:rPr>
      </w:pPr>
    </w:p>
    <w:p w14:paraId="049362CC" w14:textId="2541E069" w:rsidR="00CC5D76" w:rsidRPr="00E22B30" w:rsidRDefault="00CC5D76" w:rsidP="000F6087">
      <w:pPr>
        <w:rPr>
          <w:color w:val="000000" w:themeColor="text1"/>
          <w:sz w:val="20"/>
          <w:szCs w:val="20"/>
          <w:lang w:val="en-US"/>
        </w:rPr>
      </w:pPr>
    </w:p>
    <w:p w14:paraId="6B4AEDBD" w14:textId="348F6472" w:rsidR="00CC5D76" w:rsidRPr="00E22B30" w:rsidRDefault="00CC5D76" w:rsidP="000F6087">
      <w:pPr>
        <w:rPr>
          <w:color w:val="000000" w:themeColor="text1"/>
          <w:sz w:val="20"/>
          <w:szCs w:val="20"/>
          <w:lang w:val="en-US"/>
        </w:rPr>
      </w:pPr>
    </w:p>
    <w:p w14:paraId="7C0D3BC2" w14:textId="22BA7338" w:rsidR="00CC5D76" w:rsidRPr="00E22B30" w:rsidRDefault="00CC5D76" w:rsidP="000F6087">
      <w:pPr>
        <w:rPr>
          <w:color w:val="000000" w:themeColor="text1"/>
          <w:sz w:val="20"/>
          <w:szCs w:val="20"/>
          <w:lang w:val="en-US"/>
        </w:rPr>
      </w:pPr>
    </w:p>
    <w:p w14:paraId="65E2FAFE" w14:textId="18E6BA25" w:rsidR="00CC5D76" w:rsidRDefault="00CC5D76" w:rsidP="000F6087">
      <w:pPr>
        <w:rPr>
          <w:color w:val="000000" w:themeColor="text1"/>
          <w:sz w:val="20"/>
          <w:szCs w:val="20"/>
          <w:lang w:val="en-US"/>
        </w:rPr>
      </w:pPr>
    </w:p>
    <w:p w14:paraId="667FED63" w14:textId="54C2E7E6" w:rsidR="00E22B30" w:rsidRDefault="00E22B30" w:rsidP="000F6087">
      <w:pPr>
        <w:rPr>
          <w:color w:val="000000" w:themeColor="text1"/>
          <w:sz w:val="20"/>
          <w:szCs w:val="20"/>
          <w:lang w:val="en-US"/>
        </w:rPr>
      </w:pPr>
    </w:p>
    <w:p w14:paraId="544742D6" w14:textId="4CDBF53E" w:rsidR="00E22B30" w:rsidRDefault="00E22B30" w:rsidP="000F6087">
      <w:pPr>
        <w:rPr>
          <w:color w:val="000000" w:themeColor="text1"/>
          <w:sz w:val="20"/>
          <w:szCs w:val="20"/>
          <w:lang w:val="en-US"/>
        </w:rPr>
      </w:pPr>
    </w:p>
    <w:p w14:paraId="2D5C1BC6" w14:textId="41A24303" w:rsidR="00E22B30" w:rsidRDefault="00E22B30" w:rsidP="000F6087">
      <w:pPr>
        <w:rPr>
          <w:color w:val="000000" w:themeColor="text1"/>
          <w:sz w:val="20"/>
          <w:szCs w:val="20"/>
          <w:lang w:val="en-US"/>
        </w:rPr>
      </w:pPr>
    </w:p>
    <w:p w14:paraId="08F199E4" w14:textId="37A98477" w:rsidR="00E22B30" w:rsidRDefault="00E22B30" w:rsidP="000F6087">
      <w:pPr>
        <w:rPr>
          <w:color w:val="000000" w:themeColor="text1"/>
          <w:sz w:val="20"/>
          <w:szCs w:val="20"/>
          <w:lang w:val="en-US"/>
        </w:rPr>
      </w:pPr>
    </w:p>
    <w:p w14:paraId="7D4B8B64" w14:textId="562F6414" w:rsidR="00E22B30" w:rsidRDefault="00E22B30" w:rsidP="000F6087">
      <w:pPr>
        <w:rPr>
          <w:color w:val="000000" w:themeColor="text1"/>
          <w:sz w:val="20"/>
          <w:szCs w:val="20"/>
          <w:lang w:val="en-US"/>
        </w:rPr>
      </w:pPr>
    </w:p>
    <w:p w14:paraId="731F2AB4" w14:textId="0DB63A9F" w:rsidR="00E22B30" w:rsidRDefault="00E22B30" w:rsidP="000F6087">
      <w:pPr>
        <w:rPr>
          <w:color w:val="000000" w:themeColor="text1"/>
          <w:sz w:val="20"/>
          <w:szCs w:val="20"/>
          <w:lang w:val="en-US"/>
        </w:rPr>
      </w:pPr>
    </w:p>
    <w:p w14:paraId="22F3A9B9" w14:textId="78C2EE61" w:rsidR="00E22B30" w:rsidRDefault="00E22B30" w:rsidP="000F6087">
      <w:pPr>
        <w:rPr>
          <w:color w:val="000000" w:themeColor="text1"/>
          <w:sz w:val="20"/>
          <w:szCs w:val="20"/>
          <w:lang w:val="en-US"/>
        </w:rPr>
      </w:pPr>
    </w:p>
    <w:p w14:paraId="693FE6B6" w14:textId="77777777" w:rsidR="00E22B30" w:rsidRPr="00E22B30" w:rsidRDefault="00E22B30" w:rsidP="000F6087">
      <w:pPr>
        <w:rPr>
          <w:color w:val="000000" w:themeColor="text1"/>
          <w:sz w:val="20"/>
          <w:szCs w:val="20"/>
          <w:lang w:val="en-US"/>
        </w:rPr>
      </w:pPr>
    </w:p>
    <w:p w14:paraId="1065A4EE" w14:textId="31E0DFB6" w:rsidR="000F6087" w:rsidRPr="00E22B30" w:rsidRDefault="000F6087" w:rsidP="000F6087">
      <w:pPr>
        <w:rPr>
          <w:color w:val="000000" w:themeColor="text1"/>
          <w:sz w:val="20"/>
          <w:szCs w:val="20"/>
          <w:lang w:val="en-US"/>
        </w:rPr>
      </w:pPr>
      <w:r w:rsidRPr="00E22B30">
        <w:rPr>
          <w:color w:val="000000" w:themeColor="text1"/>
          <w:sz w:val="20"/>
          <w:szCs w:val="20"/>
          <w:lang w:val="en-US"/>
        </w:rPr>
        <w:lastRenderedPageBreak/>
        <w:t>Supplementary description S2</w:t>
      </w:r>
    </w:p>
    <w:p w14:paraId="40563BA4" w14:textId="0C47B36F" w:rsidR="00850692" w:rsidRPr="00E22B30" w:rsidRDefault="00850692" w:rsidP="000F6087">
      <w:pPr>
        <w:rPr>
          <w:color w:val="000000" w:themeColor="text1"/>
          <w:sz w:val="20"/>
          <w:szCs w:val="20"/>
          <w:lang w:val="en-US"/>
        </w:rPr>
      </w:pPr>
    </w:p>
    <w:p w14:paraId="7C3232AD" w14:textId="43B9B5E2" w:rsidR="003D53A2" w:rsidRPr="00E22B30" w:rsidRDefault="00CC5D76" w:rsidP="00CC5D76">
      <w:pPr>
        <w:spacing w:line="480" w:lineRule="auto"/>
        <w:jc w:val="both"/>
        <w:rPr>
          <w:rFonts w:eastAsia="Arial"/>
          <w:color w:val="000000" w:themeColor="text1"/>
          <w:sz w:val="20"/>
          <w:szCs w:val="20"/>
          <w:lang w:val="en-US"/>
        </w:rPr>
      </w:pPr>
      <w:r w:rsidRPr="00E22B30">
        <w:rPr>
          <w:rFonts w:eastAsia="Arial"/>
          <w:color w:val="000000" w:themeColor="text1"/>
          <w:sz w:val="20"/>
          <w:szCs w:val="20"/>
          <w:lang w:val="en-US"/>
        </w:rPr>
        <w:t>To investigate the possible mechanisms associated with Cd immobilization in PMC and BC, changes in pH, EC, and basic cation concentrations in the solution after Cd adsorption were measured. A reduction in the pH of the solution indicates a possible exchange mechanism between H</w:t>
      </w:r>
      <w:r w:rsidRPr="00E22B30">
        <w:rPr>
          <w:rFonts w:eastAsia="Arial"/>
          <w:color w:val="000000" w:themeColor="text1"/>
          <w:sz w:val="20"/>
          <w:szCs w:val="20"/>
          <w:vertAlign w:val="superscript"/>
          <w:lang w:val="en-US"/>
        </w:rPr>
        <w:t>+</w:t>
      </w:r>
      <w:r w:rsidRPr="00E22B30">
        <w:rPr>
          <w:rFonts w:eastAsia="Arial"/>
          <w:color w:val="000000" w:themeColor="text1"/>
          <w:sz w:val="20"/>
          <w:szCs w:val="20"/>
          <w:lang w:val="en-US"/>
        </w:rPr>
        <w:t xml:space="preserve"> and Cd</w:t>
      </w:r>
      <w:r w:rsidRPr="00E22B30">
        <w:rPr>
          <w:rFonts w:eastAsia="Arial"/>
          <w:color w:val="000000" w:themeColor="text1"/>
          <w:sz w:val="20"/>
          <w:szCs w:val="20"/>
          <w:vertAlign w:val="superscript"/>
          <w:lang w:val="en-US"/>
        </w:rPr>
        <w:t>2+</w:t>
      </w:r>
      <w:r w:rsidRPr="00E22B30">
        <w:rPr>
          <w:rFonts w:eastAsia="Arial"/>
          <w:color w:val="000000" w:themeColor="text1"/>
          <w:sz w:val="20"/>
          <w:szCs w:val="20"/>
          <w:lang w:val="en-US"/>
        </w:rPr>
        <w:t xml:space="preserve"> (López et al. 2020). Similarly, an increase in the concentration of Ca</w:t>
      </w:r>
      <w:r w:rsidRPr="00E22B30">
        <w:rPr>
          <w:rFonts w:eastAsia="Arial"/>
          <w:color w:val="000000" w:themeColor="text1"/>
          <w:sz w:val="20"/>
          <w:szCs w:val="20"/>
          <w:vertAlign w:val="superscript"/>
          <w:lang w:val="en-US"/>
        </w:rPr>
        <w:t>2+</w:t>
      </w:r>
      <w:r w:rsidRPr="00E22B30">
        <w:rPr>
          <w:rFonts w:eastAsia="Arial"/>
          <w:color w:val="000000" w:themeColor="text1"/>
          <w:sz w:val="20"/>
          <w:szCs w:val="20"/>
          <w:lang w:val="en-US"/>
        </w:rPr>
        <w:t xml:space="preserve"> and Mg</w:t>
      </w:r>
      <w:r w:rsidRPr="00E22B30">
        <w:rPr>
          <w:rFonts w:eastAsia="Arial"/>
          <w:color w:val="000000" w:themeColor="text1"/>
          <w:sz w:val="20"/>
          <w:szCs w:val="20"/>
          <w:vertAlign w:val="superscript"/>
          <w:lang w:val="en-US"/>
        </w:rPr>
        <w:t>2+</w:t>
      </w:r>
      <w:r w:rsidRPr="00E22B30">
        <w:rPr>
          <w:rFonts w:eastAsia="Arial"/>
          <w:color w:val="000000" w:themeColor="text1"/>
          <w:sz w:val="20"/>
          <w:szCs w:val="20"/>
          <w:lang w:val="en-US"/>
        </w:rPr>
        <w:t xml:space="preserve"> cations in the solution suggests that the cation exchange is associated with the sorption of Cd in PMC and BC. This explains the increase in EC, since EC is an indirect measure of ion concentrations in solution (López et al. 2020). Therefore, ion exchange seems to be an important mechanism for both materials to immobilize Cd.  Additionally, the ash content in the post-adsorption materials was determined, and XRD and FTIR analyses were performed. </w:t>
      </w:r>
    </w:p>
    <w:p w14:paraId="0D49CA9D" w14:textId="77777777" w:rsidR="003D53A2" w:rsidRPr="00E22B30" w:rsidRDefault="003D53A2" w:rsidP="00CC5D76">
      <w:pPr>
        <w:spacing w:line="480" w:lineRule="auto"/>
        <w:jc w:val="both"/>
        <w:rPr>
          <w:rFonts w:eastAsia="Arial"/>
          <w:color w:val="000000" w:themeColor="text1"/>
          <w:sz w:val="20"/>
          <w:szCs w:val="20"/>
          <w:lang w:val="en-US"/>
        </w:rPr>
      </w:pPr>
    </w:p>
    <w:p w14:paraId="6F21F936" w14:textId="617CD06A" w:rsidR="008F1959" w:rsidRPr="00E22B30" w:rsidRDefault="003D53A2" w:rsidP="00CC5D76">
      <w:pPr>
        <w:spacing w:line="480" w:lineRule="auto"/>
        <w:jc w:val="both"/>
        <w:rPr>
          <w:rFonts w:eastAsia="Arial"/>
          <w:color w:val="000000" w:themeColor="text1"/>
          <w:sz w:val="20"/>
          <w:szCs w:val="20"/>
          <w:lang w:val="en-US"/>
        </w:rPr>
      </w:pPr>
      <w:r w:rsidRPr="00E22B30">
        <w:rPr>
          <w:rFonts w:eastAsia="Arial"/>
          <w:color w:val="000000" w:themeColor="text1"/>
          <w:sz w:val="20"/>
          <w:szCs w:val="20"/>
          <w:lang w:val="en-US"/>
        </w:rPr>
        <w:t xml:space="preserve">The FTIR spectrum for BC indicated the presence of surface functional groups </w:t>
      </w:r>
      <w:r w:rsidRPr="00E22B30">
        <w:rPr>
          <w:color w:val="000000" w:themeColor="text1"/>
          <w:sz w:val="20"/>
          <w:szCs w:val="20"/>
          <w:lang w:val="en-US"/>
        </w:rPr>
        <w:fldChar w:fldCharType="begin" w:fldLock="1"/>
      </w:r>
      <w:r w:rsidRPr="00E22B30">
        <w:rPr>
          <w:color w:val="000000" w:themeColor="text1"/>
          <w:sz w:val="20"/>
          <w:szCs w:val="20"/>
          <w:lang w:val="en-US"/>
        </w:rPr>
        <w:instrText>ADDIN CSL_CITATION {"citationItems":[{"id":"ITEM-1","itemData":{"DOI":"10.1002/9780470027318.a5606","author":[{"dropping-particle":"","family":"Coates","given":"John","non-dropping-particle":"","parse-names":false,"suffix":""}],"container-title":"Encyclopedia of Analytical Chemistry","id":"ITEM-1","issued":{"date-parts":[["2006","9","15"]]},"publisher":"John Wiley &amp; Sons, Ltd","publisher-place":"Chichester, UK","title":"Interpretation of Infrared Spectra, A Practical Approach","type":"chapter"},"uris":["http://www.mendeley.com/documents/?uuid=3ce49bed-ef6d-41c4-9280-0a8c7bdf02bc"]}],"mendeley":{"formattedCitation":"(Coates, 2006)","plainTextFormattedCitation":"(Coates, 2006)","previouslyFormattedCitation":"(Coates, 2006)"},"properties":{"noteIndex":0},"schema":"https://github.com/citation-style-language/schema/raw/master/csl-citation.json"}</w:instrText>
      </w:r>
      <w:r w:rsidRPr="00E22B30">
        <w:rPr>
          <w:color w:val="000000" w:themeColor="text1"/>
          <w:sz w:val="20"/>
          <w:szCs w:val="20"/>
          <w:lang w:val="en-US"/>
        </w:rPr>
        <w:fldChar w:fldCharType="separate"/>
      </w:r>
      <w:r w:rsidRPr="00E22B30">
        <w:rPr>
          <w:color w:val="000000" w:themeColor="text1"/>
          <w:sz w:val="20"/>
          <w:szCs w:val="20"/>
          <w:lang w:val="en-US"/>
        </w:rPr>
        <w:t>(Coates 2006)</w:t>
      </w:r>
      <w:r w:rsidRPr="00E22B30">
        <w:rPr>
          <w:color w:val="000000" w:themeColor="text1"/>
          <w:sz w:val="20"/>
          <w:szCs w:val="20"/>
          <w:lang w:val="en-US"/>
        </w:rPr>
        <w:fldChar w:fldCharType="end"/>
      </w:r>
      <w:r w:rsidRPr="00E22B30">
        <w:rPr>
          <w:rFonts w:eastAsia="Arial"/>
          <w:color w:val="000000" w:themeColor="text1"/>
          <w:sz w:val="20"/>
          <w:szCs w:val="20"/>
          <w:lang w:val="en-US"/>
        </w:rPr>
        <w:t xml:space="preserve"> that can potentially contribute to immobilizing Cd (López et al.</w:t>
      </w:r>
      <w:r w:rsidR="007A470E" w:rsidRPr="00E22B30">
        <w:rPr>
          <w:rFonts w:eastAsia="Arial"/>
          <w:color w:val="000000" w:themeColor="text1"/>
          <w:sz w:val="20"/>
          <w:szCs w:val="20"/>
          <w:lang w:val="en-US"/>
        </w:rPr>
        <w:t xml:space="preserve"> 2020</w:t>
      </w:r>
      <w:r w:rsidRPr="00E22B30">
        <w:rPr>
          <w:rFonts w:eastAsia="Arial"/>
          <w:color w:val="000000" w:themeColor="text1"/>
          <w:sz w:val="20"/>
          <w:szCs w:val="20"/>
          <w:lang w:val="en-US"/>
        </w:rPr>
        <w:t>). The band at 870 cm</w:t>
      </w:r>
      <w:r w:rsidRPr="00E22B30">
        <w:rPr>
          <w:rFonts w:eastAsia="Arial"/>
          <w:color w:val="000000" w:themeColor="text1"/>
          <w:sz w:val="20"/>
          <w:szCs w:val="20"/>
          <w:vertAlign w:val="superscript"/>
          <w:lang w:val="en-US"/>
        </w:rPr>
        <w:t>-1</w:t>
      </w:r>
      <w:r w:rsidRPr="00E22B30">
        <w:rPr>
          <w:rFonts w:eastAsia="Arial"/>
          <w:color w:val="000000" w:themeColor="text1"/>
          <w:sz w:val="20"/>
          <w:szCs w:val="20"/>
          <w:lang w:val="en-US"/>
        </w:rPr>
        <w:t xml:space="preserve"> </w:t>
      </w:r>
      <w:proofErr w:type="gramStart"/>
      <w:r w:rsidRPr="00E22B30">
        <w:rPr>
          <w:rFonts w:eastAsia="Arial"/>
          <w:color w:val="000000" w:themeColor="text1"/>
          <w:sz w:val="20"/>
          <w:szCs w:val="20"/>
          <w:lang w:val="en-US"/>
        </w:rPr>
        <w:t>can</w:t>
      </w:r>
      <w:proofErr w:type="gramEnd"/>
      <w:r w:rsidRPr="00E22B30">
        <w:rPr>
          <w:rFonts w:eastAsia="Arial"/>
          <w:color w:val="000000" w:themeColor="text1"/>
          <w:sz w:val="20"/>
          <w:szCs w:val="20"/>
          <w:lang w:val="en-US"/>
        </w:rPr>
        <w:t xml:space="preserve"> be attributed to the presence of carbonates. The bands at 590, 1401, and 1601 cm</w:t>
      </w:r>
      <w:r w:rsidRPr="00E22B30">
        <w:rPr>
          <w:rFonts w:eastAsia="Arial"/>
          <w:color w:val="000000" w:themeColor="text1"/>
          <w:sz w:val="20"/>
          <w:szCs w:val="20"/>
          <w:vertAlign w:val="superscript"/>
          <w:lang w:val="en-US"/>
        </w:rPr>
        <w:t>-1</w:t>
      </w:r>
      <w:r w:rsidRPr="00E22B30">
        <w:rPr>
          <w:rFonts w:eastAsia="Arial"/>
          <w:color w:val="000000" w:themeColor="text1"/>
          <w:sz w:val="20"/>
          <w:szCs w:val="20"/>
          <w:lang w:val="en-US"/>
        </w:rPr>
        <w:t xml:space="preserve"> can be ascribed to functional groups like </w:t>
      </w:r>
      <w:r w:rsidRPr="00E22B30">
        <w:rPr>
          <w:color w:val="000000" w:themeColor="text1"/>
          <w:sz w:val="20"/>
          <w:szCs w:val="20"/>
          <w:lang w:val="en-US"/>
        </w:rPr>
        <w:t>hydroxyl, carboxylate, and phenolic hydroxyl (O-H and C-H). The band at 1150 cm</w:t>
      </w:r>
      <w:r w:rsidRPr="00E22B30">
        <w:rPr>
          <w:color w:val="000000" w:themeColor="text1"/>
          <w:sz w:val="20"/>
          <w:szCs w:val="20"/>
          <w:vertAlign w:val="superscript"/>
          <w:lang w:val="en-US"/>
        </w:rPr>
        <w:t>-1</w:t>
      </w:r>
      <w:r w:rsidRPr="00E22B30">
        <w:rPr>
          <w:color w:val="000000" w:themeColor="text1"/>
          <w:sz w:val="20"/>
          <w:szCs w:val="20"/>
          <w:lang w:val="en-US"/>
        </w:rPr>
        <w:t xml:space="preserve"> is related to the presence of C-O stretch. The peak at 450 cm</w:t>
      </w:r>
      <w:r w:rsidRPr="00E22B30">
        <w:rPr>
          <w:color w:val="000000" w:themeColor="text1"/>
          <w:sz w:val="20"/>
          <w:szCs w:val="20"/>
          <w:vertAlign w:val="superscript"/>
          <w:lang w:val="en-US"/>
        </w:rPr>
        <w:t>-1</w:t>
      </w:r>
      <w:r w:rsidRPr="00E22B30">
        <w:rPr>
          <w:color w:val="000000" w:themeColor="text1"/>
          <w:sz w:val="20"/>
          <w:szCs w:val="20"/>
          <w:lang w:val="en-US"/>
        </w:rPr>
        <w:t xml:space="preserve"> is associated with Si-O-Ca. The peak at 476 cm</w:t>
      </w:r>
      <w:r w:rsidRPr="00E22B30">
        <w:rPr>
          <w:color w:val="000000" w:themeColor="text1"/>
          <w:sz w:val="20"/>
          <w:szCs w:val="20"/>
          <w:vertAlign w:val="superscript"/>
          <w:lang w:val="en-US"/>
        </w:rPr>
        <w:t>-1</w:t>
      </w:r>
      <w:r w:rsidRPr="00E22B30">
        <w:rPr>
          <w:color w:val="000000" w:themeColor="text1"/>
          <w:sz w:val="20"/>
          <w:szCs w:val="20"/>
          <w:lang w:val="en-US"/>
        </w:rPr>
        <w:t xml:space="preserve"> </w:t>
      </w:r>
      <w:proofErr w:type="gramStart"/>
      <w:r w:rsidRPr="00E22B30">
        <w:rPr>
          <w:color w:val="000000" w:themeColor="text1"/>
          <w:sz w:val="20"/>
          <w:szCs w:val="20"/>
          <w:lang w:val="en-US"/>
        </w:rPr>
        <w:t>can</w:t>
      </w:r>
      <w:proofErr w:type="gramEnd"/>
      <w:r w:rsidRPr="00E22B30">
        <w:rPr>
          <w:color w:val="000000" w:themeColor="text1"/>
          <w:sz w:val="20"/>
          <w:szCs w:val="20"/>
          <w:lang w:val="en-US"/>
        </w:rPr>
        <w:t xml:space="preserve"> be assigned to PO</w:t>
      </w:r>
      <w:r w:rsidRPr="00E22B30">
        <w:rPr>
          <w:color w:val="000000" w:themeColor="text1"/>
          <w:sz w:val="20"/>
          <w:szCs w:val="20"/>
          <w:vertAlign w:val="subscript"/>
          <w:lang w:val="en-US"/>
        </w:rPr>
        <w:t>4</w:t>
      </w:r>
      <w:r w:rsidRPr="00E22B30">
        <w:rPr>
          <w:color w:val="000000" w:themeColor="text1"/>
          <w:sz w:val="20"/>
          <w:szCs w:val="20"/>
          <w:vertAlign w:val="superscript"/>
          <w:lang w:val="en-US"/>
        </w:rPr>
        <w:t>3-</w:t>
      </w:r>
      <w:r w:rsidRPr="00E22B30">
        <w:rPr>
          <w:color w:val="000000" w:themeColor="text1"/>
          <w:sz w:val="20"/>
          <w:szCs w:val="20"/>
          <w:lang w:val="en-US"/>
        </w:rPr>
        <w:t xml:space="preserve">. </w:t>
      </w:r>
      <w:r w:rsidR="00CC5D76" w:rsidRPr="00E22B30">
        <w:rPr>
          <w:rFonts w:eastAsia="Arial"/>
          <w:color w:val="000000" w:themeColor="text1"/>
          <w:sz w:val="20"/>
          <w:szCs w:val="20"/>
          <w:lang w:val="en-US"/>
        </w:rPr>
        <w:t>After adsorption of Cd, the FTIR spectra for PMC shows a change in bands associated with amine and thiol groups was also observed, suggesting that these functional groups contributed to Cd sorption. The decrease in the intensity of the band associated with Si-Si or Si-O indicates the occurrence of a Cd co-precipitation mechanism (e.g., CdSiO</w:t>
      </w:r>
      <w:r w:rsidR="00CC5D76" w:rsidRPr="00E22B30">
        <w:rPr>
          <w:rFonts w:eastAsia="Arial"/>
          <w:color w:val="000000" w:themeColor="text1"/>
          <w:sz w:val="20"/>
          <w:szCs w:val="20"/>
          <w:vertAlign w:val="subscript"/>
          <w:lang w:val="en-US"/>
        </w:rPr>
        <w:t>3</w:t>
      </w:r>
      <w:r w:rsidR="00CC5D76" w:rsidRPr="00E22B30">
        <w:rPr>
          <w:rFonts w:eastAsia="Arial"/>
          <w:color w:val="000000" w:themeColor="text1"/>
          <w:sz w:val="20"/>
          <w:szCs w:val="20"/>
          <w:lang w:val="en-US"/>
        </w:rPr>
        <w:t>). However, ash content and XRD and analyses do not support the idea of the formation of new crystalline phases in this material. Therefore, co-precipitation is not suggested as a mechanism associated with the immobilization of Cd by PMC.  There were also intensity changes and shifts in the bands associated with the Thiol groups, suggesting the formation of Cd ligands with these functional groups. As well as for PMC, the FTIR spectrum for BC after Cd adsorption shows changes in certain functional groups. Sorption of Cd on BC has caused the band at 450 cm</w:t>
      </w:r>
      <w:sdt>
        <w:sdtPr>
          <w:rPr>
            <w:color w:val="000000" w:themeColor="text1"/>
            <w:sz w:val="20"/>
            <w:szCs w:val="20"/>
            <w:lang w:val="en-US"/>
          </w:rPr>
          <w:tag w:val="goog_rdk_0"/>
          <w:id w:val="-951783447"/>
        </w:sdtPr>
        <w:sdtContent>
          <w:r w:rsidR="00CC5D76" w:rsidRPr="00E22B30">
            <w:rPr>
              <w:rFonts w:eastAsia="Arial Unicode MS"/>
              <w:color w:val="000000" w:themeColor="text1"/>
              <w:sz w:val="20"/>
              <w:szCs w:val="20"/>
              <w:vertAlign w:val="superscript"/>
              <w:lang w:val="en-US"/>
            </w:rPr>
            <w:t>−1</w:t>
          </w:r>
        </w:sdtContent>
      </w:sdt>
      <w:r w:rsidR="00CC5D76" w:rsidRPr="00E22B30">
        <w:rPr>
          <w:rFonts w:eastAsia="Arial"/>
          <w:color w:val="000000" w:themeColor="text1"/>
          <w:sz w:val="20"/>
          <w:szCs w:val="20"/>
          <w:lang w:val="en-US"/>
        </w:rPr>
        <w:t xml:space="preserve"> to split to two peaks and the band at 870 cm</w:t>
      </w:r>
      <w:r w:rsidR="00CC5D76" w:rsidRPr="00E22B30">
        <w:rPr>
          <w:rFonts w:eastAsia="Arial"/>
          <w:color w:val="000000" w:themeColor="text1"/>
          <w:sz w:val="20"/>
          <w:szCs w:val="20"/>
          <w:vertAlign w:val="superscript"/>
          <w:lang w:val="en-US"/>
        </w:rPr>
        <w:t>-1</w:t>
      </w:r>
      <w:r w:rsidR="00CC5D76" w:rsidRPr="00E22B30">
        <w:rPr>
          <w:rFonts w:eastAsia="Arial"/>
          <w:color w:val="000000" w:themeColor="text1"/>
          <w:sz w:val="20"/>
          <w:szCs w:val="20"/>
          <w:lang w:val="en-US"/>
        </w:rPr>
        <w:t xml:space="preserve"> was shifted. Both processes suggest co-precipitation of Cd with substances (e.g., CO</w:t>
      </w:r>
      <w:r w:rsidR="00CC5D76" w:rsidRPr="00E22B30">
        <w:rPr>
          <w:rFonts w:eastAsia="Arial"/>
          <w:color w:val="000000" w:themeColor="text1"/>
          <w:sz w:val="20"/>
          <w:szCs w:val="20"/>
          <w:vertAlign w:val="subscript"/>
          <w:lang w:val="en-US"/>
        </w:rPr>
        <w:t>3</w:t>
      </w:r>
      <w:r w:rsidR="00CC5D76" w:rsidRPr="00E22B30">
        <w:rPr>
          <w:rFonts w:eastAsia="Arial"/>
          <w:color w:val="000000" w:themeColor="text1"/>
          <w:sz w:val="20"/>
          <w:szCs w:val="20"/>
          <w:vertAlign w:val="superscript"/>
          <w:lang w:val="en-US"/>
        </w:rPr>
        <w:t>2-</w:t>
      </w:r>
      <w:r w:rsidR="00CC5D76" w:rsidRPr="00E22B30">
        <w:rPr>
          <w:rFonts w:eastAsia="Arial"/>
          <w:color w:val="000000" w:themeColor="text1"/>
          <w:sz w:val="20"/>
          <w:szCs w:val="20"/>
          <w:lang w:val="en-US"/>
        </w:rPr>
        <w:t xml:space="preserve">) present on the surface of BC (Lopez et al. 2020). </w:t>
      </w:r>
      <w:r w:rsidR="008F1959" w:rsidRPr="00E22B30">
        <w:rPr>
          <w:color w:val="000000" w:themeColor="text1"/>
          <w:sz w:val="20"/>
          <w:szCs w:val="20"/>
          <w:lang w:val="en-US"/>
        </w:rPr>
        <w:t xml:space="preserve">The increase in ash content in the BC may be associated with the appearance of new crystalline phases due to the co-precipitation of Cd. This is corroborated by the results of XRD analysis, which indicate the formation of otavite, a </w:t>
      </w:r>
      <w:r w:rsidR="008F1959" w:rsidRPr="00E22B30">
        <w:rPr>
          <w:rFonts w:eastAsia="Arial"/>
          <w:color w:val="000000" w:themeColor="text1"/>
          <w:sz w:val="20"/>
          <w:szCs w:val="20"/>
          <w:lang w:val="en-US"/>
        </w:rPr>
        <w:t>CdCO</w:t>
      </w:r>
      <w:r w:rsidR="008F1959" w:rsidRPr="00E22B30">
        <w:rPr>
          <w:rFonts w:eastAsia="Arial"/>
          <w:color w:val="000000" w:themeColor="text1"/>
          <w:sz w:val="20"/>
          <w:szCs w:val="20"/>
          <w:vertAlign w:val="subscript"/>
          <w:lang w:val="en-US"/>
        </w:rPr>
        <w:t>3</w:t>
      </w:r>
      <w:r w:rsidR="008F1959" w:rsidRPr="00E22B30">
        <w:rPr>
          <w:color w:val="000000" w:themeColor="text1"/>
          <w:sz w:val="20"/>
          <w:szCs w:val="20"/>
          <w:lang w:val="en-US"/>
        </w:rPr>
        <w:t xml:space="preserve"> precipitate. The results suggest that co-precipitation is a mechanism associated </w:t>
      </w:r>
      <w:r w:rsidR="008F1959" w:rsidRPr="00E22B30">
        <w:rPr>
          <w:color w:val="000000" w:themeColor="text1"/>
          <w:sz w:val="20"/>
          <w:szCs w:val="20"/>
          <w:lang w:val="en-US"/>
        </w:rPr>
        <w:lastRenderedPageBreak/>
        <w:t xml:space="preserve">with the immobilization of Cd on BC. For both post-adsorption materials, the FTIR spectra show a decrease in band intensities of oxygen-containing functional groups and aromatic functional groups, suggesting that Cd-ligan coordination bonds and </w:t>
      </w:r>
      <w:r w:rsidR="008F1959" w:rsidRPr="00E22B30">
        <w:rPr>
          <w:rFonts w:eastAsia="Arial"/>
          <w:color w:val="000000" w:themeColor="text1"/>
          <w:sz w:val="20"/>
          <w:szCs w:val="20"/>
          <w:lang w:val="en-US"/>
        </w:rPr>
        <w:t>Cd</w:t>
      </w:r>
      <w:r w:rsidR="008F1959" w:rsidRPr="00E22B30">
        <w:rPr>
          <w:rFonts w:eastAsia="Arial"/>
          <w:color w:val="000000" w:themeColor="text1"/>
          <w:sz w:val="20"/>
          <w:szCs w:val="20"/>
          <w:vertAlign w:val="superscript"/>
          <w:lang w:val="en-US"/>
        </w:rPr>
        <w:t>2+</w:t>
      </w:r>
      <w:r w:rsidR="008F1959" w:rsidRPr="00E22B30">
        <w:rPr>
          <w:rFonts w:eastAsia="Arial"/>
          <w:color w:val="000000" w:themeColor="text1"/>
          <w:sz w:val="20"/>
          <w:szCs w:val="20"/>
          <w:lang w:val="en-US"/>
        </w:rPr>
        <w:t>-π</w:t>
      </w:r>
      <w:r w:rsidR="008F1959" w:rsidRPr="00E22B30">
        <w:rPr>
          <w:color w:val="000000" w:themeColor="text1"/>
          <w:sz w:val="20"/>
          <w:szCs w:val="20"/>
          <w:lang w:val="en-US"/>
        </w:rPr>
        <w:t xml:space="preserve"> interaction play a role in the Cd sorption mechanism (López et al.</w:t>
      </w:r>
      <w:r w:rsidR="00B827FC" w:rsidRPr="00E22B30">
        <w:rPr>
          <w:color w:val="000000" w:themeColor="text1"/>
          <w:sz w:val="20"/>
          <w:szCs w:val="20"/>
          <w:lang w:val="en-US"/>
        </w:rPr>
        <w:t xml:space="preserve"> </w:t>
      </w:r>
      <w:r w:rsidR="008F1959" w:rsidRPr="00E22B30">
        <w:rPr>
          <w:color w:val="000000" w:themeColor="text1"/>
          <w:sz w:val="20"/>
          <w:szCs w:val="20"/>
          <w:lang w:val="en-US"/>
        </w:rPr>
        <w:t>2020).</w:t>
      </w:r>
    </w:p>
    <w:p w14:paraId="35BB6F3C" w14:textId="77777777" w:rsidR="00CC5D76" w:rsidRPr="00E22B30" w:rsidRDefault="00CC5D76" w:rsidP="000F6087">
      <w:pPr>
        <w:rPr>
          <w:color w:val="000000" w:themeColor="text1"/>
          <w:sz w:val="20"/>
          <w:szCs w:val="20"/>
          <w:lang w:val="en-US"/>
        </w:rPr>
      </w:pPr>
    </w:p>
    <w:p w14:paraId="4CE318A1" w14:textId="77777777" w:rsidR="00E74374" w:rsidRPr="00E22B30" w:rsidRDefault="00E74374" w:rsidP="000F6087">
      <w:pPr>
        <w:spacing w:line="480" w:lineRule="auto"/>
        <w:jc w:val="both"/>
        <w:rPr>
          <w:rFonts w:eastAsia="Arial"/>
          <w:color w:val="000000" w:themeColor="text1"/>
          <w:sz w:val="20"/>
          <w:szCs w:val="20"/>
          <w:lang w:val="en-US"/>
        </w:rPr>
      </w:pPr>
    </w:p>
    <w:p w14:paraId="21C40A91" w14:textId="65B17B45" w:rsidR="000F6087" w:rsidRPr="00E22B30" w:rsidRDefault="000F6087" w:rsidP="00D1390A">
      <w:pPr>
        <w:rPr>
          <w:color w:val="000000" w:themeColor="text1"/>
          <w:sz w:val="20"/>
          <w:szCs w:val="20"/>
          <w:lang w:val="en-US"/>
        </w:rPr>
      </w:pPr>
    </w:p>
    <w:p w14:paraId="64D2FF4C" w14:textId="0D9902C5" w:rsidR="000F6087" w:rsidRPr="00E22B30" w:rsidRDefault="000F6087" w:rsidP="00D1390A">
      <w:pPr>
        <w:rPr>
          <w:color w:val="000000" w:themeColor="text1"/>
          <w:sz w:val="20"/>
          <w:szCs w:val="20"/>
          <w:lang w:val="en-US"/>
        </w:rPr>
      </w:pPr>
    </w:p>
    <w:p w14:paraId="420BF238" w14:textId="5F582017" w:rsidR="000F6087" w:rsidRPr="00E22B30" w:rsidRDefault="000F6087" w:rsidP="00D1390A">
      <w:pPr>
        <w:rPr>
          <w:color w:val="000000" w:themeColor="text1"/>
          <w:sz w:val="20"/>
          <w:szCs w:val="20"/>
          <w:lang w:val="en-US"/>
        </w:rPr>
      </w:pPr>
    </w:p>
    <w:p w14:paraId="52D3F2B6" w14:textId="28132096" w:rsidR="000F6087" w:rsidRPr="00E22B30" w:rsidRDefault="000F6087" w:rsidP="00D1390A">
      <w:pPr>
        <w:rPr>
          <w:color w:val="000000" w:themeColor="text1"/>
          <w:sz w:val="20"/>
          <w:szCs w:val="20"/>
          <w:lang w:val="en-US"/>
        </w:rPr>
      </w:pPr>
    </w:p>
    <w:p w14:paraId="00D5E6A0" w14:textId="28FD2A38" w:rsidR="000F6087" w:rsidRPr="00E22B30" w:rsidRDefault="000F6087" w:rsidP="00D1390A">
      <w:pPr>
        <w:rPr>
          <w:color w:val="000000" w:themeColor="text1"/>
          <w:sz w:val="20"/>
          <w:szCs w:val="20"/>
          <w:lang w:val="en-US"/>
        </w:rPr>
      </w:pPr>
    </w:p>
    <w:p w14:paraId="22E73695" w14:textId="77777777" w:rsidR="000F6087" w:rsidRPr="00E22B30" w:rsidRDefault="000F6087" w:rsidP="00D1390A">
      <w:pPr>
        <w:rPr>
          <w:color w:val="000000" w:themeColor="text1"/>
          <w:sz w:val="20"/>
          <w:szCs w:val="20"/>
          <w:lang w:val="en-US"/>
        </w:rPr>
      </w:pPr>
    </w:p>
    <w:p w14:paraId="23B5B91B" w14:textId="31328A0F" w:rsidR="00AB09D8" w:rsidRPr="00E22B30" w:rsidRDefault="00AB09D8" w:rsidP="00D1390A">
      <w:pPr>
        <w:rPr>
          <w:color w:val="000000" w:themeColor="text1"/>
          <w:sz w:val="20"/>
          <w:szCs w:val="20"/>
          <w:lang w:val="en-US"/>
        </w:rPr>
      </w:pPr>
      <w:r w:rsidRPr="00E22B30">
        <w:rPr>
          <w:noProof/>
          <w:color w:val="000000" w:themeColor="text1"/>
          <w:sz w:val="20"/>
          <w:szCs w:val="20"/>
          <w:lang w:val="en-US"/>
        </w:rPr>
        <w:lastRenderedPageBreak/>
        <w:drawing>
          <wp:inline distT="0" distB="0" distL="0" distR="0" wp14:anchorId="5856AF9E" wp14:editId="50311284">
            <wp:extent cx="5612130" cy="6777990"/>
            <wp:effectExtent l="0" t="0" r="127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612130" cy="6777990"/>
                    </a:xfrm>
                    <a:prstGeom prst="rect">
                      <a:avLst/>
                    </a:prstGeom>
                  </pic:spPr>
                </pic:pic>
              </a:graphicData>
            </a:graphic>
          </wp:inline>
        </w:drawing>
      </w:r>
    </w:p>
    <w:p w14:paraId="7AE72E79" w14:textId="75A54506" w:rsidR="001F2A11" w:rsidRPr="00E22B30" w:rsidRDefault="001F2A11" w:rsidP="001F2A11">
      <w:pPr>
        <w:jc w:val="both"/>
        <w:rPr>
          <w:color w:val="000000" w:themeColor="text1"/>
          <w:sz w:val="20"/>
          <w:szCs w:val="20"/>
          <w:lang w:val="en-US"/>
        </w:rPr>
      </w:pPr>
      <w:r w:rsidRPr="00E22B30">
        <w:rPr>
          <w:rFonts w:eastAsia="Arial"/>
          <w:color w:val="000000" w:themeColor="text1"/>
          <w:sz w:val="20"/>
          <w:szCs w:val="20"/>
          <w:lang w:val="en-US"/>
        </w:rPr>
        <w:t>Figure S</w:t>
      </w:r>
      <w:r w:rsidR="00C17B35" w:rsidRPr="00E22B30">
        <w:rPr>
          <w:rFonts w:eastAsia="Arial"/>
          <w:color w:val="000000" w:themeColor="text1"/>
          <w:sz w:val="20"/>
          <w:szCs w:val="20"/>
          <w:lang w:val="en-US"/>
        </w:rPr>
        <w:t>3</w:t>
      </w:r>
      <w:r w:rsidRPr="00E22B30">
        <w:rPr>
          <w:rFonts w:eastAsia="Arial"/>
          <w:color w:val="000000" w:themeColor="text1"/>
          <w:sz w:val="20"/>
          <w:szCs w:val="20"/>
          <w:lang w:val="en-US"/>
        </w:rPr>
        <w:t>. (a) Excess</w:t>
      </w:r>
      <w:r w:rsidRPr="00E22B30">
        <w:rPr>
          <w:rFonts w:eastAsia="Arial"/>
          <w:b/>
          <w:color w:val="000000" w:themeColor="text1"/>
          <w:sz w:val="20"/>
          <w:szCs w:val="20"/>
          <w:lang w:val="en-US"/>
        </w:rPr>
        <w:t xml:space="preserve"> </w:t>
      </w:r>
      <w:r w:rsidRPr="00E22B30">
        <w:rPr>
          <w:rFonts w:eastAsia="Arial"/>
          <w:color w:val="000000" w:themeColor="text1"/>
          <w:sz w:val="20"/>
          <w:szCs w:val="20"/>
          <w:lang w:val="en-US"/>
        </w:rPr>
        <w:t>adsorption of Cd from aqueous solution. (b, c, and d) Cation ion concentration, pH, and EC of the filtrate as function of the Cd initial concentration. (e) Ash content in BC and PMC before and after Cd sorption. (f) X-ray diffraction patterns of post-</w:t>
      </w:r>
      <w:proofErr w:type="spellStart"/>
      <w:r w:rsidRPr="00E22B30">
        <w:rPr>
          <w:rFonts w:eastAsia="Arial"/>
          <w:color w:val="000000" w:themeColor="text1"/>
          <w:sz w:val="20"/>
          <w:szCs w:val="20"/>
          <w:lang w:val="en-US"/>
        </w:rPr>
        <w:t>sorbed</w:t>
      </w:r>
      <w:proofErr w:type="spellEnd"/>
      <w:r w:rsidRPr="00E22B30">
        <w:rPr>
          <w:rFonts w:eastAsia="Arial"/>
          <w:color w:val="000000" w:themeColor="text1"/>
          <w:sz w:val="20"/>
          <w:szCs w:val="20"/>
          <w:lang w:val="en-US"/>
        </w:rPr>
        <w:t xml:space="preserve"> BC. Dotted lines are guides to the eye.</w:t>
      </w:r>
    </w:p>
    <w:p w14:paraId="6BA8E8D5" w14:textId="26F4E603" w:rsidR="00AB09D8" w:rsidRPr="00E22B30" w:rsidRDefault="00AB09D8" w:rsidP="00D1390A">
      <w:pPr>
        <w:rPr>
          <w:color w:val="000000" w:themeColor="text1"/>
          <w:sz w:val="20"/>
          <w:szCs w:val="20"/>
          <w:lang w:val="en-US"/>
        </w:rPr>
      </w:pPr>
    </w:p>
    <w:p w14:paraId="1C28BF5C" w14:textId="6241DDB9" w:rsidR="00A07BBD" w:rsidRPr="00E22B30" w:rsidRDefault="00A07BBD" w:rsidP="00D1390A">
      <w:pPr>
        <w:rPr>
          <w:color w:val="000000" w:themeColor="text1"/>
          <w:sz w:val="20"/>
          <w:szCs w:val="20"/>
          <w:lang w:val="en-US"/>
        </w:rPr>
      </w:pPr>
    </w:p>
    <w:p w14:paraId="13E3EFFB" w14:textId="2A7A27A2" w:rsidR="00A07BBD" w:rsidRPr="00E22B30" w:rsidRDefault="00A07BBD" w:rsidP="00D1390A">
      <w:pPr>
        <w:rPr>
          <w:color w:val="000000" w:themeColor="text1"/>
          <w:sz w:val="20"/>
          <w:szCs w:val="20"/>
          <w:lang w:val="en-US"/>
        </w:rPr>
      </w:pPr>
    </w:p>
    <w:p w14:paraId="11C9A2A4" w14:textId="77777777" w:rsidR="00901303" w:rsidRPr="00E22B30" w:rsidRDefault="00901303" w:rsidP="00D1390A">
      <w:pPr>
        <w:rPr>
          <w:color w:val="000000" w:themeColor="text1"/>
          <w:sz w:val="20"/>
          <w:szCs w:val="20"/>
          <w:lang w:val="en-US"/>
        </w:rPr>
      </w:pPr>
    </w:p>
    <w:p w14:paraId="1917808E" w14:textId="77777777" w:rsidR="00901303" w:rsidRPr="00E22B30" w:rsidRDefault="00901303" w:rsidP="00901303">
      <w:pPr>
        <w:spacing w:line="480" w:lineRule="auto"/>
        <w:jc w:val="both"/>
        <w:rPr>
          <w:rFonts w:eastAsia="Arial"/>
          <w:sz w:val="20"/>
          <w:szCs w:val="20"/>
        </w:rPr>
      </w:pPr>
    </w:p>
    <w:p w14:paraId="0FDED801" w14:textId="34BAF7CF" w:rsidR="00901303" w:rsidRPr="00E22B30" w:rsidRDefault="00651625" w:rsidP="00901303">
      <w:pPr>
        <w:spacing w:line="480" w:lineRule="auto"/>
        <w:jc w:val="both"/>
        <w:rPr>
          <w:rFonts w:eastAsia="Arial"/>
          <w:sz w:val="20"/>
          <w:szCs w:val="20"/>
        </w:rPr>
      </w:pPr>
      <w:r w:rsidRPr="00E22B30">
        <w:rPr>
          <w:rFonts w:eastAsia="Arial"/>
          <w:noProof/>
          <w:sz w:val="20"/>
          <w:szCs w:val="20"/>
        </w:rPr>
        <w:lastRenderedPageBreak/>
        <w:drawing>
          <wp:inline distT="0" distB="0" distL="0" distR="0" wp14:anchorId="03C1953F" wp14:editId="24673F40">
            <wp:extent cx="5612130" cy="617728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12130" cy="6177280"/>
                    </a:xfrm>
                    <a:prstGeom prst="rect">
                      <a:avLst/>
                    </a:prstGeom>
                  </pic:spPr>
                </pic:pic>
              </a:graphicData>
            </a:graphic>
          </wp:inline>
        </w:drawing>
      </w:r>
    </w:p>
    <w:p w14:paraId="3932C913" w14:textId="35AB8374" w:rsidR="00901303" w:rsidRPr="00E22B30" w:rsidRDefault="00901303" w:rsidP="00901303">
      <w:pPr>
        <w:spacing w:line="480" w:lineRule="auto"/>
        <w:jc w:val="both"/>
        <w:rPr>
          <w:rFonts w:eastAsia="Arial"/>
          <w:sz w:val="20"/>
          <w:szCs w:val="20"/>
        </w:rPr>
      </w:pPr>
      <w:r w:rsidRPr="00E22B30">
        <w:rPr>
          <w:rFonts w:eastAsia="Arial"/>
          <w:sz w:val="20"/>
          <w:szCs w:val="20"/>
        </w:rPr>
        <w:t>Figure S4.</w:t>
      </w:r>
      <w:r w:rsidRPr="00E22B30">
        <w:rPr>
          <w:rFonts w:eastAsia="Arial"/>
          <w:b/>
          <w:sz w:val="20"/>
          <w:szCs w:val="20"/>
        </w:rPr>
        <w:t xml:space="preserve"> </w:t>
      </w:r>
      <w:r w:rsidRPr="00E22B30">
        <w:rPr>
          <w:rFonts w:eastAsia="Arial"/>
          <w:sz w:val="20"/>
          <w:szCs w:val="20"/>
        </w:rPr>
        <w:t xml:space="preserve">FTIR </w:t>
      </w:r>
      <w:proofErr w:type="spellStart"/>
      <w:r w:rsidRPr="00E22B30">
        <w:rPr>
          <w:rFonts w:eastAsia="Arial"/>
          <w:sz w:val="20"/>
          <w:szCs w:val="20"/>
        </w:rPr>
        <w:t>spectra</w:t>
      </w:r>
      <w:proofErr w:type="spellEnd"/>
      <w:r w:rsidRPr="00E22B30">
        <w:rPr>
          <w:rFonts w:eastAsia="Arial"/>
          <w:sz w:val="20"/>
          <w:szCs w:val="20"/>
        </w:rPr>
        <w:t xml:space="preserve"> </w:t>
      </w:r>
      <w:proofErr w:type="spellStart"/>
      <w:r w:rsidRPr="00E22B30">
        <w:rPr>
          <w:rFonts w:eastAsia="Arial"/>
          <w:sz w:val="20"/>
          <w:szCs w:val="20"/>
        </w:rPr>
        <w:t>of</w:t>
      </w:r>
      <w:proofErr w:type="spellEnd"/>
      <w:r w:rsidRPr="00E22B30">
        <w:rPr>
          <w:rFonts w:eastAsia="Arial"/>
          <w:sz w:val="20"/>
          <w:szCs w:val="20"/>
        </w:rPr>
        <w:t xml:space="preserve"> PMC and BC </w:t>
      </w:r>
      <w:proofErr w:type="spellStart"/>
      <w:r w:rsidRPr="00E22B30">
        <w:rPr>
          <w:rFonts w:eastAsia="Arial"/>
          <w:sz w:val="20"/>
          <w:szCs w:val="20"/>
        </w:rPr>
        <w:t>before</w:t>
      </w:r>
      <w:proofErr w:type="spellEnd"/>
      <w:r w:rsidRPr="00E22B30">
        <w:rPr>
          <w:rFonts w:eastAsia="Arial"/>
          <w:sz w:val="20"/>
          <w:szCs w:val="20"/>
        </w:rPr>
        <w:t xml:space="preserve"> (PMC and BC) and after (PMC + Cd and BC + Cd) Cd </w:t>
      </w:r>
      <w:proofErr w:type="spellStart"/>
      <w:r w:rsidRPr="00E22B30">
        <w:rPr>
          <w:rFonts w:eastAsia="Arial"/>
          <w:sz w:val="20"/>
          <w:szCs w:val="20"/>
        </w:rPr>
        <w:t>sorption</w:t>
      </w:r>
      <w:proofErr w:type="spellEnd"/>
      <w:r w:rsidRPr="00E22B30">
        <w:rPr>
          <w:rFonts w:eastAsia="Arial"/>
          <w:sz w:val="20"/>
          <w:szCs w:val="20"/>
        </w:rPr>
        <w:t>.</w:t>
      </w:r>
    </w:p>
    <w:p w14:paraId="310573A8" w14:textId="77777777" w:rsidR="00901303" w:rsidRPr="00E22B30" w:rsidRDefault="00901303" w:rsidP="00D1390A">
      <w:pPr>
        <w:rPr>
          <w:color w:val="000000" w:themeColor="text1"/>
          <w:sz w:val="20"/>
          <w:szCs w:val="20"/>
          <w:lang w:val="en-US"/>
        </w:rPr>
      </w:pPr>
    </w:p>
    <w:p w14:paraId="10E52957" w14:textId="77777777" w:rsidR="00651625" w:rsidRPr="00E22B30" w:rsidRDefault="00651625" w:rsidP="00D1390A">
      <w:pPr>
        <w:rPr>
          <w:color w:val="000000" w:themeColor="text1"/>
          <w:sz w:val="20"/>
          <w:szCs w:val="20"/>
          <w:lang w:val="en-US"/>
        </w:rPr>
      </w:pPr>
    </w:p>
    <w:p w14:paraId="5105A1A7" w14:textId="5382CE79" w:rsidR="00651625" w:rsidRDefault="00651625" w:rsidP="00D1390A">
      <w:pPr>
        <w:rPr>
          <w:color w:val="000000" w:themeColor="text1"/>
          <w:sz w:val="20"/>
          <w:szCs w:val="20"/>
          <w:lang w:val="en-US"/>
        </w:rPr>
      </w:pPr>
    </w:p>
    <w:p w14:paraId="5C37E98C" w14:textId="680787C8" w:rsidR="00E22B30" w:rsidRDefault="00E22B30" w:rsidP="00D1390A">
      <w:pPr>
        <w:rPr>
          <w:color w:val="000000" w:themeColor="text1"/>
          <w:sz w:val="20"/>
          <w:szCs w:val="20"/>
          <w:lang w:val="en-US"/>
        </w:rPr>
      </w:pPr>
    </w:p>
    <w:p w14:paraId="03F10164" w14:textId="4FCF04DC" w:rsidR="00E22B30" w:rsidRDefault="00E22B30" w:rsidP="00D1390A">
      <w:pPr>
        <w:rPr>
          <w:color w:val="000000" w:themeColor="text1"/>
          <w:sz w:val="20"/>
          <w:szCs w:val="20"/>
          <w:lang w:val="en-US"/>
        </w:rPr>
      </w:pPr>
    </w:p>
    <w:p w14:paraId="53FA5A37" w14:textId="4663D835" w:rsidR="00E22B30" w:rsidRDefault="00E22B30" w:rsidP="00D1390A">
      <w:pPr>
        <w:rPr>
          <w:color w:val="000000" w:themeColor="text1"/>
          <w:sz w:val="20"/>
          <w:szCs w:val="20"/>
          <w:lang w:val="en-US"/>
        </w:rPr>
      </w:pPr>
    </w:p>
    <w:p w14:paraId="7F6A3620" w14:textId="28AB77C4" w:rsidR="00E22B30" w:rsidRDefault="00E22B30" w:rsidP="00D1390A">
      <w:pPr>
        <w:rPr>
          <w:color w:val="000000" w:themeColor="text1"/>
          <w:sz w:val="20"/>
          <w:szCs w:val="20"/>
          <w:lang w:val="en-US"/>
        </w:rPr>
      </w:pPr>
    </w:p>
    <w:p w14:paraId="551E63B5" w14:textId="09E3F7DD" w:rsidR="00E22B30" w:rsidRDefault="00E22B30" w:rsidP="00D1390A">
      <w:pPr>
        <w:rPr>
          <w:color w:val="000000" w:themeColor="text1"/>
          <w:sz w:val="20"/>
          <w:szCs w:val="20"/>
          <w:lang w:val="en-US"/>
        </w:rPr>
      </w:pPr>
    </w:p>
    <w:p w14:paraId="09A89C5A" w14:textId="2482CB9D" w:rsidR="00E22B30" w:rsidRDefault="00E22B30" w:rsidP="00D1390A">
      <w:pPr>
        <w:rPr>
          <w:color w:val="000000" w:themeColor="text1"/>
          <w:sz w:val="20"/>
          <w:szCs w:val="20"/>
          <w:lang w:val="en-US"/>
        </w:rPr>
      </w:pPr>
    </w:p>
    <w:p w14:paraId="48CA123D" w14:textId="0B2A7D96" w:rsidR="00E22B30" w:rsidRDefault="00E22B30" w:rsidP="00D1390A">
      <w:pPr>
        <w:rPr>
          <w:color w:val="000000" w:themeColor="text1"/>
          <w:sz w:val="20"/>
          <w:szCs w:val="20"/>
          <w:lang w:val="en-US"/>
        </w:rPr>
      </w:pPr>
    </w:p>
    <w:p w14:paraId="7820ABA5" w14:textId="77777777" w:rsidR="00E22B30" w:rsidRPr="00E22B30" w:rsidRDefault="00E22B30" w:rsidP="00D1390A">
      <w:pPr>
        <w:rPr>
          <w:color w:val="000000" w:themeColor="text1"/>
          <w:sz w:val="20"/>
          <w:szCs w:val="20"/>
          <w:lang w:val="en-US"/>
        </w:rPr>
      </w:pPr>
    </w:p>
    <w:p w14:paraId="5C775BE9" w14:textId="426FAB26" w:rsidR="00D1390A" w:rsidRPr="00E22B30" w:rsidRDefault="00D1390A" w:rsidP="00D1390A">
      <w:pPr>
        <w:rPr>
          <w:color w:val="000000" w:themeColor="text1"/>
          <w:sz w:val="20"/>
          <w:szCs w:val="20"/>
          <w:lang w:val="en-US"/>
        </w:rPr>
      </w:pPr>
      <w:r w:rsidRPr="00E22B30">
        <w:rPr>
          <w:color w:val="000000" w:themeColor="text1"/>
          <w:sz w:val="20"/>
          <w:szCs w:val="20"/>
          <w:lang w:val="en-US"/>
        </w:rPr>
        <w:lastRenderedPageBreak/>
        <w:t>Table S4. Pearson´s correlation analysis between CaCl</w:t>
      </w:r>
      <w:r w:rsidRPr="00E22B30">
        <w:rPr>
          <w:color w:val="000000" w:themeColor="text1"/>
          <w:sz w:val="20"/>
          <w:szCs w:val="20"/>
          <w:vertAlign w:val="subscript"/>
          <w:lang w:val="en-US"/>
        </w:rPr>
        <w:t>2</w:t>
      </w:r>
      <w:r w:rsidRPr="00E22B30">
        <w:rPr>
          <w:color w:val="000000" w:themeColor="text1"/>
          <w:sz w:val="20"/>
          <w:szCs w:val="20"/>
          <w:lang w:val="en-US"/>
        </w:rPr>
        <w:t>-Cd and soil pH in each depth.</w:t>
      </w:r>
    </w:p>
    <w:tbl>
      <w:tblPr>
        <w:tblW w:w="5000" w:type="pct"/>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494"/>
        <w:gridCol w:w="1761"/>
        <w:gridCol w:w="1861"/>
        <w:gridCol w:w="1861"/>
        <w:gridCol w:w="1861"/>
      </w:tblGrid>
      <w:tr w:rsidR="004A1AAE" w:rsidRPr="00E22B30" w14:paraId="3204F3C7" w14:textId="77777777" w:rsidTr="001813D2">
        <w:trPr>
          <w:trHeight w:val="320"/>
        </w:trPr>
        <w:tc>
          <w:tcPr>
            <w:tcW w:w="1011" w:type="pct"/>
            <w:tcBorders>
              <w:top w:val="single" w:sz="4" w:space="0" w:color="auto"/>
              <w:bottom w:val="single" w:sz="4" w:space="0" w:color="auto"/>
            </w:tcBorders>
            <w:shd w:val="clear" w:color="auto" w:fill="auto"/>
            <w:noWrap/>
            <w:vAlign w:val="bottom"/>
            <w:hideMark/>
          </w:tcPr>
          <w:p w14:paraId="16EFEC1D" w14:textId="77777777" w:rsidR="001813D2" w:rsidRPr="00E22B30" w:rsidRDefault="001813D2">
            <w:pPr>
              <w:rPr>
                <w:color w:val="000000" w:themeColor="text1"/>
                <w:sz w:val="20"/>
                <w:szCs w:val="20"/>
                <w:lang w:val="en-US"/>
              </w:rPr>
            </w:pPr>
          </w:p>
        </w:tc>
        <w:tc>
          <w:tcPr>
            <w:tcW w:w="955" w:type="pct"/>
            <w:tcBorders>
              <w:top w:val="single" w:sz="4" w:space="0" w:color="auto"/>
              <w:bottom w:val="single" w:sz="4" w:space="0" w:color="auto"/>
            </w:tcBorders>
            <w:shd w:val="clear" w:color="auto" w:fill="auto"/>
            <w:noWrap/>
            <w:vAlign w:val="bottom"/>
            <w:hideMark/>
          </w:tcPr>
          <w:p w14:paraId="0D41DC3F" w14:textId="77777777" w:rsidR="001813D2" w:rsidRPr="00E22B30" w:rsidRDefault="001813D2">
            <w:pPr>
              <w:rPr>
                <w:color w:val="000000" w:themeColor="text1"/>
                <w:sz w:val="20"/>
                <w:szCs w:val="20"/>
                <w:lang w:val="en-US"/>
              </w:rPr>
            </w:pPr>
            <w:r w:rsidRPr="00E22B30">
              <w:rPr>
                <w:color w:val="000000" w:themeColor="text1"/>
                <w:sz w:val="20"/>
                <w:szCs w:val="20"/>
                <w:lang w:val="en-US"/>
              </w:rPr>
              <w:t>CaCl</w:t>
            </w:r>
            <w:r w:rsidRPr="00E22B30">
              <w:rPr>
                <w:color w:val="000000" w:themeColor="text1"/>
                <w:sz w:val="20"/>
                <w:szCs w:val="20"/>
                <w:vertAlign w:val="subscript"/>
                <w:lang w:val="en-US"/>
              </w:rPr>
              <w:t>2</w:t>
            </w:r>
            <w:r w:rsidRPr="00E22B30">
              <w:rPr>
                <w:color w:val="000000" w:themeColor="text1"/>
                <w:sz w:val="20"/>
                <w:szCs w:val="20"/>
                <w:lang w:val="en-US"/>
              </w:rPr>
              <w:t>-Cd (0-10 cm)</w:t>
            </w:r>
          </w:p>
        </w:tc>
        <w:tc>
          <w:tcPr>
            <w:tcW w:w="1011" w:type="pct"/>
            <w:tcBorders>
              <w:top w:val="single" w:sz="4" w:space="0" w:color="auto"/>
              <w:bottom w:val="single" w:sz="4" w:space="0" w:color="auto"/>
            </w:tcBorders>
            <w:shd w:val="clear" w:color="auto" w:fill="auto"/>
            <w:noWrap/>
            <w:vAlign w:val="bottom"/>
            <w:hideMark/>
          </w:tcPr>
          <w:p w14:paraId="32AB09D8" w14:textId="77777777" w:rsidR="001813D2" w:rsidRPr="00E22B30" w:rsidRDefault="001813D2">
            <w:pPr>
              <w:rPr>
                <w:color w:val="000000" w:themeColor="text1"/>
                <w:sz w:val="20"/>
                <w:szCs w:val="20"/>
                <w:lang w:val="en-US"/>
              </w:rPr>
            </w:pPr>
            <w:r w:rsidRPr="00E22B30">
              <w:rPr>
                <w:color w:val="000000" w:themeColor="text1"/>
                <w:sz w:val="20"/>
                <w:szCs w:val="20"/>
                <w:lang w:val="en-US"/>
              </w:rPr>
              <w:t>CaCl</w:t>
            </w:r>
            <w:r w:rsidRPr="00E22B30">
              <w:rPr>
                <w:color w:val="000000" w:themeColor="text1"/>
                <w:sz w:val="20"/>
                <w:szCs w:val="20"/>
                <w:vertAlign w:val="subscript"/>
                <w:lang w:val="en-US"/>
              </w:rPr>
              <w:t>2</w:t>
            </w:r>
            <w:r w:rsidRPr="00E22B30">
              <w:rPr>
                <w:color w:val="000000" w:themeColor="text1"/>
                <w:sz w:val="20"/>
                <w:szCs w:val="20"/>
                <w:lang w:val="en-US"/>
              </w:rPr>
              <w:t>-Cd (10-20 cm)</w:t>
            </w:r>
          </w:p>
        </w:tc>
        <w:tc>
          <w:tcPr>
            <w:tcW w:w="1011" w:type="pct"/>
            <w:tcBorders>
              <w:top w:val="single" w:sz="4" w:space="0" w:color="auto"/>
              <w:bottom w:val="single" w:sz="4" w:space="0" w:color="auto"/>
            </w:tcBorders>
            <w:shd w:val="clear" w:color="auto" w:fill="auto"/>
            <w:noWrap/>
            <w:vAlign w:val="bottom"/>
            <w:hideMark/>
          </w:tcPr>
          <w:p w14:paraId="66A57CB5" w14:textId="77777777" w:rsidR="001813D2" w:rsidRPr="00E22B30" w:rsidRDefault="001813D2">
            <w:pPr>
              <w:rPr>
                <w:color w:val="000000" w:themeColor="text1"/>
                <w:sz w:val="20"/>
                <w:szCs w:val="20"/>
                <w:lang w:val="en-US"/>
              </w:rPr>
            </w:pPr>
            <w:r w:rsidRPr="00E22B30">
              <w:rPr>
                <w:color w:val="000000" w:themeColor="text1"/>
                <w:sz w:val="20"/>
                <w:szCs w:val="20"/>
                <w:lang w:val="en-US"/>
              </w:rPr>
              <w:t>CaCl</w:t>
            </w:r>
            <w:r w:rsidRPr="00E22B30">
              <w:rPr>
                <w:color w:val="000000" w:themeColor="text1"/>
                <w:sz w:val="20"/>
                <w:szCs w:val="20"/>
                <w:vertAlign w:val="subscript"/>
                <w:lang w:val="en-US"/>
              </w:rPr>
              <w:t>2</w:t>
            </w:r>
            <w:r w:rsidRPr="00E22B30">
              <w:rPr>
                <w:color w:val="000000" w:themeColor="text1"/>
                <w:sz w:val="20"/>
                <w:szCs w:val="20"/>
                <w:lang w:val="en-US"/>
              </w:rPr>
              <w:t>-Cd (20-30 cm)</w:t>
            </w:r>
          </w:p>
        </w:tc>
        <w:tc>
          <w:tcPr>
            <w:tcW w:w="1011" w:type="pct"/>
            <w:tcBorders>
              <w:top w:val="single" w:sz="4" w:space="0" w:color="auto"/>
              <w:bottom w:val="single" w:sz="4" w:space="0" w:color="auto"/>
            </w:tcBorders>
            <w:shd w:val="clear" w:color="auto" w:fill="auto"/>
            <w:noWrap/>
            <w:vAlign w:val="bottom"/>
            <w:hideMark/>
          </w:tcPr>
          <w:p w14:paraId="75AE1267" w14:textId="77777777" w:rsidR="001813D2" w:rsidRPr="00E22B30" w:rsidRDefault="001813D2">
            <w:pPr>
              <w:rPr>
                <w:color w:val="000000" w:themeColor="text1"/>
                <w:sz w:val="20"/>
                <w:szCs w:val="20"/>
                <w:lang w:val="en-US"/>
              </w:rPr>
            </w:pPr>
            <w:r w:rsidRPr="00E22B30">
              <w:rPr>
                <w:color w:val="000000" w:themeColor="text1"/>
                <w:sz w:val="20"/>
                <w:szCs w:val="20"/>
                <w:lang w:val="en-US"/>
              </w:rPr>
              <w:t>CaCl</w:t>
            </w:r>
            <w:r w:rsidRPr="00E22B30">
              <w:rPr>
                <w:color w:val="000000" w:themeColor="text1"/>
                <w:sz w:val="20"/>
                <w:szCs w:val="20"/>
                <w:vertAlign w:val="subscript"/>
                <w:lang w:val="en-US"/>
              </w:rPr>
              <w:t>2</w:t>
            </w:r>
            <w:r w:rsidRPr="00E22B30">
              <w:rPr>
                <w:color w:val="000000" w:themeColor="text1"/>
                <w:sz w:val="20"/>
                <w:szCs w:val="20"/>
                <w:lang w:val="en-US"/>
              </w:rPr>
              <w:t>-Cd (30-40 cm)</w:t>
            </w:r>
          </w:p>
        </w:tc>
      </w:tr>
      <w:tr w:rsidR="004A1AAE" w:rsidRPr="00E22B30" w14:paraId="75766AE0" w14:textId="77777777" w:rsidTr="001813D2">
        <w:trPr>
          <w:trHeight w:val="320"/>
        </w:trPr>
        <w:tc>
          <w:tcPr>
            <w:tcW w:w="1011" w:type="pct"/>
            <w:tcBorders>
              <w:top w:val="single" w:sz="4" w:space="0" w:color="auto"/>
            </w:tcBorders>
            <w:shd w:val="clear" w:color="auto" w:fill="auto"/>
            <w:noWrap/>
            <w:vAlign w:val="bottom"/>
            <w:hideMark/>
          </w:tcPr>
          <w:p w14:paraId="0308E49A" w14:textId="77777777" w:rsidR="001813D2" w:rsidRPr="00E22B30" w:rsidRDefault="001813D2">
            <w:pPr>
              <w:rPr>
                <w:color w:val="000000" w:themeColor="text1"/>
                <w:sz w:val="20"/>
                <w:szCs w:val="20"/>
                <w:lang w:val="en-US"/>
              </w:rPr>
            </w:pPr>
            <w:r w:rsidRPr="00E22B30">
              <w:rPr>
                <w:color w:val="000000" w:themeColor="text1"/>
                <w:sz w:val="20"/>
                <w:szCs w:val="20"/>
                <w:lang w:val="en-US"/>
              </w:rPr>
              <w:t>pH (0-10 cm)</w:t>
            </w:r>
          </w:p>
        </w:tc>
        <w:tc>
          <w:tcPr>
            <w:tcW w:w="955" w:type="pct"/>
            <w:tcBorders>
              <w:top w:val="single" w:sz="4" w:space="0" w:color="auto"/>
            </w:tcBorders>
            <w:shd w:val="clear" w:color="auto" w:fill="auto"/>
            <w:noWrap/>
            <w:vAlign w:val="bottom"/>
            <w:hideMark/>
          </w:tcPr>
          <w:p w14:paraId="07368A1E" w14:textId="2410B22D"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92</w:t>
            </w:r>
          </w:p>
        </w:tc>
        <w:tc>
          <w:tcPr>
            <w:tcW w:w="1011" w:type="pct"/>
            <w:tcBorders>
              <w:top w:val="single" w:sz="4" w:space="0" w:color="auto"/>
            </w:tcBorders>
            <w:shd w:val="clear" w:color="auto" w:fill="auto"/>
            <w:noWrap/>
            <w:vAlign w:val="bottom"/>
            <w:hideMark/>
          </w:tcPr>
          <w:p w14:paraId="525D4DC8" w14:textId="7A56917D"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81</w:t>
            </w:r>
          </w:p>
        </w:tc>
        <w:tc>
          <w:tcPr>
            <w:tcW w:w="1011" w:type="pct"/>
            <w:tcBorders>
              <w:top w:val="single" w:sz="4" w:space="0" w:color="auto"/>
            </w:tcBorders>
            <w:shd w:val="clear" w:color="auto" w:fill="auto"/>
            <w:noWrap/>
            <w:vAlign w:val="bottom"/>
            <w:hideMark/>
          </w:tcPr>
          <w:p w14:paraId="607DDAEB" w14:textId="5AD5ACC8"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57</w:t>
            </w:r>
          </w:p>
        </w:tc>
        <w:tc>
          <w:tcPr>
            <w:tcW w:w="1011" w:type="pct"/>
            <w:tcBorders>
              <w:top w:val="single" w:sz="4" w:space="0" w:color="auto"/>
            </w:tcBorders>
            <w:shd w:val="clear" w:color="auto" w:fill="auto"/>
            <w:noWrap/>
            <w:vAlign w:val="bottom"/>
            <w:hideMark/>
          </w:tcPr>
          <w:p w14:paraId="57446228" w14:textId="3BBD79E7"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39</w:t>
            </w:r>
          </w:p>
        </w:tc>
      </w:tr>
      <w:tr w:rsidR="004A1AAE" w:rsidRPr="00E22B30" w14:paraId="79D302D0" w14:textId="77777777" w:rsidTr="001813D2">
        <w:trPr>
          <w:trHeight w:val="320"/>
        </w:trPr>
        <w:tc>
          <w:tcPr>
            <w:tcW w:w="1011" w:type="pct"/>
            <w:shd w:val="clear" w:color="auto" w:fill="auto"/>
            <w:noWrap/>
            <w:vAlign w:val="bottom"/>
            <w:hideMark/>
          </w:tcPr>
          <w:p w14:paraId="5AEF051D" w14:textId="77777777" w:rsidR="001813D2" w:rsidRPr="00E22B30" w:rsidRDefault="001813D2">
            <w:pPr>
              <w:rPr>
                <w:color w:val="000000" w:themeColor="text1"/>
                <w:sz w:val="20"/>
                <w:szCs w:val="20"/>
                <w:lang w:val="en-US"/>
              </w:rPr>
            </w:pPr>
            <w:r w:rsidRPr="00E22B30">
              <w:rPr>
                <w:color w:val="000000" w:themeColor="text1"/>
                <w:sz w:val="20"/>
                <w:szCs w:val="20"/>
                <w:lang w:val="en-US"/>
              </w:rPr>
              <w:t>pH (10-20 cm)</w:t>
            </w:r>
          </w:p>
        </w:tc>
        <w:tc>
          <w:tcPr>
            <w:tcW w:w="955" w:type="pct"/>
            <w:shd w:val="clear" w:color="auto" w:fill="auto"/>
            <w:noWrap/>
            <w:vAlign w:val="bottom"/>
            <w:hideMark/>
          </w:tcPr>
          <w:p w14:paraId="1EA41F8D" w14:textId="49EC5844"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82</w:t>
            </w:r>
          </w:p>
        </w:tc>
        <w:tc>
          <w:tcPr>
            <w:tcW w:w="1011" w:type="pct"/>
            <w:shd w:val="clear" w:color="auto" w:fill="auto"/>
            <w:noWrap/>
            <w:vAlign w:val="bottom"/>
            <w:hideMark/>
          </w:tcPr>
          <w:p w14:paraId="195B1AEC" w14:textId="509D6A5A"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80</w:t>
            </w:r>
          </w:p>
        </w:tc>
        <w:tc>
          <w:tcPr>
            <w:tcW w:w="1011" w:type="pct"/>
            <w:shd w:val="clear" w:color="auto" w:fill="auto"/>
            <w:noWrap/>
            <w:vAlign w:val="bottom"/>
            <w:hideMark/>
          </w:tcPr>
          <w:p w14:paraId="57249A23" w14:textId="3B076AE5"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91</w:t>
            </w:r>
          </w:p>
        </w:tc>
        <w:tc>
          <w:tcPr>
            <w:tcW w:w="1011" w:type="pct"/>
            <w:shd w:val="clear" w:color="auto" w:fill="auto"/>
            <w:noWrap/>
            <w:vAlign w:val="bottom"/>
            <w:hideMark/>
          </w:tcPr>
          <w:p w14:paraId="323A18B7" w14:textId="173F6AC2"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79</w:t>
            </w:r>
          </w:p>
        </w:tc>
      </w:tr>
      <w:tr w:rsidR="004A1AAE" w:rsidRPr="00E22B30" w14:paraId="3B560A0A" w14:textId="77777777" w:rsidTr="001813D2">
        <w:trPr>
          <w:trHeight w:val="320"/>
        </w:trPr>
        <w:tc>
          <w:tcPr>
            <w:tcW w:w="1011" w:type="pct"/>
            <w:shd w:val="clear" w:color="auto" w:fill="auto"/>
            <w:noWrap/>
            <w:vAlign w:val="bottom"/>
            <w:hideMark/>
          </w:tcPr>
          <w:p w14:paraId="2F1FD9B4" w14:textId="77777777" w:rsidR="001813D2" w:rsidRPr="00E22B30" w:rsidRDefault="001813D2">
            <w:pPr>
              <w:rPr>
                <w:color w:val="000000" w:themeColor="text1"/>
                <w:sz w:val="20"/>
                <w:szCs w:val="20"/>
                <w:lang w:val="en-US"/>
              </w:rPr>
            </w:pPr>
            <w:r w:rsidRPr="00E22B30">
              <w:rPr>
                <w:color w:val="000000" w:themeColor="text1"/>
                <w:sz w:val="20"/>
                <w:szCs w:val="20"/>
                <w:lang w:val="en-US"/>
              </w:rPr>
              <w:t>pH (20-30 cm)</w:t>
            </w:r>
          </w:p>
        </w:tc>
        <w:tc>
          <w:tcPr>
            <w:tcW w:w="955" w:type="pct"/>
            <w:shd w:val="clear" w:color="auto" w:fill="auto"/>
            <w:noWrap/>
            <w:vAlign w:val="bottom"/>
            <w:hideMark/>
          </w:tcPr>
          <w:p w14:paraId="73EF96D8" w14:textId="10AA3BF6"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61</w:t>
            </w:r>
          </w:p>
        </w:tc>
        <w:tc>
          <w:tcPr>
            <w:tcW w:w="1011" w:type="pct"/>
            <w:shd w:val="clear" w:color="auto" w:fill="auto"/>
            <w:noWrap/>
            <w:vAlign w:val="bottom"/>
            <w:hideMark/>
          </w:tcPr>
          <w:p w14:paraId="497ACF1C" w14:textId="7600298D"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67</w:t>
            </w:r>
          </w:p>
        </w:tc>
        <w:tc>
          <w:tcPr>
            <w:tcW w:w="1011" w:type="pct"/>
            <w:shd w:val="clear" w:color="auto" w:fill="auto"/>
            <w:noWrap/>
            <w:vAlign w:val="bottom"/>
            <w:hideMark/>
          </w:tcPr>
          <w:p w14:paraId="07683BB8" w14:textId="631CE3C9"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87</w:t>
            </w:r>
          </w:p>
        </w:tc>
        <w:tc>
          <w:tcPr>
            <w:tcW w:w="1011" w:type="pct"/>
            <w:shd w:val="clear" w:color="auto" w:fill="auto"/>
            <w:noWrap/>
            <w:vAlign w:val="bottom"/>
            <w:hideMark/>
          </w:tcPr>
          <w:p w14:paraId="44C7AD74" w14:textId="537D3AC3"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87</w:t>
            </w:r>
          </w:p>
        </w:tc>
      </w:tr>
      <w:tr w:rsidR="001813D2" w:rsidRPr="00E22B30" w14:paraId="242A7E27" w14:textId="77777777" w:rsidTr="001813D2">
        <w:trPr>
          <w:trHeight w:val="320"/>
        </w:trPr>
        <w:tc>
          <w:tcPr>
            <w:tcW w:w="1011" w:type="pct"/>
            <w:shd w:val="clear" w:color="auto" w:fill="auto"/>
            <w:noWrap/>
            <w:vAlign w:val="bottom"/>
            <w:hideMark/>
          </w:tcPr>
          <w:p w14:paraId="6ECC05BC" w14:textId="77777777" w:rsidR="001813D2" w:rsidRPr="00E22B30" w:rsidRDefault="001813D2">
            <w:pPr>
              <w:rPr>
                <w:color w:val="000000" w:themeColor="text1"/>
                <w:sz w:val="20"/>
                <w:szCs w:val="20"/>
                <w:lang w:val="en-US"/>
              </w:rPr>
            </w:pPr>
            <w:r w:rsidRPr="00E22B30">
              <w:rPr>
                <w:color w:val="000000" w:themeColor="text1"/>
                <w:sz w:val="20"/>
                <w:szCs w:val="20"/>
                <w:lang w:val="en-US"/>
              </w:rPr>
              <w:t>pH (30-40 cm)</w:t>
            </w:r>
          </w:p>
        </w:tc>
        <w:tc>
          <w:tcPr>
            <w:tcW w:w="955" w:type="pct"/>
            <w:shd w:val="clear" w:color="auto" w:fill="auto"/>
            <w:noWrap/>
            <w:vAlign w:val="bottom"/>
            <w:hideMark/>
          </w:tcPr>
          <w:p w14:paraId="2404F0EA" w14:textId="1F419918"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68</w:t>
            </w:r>
          </w:p>
        </w:tc>
        <w:tc>
          <w:tcPr>
            <w:tcW w:w="1011" w:type="pct"/>
            <w:shd w:val="clear" w:color="auto" w:fill="auto"/>
            <w:noWrap/>
            <w:vAlign w:val="bottom"/>
            <w:hideMark/>
          </w:tcPr>
          <w:p w14:paraId="6C9AFEF9" w14:textId="5F8F9ACB"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78</w:t>
            </w:r>
          </w:p>
        </w:tc>
        <w:tc>
          <w:tcPr>
            <w:tcW w:w="1011" w:type="pct"/>
            <w:shd w:val="clear" w:color="auto" w:fill="auto"/>
            <w:noWrap/>
            <w:vAlign w:val="bottom"/>
            <w:hideMark/>
          </w:tcPr>
          <w:p w14:paraId="1134789E" w14:textId="5DB3D306"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89</w:t>
            </w:r>
          </w:p>
        </w:tc>
        <w:tc>
          <w:tcPr>
            <w:tcW w:w="1011" w:type="pct"/>
            <w:shd w:val="clear" w:color="auto" w:fill="auto"/>
            <w:noWrap/>
            <w:vAlign w:val="bottom"/>
            <w:hideMark/>
          </w:tcPr>
          <w:p w14:paraId="2503F714" w14:textId="00316E06" w:rsidR="001813D2" w:rsidRPr="00E22B30" w:rsidRDefault="001813D2">
            <w:pPr>
              <w:jc w:val="right"/>
              <w:rPr>
                <w:color w:val="000000" w:themeColor="text1"/>
                <w:sz w:val="20"/>
                <w:szCs w:val="20"/>
                <w:lang w:val="en-US"/>
              </w:rPr>
            </w:pPr>
            <w:r w:rsidRPr="00E22B30">
              <w:rPr>
                <w:color w:val="000000" w:themeColor="text1"/>
                <w:sz w:val="20"/>
                <w:szCs w:val="20"/>
                <w:lang w:val="en-US"/>
              </w:rPr>
              <w:t>-0</w:t>
            </w:r>
            <w:r w:rsidR="009F543E" w:rsidRPr="00E22B30">
              <w:rPr>
                <w:color w:val="000000" w:themeColor="text1"/>
                <w:sz w:val="20"/>
                <w:szCs w:val="20"/>
                <w:lang w:val="en-US"/>
              </w:rPr>
              <w:t>.</w:t>
            </w:r>
            <w:r w:rsidRPr="00E22B30">
              <w:rPr>
                <w:color w:val="000000" w:themeColor="text1"/>
                <w:sz w:val="20"/>
                <w:szCs w:val="20"/>
                <w:lang w:val="en-US"/>
              </w:rPr>
              <w:t>88</w:t>
            </w:r>
          </w:p>
        </w:tc>
      </w:tr>
    </w:tbl>
    <w:p w14:paraId="6C61A442" w14:textId="0D366760" w:rsidR="00D1390A" w:rsidRPr="00E22B30" w:rsidRDefault="00D1390A" w:rsidP="00D1390A">
      <w:pPr>
        <w:rPr>
          <w:color w:val="000000" w:themeColor="text1"/>
          <w:sz w:val="20"/>
          <w:szCs w:val="20"/>
          <w:lang w:val="en-US"/>
        </w:rPr>
      </w:pPr>
    </w:p>
    <w:p w14:paraId="7B28931B" w14:textId="5EA06CB7" w:rsidR="001813D2" w:rsidRPr="00E22B30" w:rsidRDefault="001813D2" w:rsidP="00D1390A">
      <w:pPr>
        <w:rPr>
          <w:color w:val="000000" w:themeColor="text1"/>
          <w:sz w:val="20"/>
          <w:szCs w:val="20"/>
          <w:lang w:val="en-US"/>
        </w:rPr>
      </w:pPr>
    </w:p>
    <w:p w14:paraId="4B7796B3" w14:textId="45DD3249" w:rsidR="001813D2" w:rsidRPr="00E22B30" w:rsidRDefault="001813D2" w:rsidP="00D1390A">
      <w:pPr>
        <w:rPr>
          <w:color w:val="000000" w:themeColor="text1"/>
          <w:sz w:val="20"/>
          <w:szCs w:val="20"/>
          <w:lang w:val="en-US"/>
        </w:rPr>
      </w:pPr>
    </w:p>
    <w:p w14:paraId="51DEEB84" w14:textId="6FFE0E5A" w:rsidR="001813D2" w:rsidRPr="00E22B30" w:rsidRDefault="001813D2" w:rsidP="00D1390A">
      <w:pPr>
        <w:rPr>
          <w:color w:val="000000" w:themeColor="text1"/>
          <w:sz w:val="20"/>
          <w:szCs w:val="20"/>
          <w:lang w:val="en-US"/>
        </w:rPr>
      </w:pPr>
    </w:p>
    <w:p w14:paraId="00798604" w14:textId="5116E98B" w:rsidR="001813D2" w:rsidRPr="00E22B30" w:rsidRDefault="001813D2" w:rsidP="00D1390A">
      <w:pPr>
        <w:rPr>
          <w:color w:val="000000" w:themeColor="text1"/>
          <w:sz w:val="20"/>
          <w:szCs w:val="20"/>
          <w:lang w:val="en-US"/>
        </w:rPr>
      </w:pPr>
    </w:p>
    <w:p w14:paraId="770A6C22" w14:textId="65E35C92" w:rsidR="001813D2" w:rsidRPr="00E22B30" w:rsidRDefault="001813D2" w:rsidP="00D1390A">
      <w:pPr>
        <w:rPr>
          <w:color w:val="000000" w:themeColor="text1"/>
          <w:sz w:val="20"/>
          <w:szCs w:val="20"/>
          <w:lang w:val="en-US"/>
        </w:rPr>
      </w:pPr>
    </w:p>
    <w:p w14:paraId="5E632F91" w14:textId="1E24C869" w:rsidR="001813D2" w:rsidRPr="00E22B30" w:rsidRDefault="001813D2" w:rsidP="00D1390A">
      <w:pPr>
        <w:rPr>
          <w:color w:val="000000" w:themeColor="text1"/>
          <w:sz w:val="20"/>
          <w:szCs w:val="20"/>
          <w:lang w:val="en-US"/>
        </w:rPr>
      </w:pPr>
    </w:p>
    <w:p w14:paraId="04292BDB" w14:textId="3A841D84" w:rsidR="001813D2" w:rsidRPr="00E22B30" w:rsidRDefault="001813D2" w:rsidP="00D1390A">
      <w:pPr>
        <w:rPr>
          <w:color w:val="000000" w:themeColor="text1"/>
          <w:sz w:val="20"/>
          <w:szCs w:val="20"/>
          <w:lang w:val="en-US"/>
        </w:rPr>
      </w:pPr>
    </w:p>
    <w:p w14:paraId="796D2A31" w14:textId="6BF88073" w:rsidR="001813D2" w:rsidRPr="00E22B30" w:rsidRDefault="001813D2" w:rsidP="00D1390A">
      <w:pPr>
        <w:rPr>
          <w:color w:val="000000" w:themeColor="text1"/>
          <w:sz w:val="20"/>
          <w:szCs w:val="20"/>
          <w:lang w:val="en-US"/>
        </w:rPr>
      </w:pPr>
    </w:p>
    <w:p w14:paraId="3764B649" w14:textId="2DB1E7C3" w:rsidR="001813D2" w:rsidRPr="00E22B30" w:rsidRDefault="001813D2" w:rsidP="00D1390A">
      <w:pPr>
        <w:rPr>
          <w:color w:val="000000" w:themeColor="text1"/>
          <w:sz w:val="20"/>
          <w:szCs w:val="20"/>
          <w:lang w:val="en-US"/>
        </w:rPr>
      </w:pPr>
    </w:p>
    <w:p w14:paraId="1D14E421" w14:textId="458099FC" w:rsidR="001813D2" w:rsidRPr="00E22B30" w:rsidRDefault="001813D2" w:rsidP="00D1390A">
      <w:pPr>
        <w:rPr>
          <w:color w:val="000000" w:themeColor="text1"/>
          <w:sz w:val="20"/>
          <w:szCs w:val="20"/>
          <w:lang w:val="en-US"/>
        </w:rPr>
      </w:pPr>
    </w:p>
    <w:p w14:paraId="71A023C6" w14:textId="27894ADB" w:rsidR="001813D2" w:rsidRPr="00E22B30" w:rsidRDefault="001813D2" w:rsidP="00D1390A">
      <w:pPr>
        <w:rPr>
          <w:color w:val="000000" w:themeColor="text1"/>
          <w:sz w:val="20"/>
          <w:szCs w:val="20"/>
          <w:lang w:val="en-US"/>
        </w:rPr>
      </w:pPr>
    </w:p>
    <w:p w14:paraId="59098B00" w14:textId="5E2657DD" w:rsidR="001813D2" w:rsidRPr="00E22B30" w:rsidRDefault="001813D2" w:rsidP="00D1390A">
      <w:pPr>
        <w:rPr>
          <w:color w:val="000000" w:themeColor="text1"/>
          <w:sz w:val="20"/>
          <w:szCs w:val="20"/>
          <w:lang w:val="en-US"/>
        </w:rPr>
      </w:pPr>
    </w:p>
    <w:p w14:paraId="0005A376" w14:textId="735CA81A" w:rsidR="001813D2" w:rsidRPr="00E22B30" w:rsidRDefault="001813D2" w:rsidP="00D1390A">
      <w:pPr>
        <w:rPr>
          <w:color w:val="000000" w:themeColor="text1"/>
          <w:sz w:val="20"/>
          <w:szCs w:val="20"/>
          <w:lang w:val="en-US"/>
        </w:rPr>
      </w:pPr>
    </w:p>
    <w:p w14:paraId="44A9DD2A" w14:textId="4396754A" w:rsidR="001813D2" w:rsidRPr="00E22B30" w:rsidRDefault="001813D2" w:rsidP="00D1390A">
      <w:pPr>
        <w:rPr>
          <w:color w:val="000000" w:themeColor="text1"/>
          <w:sz w:val="20"/>
          <w:szCs w:val="20"/>
          <w:lang w:val="en-US"/>
        </w:rPr>
      </w:pPr>
    </w:p>
    <w:p w14:paraId="7E1E7A56" w14:textId="72482901" w:rsidR="001813D2" w:rsidRPr="00E22B30" w:rsidRDefault="001813D2" w:rsidP="00D1390A">
      <w:pPr>
        <w:rPr>
          <w:color w:val="000000" w:themeColor="text1"/>
          <w:sz w:val="20"/>
          <w:szCs w:val="20"/>
          <w:lang w:val="en-US"/>
        </w:rPr>
      </w:pPr>
    </w:p>
    <w:p w14:paraId="5559FDA1" w14:textId="7863E379" w:rsidR="001813D2" w:rsidRPr="00E22B30" w:rsidRDefault="001813D2" w:rsidP="00D1390A">
      <w:pPr>
        <w:rPr>
          <w:color w:val="000000" w:themeColor="text1"/>
          <w:sz w:val="20"/>
          <w:szCs w:val="20"/>
          <w:lang w:val="en-US"/>
        </w:rPr>
      </w:pPr>
    </w:p>
    <w:p w14:paraId="2B1A9EEE" w14:textId="374FE19C" w:rsidR="001813D2" w:rsidRPr="00E22B30" w:rsidRDefault="001813D2" w:rsidP="00D1390A">
      <w:pPr>
        <w:rPr>
          <w:color w:val="000000" w:themeColor="text1"/>
          <w:sz w:val="20"/>
          <w:szCs w:val="20"/>
          <w:lang w:val="en-US"/>
        </w:rPr>
      </w:pPr>
    </w:p>
    <w:p w14:paraId="0E8EECA6" w14:textId="1C196104" w:rsidR="001813D2" w:rsidRPr="00E22B30" w:rsidRDefault="001813D2" w:rsidP="00D1390A">
      <w:pPr>
        <w:rPr>
          <w:color w:val="000000" w:themeColor="text1"/>
          <w:sz w:val="20"/>
          <w:szCs w:val="20"/>
          <w:lang w:val="en-US"/>
        </w:rPr>
      </w:pPr>
    </w:p>
    <w:p w14:paraId="14AB9F96" w14:textId="1715FBC3" w:rsidR="001813D2" w:rsidRPr="00E22B30" w:rsidRDefault="001813D2" w:rsidP="00D1390A">
      <w:pPr>
        <w:rPr>
          <w:color w:val="000000" w:themeColor="text1"/>
          <w:sz w:val="20"/>
          <w:szCs w:val="20"/>
          <w:lang w:val="en-US"/>
        </w:rPr>
      </w:pPr>
    </w:p>
    <w:p w14:paraId="41681925" w14:textId="519967D9" w:rsidR="001813D2" w:rsidRPr="00E22B30" w:rsidRDefault="001813D2" w:rsidP="00D1390A">
      <w:pPr>
        <w:rPr>
          <w:color w:val="000000" w:themeColor="text1"/>
          <w:sz w:val="20"/>
          <w:szCs w:val="20"/>
          <w:lang w:val="en-US"/>
        </w:rPr>
      </w:pPr>
    </w:p>
    <w:p w14:paraId="0531CDA5" w14:textId="62AAF64D" w:rsidR="001813D2" w:rsidRPr="00E22B30" w:rsidRDefault="001813D2" w:rsidP="00D1390A">
      <w:pPr>
        <w:rPr>
          <w:color w:val="000000" w:themeColor="text1"/>
          <w:sz w:val="20"/>
          <w:szCs w:val="20"/>
          <w:lang w:val="en-US"/>
        </w:rPr>
      </w:pPr>
    </w:p>
    <w:p w14:paraId="53B7CD20" w14:textId="4D4526B5" w:rsidR="001813D2" w:rsidRPr="00E22B30" w:rsidRDefault="001813D2" w:rsidP="00D1390A">
      <w:pPr>
        <w:rPr>
          <w:color w:val="000000" w:themeColor="text1"/>
          <w:sz w:val="20"/>
          <w:szCs w:val="20"/>
          <w:lang w:val="en-US"/>
        </w:rPr>
      </w:pPr>
    </w:p>
    <w:p w14:paraId="70EABEAC" w14:textId="78A1D347" w:rsidR="001813D2" w:rsidRPr="00E22B30" w:rsidRDefault="001813D2" w:rsidP="00D1390A">
      <w:pPr>
        <w:rPr>
          <w:color w:val="000000" w:themeColor="text1"/>
          <w:sz w:val="20"/>
          <w:szCs w:val="20"/>
          <w:lang w:val="en-US"/>
        </w:rPr>
      </w:pPr>
    </w:p>
    <w:p w14:paraId="7333424D" w14:textId="10837963" w:rsidR="001813D2" w:rsidRPr="00E22B30" w:rsidRDefault="001813D2" w:rsidP="00D1390A">
      <w:pPr>
        <w:rPr>
          <w:color w:val="000000" w:themeColor="text1"/>
          <w:sz w:val="20"/>
          <w:szCs w:val="20"/>
          <w:lang w:val="en-US"/>
        </w:rPr>
      </w:pPr>
    </w:p>
    <w:p w14:paraId="1ED496B8" w14:textId="5CA6DCD2" w:rsidR="001813D2" w:rsidRPr="00E22B30" w:rsidRDefault="001813D2" w:rsidP="00D1390A">
      <w:pPr>
        <w:rPr>
          <w:color w:val="000000" w:themeColor="text1"/>
          <w:sz w:val="20"/>
          <w:szCs w:val="20"/>
          <w:lang w:val="en-US"/>
        </w:rPr>
      </w:pPr>
    </w:p>
    <w:p w14:paraId="0872452D" w14:textId="22D47D81" w:rsidR="001813D2" w:rsidRPr="00E22B30" w:rsidRDefault="001813D2" w:rsidP="00D1390A">
      <w:pPr>
        <w:rPr>
          <w:color w:val="000000" w:themeColor="text1"/>
          <w:sz w:val="20"/>
          <w:szCs w:val="20"/>
          <w:lang w:val="en-US"/>
        </w:rPr>
      </w:pPr>
    </w:p>
    <w:p w14:paraId="4CDF9382" w14:textId="382AAD4E" w:rsidR="001813D2" w:rsidRPr="00E22B30" w:rsidRDefault="001813D2" w:rsidP="00D1390A">
      <w:pPr>
        <w:rPr>
          <w:color w:val="000000" w:themeColor="text1"/>
          <w:sz w:val="20"/>
          <w:szCs w:val="20"/>
          <w:lang w:val="en-US"/>
        </w:rPr>
      </w:pPr>
    </w:p>
    <w:p w14:paraId="58476353" w14:textId="45BA46C3" w:rsidR="001813D2" w:rsidRPr="00E22B30" w:rsidRDefault="001813D2" w:rsidP="00D1390A">
      <w:pPr>
        <w:rPr>
          <w:color w:val="000000" w:themeColor="text1"/>
          <w:sz w:val="20"/>
          <w:szCs w:val="20"/>
          <w:lang w:val="en-US"/>
        </w:rPr>
      </w:pPr>
    </w:p>
    <w:p w14:paraId="163977FD" w14:textId="35BCF3E3" w:rsidR="001813D2" w:rsidRPr="00E22B30" w:rsidRDefault="001813D2" w:rsidP="00D1390A">
      <w:pPr>
        <w:rPr>
          <w:color w:val="000000" w:themeColor="text1"/>
          <w:sz w:val="20"/>
          <w:szCs w:val="20"/>
          <w:lang w:val="en-US"/>
        </w:rPr>
      </w:pPr>
    </w:p>
    <w:p w14:paraId="2CE5102D" w14:textId="6AAA577A" w:rsidR="001813D2" w:rsidRPr="00E22B30" w:rsidRDefault="001813D2" w:rsidP="00D1390A">
      <w:pPr>
        <w:rPr>
          <w:color w:val="000000" w:themeColor="text1"/>
          <w:sz w:val="20"/>
          <w:szCs w:val="20"/>
          <w:lang w:val="en-US"/>
        </w:rPr>
      </w:pPr>
    </w:p>
    <w:p w14:paraId="23EAC7F3" w14:textId="01058CF3" w:rsidR="001813D2" w:rsidRPr="00E22B30" w:rsidRDefault="001813D2" w:rsidP="00D1390A">
      <w:pPr>
        <w:rPr>
          <w:color w:val="000000" w:themeColor="text1"/>
          <w:sz w:val="20"/>
          <w:szCs w:val="20"/>
          <w:lang w:val="en-US"/>
        </w:rPr>
      </w:pPr>
    </w:p>
    <w:p w14:paraId="4CFCE752" w14:textId="1D43129A" w:rsidR="001813D2" w:rsidRPr="00E22B30" w:rsidRDefault="001813D2" w:rsidP="00D1390A">
      <w:pPr>
        <w:rPr>
          <w:color w:val="000000" w:themeColor="text1"/>
          <w:sz w:val="20"/>
          <w:szCs w:val="20"/>
          <w:lang w:val="en-US"/>
        </w:rPr>
      </w:pPr>
    </w:p>
    <w:p w14:paraId="312D6CC5" w14:textId="1865D613" w:rsidR="001813D2" w:rsidRDefault="001813D2" w:rsidP="00D1390A">
      <w:pPr>
        <w:rPr>
          <w:color w:val="000000" w:themeColor="text1"/>
          <w:sz w:val="20"/>
          <w:szCs w:val="20"/>
          <w:lang w:val="en-US"/>
        </w:rPr>
      </w:pPr>
    </w:p>
    <w:p w14:paraId="15D25792" w14:textId="41762626" w:rsidR="00E22B30" w:rsidRDefault="00E22B30" w:rsidP="00D1390A">
      <w:pPr>
        <w:rPr>
          <w:color w:val="000000" w:themeColor="text1"/>
          <w:sz w:val="20"/>
          <w:szCs w:val="20"/>
          <w:lang w:val="en-US"/>
        </w:rPr>
      </w:pPr>
    </w:p>
    <w:p w14:paraId="6CA25CCA" w14:textId="2BCE9B2F" w:rsidR="00E22B30" w:rsidRDefault="00E22B30" w:rsidP="00D1390A">
      <w:pPr>
        <w:rPr>
          <w:color w:val="000000" w:themeColor="text1"/>
          <w:sz w:val="20"/>
          <w:szCs w:val="20"/>
          <w:lang w:val="en-US"/>
        </w:rPr>
      </w:pPr>
    </w:p>
    <w:p w14:paraId="30241FD5" w14:textId="74E60C56" w:rsidR="00E22B30" w:rsidRDefault="00E22B30" w:rsidP="00D1390A">
      <w:pPr>
        <w:rPr>
          <w:color w:val="000000" w:themeColor="text1"/>
          <w:sz w:val="20"/>
          <w:szCs w:val="20"/>
          <w:lang w:val="en-US"/>
        </w:rPr>
      </w:pPr>
    </w:p>
    <w:p w14:paraId="387436E7" w14:textId="5D6B18E7" w:rsidR="00E22B30" w:rsidRDefault="00E22B30" w:rsidP="00D1390A">
      <w:pPr>
        <w:rPr>
          <w:color w:val="000000" w:themeColor="text1"/>
          <w:sz w:val="20"/>
          <w:szCs w:val="20"/>
          <w:lang w:val="en-US"/>
        </w:rPr>
      </w:pPr>
    </w:p>
    <w:p w14:paraId="70A73FB7" w14:textId="5B443B9A" w:rsidR="00E22B30" w:rsidRDefault="00E22B30" w:rsidP="00D1390A">
      <w:pPr>
        <w:rPr>
          <w:color w:val="000000" w:themeColor="text1"/>
          <w:sz w:val="20"/>
          <w:szCs w:val="20"/>
          <w:lang w:val="en-US"/>
        </w:rPr>
      </w:pPr>
    </w:p>
    <w:p w14:paraId="63AF60FA" w14:textId="5A285573" w:rsidR="00E22B30" w:rsidRDefault="00E22B30" w:rsidP="00D1390A">
      <w:pPr>
        <w:rPr>
          <w:color w:val="000000" w:themeColor="text1"/>
          <w:sz w:val="20"/>
          <w:szCs w:val="20"/>
          <w:lang w:val="en-US"/>
        </w:rPr>
      </w:pPr>
    </w:p>
    <w:p w14:paraId="5862F591" w14:textId="67739EE1" w:rsidR="00E22B30" w:rsidRDefault="00E22B30" w:rsidP="00D1390A">
      <w:pPr>
        <w:rPr>
          <w:color w:val="000000" w:themeColor="text1"/>
          <w:sz w:val="20"/>
          <w:szCs w:val="20"/>
          <w:lang w:val="en-US"/>
        </w:rPr>
      </w:pPr>
    </w:p>
    <w:p w14:paraId="59A30A75" w14:textId="5ED519D9" w:rsidR="00E22B30" w:rsidRDefault="00E22B30" w:rsidP="00D1390A">
      <w:pPr>
        <w:rPr>
          <w:color w:val="000000" w:themeColor="text1"/>
          <w:sz w:val="20"/>
          <w:szCs w:val="20"/>
          <w:lang w:val="en-US"/>
        </w:rPr>
      </w:pPr>
    </w:p>
    <w:p w14:paraId="304D7086" w14:textId="25E2A497" w:rsidR="00E22B30" w:rsidRDefault="00E22B30" w:rsidP="00D1390A">
      <w:pPr>
        <w:rPr>
          <w:color w:val="000000" w:themeColor="text1"/>
          <w:sz w:val="20"/>
          <w:szCs w:val="20"/>
          <w:lang w:val="en-US"/>
        </w:rPr>
      </w:pPr>
    </w:p>
    <w:p w14:paraId="02D0FB84" w14:textId="264DB572" w:rsidR="00E22B30" w:rsidRDefault="00E22B30" w:rsidP="00D1390A">
      <w:pPr>
        <w:rPr>
          <w:color w:val="000000" w:themeColor="text1"/>
          <w:sz w:val="20"/>
          <w:szCs w:val="20"/>
          <w:lang w:val="en-US"/>
        </w:rPr>
      </w:pPr>
    </w:p>
    <w:p w14:paraId="0E369CA1" w14:textId="6023782B" w:rsidR="00E22B30" w:rsidRDefault="00E22B30" w:rsidP="00D1390A">
      <w:pPr>
        <w:rPr>
          <w:color w:val="000000" w:themeColor="text1"/>
          <w:sz w:val="20"/>
          <w:szCs w:val="20"/>
          <w:lang w:val="en-US"/>
        </w:rPr>
      </w:pPr>
    </w:p>
    <w:p w14:paraId="4BC605DA" w14:textId="06DB5C2F" w:rsidR="00E22B30" w:rsidRDefault="00E22B30" w:rsidP="00D1390A">
      <w:pPr>
        <w:rPr>
          <w:color w:val="000000" w:themeColor="text1"/>
          <w:sz w:val="20"/>
          <w:szCs w:val="20"/>
          <w:lang w:val="en-US"/>
        </w:rPr>
      </w:pPr>
    </w:p>
    <w:p w14:paraId="286C1E57" w14:textId="77777777" w:rsidR="00E22B30" w:rsidRPr="00E22B30" w:rsidRDefault="00E22B30" w:rsidP="00D1390A">
      <w:pPr>
        <w:rPr>
          <w:color w:val="000000" w:themeColor="text1"/>
          <w:sz w:val="20"/>
          <w:szCs w:val="20"/>
          <w:lang w:val="en-US"/>
        </w:rPr>
      </w:pPr>
    </w:p>
    <w:p w14:paraId="7CE61F7E" w14:textId="77777777" w:rsidR="00BA39B0" w:rsidRPr="00E22B30" w:rsidRDefault="00BA39B0">
      <w:pPr>
        <w:rPr>
          <w:color w:val="000000" w:themeColor="text1"/>
          <w:sz w:val="20"/>
          <w:szCs w:val="20"/>
          <w:lang w:val="en-US"/>
        </w:rPr>
      </w:pPr>
    </w:p>
    <w:p w14:paraId="61FD0536" w14:textId="6625A972" w:rsidR="00A6385E" w:rsidRPr="00E22B30" w:rsidRDefault="00535759">
      <w:pPr>
        <w:rPr>
          <w:color w:val="000000" w:themeColor="text1"/>
          <w:sz w:val="20"/>
          <w:szCs w:val="20"/>
          <w:lang w:val="en-US"/>
        </w:rPr>
      </w:pPr>
      <w:r w:rsidRPr="00E22B30">
        <w:rPr>
          <w:color w:val="000000" w:themeColor="text1"/>
          <w:sz w:val="20"/>
          <w:szCs w:val="20"/>
          <w:lang w:val="en-US"/>
        </w:rPr>
        <w:lastRenderedPageBreak/>
        <w:t>Table S</w:t>
      </w:r>
      <w:r w:rsidR="00D1390A" w:rsidRPr="00E22B30">
        <w:rPr>
          <w:color w:val="000000" w:themeColor="text1"/>
          <w:sz w:val="20"/>
          <w:szCs w:val="20"/>
          <w:lang w:val="en-US"/>
        </w:rPr>
        <w:t>5</w:t>
      </w:r>
      <w:r w:rsidRPr="00E22B30">
        <w:rPr>
          <w:color w:val="000000" w:themeColor="text1"/>
          <w:sz w:val="20"/>
          <w:szCs w:val="20"/>
          <w:lang w:val="en-US"/>
        </w:rPr>
        <w:t xml:space="preserve">. </w:t>
      </w:r>
      <w:r w:rsidR="00A0058C" w:rsidRPr="00E22B30">
        <w:rPr>
          <w:color w:val="000000" w:themeColor="text1"/>
          <w:sz w:val="20"/>
          <w:szCs w:val="20"/>
          <w:lang w:val="en-US"/>
        </w:rPr>
        <w:t>Pearson´s correlation analysis between CaCl</w:t>
      </w:r>
      <w:r w:rsidR="00A0058C" w:rsidRPr="00E22B30">
        <w:rPr>
          <w:color w:val="000000" w:themeColor="text1"/>
          <w:sz w:val="20"/>
          <w:szCs w:val="20"/>
          <w:vertAlign w:val="subscript"/>
          <w:lang w:val="en-US"/>
        </w:rPr>
        <w:t>2</w:t>
      </w:r>
      <w:r w:rsidR="00A0058C" w:rsidRPr="00E22B30">
        <w:rPr>
          <w:color w:val="000000" w:themeColor="text1"/>
          <w:sz w:val="20"/>
          <w:szCs w:val="20"/>
          <w:lang w:val="en-US"/>
        </w:rPr>
        <w:t xml:space="preserve">-Cd in each depth and RF Leaf-Cd. </w:t>
      </w:r>
    </w:p>
    <w:tbl>
      <w:tblPr>
        <w:tblW w:w="5000" w:type="pct"/>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5517"/>
        <w:gridCol w:w="3321"/>
      </w:tblGrid>
      <w:tr w:rsidR="004A1AAE" w:rsidRPr="00E22B30" w14:paraId="31E96842" w14:textId="77777777" w:rsidTr="00A0058C">
        <w:trPr>
          <w:trHeight w:val="320"/>
        </w:trPr>
        <w:tc>
          <w:tcPr>
            <w:tcW w:w="3121" w:type="pct"/>
            <w:tcBorders>
              <w:top w:val="single" w:sz="4" w:space="0" w:color="auto"/>
              <w:bottom w:val="single" w:sz="4" w:space="0" w:color="auto"/>
            </w:tcBorders>
            <w:shd w:val="clear" w:color="auto" w:fill="auto"/>
            <w:noWrap/>
            <w:vAlign w:val="center"/>
            <w:hideMark/>
          </w:tcPr>
          <w:p w14:paraId="1C2B0B92" w14:textId="77777777" w:rsidR="00A0058C" w:rsidRPr="00E22B30" w:rsidRDefault="00A0058C" w:rsidP="00A0058C">
            <w:pPr>
              <w:rPr>
                <w:color w:val="000000" w:themeColor="text1"/>
                <w:sz w:val="20"/>
                <w:szCs w:val="20"/>
                <w:lang w:val="en-US"/>
              </w:rPr>
            </w:pPr>
          </w:p>
        </w:tc>
        <w:tc>
          <w:tcPr>
            <w:tcW w:w="1879" w:type="pct"/>
            <w:tcBorders>
              <w:top w:val="single" w:sz="4" w:space="0" w:color="auto"/>
              <w:bottom w:val="single" w:sz="4" w:space="0" w:color="auto"/>
            </w:tcBorders>
            <w:shd w:val="clear" w:color="auto" w:fill="auto"/>
            <w:noWrap/>
            <w:vAlign w:val="center"/>
            <w:hideMark/>
          </w:tcPr>
          <w:p w14:paraId="3A678F18" w14:textId="77777777" w:rsidR="00A0058C" w:rsidRPr="00E22B30" w:rsidRDefault="00A0058C" w:rsidP="00A0058C">
            <w:pPr>
              <w:rPr>
                <w:color w:val="000000" w:themeColor="text1"/>
                <w:sz w:val="20"/>
                <w:szCs w:val="20"/>
                <w:lang w:val="en-US"/>
              </w:rPr>
            </w:pPr>
            <w:r w:rsidRPr="00E22B30">
              <w:rPr>
                <w:color w:val="000000" w:themeColor="text1"/>
                <w:sz w:val="20"/>
                <w:szCs w:val="20"/>
                <w:lang w:val="en-US"/>
              </w:rPr>
              <w:t>RF Leaf-Cd</w:t>
            </w:r>
          </w:p>
        </w:tc>
      </w:tr>
      <w:tr w:rsidR="004A1AAE" w:rsidRPr="00E22B30" w14:paraId="06AC36B2" w14:textId="77777777" w:rsidTr="00A0058C">
        <w:trPr>
          <w:trHeight w:val="320"/>
        </w:trPr>
        <w:tc>
          <w:tcPr>
            <w:tcW w:w="3121" w:type="pct"/>
            <w:tcBorders>
              <w:top w:val="single" w:sz="4" w:space="0" w:color="auto"/>
            </w:tcBorders>
            <w:shd w:val="clear" w:color="auto" w:fill="auto"/>
            <w:noWrap/>
            <w:vAlign w:val="center"/>
            <w:hideMark/>
          </w:tcPr>
          <w:p w14:paraId="62516BF7" w14:textId="77777777" w:rsidR="00A0058C" w:rsidRPr="00E22B30" w:rsidRDefault="00A0058C" w:rsidP="00A0058C">
            <w:pPr>
              <w:rPr>
                <w:color w:val="000000" w:themeColor="text1"/>
                <w:sz w:val="20"/>
                <w:szCs w:val="20"/>
                <w:lang w:val="en-US"/>
              </w:rPr>
            </w:pPr>
            <w:r w:rsidRPr="00E22B30">
              <w:rPr>
                <w:color w:val="000000" w:themeColor="text1"/>
                <w:sz w:val="20"/>
                <w:szCs w:val="20"/>
                <w:lang w:val="en-US"/>
              </w:rPr>
              <w:t>CaCl</w:t>
            </w:r>
            <w:r w:rsidRPr="00E22B30">
              <w:rPr>
                <w:color w:val="000000" w:themeColor="text1"/>
                <w:sz w:val="20"/>
                <w:szCs w:val="20"/>
                <w:vertAlign w:val="subscript"/>
                <w:lang w:val="en-US"/>
              </w:rPr>
              <w:t>2</w:t>
            </w:r>
            <w:r w:rsidRPr="00E22B30">
              <w:rPr>
                <w:color w:val="000000" w:themeColor="text1"/>
                <w:sz w:val="20"/>
                <w:szCs w:val="20"/>
                <w:lang w:val="en-US"/>
              </w:rPr>
              <w:t>-Cd (0-10 cm)</w:t>
            </w:r>
          </w:p>
        </w:tc>
        <w:tc>
          <w:tcPr>
            <w:tcW w:w="1879" w:type="pct"/>
            <w:tcBorders>
              <w:top w:val="single" w:sz="4" w:space="0" w:color="auto"/>
            </w:tcBorders>
            <w:shd w:val="clear" w:color="auto" w:fill="auto"/>
            <w:noWrap/>
            <w:vAlign w:val="center"/>
            <w:hideMark/>
          </w:tcPr>
          <w:p w14:paraId="68A7C136" w14:textId="2CB5314A" w:rsidR="00A0058C" w:rsidRPr="00E22B30" w:rsidRDefault="00A0058C" w:rsidP="00A0058C">
            <w:pPr>
              <w:rPr>
                <w:color w:val="000000" w:themeColor="text1"/>
                <w:sz w:val="20"/>
                <w:szCs w:val="20"/>
                <w:lang w:val="en-US"/>
              </w:rPr>
            </w:pPr>
            <w:r w:rsidRPr="00E22B30">
              <w:rPr>
                <w:color w:val="000000" w:themeColor="text1"/>
                <w:sz w:val="20"/>
                <w:szCs w:val="20"/>
                <w:lang w:val="en-US"/>
              </w:rPr>
              <w:t>-0</w:t>
            </w:r>
            <w:r w:rsidR="004E113B" w:rsidRPr="00E22B30">
              <w:rPr>
                <w:color w:val="000000" w:themeColor="text1"/>
                <w:sz w:val="20"/>
                <w:szCs w:val="20"/>
                <w:lang w:val="en-US"/>
              </w:rPr>
              <w:t>.</w:t>
            </w:r>
            <w:r w:rsidRPr="00E22B30">
              <w:rPr>
                <w:color w:val="000000" w:themeColor="text1"/>
                <w:sz w:val="20"/>
                <w:szCs w:val="20"/>
                <w:lang w:val="en-US"/>
              </w:rPr>
              <w:t>68</w:t>
            </w:r>
          </w:p>
        </w:tc>
      </w:tr>
      <w:tr w:rsidR="004A1AAE" w:rsidRPr="00E22B30" w14:paraId="345828C6" w14:textId="77777777" w:rsidTr="00A0058C">
        <w:trPr>
          <w:trHeight w:val="320"/>
        </w:trPr>
        <w:tc>
          <w:tcPr>
            <w:tcW w:w="3121" w:type="pct"/>
            <w:shd w:val="clear" w:color="auto" w:fill="auto"/>
            <w:noWrap/>
            <w:vAlign w:val="center"/>
            <w:hideMark/>
          </w:tcPr>
          <w:p w14:paraId="17BB0ABB" w14:textId="77777777" w:rsidR="00A0058C" w:rsidRPr="00E22B30" w:rsidRDefault="00A0058C" w:rsidP="00A0058C">
            <w:pPr>
              <w:rPr>
                <w:color w:val="000000" w:themeColor="text1"/>
                <w:sz w:val="20"/>
                <w:szCs w:val="20"/>
                <w:lang w:val="en-US"/>
              </w:rPr>
            </w:pPr>
            <w:r w:rsidRPr="00E22B30">
              <w:rPr>
                <w:color w:val="000000" w:themeColor="text1"/>
                <w:sz w:val="20"/>
                <w:szCs w:val="20"/>
                <w:lang w:val="en-US"/>
              </w:rPr>
              <w:t>CaCl</w:t>
            </w:r>
            <w:r w:rsidRPr="00E22B30">
              <w:rPr>
                <w:color w:val="000000" w:themeColor="text1"/>
                <w:sz w:val="20"/>
                <w:szCs w:val="20"/>
                <w:vertAlign w:val="subscript"/>
                <w:lang w:val="en-US"/>
              </w:rPr>
              <w:t>2</w:t>
            </w:r>
            <w:r w:rsidRPr="00E22B30">
              <w:rPr>
                <w:color w:val="000000" w:themeColor="text1"/>
                <w:sz w:val="20"/>
                <w:szCs w:val="20"/>
                <w:lang w:val="en-US"/>
              </w:rPr>
              <w:t>-Cd (10-20 cm)</w:t>
            </w:r>
          </w:p>
        </w:tc>
        <w:tc>
          <w:tcPr>
            <w:tcW w:w="1879" w:type="pct"/>
            <w:shd w:val="clear" w:color="auto" w:fill="auto"/>
            <w:noWrap/>
            <w:vAlign w:val="center"/>
            <w:hideMark/>
          </w:tcPr>
          <w:p w14:paraId="7D976705" w14:textId="6F472FBD" w:rsidR="00A0058C" w:rsidRPr="00E22B30" w:rsidRDefault="00A0058C" w:rsidP="00A0058C">
            <w:pPr>
              <w:rPr>
                <w:color w:val="000000" w:themeColor="text1"/>
                <w:sz w:val="20"/>
                <w:szCs w:val="20"/>
                <w:lang w:val="en-US"/>
              </w:rPr>
            </w:pPr>
            <w:r w:rsidRPr="00E22B30">
              <w:rPr>
                <w:color w:val="000000" w:themeColor="text1"/>
                <w:sz w:val="20"/>
                <w:szCs w:val="20"/>
                <w:lang w:val="en-US"/>
              </w:rPr>
              <w:t>-0</w:t>
            </w:r>
            <w:r w:rsidR="004E113B" w:rsidRPr="00E22B30">
              <w:rPr>
                <w:color w:val="000000" w:themeColor="text1"/>
                <w:sz w:val="20"/>
                <w:szCs w:val="20"/>
                <w:lang w:val="en-US"/>
              </w:rPr>
              <w:t>.</w:t>
            </w:r>
            <w:r w:rsidRPr="00E22B30">
              <w:rPr>
                <w:color w:val="000000" w:themeColor="text1"/>
                <w:sz w:val="20"/>
                <w:szCs w:val="20"/>
                <w:lang w:val="en-US"/>
              </w:rPr>
              <w:t>72</w:t>
            </w:r>
          </w:p>
        </w:tc>
      </w:tr>
      <w:tr w:rsidR="004A1AAE" w:rsidRPr="00E22B30" w14:paraId="79F5FE81" w14:textId="77777777" w:rsidTr="00A0058C">
        <w:trPr>
          <w:trHeight w:val="320"/>
        </w:trPr>
        <w:tc>
          <w:tcPr>
            <w:tcW w:w="3121" w:type="pct"/>
            <w:shd w:val="clear" w:color="auto" w:fill="auto"/>
            <w:noWrap/>
            <w:vAlign w:val="center"/>
            <w:hideMark/>
          </w:tcPr>
          <w:p w14:paraId="3520F472" w14:textId="77777777" w:rsidR="00A0058C" w:rsidRPr="00E22B30" w:rsidRDefault="00A0058C" w:rsidP="00A0058C">
            <w:pPr>
              <w:rPr>
                <w:color w:val="000000" w:themeColor="text1"/>
                <w:sz w:val="20"/>
                <w:szCs w:val="20"/>
                <w:lang w:val="en-US"/>
              </w:rPr>
            </w:pPr>
            <w:r w:rsidRPr="00E22B30">
              <w:rPr>
                <w:color w:val="000000" w:themeColor="text1"/>
                <w:sz w:val="20"/>
                <w:szCs w:val="20"/>
                <w:lang w:val="en-US"/>
              </w:rPr>
              <w:t>CaCl</w:t>
            </w:r>
            <w:r w:rsidRPr="00E22B30">
              <w:rPr>
                <w:color w:val="000000" w:themeColor="text1"/>
                <w:sz w:val="20"/>
                <w:szCs w:val="20"/>
                <w:vertAlign w:val="subscript"/>
                <w:lang w:val="en-US"/>
              </w:rPr>
              <w:t>2</w:t>
            </w:r>
            <w:r w:rsidRPr="00E22B30">
              <w:rPr>
                <w:color w:val="000000" w:themeColor="text1"/>
                <w:sz w:val="20"/>
                <w:szCs w:val="20"/>
                <w:lang w:val="en-US"/>
              </w:rPr>
              <w:t>-Cd (20-30 cm)</w:t>
            </w:r>
          </w:p>
        </w:tc>
        <w:tc>
          <w:tcPr>
            <w:tcW w:w="1879" w:type="pct"/>
            <w:shd w:val="clear" w:color="auto" w:fill="auto"/>
            <w:noWrap/>
            <w:vAlign w:val="center"/>
            <w:hideMark/>
          </w:tcPr>
          <w:p w14:paraId="4C4E7BF3" w14:textId="165E7EC8" w:rsidR="00A0058C" w:rsidRPr="00E22B30" w:rsidRDefault="00A0058C" w:rsidP="00A0058C">
            <w:pPr>
              <w:rPr>
                <w:color w:val="000000" w:themeColor="text1"/>
                <w:sz w:val="20"/>
                <w:szCs w:val="20"/>
                <w:lang w:val="en-US"/>
              </w:rPr>
            </w:pPr>
            <w:r w:rsidRPr="00E22B30">
              <w:rPr>
                <w:color w:val="000000" w:themeColor="text1"/>
                <w:sz w:val="20"/>
                <w:szCs w:val="20"/>
                <w:lang w:val="en-US"/>
              </w:rPr>
              <w:t>-0</w:t>
            </w:r>
            <w:r w:rsidR="004E113B" w:rsidRPr="00E22B30">
              <w:rPr>
                <w:color w:val="000000" w:themeColor="text1"/>
                <w:sz w:val="20"/>
                <w:szCs w:val="20"/>
                <w:lang w:val="en-US"/>
              </w:rPr>
              <w:t>.</w:t>
            </w:r>
            <w:r w:rsidRPr="00E22B30">
              <w:rPr>
                <w:color w:val="000000" w:themeColor="text1"/>
                <w:sz w:val="20"/>
                <w:szCs w:val="20"/>
                <w:lang w:val="en-US"/>
              </w:rPr>
              <w:t>86</w:t>
            </w:r>
          </w:p>
        </w:tc>
      </w:tr>
      <w:tr w:rsidR="00A0058C" w:rsidRPr="00E22B30" w14:paraId="1CF9C9D3" w14:textId="77777777" w:rsidTr="00A0058C">
        <w:trPr>
          <w:trHeight w:val="320"/>
        </w:trPr>
        <w:tc>
          <w:tcPr>
            <w:tcW w:w="3121" w:type="pct"/>
            <w:shd w:val="clear" w:color="auto" w:fill="auto"/>
            <w:noWrap/>
            <w:vAlign w:val="center"/>
            <w:hideMark/>
          </w:tcPr>
          <w:p w14:paraId="6D3183E9" w14:textId="77777777" w:rsidR="00A0058C" w:rsidRPr="00E22B30" w:rsidRDefault="00A0058C" w:rsidP="00A0058C">
            <w:pPr>
              <w:rPr>
                <w:color w:val="000000" w:themeColor="text1"/>
                <w:sz w:val="20"/>
                <w:szCs w:val="20"/>
                <w:lang w:val="en-US"/>
              </w:rPr>
            </w:pPr>
            <w:r w:rsidRPr="00E22B30">
              <w:rPr>
                <w:color w:val="000000" w:themeColor="text1"/>
                <w:sz w:val="20"/>
                <w:szCs w:val="20"/>
                <w:lang w:val="en-US"/>
              </w:rPr>
              <w:t>CaCl</w:t>
            </w:r>
            <w:r w:rsidRPr="00E22B30">
              <w:rPr>
                <w:color w:val="000000" w:themeColor="text1"/>
                <w:sz w:val="20"/>
                <w:szCs w:val="20"/>
                <w:vertAlign w:val="subscript"/>
                <w:lang w:val="en-US"/>
              </w:rPr>
              <w:t>2</w:t>
            </w:r>
            <w:r w:rsidRPr="00E22B30">
              <w:rPr>
                <w:color w:val="000000" w:themeColor="text1"/>
                <w:sz w:val="20"/>
                <w:szCs w:val="20"/>
                <w:lang w:val="en-US"/>
              </w:rPr>
              <w:t>-Cd (30-40 cm)</w:t>
            </w:r>
          </w:p>
        </w:tc>
        <w:tc>
          <w:tcPr>
            <w:tcW w:w="1879" w:type="pct"/>
            <w:shd w:val="clear" w:color="auto" w:fill="auto"/>
            <w:noWrap/>
            <w:vAlign w:val="center"/>
            <w:hideMark/>
          </w:tcPr>
          <w:p w14:paraId="1F9E74F6" w14:textId="239C3C2C" w:rsidR="00A0058C" w:rsidRPr="00E22B30" w:rsidRDefault="00A0058C" w:rsidP="00A0058C">
            <w:pPr>
              <w:rPr>
                <w:color w:val="000000" w:themeColor="text1"/>
                <w:sz w:val="20"/>
                <w:szCs w:val="20"/>
                <w:lang w:val="en-US"/>
              </w:rPr>
            </w:pPr>
            <w:r w:rsidRPr="00E22B30">
              <w:rPr>
                <w:color w:val="000000" w:themeColor="text1"/>
                <w:sz w:val="20"/>
                <w:szCs w:val="20"/>
                <w:lang w:val="en-US"/>
              </w:rPr>
              <w:t>-0</w:t>
            </w:r>
            <w:r w:rsidR="004E113B" w:rsidRPr="00E22B30">
              <w:rPr>
                <w:color w:val="000000" w:themeColor="text1"/>
                <w:sz w:val="20"/>
                <w:szCs w:val="20"/>
                <w:lang w:val="en-US"/>
              </w:rPr>
              <w:t>.</w:t>
            </w:r>
            <w:r w:rsidRPr="00E22B30">
              <w:rPr>
                <w:color w:val="000000" w:themeColor="text1"/>
                <w:sz w:val="20"/>
                <w:szCs w:val="20"/>
                <w:lang w:val="en-US"/>
              </w:rPr>
              <w:t>81</w:t>
            </w:r>
          </w:p>
        </w:tc>
      </w:tr>
    </w:tbl>
    <w:p w14:paraId="7C8DAFCC" w14:textId="77777777" w:rsidR="00A0058C" w:rsidRPr="00E22B30" w:rsidRDefault="00A0058C">
      <w:pPr>
        <w:rPr>
          <w:color w:val="000000" w:themeColor="text1"/>
          <w:sz w:val="20"/>
          <w:szCs w:val="20"/>
          <w:lang w:val="en-US"/>
        </w:rPr>
      </w:pPr>
    </w:p>
    <w:p w14:paraId="7D6605EC" w14:textId="77777777" w:rsidR="008749F3" w:rsidRPr="00E22B30" w:rsidRDefault="008749F3">
      <w:pPr>
        <w:rPr>
          <w:color w:val="000000" w:themeColor="text1"/>
          <w:sz w:val="20"/>
          <w:szCs w:val="20"/>
          <w:lang w:val="en-US"/>
        </w:rPr>
      </w:pPr>
    </w:p>
    <w:p w14:paraId="2C66D2D5" w14:textId="77777777" w:rsidR="008749F3" w:rsidRPr="00E22B30" w:rsidRDefault="008749F3">
      <w:pPr>
        <w:rPr>
          <w:color w:val="000000" w:themeColor="text1"/>
          <w:sz w:val="20"/>
          <w:szCs w:val="20"/>
          <w:lang w:val="en-US"/>
        </w:rPr>
      </w:pPr>
    </w:p>
    <w:p w14:paraId="1358C926" w14:textId="77777777" w:rsidR="008749F3" w:rsidRPr="00E22B30" w:rsidRDefault="008749F3">
      <w:pPr>
        <w:rPr>
          <w:color w:val="000000" w:themeColor="text1"/>
          <w:sz w:val="20"/>
          <w:szCs w:val="20"/>
          <w:lang w:val="en-US"/>
        </w:rPr>
      </w:pPr>
    </w:p>
    <w:p w14:paraId="606ED75C" w14:textId="58988095" w:rsidR="008749F3" w:rsidRPr="00E22B30" w:rsidRDefault="008749F3">
      <w:pPr>
        <w:rPr>
          <w:color w:val="000000" w:themeColor="text1"/>
          <w:sz w:val="20"/>
          <w:szCs w:val="20"/>
          <w:lang w:val="en-US"/>
        </w:rPr>
      </w:pPr>
    </w:p>
    <w:p w14:paraId="6D89AA5E" w14:textId="5559DAF9" w:rsidR="006E78C3" w:rsidRPr="00E22B30" w:rsidRDefault="006E78C3">
      <w:pPr>
        <w:rPr>
          <w:color w:val="000000" w:themeColor="text1"/>
          <w:sz w:val="20"/>
          <w:szCs w:val="20"/>
          <w:lang w:val="en-US"/>
        </w:rPr>
      </w:pPr>
    </w:p>
    <w:p w14:paraId="733261FD" w14:textId="6EE61773" w:rsidR="006E78C3" w:rsidRPr="00E22B30" w:rsidRDefault="006E78C3">
      <w:pPr>
        <w:rPr>
          <w:color w:val="000000" w:themeColor="text1"/>
          <w:sz w:val="20"/>
          <w:szCs w:val="20"/>
          <w:lang w:val="en-US"/>
        </w:rPr>
      </w:pPr>
    </w:p>
    <w:p w14:paraId="0C1E9064" w14:textId="0B95F851" w:rsidR="006E78C3" w:rsidRPr="00E22B30" w:rsidRDefault="006E78C3">
      <w:pPr>
        <w:rPr>
          <w:color w:val="000000" w:themeColor="text1"/>
          <w:sz w:val="20"/>
          <w:szCs w:val="20"/>
          <w:lang w:val="en-US"/>
        </w:rPr>
      </w:pPr>
    </w:p>
    <w:p w14:paraId="1363E072" w14:textId="79A61E8C" w:rsidR="006E78C3" w:rsidRPr="00E22B30" w:rsidRDefault="006E78C3">
      <w:pPr>
        <w:rPr>
          <w:color w:val="000000" w:themeColor="text1"/>
          <w:sz w:val="20"/>
          <w:szCs w:val="20"/>
          <w:lang w:val="en-US"/>
        </w:rPr>
      </w:pPr>
    </w:p>
    <w:p w14:paraId="74EED658" w14:textId="09A1E6FB" w:rsidR="006E78C3" w:rsidRPr="00E22B30" w:rsidRDefault="006E78C3">
      <w:pPr>
        <w:rPr>
          <w:color w:val="000000" w:themeColor="text1"/>
          <w:sz w:val="20"/>
          <w:szCs w:val="20"/>
          <w:lang w:val="en-US"/>
        </w:rPr>
      </w:pPr>
    </w:p>
    <w:p w14:paraId="2326EC26" w14:textId="273E33CA" w:rsidR="006E78C3" w:rsidRPr="00E22B30" w:rsidRDefault="006E78C3">
      <w:pPr>
        <w:rPr>
          <w:color w:val="000000" w:themeColor="text1"/>
          <w:sz w:val="20"/>
          <w:szCs w:val="20"/>
          <w:lang w:val="en-US"/>
        </w:rPr>
      </w:pPr>
    </w:p>
    <w:p w14:paraId="185598E3" w14:textId="26D70167" w:rsidR="006E78C3" w:rsidRPr="00E22B30" w:rsidRDefault="006E78C3">
      <w:pPr>
        <w:rPr>
          <w:color w:val="000000" w:themeColor="text1"/>
          <w:sz w:val="20"/>
          <w:szCs w:val="20"/>
          <w:lang w:val="en-US"/>
        </w:rPr>
      </w:pPr>
    </w:p>
    <w:p w14:paraId="215D8418" w14:textId="1BA13EA0" w:rsidR="006E78C3" w:rsidRPr="00E22B30" w:rsidRDefault="006E78C3">
      <w:pPr>
        <w:rPr>
          <w:color w:val="000000" w:themeColor="text1"/>
          <w:sz w:val="20"/>
          <w:szCs w:val="20"/>
          <w:lang w:val="en-US"/>
        </w:rPr>
      </w:pPr>
    </w:p>
    <w:p w14:paraId="13EC328E" w14:textId="675C2E6D" w:rsidR="006E78C3" w:rsidRPr="00E22B30" w:rsidRDefault="006E78C3">
      <w:pPr>
        <w:rPr>
          <w:color w:val="000000" w:themeColor="text1"/>
          <w:sz w:val="20"/>
          <w:szCs w:val="20"/>
          <w:lang w:val="en-US"/>
        </w:rPr>
      </w:pPr>
    </w:p>
    <w:p w14:paraId="566DF851" w14:textId="53DC2AC5" w:rsidR="006E78C3" w:rsidRPr="00E22B30" w:rsidRDefault="006E78C3">
      <w:pPr>
        <w:rPr>
          <w:color w:val="000000" w:themeColor="text1"/>
          <w:sz w:val="20"/>
          <w:szCs w:val="20"/>
          <w:lang w:val="en-US"/>
        </w:rPr>
      </w:pPr>
    </w:p>
    <w:p w14:paraId="40619E42" w14:textId="7C0129E2" w:rsidR="006E78C3" w:rsidRPr="00E22B30" w:rsidRDefault="006E78C3">
      <w:pPr>
        <w:rPr>
          <w:color w:val="000000" w:themeColor="text1"/>
          <w:sz w:val="20"/>
          <w:szCs w:val="20"/>
          <w:lang w:val="en-US"/>
        </w:rPr>
      </w:pPr>
    </w:p>
    <w:p w14:paraId="53B0B01F" w14:textId="3C617A31" w:rsidR="006E78C3" w:rsidRPr="00E22B30" w:rsidRDefault="006E78C3">
      <w:pPr>
        <w:rPr>
          <w:color w:val="000000" w:themeColor="text1"/>
          <w:sz w:val="20"/>
          <w:szCs w:val="20"/>
          <w:lang w:val="en-US"/>
        </w:rPr>
      </w:pPr>
    </w:p>
    <w:p w14:paraId="029976FB" w14:textId="5476321B" w:rsidR="006E78C3" w:rsidRPr="00E22B30" w:rsidRDefault="006E78C3">
      <w:pPr>
        <w:rPr>
          <w:color w:val="000000" w:themeColor="text1"/>
          <w:sz w:val="20"/>
          <w:szCs w:val="20"/>
          <w:lang w:val="en-US"/>
        </w:rPr>
      </w:pPr>
    </w:p>
    <w:p w14:paraId="556D151E" w14:textId="54D0128A" w:rsidR="006E78C3" w:rsidRPr="00E22B30" w:rsidRDefault="006E78C3">
      <w:pPr>
        <w:rPr>
          <w:color w:val="000000" w:themeColor="text1"/>
          <w:sz w:val="20"/>
          <w:szCs w:val="20"/>
          <w:lang w:val="en-US"/>
        </w:rPr>
      </w:pPr>
    </w:p>
    <w:p w14:paraId="4D640E86" w14:textId="128E1515" w:rsidR="006E78C3" w:rsidRPr="00E22B30" w:rsidRDefault="006E78C3">
      <w:pPr>
        <w:rPr>
          <w:color w:val="000000" w:themeColor="text1"/>
          <w:sz w:val="20"/>
          <w:szCs w:val="20"/>
          <w:lang w:val="en-US"/>
        </w:rPr>
      </w:pPr>
    </w:p>
    <w:p w14:paraId="6FCB7768" w14:textId="6BB0B422" w:rsidR="006E78C3" w:rsidRPr="00E22B30" w:rsidRDefault="006E78C3">
      <w:pPr>
        <w:rPr>
          <w:color w:val="000000" w:themeColor="text1"/>
          <w:sz w:val="20"/>
          <w:szCs w:val="20"/>
          <w:lang w:val="en-US"/>
        </w:rPr>
      </w:pPr>
    </w:p>
    <w:p w14:paraId="74FB7728" w14:textId="6E172EA4" w:rsidR="006E78C3" w:rsidRPr="00E22B30" w:rsidRDefault="006E78C3">
      <w:pPr>
        <w:rPr>
          <w:color w:val="000000" w:themeColor="text1"/>
          <w:sz w:val="20"/>
          <w:szCs w:val="20"/>
          <w:lang w:val="en-US"/>
        </w:rPr>
      </w:pPr>
    </w:p>
    <w:p w14:paraId="0A654630" w14:textId="6A42559C" w:rsidR="006E78C3" w:rsidRPr="00E22B30" w:rsidRDefault="006E78C3">
      <w:pPr>
        <w:rPr>
          <w:color w:val="000000" w:themeColor="text1"/>
          <w:sz w:val="20"/>
          <w:szCs w:val="20"/>
          <w:lang w:val="en-US"/>
        </w:rPr>
      </w:pPr>
    </w:p>
    <w:p w14:paraId="0DDB2807" w14:textId="2B9B4CAA" w:rsidR="006E78C3" w:rsidRPr="00E22B30" w:rsidRDefault="006E78C3">
      <w:pPr>
        <w:rPr>
          <w:color w:val="000000" w:themeColor="text1"/>
          <w:sz w:val="20"/>
          <w:szCs w:val="20"/>
          <w:lang w:val="en-US"/>
        </w:rPr>
      </w:pPr>
    </w:p>
    <w:p w14:paraId="7FD8F177" w14:textId="40B46F05" w:rsidR="006E78C3" w:rsidRPr="00E22B30" w:rsidRDefault="006E78C3">
      <w:pPr>
        <w:rPr>
          <w:color w:val="000000" w:themeColor="text1"/>
          <w:sz w:val="20"/>
          <w:szCs w:val="20"/>
          <w:lang w:val="en-US"/>
        </w:rPr>
      </w:pPr>
    </w:p>
    <w:p w14:paraId="6513F858" w14:textId="4A2B2687" w:rsidR="006E78C3" w:rsidRPr="00E22B30" w:rsidRDefault="006E78C3">
      <w:pPr>
        <w:rPr>
          <w:color w:val="000000" w:themeColor="text1"/>
          <w:sz w:val="20"/>
          <w:szCs w:val="20"/>
          <w:lang w:val="en-US"/>
        </w:rPr>
      </w:pPr>
    </w:p>
    <w:p w14:paraId="7471EBB8" w14:textId="516CFA83" w:rsidR="006E78C3" w:rsidRPr="00E22B30" w:rsidRDefault="006E78C3">
      <w:pPr>
        <w:rPr>
          <w:color w:val="000000" w:themeColor="text1"/>
          <w:sz w:val="20"/>
          <w:szCs w:val="20"/>
          <w:lang w:val="en-US"/>
        </w:rPr>
      </w:pPr>
    </w:p>
    <w:p w14:paraId="5CD3596A" w14:textId="331A31F1" w:rsidR="006E78C3" w:rsidRPr="00E22B30" w:rsidRDefault="006E78C3">
      <w:pPr>
        <w:rPr>
          <w:color w:val="000000" w:themeColor="text1"/>
          <w:sz w:val="20"/>
          <w:szCs w:val="20"/>
          <w:lang w:val="en-US"/>
        </w:rPr>
      </w:pPr>
    </w:p>
    <w:p w14:paraId="0EFABCC0" w14:textId="4427CF31" w:rsidR="006E78C3" w:rsidRPr="00E22B30" w:rsidRDefault="006E78C3">
      <w:pPr>
        <w:rPr>
          <w:color w:val="000000" w:themeColor="text1"/>
          <w:sz w:val="20"/>
          <w:szCs w:val="20"/>
          <w:lang w:val="en-US"/>
        </w:rPr>
      </w:pPr>
    </w:p>
    <w:p w14:paraId="4644628B" w14:textId="48853CDF" w:rsidR="006E78C3" w:rsidRPr="00E22B30" w:rsidRDefault="006E78C3">
      <w:pPr>
        <w:rPr>
          <w:color w:val="000000" w:themeColor="text1"/>
          <w:sz w:val="20"/>
          <w:szCs w:val="20"/>
          <w:lang w:val="en-US"/>
        </w:rPr>
      </w:pPr>
    </w:p>
    <w:p w14:paraId="3A7D10B4" w14:textId="6AF68D20" w:rsidR="006E78C3" w:rsidRPr="00E22B30" w:rsidRDefault="006E78C3">
      <w:pPr>
        <w:rPr>
          <w:color w:val="000000" w:themeColor="text1"/>
          <w:sz w:val="20"/>
          <w:szCs w:val="20"/>
          <w:lang w:val="en-US"/>
        </w:rPr>
      </w:pPr>
    </w:p>
    <w:p w14:paraId="0F90E643" w14:textId="44DE3F87" w:rsidR="006E78C3" w:rsidRPr="00E22B30" w:rsidRDefault="006E78C3">
      <w:pPr>
        <w:rPr>
          <w:color w:val="000000" w:themeColor="text1"/>
          <w:sz w:val="20"/>
          <w:szCs w:val="20"/>
          <w:lang w:val="en-US"/>
        </w:rPr>
      </w:pPr>
    </w:p>
    <w:p w14:paraId="1D37F7CF" w14:textId="072A8AE8" w:rsidR="006E78C3" w:rsidRPr="00E22B30" w:rsidRDefault="006E78C3">
      <w:pPr>
        <w:rPr>
          <w:color w:val="000000" w:themeColor="text1"/>
          <w:sz w:val="20"/>
          <w:szCs w:val="20"/>
          <w:lang w:val="en-US"/>
        </w:rPr>
      </w:pPr>
    </w:p>
    <w:p w14:paraId="061F9D6F" w14:textId="05E752D1" w:rsidR="006E78C3" w:rsidRPr="00E22B30" w:rsidRDefault="006E78C3">
      <w:pPr>
        <w:rPr>
          <w:color w:val="000000" w:themeColor="text1"/>
          <w:sz w:val="20"/>
          <w:szCs w:val="20"/>
          <w:lang w:val="en-US"/>
        </w:rPr>
      </w:pPr>
    </w:p>
    <w:p w14:paraId="1660C4D7" w14:textId="77777777" w:rsidR="006E78C3" w:rsidRPr="00E22B30" w:rsidRDefault="006E78C3">
      <w:pPr>
        <w:rPr>
          <w:color w:val="000000" w:themeColor="text1"/>
          <w:sz w:val="20"/>
          <w:szCs w:val="20"/>
          <w:lang w:val="en-US"/>
        </w:rPr>
      </w:pPr>
    </w:p>
    <w:p w14:paraId="60443925" w14:textId="77777777" w:rsidR="008749F3" w:rsidRPr="00E22B30" w:rsidRDefault="008749F3">
      <w:pPr>
        <w:rPr>
          <w:color w:val="000000" w:themeColor="text1"/>
          <w:sz w:val="20"/>
          <w:szCs w:val="20"/>
          <w:lang w:val="en-US"/>
        </w:rPr>
      </w:pPr>
    </w:p>
    <w:p w14:paraId="26A94AFC" w14:textId="56D4A9F9" w:rsidR="008749F3" w:rsidRDefault="008749F3">
      <w:pPr>
        <w:rPr>
          <w:color w:val="000000" w:themeColor="text1"/>
          <w:sz w:val="20"/>
          <w:szCs w:val="20"/>
          <w:lang w:val="en-US"/>
        </w:rPr>
      </w:pPr>
    </w:p>
    <w:p w14:paraId="3789A267" w14:textId="3628274E" w:rsidR="00E22B30" w:rsidRDefault="00E22B30">
      <w:pPr>
        <w:rPr>
          <w:color w:val="000000" w:themeColor="text1"/>
          <w:sz w:val="20"/>
          <w:szCs w:val="20"/>
          <w:lang w:val="en-US"/>
        </w:rPr>
      </w:pPr>
    </w:p>
    <w:p w14:paraId="3D78A5AA" w14:textId="58784BCA" w:rsidR="00E22B30" w:rsidRDefault="00E22B30">
      <w:pPr>
        <w:rPr>
          <w:color w:val="000000" w:themeColor="text1"/>
          <w:sz w:val="20"/>
          <w:szCs w:val="20"/>
          <w:lang w:val="en-US"/>
        </w:rPr>
      </w:pPr>
    </w:p>
    <w:p w14:paraId="1A0066D7" w14:textId="1C761382" w:rsidR="00E22B30" w:rsidRDefault="00E22B30">
      <w:pPr>
        <w:rPr>
          <w:color w:val="000000" w:themeColor="text1"/>
          <w:sz w:val="20"/>
          <w:szCs w:val="20"/>
          <w:lang w:val="en-US"/>
        </w:rPr>
      </w:pPr>
    </w:p>
    <w:p w14:paraId="78D72E0D" w14:textId="720EA207" w:rsidR="00E22B30" w:rsidRDefault="00E22B30">
      <w:pPr>
        <w:rPr>
          <w:color w:val="000000" w:themeColor="text1"/>
          <w:sz w:val="20"/>
          <w:szCs w:val="20"/>
          <w:lang w:val="en-US"/>
        </w:rPr>
      </w:pPr>
    </w:p>
    <w:p w14:paraId="366AE9BE" w14:textId="3E95F9F6" w:rsidR="00E22B30" w:rsidRDefault="00E22B30">
      <w:pPr>
        <w:rPr>
          <w:color w:val="000000" w:themeColor="text1"/>
          <w:sz w:val="20"/>
          <w:szCs w:val="20"/>
          <w:lang w:val="en-US"/>
        </w:rPr>
      </w:pPr>
    </w:p>
    <w:p w14:paraId="1AA32757" w14:textId="0028E756" w:rsidR="00E22B30" w:rsidRDefault="00E22B30">
      <w:pPr>
        <w:rPr>
          <w:color w:val="000000" w:themeColor="text1"/>
          <w:sz w:val="20"/>
          <w:szCs w:val="20"/>
          <w:lang w:val="en-US"/>
        </w:rPr>
      </w:pPr>
    </w:p>
    <w:p w14:paraId="3C3F8098" w14:textId="6B352374" w:rsidR="00E22B30" w:rsidRDefault="00E22B30">
      <w:pPr>
        <w:rPr>
          <w:color w:val="000000" w:themeColor="text1"/>
          <w:sz w:val="20"/>
          <w:szCs w:val="20"/>
          <w:lang w:val="en-US"/>
        </w:rPr>
      </w:pPr>
    </w:p>
    <w:p w14:paraId="709E185E" w14:textId="77777777" w:rsidR="00E22B30" w:rsidRPr="00E22B30" w:rsidRDefault="00E22B30">
      <w:pPr>
        <w:rPr>
          <w:color w:val="000000" w:themeColor="text1"/>
          <w:sz w:val="20"/>
          <w:szCs w:val="20"/>
          <w:lang w:val="en-US"/>
        </w:rPr>
      </w:pPr>
    </w:p>
    <w:p w14:paraId="0A31E379" w14:textId="77777777" w:rsidR="008749F3" w:rsidRPr="00E22B30" w:rsidRDefault="008749F3">
      <w:pPr>
        <w:rPr>
          <w:color w:val="000000" w:themeColor="text1"/>
          <w:sz w:val="20"/>
          <w:szCs w:val="20"/>
          <w:lang w:val="en-US"/>
        </w:rPr>
      </w:pPr>
    </w:p>
    <w:p w14:paraId="4B0C699F" w14:textId="77777777" w:rsidR="008749F3" w:rsidRPr="00E22B30" w:rsidRDefault="008749F3">
      <w:pPr>
        <w:rPr>
          <w:color w:val="000000" w:themeColor="text1"/>
          <w:sz w:val="20"/>
          <w:szCs w:val="20"/>
          <w:lang w:val="en-US"/>
        </w:rPr>
      </w:pPr>
    </w:p>
    <w:p w14:paraId="554E7C4A" w14:textId="77777777" w:rsidR="008749F3" w:rsidRPr="00E22B30" w:rsidRDefault="008749F3">
      <w:pPr>
        <w:rPr>
          <w:color w:val="000000" w:themeColor="text1"/>
          <w:sz w:val="20"/>
          <w:szCs w:val="20"/>
          <w:lang w:val="en-US"/>
        </w:rPr>
      </w:pPr>
    </w:p>
    <w:p w14:paraId="030C9EB1" w14:textId="1175359A" w:rsidR="00D869E4" w:rsidRPr="00E22B30" w:rsidRDefault="00D869E4" w:rsidP="00FC2F70">
      <w:pPr>
        <w:spacing w:line="480" w:lineRule="auto"/>
        <w:rPr>
          <w:b/>
          <w:bCs/>
          <w:color w:val="000000" w:themeColor="text1"/>
          <w:sz w:val="20"/>
          <w:szCs w:val="20"/>
          <w:lang w:val="en-US"/>
        </w:rPr>
      </w:pPr>
      <w:r w:rsidRPr="00E22B30">
        <w:rPr>
          <w:b/>
          <w:bCs/>
          <w:color w:val="000000" w:themeColor="text1"/>
          <w:sz w:val="20"/>
          <w:szCs w:val="20"/>
          <w:lang w:val="en-US"/>
        </w:rPr>
        <w:lastRenderedPageBreak/>
        <w:t>References</w:t>
      </w:r>
    </w:p>
    <w:p w14:paraId="0ABC0AAE" w14:textId="226A840F" w:rsidR="002D405C" w:rsidRPr="00E22B30" w:rsidRDefault="00D869E4" w:rsidP="002D405C">
      <w:pPr>
        <w:widowControl w:val="0"/>
        <w:autoSpaceDE w:val="0"/>
        <w:autoSpaceDN w:val="0"/>
        <w:adjustRightInd w:val="0"/>
        <w:spacing w:line="480" w:lineRule="auto"/>
        <w:ind w:left="480" w:hanging="480"/>
        <w:rPr>
          <w:color w:val="000000" w:themeColor="text1"/>
          <w:sz w:val="20"/>
          <w:szCs w:val="20"/>
          <w:lang w:val="en-US"/>
        </w:rPr>
      </w:pPr>
      <w:r w:rsidRPr="00E22B30">
        <w:rPr>
          <w:color w:val="000000" w:themeColor="text1"/>
          <w:sz w:val="20"/>
          <w:szCs w:val="20"/>
          <w:lang w:val="en-US"/>
        </w:rPr>
        <w:fldChar w:fldCharType="begin" w:fldLock="1"/>
      </w:r>
      <w:r w:rsidRPr="00E22B30">
        <w:rPr>
          <w:color w:val="000000" w:themeColor="text1"/>
          <w:sz w:val="20"/>
          <w:szCs w:val="20"/>
          <w:lang w:val="en-US"/>
        </w:rPr>
        <w:instrText xml:space="preserve">ADDIN Mendeley Bibliography CSL_BIBLIOGRAPHY </w:instrText>
      </w:r>
      <w:r w:rsidRPr="00E22B30">
        <w:rPr>
          <w:color w:val="000000" w:themeColor="text1"/>
          <w:sz w:val="20"/>
          <w:szCs w:val="20"/>
          <w:lang w:val="en-US"/>
        </w:rPr>
        <w:fldChar w:fldCharType="separate"/>
      </w:r>
      <w:r w:rsidR="002D405C" w:rsidRPr="00E22B30">
        <w:rPr>
          <w:color w:val="000000" w:themeColor="text1"/>
          <w:sz w:val="20"/>
          <w:szCs w:val="20"/>
          <w:lang w:val="en-US"/>
        </w:rPr>
        <w:t xml:space="preserve">Coates J </w:t>
      </w:r>
      <w:r w:rsidR="0009769B" w:rsidRPr="00E22B30">
        <w:rPr>
          <w:color w:val="000000" w:themeColor="text1"/>
          <w:sz w:val="20"/>
          <w:szCs w:val="20"/>
          <w:lang w:val="en-US"/>
        </w:rPr>
        <w:t>(</w:t>
      </w:r>
      <w:r w:rsidR="002D405C" w:rsidRPr="00E22B30">
        <w:rPr>
          <w:color w:val="000000" w:themeColor="text1"/>
          <w:sz w:val="20"/>
          <w:szCs w:val="20"/>
          <w:lang w:val="en-US"/>
        </w:rPr>
        <w:t>2006</w:t>
      </w:r>
      <w:r w:rsidR="0009769B" w:rsidRPr="00E22B30">
        <w:rPr>
          <w:color w:val="000000" w:themeColor="text1"/>
          <w:sz w:val="20"/>
          <w:szCs w:val="20"/>
          <w:lang w:val="en-US"/>
        </w:rPr>
        <w:t>)</w:t>
      </w:r>
      <w:r w:rsidR="002D405C" w:rsidRPr="00E22B30">
        <w:rPr>
          <w:color w:val="000000" w:themeColor="text1"/>
          <w:sz w:val="20"/>
          <w:szCs w:val="20"/>
          <w:lang w:val="en-US"/>
        </w:rPr>
        <w:t xml:space="preserve"> Interpretation of Infrared Spectra, A Practical Approach, in: Encyclopedia of Analytical Chemistry. John Wiley &amp; Sons, Ltd, Chichester, UK. https://doi.org/10.1002/9780470027318.a5606</w:t>
      </w:r>
    </w:p>
    <w:p w14:paraId="6AF26C6E" w14:textId="668E7620" w:rsidR="002D405C" w:rsidRPr="00E22B30" w:rsidRDefault="002D405C" w:rsidP="002D405C">
      <w:pPr>
        <w:widowControl w:val="0"/>
        <w:autoSpaceDE w:val="0"/>
        <w:autoSpaceDN w:val="0"/>
        <w:adjustRightInd w:val="0"/>
        <w:spacing w:line="480" w:lineRule="auto"/>
        <w:ind w:left="480" w:hanging="480"/>
        <w:rPr>
          <w:color w:val="000000" w:themeColor="text1"/>
          <w:sz w:val="20"/>
          <w:szCs w:val="20"/>
          <w:lang w:val="en-US"/>
        </w:rPr>
      </w:pPr>
      <w:r w:rsidRPr="00E22B30">
        <w:rPr>
          <w:color w:val="000000" w:themeColor="text1"/>
          <w:sz w:val="20"/>
          <w:szCs w:val="20"/>
          <w:lang w:val="en-US"/>
        </w:rPr>
        <w:t xml:space="preserve">López JE, </w:t>
      </w:r>
      <w:proofErr w:type="spellStart"/>
      <w:r w:rsidRPr="00E22B30">
        <w:rPr>
          <w:color w:val="000000" w:themeColor="text1"/>
          <w:sz w:val="20"/>
          <w:szCs w:val="20"/>
          <w:lang w:val="en-US"/>
        </w:rPr>
        <w:t>Builes</w:t>
      </w:r>
      <w:proofErr w:type="spellEnd"/>
      <w:r w:rsidRPr="00E22B30">
        <w:rPr>
          <w:color w:val="000000" w:themeColor="text1"/>
          <w:sz w:val="20"/>
          <w:szCs w:val="20"/>
          <w:lang w:val="en-US"/>
        </w:rPr>
        <w:t xml:space="preserve"> S, Heredia Salgado MA, </w:t>
      </w:r>
      <w:proofErr w:type="spellStart"/>
      <w:r w:rsidRPr="00E22B30">
        <w:rPr>
          <w:color w:val="000000" w:themeColor="text1"/>
          <w:sz w:val="20"/>
          <w:szCs w:val="20"/>
          <w:lang w:val="en-US"/>
        </w:rPr>
        <w:t>Tarelho</w:t>
      </w:r>
      <w:proofErr w:type="spellEnd"/>
      <w:r w:rsidRPr="00E22B30">
        <w:rPr>
          <w:color w:val="000000" w:themeColor="text1"/>
          <w:sz w:val="20"/>
          <w:szCs w:val="20"/>
          <w:lang w:val="en-US"/>
        </w:rPr>
        <w:t xml:space="preserve"> LAC, </w:t>
      </w:r>
      <w:proofErr w:type="spellStart"/>
      <w:r w:rsidRPr="00E22B30">
        <w:rPr>
          <w:color w:val="000000" w:themeColor="text1"/>
          <w:sz w:val="20"/>
          <w:szCs w:val="20"/>
          <w:lang w:val="en-US"/>
        </w:rPr>
        <w:t>Arroyave</w:t>
      </w:r>
      <w:proofErr w:type="spellEnd"/>
      <w:r w:rsidRPr="00E22B30">
        <w:rPr>
          <w:color w:val="000000" w:themeColor="text1"/>
          <w:sz w:val="20"/>
          <w:szCs w:val="20"/>
          <w:lang w:val="en-US"/>
        </w:rPr>
        <w:t xml:space="preserve"> C, Aristizábal A, Chavez</w:t>
      </w:r>
      <w:r w:rsidR="0009769B" w:rsidRPr="00E22B30">
        <w:rPr>
          <w:color w:val="000000" w:themeColor="text1"/>
          <w:sz w:val="20"/>
          <w:szCs w:val="20"/>
          <w:lang w:val="en-US"/>
        </w:rPr>
        <w:t xml:space="preserve"> </w:t>
      </w:r>
      <w:r w:rsidRPr="00E22B30">
        <w:rPr>
          <w:color w:val="000000" w:themeColor="text1"/>
          <w:sz w:val="20"/>
          <w:szCs w:val="20"/>
          <w:lang w:val="en-US"/>
        </w:rPr>
        <w:t xml:space="preserve">E </w:t>
      </w:r>
      <w:r w:rsidR="0009769B" w:rsidRPr="00E22B30">
        <w:rPr>
          <w:color w:val="000000" w:themeColor="text1"/>
          <w:sz w:val="20"/>
          <w:szCs w:val="20"/>
          <w:lang w:val="en-US"/>
        </w:rPr>
        <w:t>(</w:t>
      </w:r>
      <w:r w:rsidRPr="00E22B30">
        <w:rPr>
          <w:color w:val="000000" w:themeColor="text1"/>
          <w:sz w:val="20"/>
          <w:szCs w:val="20"/>
          <w:lang w:val="en-US"/>
        </w:rPr>
        <w:t>2020</w:t>
      </w:r>
      <w:r w:rsidR="0009769B" w:rsidRPr="00E22B30">
        <w:rPr>
          <w:color w:val="000000" w:themeColor="text1"/>
          <w:sz w:val="20"/>
          <w:szCs w:val="20"/>
          <w:lang w:val="en-US"/>
        </w:rPr>
        <w:t>)</w:t>
      </w:r>
      <w:r w:rsidRPr="00E22B30">
        <w:rPr>
          <w:color w:val="000000" w:themeColor="text1"/>
          <w:sz w:val="20"/>
          <w:szCs w:val="20"/>
          <w:lang w:val="en-US"/>
        </w:rPr>
        <w:t xml:space="preserve"> Adsorption of Cadmium Using Biochars Produced from Agro-Residues. J. Phys. Chem. C 124, 14592–14602. https://doi.org/10.1021/acs.jpcc.0c02216</w:t>
      </w:r>
    </w:p>
    <w:p w14:paraId="64DB4B08" w14:textId="7136B324" w:rsidR="00D869E4" w:rsidRPr="00E22B30" w:rsidRDefault="00D869E4" w:rsidP="002D405C">
      <w:pPr>
        <w:widowControl w:val="0"/>
        <w:autoSpaceDE w:val="0"/>
        <w:autoSpaceDN w:val="0"/>
        <w:adjustRightInd w:val="0"/>
        <w:spacing w:line="480" w:lineRule="auto"/>
        <w:ind w:left="480" w:hanging="480"/>
        <w:rPr>
          <w:color w:val="000000" w:themeColor="text1"/>
          <w:sz w:val="20"/>
          <w:szCs w:val="20"/>
          <w:lang w:val="en-US"/>
        </w:rPr>
      </w:pPr>
      <w:r w:rsidRPr="00E22B30">
        <w:rPr>
          <w:color w:val="000000" w:themeColor="text1"/>
          <w:sz w:val="20"/>
          <w:szCs w:val="20"/>
          <w:lang w:val="en-US"/>
        </w:rPr>
        <w:fldChar w:fldCharType="end"/>
      </w:r>
    </w:p>
    <w:p w14:paraId="0A6AF433" w14:textId="69FC4D2E" w:rsidR="005F69BA" w:rsidRPr="00E22B30" w:rsidRDefault="005F69BA">
      <w:pPr>
        <w:rPr>
          <w:color w:val="000000" w:themeColor="text1"/>
          <w:sz w:val="20"/>
          <w:szCs w:val="20"/>
          <w:lang w:val="en-US"/>
        </w:rPr>
      </w:pPr>
    </w:p>
    <w:p w14:paraId="282B3231" w14:textId="770E07F5" w:rsidR="005F69BA" w:rsidRPr="00E22B30" w:rsidRDefault="005F69BA">
      <w:pPr>
        <w:rPr>
          <w:color w:val="000000" w:themeColor="text1"/>
          <w:sz w:val="20"/>
          <w:szCs w:val="20"/>
          <w:lang w:val="en-US"/>
        </w:rPr>
      </w:pPr>
    </w:p>
    <w:p w14:paraId="755ABAC4" w14:textId="1C9E677B" w:rsidR="00D3146E" w:rsidRPr="00E22B30" w:rsidRDefault="00D3146E">
      <w:pPr>
        <w:rPr>
          <w:color w:val="000000" w:themeColor="text1"/>
          <w:sz w:val="20"/>
          <w:szCs w:val="20"/>
          <w:lang w:val="en-US"/>
        </w:rPr>
      </w:pPr>
    </w:p>
    <w:p w14:paraId="29FDAAF6" w14:textId="7CDC22F9" w:rsidR="00D3146E" w:rsidRPr="00E22B30" w:rsidRDefault="00D3146E">
      <w:pPr>
        <w:rPr>
          <w:color w:val="000000" w:themeColor="text1"/>
          <w:sz w:val="20"/>
          <w:szCs w:val="20"/>
          <w:lang w:val="en-US"/>
        </w:rPr>
      </w:pPr>
    </w:p>
    <w:p w14:paraId="1B1F133D" w14:textId="7E94D71E" w:rsidR="00D3146E" w:rsidRPr="00E22B30" w:rsidRDefault="00D3146E" w:rsidP="00D3146E">
      <w:pPr>
        <w:rPr>
          <w:color w:val="000000" w:themeColor="text1"/>
          <w:sz w:val="20"/>
          <w:szCs w:val="20"/>
          <w:lang w:val="en-US"/>
        </w:rPr>
      </w:pPr>
    </w:p>
    <w:p w14:paraId="270259B4" w14:textId="20380A8F" w:rsidR="00D3146E" w:rsidRPr="00E22B30" w:rsidRDefault="00D3146E" w:rsidP="00D3146E">
      <w:pPr>
        <w:rPr>
          <w:color w:val="000000" w:themeColor="text1"/>
          <w:sz w:val="20"/>
          <w:szCs w:val="20"/>
          <w:lang w:val="en-US"/>
        </w:rPr>
      </w:pPr>
    </w:p>
    <w:p w14:paraId="59D4155E" w14:textId="359ECCD5" w:rsidR="00D3146E" w:rsidRPr="00E22B30" w:rsidRDefault="00D3146E" w:rsidP="00D3146E">
      <w:pPr>
        <w:rPr>
          <w:color w:val="000000" w:themeColor="text1"/>
          <w:sz w:val="20"/>
          <w:szCs w:val="20"/>
          <w:lang w:val="en-US"/>
        </w:rPr>
      </w:pPr>
    </w:p>
    <w:p w14:paraId="2BE19990" w14:textId="0AB04A7E" w:rsidR="00D95889" w:rsidRPr="00E22B30" w:rsidRDefault="00D755A4">
      <w:pPr>
        <w:rPr>
          <w:color w:val="000000" w:themeColor="text1"/>
          <w:sz w:val="20"/>
          <w:szCs w:val="20"/>
          <w:lang w:val="en-US"/>
        </w:rPr>
      </w:pPr>
      <w:r w:rsidRPr="00E22B30">
        <w:rPr>
          <w:noProof/>
          <w:color w:val="000000" w:themeColor="text1"/>
          <w:sz w:val="20"/>
          <w:szCs w:val="20"/>
          <w:lang w:val="en-US"/>
        </w:rPr>
        <mc:AlternateContent>
          <mc:Choice Requires="wpi">
            <w:drawing>
              <wp:anchor distT="0" distB="0" distL="114300" distR="114300" simplePos="0" relativeHeight="251663360" behindDoc="0" locked="0" layoutInCell="1" allowOverlap="1" wp14:anchorId="0292FC49" wp14:editId="2F8A6734">
                <wp:simplePos x="0" y="0"/>
                <wp:positionH relativeFrom="column">
                  <wp:posOffset>1389625</wp:posOffset>
                </wp:positionH>
                <wp:positionV relativeFrom="paragraph">
                  <wp:posOffset>118559</wp:posOffset>
                </wp:positionV>
                <wp:extent cx="360" cy="360"/>
                <wp:effectExtent l="63500" t="76200" r="63500" b="76200"/>
                <wp:wrapNone/>
                <wp:docPr id="10" name="Entrada de lápiz 10"/>
                <wp:cNvGraphicFramePr/>
                <a:graphic xmlns:a="http://schemas.openxmlformats.org/drawingml/2006/main">
                  <a:graphicData uri="http://schemas.microsoft.com/office/word/2010/wordprocessingInk">
                    <w14:contentPart bwMode="auto" r:id="rId36">
                      <w14:nvContentPartPr>
                        <w14:cNvContentPartPr/>
                      </w14:nvContentPartPr>
                      <w14:xfrm>
                        <a:off x="0" y="0"/>
                        <a:ext cx="360" cy="360"/>
                      </w14:xfrm>
                    </w14:contentPart>
                  </a:graphicData>
                </a:graphic>
              </wp:anchor>
            </w:drawing>
          </mc:Choice>
          <mc:Fallback>
            <w:pict>
              <v:shape w14:anchorId="51082C2E" id="Entrada de lápiz 10" o:spid="_x0000_s1026" type="#_x0000_t75" style="position:absolute;margin-left:106.55pt;margin-top:6.5pt;width:5.7pt;height:5.7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">
                <v:imagedata r:id="rId37" o:title=""/>
              </v:shape>
            </w:pict>
          </mc:Fallback>
        </mc:AlternateContent>
      </w:r>
      <w:r w:rsidRPr="00E22B30">
        <w:rPr>
          <w:noProof/>
          <w:color w:val="000000" w:themeColor="text1"/>
          <w:sz w:val="20"/>
          <w:szCs w:val="20"/>
          <w:lang w:val="en-US"/>
        </w:rPr>
        <mc:AlternateContent>
          <mc:Choice Requires="wpi">
            <w:drawing>
              <wp:anchor distT="0" distB="0" distL="114300" distR="114300" simplePos="0" relativeHeight="251662336" behindDoc="0" locked="0" layoutInCell="1" allowOverlap="1" wp14:anchorId="52AA17F0" wp14:editId="6BA603BD">
                <wp:simplePos x="0" y="0"/>
                <wp:positionH relativeFrom="column">
                  <wp:posOffset>1389985</wp:posOffset>
                </wp:positionH>
                <wp:positionV relativeFrom="paragraph">
                  <wp:posOffset>117479</wp:posOffset>
                </wp:positionV>
                <wp:extent cx="360" cy="360"/>
                <wp:effectExtent l="63500" t="76200" r="63500" b="76200"/>
                <wp:wrapNone/>
                <wp:docPr id="9" name="Entrada de lápiz 9"/>
                <wp:cNvGraphicFramePr/>
                <a:graphic xmlns:a="http://schemas.openxmlformats.org/drawingml/2006/main">
                  <a:graphicData uri="http://schemas.microsoft.com/office/word/2010/wordprocessingInk">
                    <w14:contentPart bwMode="auto" r:id="rId38">
                      <w14:nvContentPartPr>
                        <w14:cNvContentPartPr/>
                      </w14:nvContentPartPr>
                      <w14:xfrm>
                        <a:off x="0" y="0"/>
                        <a:ext cx="360" cy="360"/>
                      </w14:xfrm>
                    </w14:contentPart>
                  </a:graphicData>
                </a:graphic>
              </wp:anchor>
            </w:drawing>
          </mc:Choice>
          <mc:Fallback>
            <w:pict>
              <v:shape w14:anchorId="72D5A31C" id="Entrada de lápiz 9" o:spid="_x0000_s1026" type="#_x0000_t75" style="position:absolute;margin-left:106.65pt;margin-top:6.45pt;width:5.7pt;height:5.7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">
                <v:imagedata r:id="rId37" o:title=""/>
              </v:shape>
            </w:pict>
          </mc:Fallback>
        </mc:AlternateContent>
      </w:r>
      <w:r w:rsidRPr="00E22B30">
        <w:rPr>
          <w:noProof/>
          <w:color w:val="000000" w:themeColor="text1"/>
          <w:sz w:val="20"/>
          <w:szCs w:val="20"/>
          <w:lang w:val="en-US"/>
        </w:rPr>
        <mc:AlternateContent>
          <mc:Choice Requires="wpi">
            <w:drawing>
              <wp:anchor distT="0" distB="0" distL="114300" distR="114300" simplePos="0" relativeHeight="251661312" behindDoc="0" locked="0" layoutInCell="1" allowOverlap="1" wp14:anchorId="17F52268" wp14:editId="5AEA5F4C">
                <wp:simplePos x="0" y="0"/>
                <wp:positionH relativeFrom="column">
                  <wp:posOffset>1388905</wp:posOffset>
                </wp:positionH>
                <wp:positionV relativeFrom="paragraph">
                  <wp:posOffset>109199</wp:posOffset>
                </wp:positionV>
                <wp:extent cx="360" cy="360"/>
                <wp:effectExtent l="63500" t="76200" r="63500" b="76200"/>
                <wp:wrapNone/>
                <wp:docPr id="8" name="Entrada de lápiz 8"/>
                <wp:cNvGraphicFramePr/>
                <a:graphic xmlns:a="http://schemas.openxmlformats.org/drawingml/2006/main">
                  <a:graphicData uri="http://schemas.microsoft.com/office/word/2010/wordprocessingInk">
                    <w14:contentPart bwMode="auto" r:id="rId39">
                      <w14:nvContentPartPr>
                        <w14:cNvContentPartPr/>
                      </w14:nvContentPartPr>
                      <w14:xfrm>
                        <a:off x="0" y="0"/>
                        <a:ext cx="360" cy="360"/>
                      </w14:xfrm>
                    </w14:contentPart>
                  </a:graphicData>
                </a:graphic>
              </wp:anchor>
            </w:drawing>
          </mc:Choice>
          <mc:Fallback>
            <w:pict>
              <v:shape w14:anchorId="25587484" id="Entrada de lápiz 8" o:spid="_x0000_s1026" type="#_x0000_t75" style="position:absolute;margin-left:106.55pt;margin-top:5.8pt;width:5.7pt;height:5.7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">
                <v:imagedata r:id="rId37" o:title=""/>
              </v:shape>
            </w:pict>
          </mc:Fallback>
        </mc:AlternateContent>
      </w:r>
      <w:r w:rsidRPr="00E22B30">
        <w:rPr>
          <w:noProof/>
          <w:color w:val="000000" w:themeColor="text1"/>
          <w:sz w:val="20"/>
          <w:szCs w:val="20"/>
          <w:lang w:val="en-US"/>
        </w:rPr>
        <mc:AlternateContent>
          <mc:Choice Requires="wpi">
            <w:drawing>
              <wp:anchor distT="0" distB="0" distL="114300" distR="114300" simplePos="0" relativeHeight="251660288" behindDoc="0" locked="0" layoutInCell="1" allowOverlap="1" wp14:anchorId="38969C2F" wp14:editId="6C56C757">
                <wp:simplePos x="0" y="0"/>
                <wp:positionH relativeFrom="column">
                  <wp:posOffset>1400194</wp:posOffset>
                </wp:positionH>
                <wp:positionV relativeFrom="paragraph">
                  <wp:posOffset>134291</wp:posOffset>
                </wp:positionV>
                <wp:extent cx="360" cy="360"/>
                <wp:effectExtent l="63500" t="76200" r="63500" b="76200"/>
                <wp:wrapNone/>
                <wp:docPr id="7" name="Entrada de lápiz 7"/>
                <wp:cNvGraphicFramePr/>
                <a:graphic xmlns:a="http://schemas.openxmlformats.org/drawingml/2006/main">
                  <a:graphicData uri="http://schemas.microsoft.com/office/word/2010/wordprocessingInk">
                    <w14:contentPart bwMode="auto" r:id="rId40">
                      <w14:nvContentPartPr>
                        <w14:cNvContentPartPr/>
                      </w14:nvContentPartPr>
                      <w14:xfrm>
                        <a:off x="0" y="0"/>
                        <a:ext cx="360" cy="360"/>
                      </w14:xfrm>
                    </w14:contentPart>
                  </a:graphicData>
                </a:graphic>
              </wp:anchor>
            </w:drawing>
          </mc:Choice>
          <mc:Fallback>
            <w:pict>
              <v:shape w14:anchorId="3C4DC714" id="Entrada de lápiz 7" o:spid="_x0000_s1026" type="#_x0000_t75" style="position:absolute;margin-left:107.4pt;margin-top:7.7pt;width:5.7pt;height:5.7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">
                <v:imagedata r:id="rId37" o:title=""/>
              </v:shape>
            </w:pict>
          </mc:Fallback>
        </mc:AlternateContent>
      </w:r>
      <w:r w:rsidRPr="00E22B30">
        <w:rPr>
          <w:noProof/>
          <w:color w:val="000000" w:themeColor="text1"/>
          <w:sz w:val="20"/>
          <w:szCs w:val="20"/>
          <w:lang w:val="en-US"/>
        </w:rPr>
        <mc:AlternateContent>
          <mc:Choice Requires="wpi">
            <w:drawing>
              <wp:anchor distT="0" distB="0" distL="114300" distR="114300" simplePos="0" relativeHeight="251659264" behindDoc="0" locked="0" layoutInCell="1" allowOverlap="1" wp14:anchorId="7092C5B5" wp14:editId="582A418D">
                <wp:simplePos x="0" y="0"/>
                <wp:positionH relativeFrom="column">
                  <wp:posOffset>1319530</wp:posOffset>
                </wp:positionH>
                <wp:positionV relativeFrom="paragraph">
                  <wp:posOffset>24130</wp:posOffset>
                </wp:positionV>
                <wp:extent cx="29845" cy="47625"/>
                <wp:effectExtent l="76200" t="76200" r="59055" b="79375"/>
                <wp:wrapNone/>
                <wp:docPr id="6" name="Entrada de lápiz 6"/>
                <wp:cNvGraphicFramePr/>
                <a:graphic xmlns:a="http://schemas.openxmlformats.org/drawingml/2006/main">
                  <a:graphicData uri="http://schemas.microsoft.com/office/word/2010/wordprocessingInk">
                    <w14:contentPart bwMode="auto" r:id="rId41">
                      <w14:nvContentPartPr>
                        <w14:cNvContentPartPr/>
                      </w14:nvContentPartPr>
                      <w14:xfrm>
                        <a:off x="0" y="0"/>
                        <a:ext cx="29845" cy="47625"/>
                      </w14:xfrm>
                    </w14:contentPart>
                  </a:graphicData>
                </a:graphic>
              </wp:anchor>
            </w:drawing>
          </mc:Choice>
          <mc:Fallback>
            <w:pict>
              <v:shape w14:anchorId="08EDABC1" id="Entrada de lápiz 6" o:spid="_x0000_s1026" type="#_x0000_t75" style="position:absolute;margin-left:101.1pt;margin-top:-.9pt;width:7.9pt;height:9.3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">
                <v:imagedata r:id="rId42" o:title=""/>
              </v:shape>
            </w:pict>
          </mc:Fallback>
        </mc:AlternateContent>
      </w:r>
      <w:r w:rsidRPr="00E22B30">
        <w:rPr>
          <w:noProof/>
          <w:color w:val="000000" w:themeColor="text1"/>
          <w:sz w:val="20"/>
          <w:szCs w:val="20"/>
          <w:lang w:val="en-US"/>
        </w:rPr>
        <mc:AlternateContent>
          <mc:Choice Requires="wpi">
            <w:drawing>
              <wp:anchor distT="0" distB="0" distL="114300" distR="114300" simplePos="0" relativeHeight="251656192" behindDoc="0" locked="0" layoutInCell="1" allowOverlap="1" wp14:anchorId="76F98C2D" wp14:editId="68219C41">
                <wp:simplePos x="0" y="0"/>
                <wp:positionH relativeFrom="column">
                  <wp:posOffset>1332230</wp:posOffset>
                </wp:positionH>
                <wp:positionV relativeFrom="paragraph">
                  <wp:posOffset>47625</wp:posOffset>
                </wp:positionV>
                <wp:extent cx="29570" cy="44810"/>
                <wp:effectExtent l="76200" t="76200" r="46990" b="82550"/>
                <wp:wrapNone/>
                <wp:docPr id="3" name="Entrada de lápiz 3"/>
                <wp:cNvGraphicFramePr/>
                <a:graphic xmlns:a="http://schemas.openxmlformats.org/drawingml/2006/main">
                  <a:graphicData uri="http://schemas.microsoft.com/office/word/2010/wordprocessingInk">
                    <w14:contentPart bwMode="auto" r:id="rId43">
                      <w14:nvContentPartPr>
                        <w14:cNvContentPartPr/>
                      </w14:nvContentPartPr>
                      <w14:xfrm>
                        <a:off x="0" y="0"/>
                        <a:ext cx="29570" cy="44810"/>
                      </w14:xfrm>
                    </w14:contentPart>
                  </a:graphicData>
                </a:graphic>
              </wp:anchor>
            </w:drawing>
          </mc:Choice>
          <mc:Fallback>
            <w:pict>
              <v:shape w14:anchorId="00076BFE" id="Entrada de lápiz 3" o:spid="_x0000_s1026" type="#_x0000_t75" style="position:absolute;margin-left:102.1pt;margin-top:.95pt;width:7.95pt;height:9.2pt;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">
                <v:imagedata r:id="rId42" o:title=""/>
              </v:shape>
            </w:pict>
          </mc:Fallback>
        </mc:AlternateContent>
      </w:r>
    </w:p>
    <w:p w14:paraId="3C355E62" w14:textId="6672AD6A" w:rsidR="00D95889" w:rsidRPr="00E22B30" w:rsidRDefault="00D95889">
      <w:pPr>
        <w:rPr>
          <w:color w:val="000000" w:themeColor="text1"/>
          <w:sz w:val="20"/>
          <w:szCs w:val="20"/>
          <w:lang w:val="en-US"/>
        </w:rPr>
      </w:pPr>
    </w:p>
    <w:p w14:paraId="3B644E25" w14:textId="1216B630" w:rsidR="00D95889" w:rsidRPr="00E22B30" w:rsidRDefault="00D95889">
      <w:pPr>
        <w:rPr>
          <w:color w:val="000000" w:themeColor="text1"/>
          <w:sz w:val="20"/>
          <w:szCs w:val="20"/>
          <w:lang w:val="en-US"/>
        </w:rPr>
      </w:pPr>
    </w:p>
    <w:p w14:paraId="0C5813A0" w14:textId="25B67106" w:rsidR="00D95889" w:rsidRPr="00E22B30" w:rsidRDefault="00D95889">
      <w:pPr>
        <w:rPr>
          <w:color w:val="000000" w:themeColor="text1"/>
          <w:sz w:val="20"/>
          <w:szCs w:val="20"/>
          <w:lang w:val="en-US"/>
        </w:rPr>
      </w:pPr>
    </w:p>
    <w:sectPr w:rsidR="00D95889" w:rsidRPr="00E22B30" w:rsidSect="003E35B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04F83"/>
    <w:multiLevelType w:val="multilevel"/>
    <w:tmpl w:val="28E66C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45455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AF"/>
    <w:rsid w:val="00034396"/>
    <w:rsid w:val="00052533"/>
    <w:rsid w:val="00086C2B"/>
    <w:rsid w:val="0009769B"/>
    <w:rsid w:val="000A2203"/>
    <w:rsid w:val="000F6087"/>
    <w:rsid w:val="00103E2E"/>
    <w:rsid w:val="00103E7B"/>
    <w:rsid w:val="00104555"/>
    <w:rsid w:val="00112779"/>
    <w:rsid w:val="00127CB1"/>
    <w:rsid w:val="00142D24"/>
    <w:rsid w:val="00153B94"/>
    <w:rsid w:val="00157F02"/>
    <w:rsid w:val="00161D58"/>
    <w:rsid w:val="00175F5D"/>
    <w:rsid w:val="001813D2"/>
    <w:rsid w:val="001B0C8A"/>
    <w:rsid w:val="001D2763"/>
    <w:rsid w:val="001F2A11"/>
    <w:rsid w:val="001F61B2"/>
    <w:rsid w:val="0020737F"/>
    <w:rsid w:val="00210003"/>
    <w:rsid w:val="00223DFC"/>
    <w:rsid w:val="00233CAF"/>
    <w:rsid w:val="00244178"/>
    <w:rsid w:val="00247112"/>
    <w:rsid w:val="00281B0B"/>
    <w:rsid w:val="002C2240"/>
    <w:rsid w:val="002D405C"/>
    <w:rsid w:val="0032674F"/>
    <w:rsid w:val="00372D22"/>
    <w:rsid w:val="003D53A2"/>
    <w:rsid w:val="003E35B1"/>
    <w:rsid w:val="00410529"/>
    <w:rsid w:val="00450E7F"/>
    <w:rsid w:val="00470F05"/>
    <w:rsid w:val="004A1AAE"/>
    <w:rsid w:val="004A5693"/>
    <w:rsid w:val="004E113B"/>
    <w:rsid w:val="005004BC"/>
    <w:rsid w:val="00512ED9"/>
    <w:rsid w:val="005217F7"/>
    <w:rsid w:val="0053254C"/>
    <w:rsid w:val="00535759"/>
    <w:rsid w:val="00561DC3"/>
    <w:rsid w:val="005946ED"/>
    <w:rsid w:val="005A3585"/>
    <w:rsid w:val="005A697D"/>
    <w:rsid w:val="005B20BD"/>
    <w:rsid w:val="005F69BA"/>
    <w:rsid w:val="00614244"/>
    <w:rsid w:val="00615A3B"/>
    <w:rsid w:val="00651625"/>
    <w:rsid w:val="00666127"/>
    <w:rsid w:val="006A0A5F"/>
    <w:rsid w:val="006A4B33"/>
    <w:rsid w:val="006A5945"/>
    <w:rsid w:val="006B7A4A"/>
    <w:rsid w:val="006E78C3"/>
    <w:rsid w:val="00700AA2"/>
    <w:rsid w:val="007017AA"/>
    <w:rsid w:val="0072167C"/>
    <w:rsid w:val="0072621D"/>
    <w:rsid w:val="00737B6A"/>
    <w:rsid w:val="007431AE"/>
    <w:rsid w:val="007435B3"/>
    <w:rsid w:val="00757890"/>
    <w:rsid w:val="00777170"/>
    <w:rsid w:val="007771D5"/>
    <w:rsid w:val="007A1697"/>
    <w:rsid w:val="007A470E"/>
    <w:rsid w:val="007C288F"/>
    <w:rsid w:val="007C3EDC"/>
    <w:rsid w:val="007C4AE4"/>
    <w:rsid w:val="007F504F"/>
    <w:rsid w:val="007F5678"/>
    <w:rsid w:val="00850692"/>
    <w:rsid w:val="00854E9C"/>
    <w:rsid w:val="008558FD"/>
    <w:rsid w:val="00855B0C"/>
    <w:rsid w:val="00871694"/>
    <w:rsid w:val="008749F3"/>
    <w:rsid w:val="00874AF8"/>
    <w:rsid w:val="0089370B"/>
    <w:rsid w:val="008B0886"/>
    <w:rsid w:val="008B4095"/>
    <w:rsid w:val="008D1425"/>
    <w:rsid w:val="008E3ED4"/>
    <w:rsid w:val="008E7FA6"/>
    <w:rsid w:val="008F1959"/>
    <w:rsid w:val="008F5005"/>
    <w:rsid w:val="00901303"/>
    <w:rsid w:val="00903240"/>
    <w:rsid w:val="00921EC1"/>
    <w:rsid w:val="00951DF6"/>
    <w:rsid w:val="00952AEB"/>
    <w:rsid w:val="00953445"/>
    <w:rsid w:val="00967B4E"/>
    <w:rsid w:val="009C7D0E"/>
    <w:rsid w:val="009D51EA"/>
    <w:rsid w:val="009F543E"/>
    <w:rsid w:val="00A0058C"/>
    <w:rsid w:val="00A07BBD"/>
    <w:rsid w:val="00A2395D"/>
    <w:rsid w:val="00A6385E"/>
    <w:rsid w:val="00A663D1"/>
    <w:rsid w:val="00A747E1"/>
    <w:rsid w:val="00A8352F"/>
    <w:rsid w:val="00AB09D8"/>
    <w:rsid w:val="00AD5537"/>
    <w:rsid w:val="00AF5CC4"/>
    <w:rsid w:val="00B14C72"/>
    <w:rsid w:val="00B22B86"/>
    <w:rsid w:val="00B54D5F"/>
    <w:rsid w:val="00B75555"/>
    <w:rsid w:val="00B827FC"/>
    <w:rsid w:val="00B8320B"/>
    <w:rsid w:val="00BA39B0"/>
    <w:rsid w:val="00BD711B"/>
    <w:rsid w:val="00BE3871"/>
    <w:rsid w:val="00BE5137"/>
    <w:rsid w:val="00C06C08"/>
    <w:rsid w:val="00C17B35"/>
    <w:rsid w:val="00C34638"/>
    <w:rsid w:val="00C53393"/>
    <w:rsid w:val="00C5534A"/>
    <w:rsid w:val="00C734D4"/>
    <w:rsid w:val="00C73DB5"/>
    <w:rsid w:val="00C76964"/>
    <w:rsid w:val="00C9433F"/>
    <w:rsid w:val="00C94B43"/>
    <w:rsid w:val="00CB48B4"/>
    <w:rsid w:val="00CC5D76"/>
    <w:rsid w:val="00CD5481"/>
    <w:rsid w:val="00CE4E9C"/>
    <w:rsid w:val="00D11F08"/>
    <w:rsid w:val="00D1390A"/>
    <w:rsid w:val="00D20596"/>
    <w:rsid w:val="00D2420F"/>
    <w:rsid w:val="00D3146E"/>
    <w:rsid w:val="00D5785C"/>
    <w:rsid w:val="00D67A23"/>
    <w:rsid w:val="00D755A4"/>
    <w:rsid w:val="00D869E4"/>
    <w:rsid w:val="00D87CE2"/>
    <w:rsid w:val="00D95889"/>
    <w:rsid w:val="00DB0BF2"/>
    <w:rsid w:val="00DC0700"/>
    <w:rsid w:val="00E02483"/>
    <w:rsid w:val="00E14718"/>
    <w:rsid w:val="00E22925"/>
    <w:rsid w:val="00E22B30"/>
    <w:rsid w:val="00E2700D"/>
    <w:rsid w:val="00E411F6"/>
    <w:rsid w:val="00E412BE"/>
    <w:rsid w:val="00E44A07"/>
    <w:rsid w:val="00E74374"/>
    <w:rsid w:val="00E84C0F"/>
    <w:rsid w:val="00E87D97"/>
    <w:rsid w:val="00EB1216"/>
    <w:rsid w:val="00EB399E"/>
    <w:rsid w:val="00ED2446"/>
    <w:rsid w:val="00EE6E6C"/>
    <w:rsid w:val="00F07D53"/>
    <w:rsid w:val="00F6256D"/>
    <w:rsid w:val="00F640AD"/>
    <w:rsid w:val="00F7177C"/>
    <w:rsid w:val="00F7736F"/>
    <w:rsid w:val="00FA3B17"/>
    <w:rsid w:val="00FC2F70"/>
    <w:rsid w:val="00FD1087"/>
    <w:rsid w:val="00FD286F"/>
    <w:rsid w:val="00FE5300"/>
    <w:rsid w:val="00FE6B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F03E8"/>
  <w15:chartTrackingRefBased/>
  <w15:docId w15:val="{6F62E8E5-B867-A849-B663-896C69BF3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3D2"/>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95889"/>
    <w:rPr>
      <w:color w:val="0000FF"/>
      <w:u w:val="single"/>
    </w:rPr>
  </w:style>
  <w:style w:type="table" w:styleId="Tablaconcuadrcula">
    <w:name w:val="Table Grid"/>
    <w:basedOn w:val="Tablanormal"/>
    <w:uiPriority w:val="39"/>
    <w:rsid w:val="00B832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427843">
      <w:bodyDiv w:val="1"/>
      <w:marLeft w:val="0"/>
      <w:marRight w:val="0"/>
      <w:marTop w:val="0"/>
      <w:marBottom w:val="0"/>
      <w:divBdr>
        <w:top w:val="none" w:sz="0" w:space="0" w:color="auto"/>
        <w:left w:val="none" w:sz="0" w:space="0" w:color="auto"/>
        <w:bottom w:val="none" w:sz="0" w:space="0" w:color="auto"/>
        <w:right w:val="none" w:sz="0" w:space="0" w:color="auto"/>
      </w:divBdr>
    </w:div>
    <w:div w:id="1706057551">
      <w:bodyDiv w:val="1"/>
      <w:marLeft w:val="0"/>
      <w:marRight w:val="0"/>
      <w:marTop w:val="0"/>
      <w:marBottom w:val="0"/>
      <w:divBdr>
        <w:top w:val="none" w:sz="0" w:space="0" w:color="auto"/>
        <w:left w:val="none" w:sz="0" w:space="0" w:color="auto"/>
        <w:bottom w:val="none" w:sz="0" w:space="0" w:color="auto"/>
        <w:right w:val="none" w:sz="0" w:space="0" w:color="auto"/>
      </w:divBdr>
    </w:div>
    <w:div w:id="1919828943">
      <w:bodyDiv w:val="1"/>
      <w:marLeft w:val="0"/>
      <w:marRight w:val="0"/>
      <w:marTop w:val="0"/>
      <w:marBottom w:val="0"/>
      <w:divBdr>
        <w:top w:val="none" w:sz="0" w:space="0" w:color="auto"/>
        <w:left w:val="none" w:sz="0" w:space="0" w:color="auto"/>
        <w:bottom w:val="none" w:sz="0" w:space="0" w:color="auto"/>
        <w:right w:val="none" w:sz="0" w:space="0" w:color="auto"/>
      </w:divBdr>
    </w:div>
    <w:div w:id="202535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26" Type="http://schemas.openxmlformats.org/officeDocument/2006/relationships/image" Target="media/image10.png"/><Relationship Id="rId39" Type="http://schemas.openxmlformats.org/officeDocument/2006/relationships/customXml" Target="ink/ink6.xml"/><Relationship Id="rId3" Type="http://schemas.openxmlformats.org/officeDocument/2006/relationships/styles" Target="styles.xml"/><Relationship Id="rId34" Type="http://schemas.openxmlformats.org/officeDocument/2006/relationships/image" Target="media/image5.tif"/><Relationship Id="rId42" Type="http://schemas.openxmlformats.org/officeDocument/2006/relationships/image" Target="media/image14.png"/><Relationship Id="rId7" Type="http://schemas.microsoft.com/office/2007/relationships/hdphoto" Target="media/hdphoto1.wdp"/><Relationship Id="rId25" Type="http://schemas.openxmlformats.org/officeDocument/2006/relationships/customXml" Target="ink/ink2.xml"/><Relationship Id="rId33" Type="http://schemas.openxmlformats.org/officeDocument/2006/relationships/image" Target="media/image4.tif"/><Relationship Id="rId38" Type="http://schemas.openxmlformats.org/officeDocument/2006/relationships/customXml" Target="ink/ink5.xml"/><Relationship Id="rId2" Type="http://schemas.openxmlformats.org/officeDocument/2006/relationships/numbering" Target="numbering.xml"/><Relationship Id="rId29" Type="http://schemas.microsoft.com/office/2017/06/relationships/model3d" Target="media/model3d1.glb"/><Relationship Id="rId41" Type="http://schemas.openxmlformats.org/officeDocument/2006/relationships/customXml" Target="ink/ink8.xml"/><Relationship Id="rId1" Type="http://schemas.openxmlformats.org/officeDocument/2006/relationships/customXml" Target="../customXml/item1.xml"/><Relationship Id="rId6" Type="http://schemas.openxmlformats.org/officeDocument/2006/relationships/image" Target="media/image1.png"/><Relationship Id="rId24" Type="http://schemas.openxmlformats.org/officeDocument/2006/relationships/image" Target="media/image9.png"/><Relationship Id="rId32" Type="http://schemas.microsoft.com/office/2007/relationships/hdphoto" Target="media/hdphoto2.wdp"/><Relationship Id="rId37" Type="http://schemas.openxmlformats.org/officeDocument/2006/relationships/image" Target="media/image40.png"/><Relationship Id="rId40" Type="http://schemas.openxmlformats.org/officeDocument/2006/relationships/customXml" Target="ink/ink7.xml"/><Relationship Id="rId45"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image" Target="media/image11.png"/><Relationship Id="rId36" Type="http://schemas.openxmlformats.org/officeDocument/2006/relationships/customXml" Target="ink/ink4.xml"/><Relationship Id="rId31" Type="http://schemas.openxmlformats.org/officeDocument/2006/relationships/image" Target="media/image3.png"/><Relationship Id="rId44"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customXml" Target="ink/ink3.xml"/><Relationship Id="rId30" Type="http://schemas.openxmlformats.org/officeDocument/2006/relationships/image" Target="media/image2.png"/><Relationship Id="rId35" Type="http://schemas.openxmlformats.org/officeDocument/2006/relationships/image" Target="media/image6.tif"/><Relationship Id="rId43" Type="http://schemas.openxmlformats.org/officeDocument/2006/relationships/customXml" Target="ink/ink9.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7-13T00:50:33.705"/>
    </inkml:context>
    <inkml:brush xml:id="br0">
      <inkml:brushProperty name="width" value="0.05" units="cm"/>
      <inkml:brushProperty name="height" value="0.05" units="cm"/>
      <inkml:brushProperty name="color" value="#FFFFFF"/>
    </inkml:brush>
  </inkml:definitions>
  <inkml:trace contextRef="#ctx0" brushRef="#br0">1 1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7-13T00:50:30.209"/>
    </inkml:context>
    <inkml:brush xml:id="br0">
      <inkml:brushProperty name="width" value="0.05" units="cm"/>
      <inkml:brushProperty name="height" value="0.05" units="cm"/>
      <inkml:brushProperty name="color" value="#FFFFFF"/>
    </inkml:brush>
  </inkml:definitions>
  <inkml:trace contextRef="#ctx0" brushRef="#br0">59 0 24575,'0'6'0,"0"0"0,0-1 0,0 1 0,0 0 0,0-1 0,0 1 0,0 0 0,0-1 0,2 1 0,-1 2 0,4-2 0,-5 3 0,6 1 0,-6-3 0,3 4 0,-3-5 0,2-3 0,-1 2 0,1-7 0,-2-1 0,0-4 0,-2-1 0,-1 2 0,-1 1 0,-1 1 0,2-1 0,0 2 0,-2 0 0,4-2 0,-4 4 0,5-4 0,-3 2 0,3-3 0,0 1 0,0-1 0,0 0 0,0 1 0,0-1 0,0 0 0,0 0 0,-2 1 0,-6 2 0,2 0 0,-4 3 0,5 0 0,-1 0 0,0 0 0,3 3 0,3-3 0,1 5 0,1-2 0,1 3 0,0 0 0,0-1 0,3 5 0,-3-1 0,1 1 0,-2-2 0,1-2 0,0-3 0,3 0 0,-1-3 0,1 0 0,-3 0 0,0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7-13T00:48:50.845"/>
    </inkml:context>
    <inkml:brush xml:id="br0">
      <inkml:brushProperty name="width" value="0.05" units="cm"/>
      <inkml:brushProperty name="height" value="0.05" units="cm"/>
      <inkml:brushProperty name="color" value="#FFFFFF"/>
    </inkml:brush>
  </inkml:definitions>
  <inkml:trace contextRef="#ctx0" brushRef="#br0">1 0 24575,'6'4'0,"-1"0"0,-1 0 0,0 0 0,-2 0 0,2-2 0,-2 1 0,0-1 0,1 2 0,-2 0 0,2-2 0,-2 2 0,2-2 0,-2 2 0,2-2 0,-3 1 0,2-1 0,-2 2 0,0 0 0,2 0 0,0 0 0,0 0 0,2-2 0,-4 1 0,2-1 0,-2 2 0,1-2 0,0 0 0,1-2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7-08T19:31:27.077"/>
    </inkml:context>
    <inkml:brush xml:id="br0">
      <inkml:brushProperty name="width" value="0.2" units="cm"/>
      <inkml:brushProperty name="height" value="0.2" units="cm"/>
      <inkml:brushProperty name="color" value="#FFFFFF"/>
    </inkml:brush>
  </inkml:definitions>
  <inkml:trace contextRef="#ctx0" brushRef="#br0">0 0 24575,'0'0'0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7-08T19:31:21.517"/>
    </inkml:context>
    <inkml:brush xml:id="br0">
      <inkml:brushProperty name="width" value="0.2" units="cm"/>
      <inkml:brushProperty name="height" value="0.2" units="cm"/>
      <inkml:brushProperty name="color" value="#FFFFFF"/>
    </inkml:brush>
  </inkml:definitions>
  <inkml:trace contextRef="#ctx0" brushRef="#br0">1 1 24575,'0'0'0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7-08T19:31:17.571"/>
    </inkml:context>
    <inkml:brush xml:id="br0">
      <inkml:brushProperty name="width" value="0.2" units="cm"/>
      <inkml:brushProperty name="height" value="0.2" units="cm"/>
      <inkml:brushProperty name="color" value="#FFFFFF"/>
    </inkml:brush>
  </inkml:definitions>
  <inkml:trace contextRef="#ctx0" brushRef="#br0">1 1 24575,'0'0'0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7-08T19:31:05.392"/>
    </inkml:context>
    <inkml:brush xml:id="br0">
      <inkml:brushProperty name="width" value="0.2" units="cm"/>
      <inkml:brushProperty name="height" value="0.2" units="cm"/>
      <inkml:brushProperty name="color" value="#FFFFFF"/>
    </inkml:brush>
  </inkml:definitions>
  <inkml:trace contextRef="#ctx0" brushRef="#br0">0 0 24575,'0'0'0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7-08T19:30:56.860"/>
    </inkml:context>
    <inkml:brush xml:id="br0">
      <inkml:brushProperty name="width" value="0.2" units="cm"/>
      <inkml:brushProperty name="height" value="0.2" units="cm"/>
      <inkml:brushProperty name="color" value="#FFFFFF"/>
    </inkml:brush>
  </inkml:definitions>
  <inkml:trace contextRef="#ctx0" brushRef="#br0">83 132 24575,'0'0'0</inkml:trace>
  <inkml:trace contextRef="#ctx0" brushRef="#br0" timeOffset="2534">0 0 24575,'0'0'0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7-08T19:30:51.656"/>
    </inkml:context>
    <inkml:brush xml:id="br0">
      <inkml:brushProperty name="width" value="0.2" units="cm"/>
      <inkml:brushProperty name="height" value="0.2" units="cm"/>
      <inkml:brushProperty name="color" value="#FFFFFF"/>
    </inkml:brush>
  </inkml:definitions>
  <inkml:trace contextRef="#ctx0" brushRef="#br0">0 0 24575,'0'0'0</inkml:trace>
  <inkml:trace contextRef="#ctx0" brushRef="#br0" timeOffset="1611">82 124 24575,'0'0'0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D743A-70F9-2C46-9D58-E18415FA6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14</Pages>
  <Words>1823</Words>
  <Characters>10029</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Julián E. López Correa</dc:creator>
  <cp:keywords/>
  <dc:description/>
  <cp:lastModifiedBy>Julián Esteban López Correa</cp:lastModifiedBy>
  <cp:revision>193</cp:revision>
  <dcterms:created xsi:type="dcterms:W3CDTF">2022-07-08T19:25:00Z</dcterms:created>
  <dcterms:modified xsi:type="dcterms:W3CDTF">2023-08-21T05:45:00Z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http://www.zotero.org/styles/agriculture-ecosystems-and-environment</vt:lpwstr>
  </property>
  <property fmtid="{D5CDD505-2E9C-101B-9397-08002B2CF9AE}" pid="3" name="Mendeley Recent Style Name 0_1">
    <vt:lpwstr>Agriculture, Ecosystems and Environment</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http://www.zotero.org/styles/applied-soil-ecology</vt:lpwstr>
  </property>
  <property fmtid="{D5CDD505-2E9C-101B-9397-08002B2CF9AE}" pid="9" name="Mendeley Recent Style Name 3_1">
    <vt:lpwstr>Applied Soil Ecology</vt:lpwstr>
  </property>
  <property fmtid="{D5CDD505-2E9C-101B-9397-08002B2CF9AE}" pid="10" name="Mendeley Recent Style Id 4_1">
    <vt:lpwstr>http://www.zotero.org/styles/chemosphere</vt:lpwstr>
  </property>
  <property fmtid="{D5CDD505-2E9C-101B-9397-08002B2CF9AE}" pid="11" name="Mendeley Recent Style Name 4_1">
    <vt:lpwstr>Chemosphere</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http://www.zotero.org/styles/ecological-indicators</vt:lpwstr>
  </property>
  <property fmtid="{D5CDD505-2E9C-101B-9397-08002B2CF9AE}" pid="17" name="Mendeley Recent Style Name 7_1">
    <vt:lpwstr>Ecological Indicators</vt:lpwstr>
  </property>
  <property fmtid="{D5CDD505-2E9C-101B-9397-08002B2CF9AE}" pid="18" name="Mendeley Recent Style Id 8_1">
    <vt:lpwstr>http://www.zotero.org/styles/ecotoxicology-and-environmental-safety</vt:lpwstr>
  </property>
  <property fmtid="{D5CDD505-2E9C-101B-9397-08002B2CF9AE}" pid="19" name="Mendeley Recent Style Name 8_1">
    <vt:lpwstr>Ecotoxicology and Environmental Safety</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Unique User Id_1">
    <vt:lpwstr>93aff0af-3572-3a9d-9f5b-9c76034f289f</vt:lpwstr>
  </property>
  <property fmtid="{D5CDD505-2E9C-101B-9397-08002B2CF9AE}" pid="24" name="Mendeley Citation Style_1">
    <vt:lpwstr>http://www.zotero.org/styles/ecological-indicators</vt:lpwstr>
  </property>
</Properties>
</file>