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F5AB9" w14:textId="2D5E2848" w:rsidR="00DA5ACC" w:rsidRDefault="00DA5ACC" w:rsidP="00DA5ACC">
      <w:pPr>
        <w:jc w:val="center"/>
        <w:rPr>
          <w:b/>
          <w:bCs/>
        </w:rPr>
      </w:pPr>
      <w:r w:rsidRPr="00AB2E99">
        <w:rPr>
          <w:b/>
          <w:bCs/>
        </w:rPr>
        <w:t>Supplement:</w:t>
      </w:r>
    </w:p>
    <w:p w14:paraId="103C23E8" w14:textId="54EBF9E1" w:rsidR="00DA5ACC" w:rsidRPr="00AB2E99" w:rsidRDefault="00DA5ACC" w:rsidP="00DA5ACC">
      <w:pPr>
        <w:ind w:firstLine="720"/>
        <w:rPr>
          <w:b/>
          <w:bCs/>
        </w:rPr>
      </w:pPr>
      <w:r>
        <w:rPr>
          <w:b/>
          <w:bCs/>
        </w:rPr>
        <w:t>Figure 1 and 2 here represents the scatterplots, identical to the correlations presented in the colored table in the manuscript.</w:t>
      </w:r>
    </w:p>
    <w:p w14:paraId="3F165408" w14:textId="0298614C" w:rsidR="00FD11C1" w:rsidRDefault="00FD11C1"/>
    <w:p w14:paraId="7C6ADD17" w14:textId="77777777" w:rsidR="00DA5ACC" w:rsidRDefault="00B375D8" w:rsidP="00DA5ACC">
      <w:pPr>
        <w:keepNext/>
      </w:pPr>
      <w:r>
        <w:rPr>
          <w:rFonts w:asciiTheme="minorBidi" w:eastAsia="Times New Roman" w:hAnsiTheme="minorBidi"/>
          <w:noProof/>
          <w:color w:val="44546A" w:themeColor="text2"/>
          <w:shd w:val="clear" w:color="auto" w:fill="FFFFFF"/>
        </w:rPr>
        <w:drawing>
          <wp:inline distT="0" distB="0" distL="0" distR="0" wp14:anchorId="0E090696" wp14:editId="4860E091">
            <wp:extent cx="5943600" cy="5275577"/>
            <wp:effectExtent l="0" t="0" r="0" b="0"/>
            <wp:docPr id="6" name="Picture 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18B88" w14:textId="6809DC13" w:rsidR="00B375D8" w:rsidRDefault="00DA5ACC" w:rsidP="004E447A">
      <w:pPr>
        <w:pStyle w:val="Caption"/>
      </w:pPr>
      <w:r>
        <w:t xml:space="preserve">Figure </w:t>
      </w:r>
      <w:fldSimple w:instr=" SEQ Figure \* ARABIC ">
        <w:r w:rsidR="004E447A">
          <w:rPr>
            <w:noProof/>
          </w:rPr>
          <w:t>1</w:t>
        </w:r>
      </w:fldSimple>
      <w:r>
        <w:t xml:space="preserve">: </w:t>
      </w:r>
      <w:r w:rsidRPr="00DA5ACC">
        <w:t xml:space="preserve">WM and LTM </w:t>
      </w:r>
      <w:r>
        <w:t>[</w:t>
      </w:r>
      <w:r w:rsidRPr="00DA5ACC">
        <w:t>dprime</w:t>
      </w:r>
      <w:r w:rsidR="004E447A">
        <w:t>(first row)</w:t>
      </w:r>
      <w:r w:rsidRPr="00DA5ACC">
        <w:t>, hit rate</w:t>
      </w:r>
      <w:r w:rsidR="004E447A">
        <w:t xml:space="preserve"> (second row)</w:t>
      </w:r>
      <w:r w:rsidRPr="00DA5ACC">
        <w:t xml:space="preserve"> and false alarm</w:t>
      </w:r>
      <w:r w:rsidR="004E447A">
        <w:t xml:space="preserve"> (third row)</w:t>
      </w:r>
      <w:r w:rsidRPr="00DA5ACC">
        <w:t xml:space="preserve">] associations in Young </w:t>
      </w:r>
      <w:r w:rsidR="004E447A">
        <w:t xml:space="preserve">(left pannels) </w:t>
      </w:r>
      <w:r w:rsidRPr="00DA5ACC">
        <w:t>and Old</w:t>
      </w:r>
      <w:r w:rsidR="004E447A">
        <w:t xml:space="preserve"> (right pannels)</w:t>
      </w:r>
      <w:r w:rsidRPr="00DA5ACC">
        <w:t xml:space="preserve"> adults for neutral word types. </w:t>
      </w:r>
    </w:p>
    <w:p w14:paraId="347331A7" w14:textId="77777777" w:rsidR="004E447A" w:rsidRDefault="00B375D8" w:rsidP="004E447A">
      <w:pPr>
        <w:keepNext/>
      </w:pPr>
      <w:r>
        <w:rPr>
          <w:rFonts w:asciiTheme="minorBidi" w:eastAsia="Times New Roman" w:hAnsiTheme="minorBidi"/>
          <w:noProof/>
          <w:color w:val="44546A" w:themeColor="text2"/>
          <w:shd w:val="clear" w:color="auto" w:fill="FFFFFF"/>
        </w:rPr>
        <w:lastRenderedPageBreak/>
        <w:drawing>
          <wp:inline distT="0" distB="0" distL="0" distR="0" wp14:anchorId="096CFBB7" wp14:editId="65C045D9">
            <wp:extent cx="5943600" cy="5349240"/>
            <wp:effectExtent l="0" t="0" r="0" b="0"/>
            <wp:docPr id="9" name="Picture 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9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4A4E09" w14:textId="5093449B" w:rsidR="00B375D8" w:rsidRDefault="004E447A" w:rsidP="004E447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:</w:t>
      </w:r>
      <w:r w:rsidRPr="004E447A">
        <w:t xml:space="preserve"> </w:t>
      </w:r>
      <w:r w:rsidRPr="00DA5ACC">
        <w:t xml:space="preserve">WM and LTM </w:t>
      </w:r>
      <w:r>
        <w:t>[</w:t>
      </w:r>
      <w:r w:rsidRPr="00DA5ACC">
        <w:t>dprime</w:t>
      </w:r>
      <w:r>
        <w:t>(first row)</w:t>
      </w:r>
      <w:r w:rsidRPr="00DA5ACC">
        <w:t>, hit rate</w:t>
      </w:r>
      <w:r>
        <w:t xml:space="preserve"> (second row)</w:t>
      </w:r>
      <w:r w:rsidRPr="00DA5ACC">
        <w:t xml:space="preserve"> and false alarm</w:t>
      </w:r>
      <w:r>
        <w:t xml:space="preserve"> (third row)</w:t>
      </w:r>
      <w:r w:rsidRPr="00DA5ACC">
        <w:t xml:space="preserve">] associations in Young </w:t>
      </w:r>
      <w:r>
        <w:t xml:space="preserve">(left pannels) </w:t>
      </w:r>
      <w:r w:rsidRPr="00DA5ACC">
        <w:t>and Old</w:t>
      </w:r>
      <w:r>
        <w:t xml:space="preserve"> (right pannels)</w:t>
      </w:r>
      <w:r w:rsidRPr="00DA5ACC">
        <w:t xml:space="preserve"> adults for </w:t>
      </w:r>
      <w:r>
        <w:t>emotional</w:t>
      </w:r>
      <w:r w:rsidRPr="00DA5ACC">
        <w:t xml:space="preserve"> word types.</w:t>
      </w:r>
    </w:p>
    <w:sectPr w:rsidR="00B37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D8"/>
    <w:rsid w:val="004E447A"/>
    <w:rsid w:val="00B375D8"/>
    <w:rsid w:val="00DA5ACC"/>
    <w:rsid w:val="00FD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F10E5"/>
  <w15:chartTrackingRefBased/>
  <w15:docId w15:val="{26FB8AC0-9487-44BB-8D90-E11CB9D6C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A5AC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Sattari</dc:creator>
  <cp:keywords/>
  <dc:description/>
  <cp:lastModifiedBy>Negin Sattari</cp:lastModifiedBy>
  <cp:revision>2</cp:revision>
  <dcterms:created xsi:type="dcterms:W3CDTF">2021-12-01T21:58:00Z</dcterms:created>
  <dcterms:modified xsi:type="dcterms:W3CDTF">2021-12-01T22:15:00Z</dcterms:modified>
</cp:coreProperties>
</file>