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D04CC0" w14:textId="77777777" w:rsidR="009C22E1" w:rsidRPr="00C87499" w:rsidRDefault="009C22E1" w:rsidP="009C22E1">
      <w:pPr>
        <w:pBdr>
          <w:bottom w:val="single" w:sz="8" w:space="0" w:color="4F81BD"/>
        </w:pBdr>
        <w:tabs>
          <w:tab w:val="left" w:pos="4860"/>
        </w:tabs>
        <w:spacing w:after="300" w:line="240" w:lineRule="auto"/>
        <w:contextualSpacing/>
        <w:rPr>
          <w:rFonts w:ascii="Cambria" w:eastAsia="Times New Roman" w:hAnsi="Cambria" w:cs="Times New Roman"/>
          <w:color w:val="000000" w:themeColor="text1"/>
          <w:spacing w:val="5"/>
          <w:kern w:val="28"/>
          <w:sz w:val="52"/>
          <w:szCs w:val="52"/>
        </w:rPr>
      </w:pPr>
      <w:bookmarkStart w:id="0" w:name="_GoBack"/>
    </w:p>
    <w:p w14:paraId="33049F84" w14:textId="06869E97" w:rsidR="00C357F8" w:rsidRPr="00C87499" w:rsidRDefault="00CA5DE7" w:rsidP="00C357F8">
      <w:pPr>
        <w:spacing w:after="160" w:line="36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</w:pPr>
      <w:r w:rsidRPr="00C87499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Circular Utilization of </w:t>
      </w:r>
      <w:r w:rsidRPr="00C87499">
        <w:rPr>
          <w:rFonts w:ascii="Times New Roman" w:eastAsia="Calibri" w:hAnsi="Times New Roman" w:cs="Times New Roman"/>
          <w:b/>
          <w:bCs/>
          <w:i/>
          <w:iCs/>
          <w:color w:val="000000" w:themeColor="text1"/>
          <w:kern w:val="2"/>
          <w:sz w:val="24"/>
          <w:szCs w:val="24"/>
          <w14:ligatures w14:val="standardContextual"/>
        </w:rPr>
        <w:t>Miscanthus × giganteus</w:t>
      </w:r>
      <w:r w:rsidRPr="00C87499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 Biomass Ash to Enhance Soil to Promote Its Own Regrowth</w:t>
      </w:r>
      <w:r w:rsidR="00A008AB" w:rsidRPr="00C87499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</w:p>
    <w:p w14:paraId="53686564" w14:textId="77777777" w:rsidR="00C357F8" w:rsidRPr="00C87499" w:rsidRDefault="00C357F8" w:rsidP="00C357F8">
      <w:pPr>
        <w:spacing w:after="0" w:line="360" w:lineRule="auto"/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Valentina </w:t>
      </w:r>
      <w:proofErr w:type="spellStart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>Pidlisnyuk</w:t>
      </w:r>
      <w:proofErr w:type="spellEnd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 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:vertAlign w:val="superscript"/>
          <w14:ligatures w14:val="standardContextual"/>
        </w:rPr>
        <w:t>1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>Abdulmannan</w:t>
      </w:r>
      <w:proofErr w:type="spellEnd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 Rouhani 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:vertAlign w:val="superscript"/>
          <w14:ligatures w14:val="standardContextual"/>
        </w:rPr>
        <w:t>2,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*, Andriy Herts 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:vertAlign w:val="superscript"/>
          <w14:ligatures w14:val="standardContextual"/>
        </w:rPr>
        <w:t>3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, Oleksandr </w:t>
      </w:r>
      <w:proofErr w:type="spellStart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>Kononchuk</w:t>
      </w:r>
      <w:proofErr w:type="spellEnd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 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:vertAlign w:val="superscript"/>
          <w14:ligatures w14:val="standardContextual"/>
        </w:rPr>
        <w:t>3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, Viktor </w:t>
      </w:r>
      <w:proofErr w:type="spellStart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>Markiv</w:t>
      </w:r>
      <w:proofErr w:type="spellEnd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 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:vertAlign w:val="superscript"/>
          <w14:ligatures w14:val="standardContextual"/>
        </w:rPr>
        <w:t>3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, Oksana </w:t>
      </w:r>
      <w:proofErr w:type="spellStart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>Horyn</w:t>
      </w:r>
      <w:proofErr w:type="spellEnd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 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:vertAlign w:val="superscript"/>
          <w14:ligatures w14:val="standardContextual"/>
        </w:rPr>
        <w:t>3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>Volodymyr</w:t>
      </w:r>
      <w:proofErr w:type="spellEnd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>Khomenchuk</w:t>
      </w:r>
      <w:proofErr w:type="spellEnd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 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:vertAlign w:val="superscript"/>
          <w14:ligatures w14:val="standardContextual"/>
        </w:rPr>
        <w:t>3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, and </w:t>
      </w:r>
      <w:proofErr w:type="spellStart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>Pavlo</w:t>
      </w:r>
      <w:proofErr w:type="spellEnd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14:ligatures w14:val="standardContextual"/>
        </w:rPr>
        <w:t xml:space="preserve"> Shapoval 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20"/>
          <w:szCs w:val="20"/>
          <w:vertAlign w:val="superscript"/>
          <w14:ligatures w14:val="standardContextual"/>
        </w:rPr>
        <w:t>4</w:t>
      </w:r>
    </w:p>
    <w:p w14:paraId="67069062" w14:textId="77777777" w:rsidR="00C357F8" w:rsidRPr="00C87499" w:rsidRDefault="00C357F8" w:rsidP="00C357F8">
      <w:pPr>
        <w:spacing w:after="0" w:line="360" w:lineRule="auto"/>
        <w:rPr>
          <w:rFonts w:ascii="Calibri" w:eastAsia="Calibri" w:hAnsi="Calibri" w:cs="Arial"/>
          <w:color w:val="000000" w:themeColor="text1"/>
          <w:kern w:val="2"/>
          <w14:ligatures w14:val="standardContextual"/>
        </w:rPr>
      </w:pPr>
    </w:p>
    <w:p w14:paraId="01DDDE64" w14:textId="77777777" w:rsidR="00C357F8" w:rsidRPr="00C87499" w:rsidRDefault="00C357F8" w:rsidP="00C357F8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</w:pP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:vertAlign w:val="superscript"/>
          <w14:ligatures w14:val="standardContextual"/>
        </w:rPr>
        <w:t>1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 Department of Environmental Chemistry and Technology, Faculty of Environment, Jan Evangelista Purkyně University in </w:t>
      </w:r>
      <w:proofErr w:type="spellStart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>Ústí</w:t>
      </w:r>
      <w:proofErr w:type="spellEnd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 </w:t>
      </w:r>
      <w:proofErr w:type="spellStart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>nad</w:t>
      </w:r>
      <w:proofErr w:type="spellEnd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 Labem, </w:t>
      </w:r>
      <w:proofErr w:type="spellStart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>Pasteurova</w:t>
      </w:r>
      <w:proofErr w:type="spellEnd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 15, 400 96, the Czech Republic, </w:t>
      </w:r>
      <w:hyperlink r:id="rId6" w:history="1">
        <w:r w:rsidRPr="00C87499">
          <w:rPr>
            <w:rFonts w:ascii="Times New Roman" w:eastAsia="Calibri" w:hAnsi="Times New Roman" w:cs="Times New Roman"/>
            <w:color w:val="000000" w:themeColor="text1"/>
            <w:kern w:val="2"/>
            <w:sz w:val="18"/>
            <w:szCs w:val="18"/>
            <w:u w:val="single"/>
            <w14:ligatures w14:val="standardContextual"/>
          </w:rPr>
          <w:t>https://orcid.org/0000-0002-1489-897X</w:t>
        </w:r>
      </w:hyperlink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; </w:t>
      </w:r>
      <w:r w:rsidRPr="00C87499">
        <w:rPr>
          <w:rFonts w:ascii="Times New Roman" w:eastAsia="Calibri" w:hAnsi="Times New Roman" w:cs="Times New Roman"/>
          <w:i/>
          <w:iCs/>
          <w:color w:val="000000" w:themeColor="text1"/>
          <w:kern w:val="2"/>
          <w:sz w:val="18"/>
          <w:szCs w:val="18"/>
          <w14:ligatures w14:val="standardContextual"/>
        </w:rPr>
        <w:t xml:space="preserve">Email: </w:t>
      </w:r>
      <w:hyperlink r:id="rId7" w:history="1">
        <w:r w:rsidRPr="00C87499">
          <w:rPr>
            <w:rFonts w:ascii="Times New Roman" w:eastAsia="Calibri" w:hAnsi="Times New Roman" w:cs="Times New Roman"/>
            <w:color w:val="000000" w:themeColor="text1"/>
            <w:kern w:val="2"/>
            <w:sz w:val="18"/>
            <w:szCs w:val="18"/>
            <w:u w:val="single"/>
            <w14:ligatures w14:val="standardContextual"/>
          </w:rPr>
          <w:t>valentyna.pidlisniuk@ujep.cz</w:t>
        </w:r>
      </w:hyperlink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 </w:t>
      </w:r>
    </w:p>
    <w:p w14:paraId="37A94D30" w14:textId="77777777" w:rsidR="00C357F8" w:rsidRPr="00C87499" w:rsidRDefault="00C357F8" w:rsidP="00C357F8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</w:pP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:vertAlign w:val="superscript"/>
          <w14:ligatures w14:val="standardContextual"/>
        </w:rPr>
        <w:t>2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 Department of Environment, Faculty of Environment, Jan Evangelista Purkyně University in </w:t>
      </w:r>
      <w:proofErr w:type="spellStart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>Ústí</w:t>
      </w:r>
      <w:proofErr w:type="spellEnd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 </w:t>
      </w:r>
      <w:proofErr w:type="spellStart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>nad</w:t>
      </w:r>
      <w:proofErr w:type="spellEnd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 Labem, </w:t>
      </w:r>
      <w:proofErr w:type="spellStart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>Pasteurova</w:t>
      </w:r>
      <w:proofErr w:type="spellEnd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 15, CZ-400 96 Czech Republic, </w:t>
      </w:r>
      <w:hyperlink r:id="rId8" w:history="1">
        <w:r w:rsidRPr="00C87499">
          <w:rPr>
            <w:rFonts w:ascii="Times New Roman" w:eastAsia="Calibri" w:hAnsi="Times New Roman" w:cs="Times New Roman"/>
            <w:color w:val="000000" w:themeColor="text1"/>
            <w:kern w:val="2"/>
            <w:sz w:val="18"/>
            <w:szCs w:val="18"/>
            <w:u w:val="single"/>
            <w14:ligatures w14:val="standardContextual"/>
          </w:rPr>
          <w:t>https://orcid.org/0000-0002-1964-1970</w:t>
        </w:r>
      </w:hyperlink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; </w:t>
      </w:r>
      <w:r w:rsidRPr="00C87499">
        <w:rPr>
          <w:rFonts w:ascii="Times New Roman" w:eastAsia="Calibri" w:hAnsi="Times New Roman" w:cs="Times New Roman"/>
          <w:i/>
          <w:iCs/>
          <w:color w:val="000000" w:themeColor="text1"/>
          <w:kern w:val="2"/>
          <w:sz w:val="18"/>
          <w:szCs w:val="18"/>
          <w14:ligatures w14:val="standardContextual"/>
        </w:rPr>
        <w:t xml:space="preserve">Emails: </w:t>
      </w:r>
      <w:hyperlink r:id="rId9" w:history="1">
        <w:r w:rsidRPr="00C87499">
          <w:rPr>
            <w:rFonts w:ascii="Times New Roman" w:eastAsia="Calibri" w:hAnsi="Times New Roman" w:cs="Times New Roman"/>
            <w:color w:val="000000" w:themeColor="text1"/>
            <w:kern w:val="2"/>
            <w:sz w:val="18"/>
            <w:szCs w:val="18"/>
            <w:u w:val="single"/>
            <w14:ligatures w14:val="standardContextual"/>
          </w:rPr>
          <w:t>abdulmannan.rouhani@ujep.cz</w:t>
        </w:r>
      </w:hyperlink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; </w:t>
      </w:r>
      <w:hyperlink r:id="rId10" w:history="1">
        <w:r w:rsidRPr="00C87499">
          <w:rPr>
            <w:rFonts w:ascii="Times New Roman" w:eastAsia="Calibri" w:hAnsi="Times New Roman" w:cs="Times New Roman"/>
            <w:color w:val="000000" w:themeColor="text1"/>
            <w:kern w:val="2"/>
            <w:sz w:val="18"/>
            <w:szCs w:val="18"/>
            <w:u w:val="single"/>
            <w14:ligatures w14:val="standardContextual"/>
          </w:rPr>
          <w:t>a.rohani70@gmail.com</w:t>
        </w:r>
      </w:hyperlink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 </w:t>
      </w:r>
    </w:p>
    <w:p w14:paraId="75030061" w14:textId="77777777" w:rsidR="00C357F8" w:rsidRPr="00C87499" w:rsidRDefault="00C357F8" w:rsidP="00C357F8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</w:pP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:vertAlign w:val="superscript"/>
          <w14:ligatures w14:val="standardContextual"/>
        </w:rPr>
        <w:t>3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 Ternopil Volodymyr Hnatiuk National Pedagogical University, Ternopil, 46027 Ukraine; </w:t>
      </w:r>
      <w:r w:rsidRPr="00C87499">
        <w:rPr>
          <w:rFonts w:ascii="Times New Roman" w:eastAsia="Calibri" w:hAnsi="Times New Roman" w:cs="Times New Roman"/>
          <w:i/>
          <w:iCs/>
          <w:color w:val="000000" w:themeColor="text1"/>
          <w:kern w:val="2"/>
          <w:sz w:val="18"/>
          <w:szCs w:val="18"/>
          <w14:ligatures w14:val="standardContextual"/>
        </w:rPr>
        <w:t>Emails: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 </w:t>
      </w:r>
      <w:hyperlink r:id="rId11" w:tgtFrame="_blank" w:history="1">
        <w:r w:rsidRPr="00C87499">
          <w:rPr>
            <w:rFonts w:ascii="Times New Roman" w:eastAsia="Calibri" w:hAnsi="Times New Roman" w:cs="Times New Roman"/>
            <w:color w:val="000000" w:themeColor="text1"/>
            <w:kern w:val="2"/>
            <w:sz w:val="18"/>
            <w:szCs w:val="18"/>
            <w:u w:val="single"/>
            <w14:ligatures w14:val="standardContextual"/>
          </w:rPr>
          <w:t>herts@chem-bio.com.ua</w:t>
        </w:r>
      </w:hyperlink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; </w:t>
      </w:r>
      <w:hyperlink r:id="rId12" w:tgtFrame="_blank" w:history="1">
        <w:r w:rsidRPr="00C87499">
          <w:rPr>
            <w:rFonts w:ascii="Times New Roman" w:eastAsia="Calibri" w:hAnsi="Times New Roman" w:cs="Times New Roman"/>
            <w:color w:val="000000" w:themeColor="text1"/>
            <w:kern w:val="2"/>
            <w:sz w:val="18"/>
            <w:szCs w:val="18"/>
            <w:u w:val="single"/>
            <w14:ligatures w14:val="standardContextual"/>
          </w:rPr>
          <w:t>kononchuk@chem-bio.com.ua</w:t>
        </w:r>
      </w:hyperlink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:u w:val="single"/>
          <w14:ligatures w14:val="standardContextual"/>
        </w:rPr>
        <w:t>;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 </w:t>
      </w:r>
      <w:hyperlink r:id="rId13" w:tgtFrame="_blank" w:history="1">
        <w:r w:rsidRPr="00C87499">
          <w:rPr>
            <w:rFonts w:ascii="Times New Roman" w:eastAsia="Calibri" w:hAnsi="Times New Roman" w:cs="Times New Roman"/>
            <w:color w:val="000000" w:themeColor="text1"/>
            <w:kern w:val="2"/>
            <w:sz w:val="18"/>
            <w:szCs w:val="18"/>
            <w:u w:val="single"/>
            <w14:ligatures w14:val="standardContextual"/>
          </w:rPr>
          <w:t>markiv@chem-bio.com.ua</w:t>
        </w:r>
      </w:hyperlink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; </w:t>
      </w:r>
      <w:hyperlink r:id="rId14" w:history="1">
        <w:r w:rsidRPr="00C87499">
          <w:rPr>
            <w:rFonts w:ascii="Times New Roman" w:eastAsia="Calibri" w:hAnsi="Times New Roman" w:cs="Times New Roman"/>
            <w:color w:val="000000" w:themeColor="text1"/>
            <w:kern w:val="2"/>
            <w:sz w:val="18"/>
            <w:szCs w:val="18"/>
            <w:u w:val="single"/>
            <w14:ligatures w14:val="standardContextual"/>
          </w:rPr>
          <w:t>horynoi@tnpu.edu.ua</w:t>
        </w:r>
      </w:hyperlink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; </w:t>
      </w:r>
      <w:hyperlink r:id="rId15" w:tgtFrame="_blank" w:history="1">
        <w:r w:rsidRPr="00C87499">
          <w:rPr>
            <w:rFonts w:ascii="Times New Roman" w:eastAsia="Calibri" w:hAnsi="Times New Roman" w:cs="Times New Roman"/>
            <w:color w:val="000000" w:themeColor="text1"/>
            <w:kern w:val="2"/>
            <w:sz w:val="18"/>
            <w:szCs w:val="18"/>
            <w:u w:val="single"/>
            <w14:ligatures w14:val="standardContextual"/>
          </w:rPr>
          <w:t>homenchuk@chem-bio.com.ua</w:t>
        </w:r>
      </w:hyperlink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 </w:t>
      </w:r>
    </w:p>
    <w:p w14:paraId="0F328732" w14:textId="77777777" w:rsidR="00C357F8" w:rsidRPr="00C87499" w:rsidRDefault="00C357F8" w:rsidP="00C357F8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</w:pP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:vertAlign w:val="superscript"/>
          <w14:ligatures w14:val="standardContextual"/>
        </w:rPr>
        <w:t>4</w:t>
      </w: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 Department of Physical, Analytical and General Chemistry, Lviv Polytechnic National University, 79013 Lviv, Ukraine; </w:t>
      </w:r>
      <w:hyperlink r:id="rId16" w:tgtFrame="_blank" w:history="1">
        <w:r w:rsidRPr="00C87499">
          <w:rPr>
            <w:rFonts w:ascii="Times New Roman" w:eastAsia="Calibri" w:hAnsi="Times New Roman" w:cs="Times New Roman"/>
            <w:color w:val="000000" w:themeColor="text1"/>
            <w:kern w:val="2"/>
            <w:sz w:val="18"/>
            <w:szCs w:val="18"/>
            <w:u w:val="single"/>
            <w14:ligatures w14:val="standardContextual"/>
          </w:rPr>
          <w:t>pavlo.y.shapoval@lpnu.ua</w:t>
        </w:r>
      </w:hyperlink>
    </w:p>
    <w:p w14:paraId="207949AE" w14:textId="77777777" w:rsidR="00C357F8" w:rsidRPr="00C87499" w:rsidRDefault="00C357F8" w:rsidP="00C357F8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</w:pPr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>* Corresponding author</w:t>
      </w:r>
      <w:bookmarkStart w:id="1" w:name="_Hlk193213237"/>
      <w:r w:rsidRPr="00C87499">
        <w:rPr>
          <w:rFonts w:ascii="Times New Roman" w:eastAsia="Calibri" w:hAnsi="Times New Roman" w:cs="Times New Roman"/>
          <w:color w:val="000000" w:themeColor="text1"/>
          <w:kern w:val="2"/>
          <w:sz w:val="18"/>
          <w:szCs w:val="18"/>
          <w14:ligatures w14:val="standardContextual"/>
        </w:rPr>
        <w:t xml:space="preserve">: </w:t>
      </w:r>
      <w:hyperlink r:id="rId17" w:tgtFrame="_blank" w:history="1">
        <w:r w:rsidRPr="00C87499">
          <w:rPr>
            <w:rFonts w:ascii="Times New Roman" w:eastAsia="Calibri" w:hAnsi="Times New Roman" w:cs="Times New Roman"/>
            <w:color w:val="000000" w:themeColor="text1"/>
            <w:kern w:val="2"/>
            <w:sz w:val="18"/>
            <w:szCs w:val="18"/>
            <w:u w:val="single"/>
            <w14:ligatures w14:val="standardContextual"/>
          </w:rPr>
          <w:t>abdulmannan.rouhani@ujep.cz</w:t>
        </w:r>
      </w:hyperlink>
      <w:bookmarkEnd w:id="1"/>
    </w:p>
    <w:p w14:paraId="36076A45" w14:textId="77777777" w:rsidR="009E7223" w:rsidRPr="00C87499" w:rsidRDefault="009E7223" w:rsidP="00C830B0">
      <w:pPr>
        <w:pBdr>
          <w:bottom w:val="single" w:sz="8" w:space="0" w:color="4F81BD"/>
        </w:pBdr>
        <w:spacing w:after="300" w:line="240" w:lineRule="auto"/>
        <w:contextualSpacing/>
        <w:rPr>
          <w:rFonts w:ascii="Cambria" w:eastAsia="Times New Roman" w:hAnsi="Cambria" w:cs="Times New Roman"/>
          <w:b/>
          <w:color w:val="000000" w:themeColor="text1"/>
          <w:spacing w:val="5"/>
          <w:kern w:val="28"/>
          <w:sz w:val="44"/>
          <w:szCs w:val="44"/>
        </w:rPr>
      </w:pPr>
    </w:p>
    <w:p w14:paraId="364589D9" w14:textId="4B2908EC" w:rsidR="009C22E1" w:rsidRPr="00C87499" w:rsidRDefault="009C22E1" w:rsidP="009C22E1">
      <w:pPr>
        <w:pBdr>
          <w:bottom w:val="single" w:sz="8" w:space="0" w:color="4F81BD"/>
        </w:pBdr>
        <w:spacing w:after="300" w:line="240" w:lineRule="auto"/>
        <w:contextualSpacing/>
        <w:jc w:val="center"/>
        <w:rPr>
          <w:rFonts w:ascii="Cambria" w:eastAsia="Times New Roman" w:hAnsi="Cambria" w:cs="Times New Roman"/>
          <w:b/>
          <w:color w:val="000000" w:themeColor="text1"/>
          <w:spacing w:val="5"/>
          <w:kern w:val="28"/>
          <w:sz w:val="44"/>
          <w:szCs w:val="44"/>
        </w:rPr>
      </w:pPr>
      <w:r w:rsidRPr="00C87499">
        <w:rPr>
          <w:rFonts w:ascii="Cambria" w:eastAsia="Times New Roman" w:hAnsi="Cambria" w:cs="Times New Roman"/>
          <w:b/>
          <w:color w:val="000000" w:themeColor="text1"/>
          <w:spacing w:val="5"/>
          <w:kern w:val="28"/>
          <w:sz w:val="44"/>
          <w:szCs w:val="44"/>
        </w:rPr>
        <w:t>Supplementary Material</w:t>
      </w:r>
      <w:r w:rsidR="00E01DA5" w:rsidRPr="00C87499">
        <w:rPr>
          <w:rFonts w:ascii="Cambria" w:eastAsia="Times New Roman" w:hAnsi="Cambria" w:cs="Times New Roman"/>
          <w:b/>
          <w:color w:val="000000" w:themeColor="text1"/>
          <w:spacing w:val="5"/>
          <w:kern w:val="28"/>
          <w:sz w:val="44"/>
          <w:szCs w:val="44"/>
        </w:rPr>
        <w:t>s</w:t>
      </w:r>
    </w:p>
    <w:p w14:paraId="45395C8B" w14:textId="77777777" w:rsidR="00E7099B" w:rsidRPr="00C87499" w:rsidRDefault="00E7099B" w:rsidP="00E7099B">
      <w:pPr>
        <w:spacing w:before="240" w:after="0"/>
        <w:jc w:val="both"/>
        <w:rPr>
          <w:rFonts w:ascii="Times New Roman" w:eastAsia="Times New Roman" w:hAnsi="Times New Roman" w:cs="Times New Roman"/>
          <w:color w:val="000000" w:themeColor="text1"/>
          <w:lang w:eastAsia="uk-UA"/>
        </w:rPr>
      </w:pPr>
    </w:p>
    <w:p w14:paraId="139190BE" w14:textId="1570E070" w:rsidR="00E7099B" w:rsidRPr="00C87499" w:rsidRDefault="00E7099B" w:rsidP="00E7099B">
      <w:pPr>
        <w:spacing w:before="240" w:after="0"/>
        <w:jc w:val="both"/>
        <w:rPr>
          <w:rFonts w:ascii="Times New Roman" w:eastAsia="Times New Roman" w:hAnsi="Times New Roman" w:cs="Times New Roman"/>
          <w:color w:val="000000" w:themeColor="text1"/>
          <w:lang w:val="uk" w:eastAsia="uk-UA"/>
        </w:rPr>
      </w:pPr>
      <w:r w:rsidRPr="00C87499">
        <w:rPr>
          <w:rFonts w:ascii="Times New Roman" w:eastAsia="Times New Roman" w:hAnsi="Times New Roman" w:cs="Times New Roman"/>
          <w:color w:val="000000" w:themeColor="text1"/>
          <w:lang w:val="uk" w:eastAsia="uk-UA"/>
        </w:rPr>
        <w:t xml:space="preserve">Table </w:t>
      </w:r>
      <w:r w:rsidR="003C0544" w:rsidRPr="00C87499">
        <w:rPr>
          <w:rFonts w:ascii="Times New Roman" w:eastAsia="Times New Roman" w:hAnsi="Times New Roman" w:cs="Times New Roman"/>
          <w:color w:val="000000" w:themeColor="text1"/>
          <w:lang w:eastAsia="uk-UA"/>
        </w:rPr>
        <w:t>S</w:t>
      </w:r>
      <w:r w:rsidRPr="00C87499">
        <w:rPr>
          <w:rFonts w:ascii="Times New Roman" w:eastAsia="Times New Roman" w:hAnsi="Times New Roman" w:cs="Times New Roman"/>
          <w:color w:val="000000" w:themeColor="text1"/>
          <w:lang w:eastAsia="uk-UA"/>
        </w:rPr>
        <w:t>1</w:t>
      </w:r>
      <w:r w:rsidRPr="00C87499">
        <w:rPr>
          <w:rFonts w:ascii="Times New Roman" w:eastAsia="Times New Roman" w:hAnsi="Times New Roman" w:cs="Times New Roman"/>
          <w:color w:val="000000" w:themeColor="text1"/>
          <w:lang w:val="uk" w:eastAsia="uk-UA"/>
        </w:rPr>
        <w:t xml:space="preserve">. </w:t>
      </w:r>
      <w:r w:rsidRPr="00C87499">
        <w:rPr>
          <w:rFonts w:ascii="Times New Roman" w:eastAsia="Times New Roman" w:hAnsi="Times New Roman" w:cs="Times New Roman"/>
          <w:color w:val="000000" w:themeColor="text1"/>
          <w:lang w:eastAsia="uk-UA"/>
        </w:rPr>
        <w:t xml:space="preserve">Experimental design </w:t>
      </w:r>
    </w:p>
    <w:tbl>
      <w:tblPr>
        <w:tblW w:w="9025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89"/>
        <w:gridCol w:w="2242"/>
        <w:gridCol w:w="1417"/>
        <w:gridCol w:w="1794"/>
        <w:gridCol w:w="2083"/>
      </w:tblGrid>
      <w:tr w:rsidR="00C87499" w:rsidRPr="00C87499" w14:paraId="524C2079" w14:textId="77777777" w:rsidTr="00085224">
        <w:trPr>
          <w:trHeight w:val="270"/>
        </w:trPr>
        <w:tc>
          <w:tcPr>
            <w:tcW w:w="148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A07E5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Treatment</w:t>
            </w:r>
          </w:p>
        </w:tc>
        <w:tc>
          <w:tcPr>
            <w:tcW w:w="224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DCF0F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Ash</w:t>
            </w:r>
            <w:r w:rsidRPr="00C87499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  <w:t xml:space="preserve"> </w:t>
            </w:r>
            <w:r w:rsidRPr="00C87499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dose</w:t>
            </w:r>
            <w:r w:rsidRPr="00C87499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  <w:t xml:space="preserve">  referring to soil dose</w:t>
            </w:r>
            <w:r w:rsidRPr="00C87499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, % w.w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BD3762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Soil mass, g</w:t>
            </w:r>
          </w:p>
        </w:tc>
        <w:tc>
          <w:tcPr>
            <w:tcW w:w="179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0288A3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Ash</w:t>
            </w:r>
            <w:r w:rsidRPr="00C87499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  <w:t xml:space="preserve"> </w:t>
            </w:r>
            <w:r w:rsidRPr="00C87499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mass, g</w:t>
            </w:r>
          </w:p>
        </w:tc>
        <w:tc>
          <w:tcPr>
            <w:tcW w:w="208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40AD7B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Total mass in a pot, g</w:t>
            </w:r>
          </w:p>
        </w:tc>
      </w:tr>
      <w:tr w:rsidR="00C87499" w:rsidRPr="00C87499" w14:paraId="07FAAC2C" w14:textId="77777777" w:rsidTr="00085224">
        <w:trPr>
          <w:trHeight w:val="255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86A529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C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7B029E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203061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800</w:t>
            </w: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  <w:t>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ECCFEF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0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F1BD5E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800</w:t>
            </w: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  <w:t>0</w:t>
            </w:r>
          </w:p>
        </w:tc>
      </w:tr>
      <w:tr w:rsidR="00C87499" w:rsidRPr="00C87499" w14:paraId="3BCAB0A5" w14:textId="77777777" w:rsidTr="00085224">
        <w:trPr>
          <w:trHeight w:val="27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BD27A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D1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B65886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6F1474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792</w:t>
            </w: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  <w:t>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705EB5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8</w:t>
            </w: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  <w:t>0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EE4B46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800</w:t>
            </w: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  <w:t>0</w:t>
            </w:r>
          </w:p>
        </w:tc>
      </w:tr>
      <w:tr w:rsidR="00C87499" w:rsidRPr="00C87499" w14:paraId="6714FB80" w14:textId="77777777" w:rsidTr="00085224">
        <w:trPr>
          <w:trHeight w:val="27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E77937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D2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22138F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555A52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77</w:t>
            </w: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  <w:t>60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6E1EA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24</w:t>
            </w: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  <w:t>0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C5BDF4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800</w:t>
            </w: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  <w:t>0</w:t>
            </w:r>
          </w:p>
        </w:tc>
      </w:tr>
      <w:tr w:rsidR="00C87499" w:rsidRPr="00C87499" w14:paraId="25ACADD5" w14:textId="77777777" w:rsidTr="00085224">
        <w:trPr>
          <w:trHeight w:val="255"/>
        </w:trPr>
        <w:tc>
          <w:tcPr>
            <w:tcW w:w="148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0150BE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D</w:t>
            </w: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  <w:t>3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834A6F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CB741F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744</w:t>
            </w: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  <w:t>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27D0A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56</w:t>
            </w: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  <w:t>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F3AFD1" w14:textId="77777777" w:rsidR="003634A7" w:rsidRPr="00C87499" w:rsidRDefault="003634A7" w:rsidP="003634A7">
            <w:pPr>
              <w:spacing w:before="240" w:after="0"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</w:pP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val="uk" w:eastAsia="uk-UA"/>
                <w14:ligatures w14:val="standardContextual"/>
              </w:rPr>
              <w:t>800</w:t>
            </w:r>
            <w:r w:rsidRPr="00C8749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0"/>
                <w:szCs w:val="20"/>
                <w:lang w:eastAsia="uk-UA"/>
                <w14:ligatures w14:val="standardContextual"/>
              </w:rPr>
              <w:t>0</w:t>
            </w:r>
          </w:p>
        </w:tc>
      </w:tr>
    </w:tbl>
    <w:p w14:paraId="474EB143" w14:textId="77777777" w:rsidR="0079493E" w:rsidRPr="00C87499" w:rsidRDefault="0079493E" w:rsidP="009C22E1">
      <w:pPr>
        <w:rPr>
          <w:rFonts w:ascii="Calibri" w:eastAsia="Calibri" w:hAnsi="Calibri" w:cs="Arial"/>
          <w:color w:val="000000" w:themeColor="text1"/>
        </w:rPr>
      </w:pPr>
    </w:p>
    <w:p w14:paraId="5F7E98BA" w14:textId="77777777" w:rsidR="009C22E1" w:rsidRPr="00C87499" w:rsidRDefault="009C22E1" w:rsidP="009C22E1">
      <w:pPr>
        <w:rPr>
          <w:rFonts w:asciiTheme="majorBidi" w:hAnsiTheme="majorBidi" w:cstheme="majorBidi"/>
          <w:b/>
          <w:bCs/>
          <w:color w:val="000000" w:themeColor="text1"/>
        </w:rPr>
      </w:pPr>
    </w:p>
    <w:p w14:paraId="36FB3E2D" w14:textId="6B207BC8" w:rsidR="003901E7" w:rsidRPr="00C87499" w:rsidRDefault="003901E7" w:rsidP="003901E7">
      <w:pPr>
        <w:pStyle w:val="Caption"/>
        <w:keepNext/>
        <w:rPr>
          <w:rFonts w:asciiTheme="majorBidi" w:hAnsiTheme="majorBidi" w:cstheme="majorBidi"/>
          <w:color w:val="000000" w:themeColor="text1"/>
        </w:rPr>
      </w:pPr>
      <w:r w:rsidRPr="00C87499">
        <w:rPr>
          <w:rFonts w:asciiTheme="majorBidi" w:hAnsiTheme="majorBidi" w:cstheme="majorBidi"/>
          <w:color w:val="000000" w:themeColor="text1"/>
        </w:rPr>
        <w:t>Table S</w:t>
      </w:r>
      <w:r w:rsidR="00730FC8" w:rsidRPr="00C87499">
        <w:rPr>
          <w:rFonts w:asciiTheme="majorBidi" w:hAnsiTheme="majorBidi" w:cstheme="majorBidi"/>
          <w:color w:val="000000" w:themeColor="text1"/>
        </w:rPr>
        <w:t>2</w:t>
      </w:r>
      <w:r w:rsidRPr="00C87499">
        <w:rPr>
          <w:color w:val="000000" w:themeColor="text1"/>
        </w:rPr>
        <w:t xml:space="preserve"> </w:t>
      </w:r>
      <w:r w:rsidRPr="00C87499">
        <w:rPr>
          <w:rFonts w:asciiTheme="majorBidi" w:hAnsiTheme="majorBidi" w:cstheme="majorBidi"/>
          <w:color w:val="000000" w:themeColor="text1"/>
        </w:rPr>
        <w:t xml:space="preserve">Variation of </w:t>
      </w:r>
      <w:r w:rsidR="00730FC8" w:rsidRPr="00C87499">
        <w:rPr>
          <w:rFonts w:asciiTheme="majorBidi" w:hAnsiTheme="majorBidi" w:cstheme="majorBidi"/>
          <w:color w:val="000000" w:themeColor="text1"/>
        </w:rPr>
        <w:t>PTE</w:t>
      </w:r>
      <w:r w:rsidRPr="00C87499">
        <w:rPr>
          <w:rFonts w:asciiTheme="majorBidi" w:hAnsiTheme="majorBidi" w:cstheme="majorBidi"/>
          <w:color w:val="000000" w:themeColor="text1"/>
        </w:rPr>
        <w:t xml:space="preserve">s in the soil treated by ash with and without </w:t>
      </w:r>
      <w:proofErr w:type="spellStart"/>
      <w:r w:rsidRPr="00C87499">
        <w:rPr>
          <w:rFonts w:asciiTheme="majorBidi" w:hAnsiTheme="majorBidi" w:cstheme="majorBidi"/>
          <w:i/>
          <w:iCs/>
          <w:color w:val="000000" w:themeColor="text1"/>
        </w:rPr>
        <w:t>M×g</w:t>
      </w:r>
      <w:proofErr w:type="spellEnd"/>
    </w:p>
    <w:tbl>
      <w:tblPr>
        <w:tblStyle w:val="TableGrid"/>
        <w:tblW w:w="10311" w:type="dxa"/>
        <w:tblLook w:val="04A0" w:firstRow="1" w:lastRow="0" w:firstColumn="1" w:lastColumn="0" w:noHBand="0" w:noVBand="1"/>
      </w:tblPr>
      <w:tblGrid>
        <w:gridCol w:w="812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667"/>
      </w:tblGrid>
      <w:tr w:rsidR="00C87499" w:rsidRPr="00C87499" w14:paraId="0EFA8EB9" w14:textId="77777777" w:rsidTr="003901E7">
        <w:trPr>
          <w:trHeight w:val="330"/>
        </w:trPr>
        <w:tc>
          <w:tcPr>
            <w:tcW w:w="812" w:type="dxa"/>
            <w:vMerge w:val="restart"/>
            <w:hideMark/>
          </w:tcPr>
          <w:p w14:paraId="71C97088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Variable</w:t>
            </w:r>
          </w:p>
        </w:tc>
        <w:tc>
          <w:tcPr>
            <w:tcW w:w="736" w:type="dxa"/>
            <w:hideMark/>
          </w:tcPr>
          <w:p w14:paraId="57EF0A57" w14:textId="14429FA0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CS</w:t>
            </w:r>
          </w:p>
        </w:tc>
        <w:tc>
          <w:tcPr>
            <w:tcW w:w="736" w:type="dxa"/>
            <w:hideMark/>
          </w:tcPr>
          <w:p w14:paraId="086C8C0B" w14:textId="257CCB9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CF</w:t>
            </w:r>
          </w:p>
        </w:tc>
        <w:tc>
          <w:tcPr>
            <w:tcW w:w="736" w:type="dxa"/>
            <w:hideMark/>
          </w:tcPr>
          <w:p w14:paraId="47452CB5" w14:textId="26019D5A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CFP</w:t>
            </w:r>
          </w:p>
        </w:tc>
        <w:tc>
          <w:tcPr>
            <w:tcW w:w="736" w:type="dxa"/>
            <w:hideMark/>
          </w:tcPr>
          <w:p w14:paraId="43D0E3C3" w14:textId="0257197D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D1S</w:t>
            </w:r>
          </w:p>
        </w:tc>
        <w:tc>
          <w:tcPr>
            <w:tcW w:w="736" w:type="dxa"/>
            <w:hideMark/>
          </w:tcPr>
          <w:p w14:paraId="3FBE78AC" w14:textId="68FF4192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D2S</w:t>
            </w:r>
          </w:p>
        </w:tc>
        <w:tc>
          <w:tcPr>
            <w:tcW w:w="736" w:type="dxa"/>
            <w:hideMark/>
          </w:tcPr>
          <w:p w14:paraId="0928273E" w14:textId="04081F4C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D3S</w:t>
            </w:r>
          </w:p>
        </w:tc>
        <w:tc>
          <w:tcPr>
            <w:tcW w:w="736" w:type="dxa"/>
            <w:hideMark/>
          </w:tcPr>
          <w:p w14:paraId="6476374F" w14:textId="5166A530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D1F</w:t>
            </w:r>
          </w:p>
        </w:tc>
        <w:tc>
          <w:tcPr>
            <w:tcW w:w="736" w:type="dxa"/>
            <w:hideMark/>
          </w:tcPr>
          <w:p w14:paraId="2634BDF9" w14:textId="39108E74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D2F</w:t>
            </w:r>
          </w:p>
        </w:tc>
        <w:tc>
          <w:tcPr>
            <w:tcW w:w="736" w:type="dxa"/>
            <w:hideMark/>
          </w:tcPr>
          <w:p w14:paraId="5068BEFD" w14:textId="6BE7AECB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D3F</w:t>
            </w:r>
          </w:p>
        </w:tc>
        <w:tc>
          <w:tcPr>
            <w:tcW w:w="736" w:type="dxa"/>
            <w:hideMark/>
          </w:tcPr>
          <w:p w14:paraId="5D73DF54" w14:textId="111B71A1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D1FP</w:t>
            </w:r>
          </w:p>
        </w:tc>
        <w:tc>
          <w:tcPr>
            <w:tcW w:w="736" w:type="dxa"/>
            <w:hideMark/>
          </w:tcPr>
          <w:p w14:paraId="414B772D" w14:textId="58A497BF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D2FP</w:t>
            </w:r>
          </w:p>
        </w:tc>
        <w:tc>
          <w:tcPr>
            <w:tcW w:w="736" w:type="dxa"/>
            <w:hideMark/>
          </w:tcPr>
          <w:p w14:paraId="0727D523" w14:textId="728412F4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D3FP</w:t>
            </w:r>
          </w:p>
        </w:tc>
        <w:tc>
          <w:tcPr>
            <w:tcW w:w="667" w:type="dxa"/>
            <w:vMerge w:val="restart"/>
            <w:hideMark/>
          </w:tcPr>
          <w:p w14:paraId="1E2866C0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p-value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</w:tr>
      <w:tr w:rsidR="00C87499" w:rsidRPr="00C87499" w14:paraId="3CBB8736" w14:textId="77777777" w:rsidTr="003901E7">
        <w:trPr>
          <w:trHeight w:val="330"/>
        </w:trPr>
        <w:tc>
          <w:tcPr>
            <w:tcW w:w="812" w:type="dxa"/>
            <w:vMerge/>
            <w:hideMark/>
          </w:tcPr>
          <w:p w14:paraId="3D4200CF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36" w:type="dxa"/>
            <w:hideMark/>
          </w:tcPr>
          <w:p w14:paraId="2825E87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N = 4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36" w:type="dxa"/>
            <w:hideMark/>
          </w:tcPr>
          <w:p w14:paraId="51548402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N = 3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36" w:type="dxa"/>
            <w:hideMark/>
          </w:tcPr>
          <w:p w14:paraId="32592BF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N = 4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36" w:type="dxa"/>
            <w:hideMark/>
          </w:tcPr>
          <w:p w14:paraId="21F7E05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N = 4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36" w:type="dxa"/>
            <w:hideMark/>
          </w:tcPr>
          <w:p w14:paraId="3D666C5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N = 4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36" w:type="dxa"/>
            <w:hideMark/>
          </w:tcPr>
          <w:p w14:paraId="1D57B77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N = 4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36" w:type="dxa"/>
            <w:hideMark/>
          </w:tcPr>
          <w:p w14:paraId="492683AF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N = 3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36" w:type="dxa"/>
            <w:hideMark/>
          </w:tcPr>
          <w:p w14:paraId="6596AB8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N = 3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36" w:type="dxa"/>
            <w:hideMark/>
          </w:tcPr>
          <w:p w14:paraId="603F943D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N = 3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36" w:type="dxa"/>
            <w:hideMark/>
          </w:tcPr>
          <w:p w14:paraId="0226D077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N = 4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36" w:type="dxa"/>
            <w:hideMark/>
          </w:tcPr>
          <w:p w14:paraId="261812B7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N = 4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36" w:type="dxa"/>
            <w:hideMark/>
          </w:tcPr>
          <w:p w14:paraId="0492B3C7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N = 4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67" w:type="dxa"/>
            <w:vMerge/>
            <w:hideMark/>
          </w:tcPr>
          <w:p w14:paraId="0B0793BE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C87499" w:rsidRPr="00C87499" w14:paraId="51D7C6BA" w14:textId="77777777" w:rsidTr="003901E7">
        <w:trPr>
          <w:trHeight w:val="330"/>
        </w:trPr>
        <w:tc>
          <w:tcPr>
            <w:tcW w:w="812" w:type="dxa"/>
            <w:hideMark/>
          </w:tcPr>
          <w:p w14:paraId="013EFC63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Mg</w:t>
            </w:r>
          </w:p>
        </w:tc>
        <w:tc>
          <w:tcPr>
            <w:tcW w:w="736" w:type="dxa"/>
            <w:hideMark/>
          </w:tcPr>
          <w:p w14:paraId="6865064E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9,380 ± 789</w:t>
            </w:r>
          </w:p>
        </w:tc>
        <w:tc>
          <w:tcPr>
            <w:tcW w:w="736" w:type="dxa"/>
            <w:hideMark/>
          </w:tcPr>
          <w:p w14:paraId="06AFBBD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10,928 ± 148</w:t>
            </w:r>
          </w:p>
        </w:tc>
        <w:tc>
          <w:tcPr>
            <w:tcW w:w="736" w:type="dxa"/>
            <w:hideMark/>
          </w:tcPr>
          <w:p w14:paraId="1EC64D26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9,769 ± 1,290</w:t>
            </w:r>
          </w:p>
        </w:tc>
        <w:tc>
          <w:tcPr>
            <w:tcW w:w="736" w:type="dxa"/>
            <w:hideMark/>
          </w:tcPr>
          <w:p w14:paraId="388A7210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10,300 ± 929</w:t>
            </w:r>
          </w:p>
        </w:tc>
        <w:tc>
          <w:tcPr>
            <w:tcW w:w="736" w:type="dxa"/>
            <w:hideMark/>
          </w:tcPr>
          <w:p w14:paraId="32469FB0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9,559 ± 1,385</w:t>
            </w:r>
          </w:p>
        </w:tc>
        <w:tc>
          <w:tcPr>
            <w:tcW w:w="736" w:type="dxa"/>
            <w:hideMark/>
          </w:tcPr>
          <w:p w14:paraId="5A68EE8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8,972 ± 806</w:t>
            </w:r>
          </w:p>
        </w:tc>
        <w:tc>
          <w:tcPr>
            <w:tcW w:w="736" w:type="dxa"/>
            <w:hideMark/>
          </w:tcPr>
          <w:p w14:paraId="0694088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9,552 ± 346</w:t>
            </w:r>
          </w:p>
        </w:tc>
        <w:tc>
          <w:tcPr>
            <w:tcW w:w="736" w:type="dxa"/>
            <w:hideMark/>
          </w:tcPr>
          <w:p w14:paraId="781858E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8,706 ± 0</w:t>
            </w:r>
          </w:p>
        </w:tc>
        <w:tc>
          <w:tcPr>
            <w:tcW w:w="736" w:type="dxa"/>
            <w:hideMark/>
          </w:tcPr>
          <w:p w14:paraId="59171CF6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8,723 ± 124</w:t>
            </w:r>
          </w:p>
        </w:tc>
        <w:tc>
          <w:tcPr>
            <w:tcW w:w="736" w:type="dxa"/>
            <w:hideMark/>
          </w:tcPr>
          <w:p w14:paraId="66BEE63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8,825 ± 889</w:t>
            </w:r>
          </w:p>
        </w:tc>
        <w:tc>
          <w:tcPr>
            <w:tcW w:w="736" w:type="dxa"/>
            <w:hideMark/>
          </w:tcPr>
          <w:p w14:paraId="449234C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9,392 ± 776</w:t>
            </w:r>
          </w:p>
        </w:tc>
        <w:tc>
          <w:tcPr>
            <w:tcW w:w="736" w:type="dxa"/>
            <w:hideMark/>
          </w:tcPr>
          <w:p w14:paraId="37FE9E1D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8,563 ± 1,819</w:t>
            </w:r>
          </w:p>
        </w:tc>
        <w:tc>
          <w:tcPr>
            <w:tcW w:w="667" w:type="dxa"/>
            <w:hideMark/>
          </w:tcPr>
          <w:p w14:paraId="3E049BBF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0.11</w:t>
            </w:r>
          </w:p>
        </w:tc>
      </w:tr>
      <w:tr w:rsidR="00C87499" w:rsidRPr="00C87499" w14:paraId="18B08B6D" w14:textId="77777777" w:rsidTr="003901E7">
        <w:trPr>
          <w:trHeight w:val="526"/>
        </w:trPr>
        <w:tc>
          <w:tcPr>
            <w:tcW w:w="812" w:type="dxa"/>
          </w:tcPr>
          <w:p w14:paraId="17E2AF87" w14:textId="321CD35A" w:rsidR="00C17933" w:rsidRPr="00C87499" w:rsidRDefault="00C17933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Na</w:t>
            </w:r>
          </w:p>
        </w:tc>
        <w:tc>
          <w:tcPr>
            <w:tcW w:w="736" w:type="dxa"/>
          </w:tcPr>
          <w:p w14:paraId="6E74991E" w14:textId="4BEC7523" w:rsidR="00C17933" w:rsidRPr="00C87499" w:rsidRDefault="00C17933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2.75 ± 0.50 g</w:t>
            </w:r>
          </w:p>
        </w:tc>
        <w:tc>
          <w:tcPr>
            <w:tcW w:w="736" w:type="dxa"/>
          </w:tcPr>
          <w:p w14:paraId="0A231441" w14:textId="64681EAE" w:rsidR="00C17933" w:rsidRPr="00C87499" w:rsidRDefault="00C17933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3.00 ± 0.00 g</w:t>
            </w:r>
          </w:p>
        </w:tc>
        <w:tc>
          <w:tcPr>
            <w:tcW w:w="736" w:type="dxa"/>
          </w:tcPr>
          <w:p w14:paraId="7ECCBAEE" w14:textId="227919EE" w:rsidR="00C17933" w:rsidRPr="00C87499" w:rsidRDefault="00C17933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5.75 ± 1.26 def</w:t>
            </w:r>
          </w:p>
        </w:tc>
        <w:tc>
          <w:tcPr>
            <w:tcW w:w="736" w:type="dxa"/>
          </w:tcPr>
          <w:p w14:paraId="0F2C3AF1" w14:textId="0A1E5463" w:rsidR="00C17933" w:rsidRPr="00C87499" w:rsidRDefault="00C17933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4.00 ± 0.00 fg</w:t>
            </w:r>
          </w:p>
        </w:tc>
        <w:tc>
          <w:tcPr>
            <w:tcW w:w="736" w:type="dxa"/>
          </w:tcPr>
          <w:p w14:paraId="2EDDFA68" w14:textId="4CB9B26A" w:rsidR="00C17933" w:rsidRPr="00C87499" w:rsidRDefault="00C17933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7.00 ± 0.00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cde</w:t>
            </w:r>
            <w:proofErr w:type="spellEnd"/>
          </w:p>
        </w:tc>
        <w:tc>
          <w:tcPr>
            <w:tcW w:w="736" w:type="dxa"/>
          </w:tcPr>
          <w:p w14:paraId="14DC2CDE" w14:textId="77D7787B" w:rsidR="00C17933" w:rsidRPr="00C87499" w:rsidRDefault="00C17933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10.00 ± 1.41 ab</w:t>
            </w:r>
          </w:p>
        </w:tc>
        <w:tc>
          <w:tcPr>
            <w:tcW w:w="736" w:type="dxa"/>
          </w:tcPr>
          <w:p w14:paraId="5DB20641" w14:textId="0E4C17AD" w:rsidR="00C17933" w:rsidRPr="00C87499" w:rsidRDefault="00C17933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5.25 ± 0.50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efg</w:t>
            </w:r>
            <w:proofErr w:type="spellEnd"/>
          </w:p>
        </w:tc>
        <w:tc>
          <w:tcPr>
            <w:tcW w:w="736" w:type="dxa"/>
          </w:tcPr>
          <w:p w14:paraId="11A6E201" w14:textId="0E35F476" w:rsidR="00C17933" w:rsidRPr="00C87499" w:rsidRDefault="00C17933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9.50 ± 0.58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</w:t>
            </w:r>
            <w:proofErr w:type="spellEnd"/>
          </w:p>
        </w:tc>
        <w:tc>
          <w:tcPr>
            <w:tcW w:w="736" w:type="dxa"/>
          </w:tcPr>
          <w:p w14:paraId="4A38F38A" w14:textId="7CA5EE69" w:rsidR="00C17933" w:rsidRPr="00C87499" w:rsidRDefault="00C17933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11.50 ± 1.73 a</w:t>
            </w:r>
          </w:p>
        </w:tc>
        <w:tc>
          <w:tcPr>
            <w:tcW w:w="736" w:type="dxa"/>
          </w:tcPr>
          <w:p w14:paraId="05E3D14C" w14:textId="10F9B10F" w:rsidR="00C17933" w:rsidRPr="00C87499" w:rsidRDefault="00C17933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8.00 ± 1.15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bcd</w:t>
            </w:r>
            <w:proofErr w:type="spellEnd"/>
          </w:p>
        </w:tc>
        <w:tc>
          <w:tcPr>
            <w:tcW w:w="736" w:type="dxa"/>
          </w:tcPr>
          <w:p w14:paraId="0FE1141F" w14:textId="7B24B5B4" w:rsidR="00C17933" w:rsidRPr="00C87499" w:rsidRDefault="00C17933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11.25 ± 2.06 a</w:t>
            </w:r>
          </w:p>
        </w:tc>
        <w:tc>
          <w:tcPr>
            <w:tcW w:w="736" w:type="dxa"/>
          </w:tcPr>
          <w:p w14:paraId="48CDB5FD" w14:textId="55463B17" w:rsidR="00C17933" w:rsidRPr="00C87499" w:rsidRDefault="00C17933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9.75 ± 1.26 ab</w:t>
            </w:r>
          </w:p>
        </w:tc>
        <w:tc>
          <w:tcPr>
            <w:tcW w:w="667" w:type="dxa"/>
          </w:tcPr>
          <w:p w14:paraId="16CB84C1" w14:textId="029A8FC8" w:rsidR="00C17933" w:rsidRPr="00C87499" w:rsidRDefault="00C17933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C87499" w:rsidRPr="00C87499" w14:paraId="54398BF2" w14:textId="77777777" w:rsidTr="003901E7">
        <w:trPr>
          <w:trHeight w:val="526"/>
        </w:trPr>
        <w:tc>
          <w:tcPr>
            <w:tcW w:w="812" w:type="dxa"/>
            <w:hideMark/>
          </w:tcPr>
          <w:p w14:paraId="5DEFAD54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Al</w:t>
            </w:r>
          </w:p>
        </w:tc>
        <w:tc>
          <w:tcPr>
            <w:tcW w:w="736" w:type="dxa"/>
            <w:hideMark/>
          </w:tcPr>
          <w:p w14:paraId="4ED94E9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66,102 ± 1,099 a</w:t>
            </w:r>
          </w:p>
        </w:tc>
        <w:tc>
          <w:tcPr>
            <w:tcW w:w="736" w:type="dxa"/>
            <w:hideMark/>
          </w:tcPr>
          <w:p w14:paraId="01A930AF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66,770 ± 529 a</w:t>
            </w:r>
          </w:p>
        </w:tc>
        <w:tc>
          <w:tcPr>
            <w:tcW w:w="736" w:type="dxa"/>
            <w:hideMark/>
          </w:tcPr>
          <w:p w14:paraId="52BD48A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66,283 ± 1,639 a</w:t>
            </w:r>
          </w:p>
        </w:tc>
        <w:tc>
          <w:tcPr>
            <w:tcW w:w="736" w:type="dxa"/>
            <w:hideMark/>
          </w:tcPr>
          <w:p w14:paraId="4299B09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63,887 ± 166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</w:t>
            </w:r>
            <w:proofErr w:type="spellEnd"/>
          </w:p>
        </w:tc>
        <w:tc>
          <w:tcPr>
            <w:tcW w:w="736" w:type="dxa"/>
            <w:hideMark/>
          </w:tcPr>
          <w:p w14:paraId="1D17BE4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61,951 ± 702 cd</w:t>
            </w:r>
          </w:p>
        </w:tc>
        <w:tc>
          <w:tcPr>
            <w:tcW w:w="736" w:type="dxa"/>
            <w:hideMark/>
          </w:tcPr>
          <w:p w14:paraId="32EBC9E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60,290 ± 440 de</w:t>
            </w:r>
          </w:p>
        </w:tc>
        <w:tc>
          <w:tcPr>
            <w:tcW w:w="736" w:type="dxa"/>
            <w:hideMark/>
          </w:tcPr>
          <w:p w14:paraId="1AADF63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65,176 ± 190 ab</w:t>
            </w:r>
          </w:p>
        </w:tc>
        <w:tc>
          <w:tcPr>
            <w:tcW w:w="736" w:type="dxa"/>
            <w:hideMark/>
          </w:tcPr>
          <w:p w14:paraId="1ECB7E8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59,980 ± 99 de</w:t>
            </w:r>
          </w:p>
        </w:tc>
        <w:tc>
          <w:tcPr>
            <w:tcW w:w="736" w:type="dxa"/>
            <w:hideMark/>
          </w:tcPr>
          <w:p w14:paraId="7FC13BF5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62,174 ± 87 cd</w:t>
            </w:r>
          </w:p>
        </w:tc>
        <w:tc>
          <w:tcPr>
            <w:tcW w:w="736" w:type="dxa"/>
            <w:hideMark/>
          </w:tcPr>
          <w:p w14:paraId="3326141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62,431 ± 662 c</w:t>
            </w:r>
          </w:p>
        </w:tc>
        <w:tc>
          <w:tcPr>
            <w:tcW w:w="736" w:type="dxa"/>
            <w:hideMark/>
          </w:tcPr>
          <w:p w14:paraId="56DCF04C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59,430 ± 1,047 e</w:t>
            </w:r>
          </w:p>
        </w:tc>
        <w:tc>
          <w:tcPr>
            <w:tcW w:w="736" w:type="dxa"/>
            <w:hideMark/>
          </w:tcPr>
          <w:p w14:paraId="74FB73D0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57,079 ± 680 f</w:t>
            </w:r>
          </w:p>
        </w:tc>
        <w:tc>
          <w:tcPr>
            <w:tcW w:w="667" w:type="dxa"/>
            <w:hideMark/>
          </w:tcPr>
          <w:p w14:paraId="6D96FB7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C87499" w:rsidRPr="00C87499" w14:paraId="209A1523" w14:textId="77777777" w:rsidTr="003901E7">
        <w:trPr>
          <w:trHeight w:val="646"/>
        </w:trPr>
        <w:tc>
          <w:tcPr>
            <w:tcW w:w="812" w:type="dxa"/>
            <w:hideMark/>
          </w:tcPr>
          <w:p w14:paraId="3EBAB807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Si</w:t>
            </w:r>
          </w:p>
        </w:tc>
        <w:tc>
          <w:tcPr>
            <w:tcW w:w="736" w:type="dxa"/>
            <w:hideMark/>
          </w:tcPr>
          <w:p w14:paraId="1C32BAB7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360,443 ± 2,900</w:t>
            </w:r>
          </w:p>
        </w:tc>
        <w:tc>
          <w:tcPr>
            <w:tcW w:w="736" w:type="dxa"/>
            <w:hideMark/>
          </w:tcPr>
          <w:p w14:paraId="6131AD9C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361,527 ± 1,855</w:t>
            </w:r>
          </w:p>
        </w:tc>
        <w:tc>
          <w:tcPr>
            <w:tcW w:w="736" w:type="dxa"/>
            <w:hideMark/>
          </w:tcPr>
          <w:p w14:paraId="49DE1D2D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359,165 ± 3,658</w:t>
            </w:r>
          </w:p>
        </w:tc>
        <w:tc>
          <w:tcPr>
            <w:tcW w:w="736" w:type="dxa"/>
            <w:hideMark/>
          </w:tcPr>
          <w:p w14:paraId="6912299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361,254 ± 1,293</w:t>
            </w:r>
          </w:p>
        </w:tc>
        <w:tc>
          <w:tcPr>
            <w:tcW w:w="736" w:type="dxa"/>
            <w:hideMark/>
          </w:tcPr>
          <w:p w14:paraId="78D1F19F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363,644 ± 1,665</w:t>
            </w:r>
          </w:p>
        </w:tc>
        <w:tc>
          <w:tcPr>
            <w:tcW w:w="736" w:type="dxa"/>
            <w:hideMark/>
          </w:tcPr>
          <w:p w14:paraId="292F5F5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361,169 ± 2,335</w:t>
            </w:r>
          </w:p>
        </w:tc>
        <w:tc>
          <w:tcPr>
            <w:tcW w:w="736" w:type="dxa"/>
            <w:hideMark/>
          </w:tcPr>
          <w:p w14:paraId="1968785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361,203 ± 2,122</w:t>
            </w:r>
          </w:p>
        </w:tc>
        <w:tc>
          <w:tcPr>
            <w:tcW w:w="736" w:type="dxa"/>
            <w:hideMark/>
          </w:tcPr>
          <w:p w14:paraId="57DCD015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358,657 ± 2,190</w:t>
            </w:r>
          </w:p>
        </w:tc>
        <w:tc>
          <w:tcPr>
            <w:tcW w:w="736" w:type="dxa"/>
            <w:hideMark/>
          </w:tcPr>
          <w:p w14:paraId="4D279DD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361,226 ± 2,499</w:t>
            </w:r>
          </w:p>
        </w:tc>
        <w:tc>
          <w:tcPr>
            <w:tcW w:w="736" w:type="dxa"/>
            <w:hideMark/>
          </w:tcPr>
          <w:p w14:paraId="03DFA770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362,880 ± 2,724</w:t>
            </w:r>
          </w:p>
        </w:tc>
        <w:tc>
          <w:tcPr>
            <w:tcW w:w="736" w:type="dxa"/>
            <w:hideMark/>
          </w:tcPr>
          <w:p w14:paraId="3627351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364,492 ± 3,086</w:t>
            </w:r>
          </w:p>
        </w:tc>
        <w:tc>
          <w:tcPr>
            <w:tcW w:w="736" w:type="dxa"/>
            <w:hideMark/>
          </w:tcPr>
          <w:p w14:paraId="192CEFE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359,186 ± 2,538</w:t>
            </w:r>
          </w:p>
        </w:tc>
        <w:tc>
          <w:tcPr>
            <w:tcW w:w="667" w:type="dxa"/>
            <w:hideMark/>
          </w:tcPr>
          <w:p w14:paraId="6BFB3E8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0.077</w:t>
            </w:r>
          </w:p>
        </w:tc>
      </w:tr>
      <w:tr w:rsidR="00C87499" w:rsidRPr="00C87499" w14:paraId="718D33E5" w14:textId="77777777" w:rsidTr="003901E7">
        <w:trPr>
          <w:trHeight w:val="315"/>
        </w:trPr>
        <w:tc>
          <w:tcPr>
            <w:tcW w:w="812" w:type="dxa"/>
            <w:hideMark/>
          </w:tcPr>
          <w:p w14:paraId="5229A8C5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P</w:t>
            </w:r>
          </w:p>
        </w:tc>
        <w:tc>
          <w:tcPr>
            <w:tcW w:w="736" w:type="dxa"/>
            <w:hideMark/>
          </w:tcPr>
          <w:p w14:paraId="233C6B3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LOD</w:t>
            </w:r>
          </w:p>
        </w:tc>
        <w:tc>
          <w:tcPr>
            <w:tcW w:w="736" w:type="dxa"/>
            <w:hideMark/>
          </w:tcPr>
          <w:p w14:paraId="5FEA6BD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LOD</w:t>
            </w:r>
          </w:p>
        </w:tc>
        <w:tc>
          <w:tcPr>
            <w:tcW w:w="736" w:type="dxa"/>
            <w:hideMark/>
          </w:tcPr>
          <w:p w14:paraId="3F389DF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LOD</w:t>
            </w:r>
          </w:p>
        </w:tc>
        <w:tc>
          <w:tcPr>
            <w:tcW w:w="736" w:type="dxa"/>
            <w:hideMark/>
          </w:tcPr>
          <w:p w14:paraId="7A107AF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LOD</w:t>
            </w:r>
          </w:p>
        </w:tc>
        <w:tc>
          <w:tcPr>
            <w:tcW w:w="736" w:type="dxa"/>
            <w:hideMark/>
          </w:tcPr>
          <w:p w14:paraId="654A7A6C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216 ± 251 d</w:t>
            </w:r>
          </w:p>
        </w:tc>
        <w:tc>
          <w:tcPr>
            <w:tcW w:w="736" w:type="dxa"/>
            <w:hideMark/>
          </w:tcPr>
          <w:p w14:paraId="754764A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2,643 ± 473 b</w:t>
            </w:r>
          </w:p>
        </w:tc>
        <w:tc>
          <w:tcPr>
            <w:tcW w:w="736" w:type="dxa"/>
            <w:hideMark/>
          </w:tcPr>
          <w:p w14:paraId="4EEDA905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LOD</w:t>
            </w:r>
          </w:p>
        </w:tc>
        <w:tc>
          <w:tcPr>
            <w:tcW w:w="736" w:type="dxa"/>
            <w:hideMark/>
          </w:tcPr>
          <w:p w14:paraId="0E7A07F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3,993 ± 582 a</w:t>
            </w:r>
          </w:p>
        </w:tc>
        <w:tc>
          <w:tcPr>
            <w:tcW w:w="736" w:type="dxa"/>
            <w:hideMark/>
          </w:tcPr>
          <w:p w14:paraId="7A8FB4A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568 ± 189 cd</w:t>
            </w:r>
          </w:p>
        </w:tc>
        <w:tc>
          <w:tcPr>
            <w:tcW w:w="736" w:type="dxa"/>
            <w:hideMark/>
          </w:tcPr>
          <w:p w14:paraId="7612D13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LOD</w:t>
            </w:r>
          </w:p>
        </w:tc>
        <w:tc>
          <w:tcPr>
            <w:tcW w:w="736" w:type="dxa"/>
            <w:hideMark/>
          </w:tcPr>
          <w:p w14:paraId="4AF14E1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1,175 ± 255 c</w:t>
            </w:r>
          </w:p>
        </w:tc>
        <w:tc>
          <w:tcPr>
            <w:tcW w:w="736" w:type="dxa"/>
            <w:hideMark/>
          </w:tcPr>
          <w:p w14:paraId="264DFF8F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4,669 ± 683 a</w:t>
            </w:r>
          </w:p>
        </w:tc>
        <w:tc>
          <w:tcPr>
            <w:tcW w:w="667" w:type="dxa"/>
            <w:hideMark/>
          </w:tcPr>
          <w:p w14:paraId="1951C8B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C87499" w:rsidRPr="00C87499" w14:paraId="11DF62C7" w14:textId="77777777" w:rsidTr="003901E7">
        <w:trPr>
          <w:trHeight w:val="586"/>
        </w:trPr>
        <w:tc>
          <w:tcPr>
            <w:tcW w:w="812" w:type="dxa"/>
            <w:hideMark/>
          </w:tcPr>
          <w:p w14:paraId="510CD339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736" w:type="dxa"/>
            <w:hideMark/>
          </w:tcPr>
          <w:p w14:paraId="7410156F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130 ± 101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</w:t>
            </w:r>
            <w:proofErr w:type="spellEnd"/>
          </w:p>
        </w:tc>
        <w:tc>
          <w:tcPr>
            <w:tcW w:w="736" w:type="dxa"/>
            <w:hideMark/>
          </w:tcPr>
          <w:p w14:paraId="28133A76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34 ± 11 c</w:t>
            </w:r>
          </w:p>
        </w:tc>
        <w:tc>
          <w:tcPr>
            <w:tcW w:w="736" w:type="dxa"/>
            <w:hideMark/>
          </w:tcPr>
          <w:p w14:paraId="04B6938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190 ± 60 ab</w:t>
            </w:r>
          </w:p>
        </w:tc>
        <w:tc>
          <w:tcPr>
            <w:tcW w:w="736" w:type="dxa"/>
            <w:hideMark/>
          </w:tcPr>
          <w:p w14:paraId="6B45EFD7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72 ± 29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</w:t>
            </w:r>
            <w:proofErr w:type="spellEnd"/>
          </w:p>
        </w:tc>
        <w:tc>
          <w:tcPr>
            <w:tcW w:w="736" w:type="dxa"/>
            <w:hideMark/>
          </w:tcPr>
          <w:p w14:paraId="750EF07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147 ± 63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</w:t>
            </w:r>
            <w:proofErr w:type="spellEnd"/>
          </w:p>
        </w:tc>
        <w:tc>
          <w:tcPr>
            <w:tcW w:w="736" w:type="dxa"/>
            <w:hideMark/>
          </w:tcPr>
          <w:p w14:paraId="592C95BE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159 ± 14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</w:t>
            </w:r>
            <w:proofErr w:type="spellEnd"/>
          </w:p>
        </w:tc>
        <w:tc>
          <w:tcPr>
            <w:tcW w:w="736" w:type="dxa"/>
            <w:hideMark/>
          </w:tcPr>
          <w:p w14:paraId="1E798BFE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70 ± 22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</w:t>
            </w:r>
            <w:proofErr w:type="spellEnd"/>
          </w:p>
        </w:tc>
        <w:tc>
          <w:tcPr>
            <w:tcW w:w="736" w:type="dxa"/>
            <w:hideMark/>
          </w:tcPr>
          <w:p w14:paraId="37FC4D5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165 ± 15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</w:t>
            </w:r>
            <w:proofErr w:type="spellEnd"/>
          </w:p>
        </w:tc>
        <w:tc>
          <w:tcPr>
            <w:tcW w:w="736" w:type="dxa"/>
            <w:hideMark/>
          </w:tcPr>
          <w:p w14:paraId="652EDF2F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33 ± 1 c</w:t>
            </w:r>
          </w:p>
        </w:tc>
        <w:tc>
          <w:tcPr>
            <w:tcW w:w="736" w:type="dxa"/>
            <w:hideMark/>
          </w:tcPr>
          <w:p w14:paraId="52350835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235 ± 43 a</w:t>
            </w:r>
          </w:p>
        </w:tc>
        <w:tc>
          <w:tcPr>
            <w:tcW w:w="736" w:type="dxa"/>
            <w:hideMark/>
          </w:tcPr>
          <w:p w14:paraId="5788B5F0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149 ± 40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</w:t>
            </w:r>
            <w:proofErr w:type="spellEnd"/>
          </w:p>
        </w:tc>
        <w:tc>
          <w:tcPr>
            <w:tcW w:w="736" w:type="dxa"/>
            <w:hideMark/>
          </w:tcPr>
          <w:p w14:paraId="32B8AC7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228 ± 60 a</w:t>
            </w:r>
          </w:p>
        </w:tc>
        <w:tc>
          <w:tcPr>
            <w:tcW w:w="667" w:type="dxa"/>
            <w:hideMark/>
          </w:tcPr>
          <w:p w14:paraId="71BD9A8F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C87499" w:rsidRPr="00C87499" w14:paraId="016030BD" w14:textId="77777777" w:rsidTr="003901E7">
        <w:trPr>
          <w:trHeight w:val="526"/>
        </w:trPr>
        <w:tc>
          <w:tcPr>
            <w:tcW w:w="812" w:type="dxa"/>
            <w:hideMark/>
          </w:tcPr>
          <w:p w14:paraId="41DD2577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K</w:t>
            </w:r>
          </w:p>
        </w:tc>
        <w:tc>
          <w:tcPr>
            <w:tcW w:w="736" w:type="dxa"/>
            <w:hideMark/>
          </w:tcPr>
          <w:p w14:paraId="5BF3106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21,575 ± 1,256 cd</w:t>
            </w:r>
          </w:p>
        </w:tc>
        <w:tc>
          <w:tcPr>
            <w:tcW w:w="736" w:type="dxa"/>
            <w:hideMark/>
          </w:tcPr>
          <w:p w14:paraId="16C95F3E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20,046 ± 1,015 d</w:t>
            </w:r>
          </w:p>
        </w:tc>
        <w:tc>
          <w:tcPr>
            <w:tcW w:w="736" w:type="dxa"/>
            <w:hideMark/>
          </w:tcPr>
          <w:p w14:paraId="465791DC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21,963 ± 1,120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bcd</w:t>
            </w:r>
            <w:proofErr w:type="spellEnd"/>
          </w:p>
        </w:tc>
        <w:tc>
          <w:tcPr>
            <w:tcW w:w="736" w:type="dxa"/>
            <w:hideMark/>
          </w:tcPr>
          <w:p w14:paraId="2883719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22,442 ± 1,709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bcd</w:t>
            </w:r>
            <w:proofErr w:type="spellEnd"/>
          </w:p>
        </w:tc>
        <w:tc>
          <w:tcPr>
            <w:tcW w:w="736" w:type="dxa"/>
            <w:hideMark/>
          </w:tcPr>
          <w:p w14:paraId="55A8E746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24,002 ± 1,182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</w:t>
            </w:r>
            <w:proofErr w:type="spellEnd"/>
          </w:p>
        </w:tc>
        <w:tc>
          <w:tcPr>
            <w:tcW w:w="736" w:type="dxa"/>
            <w:hideMark/>
          </w:tcPr>
          <w:p w14:paraId="4BBD3E3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27,091 ± 1,995 a</w:t>
            </w:r>
          </w:p>
        </w:tc>
        <w:tc>
          <w:tcPr>
            <w:tcW w:w="736" w:type="dxa"/>
            <w:hideMark/>
          </w:tcPr>
          <w:p w14:paraId="3608E9B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21,558 ± 709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bcd</w:t>
            </w:r>
            <w:proofErr w:type="spellEnd"/>
          </w:p>
        </w:tc>
        <w:tc>
          <w:tcPr>
            <w:tcW w:w="736" w:type="dxa"/>
            <w:hideMark/>
          </w:tcPr>
          <w:p w14:paraId="0EFB2FF5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27,203 ± 511 a</w:t>
            </w:r>
          </w:p>
        </w:tc>
        <w:tc>
          <w:tcPr>
            <w:tcW w:w="736" w:type="dxa"/>
            <w:hideMark/>
          </w:tcPr>
          <w:p w14:paraId="556B83FF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25,319 ± 494 ab</w:t>
            </w:r>
          </w:p>
        </w:tc>
        <w:tc>
          <w:tcPr>
            <w:tcW w:w="736" w:type="dxa"/>
            <w:hideMark/>
          </w:tcPr>
          <w:p w14:paraId="18B3BE1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22,083 ± 873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bcd</w:t>
            </w:r>
            <w:proofErr w:type="spellEnd"/>
          </w:p>
        </w:tc>
        <w:tc>
          <w:tcPr>
            <w:tcW w:w="736" w:type="dxa"/>
            <w:hideMark/>
          </w:tcPr>
          <w:p w14:paraId="4290DDF0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24,066 ± 1,910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</w:t>
            </w:r>
            <w:proofErr w:type="spellEnd"/>
          </w:p>
        </w:tc>
        <w:tc>
          <w:tcPr>
            <w:tcW w:w="736" w:type="dxa"/>
            <w:hideMark/>
          </w:tcPr>
          <w:p w14:paraId="4A9F08A5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26,741 ± 1,560 a</w:t>
            </w:r>
          </w:p>
        </w:tc>
        <w:tc>
          <w:tcPr>
            <w:tcW w:w="667" w:type="dxa"/>
            <w:hideMark/>
          </w:tcPr>
          <w:p w14:paraId="521B6E3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C87499" w:rsidRPr="00C87499" w14:paraId="208C77A0" w14:textId="77777777" w:rsidTr="003901E7">
        <w:trPr>
          <w:trHeight w:val="526"/>
        </w:trPr>
        <w:tc>
          <w:tcPr>
            <w:tcW w:w="812" w:type="dxa"/>
            <w:hideMark/>
          </w:tcPr>
          <w:p w14:paraId="623A86B1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Ca</w:t>
            </w:r>
          </w:p>
        </w:tc>
        <w:tc>
          <w:tcPr>
            <w:tcW w:w="736" w:type="dxa"/>
            <w:hideMark/>
          </w:tcPr>
          <w:p w14:paraId="7A4E31CE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9,630 ± 691 de</w:t>
            </w:r>
          </w:p>
        </w:tc>
        <w:tc>
          <w:tcPr>
            <w:tcW w:w="736" w:type="dxa"/>
            <w:hideMark/>
          </w:tcPr>
          <w:p w14:paraId="24D99AA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8,406 ± 402 e</w:t>
            </w:r>
          </w:p>
        </w:tc>
        <w:tc>
          <w:tcPr>
            <w:tcW w:w="736" w:type="dxa"/>
            <w:hideMark/>
          </w:tcPr>
          <w:p w14:paraId="4B0EEB62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9,712 ± 871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cde</w:t>
            </w:r>
            <w:proofErr w:type="spellEnd"/>
          </w:p>
        </w:tc>
        <w:tc>
          <w:tcPr>
            <w:tcW w:w="736" w:type="dxa"/>
            <w:hideMark/>
          </w:tcPr>
          <w:p w14:paraId="1668EBF7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9,777 ± 536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cde</w:t>
            </w:r>
            <w:proofErr w:type="spellEnd"/>
          </w:p>
        </w:tc>
        <w:tc>
          <w:tcPr>
            <w:tcW w:w="736" w:type="dxa"/>
            <w:hideMark/>
          </w:tcPr>
          <w:p w14:paraId="523122A5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10,423 ± 598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bcde</w:t>
            </w:r>
            <w:proofErr w:type="spellEnd"/>
          </w:p>
        </w:tc>
        <w:tc>
          <w:tcPr>
            <w:tcW w:w="736" w:type="dxa"/>
            <w:hideMark/>
          </w:tcPr>
          <w:p w14:paraId="420AEB75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11,869 ± 394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bcd</w:t>
            </w:r>
            <w:proofErr w:type="spellEnd"/>
          </w:p>
        </w:tc>
        <w:tc>
          <w:tcPr>
            <w:tcW w:w="736" w:type="dxa"/>
            <w:hideMark/>
          </w:tcPr>
          <w:p w14:paraId="37F7C757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9,693 ± 422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cde</w:t>
            </w:r>
            <w:proofErr w:type="spellEnd"/>
          </w:p>
        </w:tc>
        <w:tc>
          <w:tcPr>
            <w:tcW w:w="736" w:type="dxa"/>
            <w:hideMark/>
          </w:tcPr>
          <w:p w14:paraId="37A7144C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13,392 ± 1,330 ab</w:t>
            </w:r>
          </w:p>
        </w:tc>
        <w:tc>
          <w:tcPr>
            <w:tcW w:w="736" w:type="dxa"/>
            <w:hideMark/>
          </w:tcPr>
          <w:p w14:paraId="1FC26A3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12,716 ± 1,985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</w:t>
            </w:r>
            <w:proofErr w:type="spellEnd"/>
          </w:p>
        </w:tc>
        <w:tc>
          <w:tcPr>
            <w:tcW w:w="736" w:type="dxa"/>
            <w:hideMark/>
          </w:tcPr>
          <w:p w14:paraId="0071D28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11,236 ± 1,676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bcde</w:t>
            </w:r>
            <w:proofErr w:type="spellEnd"/>
          </w:p>
        </w:tc>
        <w:tc>
          <w:tcPr>
            <w:tcW w:w="736" w:type="dxa"/>
            <w:hideMark/>
          </w:tcPr>
          <w:p w14:paraId="29A6DD10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11,392 ± 851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bcde</w:t>
            </w:r>
            <w:proofErr w:type="spellEnd"/>
          </w:p>
        </w:tc>
        <w:tc>
          <w:tcPr>
            <w:tcW w:w="736" w:type="dxa"/>
            <w:hideMark/>
          </w:tcPr>
          <w:p w14:paraId="017B7BFE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15,419 ± 2,001 a</w:t>
            </w:r>
          </w:p>
        </w:tc>
        <w:tc>
          <w:tcPr>
            <w:tcW w:w="667" w:type="dxa"/>
            <w:hideMark/>
          </w:tcPr>
          <w:p w14:paraId="795081B2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C87499" w:rsidRPr="00C87499" w14:paraId="4490D78B" w14:textId="77777777" w:rsidTr="003901E7">
        <w:trPr>
          <w:trHeight w:val="526"/>
        </w:trPr>
        <w:tc>
          <w:tcPr>
            <w:tcW w:w="812" w:type="dxa"/>
            <w:hideMark/>
          </w:tcPr>
          <w:p w14:paraId="47D5F663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Ti</w:t>
            </w:r>
            <w:proofErr w:type="spellEnd"/>
          </w:p>
        </w:tc>
        <w:tc>
          <w:tcPr>
            <w:tcW w:w="736" w:type="dxa"/>
            <w:hideMark/>
          </w:tcPr>
          <w:p w14:paraId="765A15D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6,020 ± 256 ab</w:t>
            </w:r>
          </w:p>
        </w:tc>
        <w:tc>
          <w:tcPr>
            <w:tcW w:w="736" w:type="dxa"/>
            <w:hideMark/>
          </w:tcPr>
          <w:p w14:paraId="7903FBA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5,905 ± 218  ab</w:t>
            </w:r>
          </w:p>
        </w:tc>
        <w:tc>
          <w:tcPr>
            <w:tcW w:w="736" w:type="dxa"/>
            <w:hideMark/>
          </w:tcPr>
          <w:p w14:paraId="28DABBFE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6,201 ± 376 a</w:t>
            </w:r>
          </w:p>
        </w:tc>
        <w:tc>
          <w:tcPr>
            <w:tcW w:w="736" w:type="dxa"/>
            <w:hideMark/>
          </w:tcPr>
          <w:p w14:paraId="6A6AD64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5,983 ± 252  ab</w:t>
            </w:r>
          </w:p>
        </w:tc>
        <w:tc>
          <w:tcPr>
            <w:tcW w:w="736" w:type="dxa"/>
            <w:hideMark/>
          </w:tcPr>
          <w:p w14:paraId="1FAAC420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5,646 ± 383  ab</w:t>
            </w:r>
          </w:p>
        </w:tc>
        <w:tc>
          <w:tcPr>
            <w:tcW w:w="736" w:type="dxa"/>
            <w:hideMark/>
          </w:tcPr>
          <w:p w14:paraId="7532B5CC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5,441 ± 311 b</w:t>
            </w:r>
          </w:p>
        </w:tc>
        <w:tc>
          <w:tcPr>
            <w:tcW w:w="736" w:type="dxa"/>
            <w:hideMark/>
          </w:tcPr>
          <w:p w14:paraId="35753976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6,131 ± 332  ab</w:t>
            </w:r>
          </w:p>
        </w:tc>
        <w:tc>
          <w:tcPr>
            <w:tcW w:w="736" w:type="dxa"/>
            <w:hideMark/>
          </w:tcPr>
          <w:p w14:paraId="6D2A4280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5,681 ± 180  ab</w:t>
            </w:r>
          </w:p>
        </w:tc>
        <w:tc>
          <w:tcPr>
            <w:tcW w:w="736" w:type="dxa"/>
            <w:hideMark/>
          </w:tcPr>
          <w:p w14:paraId="09461227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5,501 ± 36  ab</w:t>
            </w:r>
          </w:p>
        </w:tc>
        <w:tc>
          <w:tcPr>
            <w:tcW w:w="736" w:type="dxa"/>
            <w:hideMark/>
          </w:tcPr>
          <w:p w14:paraId="60331A2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6,086 ± 133  ab</w:t>
            </w:r>
          </w:p>
        </w:tc>
        <w:tc>
          <w:tcPr>
            <w:tcW w:w="736" w:type="dxa"/>
            <w:hideMark/>
          </w:tcPr>
          <w:p w14:paraId="237EA4D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5,656 ± 252  ab</w:t>
            </w:r>
          </w:p>
        </w:tc>
        <w:tc>
          <w:tcPr>
            <w:tcW w:w="736" w:type="dxa"/>
            <w:hideMark/>
          </w:tcPr>
          <w:p w14:paraId="4C872DDD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5,673 ± 138  ab</w:t>
            </w:r>
          </w:p>
        </w:tc>
        <w:tc>
          <w:tcPr>
            <w:tcW w:w="667" w:type="dxa"/>
            <w:hideMark/>
          </w:tcPr>
          <w:p w14:paraId="78F75BFC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0.003</w:t>
            </w:r>
          </w:p>
        </w:tc>
      </w:tr>
      <w:tr w:rsidR="00C87499" w:rsidRPr="00C87499" w14:paraId="321618B0" w14:textId="77777777" w:rsidTr="003901E7">
        <w:trPr>
          <w:trHeight w:val="315"/>
        </w:trPr>
        <w:tc>
          <w:tcPr>
            <w:tcW w:w="812" w:type="dxa"/>
            <w:hideMark/>
          </w:tcPr>
          <w:p w14:paraId="03A9D939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Mn</w:t>
            </w:r>
            <w:proofErr w:type="spellEnd"/>
          </w:p>
        </w:tc>
        <w:tc>
          <w:tcPr>
            <w:tcW w:w="736" w:type="dxa"/>
            <w:hideMark/>
          </w:tcPr>
          <w:p w14:paraId="25FF1E80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698 ± 81</w:t>
            </w:r>
          </w:p>
        </w:tc>
        <w:tc>
          <w:tcPr>
            <w:tcW w:w="736" w:type="dxa"/>
            <w:hideMark/>
          </w:tcPr>
          <w:p w14:paraId="4741D03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653 ± 45</w:t>
            </w:r>
          </w:p>
        </w:tc>
        <w:tc>
          <w:tcPr>
            <w:tcW w:w="736" w:type="dxa"/>
            <w:hideMark/>
          </w:tcPr>
          <w:p w14:paraId="42DDC54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727 ± 95</w:t>
            </w:r>
          </w:p>
        </w:tc>
        <w:tc>
          <w:tcPr>
            <w:tcW w:w="736" w:type="dxa"/>
            <w:hideMark/>
          </w:tcPr>
          <w:p w14:paraId="50E5A22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703 ± 47</w:t>
            </w:r>
          </w:p>
        </w:tc>
        <w:tc>
          <w:tcPr>
            <w:tcW w:w="736" w:type="dxa"/>
            <w:hideMark/>
          </w:tcPr>
          <w:p w14:paraId="1489E9C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648 ± 32</w:t>
            </w:r>
          </w:p>
        </w:tc>
        <w:tc>
          <w:tcPr>
            <w:tcW w:w="736" w:type="dxa"/>
            <w:hideMark/>
          </w:tcPr>
          <w:p w14:paraId="09DAB26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615 ± 13</w:t>
            </w:r>
          </w:p>
        </w:tc>
        <w:tc>
          <w:tcPr>
            <w:tcW w:w="736" w:type="dxa"/>
            <w:hideMark/>
          </w:tcPr>
          <w:p w14:paraId="25FA6F2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670 ± 49</w:t>
            </w:r>
          </w:p>
        </w:tc>
        <w:tc>
          <w:tcPr>
            <w:tcW w:w="736" w:type="dxa"/>
            <w:hideMark/>
          </w:tcPr>
          <w:p w14:paraId="138740A7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599 ± 28</w:t>
            </w:r>
          </w:p>
        </w:tc>
        <w:tc>
          <w:tcPr>
            <w:tcW w:w="736" w:type="dxa"/>
            <w:hideMark/>
          </w:tcPr>
          <w:p w14:paraId="46C8087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673 ± 26</w:t>
            </w:r>
          </w:p>
        </w:tc>
        <w:tc>
          <w:tcPr>
            <w:tcW w:w="736" w:type="dxa"/>
            <w:hideMark/>
          </w:tcPr>
          <w:p w14:paraId="02F9366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642 ± 29</w:t>
            </w:r>
          </w:p>
        </w:tc>
        <w:tc>
          <w:tcPr>
            <w:tcW w:w="736" w:type="dxa"/>
            <w:hideMark/>
          </w:tcPr>
          <w:p w14:paraId="2DA9460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625 ± 79</w:t>
            </w:r>
          </w:p>
        </w:tc>
        <w:tc>
          <w:tcPr>
            <w:tcW w:w="736" w:type="dxa"/>
            <w:hideMark/>
          </w:tcPr>
          <w:p w14:paraId="51F0DD0E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666 ± 19</w:t>
            </w:r>
          </w:p>
        </w:tc>
        <w:tc>
          <w:tcPr>
            <w:tcW w:w="667" w:type="dxa"/>
            <w:hideMark/>
          </w:tcPr>
          <w:p w14:paraId="205D306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0.081</w:t>
            </w:r>
          </w:p>
        </w:tc>
      </w:tr>
      <w:tr w:rsidR="00C87499" w:rsidRPr="00C87499" w14:paraId="0159759F" w14:textId="77777777" w:rsidTr="003901E7">
        <w:trPr>
          <w:trHeight w:val="526"/>
        </w:trPr>
        <w:tc>
          <w:tcPr>
            <w:tcW w:w="812" w:type="dxa"/>
            <w:hideMark/>
          </w:tcPr>
          <w:p w14:paraId="14BDDFCC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</w:t>
            </w:r>
          </w:p>
        </w:tc>
        <w:tc>
          <w:tcPr>
            <w:tcW w:w="736" w:type="dxa"/>
            <w:hideMark/>
          </w:tcPr>
          <w:p w14:paraId="533F500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25,533 ± 1,030 ab</w:t>
            </w:r>
          </w:p>
        </w:tc>
        <w:tc>
          <w:tcPr>
            <w:tcW w:w="736" w:type="dxa"/>
            <w:hideMark/>
          </w:tcPr>
          <w:p w14:paraId="3EED075C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24,062 ± 442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abcd</w:t>
            </w:r>
            <w:proofErr w:type="spellEnd"/>
          </w:p>
        </w:tc>
        <w:tc>
          <w:tcPr>
            <w:tcW w:w="736" w:type="dxa"/>
            <w:hideMark/>
          </w:tcPr>
          <w:p w14:paraId="26403BD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26,068 ± 1,742 a</w:t>
            </w:r>
          </w:p>
        </w:tc>
        <w:tc>
          <w:tcPr>
            <w:tcW w:w="736" w:type="dxa"/>
            <w:hideMark/>
          </w:tcPr>
          <w:p w14:paraId="0943DA9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25,395 ± 899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</w:t>
            </w:r>
            <w:proofErr w:type="spellEnd"/>
          </w:p>
        </w:tc>
        <w:tc>
          <w:tcPr>
            <w:tcW w:w="736" w:type="dxa"/>
            <w:hideMark/>
          </w:tcPr>
          <w:p w14:paraId="0B2634B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23,376 ± 1,112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bcd</w:t>
            </w:r>
            <w:proofErr w:type="spellEnd"/>
          </w:p>
        </w:tc>
        <w:tc>
          <w:tcPr>
            <w:tcW w:w="736" w:type="dxa"/>
            <w:hideMark/>
          </w:tcPr>
          <w:p w14:paraId="53C02F9C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22,372 ± 824 d</w:t>
            </w:r>
          </w:p>
        </w:tc>
        <w:tc>
          <w:tcPr>
            <w:tcW w:w="736" w:type="dxa"/>
            <w:hideMark/>
          </w:tcPr>
          <w:p w14:paraId="0EEF4E30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25,305 ± 1,031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</w:t>
            </w:r>
            <w:proofErr w:type="spellEnd"/>
          </w:p>
        </w:tc>
        <w:tc>
          <w:tcPr>
            <w:tcW w:w="736" w:type="dxa"/>
            <w:hideMark/>
          </w:tcPr>
          <w:p w14:paraId="0D974B1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22,754 ± 501 cd</w:t>
            </w:r>
          </w:p>
        </w:tc>
        <w:tc>
          <w:tcPr>
            <w:tcW w:w="736" w:type="dxa"/>
            <w:hideMark/>
          </w:tcPr>
          <w:p w14:paraId="0028D8C0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24,222 ± 712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abcd</w:t>
            </w:r>
            <w:proofErr w:type="spellEnd"/>
          </w:p>
        </w:tc>
        <w:tc>
          <w:tcPr>
            <w:tcW w:w="736" w:type="dxa"/>
            <w:hideMark/>
          </w:tcPr>
          <w:p w14:paraId="3A0FE8FC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25,294 ± 733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</w:t>
            </w:r>
            <w:proofErr w:type="spellEnd"/>
          </w:p>
        </w:tc>
        <w:tc>
          <w:tcPr>
            <w:tcW w:w="736" w:type="dxa"/>
            <w:hideMark/>
          </w:tcPr>
          <w:p w14:paraId="0F69DDF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23,078 ± 1,397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bcd</w:t>
            </w:r>
            <w:proofErr w:type="spellEnd"/>
          </w:p>
        </w:tc>
        <w:tc>
          <w:tcPr>
            <w:tcW w:w="736" w:type="dxa"/>
            <w:hideMark/>
          </w:tcPr>
          <w:p w14:paraId="6B7553D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23,189 ± 768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bcd</w:t>
            </w:r>
            <w:proofErr w:type="spellEnd"/>
          </w:p>
        </w:tc>
        <w:tc>
          <w:tcPr>
            <w:tcW w:w="667" w:type="dxa"/>
            <w:hideMark/>
          </w:tcPr>
          <w:p w14:paraId="0F1DB29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C87499" w:rsidRPr="00C87499" w14:paraId="62CE1C1F" w14:textId="77777777" w:rsidTr="003901E7">
        <w:trPr>
          <w:trHeight w:val="315"/>
        </w:trPr>
        <w:tc>
          <w:tcPr>
            <w:tcW w:w="812" w:type="dxa"/>
            <w:hideMark/>
          </w:tcPr>
          <w:p w14:paraId="600206AA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Ni</w:t>
            </w:r>
          </w:p>
        </w:tc>
        <w:tc>
          <w:tcPr>
            <w:tcW w:w="736" w:type="dxa"/>
            <w:hideMark/>
          </w:tcPr>
          <w:p w14:paraId="48C6808C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27.1 ± 3.4 ab</w:t>
            </w:r>
          </w:p>
        </w:tc>
        <w:tc>
          <w:tcPr>
            <w:tcW w:w="736" w:type="dxa"/>
            <w:hideMark/>
          </w:tcPr>
          <w:p w14:paraId="023E698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19.9 ± 0.1 ab</w:t>
            </w:r>
          </w:p>
        </w:tc>
        <w:tc>
          <w:tcPr>
            <w:tcW w:w="736" w:type="dxa"/>
            <w:hideMark/>
          </w:tcPr>
          <w:p w14:paraId="2F6344BF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27.3 ± 4.8 ab</w:t>
            </w:r>
          </w:p>
        </w:tc>
        <w:tc>
          <w:tcPr>
            <w:tcW w:w="736" w:type="dxa"/>
            <w:hideMark/>
          </w:tcPr>
          <w:p w14:paraId="0E513207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26.9 ± 7.7 ab</w:t>
            </w:r>
          </w:p>
        </w:tc>
        <w:tc>
          <w:tcPr>
            <w:tcW w:w="736" w:type="dxa"/>
            <w:hideMark/>
          </w:tcPr>
          <w:p w14:paraId="5BF8EA7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26.7 ± 5.2 ab</w:t>
            </w:r>
          </w:p>
        </w:tc>
        <w:tc>
          <w:tcPr>
            <w:tcW w:w="736" w:type="dxa"/>
            <w:hideMark/>
          </w:tcPr>
          <w:p w14:paraId="7747D2B6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24.3 ± 5.7 ab</w:t>
            </w:r>
          </w:p>
        </w:tc>
        <w:tc>
          <w:tcPr>
            <w:tcW w:w="736" w:type="dxa"/>
            <w:hideMark/>
          </w:tcPr>
          <w:p w14:paraId="196B7725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34.2 ± 5.5 a</w:t>
            </w:r>
          </w:p>
        </w:tc>
        <w:tc>
          <w:tcPr>
            <w:tcW w:w="736" w:type="dxa"/>
            <w:hideMark/>
          </w:tcPr>
          <w:p w14:paraId="4AC696FD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22.2 ± 2.7 ab</w:t>
            </w:r>
          </w:p>
        </w:tc>
        <w:tc>
          <w:tcPr>
            <w:tcW w:w="736" w:type="dxa"/>
            <w:hideMark/>
          </w:tcPr>
          <w:p w14:paraId="3F9B4BDD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33.0 ± 8.1 ab</w:t>
            </w:r>
          </w:p>
        </w:tc>
        <w:tc>
          <w:tcPr>
            <w:tcW w:w="736" w:type="dxa"/>
            <w:hideMark/>
          </w:tcPr>
          <w:p w14:paraId="43BA42F7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30.1 ± 4.3 ab</w:t>
            </w:r>
          </w:p>
        </w:tc>
        <w:tc>
          <w:tcPr>
            <w:tcW w:w="736" w:type="dxa"/>
            <w:hideMark/>
          </w:tcPr>
          <w:p w14:paraId="5BA7C3DD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22.4 ± 4.7 ab</w:t>
            </w:r>
          </w:p>
        </w:tc>
        <w:tc>
          <w:tcPr>
            <w:tcW w:w="736" w:type="dxa"/>
            <w:hideMark/>
          </w:tcPr>
          <w:p w14:paraId="4E11CFB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19.1 ± 4.7 b</w:t>
            </w:r>
          </w:p>
        </w:tc>
        <w:tc>
          <w:tcPr>
            <w:tcW w:w="667" w:type="dxa"/>
            <w:hideMark/>
          </w:tcPr>
          <w:p w14:paraId="1C5ACF4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0.010</w:t>
            </w:r>
          </w:p>
        </w:tc>
      </w:tr>
      <w:tr w:rsidR="00C87499" w:rsidRPr="00C87499" w14:paraId="4C070918" w14:textId="77777777" w:rsidTr="003901E7">
        <w:trPr>
          <w:trHeight w:val="315"/>
        </w:trPr>
        <w:tc>
          <w:tcPr>
            <w:tcW w:w="812" w:type="dxa"/>
            <w:hideMark/>
          </w:tcPr>
          <w:p w14:paraId="1819C8DA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Cu</w:t>
            </w:r>
          </w:p>
        </w:tc>
        <w:tc>
          <w:tcPr>
            <w:tcW w:w="736" w:type="dxa"/>
            <w:hideMark/>
          </w:tcPr>
          <w:p w14:paraId="303B02C7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16.8 ± 2.3 b</w:t>
            </w:r>
          </w:p>
        </w:tc>
        <w:tc>
          <w:tcPr>
            <w:tcW w:w="736" w:type="dxa"/>
            <w:hideMark/>
          </w:tcPr>
          <w:p w14:paraId="62E64CE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16.5 ± 2.2 b</w:t>
            </w:r>
          </w:p>
        </w:tc>
        <w:tc>
          <w:tcPr>
            <w:tcW w:w="736" w:type="dxa"/>
            <w:hideMark/>
          </w:tcPr>
          <w:p w14:paraId="3820439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18.9 ± 5.6 ab</w:t>
            </w:r>
          </w:p>
        </w:tc>
        <w:tc>
          <w:tcPr>
            <w:tcW w:w="736" w:type="dxa"/>
            <w:hideMark/>
          </w:tcPr>
          <w:p w14:paraId="48CE726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17.9 ± 3.3 ab</w:t>
            </w:r>
          </w:p>
        </w:tc>
        <w:tc>
          <w:tcPr>
            <w:tcW w:w="736" w:type="dxa"/>
            <w:hideMark/>
          </w:tcPr>
          <w:p w14:paraId="330835EF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21.7 ± 3.8 ab</w:t>
            </w:r>
          </w:p>
        </w:tc>
        <w:tc>
          <w:tcPr>
            <w:tcW w:w="736" w:type="dxa"/>
            <w:hideMark/>
          </w:tcPr>
          <w:p w14:paraId="5D09DB1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18.6 ± 3.1 ab</w:t>
            </w:r>
          </w:p>
        </w:tc>
        <w:tc>
          <w:tcPr>
            <w:tcW w:w="736" w:type="dxa"/>
            <w:hideMark/>
          </w:tcPr>
          <w:p w14:paraId="5E276702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19.7 ± 3.4 ab</w:t>
            </w:r>
          </w:p>
        </w:tc>
        <w:tc>
          <w:tcPr>
            <w:tcW w:w="736" w:type="dxa"/>
            <w:hideMark/>
          </w:tcPr>
          <w:p w14:paraId="28A7AD8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22.9 ± 3.9 ab</w:t>
            </w:r>
          </w:p>
        </w:tc>
        <w:tc>
          <w:tcPr>
            <w:tcW w:w="736" w:type="dxa"/>
            <w:hideMark/>
          </w:tcPr>
          <w:p w14:paraId="43B8691C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24.7 ± 2.6 ab</w:t>
            </w:r>
          </w:p>
        </w:tc>
        <w:tc>
          <w:tcPr>
            <w:tcW w:w="736" w:type="dxa"/>
            <w:hideMark/>
          </w:tcPr>
          <w:p w14:paraId="14A52DF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17.7 ± 2.0 ab</w:t>
            </w:r>
          </w:p>
        </w:tc>
        <w:tc>
          <w:tcPr>
            <w:tcW w:w="736" w:type="dxa"/>
            <w:hideMark/>
          </w:tcPr>
          <w:p w14:paraId="1FE0371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26.2 ± 3.7 a</w:t>
            </w:r>
          </w:p>
        </w:tc>
        <w:tc>
          <w:tcPr>
            <w:tcW w:w="736" w:type="dxa"/>
            <w:hideMark/>
          </w:tcPr>
          <w:p w14:paraId="77AD49B6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24.8 ± 3.2 ab</w:t>
            </w:r>
          </w:p>
        </w:tc>
        <w:tc>
          <w:tcPr>
            <w:tcW w:w="667" w:type="dxa"/>
            <w:hideMark/>
          </w:tcPr>
          <w:p w14:paraId="4DF1B05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0.002</w:t>
            </w:r>
          </w:p>
        </w:tc>
      </w:tr>
      <w:tr w:rsidR="00C87499" w:rsidRPr="00C87499" w14:paraId="6863F465" w14:textId="77777777" w:rsidTr="003901E7">
        <w:trPr>
          <w:trHeight w:val="315"/>
        </w:trPr>
        <w:tc>
          <w:tcPr>
            <w:tcW w:w="812" w:type="dxa"/>
            <w:hideMark/>
          </w:tcPr>
          <w:p w14:paraId="44F4B17D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Zn</w:t>
            </w:r>
          </w:p>
        </w:tc>
        <w:tc>
          <w:tcPr>
            <w:tcW w:w="736" w:type="dxa"/>
            <w:hideMark/>
          </w:tcPr>
          <w:p w14:paraId="7A49E51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55 ± 4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ef</w:t>
            </w:r>
            <w:proofErr w:type="spellEnd"/>
          </w:p>
        </w:tc>
        <w:tc>
          <w:tcPr>
            <w:tcW w:w="736" w:type="dxa"/>
            <w:hideMark/>
          </w:tcPr>
          <w:p w14:paraId="7FE6BE0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59 ± 1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ef</w:t>
            </w:r>
            <w:proofErr w:type="spellEnd"/>
          </w:p>
        </w:tc>
        <w:tc>
          <w:tcPr>
            <w:tcW w:w="736" w:type="dxa"/>
            <w:hideMark/>
          </w:tcPr>
          <w:p w14:paraId="521428F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51 ± 6 f</w:t>
            </w:r>
          </w:p>
        </w:tc>
        <w:tc>
          <w:tcPr>
            <w:tcW w:w="736" w:type="dxa"/>
            <w:hideMark/>
          </w:tcPr>
          <w:p w14:paraId="6A748EA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67 ± 6 de</w:t>
            </w:r>
          </w:p>
        </w:tc>
        <w:tc>
          <w:tcPr>
            <w:tcW w:w="736" w:type="dxa"/>
            <w:hideMark/>
          </w:tcPr>
          <w:p w14:paraId="14909CD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81 ± 6 cd</w:t>
            </w:r>
          </w:p>
        </w:tc>
        <w:tc>
          <w:tcPr>
            <w:tcW w:w="736" w:type="dxa"/>
            <w:hideMark/>
          </w:tcPr>
          <w:p w14:paraId="0ADDC29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104 ± 13 ab</w:t>
            </w:r>
          </w:p>
        </w:tc>
        <w:tc>
          <w:tcPr>
            <w:tcW w:w="736" w:type="dxa"/>
            <w:hideMark/>
          </w:tcPr>
          <w:p w14:paraId="787EF69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67 ± 2 def</w:t>
            </w:r>
          </w:p>
        </w:tc>
        <w:tc>
          <w:tcPr>
            <w:tcW w:w="736" w:type="dxa"/>
            <w:hideMark/>
          </w:tcPr>
          <w:p w14:paraId="39C5FF1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111 ± 5 a</w:t>
            </w:r>
          </w:p>
        </w:tc>
        <w:tc>
          <w:tcPr>
            <w:tcW w:w="736" w:type="dxa"/>
            <w:hideMark/>
          </w:tcPr>
          <w:p w14:paraId="7BD86DF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91 ± 7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</w:t>
            </w:r>
            <w:proofErr w:type="spellEnd"/>
          </w:p>
        </w:tc>
        <w:tc>
          <w:tcPr>
            <w:tcW w:w="736" w:type="dxa"/>
            <w:hideMark/>
          </w:tcPr>
          <w:p w14:paraId="38FFC80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66 ± 1 de</w:t>
            </w:r>
          </w:p>
        </w:tc>
        <w:tc>
          <w:tcPr>
            <w:tcW w:w="736" w:type="dxa"/>
            <w:hideMark/>
          </w:tcPr>
          <w:p w14:paraId="47A9244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89 ± 2 c</w:t>
            </w:r>
          </w:p>
        </w:tc>
        <w:tc>
          <w:tcPr>
            <w:tcW w:w="736" w:type="dxa"/>
            <w:hideMark/>
          </w:tcPr>
          <w:p w14:paraId="3EE1CE66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111 ± 7 a</w:t>
            </w:r>
          </w:p>
        </w:tc>
        <w:tc>
          <w:tcPr>
            <w:tcW w:w="667" w:type="dxa"/>
            <w:hideMark/>
          </w:tcPr>
          <w:p w14:paraId="77B7FCA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C87499" w:rsidRPr="00C87499" w14:paraId="61BA0A8B" w14:textId="77777777" w:rsidTr="003901E7">
        <w:trPr>
          <w:trHeight w:val="315"/>
        </w:trPr>
        <w:tc>
          <w:tcPr>
            <w:tcW w:w="812" w:type="dxa"/>
            <w:hideMark/>
          </w:tcPr>
          <w:p w14:paraId="5DA3B835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Br</w:t>
            </w:r>
          </w:p>
        </w:tc>
        <w:tc>
          <w:tcPr>
            <w:tcW w:w="736" w:type="dxa"/>
            <w:hideMark/>
          </w:tcPr>
          <w:p w14:paraId="6CDEAA35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6.54 ± 0.48</w:t>
            </w:r>
          </w:p>
        </w:tc>
        <w:tc>
          <w:tcPr>
            <w:tcW w:w="736" w:type="dxa"/>
            <w:hideMark/>
          </w:tcPr>
          <w:p w14:paraId="3534B51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5.28 ± 0.44</w:t>
            </w:r>
          </w:p>
        </w:tc>
        <w:tc>
          <w:tcPr>
            <w:tcW w:w="736" w:type="dxa"/>
            <w:hideMark/>
          </w:tcPr>
          <w:p w14:paraId="42149E6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5.88 ± 0.74</w:t>
            </w:r>
          </w:p>
        </w:tc>
        <w:tc>
          <w:tcPr>
            <w:tcW w:w="736" w:type="dxa"/>
            <w:hideMark/>
          </w:tcPr>
          <w:p w14:paraId="2C0DCE3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5.91 ± 0.62</w:t>
            </w:r>
          </w:p>
        </w:tc>
        <w:tc>
          <w:tcPr>
            <w:tcW w:w="736" w:type="dxa"/>
            <w:hideMark/>
          </w:tcPr>
          <w:p w14:paraId="28AC733D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6.40 ± 1.21</w:t>
            </w:r>
          </w:p>
        </w:tc>
        <w:tc>
          <w:tcPr>
            <w:tcW w:w="736" w:type="dxa"/>
            <w:hideMark/>
          </w:tcPr>
          <w:p w14:paraId="7ACDB68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6.69 ± 0.39</w:t>
            </w:r>
          </w:p>
        </w:tc>
        <w:tc>
          <w:tcPr>
            <w:tcW w:w="736" w:type="dxa"/>
            <w:hideMark/>
          </w:tcPr>
          <w:p w14:paraId="40E09BA2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6.56 ± 0.85</w:t>
            </w:r>
          </w:p>
        </w:tc>
        <w:tc>
          <w:tcPr>
            <w:tcW w:w="736" w:type="dxa"/>
            <w:hideMark/>
          </w:tcPr>
          <w:p w14:paraId="03BF650E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7.00 ± 1.29</w:t>
            </w:r>
          </w:p>
        </w:tc>
        <w:tc>
          <w:tcPr>
            <w:tcW w:w="736" w:type="dxa"/>
            <w:hideMark/>
          </w:tcPr>
          <w:p w14:paraId="60947D56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6.90 ± 0.63</w:t>
            </w:r>
          </w:p>
        </w:tc>
        <w:tc>
          <w:tcPr>
            <w:tcW w:w="736" w:type="dxa"/>
            <w:hideMark/>
          </w:tcPr>
          <w:p w14:paraId="3B992F5F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6.37 ± 0.75</w:t>
            </w:r>
          </w:p>
        </w:tc>
        <w:tc>
          <w:tcPr>
            <w:tcW w:w="736" w:type="dxa"/>
            <w:hideMark/>
          </w:tcPr>
          <w:p w14:paraId="7EBB354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5.75 ± 0.96</w:t>
            </w:r>
          </w:p>
        </w:tc>
        <w:tc>
          <w:tcPr>
            <w:tcW w:w="736" w:type="dxa"/>
            <w:hideMark/>
          </w:tcPr>
          <w:p w14:paraId="6EF73ECD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6.38 ± 0.39</w:t>
            </w:r>
          </w:p>
        </w:tc>
        <w:tc>
          <w:tcPr>
            <w:tcW w:w="667" w:type="dxa"/>
            <w:hideMark/>
          </w:tcPr>
          <w:p w14:paraId="1E313B3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0.2</w:t>
            </w:r>
          </w:p>
        </w:tc>
      </w:tr>
      <w:tr w:rsidR="00C87499" w:rsidRPr="00C87499" w14:paraId="516D98F9" w14:textId="77777777" w:rsidTr="003901E7">
        <w:trPr>
          <w:trHeight w:val="526"/>
        </w:trPr>
        <w:tc>
          <w:tcPr>
            <w:tcW w:w="812" w:type="dxa"/>
            <w:hideMark/>
          </w:tcPr>
          <w:p w14:paraId="3933549B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Rb</w:t>
            </w:r>
            <w:proofErr w:type="spellEnd"/>
          </w:p>
        </w:tc>
        <w:tc>
          <w:tcPr>
            <w:tcW w:w="736" w:type="dxa"/>
            <w:hideMark/>
          </w:tcPr>
          <w:p w14:paraId="01419D8C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106.9 ± 3.6 a</w:t>
            </w:r>
          </w:p>
        </w:tc>
        <w:tc>
          <w:tcPr>
            <w:tcW w:w="736" w:type="dxa"/>
            <w:hideMark/>
          </w:tcPr>
          <w:p w14:paraId="4D45B22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97.2 ± 0.9 ab</w:t>
            </w:r>
          </w:p>
        </w:tc>
        <w:tc>
          <w:tcPr>
            <w:tcW w:w="736" w:type="dxa"/>
            <w:hideMark/>
          </w:tcPr>
          <w:p w14:paraId="05D0D8D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108.5 ± 6.7 a</w:t>
            </w:r>
          </w:p>
        </w:tc>
        <w:tc>
          <w:tcPr>
            <w:tcW w:w="736" w:type="dxa"/>
            <w:hideMark/>
          </w:tcPr>
          <w:p w14:paraId="381B7E6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106.1 ± 3.1 a</w:t>
            </w:r>
          </w:p>
        </w:tc>
        <w:tc>
          <w:tcPr>
            <w:tcW w:w="736" w:type="dxa"/>
            <w:hideMark/>
          </w:tcPr>
          <w:p w14:paraId="11CD2E8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97.7 ± 4.9 ab</w:t>
            </w:r>
          </w:p>
        </w:tc>
        <w:tc>
          <w:tcPr>
            <w:tcW w:w="736" w:type="dxa"/>
            <w:hideMark/>
          </w:tcPr>
          <w:p w14:paraId="077DD2B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94.2 ± 5.5 b</w:t>
            </w:r>
          </w:p>
        </w:tc>
        <w:tc>
          <w:tcPr>
            <w:tcW w:w="736" w:type="dxa"/>
            <w:hideMark/>
          </w:tcPr>
          <w:p w14:paraId="0109BE1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104.0 ± 1.6 ab</w:t>
            </w:r>
          </w:p>
        </w:tc>
        <w:tc>
          <w:tcPr>
            <w:tcW w:w="736" w:type="dxa"/>
            <w:hideMark/>
          </w:tcPr>
          <w:p w14:paraId="6DCEBC7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97.4 ± 1.2 ab</w:t>
            </w:r>
          </w:p>
        </w:tc>
        <w:tc>
          <w:tcPr>
            <w:tcW w:w="736" w:type="dxa"/>
            <w:hideMark/>
          </w:tcPr>
          <w:p w14:paraId="2F20227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105.8 ± 4.8 ab</w:t>
            </w:r>
          </w:p>
        </w:tc>
        <w:tc>
          <w:tcPr>
            <w:tcW w:w="736" w:type="dxa"/>
            <w:hideMark/>
          </w:tcPr>
          <w:p w14:paraId="7ED694A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102.8 ± 0.9 ab</w:t>
            </w:r>
          </w:p>
        </w:tc>
        <w:tc>
          <w:tcPr>
            <w:tcW w:w="736" w:type="dxa"/>
            <w:hideMark/>
          </w:tcPr>
          <w:p w14:paraId="0910D230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97.8 ± 8.0 ab</w:t>
            </w:r>
          </w:p>
        </w:tc>
        <w:tc>
          <w:tcPr>
            <w:tcW w:w="736" w:type="dxa"/>
            <w:hideMark/>
          </w:tcPr>
          <w:p w14:paraId="655C2BE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98.1 ± 2.6 ab</w:t>
            </w:r>
          </w:p>
        </w:tc>
        <w:tc>
          <w:tcPr>
            <w:tcW w:w="667" w:type="dxa"/>
            <w:hideMark/>
          </w:tcPr>
          <w:p w14:paraId="1C0D9DD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C87499" w:rsidRPr="00C87499" w14:paraId="0B3CE05B" w14:textId="77777777" w:rsidTr="003901E7">
        <w:trPr>
          <w:trHeight w:val="315"/>
        </w:trPr>
        <w:tc>
          <w:tcPr>
            <w:tcW w:w="812" w:type="dxa"/>
            <w:hideMark/>
          </w:tcPr>
          <w:p w14:paraId="74926E0F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Sr</w:t>
            </w:r>
            <w:proofErr w:type="spellEnd"/>
          </w:p>
        </w:tc>
        <w:tc>
          <w:tcPr>
            <w:tcW w:w="736" w:type="dxa"/>
            <w:hideMark/>
          </w:tcPr>
          <w:p w14:paraId="30951AF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124 ± 4 ab</w:t>
            </w:r>
          </w:p>
        </w:tc>
        <w:tc>
          <w:tcPr>
            <w:tcW w:w="736" w:type="dxa"/>
            <w:hideMark/>
          </w:tcPr>
          <w:p w14:paraId="6338C77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116 ± 2 b</w:t>
            </w:r>
          </w:p>
        </w:tc>
        <w:tc>
          <w:tcPr>
            <w:tcW w:w="736" w:type="dxa"/>
            <w:hideMark/>
          </w:tcPr>
          <w:p w14:paraId="144896C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127 ± 8 ab</w:t>
            </w:r>
          </w:p>
        </w:tc>
        <w:tc>
          <w:tcPr>
            <w:tcW w:w="736" w:type="dxa"/>
            <w:hideMark/>
          </w:tcPr>
          <w:p w14:paraId="3FCDA19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123 ± 4 ab</w:t>
            </w:r>
          </w:p>
        </w:tc>
        <w:tc>
          <w:tcPr>
            <w:tcW w:w="736" w:type="dxa"/>
            <w:hideMark/>
          </w:tcPr>
          <w:p w14:paraId="4EBC1DE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119 ± 5 b</w:t>
            </w:r>
          </w:p>
        </w:tc>
        <w:tc>
          <w:tcPr>
            <w:tcW w:w="736" w:type="dxa"/>
            <w:hideMark/>
          </w:tcPr>
          <w:p w14:paraId="21D3114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121 ± 7 ab</w:t>
            </w:r>
          </w:p>
        </w:tc>
        <w:tc>
          <w:tcPr>
            <w:tcW w:w="736" w:type="dxa"/>
            <w:hideMark/>
          </w:tcPr>
          <w:p w14:paraId="394B017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124 ± 3 ab</w:t>
            </w:r>
          </w:p>
        </w:tc>
        <w:tc>
          <w:tcPr>
            <w:tcW w:w="736" w:type="dxa"/>
            <w:hideMark/>
          </w:tcPr>
          <w:p w14:paraId="0D8464A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121 ± 2 ab</w:t>
            </w:r>
          </w:p>
        </w:tc>
        <w:tc>
          <w:tcPr>
            <w:tcW w:w="736" w:type="dxa"/>
            <w:hideMark/>
          </w:tcPr>
          <w:p w14:paraId="2B15875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128 ± 5 ab</w:t>
            </w:r>
          </w:p>
        </w:tc>
        <w:tc>
          <w:tcPr>
            <w:tcW w:w="736" w:type="dxa"/>
            <w:hideMark/>
          </w:tcPr>
          <w:p w14:paraId="73F63BC5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123 ± 1 ab</w:t>
            </w:r>
          </w:p>
        </w:tc>
        <w:tc>
          <w:tcPr>
            <w:tcW w:w="736" w:type="dxa"/>
            <w:hideMark/>
          </w:tcPr>
          <w:p w14:paraId="485FD79F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130 ± 7 ab</w:t>
            </w:r>
          </w:p>
        </w:tc>
        <w:tc>
          <w:tcPr>
            <w:tcW w:w="736" w:type="dxa"/>
            <w:hideMark/>
          </w:tcPr>
          <w:p w14:paraId="1FDFCDB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132 ± 9 a</w:t>
            </w:r>
          </w:p>
        </w:tc>
        <w:tc>
          <w:tcPr>
            <w:tcW w:w="667" w:type="dxa"/>
            <w:hideMark/>
          </w:tcPr>
          <w:p w14:paraId="67E304D2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0.022</w:t>
            </w:r>
          </w:p>
        </w:tc>
      </w:tr>
      <w:tr w:rsidR="00C87499" w:rsidRPr="00C87499" w14:paraId="56AF4E89" w14:textId="77777777" w:rsidTr="003901E7">
        <w:trPr>
          <w:trHeight w:val="526"/>
        </w:trPr>
        <w:tc>
          <w:tcPr>
            <w:tcW w:w="812" w:type="dxa"/>
            <w:hideMark/>
          </w:tcPr>
          <w:p w14:paraId="3977C466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736" w:type="dxa"/>
            <w:hideMark/>
          </w:tcPr>
          <w:p w14:paraId="42B63F8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40.66 ± 1.27 a</w:t>
            </w:r>
          </w:p>
        </w:tc>
        <w:tc>
          <w:tcPr>
            <w:tcW w:w="736" w:type="dxa"/>
            <w:hideMark/>
          </w:tcPr>
          <w:p w14:paraId="64AF8936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36.75 ± 0.60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</w:t>
            </w:r>
            <w:proofErr w:type="spellEnd"/>
          </w:p>
        </w:tc>
        <w:tc>
          <w:tcPr>
            <w:tcW w:w="736" w:type="dxa"/>
            <w:hideMark/>
          </w:tcPr>
          <w:p w14:paraId="3D2FC9C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41.42 ± 2.01 a</w:t>
            </w:r>
          </w:p>
        </w:tc>
        <w:tc>
          <w:tcPr>
            <w:tcW w:w="736" w:type="dxa"/>
            <w:hideMark/>
          </w:tcPr>
          <w:p w14:paraId="6D5D16CF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40.26 ± 1.65 ab</w:t>
            </w:r>
          </w:p>
        </w:tc>
        <w:tc>
          <w:tcPr>
            <w:tcW w:w="736" w:type="dxa"/>
            <w:hideMark/>
          </w:tcPr>
          <w:p w14:paraId="2740E78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34.94 ± 1.92 c</w:t>
            </w:r>
          </w:p>
        </w:tc>
        <w:tc>
          <w:tcPr>
            <w:tcW w:w="736" w:type="dxa"/>
            <w:hideMark/>
          </w:tcPr>
          <w:p w14:paraId="7FFF0845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33.79 ± 1.67 c</w:t>
            </w:r>
          </w:p>
        </w:tc>
        <w:tc>
          <w:tcPr>
            <w:tcW w:w="736" w:type="dxa"/>
            <w:hideMark/>
          </w:tcPr>
          <w:p w14:paraId="75ED444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40.64 ± 3.86 ab</w:t>
            </w:r>
          </w:p>
        </w:tc>
        <w:tc>
          <w:tcPr>
            <w:tcW w:w="736" w:type="dxa"/>
            <w:hideMark/>
          </w:tcPr>
          <w:p w14:paraId="2A61A33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34.88 ± 2.15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</w:t>
            </w:r>
            <w:proofErr w:type="spellEnd"/>
          </w:p>
        </w:tc>
        <w:tc>
          <w:tcPr>
            <w:tcW w:w="736" w:type="dxa"/>
            <w:hideMark/>
          </w:tcPr>
          <w:p w14:paraId="7EBFA18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38.23 ± 0.47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</w:t>
            </w:r>
            <w:proofErr w:type="spellEnd"/>
          </w:p>
        </w:tc>
        <w:tc>
          <w:tcPr>
            <w:tcW w:w="736" w:type="dxa"/>
            <w:hideMark/>
          </w:tcPr>
          <w:p w14:paraId="18A51130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39.99 ± 1.33 ab</w:t>
            </w:r>
          </w:p>
        </w:tc>
        <w:tc>
          <w:tcPr>
            <w:tcW w:w="736" w:type="dxa"/>
            <w:hideMark/>
          </w:tcPr>
          <w:p w14:paraId="0F912134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36.75 ± 2.09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</w:t>
            </w:r>
            <w:proofErr w:type="spellEnd"/>
          </w:p>
        </w:tc>
        <w:tc>
          <w:tcPr>
            <w:tcW w:w="736" w:type="dxa"/>
            <w:hideMark/>
          </w:tcPr>
          <w:p w14:paraId="4DB3754C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35.43 ± 2.93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</w:t>
            </w:r>
            <w:proofErr w:type="spellEnd"/>
          </w:p>
        </w:tc>
        <w:tc>
          <w:tcPr>
            <w:tcW w:w="667" w:type="dxa"/>
            <w:hideMark/>
          </w:tcPr>
          <w:p w14:paraId="78A7C14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C87499" w:rsidRPr="00C87499" w14:paraId="2712002B" w14:textId="77777777" w:rsidTr="003901E7">
        <w:trPr>
          <w:trHeight w:val="526"/>
        </w:trPr>
        <w:tc>
          <w:tcPr>
            <w:tcW w:w="812" w:type="dxa"/>
            <w:hideMark/>
          </w:tcPr>
          <w:p w14:paraId="1E64B404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736" w:type="dxa"/>
            <w:hideMark/>
          </w:tcPr>
          <w:p w14:paraId="185AB38E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680 ± 7 ab</w:t>
            </w:r>
          </w:p>
        </w:tc>
        <w:tc>
          <w:tcPr>
            <w:tcW w:w="736" w:type="dxa"/>
            <w:hideMark/>
          </w:tcPr>
          <w:p w14:paraId="6AA7079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609 ± 14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cdef</w:t>
            </w:r>
            <w:proofErr w:type="spellEnd"/>
          </w:p>
        </w:tc>
        <w:tc>
          <w:tcPr>
            <w:tcW w:w="736" w:type="dxa"/>
            <w:hideMark/>
          </w:tcPr>
          <w:p w14:paraId="24DBA7E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689 ± 45 a</w:t>
            </w:r>
          </w:p>
        </w:tc>
        <w:tc>
          <w:tcPr>
            <w:tcW w:w="736" w:type="dxa"/>
            <w:hideMark/>
          </w:tcPr>
          <w:p w14:paraId="19C59759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674 ± 16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</w:t>
            </w:r>
            <w:proofErr w:type="spellEnd"/>
          </w:p>
        </w:tc>
        <w:tc>
          <w:tcPr>
            <w:tcW w:w="736" w:type="dxa"/>
            <w:hideMark/>
          </w:tcPr>
          <w:p w14:paraId="4C4BF4EB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621 ± 33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bcdef</w:t>
            </w:r>
            <w:proofErr w:type="spellEnd"/>
          </w:p>
        </w:tc>
        <w:tc>
          <w:tcPr>
            <w:tcW w:w="736" w:type="dxa"/>
            <w:hideMark/>
          </w:tcPr>
          <w:p w14:paraId="18FFAF12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565 ± 30 f</w:t>
            </w:r>
          </w:p>
        </w:tc>
        <w:tc>
          <w:tcPr>
            <w:tcW w:w="736" w:type="dxa"/>
            <w:hideMark/>
          </w:tcPr>
          <w:p w14:paraId="23EBF4E5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669 ± 22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abcd</w:t>
            </w:r>
            <w:proofErr w:type="spellEnd"/>
          </w:p>
        </w:tc>
        <w:tc>
          <w:tcPr>
            <w:tcW w:w="736" w:type="dxa"/>
            <w:hideMark/>
          </w:tcPr>
          <w:p w14:paraId="2E1EC73D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605 ± 11 def</w:t>
            </w:r>
          </w:p>
        </w:tc>
        <w:tc>
          <w:tcPr>
            <w:tcW w:w="736" w:type="dxa"/>
            <w:hideMark/>
          </w:tcPr>
          <w:p w14:paraId="6DCE4507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644 ± 12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abcde</w:t>
            </w:r>
            <w:proofErr w:type="spellEnd"/>
          </w:p>
        </w:tc>
        <w:tc>
          <w:tcPr>
            <w:tcW w:w="736" w:type="dxa"/>
            <w:hideMark/>
          </w:tcPr>
          <w:p w14:paraId="1D3AFD87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660 ± 21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abcde</w:t>
            </w:r>
            <w:proofErr w:type="spellEnd"/>
          </w:p>
        </w:tc>
        <w:tc>
          <w:tcPr>
            <w:tcW w:w="736" w:type="dxa"/>
            <w:hideMark/>
          </w:tcPr>
          <w:p w14:paraId="7B1CF1BE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622 ± 38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bcdrf</w:t>
            </w:r>
            <w:proofErr w:type="spellEnd"/>
          </w:p>
        </w:tc>
        <w:tc>
          <w:tcPr>
            <w:tcW w:w="736" w:type="dxa"/>
            <w:hideMark/>
          </w:tcPr>
          <w:p w14:paraId="2072EDB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597 ± 6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ef</w:t>
            </w:r>
            <w:proofErr w:type="spellEnd"/>
          </w:p>
        </w:tc>
        <w:tc>
          <w:tcPr>
            <w:tcW w:w="667" w:type="dxa"/>
            <w:hideMark/>
          </w:tcPr>
          <w:p w14:paraId="7416BB07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C87499" w:rsidRPr="00C87499" w14:paraId="61560102" w14:textId="77777777" w:rsidTr="003901E7">
        <w:trPr>
          <w:trHeight w:val="511"/>
        </w:trPr>
        <w:tc>
          <w:tcPr>
            <w:tcW w:w="812" w:type="dxa"/>
            <w:hideMark/>
          </w:tcPr>
          <w:p w14:paraId="789D3893" w14:textId="77777777" w:rsidR="003901E7" w:rsidRPr="00C87499" w:rsidRDefault="003901E7" w:rsidP="003901E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Pb</w:t>
            </w:r>
            <w:proofErr w:type="spellEnd"/>
          </w:p>
        </w:tc>
        <w:tc>
          <w:tcPr>
            <w:tcW w:w="736" w:type="dxa"/>
            <w:hideMark/>
          </w:tcPr>
          <w:p w14:paraId="42906021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27.64 ± 0.97 ab</w:t>
            </w:r>
          </w:p>
        </w:tc>
        <w:tc>
          <w:tcPr>
            <w:tcW w:w="736" w:type="dxa"/>
            <w:hideMark/>
          </w:tcPr>
          <w:p w14:paraId="37C4AE3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24.49 ± 1.87 ab</w:t>
            </w:r>
          </w:p>
        </w:tc>
        <w:tc>
          <w:tcPr>
            <w:tcW w:w="736" w:type="dxa"/>
            <w:hideMark/>
          </w:tcPr>
          <w:p w14:paraId="0F5CB18D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29.76 ± 5.35 a</w:t>
            </w:r>
          </w:p>
        </w:tc>
        <w:tc>
          <w:tcPr>
            <w:tcW w:w="736" w:type="dxa"/>
            <w:hideMark/>
          </w:tcPr>
          <w:p w14:paraId="721436D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27.94 ± 0.77 ab</w:t>
            </w:r>
          </w:p>
        </w:tc>
        <w:tc>
          <w:tcPr>
            <w:tcW w:w="736" w:type="dxa"/>
            <w:hideMark/>
          </w:tcPr>
          <w:p w14:paraId="0C883D3C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24.92 ± 2.82 ab</w:t>
            </w:r>
          </w:p>
        </w:tc>
        <w:tc>
          <w:tcPr>
            <w:tcW w:w="736" w:type="dxa"/>
            <w:hideMark/>
          </w:tcPr>
          <w:p w14:paraId="61A1CE95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23.95 ± 3.20 b</w:t>
            </w:r>
          </w:p>
        </w:tc>
        <w:tc>
          <w:tcPr>
            <w:tcW w:w="736" w:type="dxa"/>
            <w:hideMark/>
          </w:tcPr>
          <w:p w14:paraId="177F1547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27.55 ± 0.79 ab</w:t>
            </w:r>
          </w:p>
        </w:tc>
        <w:tc>
          <w:tcPr>
            <w:tcW w:w="736" w:type="dxa"/>
            <w:hideMark/>
          </w:tcPr>
          <w:p w14:paraId="016014E5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26.13 ± 0.52 ab</w:t>
            </w:r>
          </w:p>
        </w:tc>
        <w:tc>
          <w:tcPr>
            <w:tcW w:w="736" w:type="dxa"/>
            <w:hideMark/>
          </w:tcPr>
          <w:p w14:paraId="5E0E4F56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23.34 ± 0.91 b</w:t>
            </w:r>
          </w:p>
        </w:tc>
        <w:tc>
          <w:tcPr>
            <w:tcW w:w="736" w:type="dxa"/>
            <w:hideMark/>
          </w:tcPr>
          <w:p w14:paraId="66066E48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27.72 ± 1.32 ab</w:t>
            </w:r>
          </w:p>
        </w:tc>
        <w:tc>
          <w:tcPr>
            <w:tcW w:w="736" w:type="dxa"/>
            <w:hideMark/>
          </w:tcPr>
          <w:p w14:paraId="1FC1B5DF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24.27 ± 1.17 ab</w:t>
            </w:r>
          </w:p>
        </w:tc>
        <w:tc>
          <w:tcPr>
            <w:tcW w:w="736" w:type="dxa"/>
            <w:hideMark/>
          </w:tcPr>
          <w:p w14:paraId="656AED33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24.54 ± 0.87 ab</w:t>
            </w:r>
          </w:p>
        </w:tc>
        <w:tc>
          <w:tcPr>
            <w:tcW w:w="667" w:type="dxa"/>
            <w:hideMark/>
          </w:tcPr>
          <w:p w14:paraId="521A986A" w14:textId="77777777" w:rsidR="003901E7" w:rsidRPr="00C87499" w:rsidRDefault="003901E7" w:rsidP="003901E7">
            <w:pP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0.008</w:t>
            </w:r>
          </w:p>
        </w:tc>
      </w:tr>
      <w:tr w:rsidR="00C87499" w:rsidRPr="00C87499" w14:paraId="0F9A0347" w14:textId="77777777" w:rsidTr="003901E7">
        <w:trPr>
          <w:trHeight w:val="330"/>
        </w:trPr>
        <w:tc>
          <w:tcPr>
            <w:tcW w:w="10311" w:type="dxa"/>
            <w:gridSpan w:val="14"/>
            <w:hideMark/>
          </w:tcPr>
          <w:p w14:paraId="3B719626" w14:textId="77777777" w:rsidR="003901E7" w:rsidRPr="00C87499" w:rsidRDefault="003901E7" w:rsidP="003901E7">
            <w:pPr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1</w:t>
            </w: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 Mean ± SD</w:t>
            </w:r>
          </w:p>
        </w:tc>
      </w:tr>
      <w:tr w:rsidR="003901E7" w:rsidRPr="00C87499" w14:paraId="1C9EC7B9" w14:textId="77777777" w:rsidTr="003901E7">
        <w:trPr>
          <w:trHeight w:val="330"/>
        </w:trPr>
        <w:tc>
          <w:tcPr>
            <w:tcW w:w="10311" w:type="dxa"/>
            <w:gridSpan w:val="14"/>
            <w:hideMark/>
          </w:tcPr>
          <w:p w14:paraId="227C7B9C" w14:textId="77777777" w:rsidR="003901E7" w:rsidRPr="00C87499" w:rsidRDefault="003901E7" w:rsidP="003901E7">
            <w:pPr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</w:rPr>
            </w:pP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  <w:vertAlign w:val="superscript"/>
              </w:rPr>
              <w:t>2</w:t>
            </w:r>
            <w:r w:rsidRPr="00C87499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 One-way analysis of means</w:t>
            </w:r>
          </w:p>
        </w:tc>
      </w:tr>
    </w:tbl>
    <w:p w14:paraId="0B336D13" w14:textId="65F10FBC" w:rsidR="00825BFA" w:rsidRPr="00C87499" w:rsidRDefault="00825BFA" w:rsidP="00E572D8">
      <w:pPr>
        <w:rPr>
          <w:rFonts w:asciiTheme="majorBidi" w:hAnsiTheme="majorBidi" w:cstheme="majorBidi"/>
          <w:color w:val="000000" w:themeColor="text1"/>
        </w:rPr>
      </w:pPr>
    </w:p>
    <w:p w14:paraId="12F76C37" w14:textId="358504B5" w:rsidR="00FA0332" w:rsidRPr="00C87499" w:rsidRDefault="00FA0332" w:rsidP="00FA0332">
      <w:pPr>
        <w:pStyle w:val="Caption"/>
        <w:keepNext/>
        <w:rPr>
          <w:rFonts w:asciiTheme="majorBidi" w:hAnsiTheme="majorBidi" w:cstheme="majorBidi"/>
          <w:color w:val="000000" w:themeColor="text1"/>
        </w:rPr>
      </w:pPr>
      <w:r w:rsidRPr="00C87499">
        <w:rPr>
          <w:rFonts w:asciiTheme="majorBidi" w:hAnsiTheme="majorBidi" w:cstheme="majorBidi"/>
          <w:color w:val="000000" w:themeColor="text1"/>
        </w:rPr>
        <w:t>Table S</w:t>
      </w:r>
      <w:r w:rsidR="00730FC8" w:rsidRPr="00C87499">
        <w:rPr>
          <w:rFonts w:asciiTheme="majorBidi" w:hAnsiTheme="majorBidi" w:cstheme="majorBidi"/>
          <w:color w:val="000000" w:themeColor="text1"/>
        </w:rPr>
        <w:t>3</w:t>
      </w:r>
      <w:r w:rsidRPr="00C87499">
        <w:rPr>
          <w:rFonts w:asciiTheme="majorBidi" w:hAnsiTheme="majorBidi" w:cstheme="majorBidi"/>
          <w:color w:val="000000" w:themeColor="text1"/>
        </w:rPr>
        <w:t xml:space="preserve"> TEs content in </w:t>
      </w:r>
      <w:proofErr w:type="spellStart"/>
      <w:r w:rsidRPr="00C87499">
        <w:rPr>
          <w:rFonts w:asciiTheme="majorBidi" w:hAnsiTheme="majorBidi" w:cstheme="majorBidi"/>
          <w:i/>
          <w:iCs/>
          <w:color w:val="000000" w:themeColor="text1"/>
        </w:rPr>
        <w:t>M×g</w:t>
      </w:r>
      <w:proofErr w:type="spellEnd"/>
      <w:r w:rsidRPr="00C87499">
        <w:rPr>
          <w:rFonts w:asciiTheme="majorBidi" w:hAnsiTheme="majorBidi" w:cstheme="majorBidi"/>
          <w:color w:val="000000" w:themeColor="text1"/>
        </w:rPr>
        <w:t xml:space="preserve"> leaves (mg kg</w:t>
      </w:r>
      <w:r w:rsidRPr="00C87499">
        <w:rPr>
          <w:rFonts w:asciiTheme="majorBidi" w:hAnsiTheme="majorBidi" w:cstheme="majorBidi"/>
          <w:color w:val="000000" w:themeColor="text1"/>
          <w:vertAlign w:val="superscript"/>
        </w:rPr>
        <w:t>−1</w:t>
      </w:r>
      <w:r w:rsidRPr="00C87499">
        <w:rPr>
          <w:rFonts w:asciiTheme="majorBidi" w:hAnsiTheme="majorBidi" w:cstheme="majorBidi"/>
          <w:color w:val="000000" w:themeColor="text1"/>
        </w:rPr>
        <w:t>)</w:t>
      </w:r>
    </w:p>
    <w:tbl>
      <w:tblPr>
        <w:tblStyle w:val="TableGrid"/>
        <w:tblW w:w="9739" w:type="dxa"/>
        <w:tblLook w:val="04A0" w:firstRow="1" w:lastRow="0" w:firstColumn="1" w:lastColumn="0" w:noHBand="0" w:noVBand="1"/>
      </w:tblPr>
      <w:tblGrid>
        <w:gridCol w:w="1335"/>
        <w:gridCol w:w="1679"/>
        <w:gridCol w:w="1679"/>
        <w:gridCol w:w="1679"/>
        <w:gridCol w:w="1679"/>
        <w:gridCol w:w="1688"/>
      </w:tblGrid>
      <w:tr w:rsidR="00C87499" w:rsidRPr="00C87499" w14:paraId="11FA4E3C" w14:textId="77777777" w:rsidTr="00FA0332">
        <w:trPr>
          <w:trHeight w:val="317"/>
        </w:trPr>
        <w:tc>
          <w:tcPr>
            <w:tcW w:w="1335" w:type="dxa"/>
            <w:vMerge w:val="restart"/>
            <w:hideMark/>
          </w:tcPr>
          <w:p w14:paraId="78D0D6CE" w14:textId="77777777" w:rsidR="00FA0332" w:rsidRPr="00C87499" w:rsidRDefault="00FA0332" w:rsidP="00FA0332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1679" w:type="dxa"/>
            <w:hideMark/>
          </w:tcPr>
          <w:p w14:paraId="7ECD96D1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C</w:t>
            </w:r>
          </w:p>
        </w:tc>
        <w:tc>
          <w:tcPr>
            <w:tcW w:w="1679" w:type="dxa"/>
            <w:hideMark/>
          </w:tcPr>
          <w:p w14:paraId="301FC50A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D1</w:t>
            </w:r>
          </w:p>
        </w:tc>
        <w:tc>
          <w:tcPr>
            <w:tcW w:w="1679" w:type="dxa"/>
            <w:hideMark/>
          </w:tcPr>
          <w:p w14:paraId="4DD6E6E0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D2</w:t>
            </w:r>
          </w:p>
        </w:tc>
        <w:tc>
          <w:tcPr>
            <w:tcW w:w="1679" w:type="dxa"/>
            <w:hideMark/>
          </w:tcPr>
          <w:p w14:paraId="4863FBD6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D3</w:t>
            </w:r>
          </w:p>
        </w:tc>
        <w:tc>
          <w:tcPr>
            <w:tcW w:w="1688" w:type="dxa"/>
            <w:vMerge w:val="restart"/>
            <w:hideMark/>
          </w:tcPr>
          <w:p w14:paraId="3EC12020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p-value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vertAlign w:val="superscript"/>
              </w:rPr>
              <w:t>2</w:t>
            </w:r>
          </w:p>
        </w:tc>
      </w:tr>
      <w:tr w:rsidR="00C87499" w:rsidRPr="00C87499" w14:paraId="2791A12C" w14:textId="77777777" w:rsidTr="00FA0332">
        <w:trPr>
          <w:trHeight w:val="333"/>
        </w:trPr>
        <w:tc>
          <w:tcPr>
            <w:tcW w:w="1335" w:type="dxa"/>
            <w:vMerge/>
            <w:hideMark/>
          </w:tcPr>
          <w:p w14:paraId="4A9808C5" w14:textId="77777777" w:rsidR="00FA0332" w:rsidRPr="00C87499" w:rsidRDefault="00FA0332" w:rsidP="00FA0332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1679" w:type="dxa"/>
            <w:hideMark/>
          </w:tcPr>
          <w:p w14:paraId="45955784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N = 5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vertAlign w:val="superscript"/>
              </w:rPr>
              <w:t>1</w:t>
            </w:r>
          </w:p>
        </w:tc>
        <w:tc>
          <w:tcPr>
            <w:tcW w:w="1679" w:type="dxa"/>
            <w:hideMark/>
          </w:tcPr>
          <w:p w14:paraId="0D4B36A7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N = 5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vertAlign w:val="superscript"/>
              </w:rPr>
              <w:t>1</w:t>
            </w:r>
          </w:p>
        </w:tc>
        <w:tc>
          <w:tcPr>
            <w:tcW w:w="1679" w:type="dxa"/>
            <w:hideMark/>
          </w:tcPr>
          <w:p w14:paraId="197C5406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N = 5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vertAlign w:val="superscript"/>
              </w:rPr>
              <w:t>1</w:t>
            </w:r>
          </w:p>
        </w:tc>
        <w:tc>
          <w:tcPr>
            <w:tcW w:w="1679" w:type="dxa"/>
            <w:hideMark/>
          </w:tcPr>
          <w:p w14:paraId="51B03C3A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N = 5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vertAlign w:val="superscript"/>
              </w:rPr>
              <w:t>1</w:t>
            </w:r>
          </w:p>
        </w:tc>
        <w:tc>
          <w:tcPr>
            <w:tcW w:w="1688" w:type="dxa"/>
            <w:vMerge/>
            <w:hideMark/>
          </w:tcPr>
          <w:p w14:paraId="710352EF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C87499" w:rsidRPr="00C87499" w14:paraId="0CE0059D" w14:textId="77777777" w:rsidTr="00FA0332">
        <w:trPr>
          <w:trHeight w:val="333"/>
        </w:trPr>
        <w:tc>
          <w:tcPr>
            <w:tcW w:w="1335" w:type="dxa"/>
            <w:hideMark/>
          </w:tcPr>
          <w:p w14:paraId="18E0E2B0" w14:textId="77777777" w:rsidR="00FA0332" w:rsidRPr="00C87499" w:rsidRDefault="00FA0332" w:rsidP="00FA0332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Mg</w:t>
            </w:r>
          </w:p>
        </w:tc>
        <w:tc>
          <w:tcPr>
            <w:tcW w:w="1679" w:type="dxa"/>
            <w:hideMark/>
          </w:tcPr>
          <w:p w14:paraId="06653B47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2,125 ± 371 a</w:t>
            </w:r>
          </w:p>
        </w:tc>
        <w:tc>
          <w:tcPr>
            <w:tcW w:w="1679" w:type="dxa"/>
            <w:hideMark/>
          </w:tcPr>
          <w:p w14:paraId="749FD540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1,036 ± 253 b</w:t>
            </w:r>
          </w:p>
        </w:tc>
        <w:tc>
          <w:tcPr>
            <w:tcW w:w="1679" w:type="dxa"/>
            <w:hideMark/>
          </w:tcPr>
          <w:p w14:paraId="32C4FCE0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1,008 ± 406 b</w:t>
            </w:r>
          </w:p>
        </w:tc>
        <w:tc>
          <w:tcPr>
            <w:tcW w:w="1679" w:type="dxa"/>
            <w:hideMark/>
          </w:tcPr>
          <w:p w14:paraId="4A25E455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967 ± 170 b</w:t>
            </w:r>
          </w:p>
        </w:tc>
        <w:tc>
          <w:tcPr>
            <w:tcW w:w="1688" w:type="dxa"/>
            <w:hideMark/>
          </w:tcPr>
          <w:p w14:paraId="2AB56B3E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C87499" w:rsidRPr="00C87499" w14:paraId="68B06ABA" w14:textId="77777777" w:rsidTr="00FA0332">
        <w:trPr>
          <w:trHeight w:val="333"/>
        </w:trPr>
        <w:tc>
          <w:tcPr>
            <w:tcW w:w="1335" w:type="dxa"/>
            <w:hideMark/>
          </w:tcPr>
          <w:p w14:paraId="09441495" w14:textId="77777777" w:rsidR="00FA0332" w:rsidRPr="00C87499" w:rsidRDefault="00FA0332" w:rsidP="00FA0332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Si</w:t>
            </w:r>
          </w:p>
        </w:tc>
        <w:tc>
          <w:tcPr>
            <w:tcW w:w="1679" w:type="dxa"/>
            <w:hideMark/>
          </w:tcPr>
          <w:p w14:paraId="13D6429E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32,515 ± 2,348 ab</w:t>
            </w:r>
          </w:p>
        </w:tc>
        <w:tc>
          <w:tcPr>
            <w:tcW w:w="1679" w:type="dxa"/>
            <w:hideMark/>
          </w:tcPr>
          <w:p w14:paraId="1DC65A80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43,701 ± 9,698 a</w:t>
            </w:r>
          </w:p>
        </w:tc>
        <w:tc>
          <w:tcPr>
            <w:tcW w:w="1679" w:type="dxa"/>
            <w:hideMark/>
          </w:tcPr>
          <w:p w14:paraId="5D8AB5B1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39,713 ± 6,920 ab</w:t>
            </w:r>
          </w:p>
        </w:tc>
        <w:tc>
          <w:tcPr>
            <w:tcW w:w="1679" w:type="dxa"/>
            <w:hideMark/>
          </w:tcPr>
          <w:p w14:paraId="2D69354C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30,755 ± 4,069 b</w:t>
            </w:r>
          </w:p>
        </w:tc>
        <w:tc>
          <w:tcPr>
            <w:tcW w:w="1688" w:type="dxa"/>
            <w:hideMark/>
          </w:tcPr>
          <w:p w14:paraId="382E70F6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0.018</w:t>
            </w:r>
          </w:p>
        </w:tc>
      </w:tr>
      <w:tr w:rsidR="00C87499" w:rsidRPr="00C87499" w14:paraId="3FA2BF24" w14:textId="77777777" w:rsidTr="00FA0332">
        <w:trPr>
          <w:trHeight w:val="333"/>
        </w:trPr>
        <w:tc>
          <w:tcPr>
            <w:tcW w:w="1335" w:type="dxa"/>
            <w:hideMark/>
          </w:tcPr>
          <w:p w14:paraId="52FB47D9" w14:textId="77777777" w:rsidR="00FA0332" w:rsidRPr="00C87499" w:rsidRDefault="00FA0332" w:rsidP="00FA0332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P</w:t>
            </w:r>
          </w:p>
        </w:tc>
        <w:tc>
          <w:tcPr>
            <w:tcW w:w="1679" w:type="dxa"/>
            <w:hideMark/>
          </w:tcPr>
          <w:p w14:paraId="0D00275A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727 ± 91 b</w:t>
            </w:r>
          </w:p>
        </w:tc>
        <w:tc>
          <w:tcPr>
            <w:tcW w:w="1679" w:type="dxa"/>
            <w:hideMark/>
          </w:tcPr>
          <w:p w14:paraId="59F2612A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656 ± 219 b</w:t>
            </w:r>
          </w:p>
        </w:tc>
        <w:tc>
          <w:tcPr>
            <w:tcW w:w="1679" w:type="dxa"/>
            <w:hideMark/>
          </w:tcPr>
          <w:p w14:paraId="42866E4F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1,311 ± 259 a</w:t>
            </w:r>
          </w:p>
        </w:tc>
        <w:tc>
          <w:tcPr>
            <w:tcW w:w="1679" w:type="dxa"/>
            <w:hideMark/>
          </w:tcPr>
          <w:p w14:paraId="3A42B5AD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607 ± 246 b</w:t>
            </w:r>
          </w:p>
        </w:tc>
        <w:tc>
          <w:tcPr>
            <w:tcW w:w="1688" w:type="dxa"/>
            <w:hideMark/>
          </w:tcPr>
          <w:p w14:paraId="2C4073AF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C87499" w:rsidRPr="00C87499" w14:paraId="4868EE17" w14:textId="77777777" w:rsidTr="00FA0332">
        <w:trPr>
          <w:trHeight w:val="650"/>
        </w:trPr>
        <w:tc>
          <w:tcPr>
            <w:tcW w:w="1335" w:type="dxa"/>
            <w:hideMark/>
          </w:tcPr>
          <w:p w14:paraId="618B9541" w14:textId="77777777" w:rsidR="00FA0332" w:rsidRPr="00C87499" w:rsidRDefault="00FA0332" w:rsidP="00FA0332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S</w:t>
            </w:r>
          </w:p>
        </w:tc>
        <w:tc>
          <w:tcPr>
            <w:tcW w:w="1679" w:type="dxa"/>
            <w:hideMark/>
          </w:tcPr>
          <w:p w14:paraId="42E9BBE6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865 ± 70</w:t>
            </w:r>
          </w:p>
        </w:tc>
        <w:tc>
          <w:tcPr>
            <w:tcW w:w="1679" w:type="dxa"/>
            <w:hideMark/>
          </w:tcPr>
          <w:p w14:paraId="1BDA45DE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856 ± 89</w:t>
            </w:r>
          </w:p>
        </w:tc>
        <w:tc>
          <w:tcPr>
            <w:tcW w:w="1679" w:type="dxa"/>
            <w:hideMark/>
          </w:tcPr>
          <w:p w14:paraId="1FB70AED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850 ± 34</w:t>
            </w:r>
          </w:p>
        </w:tc>
        <w:tc>
          <w:tcPr>
            <w:tcW w:w="1679" w:type="dxa"/>
            <w:hideMark/>
          </w:tcPr>
          <w:p w14:paraId="4C2ADF31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773 ± 120</w:t>
            </w:r>
          </w:p>
        </w:tc>
        <w:tc>
          <w:tcPr>
            <w:tcW w:w="1688" w:type="dxa"/>
            <w:hideMark/>
          </w:tcPr>
          <w:p w14:paraId="23C14460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0.3</w:t>
            </w:r>
          </w:p>
        </w:tc>
      </w:tr>
      <w:tr w:rsidR="00C87499" w:rsidRPr="00C87499" w14:paraId="21716FDA" w14:textId="77777777" w:rsidTr="00FA0332">
        <w:trPr>
          <w:trHeight w:val="317"/>
        </w:trPr>
        <w:tc>
          <w:tcPr>
            <w:tcW w:w="1335" w:type="dxa"/>
            <w:hideMark/>
          </w:tcPr>
          <w:p w14:paraId="7C82D2AD" w14:textId="77777777" w:rsidR="00FA0332" w:rsidRPr="00C87499" w:rsidRDefault="00FA0332" w:rsidP="00FA0332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K</w:t>
            </w:r>
          </w:p>
        </w:tc>
        <w:tc>
          <w:tcPr>
            <w:tcW w:w="1679" w:type="dxa"/>
            <w:hideMark/>
          </w:tcPr>
          <w:p w14:paraId="41D92D62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7,795 ± 633 d</w:t>
            </w:r>
          </w:p>
        </w:tc>
        <w:tc>
          <w:tcPr>
            <w:tcW w:w="1679" w:type="dxa"/>
            <w:hideMark/>
          </w:tcPr>
          <w:p w14:paraId="43AEF03A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10,666 ± 681 c</w:t>
            </w:r>
          </w:p>
        </w:tc>
        <w:tc>
          <w:tcPr>
            <w:tcW w:w="1679" w:type="dxa"/>
            <w:hideMark/>
          </w:tcPr>
          <w:p w14:paraId="2942C2EE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16,544 ± 1,375 b</w:t>
            </w:r>
          </w:p>
        </w:tc>
        <w:tc>
          <w:tcPr>
            <w:tcW w:w="1679" w:type="dxa"/>
            <w:hideMark/>
          </w:tcPr>
          <w:p w14:paraId="013CE07C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22,673 ± 1,701 a</w:t>
            </w:r>
          </w:p>
        </w:tc>
        <w:tc>
          <w:tcPr>
            <w:tcW w:w="1688" w:type="dxa"/>
            <w:hideMark/>
          </w:tcPr>
          <w:p w14:paraId="177C951E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C87499" w:rsidRPr="00C87499" w14:paraId="104FBFB8" w14:textId="77777777" w:rsidTr="00FA0332">
        <w:trPr>
          <w:trHeight w:val="317"/>
        </w:trPr>
        <w:tc>
          <w:tcPr>
            <w:tcW w:w="1335" w:type="dxa"/>
            <w:hideMark/>
          </w:tcPr>
          <w:p w14:paraId="17DCB5E8" w14:textId="77777777" w:rsidR="00FA0332" w:rsidRPr="00C87499" w:rsidRDefault="00FA0332" w:rsidP="00FA0332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Ca</w:t>
            </w:r>
          </w:p>
        </w:tc>
        <w:tc>
          <w:tcPr>
            <w:tcW w:w="1679" w:type="dxa"/>
            <w:hideMark/>
          </w:tcPr>
          <w:p w14:paraId="093B4DDA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17,091 ± 1,361 a</w:t>
            </w:r>
          </w:p>
        </w:tc>
        <w:tc>
          <w:tcPr>
            <w:tcW w:w="1679" w:type="dxa"/>
            <w:hideMark/>
          </w:tcPr>
          <w:p w14:paraId="432667BE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13,106 ± 4,717 ab</w:t>
            </w:r>
          </w:p>
        </w:tc>
        <w:tc>
          <w:tcPr>
            <w:tcW w:w="1679" w:type="dxa"/>
            <w:hideMark/>
          </w:tcPr>
          <w:p w14:paraId="3366C76B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10,944 ± 2,407 b</w:t>
            </w:r>
          </w:p>
        </w:tc>
        <w:tc>
          <w:tcPr>
            <w:tcW w:w="1679" w:type="dxa"/>
            <w:hideMark/>
          </w:tcPr>
          <w:p w14:paraId="08FD1882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9,467 ± 891 b</w:t>
            </w:r>
          </w:p>
        </w:tc>
        <w:tc>
          <w:tcPr>
            <w:tcW w:w="1688" w:type="dxa"/>
            <w:hideMark/>
          </w:tcPr>
          <w:p w14:paraId="70A1F563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0.003</w:t>
            </w:r>
          </w:p>
        </w:tc>
      </w:tr>
      <w:tr w:rsidR="00C87499" w:rsidRPr="00C87499" w14:paraId="7C650C2E" w14:textId="77777777" w:rsidTr="00FA0332">
        <w:trPr>
          <w:trHeight w:val="317"/>
        </w:trPr>
        <w:tc>
          <w:tcPr>
            <w:tcW w:w="1335" w:type="dxa"/>
            <w:hideMark/>
          </w:tcPr>
          <w:p w14:paraId="5E7AA6EC" w14:textId="77777777" w:rsidR="00FA0332" w:rsidRPr="00C87499" w:rsidRDefault="00FA0332" w:rsidP="00FA0332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proofErr w:type="spellStart"/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Mn</w:t>
            </w:r>
            <w:proofErr w:type="spellEnd"/>
          </w:p>
        </w:tc>
        <w:tc>
          <w:tcPr>
            <w:tcW w:w="1679" w:type="dxa"/>
            <w:hideMark/>
          </w:tcPr>
          <w:p w14:paraId="2262849A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162 ± 18 a</w:t>
            </w:r>
          </w:p>
        </w:tc>
        <w:tc>
          <w:tcPr>
            <w:tcW w:w="1679" w:type="dxa"/>
            <w:hideMark/>
          </w:tcPr>
          <w:p w14:paraId="3885CBC2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133 ± 47 ab</w:t>
            </w:r>
          </w:p>
        </w:tc>
        <w:tc>
          <w:tcPr>
            <w:tcW w:w="1679" w:type="dxa"/>
            <w:hideMark/>
          </w:tcPr>
          <w:p w14:paraId="7FE693B6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78 ± 16 c</w:t>
            </w:r>
          </w:p>
        </w:tc>
        <w:tc>
          <w:tcPr>
            <w:tcW w:w="1679" w:type="dxa"/>
            <w:hideMark/>
          </w:tcPr>
          <w:p w14:paraId="4BBD9CD6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 xml:space="preserve">93 ± 17 </w:t>
            </w:r>
            <w:proofErr w:type="spellStart"/>
            <w:r w:rsidRPr="00C87499">
              <w:rPr>
                <w:rFonts w:asciiTheme="majorBidi" w:hAnsiTheme="majorBidi" w:cstheme="majorBidi"/>
                <w:color w:val="000000" w:themeColor="text1"/>
              </w:rPr>
              <w:t>bc</w:t>
            </w:r>
            <w:proofErr w:type="spellEnd"/>
          </w:p>
        </w:tc>
        <w:tc>
          <w:tcPr>
            <w:tcW w:w="1688" w:type="dxa"/>
            <w:hideMark/>
          </w:tcPr>
          <w:p w14:paraId="443690FD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C87499" w:rsidRPr="00C87499" w14:paraId="0A8A2CD6" w14:textId="77777777" w:rsidTr="00FA0332">
        <w:trPr>
          <w:trHeight w:val="317"/>
        </w:trPr>
        <w:tc>
          <w:tcPr>
            <w:tcW w:w="1335" w:type="dxa"/>
            <w:hideMark/>
          </w:tcPr>
          <w:p w14:paraId="4B912B7C" w14:textId="77777777" w:rsidR="00FA0332" w:rsidRPr="00C87499" w:rsidRDefault="00FA0332" w:rsidP="00FA0332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Fe</w:t>
            </w:r>
          </w:p>
        </w:tc>
        <w:tc>
          <w:tcPr>
            <w:tcW w:w="1679" w:type="dxa"/>
            <w:hideMark/>
          </w:tcPr>
          <w:p w14:paraId="1B3E07BF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312 ± 23 a</w:t>
            </w:r>
          </w:p>
        </w:tc>
        <w:tc>
          <w:tcPr>
            <w:tcW w:w="1679" w:type="dxa"/>
            <w:hideMark/>
          </w:tcPr>
          <w:p w14:paraId="35BBD9BE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272 ± 55 a</w:t>
            </w:r>
          </w:p>
        </w:tc>
        <w:tc>
          <w:tcPr>
            <w:tcW w:w="1679" w:type="dxa"/>
            <w:hideMark/>
          </w:tcPr>
          <w:p w14:paraId="029D2013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202 ± 32 b</w:t>
            </w:r>
          </w:p>
        </w:tc>
        <w:tc>
          <w:tcPr>
            <w:tcW w:w="1679" w:type="dxa"/>
            <w:hideMark/>
          </w:tcPr>
          <w:p w14:paraId="60E42868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248 ± 19 ab</w:t>
            </w:r>
          </w:p>
        </w:tc>
        <w:tc>
          <w:tcPr>
            <w:tcW w:w="1688" w:type="dxa"/>
            <w:hideMark/>
          </w:tcPr>
          <w:p w14:paraId="2BEEFDC5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0.001</w:t>
            </w:r>
          </w:p>
        </w:tc>
      </w:tr>
      <w:tr w:rsidR="00C87499" w:rsidRPr="00C87499" w14:paraId="5FB8799A" w14:textId="77777777" w:rsidTr="00FA0332">
        <w:trPr>
          <w:trHeight w:val="317"/>
        </w:trPr>
        <w:tc>
          <w:tcPr>
            <w:tcW w:w="1335" w:type="dxa"/>
            <w:hideMark/>
          </w:tcPr>
          <w:p w14:paraId="71E6BF0B" w14:textId="77777777" w:rsidR="00FA0332" w:rsidRPr="00C87499" w:rsidRDefault="00FA0332" w:rsidP="00FA0332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Ni</w:t>
            </w:r>
          </w:p>
        </w:tc>
        <w:tc>
          <w:tcPr>
            <w:tcW w:w="1679" w:type="dxa"/>
            <w:hideMark/>
          </w:tcPr>
          <w:p w14:paraId="3C3BF6C4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9.5 ± 1.9 b</w:t>
            </w:r>
          </w:p>
        </w:tc>
        <w:tc>
          <w:tcPr>
            <w:tcW w:w="1679" w:type="dxa"/>
            <w:hideMark/>
          </w:tcPr>
          <w:p w14:paraId="63769B16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16.7 ± 2.0 a</w:t>
            </w:r>
          </w:p>
        </w:tc>
        <w:tc>
          <w:tcPr>
            <w:tcW w:w="1679" w:type="dxa"/>
            <w:hideMark/>
          </w:tcPr>
          <w:p w14:paraId="58288BAF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17.3 ± 3.6 a</w:t>
            </w:r>
          </w:p>
        </w:tc>
        <w:tc>
          <w:tcPr>
            <w:tcW w:w="1679" w:type="dxa"/>
            <w:hideMark/>
          </w:tcPr>
          <w:p w14:paraId="2683999C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17.7 ± 2.1 a</w:t>
            </w:r>
          </w:p>
        </w:tc>
        <w:tc>
          <w:tcPr>
            <w:tcW w:w="1688" w:type="dxa"/>
            <w:hideMark/>
          </w:tcPr>
          <w:p w14:paraId="21A8B1C4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C87499" w:rsidRPr="00C87499" w14:paraId="485F108E" w14:textId="77777777" w:rsidTr="00FA0332">
        <w:trPr>
          <w:trHeight w:val="317"/>
        </w:trPr>
        <w:tc>
          <w:tcPr>
            <w:tcW w:w="1335" w:type="dxa"/>
            <w:hideMark/>
          </w:tcPr>
          <w:p w14:paraId="431DFB23" w14:textId="77777777" w:rsidR="00FA0332" w:rsidRPr="00C87499" w:rsidRDefault="00FA0332" w:rsidP="00FA0332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Cu</w:t>
            </w:r>
          </w:p>
        </w:tc>
        <w:tc>
          <w:tcPr>
            <w:tcW w:w="1679" w:type="dxa"/>
            <w:hideMark/>
          </w:tcPr>
          <w:p w14:paraId="703840A8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8.33 ± 2.29</w:t>
            </w:r>
          </w:p>
        </w:tc>
        <w:tc>
          <w:tcPr>
            <w:tcW w:w="1679" w:type="dxa"/>
            <w:hideMark/>
          </w:tcPr>
          <w:p w14:paraId="39157028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6.65 ± 2.12</w:t>
            </w:r>
          </w:p>
        </w:tc>
        <w:tc>
          <w:tcPr>
            <w:tcW w:w="1679" w:type="dxa"/>
            <w:hideMark/>
          </w:tcPr>
          <w:p w14:paraId="067C8394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8.87 ± 4.18</w:t>
            </w:r>
          </w:p>
        </w:tc>
        <w:tc>
          <w:tcPr>
            <w:tcW w:w="1679" w:type="dxa"/>
            <w:hideMark/>
          </w:tcPr>
          <w:p w14:paraId="71D07E75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8.26 ± 2.52</w:t>
            </w:r>
          </w:p>
        </w:tc>
        <w:tc>
          <w:tcPr>
            <w:tcW w:w="1688" w:type="dxa"/>
            <w:hideMark/>
          </w:tcPr>
          <w:p w14:paraId="66904976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0.7</w:t>
            </w:r>
          </w:p>
        </w:tc>
      </w:tr>
      <w:tr w:rsidR="00C87499" w:rsidRPr="00C87499" w14:paraId="129B51C9" w14:textId="77777777" w:rsidTr="00FA0332">
        <w:trPr>
          <w:trHeight w:val="317"/>
        </w:trPr>
        <w:tc>
          <w:tcPr>
            <w:tcW w:w="1335" w:type="dxa"/>
            <w:hideMark/>
          </w:tcPr>
          <w:p w14:paraId="020AE584" w14:textId="77777777" w:rsidR="00FA0332" w:rsidRPr="00C87499" w:rsidRDefault="00FA0332" w:rsidP="00FA0332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Zn</w:t>
            </w:r>
          </w:p>
        </w:tc>
        <w:tc>
          <w:tcPr>
            <w:tcW w:w="1679" w:type="dxa"/>
            <w:hideMark/>
          </w:tcPr>
          <w:p w14:paraId="7713A8D4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27 ± 5</w:t>
            </w:r>
          </w:p>
        </w:tc>
        <w:tc>
          <w:tcPr>
            <w:tcW w:w="1679" w:type="dxa"/>
            <w:hideMark/>
          </w:tcPr>
          <w:p w14:paraId="4840CFD8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29 ± 10</w:t>
            </w:r>
          </w:p>
        </w:tc>
        <w:tc>
          <w:tcPr>
            <w:tcW w:w="1679" w:type="dxa"/>
            <w:hideMark/>
          </w:tcPr>
          <w:p w14:paraId="79726190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28 ± 7</w:t>
            </w:r>
          </w:p>
        </w:tc>
        <w:tc>
          <w:tcPr>
            <w:tcW w:w="1679" w:type="dxa"/>
            <w:hideMark/>
          </w:tcPr>
          <w:p w14:paraId="3415D82F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34 ± 5</w:t>
            </w:r>
          </w:p>
        </w:tc>
        <w:tc>
          <w:tcPr>
            <w:tcW w:w="1688" w:type="dxa"/>
            <w:hideMark/>
          </w:tcPr>
          <w:p w14:paraId="45135B1D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0.4</w:t>
            </w:r>
          </w:p>
        </w:tc>
      </w:tr>
      <w:tr w:rsidR="00C87499" w:rsidRPr="00C87499" w14:paraId="10421872" w14:textId="77777777" w:rsidTr="00FA0332">
        <w:trPr>
          <w:trHeight w:val="317"/>
        </w:trPr>
        <w:tc>
          <w:tcPr>
            <w:tcW w:w="1335" w:type="dxa"/>
            <w:hideMark/>
          </w:tcPr>
          <w:p w14:paraId="6B9D5539" w14:textId="77777777" w:rsidR="00FA0332" w:rsidRPr="00C87499" w:rsidRDefault="00FA0332" w:rsidP="00FA0332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Mo</w:t>
            </w:r>
          </w:p>
        </w:tc>
        <w:tc>
          <w:tcPr>
            <w:tcW w:w="1679" w:type="dxa"/>
            <w:hideMark/>
          </w:tcPr>
          <w:p w14:paraId="0DDB574F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0.19 ± 0.13 d</w:t>
            </w:r>
          </w:p>
        </w:tc>
        <w:tc>
          <w:tcPr>
            <w:tcW w:w="1679" w:type="dxa"/>
            <w:hideMark/>
          </w:tcPr>
          <w:p w14:paraId="32B11EE2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1.03 ± 0.37 c</w:t>
            </w:r>
          </w:p>
        </w:tc>
        <w:tc>
          <w:tcPr>
            <w:tcW w:w="1679" w:type="dxa"/>
            <w:hideMark/>
          </w:tcPr>
          <w:p w14:paraId="4FFA8BE2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1.96 ± 0.40 b</w:t>
            </w:r>
          </w:p>
        </w:tc>
        <w:tc>
          <w:tcPr>
            <w:tcW w:w="1679" w:type="dxa"/>
            <w:hideMark/>
          </w:tcPr>
          <w:p w14:paraId="59D53764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4.04 ± 0.57 a</w:t>
            </w:r>
          </w:p>
        </w:tc>
        <w:tc>
          <w:tcPr>
            <w:tcW w:w="1688" w:type="dxa"/>
            <w:hideMark/>
          </w:tcPr>
          <w:p w14:paraId="63BACC72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C87499" w:rsidRPr="00C87499" w14:paraId="351B0B34" w14:textId="77777777" w:rsidTr="00FA0332">
        <w:trPr>
          <w:trHeight w:val="302"/>
        </w:trPr>
        <w:tc>
          <w:tcPr>
            <w:tcW w:w="1335" w:type="dxa"/>
            <w:hideMark/>
          </w:tcPr>
          <w:p w14:paraId="52B07786" w14:textId="77777777" w:rsidR="00FA0332" w:rsidRPr="00C87499" w:rsidRDefault="00FA0332" w:rsidP="00FA0332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proofErr w:type="spellStart"/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Pb</w:t>
            </w:r>
            <w:proofErr w:type="spellEnd"/>
          </w:p>
        </w:tc>
        <w:tc>
          <w:tcPr>
            <w:tcW w:w="1679" w:type="dxa"/>
            <w:hideMark/>
          </w:tcPr>
          <w:p w14:paraId="56E62CAA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0.70 ± 0.36</w:t>
            </w:r>
          </w:p>
        </w:tc>
        <w:tc>
          <w:tcPr>
            <w:tcW w:w="1679" w:type="dxa"/>
            <w:hideMark/>
          </w:tcPr>
          <w:p w14:paraId="574C5F8E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0.22 ± 0.27</w:t>
            </w:r>
          </w:p>
        </w:tc>
        <w:tc>
          <w:tcPr>
            <w:tcW w:w="1679" w:type="dxa"/>
            <w:hideMark/>
          </w:tcPr>
          <w:p w14:paraId="27FAB6B6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0.48 ± 0.35</w:t>
            </w:r>
          </w:p>
        </w:tc>
        <w:tc>
          <w:tcPr>
            <w:tcW w:w="1679" w:type="dxa"/>
            <w:hideMark/>
          </w:tcPr>
          <w:p w14:paraId="58401BB6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0.54 ± 0.44</w:t>
            </w:r>
          </w:p>
        </w:tc>
        <w:tc>
          <w:tcPr>
            <w:tcW w:w="1688" w:type="dxa"/>
            <w:hideMark/>
          </w:tcPr>
          <w:p w14:paraId="2E740CC7" w14:textId="77777777" w:rsidR="00FA0332" w:rsidRPr="00C87499" w:rsidRDefault="00FA0332" w:rsidP="00FA033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0.2</w:t>
            </w:r>
          </w:p>
        </w:tc>
      </w:tr>
      <w:tr w:rsidR="00C87499" w:rsidRPr="00C87499" w14:paraId="61B3FF16" w14:textId="77777777" w:rsidTr="00FA0332">
        <w:trPr>
          <w:trHeight w:val="333"/>
        </w:trPr>
        <w:tc>
          <w:tcPr>
            <w:tcW w:w="9739" w:type="dxa"/>
            <w:gridSpan w:val="6"/>
            <w:hideMark/>
          </w:tcPr>
          <w:p w14:paraId="6989ACB8" w14:textId="77777777" w:rsidR="00FA0332" w:rsidRPr="00C87499" w:rsidRDefault="00FA0332" w:rsidP="00FA0332">
            <w:pPr>
              <w:rPr>
                <w:rFonts w:asciiTheme="majorBidi" w:hAnsiTheme="majorBidi" w:cstheme="majorBidi"/>
                <w:i/>
                <w:i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vertAlign w:val="superscript"/>
              </w:rPr>
              <w:t>1</w:t>
            </w:r>
            <w:r w:rsidRPr="00C87499">
              <w:rPr>
                <w:rFonts w:asciiTheme="majorBidi" w:hAnsiTheme="majorBidi" w:cstheme="majorBidi"/>
                <w:color w:val="000000" w:themeColor="text1"/>
              </w:rPr>
              <w:t> Mean ± SD</w:t>
            </w:r>
          </w:p>
        </w:tc>
      </w:tr>
      <w:tr w:rsidR="00FA0332" w:rsidRPr="00C87499" w14:paraId="30AE1E96" w14:textId="77777777" w:rsidTr="00FA0332">
        <w:trPr>
          <w:trHeight w:val="333"/>
        </w:trPr>
        <w:tc>
          <w:tcPr>
            <w:tcW w:w="9739" w:type="dxa"/>
            <w:gridSpan w:val="6"/>
            <w:hideMark/>
          </w:tcPr>
          <w:p w14:paraId="514DCC94" w14:textId="77777777" w:rsidR="00FA0332" w:rsidRPr="00C87499" w:rsidRDefault="00FA0332" w:rsidP="00FA0332">
            <w:pPr>
              <w:rPr>
                <w:rFonts w:asciiTheme="majorBidi" w:hAnsiTheme="majorBidi" w:cstheme="majorBidi"/>
                <w:i/>
                <w:i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vertAlign w:val="superscript"/>
              </w:rPr>
              <w:t>2</w:t>
            </w:r>
            <w:r w:rsidRPr="00C87499">
              <w:rPr>
                <w:rFonts w:asciiTheme="majorBidi" w:hAnsiTheme="majorBidi" w:cstheme="majorBidi"/>
                <w:color w:val="000000" w:themeColor="text1"/>
              </w:rPr>
              <w:t> One-way analysis of means</w:t>
            </w:r>
          </w:p>
        </w:tc>
      </w:tr>
    </w:tbl>
    <w:p w14:paraId="1977A8FA" w14:textId="77777777" w:rsidR="003901E7" w:rsidRPr="00C87499" w:rsidRDefault="003901E7" w:rsidP="00E572D8">
      <w:pPr>
        <w:rPr>
          <w:rFonts w:asciiTheme="majorBidi" w:hAnsiTheme="majorBidi" w:cstheme="majorBidi"/>
          <w:color w:val="000000" w:themeColor="text1"/>
        </w:rPr>
      </w:pPr>
    </w:p>
    <w:p w14:paraId="77E99173" w14:textId="1A14F3A6" w:rsidR="002C1FF8" w:rsidRPr="00C87499" w:rsidRDefault="002C1FF8" w:rsidP="002C1FF8">
      <w:pPr>
        <w:pStyle w:val="Caption"/>
        <w:keepNext/>
        <w:rPr>
          <w:rFonts w:asciiTheme="majorBidi" w:hAnsiTheme="majorBidi" w:cstheme="majorBidi"/>
          <w:color w:val="000000" w:themeColor="text1"/>
        </w:rPr>
      </w:pPr>
      <w:r w:rsidRPr="00C87499">
        <w:rPr>
          <w:rFonts w:asciiTheme="majorBidi" w:hAnsiTheme="majorBidi" w:cstheme="majorBidi"/>
          <w:color w:val="000000" w:themeColor="text1"/>
        </w:rPr>
        <w:t xml:space="preserve">Table </w:t>
      </w:r>
      <w:r w:rsidR="00037998" w:rsidRPr="00C87499">
        <w:rPr>
          <w:rFonts w:asciiTheme="majorBidi" w:hAnsiTheme="majorBidi" w:cstheme="majorBidi"/>
          <w:color w:val="000000" w:themeColor="text1"/>
        </w:rPr>
        <w:t>S</w:t>
      </w:r>
      <w:r w:rsidR="00730FC8" w:rsidRPr="00C87499">
        <w:rPr>
          <w:rFonts w:asciiTheme="majorBidi" w:hAnsiTheme="majorBidi" w:cstheme="majorBidi"/>
          <w:color w:val="000000" w:themeColor="text1"/>
        </w:rPr>
        <w:t>4</w:t>
      </w:r>
      <w:r w:rsidRPr="00C87499">
        <w:rPr>
          <w:rFonts w:asciiTheme="majorBidi" w:hAnsiTheme="majorBidi" w:cstheme="majorBidi"/>
          <w:color w:val="000000" w:themeColor="text1"/>
        </w:rPr>
        <w:t xml:space="preserve"> TEs content in </w:t>
      </w:r>
      <w:proofErr w:type="spellStart"/>
      <w:r w:rsidRPr="00C87499">
        <w:rPr>
          <w:rFonts w:asciiTheme="majorBidi" w:hAnsiTheme="majorBidi" w:cstheme="majorBidi"/>
          <w:color w:val="000000" w:themeColor="text1"/>
        </w:rPr>
        <w:t>M×g</w:t>
      </w:r>
      <w:proofErr w:type="spellEnd"/>
      <w:r w:rsidRPr="00C87499">
        <w:rPr>
          <w:rFonts w:asciiTheme="majorBidi" w:hAnsiTheme="majorBidi" w:cstheme="majorBidi"/>
          <w:color w:val="000000" w:themeColor="text1"/>
        </w:rPr>
        <w:t xml:space="preserve"> stems (mg kg</w:t>
      </w:r>
      <w:r w:rsidRPr="00C87499">
        <w:rPr>
          <w:rFonts w:asciiTheme="majorBidi" w:hAnsiTheme="majorBidi" w:cstheme="majorBidi"/>
          <w:color w:val="000000" w:themeColor="text1"/>
          <w:vertAlign w:val="superscript"/>
        </w:rPr>
        <w:t>−1</w:t>
      </w:r>
      <w:r w:rsidRPr="00C87499">
        <w:rPr>
          <w:rFonts w:asciiTheme="majorBidi" w:hAnsiTheme="majorBidi" w:cstheme="majorBidi"/>
          <w:color w:val="000000" w:themeColor="text1"/>
        </w:rPr>
        <w:t>)</w:t>
      </w:r>
    </w:p>
    <w:tbl>
      <w:tblPr>
        <w:tblStyle w:val="TableGrid"/>
        <w:tblW w:w="9544" w:type="dxa"/>
        <w:tblLook w:val="04A0" w:firstRow="1" w:lastRow="0" w:firstColumn="1" w:lastColumn="0" w:noHBand="0" w:noVBand="1"/>
      </w:tblPr>
      <w:tblGrid>
        <w:gridCol w:w="1056"/>
        <w:gridCol w:w="1694"/>
        <w:gridCol w:w="1694"/>
        <w:gridCol w:w="1694"/>
        <w:gridCol w:w="1701"/>
        <w:gridCol w:w="1705"/>
      </w:tblGrid>
      <w:tr w:rsidR="00C87499" w:rsidRPr="00C87499" w14:paraId="6EC47ED7" w14:textId="77777777" w:rsidTr="002C1FF8">
        <w:trPr>
          <w:trHeight w:val="317"/>
        </w:trPr>
        <w:tc>
          <w:tcPr>
            <w:tcW w:w="1056" w:type="dxa"/>
            <w:vMerge w:val="restart"/>
            <w:hideMark/>
          </w:tcPr>
          <w:p w14:paraId="0DF38F64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1694" w:type="dxa"/>
            <w:hideMark/>
          </w:tcPr>
          <w:p w14:paraId="53D0977D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C</w:t>
            </w:r>
          </w:p>
        </w:tc>
        <w:tc>
          <w:tcPr>
            <w:tcW w:w="1694" w:type="dxa"/>
            <w:hideMark/>
          </w:tcPr>
          <w:p w14:paraId="04507E0A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D1</w:t>
            </w:r>
          </w:p>
        </w:tc>
        <w:tc>
          <w:tcPr>
            <w:tcW w:w="1694" w:type="dxa"/>
            <w:hideMark/>
          </w:tcPr>
          <w:p w14:paraId="1F000121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D2</w:t>
            </w:r>
          </w:p>
        </w:tc>
        <w:tc>
          <w:tcPr>
            <w:tcW w:w="1701" w:type="dxa"/>
            <w:hideMark/>
          </w:tcPr>
          <w:p w14:paraId="5E380B01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D3</w:t>
            </w:r>
          </w:p>
        </w:tc>
        <w:tc>
          <w:tcPr>
            <w:tcW w:w="1705" w:type="dxa"/>
            <w:vMerge w:val="restart"/>
            <w:hideMark/>
          </w:tcPr>
          <w:p w14:paraId="270B1229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p-value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vertAlign w:val="superscript"/>
              </w:rPr>
              <w:t>2</w:t>
            </w:r>
          </w:p>
        </w:tc>
      </w:tr>
      <w:tr w:rsidR="00C87499" w:rsidRPr="00C87499" w14:paraId="617CF30A" w14:textId="77777777" w:rsidTr="002C1FF8">
        <w:trPr>
          <w:trHeight w:val="332"/>
        </w:trPr>
        <w:tc>
          <w:tcPr>
            <w:tcW w:w="1056" w:type="dxa"/>
            <w:vMerge/>
            <w:hideMark/>
          </w:tcPr>
          <w:p w14:paraId="0342F70B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1694" w:type="dxa"/>
            <w:hideMark/>
          </w:tcPr>
          <w:p w14:paraId="3B0C1B11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N = 5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vertAlign w:val="superscript"/>
              </w:rPr>
              <w:t>1</w:t>
            </w:r>
          </w:p>
        </w:tc>
        <w:tc>
          <w:tcPr>
            <w:tcW w:w="1694" w:type="dxa"/>
            <w:hideMark/>
          </w:tcPr>
          <w:p w14:paraId="5A772C40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N = 5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vertAlign w:val="superscript"/>
              </w:rPr>
              <w:t>1</w:t>
            </w:r>
          </w:p>
        </w:tc>
        <w:tc>
          <w:tcPr>
            <w:tcW w:w="1694" w:type="dxa"/>
            <w:hideMark/>
          </w:tcPr>
          <w:p w14:paraId="28E97243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N = 5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vertAlign w:val="superscript"/>
              </w:rPr>
              <w:t>1</w:t>
            </w:r>
          </w:p>
        </w:tc>
        <w:tc>
          <w:tcPr>
            <w:tcW w:w="1701" w:type="dxa"/>
            <w:hideMark/>
          </w:tcPr>
          <w:p w14:paraId="1ED1341B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N = 5</w:t>
            </w: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vertAlign w:val="superscript"/>
              </w:rPr>
              <w:t>1</w:t>
            </w:r>
          </w:p>
        </w:tc>
        <w:tc>
          <w:tcPr>
            <w:tcW w:w="1705" w:type="dxa"/>
            <w:vMerge/>
            <w:hideMark/>
          </w:tcPr>
          <w:p w14:paraId="5AC8B963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</w:tr>
      <w:tr w:rsidR="00C87499" w:rsidRPr="00C87499" w14:paraId="002617E2" w14:textId="77777777" w:rsidTr="002C1FF8">
        <w:trPr>
          <w:trHeight w:val="332"/>
        </w:trPr>
        <w:tc>
          <w:tcPr>
            <w:tcW w:w="1056" w:type="dxa"/>
            <w:hideMark/>
          </w:tcPr>
          <w:p w14:paraId="1184ABF0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Mg</w:t>
            </w:r>
          </w:p>
        </w:tc>
        <w:tc>
          <w:tcPr>
            <w:tcW w:w="1694" w:type="dxa"/>
            <w:hideMark/>
          </w:tcPr>
          <w:p w14:paraId="29C4DFD8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620 ± 258 a</w:t>
            </w:r>
          </w:p>
        </w:tc>
        <w:tc>
          <w:tcPr>
            <w:tcW w:w="1694" w:type="dxa"/>
            <w:hideMark/>
          </w:tcPr>
          <w:p w14:paraId="00CC2A27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189 ± 39 b</w:t>
            </w:r>
          </w:p>
        </w:tc>
        <w:tc>
          <w:tcPr>
            <w:tcW w:w="1694" w:type="dxa"/>
            <w:hideMark/>
          </w:tcPr>
          <w:p w14:paraId="3379D4FD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202 ± 36 b</w:t>
            </w:r>
          </w:p>
        </w:tc>
        <w:tc>
          <w:tcPr>
            <w:tcW w:w="1701" w:type="dxa"/>
            <w:hideMark/>
          </w:tcPr>
          <w:p w14:paraId="63ECB7F0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155 ± 45 b</w:t>
            </w:r>
          </w:p>
        </w:tc>
        <w:tc>
          <w:tcPr>
            <w:tcW w:w="1705" w:type="dxa"/>
            <w:hideMark/>
          </w:tcPr>
          <w:p w14:paraId="0B596937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C87499" w:rsidRPr="00C87499" w14:paraId="20497C64" w14:textId="77777777" w:rsidTr="002C1FF8">
        <w:trPr>
          <w:trHeight w:val="332"/>
        </w:trPr>
        <w:tc>
          <w:tcPr>
            <w:tcW w:w="1056" w:type="dxa"/>
            <w:hideMark/>
          </w:tcPr>
          <w:p w14:paraId="506EF5B8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Si</w:t>
            </w:r>
          </w:p>
        </w:tc>
        <w:tc>
          <w:tcPr>
            <w:tcW w:w="1694" w:type="dxa"/>
            <w:hideMark/>
          </w:tcPr>
          <w:p w14:paraId="4BD56BA9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3,719 ± 568 ab</w:t>
            </w:r>
          </w:p>
        </w:tc>
        <w:tc>
          <w:tcPr>
            <w:tcW w:w="1694" w:type="dxa"/>
            <w:hideMark/>
          </w:tcPr>
          <w:p w14:paraId="55901620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4,877 ± 1,008 a</w:t>
            </w:r>
          </w:p>
        </w:tc>
        <w:tc>
          <w:tcPr>
            <w:tcW w:w="1694" w:type="dxa"/>
            <w:hideMark/>
          </w:tcPr>
          <w:p w14:paraId="13AD9A67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4,264 ± 309 ab</w:t>
            </w:r>
          </w:p>
        </w:tc>
        <w:tc>
          <w:tcPr>
            <w:tcW w:w="1701" w:type="dxa"/>
            <w:hideMark/>
          </w:tcPr>
          <w:p w14:paraId="06090D8E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3,488 ± 645 b</w:t>
            </w:r>
          </w:p>
        </w:tc>
        <w:tc>
          <w:tcPr>
            <w:tcW w:w="1705" w:type="dxa"/>
            <w:hideMark/>
          </w:tcPr>
          <w:p w14:paraId="2459B38A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0.024</w:t>
            </w:r>
          </w:p>
        </w:tc>
      </w:tr>
      <w:tr w:rsidR="00C87499" w:rsidRPr="00C87499" w14:paraId="596839E7" w14:textId="77777777" w:rsidTr="002C1FF8">
        <w:trPr>
          <w:trHeight w:val="332"/>
        </w:trPr>
        <w:tc>
          <w:tcPr>
            <w:tcW w:w="1056" w:type="dxa"/>
            <w:hideMark/>
          </w:tcPr>
          <w:p w14:paraId="3E35D834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P</w:t>
            </w:r>
          </w:p>
        </w:tc>
        <w:tc>
          <w:tcPr>
            <w:tcW w:w="1694" w:type="dxa"/>
            <w:hideMark/>
          </w:tcPr>
          <w:p w14:paraId="32B40E7F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845 ± 210 a</w:t>
            </w:r>
          </w:p>
        </w:tc>
        <w:tc>
          <w:tcPr>
            <w:tcW w:w="1694" w:type="dxa"/>
            <w:hideMark/>
          </w:tcPr>
          <w:p w14:paraId="409CDC2D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487 ± 110 b</w:t>
            </w:r>
          </w:p>
        </w:tc>
        <w:tc>
          <w:tcPr>
            <w:tcW w:w="1694" w:type="dxa"/>
            <w:hideMark/>
          </w:tcPr>
          <w:p w14:paraId="5CB79378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421 ± 56 b</w:t>
            </w:r>
          </w:p>
        </w:tc>
        <w:tc>
          <w:tcPr>
            <w:tcW w:w="1701" w:type="dxa"/>
            <w:hideMark/>
          </w:tcPr>
          <w:p w14:paraId="09A15CBB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180 ± 31 c</w:t>
            </w:r>
          </w:p>
        </w:tc>
        <w:tc>
          <w:tcPr>
            <w:tcW w:w="1705" w:type="dxa"/>
            <w:hideMark/>
          </w:tcPr>
          <w:p w14:paraId="0E6F2843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C87499" w:rsidRPr="00C87499" w14:paraId="1FCCFFC7" w14:textId="77777777" w:rsidTr="002C1FF8">
        <w:trPr>
          <w:trHeight w:val="649"/>
        </w:trPr>
        <w:tc>
          <w:tcPr>
            <w:tcW w:w="1056" w:type="dxa"/>
            <w:hideMark/>
          </w:tcPr>
          <w:p w14:paraId="0E82292A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S</w:t>
            </w:r>
          </w:p>
        </w:tc>
        <w:tc>
          <w:tcPr>
            <w:tcW w:w="1694" w:type="dxa"/>
            <w:hideMark/>
          </w:tcPr>
          <w:p w14:paraId="3271E65B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289 ± 79 a</w:t>
            </w:r>
          </w:p>
        </w:tc>
        <w:tc>
          <w:tcPr>
            <w:tcW w:w="1694" w:type="dxa"/>
            <w:hideMark/>
          </w:tcPr>
          <w:p w14:paraId="569F1071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195 ± 32 ab</w:t>
            </w:r>
          </w:p>
        </w:tc>
        <w:tc>
          <w:tcPr>
            <w:tcW w:w="1694" w:type="dxa"/>
            <w:hideMark/>
          </w:tcPr>
          <w:p w14:paraId="2F46A1A8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224 ± 45 ab</w:t>
            </w:r>
          </w:p>
        </w:tc>
        <w:tc>
          <w:tcPr>
            <w:tcW w:w="1701" w:type="dxa"/>
            <w:hideMark/>
          </w:tcPr>
          <w:p w14:paraId="43B4855E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149 ± 45 b</w:t>
            </w:r>
          </w:p>
        </w:tc>
        <w:tc>
          <w:tcPr>
            <w:tcW w:w="1705" w:type="dxa"/>
            <w:hideMark/>
          </w:tcPr>
          <w:p w14:paraId="7F6D5118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0.006</w:t>
            </w:r>
          </w:p>
        </w:tc>
      </w:tr>
      <w:tr w:rsidR="00C87499" w:rsidRPr="00C87499" w14:paraId="4931AE02" w14:textId="77777777" w:rsidTr="002C1FF8">
        <w:trPr>
          <w:trHeight w:val="317"/>
        </w:trPr>
        <w:tc>
          <w:tcPr>
            <w:tcW w:w="1056" w:type="dxa"/>
            <w:hideMark/>
          </w:tcPr>
          <w:p w14:paraId="167D4B17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K</w:t>
            </w:r>
          </w:p>
        </w:tc>
        <w:tc>
          <w:tcPr>
            <w:tcW w:w="1694" w:type="dxa"/>
            <w:hideMark/>
          </w:tcPr>
          <w:p w14:paraId="5FB66401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4,505 ± 2,038 c</w:t>
            </w:r>
          </w:p>
        </w:tc>
        <w:tc>
          <w:tcPr>
            <w:tcW w:w="1694" w:type="dxa"/>
            <w:hideMark/>
          </w:tcPr>
          <w:p w14:paraId="73277278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3,479 ± 634 c</w:t>
            </w:r>
          </w:p>
        </w:tc>
        <w:tc>
          <w:tcPr>
            <w:tcW w:w="1694" w:type="dxa"/>
            <w:hideMark/>
          </w:tcPr>
          <w:p w14:paraId="4B5F6C51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7,009 ± 648 b</w:t>
            </w:r>
          </w:p>
        </w:tc>
        <w:tc>
          <w:tcPr>
            <w:tcW w:w="1701" w:type="dxa"/>
            <w:hideMark/>
          </w:tcPr>
          <w:p w14:paraId="26CB29AE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13,880 ± 1,497 a</w:t>
            </w:r>
          </w:p>
        </w:tc>
        <w:tc>
          <w:tcPr>
            <w:tcW w:w="1705" w:type="dxa"/>
            <w:hideMark/>
          </w:tcPr>
          <w:p w14:paraId="5B0AD246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C87499" w:rsidRPr="00C87499" w14:paraId="33AF87FF" w14:textId="77777777" w:rsidTr="002C1FF8">
        <w:trPr>
          <w:trHeight w:val="317"/>
        </w:trPr>
        <w:tc>
          <w:tcPr>
            <w:tcW w:w="1056" w:type="dxa"/>
            <w:hideMark/>
          </w:tcPr>
          <w:p w14:paraId="11ED4FC2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Ca</w:t>
            </w:r>
          </w:p>
        </w:tc>
        <w:tc>
          <w:tcPr>
            <w:tcW w:w="1694" w:type="dxa"/>
            <w:hideMark/>
          </w:tcPr>
          <w:p w14:paraId="58196E76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1,547 ± 447 a</w:t>
            </w:r>
          </w:p>
        </w:tc>
        <w:tc>
          <w:tcPr>
            <w:tcW w:w="1694" w:type="dxa"/>
            <w:hideMark/>
          </w:tcPr>
          <w:p w14:paraId="62AF8C6B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1,172 ± 133 ab</w:t>
            </w:r>
          </w:p>
        </w:tc>
        <w:tc>
          <w:tcPr>
            <w:tcW w:w="1694" w:type="dxa"/>
            <w:hideMark/>
          </w:tcPr>
          <w:p w14:paraId="03AABFC3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1,038 ± 177 b</w:t>
            </w:r>
          </w:p>
        </w:tc>
        <w:tc>
          <w:tcPr>
            <w:tcW w:w="1701" w:type="dxa"/>
            <w:hideMark/>
          </w:tcPr>
          <w:p w14:paraId="488B5BFA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723 ± 108 b</w:t>
            </w:r>
          </w:p>
        </w:tc>
        <w:tc>
          <w:tcPr>
            <w:tcW w:w="1705" w:type="dxa"/>
            <w:hideMark/>
          </w:tcPr>
          <w:p w14:paraId="2554723E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0.001</w:t>
            </w:r>
          </w:p>
        </w:tc>
      </w:tr>
      <w:tr w:rsidR="00C87499" w:rsidRPr="00C87499" w14:paraId="6EE33396" w14:textId="77777777" w:rsidTr="002C1FF8">
        <w:trPr>
          <w:trHeight w:val="317"/>
        </w:trPr>
        <w:tc>
          <w:tcPr>
            <w:tcW w:w="1056" w:type="dxa"/>
            <w:hideMark/>
          </w:tcPr>
          <w:p w14:paraId="70010272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proofErr w:type="spellStart"/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Mn</w:t>
            </w:r>
            <w:proofErr w:type="spellEnd"/>
          </w:p>
        </w:tc>
        <w:tc>
          <w:tcPr>
            <w:tcW w:w="1694" w:type="dxa"/>
            <w:hideMark/>
          </w:tcPr>
          <w:p w14:paraId="71C7D42F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74 ± 11 a</w:t>
            </w:r>
          </w:p>
        </w:tc>
        <w:tc>
          <w:tcPr>
            <w:tcW w:w="1694" w:type="dxa"/>
            <w:hideMark/>
          </w:tcPr>
          <w:p w14:paraId="1A240A2F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48 ± 8 b</w:t>
            </w:r>
          </w:p>
        </w:tc>
        <w:tc>
          <w:tcPr>
            <w:tcW w:w="1694" w:type="dxa"/>
            <w:hideMark/>
          </w:tcPr>
          <w:p w14:paraId="73A77155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32 ± 4 c</w:t>
            </w:r>
          </w:p>
        </w:tc>
        <w:tc>
          <w:tcPr>
            <w:tcW w:w="1701" w:type="dxa"/>
            <w:hideMark/>
          </w:tcPr>
          <w:p w14:paraId="79B3B5EC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20 ± 6 c</w:t>
            </w:r>
          </w:p>
        </w:tc>
        <w:tc>
          <w:tcPr>
            <w:tcW w:w="1705" w:type="dxa"/>
            <w:hideMark/>
          </w:tcPr>
          <w:p w14:paraId="7E571C3C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C87499" w:rsidRPr="00C87499" w14:paraId="57DA189F" w14:textId="77777777" w:rsidTr="002C1FF8">
        <w:trPr>
          <w:trHeight w:val="317"/>
        </w:trPr>
        <w:tc>
          <w:tcPr>
            <w:tcW w:w="1056" w:type="dxa"/>
            <w:hideMark/>
          </w:tcPr>
          <w:p w14:paraId="1D3F0332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Fe</w:t>
            </w:r>
          </w:p>
        </w:tc>
        <w:tc>
          <w:tcPr>
            <w:tcW w:w="1694" w:type="dxa"/>
            <w:hideMark/>
          </w:tcPr>
          <w:p w14:paraId="156A58D4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13.74 ± 1.82</w:t>
            </w:r>
          </w:p>
        </w:tc>
        <w:tc>
          <w:tcPr>
            <w:tcW w:w="1694" w:type="dxa"/>
            <w:hideMark/>
          </w:tcPr>
          <w:p w14:paraId="2BDE7151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10.86 ± 8.47</w:t>
            </w:r>
          </w:p>
        </w:tc>
        <w:tc>
          <w:tcPr>
            <w:tcW w:w="1694" w:type="dxa"/>
            <w:hideMark/>
          </w:tcPr>
          <w:p w14:paraId="0FAE0207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8.39 ± 0.73</w:t>
            </w:r>
          </w:p>
        </w:tc>
        <w:tc>
          <w:tcPr>
            <w:tcW w:w="1701" w:type="dxa"/>
            <w:hideMark/>
          </w:tcPr>
          <w:p w14:paraId="2190729A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10.49 ± 1.10</w:t>
            </w:r>
          </w:p>
        </w:tc>
        <w:tc>
          <w:tcPr>
            <w:tcW w:w="1705" w:type="dxa"/>
            <w:hideMark/>
          </w:tcPr>
          <w:p w14:paraId="3D89504B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0.3</w:t>
            </w:r>
          </w:p>
        </w:tc>
      </w:tr>
      <w:tr w:rsidR="00C87499" w:rsidRPr="00C87499" w14:paraId="5B13CE0D" w14:textId="77777777" w:rsidTr="002C1FF8">
        <w:trPr>
          <w:trHeight w:val="317"/>
        </w:trPr>
        <w:tc>
          <w:tcPr>
            <w:tcW w:w="1056" w:type="dxa"/>
            <w:hideMark/>
          </w:tcPr>
          <w:p w14:paraId="64EF819F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Ni</w:t>
            </w:r>
          </w:p>
        </w:tc>
        <w:tc>
          <w:tcPr>
            <w:tcW w:w="1694" w:type="dxa"/>
            <w:hideMark/>
          </w:tcPr>
          <w:p w14:paraId="534CA640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2.78 ± 0.69 b</w:t>
            </w:r>
          </w:p>
        </w:tc>
        <w:tc>
          <w:tcPr>
            <w:tcW w:w="1694" w:type="dxa"/>
            <w:hideMark/>
          </w:tcPr>
          <w:p w14:paraId="3E92B7E5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2.78 ± 0.61 b</w:t>
            </w:r>
          </w:p>
        </w:tc>
        <w:tc>
          <w:tcPr>
            <w:tcW w:w="1694" w:type="dxa"/>
            <w:hideMark/>
          </w:tcPr>
          <w:p w14:paraId="1DA5B372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4.05 ± 0.47 b</w:t>
            </w:r>
          </w:p>
        </w:tc>
        <w:tc>
          <w:tcPr>
            <w:tcW w:w="1701" w:type="dxa"/>
            <w:hideMark/>
          </w:tcPr>
          <w:p w14:paraId="78E1DB6D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5.91 ± 1.42 a</w:t>
            </w:r>
          </w:p>
        </w:tc>
        <w:tc>
          <w:tcPr>
            <w:tcW w:w="1705" w:type="dxa"/>
            <w:hideMark/>
          </w:tcPr>
          <w:p w14:paraId="0BABDB96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&lt;0.001</w:t>
            </w:r>
          </w:p>
        </w:tc>
      </w:tr>
      <w:tr w:rsidR="00C87499" w:rsidRPr="00C87499" w14:paraId="77D53837" w14:textId="77777777" w:rsidTr="002C1FF8">
        <w:trPr>
          <w:trHeight w:val="317"/>
        </w:trPr>
        <w:tc>
          <w:tcPr>
            <w:tcW w:w="1056" w:type="dxa"/>
            <w:hideMark/>
          </w:tcPr>
          <w:p w14:paraId="21D4AA48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Cu</w:t>
            </w:r>
          </w:p>
        </w:tc>
        <w:tc>
          <w:tcPr>
            <w:tcW w:w="1694" w:type="dxa"/>
            <w:hideMark/>
          </w:tcPr>
          <w:p w14:paraId="769552A9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1.64 ± 1.51</w:t>
            </w:r>
          </w:p>
        </w:tc>
        <w:tc>
          <w:tcPr>
            <w:tcW w:w="1694" w:type="dxa"/>
            <w:hideMark/>
          </w:tcPr>
          <w:p w14:paraId="59911AAC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0.61 ± 0.89</w:t>
            </w:r>
          </w:p>
        </w:tc>
        <w:tc>
          <w:tcPr>
            <w:tcW w:w="1694" w:type="dxa"/>
            <w:hideMark/>
          </w:tcPr>
          <w:p w14:paraId="2EB92D4D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1.23 ± 1.15</w:t>
            </w:r>
          </w:p>
        </w:tc>
        <w:tc>
          <w:tcPr>
            <w:tcW w:w="1701" w:type="dxa"/>
            <w:hideMark/>
          </w:tcPr>
          <w:p w14:paraId="110B9D45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2.55 ± 1.65</w:t>
            </w:r>
          </w:p>
        </w:tc>
        <w:tc>
          <w:tcPr>
            <w:tcW w:w="1705" w:type="dxa"/>
            <w:hideMark/>
          </w:tcPr>
          <w:p w14:paraId="059D1FAF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0.2</w:t>
            </w:r>
          </w:p>
        </w:tc>
      </w:tr>
      <w:tr w:rsidR="00C87499" w:rsidRPr="00C87499" w14:paraId="51D404FF" w14:textId="77777777" w:rsidTr="002C1FF8">
        <w:trPr>
          <w:trHeight w:val="317"/>
        </w:trPr>
        <w:tc>
          <w:tcPr>
            <w:tcW w:w="1056" w:type="dxa"/>
            <w:hideMark/>
          </w:tcPr>
          <w:p w14:paraId="49DA864C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Zn</w:t>
            </w:r>
          </w:p>
        </w:tc>
        <w:tc>
          <w:tcPr>
            <w:tcW w:w="1694" w:type="dxa"/>
            <w:hideMark/>
          </w:tcPr>
          <w:p w14:paraId="5F5EF63D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18 ± 6 ab</w:t>
            </w:r>
          </w:p>
        </w:tc>
        <w:tc>
          <w:tcPr>
            <w:tcW w:w="1694" w:type="dxa"/>
            <w:hideMark/>
          </w:tcPr>
          <w:p w14:paraId="591959D3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10 ± 4 b</w:t>
            </w:r>
          </w:p>
        </w:tc>
        <w:tc>
          <w:tcPr>
            <w:tcW w:w="1694" w:type="dxa"/>
            <w:hideMark/>
          </w:tcPr>
          <w:p w14:paraId="3C97E16C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16 ± 5 b</w:t>
            </w:r>
          </w:p>
        </w:tc>
        <w:tc>
          <w:tcPr>
            <w:tcW w:w="1701" w:type="dxa"/>
            <w:hideMark/>
          </w:tcPr>
          <w:p w14:paraId="29AFCA0C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27 ± 6 a</w:t>
            </w:r>
          </w:p>
        </w:tc>
        <w:tc>
          <w:tcPr>
            <w:tcW w:w="1705" w:type="dxa"/>
            <w:hideMark/>
          </w:tcPr>
          <w:p w14:paraId="57E6F1B8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0.001</w:t>
            </w:r>
          </w:p>
        </w:tc>
      </w:tr>
      <w:tr w:rsidR="00C87499" w:rsidRPr="00C87499" w14:paraId="7BAC7CEE" w14:textId="77777777" w:rsidTr="002C1FF8">
        <w:trPr>
          <w:trHeight w:val="302"/>
        </w:trPr>
        <w:tc>
          <w:tcPr>
            <w:tcW w:w="1056" w:type="dxa"/>
            <w:hideMark/>
          </w:tcPr>
          <w:p w14:paraId="4DD08CB8" w14:textId="77777777" w:rsidR="002C1FF8" w:rsidRPr="00C87499" w:rsidRDefault="002C1FF8" w:rsidP="002C1FF8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proofErr w:type="spellStart"/>
            <w:r w:rsidRPr="00C87499">
              <w:rPr>
                <w:rFonts w:asciiTheme="majorBidi" w:hAnsiTheme="majorBidi" w:cstheme="majorBidi"/>
                <w:b/>
                <w:bCs/>
                <w:color w:val="000000" w:themeColor="text1"/>
              </w:rPr>
              <w:t>Pb</w:t>
            </w:r>
            <w:proofErr w:type="spellEnd"/>
          </w:p>
        </w:tc>
        <w:tc>
          <w:tcPr>
            <w:tcW w:w="1694" w:type="dxa"/>
            <w:hideMark/>
          </w:tcPr>
          <w:p w14:paraId="54B33FC4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0.00 ± 0.00 b</w:t>
            </w:r>
          </w:p>
        </w:tc>
        <w:tc>
          <w:tcPr>
            <w:tcW w:w="1694" w:type="dxa"/>
            <w:hideMark/>
          </w:tcPr>
          <w:p w14:paraId="7BA222A2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0.29 ± 0.25 a</w:t>
            </w:r>
          </w:p>
        </w:tc>
        <w:tc>
          <w:tcPr>
            <w:tcW w:w="1694" w:type="dxa"/>
            <w:hideMark/>
          </w:tcPr>
          <w:p w14:paraId="1617984A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0.22 ± 0.08 ab</w:t>
            </w:r>
          </w:p>
        </w:tc>
        <w:tc>
          <w:tcPr>
            <w:tcW w:w="1701" w:type="dxa"/>
            <w:hideMark/>
          </w:tcPr>
          <w:p w14:paraId="223A170A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0.10 ± 0.10 ab</w:t>
            </w:r>
          </w:p>
        </w:tc>
        <w:tc>
          <w:tcPr>
            <w:tcW w:w="1705" w:type="dxa"/>
            <w:hideMark/>
          </w:tcPr>
          <w:p w14:paraId="2992B167" w14:textId="77777777" w:rsidR="002C1FF8" w:rsidRPr="00C87499" w:rsidRDefault="002C1FF8" w:rsidP="002C1FF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color w:val="000000" w:themeColor="text1"/>
              </w:rPr>
              <w:t>0.022</w:t>
            </w:r>
          </w:p>
        </w:tc>
      </w:tr>
      <w:tr w:rsidR="00C87499" w:rsidRPr="00C87499" w14:paraId="278B71A7" w14:textId="77777777" w:rsidTr="002C1FF8">
        <w:trPr>
          <w:trHeight w:val="332"/>
        </w:trPr>
        <w:tc>
          <w:tcPr>
            <w:tcW w:w="9544" w:type="dxa"/>
            <w:gridSpan w:val="6"/>
            <w:hideMark/>
          </w:tcPr>
          <w:p w14:paraId="23419F5D" w14:textId="77777777" w:rsidR="002C1FF8" w:rsidRPr="00C87499" w:rsidRDefault="002C1FF8" w:rsidP="002C1FF8">
            <w:pPr>
              <w:rPr>
                <w:rFonts w:asciiTheme="majorBidi" w:hAnsiTheme="majorBidi" w:cstheme="majorBidi"/>
                <w:i/>
                <w:i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vertAlign w:val="superscript"/>
              </w:rPr>
              <w:t>1</w:t>
            </w:r>
            <w:r w:rsidRPr="00C87499">
              <w:rPr>
                <w:rFonts w:asciiTheme="majorBidi" w:hAnsiTheme="majorBidi" w:cstheme="majorBidi"/>
                <w:color w:val="000000" w:themeColor="text1"/>
              </w:rPr>
              <w:t> Mean ± SD</w:t>
            </w:r>
          </w:p>
        </w:tc>
      </w:tr>
      <w:tr w:rsidR="002C1FF8" w:rsidRPr="00C87499" w14:paraId="61932DDC" w14:textId="77777777" w:rsidTr="002C1FF8">
        <w:trPr>
          <w:trHeight w:val="332"/>
        </w:trPr>
        <w:tc>
          <w:tcPr>
            <w:tcW w:w="9544" w:type="dxa"/>
            <w:gridSpan w:val="6"/>
            <w:hideMark/>
          </w:tcPr>
          <w:p w14:paraId="2B93D65B" w14:textId="77777777" w:rsidR="002C1FF8" w:rsidRPr="00C87499" w:rsidRDefault="002C1FF8" w:rsidP="002C1FF8">
            <w:pPr>
              <w:rPr>
                <w:rFonts w:asciiTheme="majorBidi" w:hAnsiTheme="majorBidi" w:cstheme="majorBidi"/>
                <w:i/>
                <w:iCs/>
                <w:color w:val="000000" w:themeColor="text1"/>
              </w:rPr>
            </w:pPr>
            <w:r w:rsidRPr="00C87499">
              <w:rPr>
                <w:rFonts w:asciiTheme="majorBidi" w:hAnsiTheme="majorBidi" w:cstheme="majorBidi"/>
                <w:i/>
                <w:iCs/>
                <w:color w:val="000000" w:themeColor="text1"/>
                <w:vertAlign w:val="superscript"/>
              </w:rPr>
              <w:t>2</w:t>
            </w:r>
            <w:r w:rsidRPr="00C87499">
              <w:rPr>
                <w:rFonts w:asciiTheme="majorBidi" w:hAnsiTheme="majorBidi" w:cstheme="majorBidi"/>
                <w:color w:val="000000" w:themeColor="text1"/>
              </w:rPr>
              <w:t> One-way analysis of means</w:t>
            </w:r>
          </w:p>
        </w:tc>
      </w:tr>
    </w:tbl>
    <w:p w14:paraId="3D48FDD9" w14:textId="77777777" w:rsidR="00FA0332" w:rsidRPr="00C87499" w:rsidRDefault="00FA0332" w:rsidP="00E572D8">
      <w:pPr>
        <w:rPr>
          <w:rFonts w:asciiTheme="majorBidi" w:hAnsiTheme="majorBidi" w:cstheme="majorBidi"/>
          <w:color w:val="000000" w:themeColor="text1"/>
        </w:rPr>
      </w:pPr>
    </w:p>
    <w:p w14:paraId="3F0CEE50" w14:textId="77777777" w:rsidR="002C1FF8" w:rsidRPr="00C87499" w:rsidRDefault="002C1FF8" w:rsidP="00E572D8">
      <w:pPr>
        <w:rPr>
          <w:rFonts w:asciiTheme="majorBidi" w:hAnsiTheme="majorBidi" w:cstheme="majorBidi"/>
          <w:color w:val="000000" w:themeColor="text1"/>
        </w:rPr>
      </w:pPr>
    </w:p>
    <w:p w14:paraId="209EB035" w14:textId="77777777" w:rsidR="003901E7" w:rsidRPr="00C87499" w:rsidRDefault="003901E7" w:rsidP="00E572D8">
      <w:pPr>
        <w:rPr>
          <w:rFonts w:asciiTheme="majorBidi" w:hAnsiTheme="majorBidi" w:cstheme="majorBidi"/>
          <w:color w:val="000000" w:themeColor="text1"/>
        </w:rPr>
      </w:pPr>
    </w:p>
    <w:bookmarkEnd w:id="0"/>
    <w:p w14:paraId="1D8553B1" w14:textId="77777777" w:rsidR="00FA0332" w:rsidRPr="00C87499" w:rsidRDefault="00FA0332" w:rsidP="00E572D8">
      <w:pPr>
        <w:rPr>
          <w:rFonts w:asciiTheme="majorBidi" w:hAnsiTheme="majorBidi" w:cstheme="majorBidi"/>
          <w:color w:val="000000" w:themeColor="text1"/>
        </w:rPr>
      </w:pPr>
    </w:p>
    <w:sectPr w:rsidR="00FA0332" w:rsidRPr="00C87499" w:rsidSect="00C87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F438C"/>
    <w:multiLevelType w:val="hybridMultilevel"/>
    <w:tmpl w:val="368AD1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20500"/>
    <w:multiLevelType w:val="hybridMultilevel"/>
    <w:tmpl w:val="11624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0NzGzNDY1NjcwMTJR0lEKTi0uzszPAykwrwUAJe6zDSwAAAA="/>
  </w:docVars>
  <w:rsids>
    <w:rsidRoot w:val="00E201A9"/>
    <w:rsid w:val="00001A41"/>
    <w:rsid w:val="00001C80"/>
    <w:rsid w:val="000050D8"/>
    <w:rsid w:val="0001078E"/>
    <w:rsid w:val="00037998"/>
    <w:rsid w:val="000613FB"/>
    <w:rsid w:val="0006350A"/>
    <w:rsid w:val="000727DE"/>
    <w:rsid w:val="00074F9D"/>
    <w:rsid w:val="00075B4E"/>
    <w:rsid w:val="00076FC2"/>
    <w:rsid w:val="00094E69"/>
    <w:rsid w:val="000A58DE"/>
    <w:rsid w:val="000B6092"/>
    <w:rsid w:val="000B60DF"/>
    <w:rsid w:val="000C6173"/>
    <w:rsid w:val="000E7EE0"/>
    <w:rsid w:val="00114219"/>
    <w:rsid w:val="001169C2"/>
    <w:rsid w:val="0012717B"/>
    <w:rsid w:val="00147CA3"/>
    <w:rsid w:val="00150BB8"/>
    <w:rsid w:val="0017651A"/>
    <w:rsid w:val="0018446C"/>
    <w:rsid w:val="00194924"/>
    <w:rsid w:val="001A501C"/>
    <w:rsid w:val="001B7E89"/>
    <w:rsid w:val="001F48A8"/>
    <w:rsid w:val="002102CF"/>
    <w:rsid w:val="002204D8"/>
    <w:rsid w:val="00221BDB"/>
    <w:rsid w:val="00225E84"/>
    <w:rsid w:val="0023567E"/>
    <w:rsid w:val="002A3AC7"/>
    <w:rsid w:val="002A56A3"/>
    <w:rsid w:val="002B0D79"/>
    <w:rsid w:val="002B24A0"/>
    <w:rsid w:val="002C1FF8"/>
    <w:rsid w:val="002D6B1F"/>
    <w:rsid w:val="002E439B"/>
    <w:rsid w:val="002F4F64"/>
    <w:rsid w:val="0030075A"/>
    <w:rsid w:val="00312253"/>
    <w:rsid w:val="00316A22"/>
    <w:rsid w:val="00331907"/>
    <w:rsid w:val="0034785E"/>
    <w:rsid w:val="003634A7"/>
    <w:rsid w:val="00381383"/>
    <w:rsid w:val="00382BC5"/>
    <w:rsid w:val="003901E7"/>
    <w:rsid w:val="003A456E"/>
    <w:rsid w:val="003A7A4A"/>
    <w:rsid w:val="003B796E"/>
    <w:rsid w:val="003C0544"/>
    <w:rsid w:val="003C2C98"/>
    <w:rsid w:val="003C3234"/>
    <w:rsid w:val="003F7CC7"/>
    <w:rsid w:val="004203F5"/>
    <w:rsid w:val="0042071D"/>
    <w:rsid w:val="00421FE8"/>
    <w:rsid w:val="00424153"/>
    <w:rsid w:val="00427ECE"/>
    <w:rsid w:val="00464711"/>
    <w:rsid w:val="0048222B"/>
    <w:rsid w:val="00486614"/>
    <w:rsid w:val="00490278"/>
    <w:rsid w:val="0049209B"/>
    <w:rsid w:val="004A5E93"/>
    <w:rsid w:val="004C0DCD"/>
    <w:rsid w:val="004C6DCF"/>
    <w:rsid w:val="004D1486"/>
    <w:rsid w:val="004D502A"/>
    <w:rsid w:val="005068A6"/>
    <w:rsid w:val="0051238A"/>
    <w:rsid w:val="00570F19"/>
    <w:rsid w:val="00592922"/>
    <w:rsid w:val="005C0B40"/>
    <w:rsid w:val="005F5112"/>
    <w:rsid w:val="0061603F"/>
    <w:rsid w:val="00632AEA"/>
    <w:rsid w:val="0064091C"/>
    <w:rsid w:val="00666044"/>
    <w:rsid w:val="0067160D"/>
    <w:rsid w:val="0067563F"/>
    <w:rsid w:val="006B3994"/>
    <w:rsid w:val="006C0B38"/>
    <w:rsid w:val="006E7300"/>
    <w:rsid w:val="006F48E3"/>
    <w:rsid w:val="00730FC8"/>
    <w:rsid w:val="00761AD6"/>
    <w:rsid w:val="007837D9"/>
    <w:rsid w:val="00793C84"/>
    <w:rsid w:val="0079493E"/>
    <w:rsid w:val="007A0FE1"/>
    <w:rsid w:val="007A6226"/>
    <w:rsid w:val="007B072F"/>
    <w:rsid w:val="007B4A80"/>
    <w:rsid w:val="007B5511"/>
    <w:rsid w:val="007B7B59"/>
    <w:rsid w:val="007C3AEE"/>
    <w:rsid w:val="007D79F1"/>
    <w:rsid w:val="007E0CB1"/>
    <w:rsid w:val="0080641C"/>
    <w:rsid w:val="00825B3B"/>
    <w:rsid w:val="00825BFA"/>
    <w:rsid w:val="00831901"/>
    <w:rsid w:val="008333F9"/>
    <w:rsid w:val="00844F0C"/>
    <w:rsid w:val="00862F2A"/>
    <w:rsid w:val="0086702D"/>
    <w:rsid w:val="008819AD"/>
    <w:rsid w:val="008828C1"/>
    <w:rsid w:val="00882CF2"/>
    <w:rsid w:val="00887D2A"/>
    <w:rsid w:val="008A66C4"/>
    <w:rsid w:val="008A6DF6"/>
    <w:rsid w:val="008B7D71"/>
    <w:rsid w:val="008F0021"/>
    <w:rsid w:val="008F1BE3"/>
    <w:rsid w:val="00900206"/>
    <w:rsid w:val="00904694"/>
    <w:rsid w:val="00905FB2"/>
    <w:rsid w:val="0091210D"/>
    <w:rsid w:val="00921CE5"/>
    <w:rsid w:val="009245AA"/>
    <w:rsid w:val="00927E7F"/>
    <w:rsid w:val="009475F8"/>
    <w:rsid w:val="009701D7"/>
    <w:rsid w:val="009A0523"/>
    <w:rsid w:val="009A258A"/>
    <w:rsid w:val="009B5FD2"/>
    <w:rsid w:val="009C0383"/>
    <w:rsid w:val="009C22E1"/>
    <w:rsid w:val="009C6E52"/>
    <w:rsid w:val="009E0E29"/>
    <w:rsid w:val="009E2BEF"/>
    <w:rsid w:val="009E7223"/>
    <w:rsid w:val="00A008AB"/>
    <w:rsid w:val="00A06697"/>
    <w:rsid w:val="00A60323"/>
    <w:rsid w:val="00AA21E4"/>
    <w:rsid w:val="00AA4BB0"/>
    <w:rsid w:val="00AC7282"/>
    <w:rsid w:val="00AD5E01"/>
    <w:rsid w:val="00AD60B5"/>
    <w:rsid w:val="00AF1793"/>
    <w:rsid w:val="00B023B1"/>
    <w:rsid w:val="00B148F9"/>
    <w:rsid w:val="00B306DC"/>
    <w:rsid w:val="00B333F4"/>
    <w:rsid w:val="00B4781D"/>
    <w:rsid w:val="00B73D74"/>
    <w:rsid w:val="00B80858"/>
    <w:rsid w:val="00B93093"/>
    <w:rsid w:val="00B935F5"/>
    <w:rsid w:val="00BA3831"/>
    <w:rsid w:val="00BC3844"/>
    <w:rsid w:val="00BE152E"/>
    <w:rsid w:val="00BE5956"/>
    <w:rsid w:val="00BF2763"/>
    <w:rsid w:val="00C06B83"/>
    <w:rsid w:val="00C17933"/>
    <w:rsid w:val="00C22DBF"/>
    <w:rsid w:val="00C24B4A"/>
    <w:rsid w:val="00C357F8"/>
    <w:rsid w:val="00C447D8"/>
    <w:rsid w:val="00C63BBE"/>
    <w:rsid w:val="00C66BE1"/>
    <w:rsid w:val="00C830B0"/>
    <w:rsid w:val="00C87499"/>
    <w:rsid w:val="00C9071F"/>
    <w:rsid w:val="00CA5DE7"/>
    <w:rsid w:val="00CD4593"/>
    <w:rsid w:val="00CD4EA9"/>
    <w:rsid w:val="00D27165"/>
    <w:rsid w:val="00D332AA"/>
    <w:rsid w:val="00D34001"/>
    <w:rsid w:val="00D35F3F"/>
    <w:rsid w:val="00D82634"/>
    <w:rsid w:val="00D91E14"/>
    <w:rsid w:val="00DC355D"/>
    <w:rsid w:val="00DD7A5B"/>
    <w:rsid w:val="00DE47EC"/>
    <w:rsid w:val="00DE4A5B"/>
    <w:rsid w:val="00E01DA5"/>
    <w:rsid w:val="00E04F8D"/>
    <w:rsid w:val="00E12E12"/>
    <w:rsid w:val="00E201A9"/>
    <w:rsid w:val="00E2568D"/>
    <w:rsid w:val="00E30E2A"/>
    <w:rsid w:val="00E44E1F"/>
    <w:rsid w:val="00E572D8"/>
    <w:rsid w:val="00E7099B"/>
    <w:rsid w:val="00EA3F4B"/>
    <w:rsid w:val="00EB1204"/>
    <w:rsid w:val="00EC7512"/>
    <w:rsid w:val="00ED34C3"/>
    <w:rsid w:val="00ED6903"/>
    <w:rsid w:val="00EE5A81"/>
    <w:rsid w:val="00F114D7"/>
    <w:rsid w:val="00F4193C"/>
    <w:rsid w:val="00F42853"/>
    <w:rsid w:val="00F47047"/>
    <w:rsid w:val="00F54D2D"/>
    <w:rsid w:val="00F74CBB"/>
    <w:rsid w:val="00F74CD2"/>
    <w:rsid w:val="00F83623"/>
    <w:rsid w:val="00FA0332"/>
    <w:rsid w:val="00FB3923"/>
    <w:rsid w:val="00FE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51082"/>
  <w15:docId w15:val="{E1207B8C-51F3-4B6A-9886-9562A7BDA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2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2E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9C22E1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221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44E1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35F3F"/>
    <w:pPr>
      <w:ind w:left="720"/>
      <w:contextualSpacing/>
    </w:pPr>
  </w:style>
  <w:style w:type="paragraph" w:styleId="Revision">
    <w:name w:val="Revision"/>
    <w:hidden/>
    <w:uiPriority w:val="99"/>
    <w:semiHidden/>
    <w:rsid w:val="006B39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1964-1970" TargetMode="External"/><Relationship Id="rId13" Type="http://schemas.openxmlformats.org/officeDocument/2006/relationships/hyperlink" Target="mailto:markiv@chem-bio.com.ua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alentyna.pidlisniuk@ujep.cz" TargetMode="External"/><Relationship Id="rId12" Type="http://schemas.openxmlformats.org/officeDocument/2006/relationships/hyperlink" Target="mailto:kononchuk@chem-bio.com.ua" TargetMode="External"/><Relationship Id="rId17" Type="http://schemas.openxmlformats.org/officeDocument/2006/relationships/hyperlink" Target="mailto:abdulmannan.rouhani@ujep.cz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avlo.y.shapoval@lpnu.u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orcid.org/0000-0002-1489-897X" TargetMode="External"/><Relationship Id="rId11" Type="http://schemas.openxmlformats.org/officeDocument/2006/relationships/hyperlink" Target="mailto:herts@chem-bio.com.u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homenchuk@chem-bio.com.ua" TargetMode="External"/><Relationship Id="rId10" Type="http://schemas.openxmlformats.org/officeDocument/2006/relationships/hyperlink" Target="mailto:a.rohani70@gmai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bdulmannan.rouhani@ujep.cz" TargetMode="External"/><Relationship Id="rId14" Type="http://schemas.openxmlformats.org/officeDocument/2006/relationships/hyperlink" Target="mailto:horynoi@tnpu.edu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3E074-71F0-4D50-92E4-8D0F19DF2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</dc:creator>
  <cp:lastModifiedBy>Bawya Nadimuthu</cp:lastModifiedBy>
  <cp:revision>29</cp:revision>
  <dcterms:created xsi:type="dcterms:W3CDTF">2025-01-22T20:51:00Z</dcterms:created>
  <dcterms:modified xsi:type="dcterms:W3CDTF">2026-02-05T05:13:00Z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dc08d7903e382c282b8f765acac7150e1d81c7418011d3d28670df8e515a1793</vt:lpwstr>
  </property>
</Properties>
</file>