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7B337" w14:textId="77777777" w:rsidR="002433FA" w:rsidRPr="00797FE7" w:rsidRDefault="002433FA" w:rsidP="002433FA">
      <w:pPr>
        <w:rPr>
          <w:rFonts w:ascii="Times New Roman" w:hAnsi="Times New Roman" w:cs="Times New Roman"/>
          <w:b/>
          <w:u w:val="single"/>
        </w:rPr>
      </w:pPr>
      <w:r w:rsidRPr="00797FE7">
        <w:rPr>
          <w:rFonts w:ascii="Times New Roman" w:hAnsi="Times New Roman" w:cs="Times New Roman"/>
          <w:b/>
          <w:u w:val="single"/>
        </w:rPr>
        <w:t>List of Appendix</w:t>
      </w:r>
    </w:p>
    <w:p w14:paraId="3922E952" w14:textId="77777777" w:rsidR="002433FA" w:rsidRPr="00797FE7" w:rsidRDefault="002433FA" w:rsidP="002433FA">
      <w:pPr>
        <w:rPr>
          <w:rFonts w:ascii="Times New Roman" w:hAnsi="Times New Roman" w:cs="Times New Roman"/>
          <w:b/>
        </w:rPr>
      </w:pPr>
    </w:p>
    <w:p w14:paraId="0B5DCC4E" w14:textId="77777777" w:rsidR="002433FA" w:rsidRPr="00797FE7" w:rsidRDefault="002433FA" w:rsidP="002433FA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797FE7">
        <w:rPr>
          <w:rFonts w:ascii="Times New Roman" w:hAnsi="Times New Roman" w:cs="Times New Roman"/>
          <w:szCs w:val="24"/>
        </w:rPr>
        <w:t>Experimental setup of the one</w:t>
      </w:r>
      <w:r w:rsidRPr="00797FE7">
        <w:rPr>
          <w:rFonts w:ascii="Times New Roman" w:hAnsi="Times New Roman" w:cs="Times New Roman"/>
          <w:color w:val="000000" w:themeColor="text1"/>
          <w:szCs w:val="24"/>
        </w:rPr>
        <w:t>–</w:t>
      </w:r>
      <w:r w:rsidRPr="00797FE7">
        <w:rPr>
          <w:rFonts w:ascii="Times New Roman" w:hAnsi="Times New Roman" w:cs="Times New Roman"/>
          <w:szCs w:val="24"/>
        </w:rPr>
        <w:t>dimensional soil columns during the wetting</w:t>
      </w:r>
    </w:p>
    <w:p w14:paraId="287373D3" w14:textId="77777777" w:rsidR="002433FA" w:rsidRPr="00797FE7" w:rsidRDefault="002433FA" w:rsidP="002433FA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797FE7">
        <w:rPr>
          <w:rFonts w:ascii="Times New Roman" w:hAnsi="Times New Roman" w:cs="Times New Roman"/>
          <w:szCs w:val="24"/>
        </w:rPr>
        <w:t>Experimental setup of the one</w:t>
      </w:r>
      <w:r w:rsidRPr="00797FE7">
        <w:rPr>
          <w:rFonts w:ascii="Times New Roman" w:hAnsi="Times New Roman" w:cs="Times New Roman"/>
          <w:color w:val="000000" w:themeColor="text1"/>
          <w:szCs w:val="24"/>
        </w:rPr>
        <w:t>–</w:t>
      </w:r>
      <w:r w:rsidRPr="00797FE7">
        <w:rPr>
          <w:rFonts w:ascii="Times New Roman" w:hAnsi="Times New Roman" w:cs="Times New Roman"/>
          <w:szCs w:val="24"/>
        </w:rPr>
        <w:t>dimensional soil columns during the drying</w:t>
      </w:r>
    </w:p>
    <w:p w14:paraId="5E0E48AE" w14:textId="77777777" w:rsidR="002433FA" w:rsidRPr="00797FE7" w:rsidRDefault="002433FA" w:rsidP="002433FA">
      <w:pPr>
        <w:rPr>
          <w:rFonts w:ascii="Times New Roman" w:hAnsi="Times New Roman" w:cs="Times New Roman"/>
        </w:rPr>
      </w:pPr>
    </w:p>
    <w:p w14:paraId="65071A4B" w14:textId="77777777" w:rsidR="002433FA" w:rsidRPr="00797FE7" w:rsidRDefault="002433FA" w:rsidP="002433FA">
      <w:pPr>
        <w:widowControl/>
        <w:rPr>
          <w:rFonts w:ascii="Times New Roman" w:hAnsi="Times New Roman" w:cs="Times New Roman"/>
        </w:rPr>
      </w:pPr>
      <w:r w:rsidRPr="00797FE7">
        <w:rPr>
          <w:rFonts w:ascii="Times New Roman" w:hAnsi="Times New Roman" w:cs="Times New Roman"/>
        </w:rPr>
        <w:br w:type="page"/>
      </w:r>
    </w:p>
    <w:p w14:paraId="5C889C57" w14:textId="77777777" w:rsidR="002433FA" w:rsidRPr="00797FE7" w:rsidRDefault="002433FA" w:rsidP="002433FA">
      <w:pPr>
        <w:pStyle w:val="ListParagraph"/>
        <w:numPr>
          <w:ilvl w:val="0"/>
          <w:numId w:val="2"/>
        </w:numPr>
        <w:contextualSpacing w:val="0"/>
        <w:rPr>
          <w:rFonts w:ascii="Times New Roman" w:hAnsi="Times New Roman" w:cs="Times New Roman"/>
        </w:rPr>
      </w:pPr>
      <w:r w:rsidRPr="00797FE7">
        <w:rPr>
          <w:rFonts w:ascii="Times New Roman" w:hAnsi="Times New Roman" w:cs="Times New Roman"/>
          <w:szCs w:val="24"/>
        </w:rPr>
        <w:lastRenderedPageBreak/>
        <w:t>Experimental setup of the one</w:t>
      </w:r>
      <w:r w:rsidRPr="00797FE7">
        <w:rPr>
          <w:rFonts w:ascii="Times New Roman" w:hAnsi="Times New Roman" w:cs="Times New Roman"/>
          <w:color w:val="000000" w:themeColor="text1"/>
          <w:szCs w:val="24"/>
        </w:rPr>
        <w:t>–</w:t>
      </w:r>
      <w:r w:rsidRPr="00797FE7">
        <w:rPr>
          <w:rFonts w:ascii="Times New Roman" w:hAnsi="Times New Roman" w:cs="Times New Roman"/>
          <w:szCs w:val="24"/>
        </w:rPr>
        <w:t xml:space="preserve">dimensional soil </w:t>
      </w:r>
      <w:r>
        <w:rPr>
          <w:rFonts w:ascii="Times New Roman" w:hAnsi="Times New Roman" w:cs="Times New Roman"/>
          <w:szCs w:val="24"/>
        </w:rPr>
        <w:t>columns during the wetting</w:t>
      </w:r>
    </w:p>
    <w:p w14:paraId="7FE2A16C" w14:textId="77777777" w:rsidR="002433FA" w:rsidRPr="00797FE7" w:rsidRDefault="002433FA" w:rsidP="002433FA">
      <w:pPr>
        <w:rPr>
          <w:rFonts w:ascii="Times New Roman" w:hAnsi="Times New Roman" w:cs="Times New Roman"/>
        </w:rPr>
      </w:pPr>
    </w:p>
    <w:p w14:paraId="3457BB0C" w14:textId="77777777" w:rsidR="002433FA" w:rsidRPr="00797FE7" w:rsidRDefault="002433FA" w:rsidP="002433FA">
      <w:pPr>
        <w:rPr>
          <w:rFonts w:ascii="Times New Roman" w:hAnsi="Times New Roman" w:cs="Times New Roman"/>
        </w:rPr>
      </w:pPr>
      <w:r w:rsidRPr="00797FE7">
        <w:rPr>
          <w:rFonts w:ascii="Times New Roman" w:hAnsi="Times New Roman" w:cs="Times New Roman"/>
          <w:noProof/>
          <w:szCs w:val="24"/>
          <w:lang w:val="en-US" w:eastAsia="zh-CN"/>
        </w:rPr>
        <w:drawing>
          <wp:inline distT="0" distB="0" distL="0" distR="0" wp14:anchorId="702C1E81" wp14:editId="679B220A">
            <wp:extent cx="4222988" cy="3831885"/>
            <wp:effectExtent l="0" t="0" r="0" b="381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Clay 1D Column_Wetti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40" cy="384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F9D4B" w14:textId="77777777" w:rsidR="002433FA" w:rsidRPr="00797FE7" w:rsidRDefault="002433FA" w:rsidP="002433FA">
      <w:pPr>
        <w:rPr>
          <w:rFonts w:ascii="Times New Roman" w:hAnsi="Times New Roman" w:cs="Times New Roman"/>
        </w:rPr>
      </w:pPr>
    </w:p>
    <w:p w14:paraId="0032093C" w14:textId="77777777" w:rsidR="002433FA" w:rsidRPr="00797FE7" w:rsidRDefault="002433FA" w:rsidP="002433FA">
      <w:pPr>
        <w:widowControl/>
        <w:rPr>
          <w:rFonts w:ascii="Times New Roman" w:hAnsi="Times New Roman" w:cs="Times New Roman"/>
        </w:rPr>
      </w:pPr>
      <w:r w:rsidRPr="00797FE7">
        <w:rPr>
          <w:rFonts w:ascii="Times New Roman" w:hAnsi="Times New Roman" w:cs="Times New Roman"/>
        </w:rPr>
        <w:br w:type="page"/>
      </w:r>
    </w:p>
    <w:p w14:paraId="1A99051C" w14:textId="77777777" w:rsidR="002433FA" w:rsidRPr="00797FE7" w:rsidRDefault="002433FA" w:rsidP="002433FA">
      <w:pPr>
        <w:pStyle w:val="ListParagraph"/>
        <w:numPr>
          <w:ilvl w:val="0"/>
          <w:numId w:val="2"/>
        </w:numPr>
        <w:contextualSpacing w:val="0"/>
        <w:rPr>
          <w:rFonts w:ascii="Times New Roman" w:hAnsi="Times New Roman" w:cs="Times New Roman"/>
        </w:rPr>
      </w:pPr>
      <w:r w:rsidRPr="00797FE7">
        <w:rPr>
          <w:rFonts w:ascii="Times New Roman" w:hAnsi="Times New Roman" w:cs="Times New Roman"/>
          <w:szCs w:val="24"/>
        </w:rPr>
        <w:lastRenderedPageBreak/>
        <w:t>Experimental setup of the one</w:t>
      </w:r>
      <w:r w:rsidRPr="00797FE7">
        <w:rPr>
          <w:rFonts w:ascii="Times New Roman" w:hAnsi="Times New Roman" w:cs="Times New Roman"/>
          <w:color w:val="000000" w:themeColor="text1"/>
          <w:szCs w:val="24"/>
        </w:rPr>
        <w:t>–</w:t>
      </w:r>
      <w:r w:rsidRPr="00797FE7">
        <w:rPr>
          <w:rFonts w:ascii="Times New Roman" w:hAnsi="Times New Roman" w:cs="Times New Roman"/>
          <w:szCs w:val="24"/>
        </w:rPr>
        <w:t>dimensional soil</w:t>
      </w:r>
      <w:r>
        <w:rPr>
          <w:rFonts w:ascii="Times New Roman" w:hAnsi="Times New Roman" w:cs="Times New Roman"/>
          <w:szCs w:val="24"/>
        </w:rPr>
        <w:t xml:space="preserve"> columns during the drying</w:t>
      </w:r>
    </w:p>
    <w:p w14:paraId="7B65D37E" w14:textId="77777777" w:rsidR="002433FA" w:rsidRPr="00797FE7" w:rsidRDefault="002433FA" w:rsidP="002433FA">
      <w:pPr>
        <w:rPr>
          <w:rFonts w:ascii="Times New Roman" w:hAnsi="Times New Roman" w:cs="Times New Roman"/>
        </w:rPr>
      </w:pPr>
    </w:p>
    <w:p w14:paraId="0C6F8C8F" w14:textId="77777777" w:rsidR="002433FA" w:rsidRPr="00797FE7" w:rsidRDefault="002433FA" w:rsidP="002433FA">
      <w:pPr>
        <w:rPr>
          <w:rFonts w:ascii="Times New Roman" w:hAnsi="Times New Roman" w:cs="Times New Roman"/>
        </w:rPr>
      </w:pPr>
      <w:r w:rsidRPr="00797FE7">
        <w:rPr>
          <w:rFonts w:ascii="Times New Roman" w:hAnsi="Times New Roman" w:cs="Times New Roman"/>
          <w:noProof/>
          <w:szCs w:val="24"/>
          <w:lang w:val="en-US" w:eastAsia="zh-CN"/>
        </w:rPr>
        <w:drawing>
          <wp:inline distT="0" distB="0" distL="0" distR="0" wp14:anchorId="4575B81E" wp14:editId="5025329C">
            <wp:extent cx="4050239" cy="3039052"/>
            <wp:effectExtent l="0" t="0" r="1270" b="0"/>
            <wp:docPr id="237" name="Picture 237" descr="C:\Users\User\AppData\Local\Microsoft\Windows\INetCache\Content.Word\Clay 1D Column_Dry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C:\Users\User\AppData\Local\Microsoft\Windows\INetCache\Content.Word\Clay 1D Column_Dryin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656" cy="30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FF256" w14:textId="77777777" w:rsidR="002433FA" w:rsidRPr="00797FE7" w:rsidRDefault="002433FA" w:rsidP="002433FA">
      <w:pPr>
        <w:rPr>
          <w:rFonts w:ascii="Times New Roman" w:hAnsi="Times New Roman" w:cs="Times New Roman"/>
        </w:rPr>
      </w:pPr>
    </w:p>
    <w:p w14:paraId="17B0A36A" w14:textId="6CE0682F" w:rsidR="002433FA" w:rsidRPr="00797FE7" w:rsidRDefault="002433FA" w:rsidP="002433FA">
      <w:pPr>
        <w:widowControl/>
        <w:rPr>
          <w:rFonts w:ascii="Times New Roman" w:hAnsi="Times New Roman" w:cs="Times New Roman"/>
        </w:rPr>
      </w:pPr>
    </w:p>
    <w:sectPr w:rsidR="002433FA" w:rsidRPr="00797F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B3F44"/>
    <w:multiLevelType w:val="hybridMultilevel"/>
    <w:tmpl w:val="6C7C45EE"/>
    <w:lvl w:ilvl="0" w:tplc="9458951A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2CD281B"/>
    <w:multiLevelType w:val="hybridMultilevel"/>
    <w:tmpl w:val="36C82550"/>
    <w:lvl w:ilvl="0" w:tplc="49303C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zY0NTezsLAwMzRQ0lEKTi0uzszPAykwrAUAdbsddiwAAAA="/>
  </w:docVars>
  <w:rsids>
    <w:rsidRoot w:val="002433FA"/>
    <w:rsid w:val="002433FA"/>
    <w:rsid w:val="00A93227"/>
    <w:rsid w:val="00EC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61E91"/>
  <w15:chartTrackingRefBased/>
  <w15:docId w15:val="{3868A86E-F17A-483A-AABF-E4EAA067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3FA"/>
    <w:pPr>
      <w:widowControl w:val="0"/>
      <w:spacing w:after="0" w:line="240" w:lineRule="auto"/>
    </w:pPr>
    <w:rPr>
      <w:kern w:val="2"/>
      <w:sz w:val="24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3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 Ka Lai</dc:creator>
  <cp:keywords/>
  <dc:description/>
  <cp:lastModifiedBy>Xunwen CHEN</cp:lastModifiedBy>
  <cp:revision>2</cp:revision>
  <dcterms:created xsi:type="dcterms:W3CDTF">2020-11-05T01:07:00Z</dcterms:created>
  <dcterms:modified xsi:type="dcterms:W3CDTF">2021-07-12T14:24:00Z</dcterms:modified>
</cp:coreProperties>
</file>