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170" w:rsidRPr="00AC4D4A" w:rsidRDefault="00AC4D4A">
      <w:pPr>
        <w:spacing w:line="360" w:lineRule="auto"/>
        <w:rPr>
          <w:rFonts w:ascii="Times New Roman" w:hAnsi="Times New Roman" w:cs="Times New Roman"/>
          <w:b/>
          <w:bCs/>
          <w:sz w:val="24"/>
          <w:szCs w:val="32"/>
        </w:rPr>
      </w:pPr>
      <w:bookmarkStart w:id="0" w:name="OLE_LINK7"/>
      <w:bookmarkStart w:id="1" w:name="OLE_LINK36"/>
      <w:r w:rsidRPr="00AC4D4A">
        <w:rPr>
          <w:rFonts w:ascii="Times New Roman" w:hAnsi="Times New Roman" w:cs="Times New Roman" w:hint="eastAsia"/>
          <w:b/>
          <w:bCs/>
          <w:sz w:val="24"/>
          <w:szCs w:val="32"/>
        </w:rPr>
        <w:t>Supplementary for:</w:t>
      </w:r>
    </w:p>
    <w:p w:rsidR="00F31170" w:rsidRPr="00AC4D4A" w:rsidRDefault="00AC4D4A">
      <w:pPr>
        <w:spacing w:line="360" w:lineRule="auto"/>
        <w:rPr>
          <w:rFonts w:ascii="Times New Roman" w:hAnsi="Times New Roman" w:cs="Times New Roman"/>
          <w:b/>
          <w:bCs/>
          <w:sz w:val="24"/>
          <w:szCs w:val="32"/>
        </w:rPr>
      </w:pPr>
      <w:r w:rsidRPr="00AC4D4A">
        <w:rPr>
          <w:rFonts w:ascii="Times New Roman" w:hAnsi="Times New Roman" w:cs="Times New Roman" w:hint="eastAsia"/>
          <w:b/>
          <w:bCs/>
          <w:sz w:val="28"/>
          <w:szCs w:val="36"/>
        </w:rPr>
        <w:t>B</w:t>
      </w:r>
      <w:r w:rsidRPr="00AC4D4A">
        <w:rPr>
          <w:rFonts w:ascii="Times New Roman" w:hAnsi="Times New Roman" w:cs="Times New Roman"/>
          <w:b/>
          <w:bCs/>
          <w:sz w:val="28"/>
          <w:szCs w:val="36"/>
        </w:rPr>
        <w:t>iochar and organic fertilizer</w:t>
      </w:r>
      <w:r w:rsidRPr="00AC4D4A">
        <w:rPr>
          <w:rFonts w:ascii="Times New Roman" w:hAnsi="Times New Roman" w:cs="Times New Roman" w:hint="eastAsia"/>
          <w:b/>
          <w:bCs/>
          <w:sz w:val="28"/>
          <w:szCs w:val="36"/>
        </w:rPr>
        <w:t xml:space="preserve"> applications </w:t>
      </w:r>
      <w:r w:rsidRPr="00AC4D4A">
        <w:rPr>
          <w:rFonts w:ascii="Times New Roman" w:hAnsi="Times New Roman" w:cs="Times New Roman"/>
          <w:b/>
          <w:bCs/>
          <w:sz w:val="28"/>
          <w:szCs w:val="36"/>
        </w:rPr>
        <w:t>enhance</w:t>
      </w:r>
      <w:r w:rsidRPr="00AC4D4A">
        <w:rPr>
          <w:rFonts w:ascii="Times New Roman" w:hAnsi="Times New Roman" w:cs="Times New Roman" w:hint="eastAsia"/>
          <w:b/>
          <w:bCs/>
          <w:sz w:val="28"/>
          <w:szCs w:val="36"/>
        </w:rPr>
        <w:t xml:space="preserve"> soil functional microbial abundance and </w:t>
      </w:r>
      <w:bookmarkStart w:id="2" w:name="OLE_LINK124"/>
      <w:r w:rsidRPr="00AC4D4A">
        <w:rPr>
          <w:rFonts w:ascii="Times New Roman" w:hAnsi="Times New Roman" w:cs="Times New Roman" w:hint="eastAsia"/>
          <w:b/>
          <w:bCs/>
          <w:sz w:val="28"/>
          <w:szCs w:val="36"/>
        </w:rPr>
        <w:t>a</w:t>
      </w:r>
      <w:r w:rsidRPr="00AC4D4A">
        <w:rPr>
          <w:rFonts w:ascii="Times New Roman" w:hAnsi="Times New Roman" w:cs="Times New Roman"/>
          <w:b/>
          <w:bCs/>
          <w:sz w:val="28"/>
          <w:szCs w:val="36"/>
        </w:rPr>
        <w:t>groecosystem</w:t>
      </w:r>
      <w:bookmarkStart w:id="3" w:name="OLE_LINK56"/>
      <w:bookmarkEnd w:id="2"/>
      <w:r w:rsidRPr="00AC4D4A">
        <w:rPr>
          <w:rFonts w:ascii="Times New Roman" w:hAnsi="Times New Roman" w:cs="Times New Roman" w:hint="eastAsia"/>
          <w:b/>
          <w:bCs/>
          <w:sz w:val="28"/>
          <w:szCs w:val="36"/>
        </w:rPr>
        <w:t xml:space="preserve"> </w:t>
      </w:r>
      <w:proofErr w:type="spellStart"/>
      <w:r w:rsidRPr="00AC4D4A">
        <w:rPr>
          <w:rFonts w:ascii="Times New Roman" w:hAnsi="Times New Roman" w:cs="Times New Roman"/>
          <w:b/>
          <w:bCs/>
          <w:sz w:val="28"/>
          <w:szCs w:val="36"/>
        </w:rPr>
        <w:t>multifunctionality</w:t>
      </w:r>
      <w:bookmarkEnd w:id="3"/>
      <w:proofErr w:type="spellEnd"/>
    </w:p>
    <w:bookmarkEnd w:id="0"/>
    <w:bookmarkEnd w:id="1"/>
    <w:p w:rsidR="00F31170" w:rsidRPr="00AC4D4A" w:rsidRDefault="00AC4D4A">
      <w:pPr>
        <w:widowControl/>
        <w:spacing w:line="360" w:lineRule="auto"/>
        <w:rPr>
          <w:rFonts w:ascii="Times New Roman" w:hAnsi="Times New Roman" w:cs="Times New Roman"/>
          <w:i/>
          <w:sz w:val="24"/>
          <w:vertAlign w:val="superscript"/>
          <w:lang w:val="en-GB"/>
        </w:rPr>
      </w:pPr>
      <w:r w:rsidRPr="00AC4D4A">
        <w:rPr>
          <w:rFonts w:ascii="Times New Roman" w:eastAsia="FangSong_GB2312" w:hAnsi="Times New Roman" w:cs="Times New Roman"/>
          <w:color w:val="000000" w:themeColor="text1"/>
          <w:sz w:val="24"/>
        </w:rPr>
        <w:t>Wa</w:t>
      </w:r>
      <w:r w:rsidRPr="00AC4D4A">
        <w:rPr>
          <w:rFonts w:ascii="Times New Roman" w:eastAsia="FangSong_GB2312" w:hAnsi="Times New Roman" w:cs="Times New Roman"/>
          <w:sz w:val="24"/>
        </w:rPr>
        <w:t>ng Hu</w:t>
      </w:r>
      <w:r w:rsidRPr="00AC4D4A">
        <w:rPr>
          <w:rFonts w:ascii="Times New Roman" w:hAnsi="Times New Roman" w:cs="Times New Roman"/>
          <w:i/>
          <w:iCs/>
          <w:sz w:val="24"/>
          <w:vertAlign w:val="superscript"/>
        </w:rPr>
        <w:t>a</w:t>
      </w:r>
      <w:r w:rsidRPr="00AC4D4A">
        <w:rPr>
          <w:rFonts w:ascii="Times New Roman" w:eastAsia="FangSong_GB2312" w:hAnsi="Times New Roman" w:cs="Times New Roman"/>
          <w:sz w:val="24"/>
        </w:rPr>
        <w:t xml:space="preserve">, </w:t>
      </w:r>
      <w:proofErr w:type="spellStart"/>
      <w:r w:rsidRPr="00AC4D4A">
        <w:rPr>
          <w:rFonts w:ascii="Times New Roman" w:hAnsi="Times New Roman" w:cs="Times New Roman"/>
          <w:sz w:val="24"/>
        </w:rPr>
        <w:t>Yuping</w:t>
      </w:r>
      <w:proofErr w:type="spellEnd"/>
      <w:r w:rsidRPr="00AC4D4A">
        <w:rPr>
          <w:rFonts w:ascii="Times New Roman" w:hAnsi="Times New Roman" w:cs="Times New Roman"/>
          <w:sz w:val="24"/>
        </w:rPr>
        <w:t xml:space="preserve"> </w:t>
      </w:r>
      <w:proofErr w:type="spellStart"/>
      <w:r w:rsidRPr="00AC4D4A">
        <w:rPr>
          <w:rFonts w:ascii="Times New Roman" w:hAnsi="Times New Roman" w:cs="Times New Roman"/>
          <w:sz w:val="24"/>
        </w:rPr>
        <w:t>Zhang</w:t>
      </w:r>
      <w:r w:rsidRPr="00AC4D4A">
        <w:rPr>
          <w:rFonts w:ascii="Times New Roman" w:hAnsi="Times New Roman" w:cs="Times New Roman"/>
          <w:i/>
          <w:iCs/>
          <w:sz w:val="24"/>
          <w:vertAlign w:val="superscript"/>
        </w:rPr>
        <w:t>a</w:t>
      </w:r>
      <w:proofErr w:type="spellEnd"/>
      <w:proofErr w:type="gramStart"/>
      <w:r w:rsidRPr="00AC4D4A">
        <w:rPr>
          <w:rFonts w:ascii="Times New Roman" w:hAnsi="Times New Roman" w:cs="Times New Roman"/>
          <w:iCs/>
          <w:sz w:val="24"/>
          <w:vertAlign w:val="superscript"/>
          <w:lang w:val="en-GB"/>
        </w:rPr>
        <w:t>,</w:t>
      </w:r>
      <w:r w:rsidRPr="00AC4D4A">
        <w:rPr>
          <w:rFonts w:ascii="Times New Roman" w:hAnsi="Times New Roman" w:cs="Times New Roman"/>
          <w:i/>
          <w:sz w:val="24"/>
          <w:vertAlign w:val="superscript"/>
        </w:rPr>
        <w:t>b</w:t>
      </w:r>
      <w:proofErr w:type="gramEnd"/>
      <w:r w:rsidRPr="00AC4D4A">
        <w:rPr>
          <w:rFonts w:ascii="Times New Roman" w:hAnsi="Times New Roman" w:cs="Times New Roman"/>
          <w:i/>
          <w:sz w:val="24"/>
          <w:vertAlign w:val="superscript"/>
        </w:rPr>
        <w:t>*</w:t>
      </w:r>
      <w:r w:rsidRPr="00AC4D4A">
        <w:rPr>
          <w:rFonts w:ascii="Times New Roman" w:hAnsi="Times New Roman" w:cs="Times New Roman"/>
          <w:iCs/>
          <w:sz w:val="24"/>
        </w:rPr>
        <w:t>,</w:t>
      </w:r>
      <w:r w:rsidRPr="00AC4D4A">
        <w:rPr>
          <w:rFonts w:ascii="Times New Roman" w:hAnsi="Times New Roman" w:cs="Times New Roman"/>
          <w:i/>
          <w:sz w:val="24"/>
          <w:vertAlign w:val="superscript"/>
        </w:rPr>
        <w:t xml:space="preserve"> </w:t>
      </w:r>
      <w:proofErr w:type="spellStart"/>
      <w:r w:rsidRPr="00AC4D4A">
        <w:rPr>
          <w:rFonts w:ascii="Times New Roman" w:eastAsia="FangSong_GB2312" w:hAnsi="Times New Roman" w:cs="Times New Roman"/>
          <w:sz w:val="24"/>
        </w:rPr>
        <w:t>Xiangmin</w:t>
      </w:r>
      <w:proofErr w:type="spellEnd"/>
      <w:r w:rsidRPr="00AC4D4A">
        <w:rPr>
          <w:rFonts w:ascii="Times New Roman" w:eastAsia="FangSong_GB2312" w:hAnsi="Times New Roman" w:cs="Times New Roman" w:hint="eastAsia"/>
          <w:sz w:val="24"/>
        </w:rPr>
        <w:t xml:space="preserve"> </w:t>
      </w:r>
      <w:proofErr w:type="spellStart"/>
      <w:r w:rsidRPr="00AC4D4A">
        <w:rPr>
          <w:rFonts w:ascii="Times New Roman" w:eastAsia="FangSong_GB2312" w:hAnsi="Times New Roman" w:cs="Times New Roman"/>
          <w:sz w:val="24"/>
        </w:rPr>
        <w:t>Rong</w:t>
      </w:r>
      <w:r w:rsidRPr="00AC4D4A">
        <w:rPr>
          <w:rFonts w:ascii="Times New Roman" w:hAnsi="Times New Roman" w:cs="Times New Roman"/>
          <w:i/>
          <w:iCs/>
          <w:sz w:val="24"/>
          <w:vertAlign w:val="superscript"/>
        </w:rPr>
        <w:t>a</w:t>
      </w:r>
      <w:proofErr w:type="spellEnd"/>
      <w:r w:rsidRPr="00AC4D4A">
        <w:rPr>
          <w:rFonts w:ascii="Times New Roman" w:hAnsi="Times New Roman" w:cs="Times New Roman"/>
          <w:iCs/>
          <w:sz w:val="24"/>
          <w:vertAlign w:val="superscript"/>
          <w:lang w:val="en-GB"/>
        </w:rPr>
        <w:t>,</w:t>
      </w:r>
      <w:r w:rsidRPr="00AC4D4A">
        <w:rPr>
          <w:rFonts w:ascii="Times New Roman" w:hAnsi="Times New Roman" w:cs="Times New Roman"/>
          <w:i/>
          <w:sz w:val="24"/>
          <w:vertAlign w:val="superscript"/>
        </w:rPr>
        <w:t>b</w:t>
      </w:r>
      <w:r w:rsidRPr="00AC4D4A">
        <w:rPr>
          <w:rFonts w:ascii="Times New Roman" w:eastAsia="FangSong_GB2312" w:hAnsi="Times New Roman" w:cs="Times New Roman"/>
          <w:sz w:val="24"/>
        </w:rPr>
        <w:t xml:space="preserve">, </w:t>
      </w:r>
      <w:r w:rsidRPr="00AC4D4A">
        <w:rPr>
          <w:rFonts w:ascii="Times New Roman" w:eastAsia="FangSong_GB2312" w:hAnsi="Times New Roman" w:cs="Times New Roman"/>
          <w:sz w:val="24"/>
        </w:rPr>
        <w:t xml:space="preserve">Xuan </w:t>
      </w:r>
      <w:proofErr w:type="spellStart"/>
      <w:r w:rsidRPr="00AC4D4A">
        <w:rPr>
          <w:rFonts w:ascii="Times New Roman" w:eastAsia="FangSong_GB2312" w:hAnsi="Times New Roman" w:cs="Times New Roman"/>
          <w:sz w:val="24"/>
        </w:rPr>
        <w:t>Zhou</w:t>
      </w:r>
      <w:r w:rsidRPr="00AC4D4A">
        <w:rPr>
          <w:rFonts w:ascii="Times New Roman" w:eastAsia="FangSong_GB2312" w:hAnsi="Times New Roman" w:cs="Times New Roman"/>
          <w:i/>
          <w:iCs/>
          <w:sz w:val="24"/>
          <w:vertAlign w:val="superscript"/>
        </w:rPr>
        <w:t>c</w:t>
      </w:r>
      <w:proofErr w:type="spellEnd"/>
      <w:r w:rsidRPr="00AC4D4A">
        <w:rPr>
          <w:rFonts w:ascii="Times New Roman" w:hAnsi="Times New Roman" w:cs="Times New Roman"/>
          <w:i/>
          <w:sz w:val="24"/>
          <w:vertAlign w:val="superscript"/>
        </w:rPr>
        <w:t>*</w:t>
      </w:r>
      <w:r w:rsidRPr="00AC4D4A">
        <w:rPr>
          <w:rFonts w:ascii="Times New Roman" w:eastAsia="FangSong_GB2312" w:hAnsi="Times New Roman" w:cs="Times New Roman"/>
          <w:sz w:val="24"/>
        </w:rPr>
        <w:t xml:space="preserve">, </w:t>
      </w:r>
      <w:proofErr w:type="spellStart"/>
      <w:r w:rsidRPr="00AC4D4A">
        <w:rPr>
          <w:rFonts w:ascii="Times New Roman" w:eastAsia="FangSong_GB2312" w:hAnsi="Times New Roman" w:cs="Times New Roman"/>
          <w:sz w:val="24"/>
        </w:rPr>
        <w:t>Jiangchi</w:t>
      </w:r>
      <w:proofErr w:type="spellEnd"/>
      <w:r w:rsidRPr="00AC4D4A">
        <w:rPr>
          <w:rFonts w:ascii="Times New Roman" w:eastAsia="FangSong_GB2312" w:hAnsi="Times New Roman" w:cs="Times New Roman"/>
          <w:sz w:val="24"/>
        </w:rPr>
        <w:t xml:space="preserve"> </w:t>
      </w:r>
      <w:proofErr w:type="spellStart"/>
      <w:r w:rsidRPr="00AC4D4A">
        <w:rPr>
          <w:rFonts w:ascii="Times New Roman" w:eastAsia="FangSong_GB2312" w:hAnsi="Times New Roman" w:cs="Times New Roman"/>
          <w:sz w:val="24"/>
        </w:rPr>
        <w:t>Fei</w:t>
      </w:r>
      <w:r w:rsidRPr="00AC4D4A">
        <w:rPr>
          <w:rFonts w:ascii="Times New Roman" w:hAnsi="Times New Roman" w:cs="Times New Roman"/>
          <w:i/>
          <w:iCs/>
          <w:sz w:val="24"/>
          <w:vertAlign w:val="superscript"/>
        </w:rPr>
        <w:t>a</w:t>
      </w:r>
      <w:proofErr w:type="spellEnd"/>
      <w:r w:rsidRPr="00AC4D4A">
        <w:rPr>
          <w:rFonts w:ascii="Times New Roman" w:hAnsi="Times New Roman" w:cs="Times New Roman"/>
          <w:iCs/>
          <w:sz w:val="24"/>
          <w:vertAlign w:val="superscript"/>
          <w:lang w:val="en-GB"/>
        </w:rPr>
        <w:t>,</w:t>
      </w:r>
      <w:r w:rsidRPr="00AC4D4A">
        <w:rPr>
          <w:rFonts w:ascii="Times New Roman" w:hAnsi="Times New Roman" w:cs="Times New Roman"/>
          <w:i/>
          <w:sz w:val="24"/>
          <w:vertAlign w:val="superscript"/>
        </w:rPr>
        <w:t>b</w:t>
      </w:r>
      <w:r w:rsidRPr="00AC4D4A">
        <w:rPr>
          <w:rFonts w:ascii="Times New Roman" w:eastAsia="FangSong_GB2312" w:hAnsi="Times New Roman" w:cs="Times New Roman"/>
          <w:sz w:val="24"/>
        </w:rPr>
        <w:t xml:space="preserve">, </w:t>
      </w:r>
      <w:proofErr w:type="spellStart"/>
      <w:r w:rsidRPr="00AC4D4A">
        <w:rPr>
          <w:rFonts w:ascii="Times New Roman" w:eastAsia="FangSong_GB2312" w:hAnsi="Times New Roman" w:cs="Times New Roman"/>
          <w:sz w:val="24"/>
        </w:rPr>
        <w:t>Jianwei</w:t>
      </w:r>
      <w:proofErr w:type="spellEnd"/>
      <w:r w:rsidRPr="00AC4D4A">
        <w:rPr>
          <w:rFonts w:ascii="Times New Roman" w:eastAsia="FangSong_GB2312" w:hAnsi="Times New Roman" w:cs="Times New Roman"/>
          <w:sz w:val="24"/>
        </w:rPr>
        <w:t xml:space="preserve"> </w:t>
      </w:r>
      <w:proofErr w:type="spellStart"/>
      <w:r w:rsidRPr="00AC4D4A">
        <w:rPr>
          <w:rFonts w:ascii="Times New Roman" w:eastAsia="FangSong_GB2312" w:hAnsi="Times New Roman" w:cs="Times New Roman"/>
          <w:sz w:val="24"/>
        </w:rPr>
        <w:t>Peng</w:t>
      </w:r>
      <w:r w:rsidRPr="00AC4D4A">
        <w:rPr>
          <w:rFonts w:ascii="Times New Roman" w:hAnsi="Times New Roman" w:cs="Times New Roman"/>
          <w:i/>
          <w:iCs/>
          <w:sz w:val="24"/>
          <w:vertAlign w:val="superscript"/>
        </w:rPr>
        <w:t>a</w:t>
      </w:r>
      <w:proofErr w:type="spellEnd"/>
      <w:r w:rsidRPr="00AC4D4A">
        <w:rPr>
          <w:rFonts w:ascii="Times New Roman" w:hAnsi="Times New Roman" w:cs="Times New Roman"/>
          <w:iCs/>
          <w:sz w:val="24"/>
          <w:vertAlign w:val="superscript"/>
          <w:lang w:val="en-GB"/>
        </w:rPr>
        <w:t>,</w:t>
      </w:r>
      <w:r w:rsidRPr="00AC4D4A">
        <w:rPr>
          <w:rFonts w:ascii="Times New Roman" w:hAnsi="Times New Roman" w:cs="Times New Roman"/>
          <w:i/>
          <w:sz w:val="24"/>
          <w:vertAlign w:val="superscript"/>
        </w:rPr>
        <w:t>b</w:t>
      </w:r>
      <w:r w:rsidRPr="00AC4D4A">
        <w:rPr>
          <w:rFonts w:ascii="Times New Roman" w:eastAsia="FangSong_GB2312" w:hAnsi="Times New Roman" w:cs="Times New Roman"/>
          <w:sz w:val="24"/>
        </w:rPr>
        <w:t xml:space="preserve">, </w:t>
      </w:r>
      <w:proofErr w:type="spellStart"/>
      <w:r w:rsidRPr="00AC4D4A">
        <w:rPr>
          <w:rFonts w:ascii="Times New Roman" w:hAnsi="Times New Roman" w:cs="Times New Roman"/>
          <w:sz w:val="24"/>
        </w:rPr>
        <w:t>Gongwen</w:t>
      </w:r>
      <w:proofErr w:type="spellEnd"/>
      <w:r w:rsidRPr="00AC4D4A">
        <w:rPr>
          <w:rFonts w:ascii="Times New Roman" w:hAnsi="Times New Roman" w:cs="Times New Roman"/>
          <w:sz w:val="24"/>
        </w:rPr>
        <w:t xml:space="preserve"> </w:t>
      </w:r>
      <w:proofErr w:type="spellStart"/>
      <w:r w:rsidRPr="00AC4D4A">
        <w:rPr>
          <w:rFonts w:ascii="Times New Roman" w:hAnsi="Times New Roman" w:cs="Times New Roman"/>
          <w:sz w:val="24"/>
        </w:rPr>
        <w:t>Luo</w:t>
      </w:r>
      <w:r w:rsidRPr="00AC4D4A">
        <w:rPr>
          <w:rFonts w:ascii="Times New Roman" w:hAnsi="Times New Roman" w:cs="Times New Roman"/>
          <w:i/>
          <w:iCs/>
          <w:sz w:val="24"/>
          <w:vertAlign w:val="superscript"/>
        </w:rPr>
        <w:t>a</w:t>
      </w:r>
      <w:proofErr w:type="spellEnd"/>
      <w:r w:rsidRPr="00AC4D4A">
        <w:rPr>
          <w:rFonts w:ascii="Times New Roman" w:hAnsi="Times New Roman" w:cs="Times New Roman"/>
          <w:iCs/>
          <w:sz w:val="24"/>
          <w:vertAlign w:val="superscript"/>
          <w:lang w:val="en-GB"/>
        </w:rPr>
        <w:t>,</w:t>
      </w:r>
      <w:r w:rsidRPr="00AC4D4A">
        <w:rPr>
          <w:rFonts w:ascii="Times New Roman" w:hAnsi="Times New Roman" w:cs="Times New Roman"/>
          <w:i/>
          <w:sz w:val="24"/>
          <w:vertAlign w:val="superscript"/>
        </w:rPr>
        <w:t>b</w:t>
      </w:r>
      <w:r w:rsidRPr="00AC4D4A">
        <w:rPr>
          <w:rFonts w:ascii="Times New Roman" w:hAnsi="Times New Roman" w:cs="Times New Roman"/>
          <w:iCs/>
          <w:sz w:val="24"/>
          <w:vertAlign w:val="superscript"/>
          <w:lang w:val="en-GB"/>
        </w:rPr>
        <w:t xml:space="preserve"> </w:t>
      </w:r>
      <w:r w:rsidRPr="00AC4D4A">
        <w:rPr>
          <w:rFonts w:ascii="Times New Roman" w:hAnsi="Times New Roman" w:cs="Times New Roman"/>
          <w:i/>
          <w:sz w:val="24"/>
          <w:vertAlign w:val="superscript"/>
          <w:lang w:val="en-GB"/>
        </w:rPr>
        <w:t>*</w:t>
      </w:r>
    </w:p>
    <w:p w:rsidR="00F31170" w:rsidRPr="00AC4D4A" w:rsidRDefault="00F31170">
      <w:pPr>
        <w:widowControl/>
        <w:spacing w:beforeLines="50" w:before="156" w:afterLines="50" w:after="156" w:line="360" w:lineRule="auto"/>
        <w:outlineLvl w:val="0"/>
        <w:rPr>
          <w:rFonts w:ascii="Times New Roman" w:hAnsi="Times New Roman" w:cs="Times New Roman"/>
          <w:b/>
          <w:iCs/>
          <w:sz w:val="24"/>
        </w:rPr>
      </w:pPr>
    </w:p>
    <w:p w:rsidR="00F31170" w:rsidRPr="00AC4D4A" w:rsidRDefault="00AC4D4A">
      <w:pPr>
        <w:widowControl/>
        <w:spacing w:line="360" w:lineRule="auto"/>
        <w:outlineLvl w:val="0"/>
        <w:rPr>
          <w:rFonts w:ascii="Times New Roman" w:hAnsi="Times New Roman" w:cs="Times New Roman"/>
          <w:iCs/>
          <w:sz w:val="24"/>
        </w:rPr>
      </w:pPr>
      <w:r w:rsidRPr="00AC4D4A">
        <w:rPr>
          <w:rFonts w:ascii="Times New Roman" w:hAnsi="Times New Roman" w:cs="Times New Roman"/>
          <w:b/>
          <w:iCs/>
          <w:sz w:val="24"/>
        </w:rPr>
        <w:t>Affiliations:</w:t>
      </w:r>
      <w:r w:rsidRPr="00AC4D4A">
        <w:rPr>
          <w:rFonts w:ascii="Times New Roman" w:hAnsi="Times New Roman" w:cs="Times New Roman"/>
          <w:iCs/>
          <w:sz w:val="24"/>
        </w:rPr>
        <w:t xml:space="preserve"> </w:t>
      </w:r>
    </w:p>
    <w:p w:rsidR="00F31170" w:rsidRPr="00AC4D4A" w:rsidRDefault="00AC4D4A">
      <w:pPr>
        <w:widowControl/>
        <w:spacing w:line="360" w:lineRule="auto"/>
        <w:rPr>
          <w:rFonts w:ascii="Times New Roman" w:hAnsi="Times New Roman" w:cs="Times New Roman"/>
          <w:sz w:val="24"/>
        </w:rPr>
      </w:pPr>
      <w:proofErr w:type="gramStart"/>
      <w:r w:rsidRPr="00AC4D4A">
        <w:rPr>
          <w:rFonts w:ascii="Times New Roman" w:eastAsia="Times New Roman" w:hAnsi="Times New Roman" w:cs="Times New Roman"/>
          <w:i/>
          <w:iCs/>
          <w:sz w:val="24"/>
          <w:vertAlign w:val="superscript"/>
          <w:lang w:val="en-GB"/>
        </w:rPr>
        <w:t>a</w:t>
      </w:r>
      <w:proofErr w:type="gramEnd"/>
      <w:r w:rsidRPr="00AC4D4A">
        <w:rPr>
          <w:rFonts w:ascii="Times New Roman" w:eastAsia="Times New Roman" w:hAnsi="Times New Roman" w:cs="Times New Roman"/>
          <w:sz w:val="24"/>
          <w:lang w:val="en-GB"/>
        </w:rPr>
        <w:t xml:space="preserve"> College of Resources, Hunan Agricultural University, Hunan Provincial Key Laboratory of Farmland Pollution Control and Agricultural Resources Use</w:t>
      </w:r>
      <w:r w:rsidRPr="00AC4D4A">
        <w:rPr>
          <w:rFonts w:ascii="Times New Roman" w:hAnsi="Times New Roman" w:cs="Times New Roman"/>
          <w:sz w:val="24"/>
        </w:rPr>
        <w:t xml:space="preserve">, </w:t>
      </w:r>
      <w:r w:rsidRPr="00AC4D4A">
        <w:rPr>
          <w:rFonts w:ascii="Times New Roman" w:eastAsia="Times New Roman" w:hAnsi="Times New Roman" w:cs="Times New Roman"/>
          <w:sz w:val="24"/>
          <w:lang w:val="en-GB"/>
        </w:rPr>
        <w:t>Changsha, 410128, China</w:t>
      </w:r>
    </w:p>
    <w:p w:rsidR="00F31170" w:rsidRPr="00AC4D4A" w:rsidRDefault="00AC4D4A">
      <w:pPr>
        <w:widowControl/>
        <w:spacing w:line="360" w:lineRule="auto"/>
        <w:rPr>
          <w:rFonts w:ascii="Times New Roman" w:eastAsia="Times New Roman" w:hAnsi="Times New Roman" w:cs="Times New Roman"/>
          <w:sz w:val="24"/>
          <w:lang w:val="en-GB"/>
        </w:rPr>
      </w:pPr>
      <w:proofErr w:type="gramStart"/>
      <w:r w:rsidRPr="00AC4D4A">
        <w:rPr>
          <w:rFonts w:ascii="Times New Roman" w:hAnsi="Times New Roman" w:cs="Times New Roman"/>
          <w:i/>
          <w:iCs/>
          <w:sz w:val="24"/>
          <w:vertAlign w:val="superscript"/>
        </w:rPr>
        <w:t>b</w:t>
      </w:r>
      <w:proofErr w:type="gramEnd"/>
      <w:r w:rsidRPr="00AC4D4A">
        <w:rPr>
          <w:rFonts w:ascii="Times New Roman" w:hAnsi="Times New Roman" w:cs="Times New Roman"/>
          <w:sz w:val="24"/>
        </w:rPr>
        <w:t xml:space="preserve"> </w:t>
      </w:r>
      <w:r w:rsidRPr="00AC4D4A">
        <w:rPr>
          <w:rFonts w:ascii="Times New Roman" w:eastAsia="Times New Roman" w:hAnsi="Times New Roman" w:cs="Times New Roman"/>
          <w:sz w:val="24"/>
          <w:lang w:val="en-GB"/>
        </w:rPr>
        <w:t xml:space="preserve">National Engineering Laboratory for Efficient Utilization of Soil </w:t>
      </w:r>
      <w:r w:rsidRPr="00AC4D4A">
        <w:rPr>
          <w:rFonts w:ascii="Times New Roman" w:eastAsia="Times New Roman" w:hAnsi="Times New Roman" w:cs="Times New Roman"/>
          <w:sz w:val="24"/>
          <w:lang w:val="en-GB"/>
        </w:rPr>
        <w:t>and Fertilizer Resources, Changsha, 410128, China</w:t>
      </w:r>
    </w:p>
    <w:p w:rsidR="00F31170" w:rsidRPr="00AC4D4A" w:rsidRDefault="00AC4D4A">
      <w:pPr>
        <w:widowControl/>
        <w:spacing w:line="360" w:lineRule="auto"/>
        <w:rPr>
          <w:rFonts w:ascii="Times New Roman" w:eastAsia="Times New Roman" w:hAnsi="Times New Roman" w:cs="Times New Roman"/>
          <w:sz w:val="24"/>
          <w:lang w:val="en-GB"/>
        </w:rPr>
      </w:pPr>
      <w:proofErr w:type="gramStart"/>
      <w:r w:rsidRPr="00AC4D4A">
        <w:rPr>
          <w:rFonts w:ascii="Times New Roman" w:eastAsia="Times New Roman" w:hAnsi="Times New Roman" w:cs="Times New Roman"/>
          <w:i/>
          <w:iCs/>
          <w:sz w:val="24"/>
          <w:vertAlign w:val="superscript"/>
          <w:lang w:val="en-GB"/>
        </w:rPr>
        <w:t>c</w:t>
      </w:r>
      <w:proofErr w:type="gramEnd"/>
      <w:r w:rsidRPr="00AC4D4A">
        <w:rPr>
          <w:rFonts w:ascii="Times New Roman" w:eastAsia="Times New Roman" w:hAnsi="Times New Roman" w:cs="Times New Roman"/>
          <w:sz w:val="24"/>
          <w:lang w:val="en-GB"/>
        </w:rPr>
        <w:t xml:space="preserve"> </w:t>
      </w:r>
      <w:r w:rsidRPr="00AC4D4A">
        <w:rPr>
          <w:rFonts w:ascii="Times New Roman" w:eastAsia="Times New Roman" w:hAnsi="Times New Roman" w:cs="Times New Roman"/>
          <w:sz w:val="24"/>
          <w:lang w:val="en-GB"/>
        </w:rPr>
        <w:t>Institute of Soil and Fertilizer, Hunan Academy of Agricultural Sciences, Changsha, 410125, China</w:t>
      </w:r>
    </w:p>
    <w:p w:rsidR="00F31170" w:rsidRPr="00AC4D4A" w:rsidRDefault="00F31170">
      <w:pPr>
        <w:widowControl/>
        <w:spacing w:beforeLines="50" w:before="156" w:afterLines="50" w:after="156" w:line="360" w:lineRule="auto"/>
        <w:rPr>
          <w:rFonts w:ascii="Times New Roman" w:eastAsia="Times New Roman" w:hAnsi="Times New Roman" w:cs="Times New Roman"/>
          <w:b/>
          <w:bCs/>
          <w:kern w:val="0"/>
          <w:sz w:val="24"/>
          <w:lang w:val="en-GB" w:eastAsia="en-US"/>
        </w:rPr>
      </w:pPr>
    </w:p>
    <w:p w:rsidR="00F31170" w:rsidRPr="00AC4D4A" w:rsidRDefault="00AC4D4A">
      <w:pPr>
        <w:widowControl/>
        <w:spacing w:line="360" w:lineRule="auto"/>
        <w:rPr>
          <w:rFonts w:ascii="Times New Roman" w:hAnsi="Times New Roman" w:cs="Times New Roman"/>
          <w:b/>
          <w:bCs/>
          <w:kern w:val="0"/>
          <w:sz w:val="24"/>
        </w:rPr>
      </w:pPr>
      <w:r w:rsidRPr="00AC4D4A">
        <w:rPr>
          <w:rFonts w:ascii="Times New Roman" w:eastAsia="Times New Roman" w:hAnsi="Times New Roman" w:cs="Times New Roman"/>
          <w:b/>
          <w:bCs/>
          <w:kern w:val="0"/>
          <w:sz w:val="24"/>
          <w:lang w:val="en-GB" w:eastAsia="en-US"/>
        </w:rPr>
        <w:t>*</w:t>
      </w:r>
      <w:r w:rsidRPr="00AC4D4A">
        <w:rPr>
          <w:rFonts w:ascii="Times New Roman" w:hAnsi="Times New Roman" w:cs="Times New Roman" w:hint="eastAsia"/>
          <w:b/>
          <w:bCs/>
          <w:kern w:val="0"/>
          <w:sz w:val="24"/>
        </w:rPr>
        <w:t xml:space="preserve"> </w:t>
      </w:r>
      <w:r w:rsidRPr="00AC4D4A">
        <w:rPr>
          <w:rFonts w:ascii="Times New Roman" w:eastAsia="Times New Roman" w:hAnsi="Times New Roman" w:cs="Times New Roman"/>
          <w:b/>
          <w:bCs/>
          <w:kern w:val="0"/>
          <w:sz w:val="24"/>
          <w:lang w:val="en-GB" w:eastAsia="en-US"/>
        </w:rPr>
        <w:t>Correspon</w:t>
      </w:r>
      <w:r w:rsidRPr="00AC4D4A">
        <w:rPr>
          <w:rFonts w:ascii="Times New Roman" w:eastAsia="Times New Roman" w:hAnsi="Times New Roman" w:cs="Times New Roman"/>
          <w:b/>
          <w:bCs/>
          <w:kern w:val="0"/>
          <w:sz w:val="24"/>
          <w:lang w:val="en-GB" w:eastAsia="en-US"/>
        </w:rPr>
        <w:t xml:space="preserve">ding author: </w:t>
      </w:r>
    </w:p>
    <w:p w:rsidR="00F31170" w:rsidRPr="00AC4D4A" w:rsidRDefault="00AC4D4A">
      <w:pPr>
        <w:spacing w:line="360" w:lineRule="auto"/>
        <w:rPr>
          <w:rFonts w:ascii="Times New Roman" w:hAnsi="Times New Roman" w:cs="Times New Roman"/>
          <w:sz w:val="24"/>
        </w:rPr>
      </w:pPr>
      <w:r w:rsidRPr="00AC4D4A">
        <w:rPr>
          <w:rFonts w:ascii="Times New Roman" w:hAnsi="Times New Roman" w:hint="eastAsia"/>
          <w:sz w:val="24"/>
        </w:rPr>
        <w:t>E-mail address:</w:t>
      </w:r>
      <w:r w:rsidRPr="00AC4D4A">
        <w:rPr>
          <w:rFonts w:ascii="Times New Roman" w:hAnsi="Times New Roman" w:hint="eastAsia"/>
          <w:sz w:val="24"/>
        </w:rPr>
        <w:t xml:space="preserve"> </w:t>
      </w:r>
      <w:r w:rsidRPr="00AC4D4A">
        <w:rPr>
          <w:rStyle w:val="Hyperlink"/>
          <w:rFonts w:ascii="Times New Roman" w:eastAsia="Times New Roman" w:hAnsi="Times New Roman" w:cs="Times New Roman" w:hint="eastAsia"/>
          <w:color w:val="auto"/>
          <w:sz w:val="24"/>
          <w:u w:val="none"/>
          <w:lang w:val="en-GB"/>
        </w:rPr>
        <w:t>zhyp2003@126.com</w:t>
      </w:r>
      <w:r w:rsidRPr="00AC4D4A">
        <w:rPr>
          <w:rFonts w:ascii="Times New Roman" w:hAnsi="Times New Roman" w:cs="Times New Roman" w:hint="eastAsia"/>
          <w:sz w:val="24"/>
        </w:rPr>
        <w:t xml:space="preserve"> (Y, Zhang)</w:t>
      </w:r>
    </w:p>
    <w:p w:rsidR="00F31170" w:rsidRPr="00AC4D4A" w:rsidRDefault="00AC4D4A">
      <w:pPr>
        <w:spacing w:line="360" w:lineRule="auto"/>
        <w:rPr>
          <w:rFonts w:ascii="Times New Roman" w:hAnsi="Times New Roman"/>
          <w:sz w:val="24"/>
        </w:rPr>
      </w:pPr>
      <w:r w:rsidRPr="00AC4D4A">
        <w:rPr>
          <w:rFonts w:ascii="Times New Roman" w:hAnsi="Times New Roman" w:hint="eastAsia"/>
          <w:sz w:val="24"/>
        </w:rPr>
        <w:t>E-mail address:</w:t>
      </w:r>
      <w:r w:rsidRPr="00AC4D4A">
        <w:rPr>
          <w:rFonts w:ascii="Times New Roman" w:hAnsi="Times New Roman" w:hint="eastAsia"/>
          <w:sz w:val="24"/>
        </w:rPr>
        <w:t xml:space="preserve"> </w:t>
      </w:r>
      <w:r w:rsidRPr="00AC4D4A">
        <w:rPr>
          <w:rStyle w:val="Hyperlink"/>
          <w:rFonts w:ascii="Times New Roman" w:eastAsia="Times New Roman" w:hAnsi="Times New Roman" w:cs="Times New Roman" w:hint="eastAsia"/>
          <w:color w:val="auto"/>
          <w:sz w:val="24"/>
          <w:u w:val="none"/>
          <w:lang w:val="en-GB"/>
        </w:rPr>
        <w:t>gongwenluo@hunau.edu.cn</w:t>
      </w:r>
      <w:r w:rsidRPr="00AC4D4A">
        <w:rPr>
          <w:rStyle w:val="Hyperlink"/>
          <w:rFonts w:ascii="Times New Roman" w:hAnsi="Times New Roman" w:cs="Times New Roman" w:hint="eastAsia"/>
          <w:color w:val="auto"/>
          <w:sz w:val="24"/>
          <w:u w:val="none"/>
        </w:rPr>
        <w:t xml:space="preserve"> (G, Luo)</w:t>
      </w:r>
    </w:p>
    <w:p w:rsidR="00F31170" w:rsidRPr="00AC4D4A" w:rsidRDefault="00AC4D4A">
      <w:pPr>
        <w:spacing w:line="360" w:lineRule="auto"/>
        <w:rPr>
          <w:rFonts w:ascii="Times New Roman" w:hAnsi="Times New Roman" w:cs="Times New Roman"/>
          <w:b/>
          <w:bCs/>
          <w:szCs w:val="21"/>
        </w:rPr>
      </w:pPr>
      <w:r w:rsidRPr="00AC4D4A">
        <w:rPr>
          <w:rFonts w:ascii="Times New Roman" w:hAnsi="Times New Roman" w:cs="Times New Roman"/>
          <w:b/>
          <w:bCs/>
          <w:szCs w:val="21"/>
        </w:rPr>
        <w:br w:type="page"/>
      </w:r>
    </w:p>
    <w:p w:rsidR="00F31170" w:rsidRPr="00AC4D4A" w:rsidRDefault="00AC4D4A">
      <w:pPr>
        <w:spacing w:line="360" w:lineRule="exact"/>
        <w:rPr>
          <w:rFonts w:ascii="Times New Roman" w:eastAsiaTheme="minorEastAsia" w:hAnsi="Times New Roman" w:cs="Times New Roman"/>
          <w:b/>
          <w:bCs/>
          <w:sz w:val="22"/>
          <w:szCs w:val="22"/>
        </w:rPr>
      </w:pPr>
      <w:r w:rsidRPr="00AC4D4A">
        <w:rPr>
          <w:rFonts w:ascii="Times New Roman" w:eastAsiaTheme="minorEastAsia" w:hAnsi="Times New Roman" w:cs="Times New Roman"/>
          <w:b/>
          <w:bCs/>
          <w:sz w:val="22"/>
          <w:szCs w:val="22"/>
        </w:rPr>
        <w:lastRenderedPageBreak/>
        <w:t xml:space="preserve">Supporting </w:t>
      </w:r>
      <w:r w:rsidRPr="00AC4D4A">
        <w:rPr>
          <w:rFonts w:ascii="Times New Roman" w:hAnsi="Times New Roman" w:cs="Times New Roman"/>
          <w:b/>
          <w:bCs/>
          <w:sz w:val="22"/>
          <w:szCs w:val="22"/>
        </w:rPr>
        <w:t>Methods</w:t>
      </w:r>
    </w:p>
    <w:p w:rsidR="00F31170" w:rsidRPr="00AC4D4A" w:rsidRDefault="00AC4D4A">
      <w:pPr>
        <w:spacing w:line="360" w:lineRule="exact"/>
        <w:rPr>
          <w:rFonts w:ascii="Times New Roman" w:hAnsi="Times New Roman"/>
          <w:b/>
          <w:bCs/>
          <w:sz w:val="22"/>
          <w:szCs w:val="22"/>
        </w:rPr>
      </w:pPr>
      <w:r w:rsidRPr="00AC4D4A">
        <w:rPr>
          <w:rFonts w:ascii="Times New Roman" w:hAnsi="Times New Roman" w:hint="eastAsia"/>
          <w:b/>
          <w:bCs/>
          <w:sz w:val="22"/>
          <w:szCs w:val="22"/>
        </w:rPr>
        <w:t>Soil e</w:t>
      </w:r>
      <w:r w:rsidRPr="00AC4D4A">
        <w:rPr>
          <w:rFonts w:ascii="Times New Roman" w:hAnsi="Times New Roman" w:hint="eastAsia"/>
          <w:b/>
          <w:bCs/>
          <w:sz w:val="22"/>
          <w:szCs w:val="22"/>
        </w:rPr>
        <w:t>nzyme activit</w:t>
      </w:r>
      <w:r w:rsidRPr="00AC4D4A">
        <w:rPr>
          <w:rFonts w:ascii="Times New Roman" w:hAnsi="Times New Roman" w:hint="eastAsia"/>
          <w:b/>
          <w:bCs/>
          <w:sz w:val="22"/>
          <w:szCs w:val="22"/>
        </w:rPr>
        <w:t xml:space="preserve">y </w:t>
      </w:r>
      <w:bookmarkStart w:id="4" w:name="OLE_LINK8"/>
      <w:r w:rsidRPr="00AC4D4A">
        <w:rPr>
          <w:rFonts w:ascii="Times New Roman" w:hAnsi="Times New Roman" w:hint="eastAsia"/>
          <w:b/>
          <w:bCs/>
          <w:sz w:val="22"/>
          <w:szCs w:val="22"/>
        </w:rPr>
        <w:t>determination</w:t>
      </w:r>
      <w:bookmarkEnd w:id="4"/>
    </w:p>
    <w:p w:rsidR="00F31170" w:rsidRPr="00AC4D4A" w:rsidRDefault="00AC4D4A">
      <w:pPr>
        <w:spacing w:line="360" w:lineRule="exact"/>
        <w:ind w:firstLineChars="200" w:firstLine="440"/>
        <w:rPr>
          <w:rFonts w:ascii="Times New Roman" w:hAnsi="Times New Roman" w:cs="Times New Roman"/>
          <w:sz w:val="22"/>
          <w:szCs w:val="22"/>
        </w:rPr>
      </w:pPr>
      <w:r w:rsidRPr="00AC4D4A">
        <w:rPr>
          <w:rFonts w:ascii="Times New Roman" w:hAnsi="Times New Roman" w:cs="Times New Roman"/>
          <w:sz w:val="22"/>
          <w:szCs w:val="22"/>
        </w:rPr>
        <w:t>The potential activities of α-1,4-glucosidase</w:t>
      </w:r>
      <w:r w:rsidRPr="00AC4D4A">
        <w:rPr>
          <w:rFonts w:ascii="Times New Roman" w:hAnsi="Times New Roman" w:cs="Times New Roman" w:hint="eastAsia"/>
          <w:sz w:val="22"/>
          <w:szCs w:val="22"/>
        </w:rPr>
        <w:t xml:space="preserve"> (AG)</w:t>
      </w:r>
      <w:r w:rsidRPr="00AC4D4A">
        <w:rPr>
          <w:rFonts w:ascii="Times New Roman" w:hAnsi="Times New Roman" w:cs="Times New Roman"/>
          <w:sz w:val="22"/>
          <w:szCs w:val="22"/>
        </w:rPr>
        <w:t>, β-1,4-glucosidase</w:t>
      </w:r>
      <w:r w:rsidRPr="00AC4D4A">
        <w:rPr>
          <w:rFonts w:ascii="Times New Roman" w:hAnsi="Times New Roman" w:cs="Times New Roman" w:hint="eastAsia"/>
          <w:sz w:val="22"/>
          <w:szCs w:val="22"/>
        </w:rPr>
        <w:t xml:space="preserve"> (BG)</w:t>
      </w:r>
      <w:r w:rsidRPr="00AC4D4A">
        <w:rPr>
          <w:rFonts w:ascii="Times New Roman" w:hAnsi="Times New Roman" w:cs="Times New Roman"/>
          <w:sz w:val="22"/>
          <w:szCs w:val="22"/>
        </w:rPr>
        <w:t xml:space="preserve">, </w:t>
      </w:r>
      <w:proofErr w:type="spellStart"/>
      <w:r w:rsidRPr="00AC4D4A">
        <w:rPr>
          <w:rFonts w:ascii="Times New Roman" w:hAnsi="Times New Roman" w:cs="Times New Roman"/>
          <w:sz w:val="22"/>
          <w:szCs w:val="22"/>
        </w:rPr>
        <w:t>cellobiohydrolase</w:t>
      </w:r>
      <w:proofErr w:type="spellEnd"/>
      <w:r w:rsidRPr="00AC4D4A">
        <w:rPr>
          <w:rFonts w:ascii="Times New Roman" w:hAnsi="Times New Roman" w:cs="Times New Roman" w:hint="eastAsia"/>
          <w:sz w:val="22"/>
          <w:szCs w:val="22"/>
        </w:rPr>
        <w:t xml:space="preserve"> (CBH)</w:t>
      </w:r>
      <w:r w:rsidRPr="00AC4D4A">
        <w:rPr>
          <w:rFonts w:ascii="Times New Roman" w:hAnsi="Times New Roman" w:cs="Times New Roman"/>
          <w:sz w:val="22"/>
          <w:szCs w:val="22"/>
        </w:rPr>
        <w:t>, β-</w:t>
      </w:r>
      <w:proofErr w:type="spellStart"/>
      <w:r w:rsidRPr="00AC4D4A">
        <w:rPr>
          <w:rFonts w:ascii="Times New Roman" w:hAnsi="Times New Roman" w:cs="Times New Roman"/>
          <w:sz w:val="22"/>
          <w:szCs w:val="22"/>
        </w:rPr>
        <w:t>xylosidase</w:t>
      </w:r>
      <w:proofErr w:type="spellEnd"/>
      <w:r w:rsidRPr="00AC4D4A">
        <w:rPr>
          <w:rFonts w:ascii="Times New Roman" w:hAnsi="Times New Roman" w:cs="Times New Roman" w:hint="eastAsia"/>
          <w:sz w:val="22"/>
          <w:szCs w:val="22"/>
        </w:rPr>
        <w:t xml:space="preserve"> (BX), </w:t>
      </w:r>
      <w:r w:rsidRPr="00AC4D4A">
        <w:rPr>
          <w:rFonts w:ascii="Times New Roman" w:hAnsi="Times New Roman" w:cs="Times New Roman" w:hint="eastAsia"/>
          <w:sz w:val="22"/>
          <w:szCs w:val="22"/>
        </w:rPr>
        <w:t>l</w:t>
      </w:r>
      <w:r w:rsidRPr="00AC4D4A">
        <w:rPr>
          <w:rFonts w:ascii="Times New Roman" w:hAnsi="Times New Roman" w:cs="Times New Roman"/>
          <w:sz w:val="22"/>
          <w:szCs w:val="22"/>
        </w:rPr>
        <w:t>eucine amino peptidase</w:t>
      </w:r>
      <w:r w:rsidRPr="00AC4D4A">
        <w:rPr>
          <w:rFonts w:ascii="Times New Roman" w:hAnsi="Times New Roman" w:cs="Times New Roman" w:hint="eastAsia"/>
          <w:sz w:val="22"/>
          <w:szCs w:val="22"/>
        </w:rPr>
        <w:t xml:space="preserve"> (LAP)</w:t>
      </w:r>
      <w:r w:rsidRPr="00AC4D4A">
        <w:rPr>
          <w:rFonts w:ascii="Times New Roman" w:hAnsi="Times New Roman" w:cs="Times New Roman" w:hint="eastAsia"/>
          <w:sz w:val="22"/>
          <w:szCs w:val="22"/>
        </w:rPr>
        <w:t xml:space="preserve">, </w:t>
      </w:r>
      <w:r w:rsidRPr="00AC4D4A">
        <w:rPr>
          <w:rFonts w:ascii="Times New Roman" w:hAnsi="Times New Roman" w:cs="Times New Roman"/>
          <w:sz w:val="22"/>
          <w:szCs w:val="22"/>
        </w:rPr>
        <w:t>β</w:t>
      </w:r>
      <w:r w:rsidRPr="00AC4D4A">
        <w:rPr>
          <w:rFonts w:ascii="Times New Roman" w:hAnsi="Times New Roman" w:cs="Times New Roman" w:hint="eastAsia"/>
          <w:sz w:val="22"/>
          <w:szCs w:val="22"/>
        </w:rPr>
        <w:t>-1,4-N-Acetyl-glucosaminidase</w:t>
      </w:r>
      <w:r w:rsidRPr="00AC4D4A">
        <w:rPr>
          <w:rFonts w:ascii="Times New Roman" w:hAnsi="Times New Roman" w:cs="Times New Roman" w:hint="eastAsia"/>
          <w:sz w:val="22"/>
          <w:szCs w:val="22"/>
        </w:rPr>
        <w:t xml:space="preserve"> (NAG)</w:t>
      </w:r>
      <w:r w:rsidRPr="00AC4D4A">
        <w:rPr>
          <w:rFonts w:ascii="Times New Roman" w:hAnsi="Times New Roman" w:cs="Times New Roman" w:hint="eastAsia"/>
          <w:sz w:val="22"/>
          <w:szCs w:val="22"/>
        </w:rPr>
        <w:t>,</w:t>
      </w:r>
      <w:r w:rsidRPr="00AC4D4A">
        <w:rPr>
          <w:rFonts w:ascii="Times New Roman" w:hAnsi="Times New Roman" w:cs="Times New Roman" w:hint="eastAsia"/>
          <w:sz w:val="22"/>
          <w:szCs w:val="22"/>
        </w:rPr>
        <w:t xml:space="preserve"> and acid </w:t>
      </w:r>
      <w:r w:rsidRPr="00AC4D4A">
        <w:rPr>
          <w:rFonts w:ascii="Times New Roman" w:hAnsi="Times New Roman" w:cs="Times New Roman" w:hint="eastAsia"/>
          <w:sz w:val="22"/>
          <w:szCs w:val="22"/>
        </w:rPr>
        <w:t>phosphatase</w:t>
      </w:r>
      <w:r w:rsidRPr="00AC4D4A">
        <w:rPr>
          <w:rFonts w:ascii="Times New Roman" w:hAnsi="Times New Roman" w:cs="Times New Roman" w:hint="eastAsia"/>
          <w:sz w:val="22"/>
          <w:szCs w:val="22"/>
        </w:rPr>
        <w:t xml:space="preserve"> (A</w:t>
      </w:r>
      <w:r w:rsidRPr="00AC4D4A">
        <w:rPr>
          <w:rFonts w:ascii="Times New Roman" w:hAnsi="Times New Roman" w:cs="Times New Roman" w:hint="eastAsia"/>
          <w:sz w:val="22"/>
          <w:szCs w:val="22"/>
        </w:rPr>
        <w:t>C</w:t>
      </w:r>
      <w:r w:rsidRPr="00AC4D4A">
        <w:rPr>
          <w:rFonts w:ascii="Times New Roman" w:hAnsi="Times New Roman" w:cs="Times New Roman" w:hint="eastAsia"/>
          <w:sz w:val="22"/>
          <w:szCs w:val="22"/>
        </w:rPr>
        <w:t xml:space="preserve">P) </w:t>
      </w:r>
      <w:r w:rsidRPr="00AC4D4A">
        <w:rPr>
          <w:rFonts w:ascii="Times New Roman" w:hAnsi="Times New Roman" w:cs="Times New Roman"/>
          <w:sz w:val="22"/>
          <w:szCs w:val="22"/>
        </w:rPr>
        <w:t>were measured by using the MUF-linked model substrates (Deforest</w:t>
      </w:r>
      <w:r w:rsidRPr="00AC4D4A">
        <w:rPr>
          <w:rFonts w:ascii="Times New Roman" w:hAnsi="Times New Roman" w:cs="Times New Roman" w:hint="eastAsia"/>
          <w:sz w:val="22"/>
          <w:szCs w:val="22"/>
        </w:rPr>
        <w:t>,</w:t>
      </w:r>
      <w:r w:rsidRPr="00AC4D4A">
        <w:rPr>
          <w:rFonts w:ascii="Times New Roman" w:hAnsi="Times New Roman" w:cs="Times New Roman"/>
          <w:sz w:val="22"/>
          <w:szCs w:val="22"/>
        </w:rPr>
        <w:t xml:space="preserve"> 2009). </w:t>
      </w:r>
      <w:r w:rsidRPr="00AC4D4A">
        <w:rPr>
          <w:rFonts w:ascii="Times New Roman" w:hAnsi="Times New Roman" w:cs="Times New Roman" w:hint="eastAsia"/>
          <w:sz w:val="22"/>
          <w:szCs w:val="22"/>
        </w:rPr>
        <w:t xml:space="preserve">Based on the study of </w:t>
      </w:r>
      <w:proofErr w:type="spellStart"/>
      <w:r w:rsidRPr="00AC4D4A">
        <w:rPr>
          <w:rFonts w:ascii="Times New Roman" w:hAnsi="Times New Roman" w:cs="Times New Roman" w:hint="eastAsia"/>
          <w:sz w:val="22"/>
          <w:szCs w:val="22"/>
        </w:rPr>
        <w:t>Tabatabai</w:t>
      </w:r>
      <w:proofErr w:type="spellEnd"/>
      <w:r w:rsidRPr="00AC4D4A">
        <w:rPr>
          <w:rFonts w:ascii="Times New Roman" w:hAnsi="Times New Roman" w:cs="Times New Roman" w:hint="eastAsia"/>
          <w:sz w:val="22"/>
          <w:szCs w:val="22"/>
        </w:rPr>
        <w:t xml:space="preserve"> and </w:t>
      </w:r>
      <w:proofErr w:type="spellStart"/>
      <w:r w:rsidRPr="00AC4D4A">
        <w:rPr>
          <w:rFonts w:ascii="Times New Roman" w:hAnsi="Times New Roman" w:cs="Times New Roman" w:hint="eastAsia"/>
          <w:sz w:val="22"/>
          <w:szCs w:val="22"/>
        </w:rPr>
        <w:t>Bremner</w:t>
      </w:r>
      <w:proofErr w:type="spellEnd"/>
      <w:r w:rsidRPr="00AC4D4A">
        <w:rPr>
          <w:rFonts w:ascii="Times New Roman" w:hAnsi="Times New Roman" w:cs="Times New Roman" w:hint="eastAsia"/>
          <w:sz w:val="22"/>
          <w:szCs w:val="22"/>
        </w:rPr>
        <w:t xml:space="preserve"> (1969), the potential activity of extracellular alkaline phosphatases (ALP)</w:t>
      </w:r>
      <w:r w:rsidRPr="00AC4D4A">
        <w:rPr>
          <w:rFonts w:ascii="Times New Roman" w:hAnsi="Times New Roman" w:cs="Times New Roman" w:hint="eastAsia"/>
          <w:sz w:val="22"/>
          <w:szCs w:val="22"/>
        </w:rPr>
        <w:t xml:space="preserve"> in soil was estimated by measuring the releases of p-</w:t>
      </w:r>
      <w:proofErr w:type="spellStart"/>
      <w:r w:rsidRPr="00AC4D4A">
        <w:rPr>
          <w:rFonts w:ascii="Times New Roman" w:hAnsi="Times New Roman" w:cs="Times New Roman" w:hint="eastAsia"/>
          <w:sz w:val="22"/>
          <w:szCs w:val="22"/>
        </w:rPr>
        <w:t>nitrophenol</w:t>
      </w:r>
      <w:proofErr w:type="spellEnd"/>
      <w:r w:rsidRPr="00AC4D4A">
        <w:rPr>
          <w:rFonts w:ascii="Times New Roman" w:hAnsi="Times New Roman" w:cs="Times New Roman" w:hint="eastAsia"/>
          <w:sz w:val="22"/>
          <w:szCs w:val="22"/>
        </w:rPr>
        <w:t xml:space="preserve"> from p-</w:t>
      </w:r>
      <w:proofErr w:type="spellStart"/>
      <w:r w:rsidRPr="00AC4D4A">
        <w:rPr>
          <w:rFonts w:ascii="Times New Roman" w:hAnsi="Times New Roman" w:cs="Times New Roman" w:hint="eastAsia"/>
          <w:sz w:val="22"/>
          <w:szCs w:val="22"/>
        </w:rPr>
        <w:t>nitrophenyl</w:t>
      </w:r>
      <w:proofErr w:type="spellEnd"/>
      <w:r w:rsidRPr="00AC4D4A">
        <w:rPr>
          <w:rFonts w:ascii="Times New Roman" w:hAnsi="Times New Roman" w:cs="Times New Roman" w:hint="eastAsia"/>
          <w:sz w:val="22"/>
          <w:szCs w:val="22"/>
        </w:rPr>
        <w:t xml:space="preserve"> phosphate. Specific procedure for the determination of the activity is offered in our previous researches (Luo et al. 2017).</w:t>
      </w:r>
    </w:p>
    <w:p w:rsidR="00F31170" w:rsidRPr="00AC4D4A" w:rsidRDefault="00F31170">
      <w:pPr>
        <w:spacing w:line="360" w:lineRule="exact"/>
        <w:ind w:left="442" w:hangingChars="200" w:hanging="442"/>
        <w:rPr>
          <w:rFonts w:ascii="Times New Roman" w:hAnsi="Times New Roman" w:cs="Times New Roman"/>
          <w:b/>
          <w:bCs/>
          <w:kern w:val="0"/>
          <w:sz w:val="22"/>
          <w:szCs w:val="22"/>
          <w:lang w:bidi="ar"/>
        </w:rPr>
      </w:pPr>
      <w:bookmarkStart w:id="5" w:name="OLE_LINK11"/>
    </w:p>
    <w:p w:rsidR="00F31170" w:rsidRPr="00AC4D4A" w:rsidRDefault="00AC4D4A">
      <w:pPr>
        <w:spacing w:line="360" w:lineRule="exact"/>
        <w:ind w:left="442" w:hangingChars="200" w:hanging="442"/>
        <w:rPr>
          <w:rFonts w:ascii="Times New Roman" w:hAnsi="Times New Roman" w:cs="Times New Roman"/>
          <w:sz w:val="22"/>
          <w:szCs w:val="22"/>
        </w:rPr>
      </w:pPr>
      <w:r w:rsidRPr="00AC4D4A">
        <w:rPr>
          <w:rFonts w:ascii="Times New Roman" w:hAnsi="Times New Roman" w:cs="Times New Roman"/>
          <w:b/>
          <w:bCs/>
          <w:kern w:val="0"/>
          <w:sz w:val="22"/>
          <w:szCs w:val="22"/>
          <w:lang w:bidi="ar"/>
        </w:rPr>
        <w:t xml:space="preserve">Soil </w:t>
      </w:r>
      <w:bookmarkEnd w:id="5"/>
      <w:r w:rsidRPr="00AC4D4A">
        <w:rPr>
          <w:rFonts w:ascii="Times New Roman" w:hAnsi="Times New Roman" w:cs="Times New Roman" w:hint="eastAsia"/>
          <w:b/>
          <w:bCs/>
          <w:kern w:val="0"/>
          <w:sz w:val="22"/>
          <w:szCs w:val="22"/>
          <w:lang w:bidi="ar"/>
        </w:rPr>
        <w:t xml:space="preserve">C and nutrient </w:t>
      </w:r>
      <w:r w:rsidRPr="00AC4D4A">
        <w:rPr>
          <w:rFonts w:ascii="Times New Roman" w:hAnsi="Times New Roman" w:hint="eastAsia"/>
          <w:b/>
          <w:bCs/>
          <w:sz w:val="22"/>
          <w:szCs w:val="22"/>
        </w:rPr>
        <w:t>determination</w:t>
      </w:r>
    </w:p>
    <w:p w:rsidR="00F31170" w:rsidRPr="00AC4D4A" w:rsidRDefault="00AC4D4A">
      <w:pPr>
        <w:spacing w:line="360" w:lineRule="exact"/>
        <w:ind w:firstLineChars="200" w:firstLine="440"/>
        <w:rPr>
          <w:rFonts w:ascii="Times New Roman" w:hAnsi="Times New Roman" w:cs="Times New Roman"/>
          <w:sz w:val="22"/>
          <w:szCs w:val="22"/>
        </w:rPr>
      </w:pPr>
      <w:r w:rsidRPr="00AC4D4A">
        <w:rPr>
          <w:rFonts w:ascii="Times New Roman" w:hAnsi="Times New Roman" w:cs="Times New Roman"/>
          <w:sz w:val="22"/>
          <w:szCs w:val="22"/>
        </w:rPr>
        <w:t>The volumet</w:t>
      </w:r>
      <w:r w:rsidRPr="00AC4D4A">
        <w:rPr>
          <w:rFonts w:ascii="Times New Roman" w:hAnsi="Times New Roman" w:cs="Times New Roman"/>
          <w:sz w:val="22"/>
          <w:szCs w:val="22"/>
        </w:rPr>
        <w:t>ric method of potassium dichromate was employed to measure soil organic C content (</w:t>
      </w:r>
      <w:proofErr w:type="spellStart"/>
      <w:r w:rsidRPr="00AC4D4A">
        <w:rPr>
          <w:rFonts w:ascii="Times New Roman" w:hAnsi="Times New Roman" w:cs="Times New Roman"/>
          <w:sz w:val="22"/>
          <w:szCs w:val="22"/>
        </w:rPr>
        <w:t>Bao</w:t>
      </w:r>
      <w:proofErr w:type="spellEnd"/>
      <w:r w:rsidRPr="00AC4D4A">
        <w:rPr>
          <w:rFonts w:ascii="Times New Roman" w:hAnsi="Times New Roman" w:cs="Times New Roman"/>
          <w:sz w:val="22"/>
          <w:szCs w:val="22"/>
        </w:rPr>
        <w:t>, 2000). The steps are as follows: A certain amount of dry soil was weighed and placed in a test tube, and then added 5 mL potassium dichromate standard solution and 5 mL</w:t>
      </w:r>
      <w:r w:rsidRPr="00AC4D4A">
        <w:rPr>
          <w:rFonts w:ascii="Times New Roman" w:hAnsi="Times New Roman" w:cs="Times New Roman"/>
          <w:sz w:val="22"/>
          <w:szCs w:val="22"/>
        </w:rPr>
        <w:t xml:space="preserve"> </w:t>
      </w:r>
      <w:proofErr w:type="spellStart"/>
      <w:r w:rsidRPr="00AC4D4A">
        <w:rPr>
          <w:rFonts w:ascii="Times New Roman" w:hAnsi="Times New Roman" w:cs="Times New Roman"/>
          <w:sz w:val="22"/>
          <w:szCs w:val="22"/>
        </w:rPr>
        <w:t>sulphuric</w:t>
      </w:r>
      <w:proofErr w:type="spellEnd"/>
      <w:r w:rsidRPr="00AC4D4A">
        <w:rPr>
          <w:rFonts w:ascii="Times New Roman" w:hAnsi="Times New Roman" w:cs="Times New Roman"/>
          <w:sz w:val="22"/>
          <w:szCs w:val="22"/>
        </w:rPr>
        <w:t xml:space="preserve"> acid to the tube and shook well. The tube was inserted into a wire cage and boiled in an oil bath at about 190 ℃ for about 5 min. The decolorized soil suspension was filtered, and the supernatant was used for titration with ferrous ammonium </w:t>
      </w:r>
      <w:proofErr w:type="spellStart"/>
      <w:r w:rsidRPr="00AC4D4A">
        <w:rPr>
          <w:rFonts w:ascii="Times New Roman" w:hAnsi="Times New Roman" w:cs="Times New Roman"/>
          <w:sz w:val="22"/>
          <w:szCs w:val="22"/>
        </w:rPr>
        <w:t>sulp</w:t>
      </w:r>
      <w:r w:rsidRPr="00AC4D4A">
        <w:rPr>
          <w:rFonts w:ascii="Times New Roman" w:hAnsi="Times New Roman" w:cs="Times New Roman"/>
          <w:sz w:val="22"/>
          <w:szCs w:val="22"/>
        </w:rPr>
        <w:t>hate</w:t>
      </w:r>
      <w:proofErr w:type="spellEnd"/>
      <w:r w:rsidRPr="00AC4D4A">
        <w:rPr>
          <w:rFonts w:ascii="Times New Roman" w:hAnsi="Times New Roman" w:cs="Times New Roman"/>
          <w:sz w:val="22"/>
          <w:szCs w:val="22"/>
        </w:rPr>
        <w:t xml:space="preserve">. Meanwhile, blank test was done to calculate C content according to the consumption volume of ammonium ferrous </w:t>
      </w:r>
      <w:proofErr w:type="spellStart"/>
      <w:r w:rsidRPr="00AC4D4A">
        <w:rPr>
          <w:rFonts w:ascii="Times New Roman" w:hAnsi="Times New Roman" w:cs="Times New Roman"/>
          <w:sz w:val="22"/>
          <w:szCs w:val="22"/>
        </w:rPr>
        <w:t>sulphate</w:t>
      </w:r>
      <w:proofErr w:type="spellEnd"/>
      <w:r w:rsidRPr="00AC4D4A">
        <w:rPr>
          <w:rFonts w:ascii="Times New Roman" w:hAnsi="Times New Roman" w:cs="Times New Roman"/>
          <w:sz w:val="22"/>
          <w:szCs w:val="22"/>
        </w:rPr>
        <w:t xml:space="preserve"> standard solution.</w:t>
      </w:r>
    </w:p>
    <w:p w:rsidR="00F31170" w:rsidRPr="00AC4D4A" w:rsidRDefault="00AC4D4A">
      <w:pPr>
        <w:spacing w:line="360" w:lineRule="exact"/>
        <w:ind w:firstLineChars="200" w:firstLine="440"/>
        <w:rPr>
          <w:rFonts w:ascii="Times New Roman" w:hAnsi="Times New Roman" w:cs="Times New Roman"/>
          <w:sz w:val="22"/>
          <w:szCs w:val="22"/>
        </w:rPr>
      </w:pPr>
      <w:r w:rsidRPr="00AC4D4A">
        <w:rPr>
          <w:rFonts w:ascii="Times New Roman" w:hAnsi="Times New Roman" w:cs="Times New Roman"/>
          <w:sz w:val="22"/>
          <w:szCs w:val="22"/>
        </w:rPr>
        <w:t xml:space="preserve">The </w:t>
      </w:r>
      <w:proofErr w:type="spellStart"/>
      <w:r w:rsidRPr="00AC4D4A">
        <w:rPr>
          <w:rFonts w:ascii="Times New Roman" w:hAnsi="Times New Roman" w:cs="Times New Roman"/>
          <w:sz w:val="22"/>
          <w:szCs w:val="22"/>
        </w:rPr>
        <w:t>Kjeldahl</w:t>
      </w:r>
      <w:proofErr w:type="spellEnd"/>
      <w:r w:rsidRPr="00AC4D4A">
        <w:rPr>
          <w:rFonts w:ascii="Times New Roman" w:hAnsi="Times New Roman" w:cs="Times New Roman"/>
          <w:sz w:val="22"/>
          <w:szCs w:val="22"/>
        </w:rPr>
        <w:t xml:space="preserve"> method was employed to measure soil total N content (</w:t>
      </w:r>
      <w:proofErr w:type="spellStart"/>
      <w:r w:rsidRPr="00AC4D4A">
        <w:rPr>
          <w:rFonts w:ascii="Times New Roman" w:hAnsi="Times New Roman" w:cs="Times New Roman"/>
          <w:sz w:val="22"/>
          <w:szCs w:val="22"/>
        </w:rPr>
        <w:t>Bao</w:t>
      </w:r>
      <w:proofErr w:type="spellEnd"/>
      <w:r w:rsidRPr="00AC4D4A">
        <w:rPr>
          <w:rFonts w:ascii="Times New Roman" w:hAnsi="Times New Roman" w:cs="Times New Roman"/>
          <w:sz w:val="22"/>
          <w:szCs w:val="22"/>
        </w:rPr>
        <w:t xml:space="preserve">, 2000). The 1.0 g soil sample was weighed </w:t>
      </w:r>
      <w:r w:rsidRPr="00AC4D4A">
        <w:rPr>
          <w:rFonts w:ascii="Times New Roman" w:hAnsi="Times New Roman" w:cs="Times New Roman"/>
          <w:sz w:val="22"/>
          <w:szCs w:val="22"/>
        </w:rPr>
        <w:t>and placed in a 100 mL digestion tube, 3.0 g of catalyst and 5.0mL of concentrated sulfuric acid were added and thoroughly shaken. The digestion tube was put into the graphi</w:t>
      </w:r>
      <w:bookmarkStart w:id="6" w:name="_GoBack"/>
      <w:bookmarkEnd w:id="6"/>
      <w:r w:rsidRPr="00AC4D4A">
        <w:rPr>
          <w:rFonts w:ascii="Times New Roman" w:hAnsi="Times New Roman" w:cs="Times New Roman"/>
          <w:sz w:val="22"/>
          <w:szCs w:val="22"/>
        </w:rPr>
        <w:t>te furnace digestion device, and gradient heating was carried out: heating at 240 ℃</w:t>
      </w:r>
      <w:r w:rsidRPr="00AC4D4A">
        <w:rPr>
          <w:rFonts w:ascii="Times New Roman" w:hAnsi="Times New Roman" w:cs="Times New Roman"/>
          <w:sz w:val="22"/>
          <w:szCs w:val="22"/>
        </w:rPr>
        <w:t xml:space="preserve"> for 15 min, heating at 300℃ for 15 min, heating at 340℃ for 40 min. Until the digestion solution in the tube turned white or light green, removed the digestion tube and cooled to room temperature. The </w:t>
      </w:r>
      <w:proofErr w:type="spellStart"/>
      <w:r w:rsidRPr="00AC4D4A">
        <w:rPr>
          <w:rFonts w:ascii="Times New Roman" w:hAnsi="Times New Roman" w:cs="Times New Roman"/>
          <w:sz w:val="22"/>
          <w:szCs w:val="22"/>
        </w:rPr>
        <w:t>Kjeldner</w:t>
      </w:r>
      <w:proofErr w:type="spellEnd"/>
      <w:r w:rsidRPr="00AC4D4A">
        <w:rPr>
          <w:rFonts w:ascii="Times New Roman" w:hAnsi="Times New Roman" w:cs="Times New Roman"/>
          <w:sz w:val="22"/>
          <w:szCs w:val="22"/>
        </w:rPr>
        <w:t xml:space="preserve"> analyzer was opened, and the instrument was f</w:t>
      </w:r>
      <w:r w:rsidRPr="00AC4D4A">
        <w:rPr>
          <w:rFonts w:ascii="Times New Roman" w:hAnsi="Times New Roman" w:cs="Times New Roman"/>
          <w:sz w:val="22"/>
          <w:szCs w:val="22"/>
        </w:rPr>
        <w:t xml:space="preserve">irst washed by cooking with blank distilled water for three times, the digested soil samples were replaced, the cooking time was set, and the amount of sodium hydroxide solution and distilled water added was set. The distilled ammonia gas was collected in </w:t>
      </w:r>
      <w:r w:rsidRPr="00AC4D4A">
        <w:rPr>
          <w:rFonts w:ascii="Times New Roman" w:hAnsi="Times New Roman" w:cs="Times New Roman"/>
          <w:sz w:val="22"/>
          <w:szCs w:val="22"/>
        </w:rPr>
        <w:t>a receiving bottle with boric acid indicator until the color of the solution inside the bottle changed from blue-green to dark red. Then the ammonia gas was titrated with standard solution of hydrochloric acid. Meanwhile, blank test was done to calculate N</w:t>
      </w:r>
      <w:r w:rsidRPr="00AC4D4A">
        <w:rPr>
          <w:rFonts w:ascii="Times New Roman" w:hAnsi="Times New Roman" w:cs="Times New Roman"/>
          <w:sz w:val="22"/>
          <w:szCs w:val="22"/>
        </w:rPr>
        <w:t xml:space="preserve"> content according to the consumption volume of hydrochloric acid</w:t>
      </w:r>
      <w:r w:rsidRPr="00AC4D4A">
        <w:rPr>
          <w:rFonts w:ascii="Times New Roman" w:hAnsi="Times New Roman" w:cs="Times New Roman" w:hint="eastAsia"/>
          <w:sz w:val="22"/>
          <w:szCs w:val="22"/>
        </w:rPr>
        <w:t>.</w:t>
      </w:r>
    </w:p>
    <w:p w:rsidR="00F31170" w:rsidRPr="00AC4D4A" w:rsidRDefault="00AC4D4A">
      <w:pPr>
        <w:spacing w:line="360" w:lineRule="exact"/>
        <w:ind w:firstLineChars="200" w:firstLine="440"/>
        <w:rPr>
          <w:rFonts w:ascii="Times New Roman" w:hAnsi="Times New Roman" w:cs="Times New Roman"/>
          <w:sz w:val="22"/>
          <w:szCs w:val="22"/>
        </w:rPr>
      </w:pPr>
      <w:r w:rsidRPr="00AC4D4A">
        <w:rPr>
          <w:rFonts w:ascii="Times New Roman" w:hAnsi="Times New Roman" w:cs="Times New Roman" w:hint="eastAsia"/>
          <w:sz w:val="22"/>
          <w:szCs w:val="22"/>
        </w:rPr>
        <w:t>The anti-colorimetric H</w:t>
      </w:r>
      <w:r w:rsidRPr="00AC4D4A">
        <w:rPr>
          <w:rFonts w:ascii="Times New Roman" w:hAnsi="Times New Roman" w:cs="Times New Roman" w:hint="eastAsia"/>
          <w:sz w:val="22"/>
          <w:szCs w:val="22"/>
          <w:vertAlign w:val="subscript"/>
        </w:rPr>
        <w:t>2</w:t>
      </w:r>
      <w:r w:rsidRPr="00AC4D4A">
        <w:rPr>
          <w:rFonts w:ascii="Times New Roman" w:hAnsi="Times New Roman" w:cs="Times New Roman" w:hint="eastAsia"/>
          <w:sz w:val="22"/>
          <w:szCs w:val="22"/>
        </w:rPr>
        <w:t>SO</w:t>
      </w:r>
      <w:r w:rsidRPr="00AC4D4A">
        <w:rPr>
          <w:rFonts w:ascii="Times New Roman" w:hAnsi="Times New Roman" w:cs="Times New Roman" w:hint="eastAsia"/>
          <w:sz w:val="22"/>
          <w:szCs w:val="22"/>
          <w:vertAlign w:val="subscript"/>
        </w:rPr>
        <w:t>4</w:t>
      </w:r>
      <w:r w:rsidRPr="00AC4D4A">
        <w:rPr>
          <w:rFonts w:ascii="Times New Roman" w:hAnsi="Times New Roman" w:cs="Times New Roman" w:hint="eastAsia"/>
          <w:sz w:val="22"/>
          <w:szCs w:val="22"/>
        </w:rPr>
        <w:t>-Molybdenum antimony method was used to measure soil total P content (</w:t>
      </w:r>
      <w:proofErr w:type="spellStart"/>
      <w:r w:rsidRPr="00AC4D4A">
        <w:rPr>
          <w:rFonts w:ascii="Times New Roman" w:hAnsi="Times New Roman" w:cs="Times New Roman" w:hint="eastAsia"/>
          <w:sz w:val="22"/>
          <w:szCs w:val="22"/>
        </w:rPr>
        <w:t>Bao</w:t>
      </w:r>
      <w:proofErr w:type="spellEnd"/>
      <w:r w:rsidRPr="00AC4D4A">
        <w:rPr>
          <w:rFonts w:ascii="Times New Roman" w:hAnsi="Times New Roman" w:cs="Times New Roman" w:hint="eastAsia"/>
          <w:sz w:val="22"/>
          <w:szCs w:val="22"/>
        </w:rPr>
        <w:t xml:space="preserve">, 2000). The 0.5000 g of dry soil was weighed into a 100 mL conical flask, concentrated </w:t>
      </w:r>
      <w:r w:rsidRPr="00AC4D4A">
        <w:rPr>
          <w:rFonts w:ascii="Times New Roman" w:hAnsi="Times New Roman" w:cs="Times New Roman" w:hint="eastAsia"/>
          <w:sz w:val="22"/>
          <w:szCs w:val="22"/>
        </w:rPr>
        <w:t xml:space="preserve">sulfuric acid and </w:t>
      </w:r>
      <w:proofErr w:type="spellStart"/>
      <w:r w:rsidRPr="00AC4D4A">
        <w:rPr>
          <w:rFonts w:ascii="Times New Roman" w:hAnsi="Times New Roman" w:cs="Times New Roman" w:hint="eastAsia"/>
          <w:sz w:val="22"/>
          <w:szCs w:val="22"/>
        </w:rPr>
        <w:t>perchloric</w:t>
      </w:r>
      <w:proofErr w:type="spellEnd"/>
      <w:r w:rsidRPr="00AC4D4A">
        <w:rPr>
          <w:rFonts w:ascii="Times New Roman" w:hAnsi="Times New Roman" w:cs="Times New Roman" w:hint="eastAsia"/>
          <w:sz w:val="22"/>
          <w:szCs w:val="22"/>
        </w:rPr>
        <w:t xml:space="preserve"> acid were added to shake well, and then digested at low temperature on an electric heating plate. After boiling, the suspension was transferred to a 50ml volumetric flask, and ultra-pure water was added to about 20 ml. After ad</w:t>
      </w:r>
      <w:r w:rsidRPr="00AC4D4A">
        <w:rPr>
          <w:rFonts w:ascii="Times New Roman" w:hAnsi="Times New Roman" w:cs="Times New Roman" w:hint="eastAsia"/>
          <w:sz w:val="22"/>
          <w:szCs w:val="22"/>
        </w:rPr>
        <w:t>justing the acidity of the solution, 10 mL ammonium vanadate mixed solution was added, shaken well, and left for 30 minutes to compare colors. The absorbance value of the solution to be measured was read by a spectrophotometer at a wavelength of 420 nm, an</w:t>
      </w:r>
      <w:r w:rsidRPr="00AC4D4A">
        <w:rPr>
          <w:rFonts w:ascii="Times New Roman" w:hAnsi="Times New Roman" w:cs="Times New Roman" w:hint="eastAsia"/>
          <w:sz w:val="22"/>
          <w:szCs w:val="22"/>
        </w:rPr>
        <w:t>d P content was calculated.</w:t>
      </w:r>
    </w:p>
    <w:p w:rsidR="00F31170" w:rsidRPr="00AC4D4A" w:rsidRDefault="00F31170">
      <w:pPr>
        <w:spacing w:line="360" w:lineRule="exact"/>
        <w:ind w:left="442" w:hangingChars="200" w:hanging="442"/>
        <w:rPr>
          <w:rFonts w:ascii="Times New Roman" w:hAnsi="Times New Roman" w:cs="Times New Roman"/>
          <w:b/>
          <w:bCs/>
          <w:sz w:val="22"/>
          <w:szCs w:val="22"/>
        </w:rPr>
      </w:pPr>
    </w:p>
    <w:p w:rsidR="00F31170" w:rsidRPr="00AC4D4A" w:rsidRDefault="00AC4D4A">
      <w:pPr>
        <w:spacing w:line="360" w:lineRule="exact"/>
        <w:ind w:left="442" w:hangingChars="200" w:hanging="442"/>
        <w:rPr>
          <w:rFonts w:ascii="Times New Roman" w:hAnsi="Times New Roman" w:cs="Times New Roman"/>
          <w:sz w:val="22"/>
          <w:szCs w:val="22"/>
        </w:rPr>
      </w:pPr>
      <w:r w:rsidRPr="00AC4D4A">
        <w:rPr>
          <w:rFonts w:ascii="Times New Roman" w:hAnsi="Times New Roman" w:cs="Times New Roman" w:hint="eastAsia"/>
          <w:b/>
          <w:bCs/>
          <w:sz w:val="22"/>
          <w:szCs w:val="22"/>
        </w:rPr>
        <w:t>S</w:t>
      </w:r>
      <w:r w:rsidRPr="00AC4D4A">
        <w:rPr>
          <w:rFonts w:ascii="Times New Roman" w:hAnsi="Times New Roman" w:cs="Times New Roman"/>
          <w:b/>
          <w:bCs/>
          <w:sz w:val="22"/>
          <w:szCs w:val="22"/>
        </w:rPr>
        <w:t>oil microbial biomass</w:t>
      </w:r>
      <w:r w:rsidRPr="00AC4D4A">
        <w:rPr>
          <w:rFonts w:ascii="Times New Roman" w:hAnsi="Times New Roman" w:cs="Times New Roman" w:hint="eastAsia"/>
          <w:b/>
          <w:bCs/>
          <w:sz w:val="22"/>
          <w:szCs w:val="22"/>
        </w:rPr>
        <w:t xml:space="preserve"> </w:t>
      </w:r>
      <w:r w:rsidRPr="00AC4D4A">
        <w:rPr>
          <w:rFonts w:ascii="Times New Roman" w:hAnsi="Times New Roman" w:hint="eastAsia"/>
          <w:b/>
          <w:bCs/>
          <w:sz w:val="22"/>
          <w:szCs w:val="22"/>
        </w:rPr>
        <w:t>determination</w:t>
      </w:r>
    </w:p>
    <w:p w:rsidR="00F31170" w:rsidRPr="00AC4D4A" w:rsidRDefault="00AC4D4A">
      <w:pPr>
        <w:spacing w:line="360" w:lineRule="exact"/>
        <w:ind w:firstLineChars="200" w:firstLine="440"/>
        <w:rPr>
          <w:rFonts w:ascii="Times New Roman" w:hAnsi="Times New Roman" w:cs="Times New Roman"/>
          <w:sz w:val="22"/>
          <w:szCs w:val="22"/>
        </w:rPr>
      </w:pPr>
      <w:bookmarkStart w:id="7" w:name="OLE_LINK13"/>
      <w:r w:rsidRPr="00AC4D4A">
        <w:rPr>
          <w:rFonts w:ascii="Times New Roman" w:eastAsiaTheme="minorEastAsia" w:hAnsi="Times New Roman" w:cstheme="minorBidi" w:hint="eastAsia"/>
          <w:sz w:val="22"/>
          <w:szCs w:val="22"/>
        </w:rPr>
        <w:t>The contents of soil microbial C (MBC), N (MBN), and P (MBP) were measured using the chloroform-fumigation extraction method, and values were calculated from the difference between soil extr</w:t>
      </w:r>
      <w:r w:rsidRPr="00AC4D4A">
        <w:rPr>
          <w:rFonts w:ascii="Times New Roman" w:eastAsiaTheme="minorEastAsia" w:hAnsi="Times New Roman" w:cstheme="minorBidi" w:hint="eastAsia"/>
          <w:sz w:val="22"/>
          <w:szCs w:val="22"/>
        </w:rPr>
        <w:t>acted with 0.5 M K</w:t>
      </w:r>
      <w:r w:rsidRPr="00AC4D4A">
        <w:rPr>
          <w:rFonts w:ascii="Times New Roman" w:eastAsiaTheme="minorEastAsia" w:hAnsi="Times New Roman" w:cstheme="minorBidi" w:hint="eastAsia"/>
          <w:sz w:val="22"/>
          <w:szCs w:val="22"/>
          <w:vertAlign w:val="subscript"/>
        </w:rPr>
        <w:t>2</w:t>
      </w:r>
      <w:r w:rsidRPr="00AC4D4A">
        <w:rPr>
          <w:rFonts w:ascii="Times New Roman" w:eastAsiaTheme="minorEastAsia" w:hAnsi="Times New Roman" w:cstheme="minorBidi" w:hint="eastAsia"/>
          <w:sz w:val="22"/>
          <w:szCs w:val="22"/>
        </w:rPr>
        <w:t>SO</w:t>
      </w:r>
      <w:r w:rsidRPr="00AC4D4A">
        <w:rPr>
          <w:rFonts w:ascii="Times New Roman" w:eastAsiaTheme="minorEastAsia" w:hAnsi="Times New Roman" w:cstheme="minorBidi" w:hint="eastAsia"/>
          <w:sz w:val="22"/>
          <w:szCs w:val="22"/>
          <w:vertAlign w:val="subscript"/>
        </w:rPr>
        <w:t>4</w:t>
      </w:r>
      <w:r w:rsidRPr="00AC4D4A">
        <w:rPr>
          <w:rFonts w:ascii="Times New Roman" w:eastAsiaTheme="minorEastAsia" w:hAnsi="Times New Roman" w:cstheme="minorBidi" w:hint="eastAsia"/>
          <w:sz w:val="22"/>
          <w:szCs w:val="22"/>
        </w:rPr>
        <w:t xml:space="preserve"> or NaHCO</w:t>
      </w:r>
      <w:r w:rsidRPr="00AC4D4A">
        <w:rPr>
          <w:rFonts w:ascii="Times New Roman" w:eastAsiaTheme="minorEastAsia" w:hAnsi="Times New Roman" w:cstheme="minorBidi" w:hint="eastAsia"/>
          <w:sz w:val="22"/>
          <w:szCs w:val="22"/>
          <w:vertAlign w:val="subscript"/>
        </w:rPr>
        <w:t xml:space="preserve">3 </w:t>
      </w:r>
      <w:r w:rsidRPr="00AC4D4A">
        <w:rPr>
          <w:rFonts w:ascii="Times New Roman" w:eastAsiaTheme="minorEastAsia" w:hAnsi="Times New Roman" w:cstheme="minorBidi" w:hint="eastAsia"/>
          <w:sz w:val="22"/>
          <w:szCs w:val="22"/>
        </w:rPr>
        <w:t xml:space="preserve">in fumigated and </w:t>
      </w:r>
      <w:proofErr w:type="spellStart"/>
      <w:r w:rsidRPr="00AC4D4A">
        <w:rPr>
          <w:rFonts w:ascii="Times New Roman" w:eastAsiaTheme="minorEastAsia" w:hAnsi="Times New Roman" w:cstheme="minorBidi" w:hint="eastAsia"/>
          <w:sz w:val="22"/>
          <w:szCs w:val="22"/>
        </w:rPr>
        <w:t>unfumigated</w:t>
      </w:r>
      <w:proofErr w:type="spellEnd"/>
      <w:r w:rsidRPr="00AC4D4A">
        <w:rPr>
          <w:rFonts w:ascii="Times New Roman" w:eastAsiaTheme="minorEastAsia" w:hAnsi="Times New Roman" w:cstheme="minorBidi" w:hint="eastAsia"/>
          <w:sz w:val="22"/>
          <w:szCs w:val="22"/>
        </w:rPr>
        <w:t xml:space="preserve"> samples (</w:t>
      </w:r>
      <w:r w:rsidRPr="00AC4D4A">
        <w:rPr>
          <w:rFonts w:ascii="Times New Roman" w:hAnsi="Times New Roman" w:cs="Times New Roman" w:hint="eastAsia"/>
          <w:sz w:val="22"/>
          <w:szCs w:val="22"/>
        </w:rPr>
        <w:t>Vance et al. 1987</w:t>
      </w:r>
      <w:r w:rsidRPr="00AC4D4A">
        <w:rPr>
          <w:rFonts w:ascii="Times New Roman" w:eastAsiaTheme="minorEastAsia" w:hAnsi="Times New Roman" w:cstheme="minorBidi" w:hint="eastAsia"/>
          <w:sz w:val="22"/>
          <w:szCs w:val="22"/>
        </w:rPr>
        <w:t xml:space="preserve">). </w:t>
      </w:r>
      <w:bookmarkEnd w:id="7"/>
      <w:r w:rsidRPr="00AC4D4A">
        <w:rPr>
          <w:rFonts w:ascii="Times New Roman" w:eastAsiaTheme="minorEastAsia" w:hAnsi="Times New Roman" w:cstheme="minorBidi" w:hint="eastAsia"/>
          <w:sz w:val="22"/>
          <w:szCs w:val="22"/>
        </w:rPr>
        <w:t xml:space="preserve">Organic C in the extracts was quantified by the dichromate oxidation method, organic N was detected by the </w:t>
      </w:r>
      <w:proofErr w:type="spellStart"/>
      <w:r w:rsidRPr="00AC4D4A">
        <w:rPr>
          <w:rFonts w:ascii="Times New Roman" w:eastAsiaTheme="minorEastAsia" w:hAnsi="Times New Roman" w:cstheme="minorBidi" w:hint="eastAsia"/>
          <w:sz w:val="22"/>
          <w:szCs w:val="22"/>
        </w:rPr>
        <w:t>Kjeldahl</w:t>
      </w:r>
      <w:proofErr w:type="spellEnd"/>
      <w:r w:rsidRPr="00AC4D4A">
        <w:rPr>
          <w:rFonts w:ascii="Times New Roman" w:eastAsiaTheme="minorEastAsia" w:hAnsi="Times New Roman" w:cstheme="minorBidi" w:hint="eastAsia"/>
          <w:sz w:val="22"/>
          <w:szCs w:val="22"/>
        </w:rPr>
        <w:t xml:space="preserve"> method, and P content was quantified by the </w:t>
      </w:r>
      <w:r w:rsidRPr="00AC4D4A">
        <w:rPr>
          <w:rFonts w:ascii="Times New Roman" w:eastAsiaTheme="minorEastAsia" w:hAnsi="Times New Roman" w:cstheme="minorBidi" w:hint="eastAsia"/>
          <w:sz w:val="22"/>
          <w:szCs w:val="22"/>
        </w:rPr>
        <w:t>anti-colorimetric H</w:t>
      </w:r>
      <w:r w:rsidRPr="00AC4D4A">
        <w:rPr>
          <w:rFonts w:ascii="Times New Roman" w:eastAsiaTheme="minorEastAsia" w:hAnsi="Times New Roman" w:cstheme="minorBidi" w:hint="eastAsia"/>
          <w:sz w:val="22"/>
          <w:szCs w:val="22"/>
          <w:vertAlign w:val="subscript"/>
        </w:rPr>
        <w:t>2</w:t>
      </w:r>
      <w:r w:rsidRPr="00AC4D4A">
        <w:rPr>
          <w:rFonts w:ascii="Times New Roman" w:eastAsiaTheme="minorEastAsia" w:hAnsi="Times New Roman" w:cstheme="minorBidi" w:hint="eastAsia"/>
          <w:sz w:val="22"/>
          <w:szCs w:val="22"/>
        </w:rPr>
        <w:t>SO</w:t>
      </w:r>
      <w:r w:rsidRPr="00AC4D4A">
        <w:rPr>
          <w:rFonts w:ascii="Times New Roman" w:eastAsiaTheme="minorEastAsia" w:hAnsi="Times New Roman" w:cstheme="minorBidi" w:hint="eastAsia"/>
          <w:sz w:val="22"/>
          <w:szCs w:val="22"/>
          <w:vertAlign w:val="subscript"/>
        </w:rPr>
        <w:t>4</w:t>
      </w:r>
      <w:r w:rsidRPr="00AC4D4A">
        <w:rPr>
          <w:rFonts w:ascii="Times New Roman" w:eastAsiaTheme="minorEastAsia" w:hAnsi="Times New Roman" w:cstheme="minorBidi" w:hint="eastAsia"/>
          <w:sz w:val="22"/>
          <w:szCs w:val="22"/>
        </w:rPr>
        <w:t>-Molybdenum antimony. Correction factors of 0.45 (</w:t>
      </w:r>
      <w:r w:rsidRPr="00AC4D4A">
        <w:rPr>
          <w:rFonts w:ascii="Times New Roman" w:eastAsiaTheme="minorEastAsia" w:hAnsi="Times New Roman" w:cstheme="minorBidi" w:hint="eastAsia"/>
          <w:i/>
          <w:iCs/>
          <w:sz w:val="22"/>
          <w:szCs w:val="22"/>
        </w:rPr>
        <w:t>KC</w:t>
      </w:r>
      <w:r w:rsidRPr="00AC4D4A">
        <w:rPr>
          <w:rFonts w:ascii="Times New Roman" w:eastAsiaTheme="minorEastAsia" w:hAnsi="Times New Roman" w:cstheme="minorBidi" w:hint="eastAsia"/>
          <w:sz w:val="22"/>
          <w:szCs w:val="22"/>
        </w:rPr>
        <w:t>), 0.54 (</w:t>
      </w:r>
      <w:r w:rsidRPr="00AC4D4A">
        <w:rPr>
          <w:rFonts w:ascii="Times New Roman" w:eastAsiaTheme="minorEastAsia" w:hAnsi="Times New Roman" w:cstheme="minorBidi" w:hint="eastAsia"/>
          <w:i/>
          <w:iCs/>
          <w:sz w:val="22"/>
          <w:szCs w:val="22"/>
        </w:rPr>
        <w:t>KN</w:t>
      </w:r>
      <w:r w:rsidRPr="00AC4D4A">
        <w:rPr>
          <w:rFonts w:ascii="Times New Roman" w:eastAsiaTheme="minorEastAsia" w:hAnsi="Times New Roman" w:cstheme="minorBidi" w:hint="eastAsia"/>
          <w:sz w:val="22"/>
          <w:szCs w:val="22"/>
        </w:rPr>
        <w:t>), and 0.40 (</w:t>
      </w:r>
      <w:r w:rsidRPr="00AC4D4A">
        <w:rPr>
          <w:rFonts w:ascii="Times New Roman" w:eastAsiaTheme="minorEastAsia" w:hAnsi="Times New Roman" w:cstheme="minorBidi" w:hint="eastAsia"/>
          <w:i/>
          <w:iCs/>
          <w:sz w:val="22"/>
          <w:szCs w:val="22"/>
        </w:rPr>
        <w:t>KP</w:t>
      </w:r>
      <w:r w:rsidRPr="00AC4D4A">
        <w:rPr>
          <w:rFonts w:ascii="Times New Roman" w:eastAsiaTheme="minorEastAsia" w:hAnsi="Times New Roman" w:cstheme="minorBidi" w:hint="eastAsia"/>
          <w:sz w:val="22"/>
          <w:szCs w:val="22"/>
        </w:rPr>
        <w:t>) were used for the calculated MBC, MBN, and MBP content, respectively.</w:t>
      </w:r>
    </w:p>
    <w:p w:rsidR="00F31170" w:rsidRPr="00AC4D4A" w:rsidRDefault="00F31170">
      <w:pPr>
        <w:spacing w:line="360" w:lineRule="auto"/>
        <w:rPr>
          <w:rFonts w:ascii="Times New Roman" w:hAnsi="Times New Roman" w:cstheme="minorBidi"/>
          <w:b/>
          <w:bCs/>
          <w:sz w:val="24"/>
        </w:rPr>
      </w:pPr>
    </w:p>
    <w:p w:rsidR="00F31170" w:rsidRPr="00AC4D4A" w:rsidRDefault="00AC4D4A">
      <w:pPr>
        <w:spacing w:line="360" w:lineRule="exact"/>
        <w:rPr>
          <w:rFonts w:ascii="Times New Roman" w:hAnsi="Times New Roman" w:cs="Times New Roman"/>
          <w:sz w:val="22"/>
          <w:szCs w:val="22"/>
        </w:rPr>
      </w:pPr>
      <w:r w:rsidRPr="00AC4D4A">
        <w:rPr>
          <w:rFonts w:ascii="Times New Roman" w:hAnsi="Times New Roman" w:cstheme="minorBidi" w:hint="eastAsia"/>
          <w:b/>
          <w:bCs/>
          <w:sz w:val="22"/>
          <w:szCs w:val="22"/>
        </w:rPr>
        <w:t>References</w:t>
      </w:r>
    </w:p>
    <w:p w:rsidR="00F31170" w:rsidRPr="00AC4D4A" w:rsidRDefault="00AC4D4A">
      <w:pPr>
        <w:spacing w:line="360" w:lineRule="exact"/>
        <w:ind w:left="420" w:hangingChars="200" w:hanging="420"/>
        <w:rPr>
          <w:rFonts w:ascii="Times New Roman" w:hAnsi="Times New Roman" w:cs="Times New Roman"/>
          <w:szCs w:val="21"/>
        </w:rPr>
      </w:pPr>
      <w:r w:rsidRPr="00AC4D4A">
        <w:rPr>
          <w:rFonts w:ascii="Times New Roman" w:hAnsi="Times New Roman" w:cs="Times New Roman"/>
          <w:szCs w:val="21"/>
        </w:rPr>
        <w:t xml:space="preserve">Vance ED, Brookes PC, Jenkinson DS </w:t>
      </w:r>
      <w:r w:rsidRPr="00AC4D4A">
        <w:rPr>
          <w:rFonts w:ascii="Times New Roman" w:hAnsi="Times New Roman" w:cs="Times New Roman" w:hint="eastAsia"/>
          <w:szCs w:val="21"/>
        </w:rPr>
        <w:t>(</w:t>
      </w:r>
      <w:r w:rsidRPr="00AC4D4A">
        <w:rPr>
          <w:rFonts w:ascii="Times New Roman" w:hAnsi="Times New Roman" w:cs="Times New Roman"/>
          <w:szCs w:val="21"/>
        </w:rPr>
        <w:t>1987</w:t>
      </w:r>
      <w:r w:rsidRPr="00AC4D4A">
        <w:rPr>
          <w:rFonts w:ascii="Times New Roman" w:hAnsi="Times New Roman" w:cs="Times New Roman" w:hint="eastAsia"/>
          <w:szCs w:val="21"/>
        </w:rPr>
        <w:t>)</w:t>
      </w:r>
      <w:r w:rsidRPr="00AC4D4A">
        <w:rPr>
          <w:rFonts w:ascii="Times New Roman" w:hAnsi="Times New Roman" w:cs="Times New Roman"/>
          <w:szCs w:val="21"/>
        </w:rPr>
        <w:t xml:space="preserve"> </w:t>
      </w:r>
      <w:proofErr w:type="gramStart"/>
      <w:r w:rsidRPr="00AC4D4A">
        <w:rPr>
          <w:rFonts w:ascii="Times New Roman" w:hAnsi="Times New Roman" w:cs="Times New Roman"/>
          <w:szCs w:val="21"/>
        </w:rPr>
        <w:t>An</w:t>
      </w:r>
      <w:proofErr w:type="gramEnd"/>
      <w:r w:rsidRPr="00AC4D4A">
        <w:rPr>
          <w:rFonts w:ascii="Times New Roman" w:hAnsi="Times New Roman" w:cs="Times New Roman"/>
          <w:szCs w:val="21"/>
        </w:rPr>
        <w:t xml:space="preserve"> extraction method for meas</w:t>
      </w:r>
      <w:r w:rsidRPr="00AC4D4A">
        <w:rPr>
          <w:rFonts w:ascii="Times New Roman" w:hAnsi="Times New Roman" w:cs="Times New Roman"/>
          <w:szCs w:val="21"/>
        </w:rPr>
        <w:t xml:space="preserve">uring soil microbial biomass C. Soil </w:t>
      </w:r>
      <w:proofErr w:type="spellStart"/>
      <w:r w:rsidRPr="00AC4D4A">
        <w:rPr>
          <w:rFonts w:ascii="Times New Roman" w:hAnsi="Times New Roman" w:cs="Times New Roman"/>
          <w:szCs w:val="21"/>
        </w:rPr>
        <w:t>Biol</w:t>
      </w:r>
      <w:proofErr w:type="spellEnd"/>
      <w:r w:rsidRPr="00AC4D4A">
        <w:rPr>
          <w:rFonts w:ascii="Times New Roman" w:hAnsi="Times New Roman" w:cs="Times New Roman"/>
          <w:szCs w:val="21"/>
        </w:rPr>
        <w:t xml:space="preserve"> </w:t>
      </w:r>
      <w:proofErr w:type="spellStart"/>
      <w:r w:rsidRPr="00AC4D4A">
        <w:rPr>
          <w:rFonts w:ascii="Times New Roman" w:hAnsi="Times New Roman" w:cs="Times New Roman"/>
          <w:szCs w:val="21"/>
        </w:rPr>
        <w:t>Biochem</w:t>
      </w:r>
      <w:proofErr w:type="spellEnd"/>
      <w:r w:rsidRPr="00AC4D4A">
        <w:rPr>
          <w:rFonts w:ascii="Times New Roman" w:hAnsi="Times New Roman" w:cs="Times New Roman"/>
          <w:szCs w:val="21"/>
        </w:rPr>
        <w:t xml:space="preserve"> 19(6)</w:t>
      </w:r>
      <w:r w:rsidRPr="00AC4D4A">
        <w:rPr>
          <w:rFonts w:ascii="Times New Roman" w:hAnsi="Times New Roman" w:cs="Times New Roman" w:hint="eastAsia"/>
          <w:szCs w:val="21"/>
        </w:rPr>
        <w:t>:</w:t>
      </w:r>
      <w:r w:rsidRPr="00AC4D4A">
        <w:rPr>
          <w:rFonts w:ascii="Times New Roman" w:hAnsi="Times New Roman" w:cs="Times New Roman"/>
          <w:szCs w:val="21"/>
        </w:rPr>
        <w:t>703-707</w:t>
      </w:r>
    </w:p>
    <w:p w:rsidR="00F31170" w:rsidRPr="00AC4D4A" w:rsidRDefault="00AC4D4A">
      <w:pPr>
        <w:spacing w:line="360" w:lineRule="exact"/>
        <w:ind w:left="420" w:hangingChars="200" w:hanging="420"/>
        <w:rPr>
          <w:rFonts w:ascii="Times New Roman" w:hAnsi="Times New Roman" w:cs="Times New Roman"/>
          <w:szCs w:val="21"/>
        </w:rPr>
      </w:pPr>
      <w:r w:rsidRPr="00AC4D4A">
        <w:rPr>
          <w:rFonts w:ascii="Times New Roman" w:hAnsi="Times New Roman" w:cs="Times New Roman"/>
          <w:szCs w:val="21"/>
        </w:rPr>
        <w:t>Deforest JL</w:t>
      </w:r>
      <w:r w:rsidRPr="00AC4D4A">
        <w:rPr>
          <w:rFonts w:ascii="Times New Roman" w:hAnsi="Times New Roman" w:cs="Times New Roman"/>
          <w:szCs w:val="21"/>
        </w:rPr>
        <w:t xml:space="preserve"> </w:t>
      </w:r>
      <w:r w:rsidRPr="00AC4D4A">
        <w:rPr>
          <w:rFonts w:ascii="Times New Roman" w:hAnsi="Times New Roman" w:cs="Times New Roman" w:hint="eastAsia"/>
          <w:szCs w:val="21"/>
        </w:rPr>
        <w:t>(</w:t>
      </w:r>
      <w:r w:rsidRPr="00AC4D4A">
        <w:rPr>
          <w:rFonts w:ascii="Times New Roman" w:hAnsi="Times New Roman" w:cs="Times New Roman"/>
          <w:szCs w:val="21"/>
        </w:rPr>
        <w:t>2009</w:t>
      </w:r>
      <w:r w:rsidRPr="00AC4D4A">
        <w:rPr>
          <w:rFonts w:ascii="Times New Roman" w:hAnsi="Times New Roman" w:cs="Times New Roman" w:hint="eastAsia"/>
          <w:szCs w:val="21"/>
        </w:rPr>
        <w:t>)</w:t>
      </w:r>
      <w:r w:rsidRPr="00AC4D4A">
        <w:rPr>
          <w:rFonts w:ascii="Times New Roman" w:hAnsi="Times New Roman" w:cs="Times New Roman"/>
          <w:szCs w:val="21"/>
        </w:rPr>
        <w:t xml:space="preserve"> </w:t>
      </w:r>
      <w:proofErr w:type="gramStart"/>
      <w:r w:rsidRPr="00AC4D4A">
        <w:rPr>
          <w:rFonts w:ascii="Times New Roman" w:hAnsi="Times New Roman" w:cs="Times New Roman"/>
          <w:szCs w:val="21"/>
        </w:rPr>
        <w:t>The</w:t>
      </w:r>
      <w:proofErr w:type="gramEnd"/>
      <w:r w:rsidRPr="00AC4D4A">
        <w:rPr>
          <w:rFonts w:ascii="Times New Roman" w:hAnsi="Times New Roman" w:cs="Times New Roman"/>
          <w:szCs w:val="21"/>
        </w:rPr>
        <w:t xml:space="preserve"> influence of time, storage temperature, and substrate age on potential soil enzyme activity in acidic forest soils using</w:t>
      </w:r>
      <w:r w:rsidRPr="00AC4D4A">
        <w:rPr>
          <w:rFonts w:ascii="Times New Roman" w:hAnsi="Times New Roman" w:cs="Times New Roman"/>
          <w:szCs w:val="21"/>
        </w:rPr>
        <w:t xml:space="preserve"> MUB</w:t>
      </w:r>
      <w:r w:rsidRPr="00AC4D4A">
        <w:rPr>
          <w:rFonts w:ascii="Times New Roman" w:hAnsi="Times New Roman" w:cs="Times New Roman"/>
          <w:szCs w:val="21"/>
        </w:rPr>
        <w:t xml:space="preserve">-linked substrates and </w:t>
      </w:r>
      <w:proofErr w:type="spellStart"/>
      <w:r w:rsidRPr="00AC4D4A">
        <w:rPr>
          <w:rFonts w:ascii="Times New Roman" w:hAnsi="Times New Roman" w:cs="Times New Roman"/>
          <w:szCs w:val="21"/>
        </w:rPr>
        <w:t>l-dopa</w:t>
      </w:r>
      <w:proofErr w:type="spellEnd"/>
      <w:r w:rsidRPr="00AC4D4A">
        <w:rPr>
          <w:rFonts w:ascii="Times New Roman" w:hAnsi="Times New Roman" w:cs="Times New Roman"/>
          <w:szCs w:val="21"/>
        </w:rPr>
        <w:t xml:space="preserve">. Soil Biology </w:t>
      </w:r>
      <w:r w:rsidRPr="00AC4D4A">
        <w:rPr>
          <w:rFonts w:ascii="Times New Roman" w:hAnsi="Times New Roman" w:cs="Times New Roman"/>
          <w:szCs w:val="21"/>
        </w:rPr>
        <w:t>and Biochemistry 41</w:t>
      </w:r>
      <w:r w:rsidRPr="00AC4D4A">
        <w:rPr>
          <w:rFonts w:ascii="Times New Roman" w:hAnsi="Times New Roman" w:cs="Times New Roman" w:hint="eastAsia"/>
          <w:szCs w:val="21"/>
        </w:rPr>
        <w:t>:</w:t>
      </w:r>
      <w:r w:rsidRPr="00AC4D4A">
        <w:rPr>
          <w:rFonts w:ascii="Times New Roman" w:hAnsi="Times New Roman" w:cs="Times New Roman"/>
          <w:szCs w:val="21"/>
        </w:rPr>
        <w:t>1180–1186</w:t>
      </w:r>
    </w:p>
    <w:p w:rsidR="00F31170" w:rsidRPr="00AC4D4A" w:rsidRDefault="00AC4D4A">
      <w:pPr>
        <w:spacing w:line="360" w:lineRule="exact"/>
        <w:ind w:left="420" w:hangingChars="200" w:hanging="420"/>
        <w:rPr>
          <w:rFonts w:ascii="Times New Roman" w:eastAsia="SimHei" w:hAnsi="Times New Roman" w:cs="Times New Roman"/>
          <w:szCs w:val="21"/>
        </w:rPr>
      </w:pPr>
      <w:proofErr w:type="spellStart"/>
      <w:r w:rsidRPr="00AC4D4A">
        <w:rPr>
          <w:rFonts w:ascii="Times New Roman" w:eastAsia="SimHei" w:hAnsi="Times New Roman" w:cs="Times New Roman"/>
          <w:szCs w:val="21"/>
        </w:rPr>
        <w:t>Tabatabai</w:t>
      </w:r>
      <w:proofErr w:type="spellEnd"/>
      <w:r w:rsidRPr="00AC4D4A">
        <w:rPr>
          <w:rFonts w:ascii="Times New Roman" w:eastAsia="SimHei" w:hAnsi="Times New Roman" w:cs="Times New Roman"/>
          <w:szCs w:val="21"/>
        </w:rPr>
        <w:t xml:space="preserve"> MA, </w:t>
      </w:r>
      <w:proofErr w:type="spellStart"/>
      <w:r w:rsidRPr="00AC4D4A">
        <w:rPr>
          <w:rFonts w:ascii="Times New Roman" w:eastAsia="SimHei" w:hAnsi="Times New Roman" w:cs="Times New Roman"/>
          <w:szCs w:val="21"/>
        </w:rPr>
        <w:t>Bremner</w:t>
      </w:r>
      <w:proofErr w:type="spellEnd"/>
      <w:r w:rsidRPr="00AC4D4A">
        <w:rPr>
          <w:rFonts w:ascii="Times New Roman" w:eastAsia="SimHei" w:hAnsi="Times New Roman" w:cs="Times New Roman"/>
          <w:szCs w:val="21"/>
        </w:rPr>
        <w:t xml:space="preserve"> JM (1969) Use of p-</w:t>
      </w:r>
      <w:proofErr w:type="spellStart"/>
      <w:r w:rsidRPr="00AC4D4A">
        <w:rPr>
          <w:rFonts w:ascii="Times New Roman" w:eastAsia="SimHei" w:hAnsi="Times New Roman" w:cs="Times New Roman"/>
          <w:szCs w:val="21"/>
        </w:rPr>
        <w:t>nitrophenyl</w:t>
      </w:r>
      <w:proofErr w:type="spellEnd"/>
      <w:r w:rsidRPr="00AC4D4A">
        <w:rPr>
          <w:rFonts w:ascii="Times New Roman" w:eastAsia="SimHei" w:hAnsi="Times New Roman" w:cs="Times New Roman"/>
          <w:szCs w:val="21"/>
        </w:rPr>
        <w:t xml:space="preserve"> phosphate for assay of soil phosphatase activity. Soil </w:t>
      </w:r>
      <w:proofErr w:type="spellStart"/>
      <w:r w:rsidRPr="00AC4D4A">
        <w:rPr>
          <w:rFonts w:ascii="Times New Roman" w:eastAsia="SimHei" w:hAnsi="Times New Roman" w:cs="Times New Roman"/>
          <w:szCs w:val="21"/>
        </w:rPr>
        <w:t>Biol</w:t>
      </w:r>
      <w:proofErr w:type="spellEnd"/>
      <w:r w:rsidRPr="00AC4D4A">
        <w:rPr>
          <w:rFonts w:ascii="Times New Roman" w:eastAsia="SimHei" w:hAnsi="Times New Roman" w:cs="Times New Roman"/>
          <w:szCs w:val="21"/>
        </w:rPr>
        <w:t xml:space="preserve"> </w:t>
      </w:r>
      <w:proofErr w:type="spellStart"/>
      <w:r w:rsidRPr="00AC4D4A">
        <w:rPr>
          <w:rFonts w:ascii="Times New Roman" w:eastAsia="SimHei" w:hAnsi="Times New Roman" w:cs="Times New Roman"/>
          <w:szCs w:val="21"/>
        </w:rPr>
        <w:t>Biochem</w:t>
      </w:r>
      <w:proofErr w:type="spellEnd"/>
      <w:r w:rsidRPr="00AC4D4A">
        <w:rPr>
          <w:rFonts w:ascii="Times New Roman" w:eastAsia="SimHei" w:hAnsi="Times New Roman" w:cs="Times New Roman"/>
          <w:szCs w:val="21"/>
        </w:rPr>
        <w:t xml:space="preserve"> 1(4):301-307</w:t>
      </w:r>
    </w:p>
    <w:p w:rsidR="00F31170" w:rsidRPr="00AC4D4A" w:rsidRDefault="00AC4D4A">
      <w:pPr>
        <w:spacing w:line="360" w:lineRule="exact"/>
        <w:ind w:left="420" w:hangingChars="200" w:hanging="420"/>
        <w:rPr>
          <w:rFonts w:ascii="Times New Roman" w:eastAsia="SimHei" w:hAnsi="Times New Roman" w:cs="Times New Roman"/>
          <w:szCs w:val="21"/>
        </w:rPr>
      </w:pPr>
      <w:r w:rsidRPr="00AC4D4A">
        <w:rPr>
          <w:rFonts w:ascii="Times New Roman" w:eastAsia="SimHei" w:hAnsi="Times New Roman" w:cs="Times New Roman"/>
          <w:szCs w:val="21"/>
        </w:rPr>
        <w:t xml:space="preserve">Luo G, Ling N, </w:t>
      </w:r>
      <w:proofErr w:type="spellStart"/>
      <w:r w:rsidRPr="00AC4D4A">
        <w:rPr>
          <w:rFonts w:ascii="Times New Roman" w:eastAsia="SimHei" w:hAnsi="Times New Roman" w:cs="Times New Roman"/>
          <w:szCs w:val="21"/>
        </w:rPr>
        <w:t>Nannipieri</w:t>
      </w:r>
      <w:proofErr w:type="spellEnd"/>
      <w:r w:rsidRPr="00AC4D4A">
        <w:rPr>
          <w:rFonts w:ascii="Times New Roman" w:eastAsia="SimHei" w:hAnsi="Times New Roman" w:cs="Times New Roman"/>
          <w:szCs w:val="21"/>
        </w:rPr>
        <w:t xml:space="preserve"> Paolo, Chen H, Raza W, Wang M, </w:t>
      </w:r>
      <w:proofErr w:type="spellStart"/>
      <w:r w:rsidRPr="00AC4D4A">
        <w:rPr>
          <w:rFonts w:ascii="Times New Roman" w:eastAsia="SimHei" w:hAnsi="Times New Roman" w:cs="Times New Roman"/>
          <w:szCs w:val="21"/>
        </w:rPr>
        <w:t>Guo</w:t>
      </w:r>
      <w:proofErr w:type="spellEnd"/>
      <w:r w:rsidRPr="00AC4D4A">
        <w:rPr>
          <w:rFonts w:ascii="Times New Roman" w:eastAsia="SimHei" w:hAnsi="Times New Roman" w:cs="Times New Roman"/>
          <w:szCs w:val="21"/>
        </w:rPr>
        <w:t xml:space="preserve"> S, Shen Q (2017) Long-term </w:t>
      </w:r>
      <w:proofErr w:type="spellStart"/>
      <w:r w:rsidRPr="00AC4D4A">
        <w:rPr>
          <w:rFonts w:ascii="Times New Roman" w:eastAsia="SimHei" w:hAnsi="Times New Roman" w:cs="Times New Roman"/>
          <w:szCs w:val="21"/>
        </w:rPr>
        <w:t>fert</w:t>
      </w:r>
      <w:r w:rsidRPr="00AC4D4A">
        <w:rPr>
          <w:rFonts w:ascii="Times New Roman" w:eastAsia="SimHei" w:hAnsi="Times New Roman" w:cs="Times New Roman"/>
          <w:szCs w:val="21"/>
        </w:rPr>
        <w:t>ilisation</w:t>
      </w:r>
      <w:proofErr w:type="spellEnd"/>
      <w:r w:rsidRPr="00AC4D4A">
        <w:rPr>
          <w:rFonts w:ascii="Times New Roman" w:eastAsia="SimHei" w:hAnsi="Times New Roman" w:cs="Times New Roman"/>
          <w:szCs w:val="21"/>
        </w:rPr>
        <w:t xml:space="preserve"> regimes affect the composition of the alkaline </w:t>
      </w:r>
      <w:proofErr w:type="spellStart"/>
      <w:r w:rsidRPr="00AC4D4A">
        <w:rPr>
          <w:rFonts w:ascii="Times New Roman" w:eastAsia="SimHei" w:hAnsi="Times New Roman" w:cs="Times New Roman"/>
          <w:szCs w:val="21"/>
        </w:rPr>
        <w:t>phosphomonoesterase</w:t>
      </w:r>
      <w:proofErr w:type="spellEnd"/>
      <w:r w:rsidRPr="00AC4D4A">
        <w:rPr>
          <w:rFonts w:ascii="Times New Roman" w:eastAsia="SimHei" w:hAnsi="Times New Roman" w:cs="Times New Roman"/>
          <w:szCs w:val="21"/>
        </w:rPr>
        <w:t xml:space="preserve"> encoding microbial community of a </w:t>
      </w:r>
      <w:proofErr w:type="spellStart"/>
      <w:r w:rsidRPr="00AC4D4A">
        <w:rPr>
          <w:rFonts w:ascii="Times New Roman" w:eastAsia="SimHei" w:hAnsi="Times New Roman" w:cs="Times New Roman"/>
          <w:szCs w:val="21"/>
        </w:rPr>
        <w:t>vertisol</w:t>
      </w:r>
      <w:proofErr w:type="spellEnd"/>
      <w:r w:rsidRPr="00AC4D4A">
        <w:rPr>
          <w:rFonts w:ascii="Times New Roman" w:eastAsia="SimHei" w:hAnsi="Times New Roman" w:cs="Times New Roman"/>
          <w:szCs w:val="21"/>
        </w:rPr>
        <w:t xml:space="preserve"> and its derivative soil fractions. </w:t>
      </w:r>
      <w:proofErr w:type="spellStart"/>
      <w:r w:rsidRPr="00AC4D4A">
        <w:rPr>
          <w:rFonts w:ascii="Times New Roman" w:eastAsia="SimHei" w:hAnsi="Times New Roman" w:cs="Times New Roman"/>
          <w:szCs w:val="21"/>
        </w:rPr>
        <w:t>Biol</w:t>
      </w:r>
      <w:proofErr w:type="spellEnd"/>
      <w:r w:rsidRPr="00AC4D4A">
        <w:rPr>
          <w:rFonts w:ascii="Times New Roman" w:eastAsia="SimHei" w:hAnsi="Times New Roman" w:cs="Times New Roman"/>
          <w:szCs w:val="21"/>
        </w:rPr>
        <w:t xml:space="preserve"> </w:t>
      </w:r>
      <w:proofErr w:type="spellStart"/>
      <w:r w:rsidRPr="00AC4D4A">
        <w:rPr>
          <w:rFonts w:ascii="Times New Roman" w:eastAsia="SimHei" w:hAnsi="Times New Roman" w:cs="Times New Roman"/>
          <w:szCs w:val="21"/>
        </w:rPr>
        <w:t>Fertil</w:t>
      </w:r>
      <w:proofErr w:type="spellEnd"/>
      <w:r w:rsidRPr="00AC4D4A">
        <w:rPr>
          <w:rFonts w:ascii="Times New Roman" w:eastAsia="SimHei" w:hAnsi="Times New Roman" w:cs="Times New Roman"/>
          <w:szCs w:val="21"/>
        </w:rPr>
        <w:t xml:space="preserve"> Soils 53(4): 375-388</w:t>
      </w:r>
    </w:p>
    <w:p w:rsidR="00F31170" w:rsidRPr="00AC4D4A" w:rsidRDefault="00AC4D4A">
      <w:pPr>
        <w:rPr>
          <w:rFonts w:ascii="Times New Roman" w:hAnsi="Times New Roman" w:cs="Times New Roman"/>
          <w:b/>
          <w:bCs/>
          <w:szCs w:val="21"/>
        </w:rPr>
      </w:pPr>
      <w:r w:rsidRPr="00AC4D4A">
        <w:rPr>
          <w:rFonts w:ascii="Times New Roman" w:hAnsi="Times New Roman" w:cs="Times New Roman"/>
          <w:b/>
          <w:bCs/>
          <w:szCs w:val="21"/>
        </w:rPr>
        <w:br w:type="page"/>
      </w:r>
    </w:p>
    <w:p w:rsidR="00F31170" w:rsidRPr="00AC4D4A" w:rsidRDefault="00AC4D4A">
      <w:pPr>
        <w:spacing w:line="360" w:lineRule="auto"/>
        <w:rPr>
          <w:rFonts w:ascii="Times New Roman" w:hAnsi="Times New Roman" w:cs="Times New Roman"/>
          <w:color w:val="000000"/>
          <w:szCs w:val="21"/>
        </w:rPr>
      </w:pPr>
      <w:r w:rsidRPr="00AC4D4A">
        <w:rPr>
          <w:rFonts w:ascii="Times New Roman" w:hAnsi="Times New Roman" w:cs="Times New Roman"/>
          <w:b/>
          <w:bCs/>
          <w:color w:val="000000"/>
          <w:szCs w:val="21"/>
        </w:rPr>
        <w:t xml:space="preserve">Table </w:t>
      </w:r>
      <w:r w:rsidRPr="00AC4D4A">
        <w:rPr>
          <w:rFonts w:ascii="Times New Roman" w:hAnsi="Times New Roman" w:cs="Times New Roman" w:hint="eastAsia"/>
          <w:b/>
          <w:bCs/>
          <w:color w:val="000000"/>
          <w:szCs w:val="21"/>
        </w:rPr>
        <w:t xml:space="preserve">S1 </w:t>
      </w:r>
      <w:r w:rsidRPr="00AC4D4A">
        <w:rPr>
          <w:rFonts w:ascii="Times New Roman" w:hAnsi="Times New Roman" w:cs="Times New Roman"/>
          <w:color w:val="000000"/>
          <w:szCs w:val="21"/>
        </w:rPr>
        <w:t xml:space="preserve">The primers and function of </w:t>
      </w:r>
      <w:r w:rsidRPr="00AC4D4A">
        <w:rPr>
          <w:rFonts w:ascii="Times New Roman" w:hAnsi="Times New Roman" w:cs="Times New Roman" w:hint="eastAsia"/>
          <w:color w:val="000000"/>
          <w:szCs w:val="21"/>
        </w:rPr>
        <w:t>64</w:t>
      </w:r>
      <w:r w:rsidRPr="00AC4D4A">
        <w:rPr>
          <w:rFonts w:ascii="Times New Roman" w:hAnsi="Times New Roman" w:cs="Times New Roman"/>
          <w:color w:val="000000"/>
          <w:szCs w:val="21"/>
        </w:rPr>
        <w:t xml:space="preserve"> </w:t>
      </w:r>
      <w:proofErr w:type="spellStart"/>
      <w:r w:rsidRPr="00AC4D4A">
        <w:rPr>
          <w:rFonts w:ascii="Times New Roman" w:hAnsi="Times New Roman" w:cs="Times New Roman"/>
          <w:color w:val="000000"/>
          <w:szCs w:val="21"/>
        </w:rPr>
        <w:t>biomaker</w:t>
      </w:r>
      <w:proofErr w:type="spellEnd"/>
      <w:r w:rsidRPr="00AC4D4A">
        <w:rPr>
          <w:rFonts w:ascii="Times New Roman" w:hAnsi="Times New Roman" w:cs="Times New Roman"/>
          <w:color w:val="000000"/>
          <w:szCs w:val="21"/>
        </w:rPr>
        <w:t xml:space="preserve"> genes.</w:t>
      </w:r>
    </w:p>
    <w:tbl>
      <w:tblPr>
        <w:tblW w:w="10759" w:type="dxa"/>
        <w:jc w:val="center"/>
        <w:tblLayout w:type="fixed"/>
        <w:tblLook w:val="04A0" w:firstRow="1" w:lastRow="0" w:firstColumn="1" w:lastColumn="0" w:noHBand="0" w:noVBand="1"/>
      </w:tblPr>
      <w:tblGrid>
        <w:gridCol w:w="1403"/>
        <w:gridCol w:w="1648"/>
        <w:gridCol w:w="3873"/>
        <w:gridCol w:w="3835"/>
      </w:tblGrid>
      <w:tr w:rsidR="00F31170" w:rsidRPr="00AC4D4A">
        <w:trPr>
          <w:trHeight w:val="371"/>
          <w:jc w:val="center"/>
        </w:trPr>
        <w:tc>
          <w:tcPr>
            <w:tcW w:w="1403" w:type="dxa"/>
            <w:tcBorders>
              <w:top w:val="single" w:sz="4" w:space="0" w:color="auto"/>
              <w:left w:val="nil"/>
              <w:bottom w:val="single" w:sz="4" w:space="0" w:color="auto"/>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hint="eastAsia"/>
                <w:color w:val="000000"/>
                <w:kern w:val="0"/>
                <w:sz w:val="20"/>
              </w:rPr>
              <w:t>Gene</w:t>
            </w:r>
          </w:p>
        </w:tc>
        <w:tc>
          <w:tcPr>
            <w:tcW w:w="1648" w:type="dxa"/>
            <w:tcBorders>
              <w:top w:val="single" w:sz="4" w:space="0" w:color="auto"/>
              <w:left w:val="nil"/>
              <w:bottom w:val="single" w:sz="4" w:space="0" w:color="auto"/>
              <w:right w:val="nil"/>
            </w:tcBorders>
            <w:noWrap/>
            <w:vAlign w:val="center"/>
          </w:tcPr>
          <w:p w:rsidR="00F31170" w:rsidRPr="00AC4D4A" w:rsidRDefault="00AC4D4A">
            <w:pPr>
              <w:widowControl/>
              <w:jc w:val="center"/>
              <w:rPr>
                <w:rFonts w:ascii="Times New Roman" w:eastAsia="DengXian" w:hAnsi="Times New Roman" w:cs="Times New Roman"/>
                <w:b/>
                <w:bCs/>
                <w:color w:val="000000"/>
                <w:kern w:val="0"/>
                <w:sz w:val="20"/>
              </w:rPr>
            </w:pPr>
            <w:r w:rsidRPr="00AC4D4A">
              <w:rPr>
                <w:rFonts w:ascii="Times New Roman" w:eastAsia="DengXian" w:hAnsi="Times New Roman" w:cs="Times New Roman"/>
                <w:b/>
                <w:bCs/>
                <w:color w:val="000000"/>
                <w:kern w:val="0"/>
                <w:sz w:val="20"/>
              </w:rPr>
              <w:t>Function</w:t>
            </w:r>
          </w:p>
        </w:tc>
        <w:tc>
          <w:tcPr>
            <w:tcW w:w="3873" w:type="dxa"/>
            <w:tcBorders>
              <w:top w:val="single" w:sz="4" w:space="0" w:color="auto"/>
              <w:left w:val="nil"/>
              <w:bottom w:val="single" w:sz="4" w:space="0" w:color="auto"/>
              <w:right w:val="nil"/>
            </w:tcBorders>
            <w:noWrap/>
            <w:vAlign w:val="center"/>
          </w:tcPr>
          <w:p w:rsidR="00F31170" w:rsidRPr="00AC4D4A" w:rsidRDefault="00AC4D4A">
            <w:pPr>
              <w:widowControl/>
              <w:jc w:val="center"/>
              <w:rPr>
                <w:rFonts w:ascii="Times New Roman" w:eastAsia="DengXian" w:hAnsi="Times New Roman" w:cs="Times New Roman"/>
                <w:b/>
                <w:bCs/>
                <w:color w:val="000000"/>
                <w:kern w:val="0"/>
                <w:sz w:val="20"/>
              </w:rPr>
            </w:pPr>
            <w:r w:rsidRPr="00AC4D4A">
              <w:rPr>
                <w:rFonts w:ascii="Times New Roman" w:eastAsia="DengXian" w:hAnsi="Times New Roman" w:cs="Times New Roman"/>
                <w:b/>
                <w:bCs/>
                <w:color w:val="000000"/>
                <w:kern w:val="0"/>
                <w:sz w:val="20"/>
              </w:rPr>
              <w:t>Forward Primer (5’-3’)</w:t>
            </w:r>
          </w:p>
        </w:tc>
        <w:tc>
          <w:tcPr>
            <w:tcW w:w="3835" w:type="dxa"/>
            <w:tcBorders>
              <w:top w:val="single" w:sz="4" w:space="0" w:color="auto"/>
              <w:left w:val="nil"/>
              <w:bottom w:val="single" w:sz="4" w:space="0" w:color="auto"/>
              <w:right w:val="nil"/>
            </w:tcBorders>
            <w:noWrap/>
            <w:vAlign w:val="center"/>
          </w:tcPr>
          <w:p w:rsidR="00F31170" w:rsidRPr="00AC4D4A" w:rsidRDefault="00AC4D4A">
            <w:pPr>
              <w:widowControl/>
              <w:jc w:val="center"/>
              <w:rPr>
                <w:rFonts w:ascii="Times New Roman" w:eastAsia="DengXian" w:hAnsi="Times New Roman" w:cs="Times New Roman"/>
                <w:b/>
                <w:bCs/>
                <w:color w:val="000000"/>
                <w:kern w:val="0"/>
                <w:sz w:val="20"/>
              </w:rPr>
            </w:pPr>
            <w:r w:rsidRPr="00AC4D4A">
              <w:rPr>
                <w:rFonts w:ascii="Times New Roman" w:eastAsia="DengXian" w:hAnsi="Times New Roman" w:cs="Times New Roman"/>
                <w:b/>
                <w:bCs/>
                <w:color w:val="000000"/>
                <w:kern w:val="0"/>
                <w:sz w:val="20"/>
              </w:rPr>
              <w:t>Reverse Primer</w:t>
            </w:r>
            <w:r w:rsidRPr="00AC4D4A">
              <w:rPr>
                <w:rFonts w:ascii="Times New Roman" w:eastAsia="DengXian" w:hAnsi="Times New Roman" w:cs="Times New Roman" w:hint="eastAsia"/>
                <w:b/>
                <w:bCs/>
                <w:color w:val="000000"/>
                <w:kern w:val="0"/>
                <w:sz w:val="20"/>
              </w:rPr>
              <w:t xml:space="preserve"> </w:t>
            </w:r>
            <w:r w:rsidRPr="00AC4D4A">
              <w:rPr>
                <w:rFonts w:ascii="Times New Roman" w:eastAsia="DengXian" w:hAnsi="Times New Roman" w:cs="Times New Roman"/>
                <w:b/>
                <w:bCs/>
                <w:color w:val="000000"/>
                <w:kern w:val="0"/>
                <w:sz w:val="20"/>
              </w:rPr>
              <w:t>(5’-3’)</w:t>
            </w:r>
          </w:p>
        </w:tc>
      </w:tr>
      <w:tr w:rsidR="00F31170" w:rsidRPr="00AC4D4A">
        <w:trPr>
          <w:trHeight w:val="371"/>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abfA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CGS TAY CCS GCC GGC AAY TT</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TGC CAS GGN CCG TCC ATY TC</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xylA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TGG GGB GGT CGY GAA GG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ACT TTG GCR TCR AAG TT</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mnp</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MAC RCC STT CGA CTC SAC C</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ACG TCS GAG CAG </w:t>
            </w:r>
            <w:r w:rsidRPr="00AC4D4A">
              <w:rPr>
                <w:rFonts w:ascii="Times New Roman" w:eastAsia="DengXian" w:hAnsi="Times New Roman" w:cs="Times New Roman"/>
                <w:color w:val="000000"/>
                <w:kern w:val="0"/>
                <w:sz w:val="20"/>
              </w:rPr>
              <w:t>TCR AYG A</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amyX</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lang w:val="da-DK"/>
              </w:rPr>
              <w:t>TAT AAY TGG GGM TAT GAY CC</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lang w:val="da-DK"/>
              </w:rPr>
              <w:t>CCC ATY AAA TCA AAW CGR AA</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apu</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lang w:val="da-DK"/>
              </w:rPr>
            </w:pPr>
            <w:r w:rsidRPr="00AC4D4A">
              <w:rPr>
                <w:rFonts w:ascii="Times New Roman" w:eastAsia="DengXian" w:hAnsi="Times New Roman" w:cs="Times New Roman"/>
                <w:color w:val="000000"/>
                <w:kern w:val="0"/>
                <w:sz w:val="20"/>
              </w:rPr>
              <w:t>ACV TGG ATA GGY GAG CCY CA</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lang w:val="da-DK"/>
              </w:rPr>
            </w:pPr>
            <w:r w:rsidRPr="00AC4D4A">
              <w:rPr>
                <w:rFonts w:ascii="Times New Roman" w:eastAsia="DengXian" w:hAnsi="Times New Roman" w:cs="Times New Roman"/>
                <w:color w:val="000000"/>
                <w:kern w:val="0"/>
                <w:sz w:val="20"/>
                <w:lang w:val="da-DK"/>
              </w:rPr>
              <w:t>CCR TCS GGG AAG TAG TTK CC</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sga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szCs w:val="22"/>
              </w:rPr>
              <w:t>CGS</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AAC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TGG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GAY</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TAC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CGS</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lang w:val="da-DK"/>
              </w:rPr>
            </w:pPr>
            <w:r w:rsidRPr="00AC4D4A">
              <w:rPr>
                <w:rFonts w:ascii="Times New Roman" w:eastAsia="DengXian" w:hAnsi="Times New Roman" w:cs="Times New Roman"/>
                <w:color w:val="000000"/>
                <w:kern w:val="0"/>
                <w:sz w:val="20"/>
                <w:szCs w:val="22"/>
              </w:rPr>
              <w:t>TCC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CAC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AGS</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CCS</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KCG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TC</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cex</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szCs w:val="22"/>
                <w:lang w:val="da-DK"/>
              </w:rPr>
              <w:t>YST</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ACG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GSA</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TGC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ACT</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GGM</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T</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szCs w:val="22"/>
                <w:lang w:val="da-DK"/>
              </w:rPr>
              <w:t>TAN</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CGC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AGR</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TAG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TCV</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CCC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AT</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manB</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lang w:val="da-DK"/>
              </w:rPr>
            </w:pPr>
            <w:r w:rsidRPr="00AC4D4A">
              <w:rPr>
                <w:rFonts w:ascii="Times New Roman" w:eastAsia="DengXian" w:hAnsi="Times New Roman" w:cs="Times New Roman"/>
                <w:color w:val="000000"/>
                <w:kern w:val="0"/>
                <w:sz w:val="20"/>
                <w:szCs w:val="22"/>
                <w:lang w:val="da-DK"/>
              </w:rPr>
              <w:t>ATG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CGC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GGB</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GTC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AAC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CA</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lang w:val="da-DK"/>
              </w:rPr>
            </w:pPr>
            <w:r w:rsidRPr="00AC4D4A">
              <w:rPr>
                <w:rFonts w:ascii="Times New Roman" w:eastAsia="DengXian" w:hAnsi="Times New Roman" w:cs="Times New Roman"/>
                <w:color w:val="000000"/>
                <w:kern w:val="0"/>
                <w:sz w:val="20"/>
                <w:szCs w:val="22"/>
                <w:lang w:val="da-DK"/>
              </w:rPr>
              <w:t>TCG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TTG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SCG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ATG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TTG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ABG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lang w:val="da-DK"/>
              </w:rPr>
              <w:t>A</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amyA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lang w:val="da-DK"/>
              </w:rPr>
            </w:pPr>
            <w:r w:rsidRPr="00AC4D4A">
              <w:rPr>
                <w:rFonts w:ascii="Times New Roman" w:eastAsia="DengXian" w:hAnsi="Times New Roman" w:cs="Times New Roman"/>
                <w:color w:val="000000"/>
                <w:kern w:val="0"/>
                <w:sz w:val="20"/>
              </w:rPr>
              <w:t>YGG TTT TCG TCT TGA CGC SG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lang w:val="da-DK"/>
              </w:rPr>
            </w:pPr>
            <w:r w:rsidRPr="00AC4D4A">
              <w:rPr>
                <w:rFonts w:ascii="Times New Roman" w:eastAsia="DengXian" w:hAnsi="Times New Roman" w:cs="Times New Roman"/>
                <w:color w:val="000000"/>
                <w:kern w:val="0"/>
                <w:sz w:val="20"/>
              </w:rPr>
              <w:t>MGG CTG MGT RTC ATG RTT K</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chiA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lang w:val="da-DK"/>
              </w:rPr>
            </w:pPr>
            <w:r w:rsidRPr="00AC4D4A">
              <w:rPr>
                <w:rFonts w:ascii="Times New Roman" w:eastAsia="DengXian" w:hAnsi="Times New Roman" w:cs="Times New Roman"/>
                <w:color w:val="000000"/>
                <w:kern w:val="0"/>
                <w:sz w:val="20"/>
              </w:rPr>
              <w:t>TSA AGA ART ACG CSG ACA ACG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lang w:val="da-DK"/>
              </w:rPr>
            </w:pPr>
            <w:r w:rsidRPr="00AC4D4A">
              <w:rPr>
                <w:rFonts w:ascii="Times New Roman" w:eastAsia="DengXian" w:hAnsi="Times New Roman" w:cs="Times New Roman"/>
                <w:color w:val="000000"/>
                <w:kern w:val="0"/>
                <w:sz w:val="20"/>
              </w:rPr>
              <w:t xml:space="preserve">ASG TCA </w:t>
            </w:r>
            <w:proofErr w:type="spellStart"/>
            <w:r w:rsidRPr="00AC4D4A">
              <w:rPr>
                <w:rFonts w:ascii="Times New Roman" w:eastAsia="DengXian" w:hAnsi="Times New Roman" w:cs="Times New Roman"/>
                <w:color w:val="000000"/>
                <w:kern w:val="0"/>
                <w:sz w:val="20"/>
              </w:rPr>
              <w:t>TCA</w:t>
            </w:r>
            <w:proofErr w:type="spellEnd"/>
            <w:r w:rsidRPr="00AC4D4A">
              <w:rPr>
                <w:rFonts w:ascii="Times New Roman" w:eastAsia="DengXian" w:hAnsi="Times New Roman" w:cs="Times New Roman"/>
                <w:color w:val="000000"/>
                <w:kern w:val="0"/>
                <w:sz w:val="20"/>
              </w:rPr>
              <w:t xml:space="preserve"> GRC CCT TSA G</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glx</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AAC CAR TCG ATC </w:t>
            </w:r>
            <w:proofErr w:type="spellStart"/>
            <w:r w:rsidRPr="00AC4D4A">
              <w:rPr>
                <w:rFonts w:ascii="Times New Roman" w:eastAsia="DengXian" w:hAnsi="Times New Roman" w:cs="Times New Roman"/>
                <w:color w:val="000000"/>
                <w:kern w:val="0"/>
                <w:sz w:val="20"/>
              </w:rPr>
              <w:t>ATC</w:t>
            </w:r>
            <w:proofErr w:type="spellEnd"/>
            <w:r w:rsidRPr="00AC4D4A">
              <w:rPr>
                <w:rFonts w:ascii="Times New Roman" w:eastAsia="DengXian" w:hAnsi="Times New Roman" w:cs="Times New Roman"/>
                <w:color w:val="000000"/>
                <w:kern w:val="0"/>
                <w:sz w:val="20"/>
              </w:rPr>
              <w:t xml:space="preserve"> TAC GA</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RTG SAC GAG CTC DGG CAT GG</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lig</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CCG CAC ACA CTG TTG CTG C</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CGA AGG ATT GCC ACT CGC A</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hint="eastAsia"/>
                <w:i/>
                <w:iCs/>
                <w:color w:val="000000"/>
                <w:kern w:val="0"/>
                <w:sz w:val="20"/>
              </w:rPr>
              <w:t>cdh</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themeColor="text1"/>
                <w:kern w:val="0"/>
                <w:sz w:val="20"/>
                <w:szCs w:val="20"/>
              </w:rPr>
            </w:pPr>
            <w:r w:rsidRPr="00AC4D4A">
              <w:rPr>
                <w:rFonts w:ascii="Times New Roman" w:eastAsia="DengXian" w:hAnsi="Times New Roman" w:cs="Times New Roman"/>
                <w:color w:val="000000" w:themeColor="text1"/>
                <w:kern w:val="0"/>
                <w:sz w:val="20"/>
                <w:szCs w:val="20"/>
              </w:rPr>
              <w:t>ATW</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RYC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TWC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CGM</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RTH</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GCC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MT</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themeColor="text1"/>
                <w:kern w:val="0"/>
                <w:sz w:val="20"/>
                <w:szCs w:val="20"/>
              </w:rPr>
            </w:pPr>
            <w:r w:rsidRPr="00AC4D4A">
              <w:rPr>
                <w:rFonts w:ascii="Times New Roman" w:eastAsia="DengXian" w:hAnsi="Times New Roman" w:cs="Times New Roman"/>
                <w:color w:val="000000" w:themeColor="text1"/>
                <w:kern w:val="0"/>
                <w:sz w:val="20"/>
                <w:szCs w:val="20"/>
              </w:rPr>
              <w:t>GTK</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AGS</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GGR</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TTB</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YKG</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RYC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AT</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r w:rsidRPr="00AC4D4A">
              <w:rPr>
                <w:rFonts w:ascii="Times New Roman" w:eastAsia="DengXian" w:hAnsi="Times New Roman" w:cs="Times New Roman" w:hint="eastAsia"/>
                <w:i/>
                <w:iCs/>
                <w:color w:val="000000"/>
                <w:kern w:val="0"/>
                <w:sz w:val="20"/>
              </w:rPr>
              <w:t>pox</w:t>
            </w:r>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themeColor="text1"/>
                <w:kern w:val="0"/>
                <w:sz w:val="20"/>
                <w:szCs w:val="20"/>
              </w:rPr>
            </w:pPr>
            <w:r w:rsidRPr="00AC4D4A">
              <w:rPr>
                <w:rFonts w:ascii="Times New Roman" w:eastAsia="DengXian" w:hAnsi="Times New Roman" w:cs="Times New Roman"/>
                <w:color w:val="000000" w:themeColor="text1"/>
                <w:kern w:val="0"/>
                <w:sz w:val="20"/>
                <w:szCs w:val="20"/>
              </w:rPr>
              <w:t>ACY</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AGT</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ATC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CAT</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TGG</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CAC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GGT</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themeColor="text1"/>
                <w:kern w:val="0"/>
                <w:sz w:val="20"/>
                <w:szCs w:val="20"/>
              </w:rPr>
            </w:pPr>
            <w:r w:rsidRPr="00AC4D4A">
              <w:rPr>
                <w:rFonts w:ascii="Times New Roman" w:eastAsia="DengXian" w:hAnsi="Times New Roman" w:cs="Times New Roman"/>
                <w:color w:val="000000" w:themeColor="text1"/>
                <w:kern w:val="0"/>
                <w:sz w:val="20"/>
                <w:szCs w:val="20"/>
              </w:rPr>
              <w:t>AGA</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TGV</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GAR</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TGA</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TAC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CAR</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AA</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hint="eastAsia"/>
                <w:i/>
                <w:iCs/>
                <w:color w:val="000000"/>
                <w:kern w:val="0"/>
                <w:sz w:val="20"/>
              </w:rPr>
              <w:t>pgu</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0"/>
              </w:rPr>
            </w:pPr>
            <w:r w:rsidRPr="00AC4D4A">
              <w:rPr>
                <w:rFonts w:ascii="Times New Roman" w:eastAsia="DengXian" w:hAnsi="Times New Roman" w:cs="Times New Roman"/>
                <w:color w:val="000000"/>
                <w:kern w:val="0"/>
                <w:sz w:val="20"/>
                <w:szCs w:val="20"/>
              </w:rPr>
              <w:t>ANC</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ATT</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GGT</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GGC</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CST</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GGA</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A</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0"/>
              </w:rPr>
            </w:pPr>
            <w:r w:rsidRPr="00AC4D4A">
              <w:rPr>
                <w:rFonts w:ascii="Times New Roman" w:eastAsia="DengXian" w:hAnsi="Times New Roman" w:cs="Times New Roman"/>
                <w:color w:val="000000"/>
                <w:kern w:val="0"/>
                <w:sz w:val="20"/>
                <w:szCs w:val="20"/>
              </w:rPr>
              <w:t>TTR</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AYG</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GCR</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ATR</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CAR</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TCR</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TC</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hint="eastAsia"/>
                <w:i/>
                <w:iCs/>
                <w:color w:val="000000"/>
                <w:kern w:val="0"/>
                <w:sz w:val="20"/>
              </w:rPr>
              <w:t>naglu</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themeColor="text1"/>
                <w:kern w:val="0"/>
                <w:sz w:val="20"/>
                <w:szCs w:val="20"/>
              </w:rPr>
            </w:pPr>
            <w:r w:rsidRPr="00AC4D4A">
              <w:rPr>
                <w:rFonts w:ascii="Times New Roman" w:eastAsia="DengXian" w:hAnsi="Times New Roman" w:cs="Times New Roman"/>
                <w:color w:val="000000" w:themeColor="text1"/>
                <w:kern w:val="0"/>
                <w:sz w:val="20"/>
                <w:szCs w:val="20"/>
              </w:rPr>
              <w:t>TVA</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AYT</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GGT</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AYC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TGA</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AAT</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AY</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themeColor="text1"/>
                <w:kern w:val="0"/>
                <w:sz w:val="20"/>
                <w:szCs w:val="20"/>
              </w:rPr>
            </w:pPr>
            <w:r w:rsidRPr="00AC4D4A">
              <w:rPr>
                <w:rFonts w:ascii="Times New Roman" w:eastAsia="DengXian" w:hAnsi="Times New Roman" w:cs="Times New Roman"/>
                <w:color w:val="000000" w:themeColor="text1"/>
                <w:kern w:val="0"/>
                <w:sz w:val="20"/>
                <w:szCs w:val="20"/>
              </w:rPr>
              <w:t>CCR</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TGY</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AGV</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GCC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ATC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CAG</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TC</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hint="eastAsia"/>
                <w:i/>
                <w:iCs/>
                <w:color w:val="000000"/>
                <w:kern w:val="0"/>
                <w:sz w:val="20"/>
              </w:rPr>
              <w:t>gcd</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degradation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0"/>
              </w:rPr>
            </w:pPr>
            <w:r w:rsidRPr="00AC4D4A">
              <w:rPr>
                <w:rFonts w:ascii="Times New Roman" w:eastAsia="DengXian" w:hAnsi="Times New Roman" w:cs="Times New Roman"/>
                <w:color w:val="000000"/>
                <w:kern w:val="0"/>
                <w:sz w:val="20"/>
                <w:szCs w:val="20"/>
              </w:rPr>
              <w:t>ATC</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GCG</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TTC</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GGG</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CCG</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GAC</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0"/>
              </w:rPr>
            </w:pPr>
            <w:r w:rsidRPr="00AC4D4A">
              <w:rPr>
                <w:rFonts w:ascii="Times New Roman" w:eastAsia="DengXian" w:hAnsi="Times New Roman" w:cs="Times New Roman"/>
                <w:color w:val="000000"/>
                <w:kern w:val="0"/>
                <w:sz w:val="20"/>
                <w:szCs w:val="20"/>
              </w:rPr>
              <w:t>ATS</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AGR</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TTS</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AGC</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TCG</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TCC</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CA</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rbcL</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fix</w:t>
            </w:r>
            <w:r w:rsidRPr="00AC4D4A">
              <w:rPr>
                <w:rFonts w:ascii="Times New Roman" w:eastAsia="DengXian" w:hAnsi="Times New Roman" w:cs="Times New Roman"/>
                <w:color w:val="000000"/>
                <w:kern w:val="0"/>
                <w:sz w:val="20"/>
              </w:rPr>
              <w:t>a</w:t>
            </w:r>
            <w:r w:rsidRPr="00AC4D4A">
              <w:rPr>
                <w:rFonts w:ascii="Times New Roman" w:eastAsia="DengXian" w:hAnsi="Times New Roman" w:cs="Times New Roman"/>
                <w:color w:val="000000"/>
                <w:kern w:val="0"/>
                <w:sz w:val="20"/>
              </w:rPr>
              <w:t>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AAG GAC </w:t>
            </w:r>
            <w:proofErr w:type="spellStart"/>
            <w:r w:rsidRPr="00AC4D4A">
              <w:rPr>
                <w:rFonts w:ascii="Times New Roman" w:eastAsia="DengXian" w:hAnsi="Times New Roman" w:cs="Times New Roman"/>
                <w:color w:val="000000"/>
                <w:kern w:val="0"/>
                <w:sz w:val="20"/>
              </w:rPr>
              <w:t>GAC</w:t>
            </w:r>
            <w:proofErr w:type="spellEnd"/>
            <w:r w:rsidRPr="00AC4D4A">
              <w:rPr>
                <w:rFonts w:ascii="Times New Roman" w:eastAsia="DengXian" w:hAnsi="Times New Roman" w:cs="Times New Roman"/>
                <w:color w:val="000000"/>
                <w:kern w:val="0"/>
                <w:sz w:val="20"/>
              </w:rPr>
              <w:t xml:space="preserve"> GAG AAC ATC</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TGC AGGA TCA TGT CGT T</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aclB</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fix</w:t>
            </w:r>
            <w:r w:rsidRPr="00AC4D4A">
              <w:rPr>
                <w:rFonts w:ascii="Times New Roman" w:eastAsia="DengXian" w:hAnsi="Times New Roman" w:cs="Times New Roman"/>
                <w:color w:val="000000"/>
                <w:kern w:val="0"/>
                <w:sz w:val="20"/>
              </w:rPr>
              <w:t>a</w:t>
            </w:r>
            <w:r w:rsidRPr="00AC4D4A">
              <w:rPr>
                <w:rFonts w:ascii="Times New Roman" w:eastAsia="DengXian" w:hAnsi="Times New Roman" w:cs="Times New Roman"/>
                <w:color w:val="000000"/>
                <w:kern w:val="0"/>
                <w:sz w:val="20"/>
              </w:rPr>
              <w:t>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TGG ACM ATG GTD GCY GGK GGT</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ATA GTT KGG SCC ACC TCT TC</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korA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fix</w:t>
            </w:r>
            <w:r w:rsidRPr="00AC4D4A">
              <w:rPr>
                <w:rFonts w:ascii="Times New Roman" w:eastAsia="DengXian" w:hAnsi="Times New Roman" w:cs="Times New Roman"/>
                <w:color w:val="000000"/>
                <w:kern w:val="0"/>
                <w:sz w:val="20"/>
              </w:rPr>
              <w:t>a</w:t>
            </w:r>
            <w:r w:rsidRPr="00AC4D4A">
              <w:rPr>
                <w:rFonts w:ascii="Times New Roman" w:eastAsia="DengXian" w:hAnsi="Times New Roman" w:cs="Times New Roman"/>
                <w:color w:val="000000"/>
                <w:kern w:val="0"/>
                <w:sz w:val="20"/>
              </w:rPr>
              <w:t>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GCC GGC TAC CCC ATC ACC CC</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ATG </w:t>
            </w:r>
            <w:proofErr w:type="spellStart"/>
            <w:r w:rsidRPr="00AC4D4A">
              <w:rPr>
                <w:rFonts w:ascii="Times New Roman" w:eastAsia="DengXian" w:hAnsi="Times New Roman" w:cs="Times New Roman"/>
                <w:color w:val="000000"/>
                <w:kern w:val="0"/>
                <w:sz w:val="20"/>
              </w:rPr>
              <w:t>ATG</w:t>
            </w:r>
            <w:proofErr w:type="spellEnd"/>
            <w:r w:rsidRPr="00AC4D4A">
              <w:rPr>
                <w:rFonts w:ascii="Times New Roman" w:eastAsia="DengXian" w:hAnsi="Times New Roman" w:cs="Times New Roman"/>
                <w:color w:val="000000"/>
                <w:kern w:val="0"/>
                <w:sz w:val="20"/>
              </w:rPr>
              <w:t xml:space="preserve"> GGA TGG TCC CCA TG</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acsA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fix</w:t>
            </w:r>
            <w:r w:rsidRPr="00AC4D4A">
              <w:rPr>
                <w:rFonts w:ascii="Times New Roman" w:eastAsia="DengXian" w:hAnsi="Times New Roman" w:cs="Times New Roman"/>
                <w:color w:val="000000"/>
                <w:kern w:val="0"/>
                <w:sz w:val="20"/>
              </w:rPr>
              <w:t>a</w:t>
            </w:r>
            <w:r w:rsidRPr="00AC4D4A">
              <w:rPr>
                <w:rFonts w:ascii="Times New Roman" w:eastAsia="DengXian" w:hAnsi="Times New Roman" w:cs="Times New Roman"/>
                <w:color w:val="000000"/>
                <w:kern w:val="0"/>
                <w:sz w:val="20"/>
              </w:rPr>
              <w:t>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GAT ACC TGG </w:t>
            </w:r>
            <w:proofErr w:type="spellStart"/>
            <w:r w:rsidRPr="00AC4D4A">
              <w:rPr>
                <w:rFonts w:ascii="Times New Roman" w:eastAsia="DengXian" w:hAnsi="Times New Roman" w:cs="Times New Roman"/>
                <w:color w:val="000000"/>
                <w:kern w:val="0"/>
                <w:sz w:val="20"/>
              </w:rPr>
              <w:t>TGG</w:t>
            </w:r>
            <w:proofErr w:type="spellEnd"/>
            <w:r w:rsidRPr="00AC4D4A">
              <w:rPr>
                <w:rFonts w:ascii="Times New Roman" w:eastAsia="DengXian" w:hAnsi="Times New Roman" w:cs="Times New Roman"/>
                <w:color w:val="000000"/>
                <w:kern w:val="0"/>
                <w:sz w:val="20"/>
              </w:rPr>
              <w:t xml:space="preserve"> CAG ACC GA</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TGA </w:t>
            </w:r>
            <w:r w:rsidRPr="00AC4D4A">
              <w:rPr>
                <w:rFonts w:ascii="Times New Roman" w:eastAsia="DengXian" w:hAnsi="Times New Roman" w:cs="Times New Roman"/>
                <w:color w:val="000000"/>
                <w:kern w:val="0"/>
                <w:sz w:val="20"/>
              </w:rPr>
              <w:t xml:space="preserve">TCA CGT </w:t>
            </w:r>
            <w:proofErr w:type="spellStart"/>
            <w:r w:rsidRPr="00AC4D4A">
              <w:rPr>
                <w:rFonts w:ascii="Times New Roman" w:eastAsia="DengXian" w:hAnsi="Times New Roman" w:cs="Times New Roman"/>
                <w:color w:val="000000"/>
                <w:kern w:val="0"/>
                <w:sz w:val="20"/>
              </w:rPr>
              <w:t>CGT</w:t>
            </w:r>
            <w:proofErr w:type="spellEnd"/>
            <w:r w:rsidRPr="00AC4D4A">
              <w:rPr>
                <w:rFonts w:ascii="Times New Roman" w:eastAsia="DengXian" w:hAnsi="Times New Roman" w:cs="Times New Roman"/>
                <w:color w:val="000000"/>
                <w:kern w:val="0"/>
                <w:sz w:val="20"/>
              </w:rPr>
              <w:t xml:space="preserve"> CGA CCC GG</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acsE</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fix</w:t>
            </w:r>
            <w:r w:rsidRPr="00AC4D4A">
              <w:rPr>
                <w:rFonts w:ascii="Times New Roman" w:eastAsia="DengXian" w:hAnsi="Times New Roman" w:cs="Times New Roman"/>
                <w:color w:val="000000"/>
                <w:kern w:val="0"/>
                <w:sz w:val="20"/>
              </w:rPr>
              <w:t>a</w:t>
            </w:r>
            <w:r w:rsidRPr="00AC4D4A">
              <w:rPr>
                <w:rFonts w:ascii="Times New Roman" w:eastAsia="DengXian" w:hAnsi="Times New Roman" w:cs="Times New Roman"/>
                <w:color w:val="000000"/>
                <w:kern w:val="0"/>
                <w:sz w:val="20"/>
              </w:rPr>
              <w:t>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TCA TCG GCG AAC GCA TCA AC</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AGR CCG GCT TCS ATG GC</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accA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fix</w:t>
            </w:r>
            <w:r w:rsidRPr="00AC4D4A">
              <w:rPr>
                <w:rFonts w:ascii="Times New Roman" w:eastAsia="DengXian" w:hAnsi="Times New Roman" w:cs="Times New Roman"/>
                <w:color w:val="000000"/>
                <w:kern w:val="0"/>
                <w:sz w:val="20"/>
              </w:rPr>
              <w:t>a</w:t>
            </w:r>
            <w:r w:rsidRPr="00AC4D4A">
              <w:rPr>
                <w:rFonts w:ascii="Times New Roman" w:eastAsia="DengXian" w:hAnsi="Times New Roman" w:cs="Times New Roman"/>
                <w:color w:val="000000"/>
                <w:kern w:val="0"/>
                <w:sz w:val="20"/>
              </w:rPr>
              <w:t>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GAA GGC TAY CGC AAR GC</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CCT TCM GGS GAR ATM AC</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pccA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fix</w:t>
            </w:r>
            <w:r w:rsidRPr="00AC4D4A">
              <w:rPr>
                <w:rFonts w:ascii="Times New Roman" w:eastAsia="DengXian" w:hAnsi="Times New Roman" w:cs="Times New Roman"/>
                <w:color w:val="000000"/>
                <w:kern w:val="0"/>
                <w:sz w:val="20"/>
              </w:rPr>
              <w:t>a</w:t>
            </w:r>
            <w:r w:rsidRPr="00AC4D4A">
              <w:rPr>
                <w:rFonts w:ascii="Times New Roman" w:eastAsia="DengXian" w:hAnsi="Times New Roman" w:cs="Times New Roman"/>
                <w:color w:val="000000"/>
                <w:kern w:val="0"/>
                <w:sz w:val="20"/>
              </w:rPr>
              <w:t>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GTG MTG ATC AAG GCC WC</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CGS GTG TTC ATY TCS AGG AA</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hint="eastAsia"/>
                <w:i/>
                <w:iCs/>
                <w:color w:val="000000"/>
                <w:kern w:val="0"/>
                <w:sz w:val="20"/>
              </w:rPr>
              <w:t>acsb</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fix</w:t>
            </w:r>
            <w:r w:rsidRPr="00AC4D4A">
              <w:rPr>
                <w:rFonts w:ascii="Times New Roman" w:eastAsia="DengXian" w:hAnsi="Times New Roman" w:cs="Times New Roman"/>
                <w:color w:val="000000"/>
                <w:kern w:val="0"/>
                <w:sz w:val="20"/>
              </w:rPr>
              <w:t>a</w:t>
            </w:r>
            <w:r w:rsidRPr="00AC4D4A">
              <w:rPr>
                <w:rFonts w:ascii="Times New Roman" w:eastAsia="DengXian" w:hAnsi="Times New Roman" w:cs="Times New Roman"/>
                <w:color w:val="000000"/>
                <w:kern w:val="0"/>
                <w:sz w:val="20"/>
              </w:rPr>
              <w:t>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themeColor="text1"/>
                <w:kern w:val="0"/>
                <w:sz w:val="20"/>
                <w:szCs w:val="20"/>
              </w:rPr>
            </w:pPr>
            <w:r w:rsidRPr="00AC4D4A">
              <w:rPr>
                <w:rFonts w:ascii="Times New Roman" w:eastAsia="DengXian" w:hAnsi="Times New Roman" w:cs="Times New Roman"/>
                <w:color w:val="000000" w:themeColor="text1"/>
                <w:kern w:val="0"/>
                <w:sz w:val="20"/>
                <w:szCs w:val="20"/>
              </w:rPr>
              <w:t>CTY</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TGY</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CAG</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TCM</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TTY</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GCB</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CC</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themeColor="text1"/>
                <w:kern w:val="0"/>
                <w:sz w:val="20"/>
                <w:szCs w:val="20"/>
              </w:rPr>
            </w:pPr>
            <w:r w:rsidRPr="00AC4D4A">
              <w:rPr>
                <w:rFonts w:ascii="Times New Roman" w:eastAsia="DengXian" w:hAnsi="Times New Roman" w:cs="Times New Roman"/>
                <w:color w:val="000000" w:themeColor="text1"/>
                <w:kern w:val="0"/>
                <w:sz w:val="20"/>
                <w:szCs w:val="20"/>
              </w:rPr>
              <w:t>CCC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ATA</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AAB</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CCY</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GGD</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GTY</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TG</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smtA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fix</w:t>
            </w:r>
            <w:r w:rsidRPr="00AC4D4A">
              <w:rPr>
                <w:rFonts w:ascii="Times New Roman" w:eastAsia="DengXian" w:hAnsi="Times New Roman" w:cs="Times New Roman"/>
                <w:color w:val="000000"/>
                <w:kern w:val="0"/>
                <w:sz w:val="20"/>
              </w:rPr>
              <w:t>a</w:t>
            </w:r>
            <w:r w:rsidRPr="00AC4D4A">
              <w:rPr>
                <w:rFonts w:ascii="Times New Roman" w:eastAsia="DengXian" w:hAnsi="Times New Roman" w:cs="Times New Roman"/>
                <w:color w:val="000000"/>
                <w:kern w:val="0"/>
                <w:sz w:val="20"/>
              </w:rPr>
              <w:t>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TTT CTG GCC GGB TAY GCD GC</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CGG TAC GGI ICC GGT YTG VCC</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mct</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fix</w:t>
            </w:r>
            <w:r w:rsidRPr="00AC4D4A">
              <w:rPr>
                <w:rFonts w:ascii="Times New Roman" w:eastAsia="DengXian" w:hAnsi="Times New Roman" w:cs="Times New Roman"/>
                <w:color w:val="000000"/>
                <w:kern w:val="0"/>
                <w:sz w:val="20"/>
              </w:rPr>
              <w:t>a</w:t>
            </w:r>
            <w:r w:rsidRPr="00AC4D4A">
              <w:rPr>
                <w:rFonts w:ascii="Times New Roman" w:eastAsia="DengXian" w:hAnsi="Times New Roman" w:cs="Times New Roman"/>
                <w:color w:val="000000"/>
                <w:kern w:val="0"/>
                <w:sz w:val="20"/>
              </w:rPr>
              <w:t>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TGG GCG CSG ASG TSA TMC 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TTC ACS GTR TAR TCS AYS GC</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frdA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fix</w:t>
            </w:r>
            <w:r w:rsidRPr="00AC4D4A">
              <w:rPr>
                <w:rFonts w:ascii="Times New Roman" w:eastAsia="DengXian" w:hAnsi="Times New Roman" w:cs="Times New Roman"/>
                <w:color w:val="000000"/>
                <w:kern w:val="0"/>
                <w:sz w:val="20"/>
              </w:rPr>
              <w:t>a</w:t>
            </w:r>
            <w:r w:rsidRPr="00AC4D4A">
              <w:rPr>
                <w:rFonts w:ascii="Times New Roman" w:eastAsia="DengXian" w:hAnsi="Times New Roman" w:cs="Times New Roman"/>
                <w:color w:val="000000"/>
                <w:kern w:val="0"/>
                <w:sz w:val="20"/>
              </w:rPr>
              <w:t>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MTG CTG CAC ACS CTG TW</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CCG GTS GGG TGR WAC TG</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mcrA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 fix</w:t>
            </w:r>
            <w:r w:rsidRPr="00AC4D4A">
              <w:rPr>
                <w:rFonts w:ascii="Times New Roman" w:eastAsia="DengXian" w:hAnsi="Times New Roman" w:cs="Times New Roman"/>
                <w:color w:val="000000"/>
                <w:kern w:val="0"/>
                <w:sz w:val="20"/>
              </w:rPr>
              <w:t>a</w:t>
            </w:r>
            <w:r w:rsidRPr="00AC4D4A">
              <w:rPr>
                <w:rFonts w:ascii="Times New Roman" w:eastAsia="DengXian" w:hAnsi="Times New Roman" w:cs="Times New Roman"/>
                <w:color w:val="000000"/>
                <w:kern w:val="0"/>
                <w:sz w:val="20"/>
              </w:rPr>
              <w:t>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GGT </w:t>
            </w:r>
            <w:proofErr w:type="spellStart"/>
            <w:r w:rsidRPr="00AC4D4A">
              <w:rPr>
                <w:rFonts w:ascii="Times New Roman" w:eastAsia="DengXian" w:hAnsi="Times New Roman" w:cs="Times New Roman"/>
                <w:color w:val="000000"/>
                <w:kern w:val="0"/>
                <w:sz w:val="20"/>
              </w:rPr>
              <w:t>GGT</w:t>
            </w:r>
            <w:proofErr w:type="spellEnd"/>
            <w:r w:rsidRPr="00AC4D4A">
              <w:rPr>
                <w:rFonts w:ascii="Times New Roman" w:eastAsia="DengXian" w:hAnsi="Times New Roman" w:cs="Times New Roman"/>
                <w:color w:val="000000"/>
                <w:kern w:val="0"/>
                <w:sz w:val="20"/>
              </w:rPr>
              <w:t xml:space="preserve"> GTM GGD TTC ACM CAR TA</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CGT TCA TBG CGT AGT TVG GRT AGT</w:t>
            </w:r>
          </w:p>
        </w:tc>
      </w:tr>
      <w:tr w:rsidR="00F31170" w:rsidRPr="00AC4D4A">
        <w:trPr>
          <w:trHeight w:val="72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mmo</w:t>
            </w:r>
            <w:r w:rsidRPr="00AC4D4A">
              <w:rPr>
                <w:rFonts w:ascii="Times New Roman" w:eastAsia="DengXian" w:hAnsi="Times New Roman" w:cs="Times New Roman"/>
                <w:i/>
                <w:iCs/>
                <w:color w:val="000000"/>
                <w:kern w:val="0"/>
                <w:sz w:val="20"/>
              </w:rPr>
              <w:t>X</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Methane metabolism </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ATG GAG GCG GTC AAG GAC GA</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CGC TTC ATG CCC TTC CAC AG</w:t>
            </w:r>
          </w:p>
        </w:tc>
      </w:tr>
      <w:tr w:rsidR="00F31170" w:rsidRPr="00AC4D4A">
        <w:trPr>
          <w:trHeight w:val="72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pmoA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Methane metabolism </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GGN GAC TGG GAC TTC TGG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GAA SGC NGA GAA </w:t>
            </w:r>
            <w:proofErr w:type="spellStart"/>
            <w:r w:rsidRPr="00AC4D4A">
              <w:rPr>
                <w:rFonts w:ascii="Times New Roman" w:eastAsia="DengXian" w:hAnsi="Times New Roman" w:cs="Times New Roman"/>
                <w:color w:val="000000"/>
                <w:kern w:val="0"/>
                <w:sz w:val="20"/>
              </w:rPr>
              <w:t>GAA</w:t>
            </w:r>
            <w:proofErr w:type="spellEnd"/>
            <w:r w:rsidRPr="00AC4D4A">
              <w:rPr>
                <w:rFonts w:ascii="Times New Roman" w:eastAsia="DengXian" w:hAnsi="Times New Roman" w:cs="Times New Roman"/>
                <w:color w:val="000000"/>
                <w:kern w:val="0"/>
                <w:sz w:val="20"/>
              </w:rPr>
              <w:t xml:space="preserve"> SGC</w:t>
            </w:r>
          </w:p>
        </w:tc>
      </w:tr>
      <w:tr w:rsidR="00F31170" w:rsidRPr="00AC4D4A">
        <w:trPr>
          <w:trHeight w:val="72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mxa</w:t>
            </w:r>
            <w:r w:rsidRPr="00AC4D4A">
              <w:rPr>
                <w:rFonts w:ascii="Times New Roman" w:eastAsia="DengXian" w:hAnsi="Times New Roman" w:cs="Times New Roman"/>
                <w:i/>
                <w:iCs/>
                <w:color w:val="000000"/>
                <w:kern w:val="0"/>
                <w:sz w:val="20"/>
              </w:rPr>
              <w:t>F</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Methane metabolism </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GCG GCA CCA </w:t>
            </w:r>
            <w:r w:rsidRPr="00AC4D4A">
              <w:rPr>
                <w:rFonts w:ascii="Times New Roman" w:eastAsia="DengXian" w:hAnsi="Times New Roman" w:cs="Times New Roman"/>
                <w:color w:val="000000"/>
                <w:kern w:val="0"/>
                <w:sz w:val="20"/>
              </w:rPr>
              <w:t>ACT GGG GCT GGT</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GGG CAG CAT GAA GGG CTC CC</w:t>
            </w:r>
          </w:p>
        </w:tc>
      </w:tr>
      <w:tr w:rsidR="00F31170" w:rsidRPr="00AC4D4A">
        <w:trPr>
          <w:trHeight w:val="72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pqq.mdh</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Methane metabolism</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szCs w:val="22"/>
              </w:rPr>
              <w:t>TGT</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TCT</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ATG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TGC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CGG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CCA</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szCs w:val="22"/>
              </w:rPr>
              <w:t>CTT</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CCA</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CAG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TTC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CTT</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GCC</w:t>
            </w:r>
          </w:p>
        </w:tc>
      </w:tr>
      <w:tr w:rsidR="00F31170" w:rsidRPr="00AC4D4A">
        <w:trPr>
          <w:trHeight w:val="72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nifH</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N</w:t>
            </w:r>
            <w:r w:rsidRPr="00AC4D4A">
              <w:rPr>
                <w:rFonts w:ascii="Times New Roman" w:eastAsia="DengXian" w:hAnsi="Times New Roman" w:cs="Times New Roman" w:hint="eastAsia"/>
                <w:color w:val="000000"/>
                <w:kern w:val="0"/>
                <w:sz w:val="20"/>
              </w:rPr>
              <w:t xml:space="preserve"> </w:t>
            </w:r>
            <w:proofErr w:type="spellStart"/>
            <w:r w:rsidRPr="00AC4D4A">
              <w:rPr>
                <w:rFonts w:ascii="Times New Roman" w:eastAsia="DengXian" w:hAnsi="Times New Roman" w:cs="Times New Roman"/>
                <w:color w:val="000000"/>
                <w:kern w:val="0"/>
                <w:sz w:val="20"/>
              </w:rPr>
              <w:t>fixtion</w:t>
            </w:r>
            <w:proofErr w:type="spellEnd"/>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AAA GGY GGW ATC GGY AAR</w:t>
            </w:r>
          </w:p>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TCC ACC AC</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TGS GCY TTG TCY TCR</w:t>
            </w:r>
          </w:p>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 CGG ATB GGC AT</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hint="eastAsia"/>
                <w:i/>
                <w:iCs/>
                <w:color w:val="000000"/>
                <w:kern w:val="0"/>
                <w:sz w:val="20"/>
              </w:rPr>
              <w:t>amoB</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Nitrification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TGG TAC GAC ATG ATA TGG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ACG </w:t>
            </w:r>
            <w:r w:rsidRPr="00AC4D4A">
              <w:rPr>
                <w:rFonts w:ascii="Times New Roman" w:eastAsia="DengXian" w:hAnsi="Times New Roman" w:cs="Times New Roman"/>
                <w:color w:val="000000"/>
                <w:kern w:val="0"/>
                <w:sz w:val="20"/>
              </w:rPr>
              <w:t>CGG CAG GAA CAT CGG</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r w:rsidRPr="00AC4D4A">
              <w:rPr>
                <w:rFonts w:ascii="Times New Roman" w:eastAsia="DengXian" w:hAnsi="Times New Roman" w:cs="Times New Roman" w:hint="eastAsia"/>
                <w:i/>
                <w:iCs/>
                <w:color w:val="000000"/>
                <w:kern w:val="0"/>
                <w:sz w:val="20"/>
              </w:rPr>
              <w:t>amoA1</w:t>
            </w:r>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Nitrification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themeColor="text1"/>
                <w:kern w:val="0"/>
                <w:sz w:val="20"/>
                <w:szCs w:val="20"/>
              </w:rPr>
            </w:pPr>
            <w:r w:rsidRPr="00AC4D4A">
              <w:rPr>
                <w:rFonts w:ascii="Times New Roman" w:eastAsia="DengXian" w:hAnsi="Times New Roman" w:cs="Times New Roman"/>
                <w:color w:val="000000" w:themeColor="text1"/>
                <w:kern w:val="0"/>
                <w:sz w:val="20"/>
                <w:szCs w:val="20"/>
              </w:rPr>
              <w:t>STA</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ATG</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GTC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TGG</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CTT</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AGA</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CG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themeColor="text1"/>
                <w:kern w:val="0"/>
                <w:sz w:val="20"/>
                <w:szCs w:val="20"/>
              </w:rPr>
            </w:pPr>
            <w:r w:rsidRPr="00AC4D4A">
              <w:rPr>
                <w:rFonts w:ascii="Times New Roman" w:eastAsia="DengXian" w:hAnsi="Times New Roman" w:cs="Times New Roman"/>
                <w:color w:val="000000" w:themeColor="text1"/>
                <w:kern w:val="0"/>
                <w:sz w:val="20"/>
                <w:szCs w:val="20"/>
              </w:rPr>
              <w:t>GCG</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GCC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ATC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CAT</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CTG</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TAT</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GT</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hint="eastAsia"/>
                <w:i/>
                <w:iCs/>
                <w:color w:val="000000"/>
                <w:kern w:val="0"/>
                <w:sz w:val="20"/>
              </w:rPr>
              <w:t>nxrA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Nitrification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themeColor="text1"/>
                <w:kern w:val="0"/>
                <w:sz w:val="20"/>
                <w:szCs w:val="20"/>
              </w:rPr>
            </w:pPr>
            <w:r w:rsidRPr="00AC4D4A">
              <w:rPr>
                <w:rFonts w:ascii="Times New Roman" w:eastAsia="DengXian" w:hAnsi="Times New Roman" w:cs="Times New Roman"/>
                <w:color w:val="000000" w:themeColor="text1"/>
                <w:kern w:val="0"/>
                <w:sz w:val="20"/>
                <w:szCs w:val="20"/>
              </w:rPr>
              <w:t>CAG</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ACC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GAC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GTG</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TGC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GAA</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themeColor="text1"/>
                <w:kern w:val="0"/>
                <w:sz w:val="20"/>
                <w:szCs w:val="20"/>
              </w:rPr>
            </w:pPr>
            <w:r w:rsidRPr="00AC4D4A">
              <w:rPr>
                <w:rFonts w:ascii="Times New Roman" w:eastAsia="DengXian" w:hAnsi="Times New Roman" w:cs="Times New Roman"/>
                <w:color w:val="000000" w:themeColor="text1"/>
                <w:kern w:val="0"/>
                <w:sz w:val="20"/>
                <w:szCs w:val="20"/>
              </w:rPr>
              <w:t>TCC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ACA</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AGG</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AAC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GGA</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AGG</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TC</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r w:rsidRPr="00AC4D4A">
              <w:rPr>
                <w:rFonts w:ascii="Times New Roman" w:eastAsia="DengXian" w:hAnsi="Times New Roman" w:cs="Times New Roman" w:hint="eastAsia"/>
                <w:i/>
                <w:iCs/>
                <w:color w:val="000000"/>
                <w:kern w:val="0"/>
                <w:sz w:val="20"/>
              </w:rPr>
              <w:t>amoA2</w:t>
            </w:r>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Nitrification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themeColor="text1"/>
                <w:kern w:val="0"/>
                <w:sz w:val="20"/>
                <w:szCs w:val="20"/>
                <w:lang w:val="da-DK"/>
              </w:rPr>
            </w:pPr>
            <w:r w:rsidRPr="00AC4D4A">
              <w:rPr>
                <w:rFonts w:ascii="Times New Roman" w:eastAsia="DengXian" w:hAnsi="Times New Roman" w:cs="Times New Roman"/>
                <w:color w:val="000000" w:themeColor="text1"/>
                <w:kern w:val="0"/>
                <w:sz w:val="20"/>
                <w:szCs w:val="20"/>
              </w:rPr>
              <w:t>GGG</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GTT</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TCT</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ACT</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GGT</w:t>
            </w:r>
            <w:r w:rsidRPr="00AC4D4A">
              <w:rPr>
                <w:rFonts w:ascii="Times New Roman" w:eastAsia="DengXian" w:hAnsi="Times New Roman" w:cs="Times New Roman" w:hint="eastAsia"/>
                <w:color w:val="000000" w:themeColor="text1"/>
                <w:kern w:val="0"/>
                <w:sz w:val="20"/>
                <w:szCs w:val="20"/>
              </w:rPr>
              <w:t xml:space="preserve"> </w:t>
            </w:r>
            <w:proofErr w:type="spellStart"/>
            <w:r w:rsidRPr="00AC4D4A">
              <w:rPr>
                <w:rFonts w:ascii="Times New Roman" w:eastAsia="DengXian" w:hAnsi="Times New Roman" w:cs="Times New Roman"/>
                <w:color w:val="000000" w:themeColor="text1"/>
                <w:kern w:val="0"/>
                <w:sz w:val="20"/>
                <w:szCs w:val="20"/>
              </w:rPr>
              <w:t>GGT</w:t>
            </w:r>
            <w:proofErr w:type="spellEnd"/>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themeColor="text1"/>
                <w:kern w:val="0"/>
                <w:sz w:val="20"/>
                <w:szCs w:val="20"/>
                <w:lang w:val="da-DK"/>
              </w:rPr>
            </w:pPr>
            <w:r w:rsidRPr="00AC4D4A">
              <w:rPr>
                <w:rFonts w:ascii="Times New Roman" w:eastAsia="DengXian" w:hAnsi="Times New Roman" w:cs="Times New Roman"/>
                <w:color w:val="000000" w:themeColor="text1"/>
                <w:kern w:val="0"/>
                <w:sz w:val="20"/>
                <w:szCs w:val="20"/>
              </w:rPr>
              <w:t>CCC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CTC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KGS</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AAA</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GCC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TTC</w:t>
            </w:r>
            <w:r w:rsidRPr="00AC4D4A">
              <w:rPr>
                <w:rFonts w:ascii="Times New Roman" w:eastAsia="DengXian" w:hAnsi="Times New Roman" w:cs="Times New Roman" w:hint="eastAsia"/>
                <w:color w:val="000000" w:themeColor="text1"/>
                <w:kern w:val="0"/>
                <w:sz w:val="20"/>
                <w:szCs w:val="20"/>
              </w:rPr>
              <w:t xml:space="preserve"> </w:t>
            </w:r>
            <w:r w:rsidRPr="00AC4D4A">
              <w:rPr>
                <w:rFonts w:ascii="Times New Roman" w:eastAsia="DengXian" w:hAnsi="Times New Roman" w:cs="Times New Roman"/>
                <w:color w:val="000000" w:themeColor="text1"/>
                <w:kern w:val="0"/>
                <w:sz w:val="20"/>
                <w:szCs w:val="20"/>
              </w:rPr>
              <w:t>TT</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narG</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hAnsi="Times New Roman" w:cs="Times New Roman"/>
                <w:szCs w:val="21"/>
              </w:rPr>
              <w:t xml:space="preserve">Nitrate </w:t>
            </w:r>
            <w:r w:rsidRPr="00AC4D4A">
              <w:rPr>
                <w:rFonts w:ascii="Times New Roman" w:hAnsi="Times New Roman" w:cs="Times New Roman"/>
                <w:szCs w:val="21"/>
              </w:rPr>
              <w:t>reducers</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TAY GTS GGG CAG GAR AAA CTG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lang w:val="da-DK"/>
              </w:rPr>
            </w:pPr>
            <w:r w:rsidRPr="00AC4D4A">
              <w:rPr>
                <w:rFonts w:ascii="Times New Roman" w:eastAsia="DengXian" w:hAnsi="Times New Roman" w:cs="Times New Roman"/>
                <w:color w:val="000000"/>
                <w:kern w:val="0"/>
                <w:sz w:val="20"/>
              </w:rPr>
              <w:t xml:space="preserve">CGT AGA </w:t>
            </w:r>
            <w:proofErr w:type="spellStart"/>
            <w:r w:rsidRPr="00AC4D4A">
              <w:rPr>
                <w:rFonts w:ascii="Times New Roman" w:eastAsia="DengXian" w:hAnsi="Times New Roman" w:cs="Times New Roman"/>
                <w:color w:val="000000"/>
                <w:kern w:val="0"/>
                <w:sz w:val="20"/>
              </w:rPr>
              <w:t>AGA</w:t>
            </w:r>
            <w:proofErr w:type="spellEnd"/>
            <w:r w:rsidRPr="00AC4D4A">
              <w:rPr>
                <w:rFonts w:ascii="Times New Roman" w:eastAsia="DengXian" w:hAnsi="Times New Roman" w:cs="Times New Roman"/>
                <w:color w:val="000000"/>
                <w:kern w:val="0"/>
                <w:sz w:val="20"/>
              </w:rPr>
              <w:t xml:space="preserve"> AGC TGG TGC TGT</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napA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hAnsi="Times New Roman" w:cs="Times New Roman"/>
                <w:szCs w:val="21"/>
              </w:rPr>
              <w:t>Nitrate reducers</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CTG GAC IAT GGG YTT IAA CCA</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CCT TCY TTY TCI ACC CAC AT</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hint="eastAsia"/>
                <w:i/>
                <w:iCs/>
                <w:color w:val="000000"/>
                <w:kern w:val="0"/>
                <w:sz w:val="20"/>
              </w:rPr>
              <w:t>nasA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hAnsi="Times New Roman" w:cs="Times New Roman"/>
                <w:szCs w:val="21"/>
              </w:rPr>
              <w:t>Nitrate reducers</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0"/>
                <w:lang w:val="da-DK"/>
              </w:rPr>
            </w:pPr>
            <w:r w:rsidRPr="00AC4D4A">
              <w:rPr>
                <w:rFonts w:ascii="Times New Roman" w:eastAsia="DengXian" w:hAnsi="Times New Roman" w:cs="Times New Roman"/>
                <w:color w:val="000000"/>
                <w:kern w:val="0"/>
                <w:sz w:val="20"/>
                <w:szCs w:val="20"/>
                <w:lang w:val="da-DK"/>
              </w:rPr>
              <w:t>CAR</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lang w:val="da-DK"/>
              </w:rPr>
              <w:t>CCN</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lang w:val="da-DK"/>
              </w:rPr>
              <w:t>AAY</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lang w:val="da-DK"/>
              </w:rPr>
              <w:t>GCN</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lang w:val="da-DK"/>
              </w:rPr>
              <w:t>ATG</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lang w:val="da-DK"/>
              </w:rPr>
              <w:t>GG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0"/>
              </w:rPr>
            </w:pPr>
            <w:r w:rsidRPr="00AC4D4A">
              <w:rPr>
                <w:rFonts w:ascii="Times New Roman" w:eastAsia="DengXian" w:hAnsi="Times New Roman" w:cs="Times New Roman"/>
                <w:color w:val="000000"/>
                <w:kern w:val="0"/>
                <w:sz w:val="20"/>
                <w:szCs w:val="20"/>
              </w:rPr>
              <w:t>ATN</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GTR</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TGC</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CAY</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TGR</w:t>
            </w:r>
            <w:r w:rsidRPr="00AC4D4A">
              <w:rPr>
                <w:rFonts w:ascii="Times New Roman" w:eastAsia="DengXian" w:hAnsi="Times New Roman" w:cs="Times New Roman" w:hint="eastAsia"/>
                <w:color w:val="000000"/>
                <w:kern w:val="0"/>
                <w:sz w:val="20"/>
                <w:szCs w:val="20"/>
              </w:rPr>
              <w:t xml:space="preserve"> </w:t>
            </w:r>
            <w:r w:rsidRPr="00AC4D4A">
              <w:rPr>
                <w:rFonts w:ascii="Times New Roman" w:eastAsia="DengXian" w:hAnsi="Times New Roman" w:cs="Times New Roman"/>
                <w:color w:val="000000"/>
                <w:kern w:val="0"/>
                <w:sz w:val="20"/>
                <w:szCs w:val="20"/>
              </w:rPr>
              <w:t>TC</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r w:rsidRPr="00AC4D4A">
              <w:rPr>
                <w:rFonts w:ascii="Times New Roman" w:eastAsia="DengXian" w:hAnsi="Times New Roman" w:cs="Times New Roman"/>
                <w:i/>
                <w:iCs/>
                <w:color w:val="000000"/>
                <w:kern w:val="0"/>
                <w:sz w:val="20"/>
              </w:rPr>
              <w:t>nirS1</w:t>
            </w:r>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Denitrification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lang w:val="da-DK"/>
              </w:rPr>
            </w:pPr>
            <w:r w:rsidRPr="00AC4D4A">
              <w:rPr>
                <w:rFonts w:ascii="Times New Roman" w:eastAsia="DengXian" w:hAnsi="Times New Roman" w:cs="Times New Roman"/>
                <w:color w:val="000000"/>
                <w:kern w:val="0"/>
                <w:sz w:val="20"/>
                <w:lang w:val="da-DK"/>
              </w:rPr>
              <w:t xml:space="preserve">GTS AAC GTS AAG GAR </w:t>
            </w:r>
            <w:r w:rsidRPr="00AC4D4A">
              <w:rPr>
                <w:rFonts w:ascii="Times New Roman" w:eastAsia="DengXian" w:hAnsi="Times New Roman" w:cs="Times New Roman"/>
                <w:color w:val="000000"/>
                <w:kern w:val="0"/>
                <w:sz w:val="20"/>
                <w:lang w:val="da-DK"/>
              </w:rPr>
              <w:t>ACS GG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lang w:val="da-DK"/>
              </w:rPr>
            </w:pPr>
            <w:r w:rsidRPr="00AC4D4A">
              <w:rPr>
                <w:rFonts w:ascii="Times New Roman" w:eastAsia="DengXian" w:hAnsi="Times New Roman" w:cs="Times New Roman"/>
                <w:color w:val="000000"/>
                <w:kern w:val="0"/>
                <w:sz w:val="20"/>
              </w:rPr>
              <w:t>GAS TTC GGR TGS GTC TTG A</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r w:rsidRPr="00AC4D4A">
              <w:rPr>
                <w:rFonts w:ascii="Times New Roman" w:eastAsia="DengXian" w:hAnsi="Times New Roman" w:cs="Times New Roman"/>
                <w:i/>
                <w:iCs/>
                <w:color w:val="000000"/>
                <w:kern w:val="0"/>
                <w:sz w:val="20"/>
              </w:rPr>
              <w:t>nirS2</w:t>
            </w:r>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Denitrification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lang w:val="da-DK"/>
              </w:rPr>
            </w:pPr>
            <w:r w:rsidRPr="00AC4D4A">
              <w:rPr>
                <w:rFonts w:ascii="Times New Roman" w:eastAsia="DengXian" w:hAnsi="Times New Roman" w:cs="Times New Roman"/>
                <w:color w:val="000000"/>
                <w:kern w:val="0"/>
                <w:sz w:val="20"/>
              </w:rPr>
              <w:t>ATC GTC AAC GTC AAR GAR ACV GG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lang w:val="da-DK"/>
              </w:rPr>
            </w:pPr>
            <w:r w:rsidRPr="00AC4D4A">
              <w:rPr>
                <w:rFonts w:ascii="Times New Roman" w:eastAsia="DengXian" w:hAnsi="Times New Roman" w:cs="Times New Roman"/>
                <w:color w:val="000000"/>
                <w:kern w:val="0"/>
                <w:sz w:val="20"/>
              </w:rPr>
              <w:t>TTC GGG TGC GTC TTS ABG AAS AG</w:t>
            </w:r>
          </w:p>
        </w:tc>
      </w:tr>
      <w:tr w:rsidR="00F31170" w:rsidRPr="00AC4D4A">
        <w:trPr>
          <w:trHeight w:val="72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r w:rsidRPr="00AC4D4A">
              <w:rPr>
                <w:rFonts w:ascii="Times New Roman" w:eastAsia="DengXian" w:hAnsi="Times New Roman" w:cs="Times New Roman"/>
                <w:i/>
                <w:iCs/>
                <w:color w:val="000000"/>
                <w:kern w:val="0"/>
                <w:sz w:val="20"/>
              </w:rPr>
              <w:t>nirS3</w:t>
            </w:r>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Denitrification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lang w:val="da-DK"/>
              </w:rPr>
            </w:pPr>
            <w:r w:rsidRPr="00AC4D4A">
              <w:rPr>
                <w:rFonts w:ascii="Times New Roman" w:eastAsia="DengXian" w:hAnsi="Times New Roman" w:cs="Times New Roman"/>
                <w:color w:val="000000"/>
                <w:kern w:val="0"/>
                <w:sz w:val="20"/>
              </w:rPr>
              <w:t>TGG AGG AAC GCC GGN CAR GTN TGG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lang w:val="da-DK"/>
              </w:rPr>
            </w:pPr>
            <w:r w:rsidRPr="00AC4D4A">
              <w:rPr>
                <w:rFonts w:ascii="Times New Roman" w:eastAsia="DengXian" w:hAnsi="Times New Roman" w:cs="Times New Roman"/>
                <w:color w:val="000000"/>
                <w:kern w:val="0"/>
                <w:sz w:val="20"/>
              </w:rPr>
              <w:t xml:space="preserve">GAT </w:t>
            </w:r>
            <w:proofErr w:type="spellStart"/>
            <w:r w:rsidRPr="00AC4D4A">
              <w:rPr>
                <w:rFonts w:ascii="Times New Roman" w:eastAsia="DengXian" w:hAnsi="Times New Roman" w:cs="Times New Roman"/>
                <w:color w:val="000000"/>
                <w:kern w:val="0"/>
                <w:sz w:val="20"/>
              </w:rPr>
              <w:t>GAT</w:t>
            </w:r>
            <w:proofErr w:type="spellEnd"/>
            <w:r w:rsidRPr="00AC4D4A">
              <w:rPr>
                <w:rFonts w:ascii="Times New Roman" w:eastAsia="DengXian" w:hAnsi="Times New Roman" w:cs="Times New Roman"/>
                <w:color w:val="000000"/>
                <w:kern w:val="0"/>
                <w:sz w:val="20"/>
              </w:rPr>
              <w:t xml:space="preserve"> GTC CAC GGC NAC RTA NGG</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r w:rsidRPr="00AC4D4A">
              <w:rPr>
                <w:rFonts w:ascii="Times New Roman" w:eastAsia="DengXian" w:hAnsi="Times New Roman" w:cs="Times New Roman"/>
                <w:i/>
                <w:iCs/>
                <w:color w:val="000000"/>
                <w:kern w:val="0"/>
                <w:sz w:val="20"/>
              </w:rPr>
              <w:t>nosZ1</w:t>
            </w:r>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Denitrification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CGY TGT TCM TCG ACA GCC AG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CGS ACC TTS TTG CCS TYG CG</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r w:rsidRPr="00AC4D4A">
              <w:rPr>
                <w:rFonts w:ascii="Times New Roman" w:eastAsia="DengXian" w:hAnsi="Times New Roman" w:cs="Times New Roman"/>
                <w:i/>
                <w:iCs/>
                <w:color w:val="000000"/>
                <w:kern w:val="0"/>
                <w:sz w:val="20"/>
              </w:rPr>
              <w:t>nosZ2</w:t>
            </w:r>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Denitrification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CGC RAC GGC AAS AAG GTS MSS GT</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CAK RTG CAK SGC RTG GCA GAA</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r w:rsidRPr="00AC4D4A">
              <w:rPr>
                <w:rFonts w:ascii="Times New Roman" w:eastAsia="DengXian" w:hAnsi="Times New Roman" w:cs="Times New Roman"/>
                <w:i/>
                <w:iCs/>
                <w:color w:val="000000"/>
                <w:kern w:val="0"/>
                <w:sz w:val="20"/>
              </w:rPr>
              <w:t>nirK1</w:t>
            </w:r>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proofErr w:type="spellStart"/>
            <w:r w:rsidRPr="00AC4D4A">
              <w:rPr>
                <w:rFonts w:ascii="Times New Roman" w:eastAsia="DengXian" w:hAnsi="Times New Roman" w:cs="Times New Roman"/>
                <w:color w:val="000000"/>
                <w:kern w:val="0"/>
                <w:sz w:val="20"/>
              </w:rPr>
              <w:t>Anammox</w:t>
            </w:r>
            <w:proofErr w:type="spellEnd"/>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GGM ATG GTK CCS TGG CA</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GCC TCG ATC AGR TTR TGG TT</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r w:rsidRPr="00AC4D4A">
              <w:rPr>
                <w:rFonts w:ascii="Times New Roman" w:eastAsia="DengXian" w:hAnsi="Times New Roman" w:cs="Times New Roman"/>
                <w:i/>
                <w:iCs/>
                <w:color w:val="000000"/>
                <w:kern w:val="0"/>
                <w:sz w:val="20"/>
              </w:rPr>
              <w:t>nirK2</w:t>
            </w:r>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proofErr w:type="spellStart"/>
            <w:r w:rsidRPr="00AC4D4A">
              <w:rPr>
                <w:rFonts w:ascii="Times New Roman" w:eastAsia="DengXian" w:hAnsi="Times New Roman" w:cs="Times New Roman"/>
                <w:color w:val="000000"/>
                <w:kern w:val="0"/>
                <w:sz w:val="20"/>
              </w:rPr>
              <w:t>Anammox</w:t>
            </w:r>
            <w:proofErr w:type="spellEnd"/>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ATG GCG CCA TCA TGG TNY TNC C</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TCH AAH HCC TCH ATN ARR TTR TG</w:t>
            </w:r>
          </w:p>
        </w:tc>
      </w:tr>
      <w:tr w:rsidR="00F31170" w:rsidRPr="00AC4D4A">
        <w:trPr>
          <w:trHeight w:val="72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r w:rsidRPr="00AC4D4A">
              <w:rPr>
                <w:rFonts w:ascii="Times New Roman" w:eastAsia="DengXian" w:hAnsi="Times New Roman" w:cs="Times New Roman"/>
                <w:i/>
                <w:iCs/>
                <w:color w:val="000000"/>
                <w:kern w:val="0"/>
                <w:sz w:val="20"/>
              </w:rPr>
              <w:t>nirK3</w:t>
            </w:r>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proofErr w:type="spellStart"/>
            <w:r w:rsidRPr="00AC4D4A">
              <w:rPr>
                <w:rFonts w:ascii="Times New Roman" w:eastAsia="DengXian" w:hAnsi="Times New Roman" w:cs="Times New Roman"/>
                <w:color w:val="000000"/>
                <w:kern w:val="0"/>
                <w:sz w:val="20"/>
              </w:rPr>
              <w:t>Anammox</w:t>
            </w:r>
            <w:proofErr w:type="spellEnd"/>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TGC ACA TCG CCA ACG GNA </w:t>
            </w:r>
          </w:p>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TGT WYG 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GGC GCG GAAG ATG SHR </w:t>
            </w:r>
          </w:p>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TGR TCN AC</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hint="eastAsia"/>
                <w:i/>
                <w:iCs/>
                <w:color w:val="000000"/>
                <w:kern w:val="0"/>
                <w:sz w:val="20"/>
              </w:rPr>
              <w:t>hzsB</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proofErr w:type="spellStart"/>
            <w:r w:rsidRPr="00AC4D4A">
              <w:rPr>
                <w:rFonts w:ascii="Times New Roman" w:eastAsia="DengXian" w:hAnsi="Times New Roman" w:cs="Times New Roman"/>
                <w:color w:val="000000"/>
                <w:kern w:val="0"/>
                <w:sz w:val="20"/>
              </w:rPr>
              <w:t>Anammox</w:t>
            </w:r>
            <w:proofErr w:type="spellEnd"/>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ARG</w:t>
            </w:r>
            <w:r w:rsidRPr="00AC4D4A">
              <w:rPr>
                <w:rFonts w:ascii="Times New Roman" w:eastAsia="DengXian" w:hAnsi="Times New Roman" w:cs="Times New Roman" w:hint="eastAsia"/>
                <w:color w:val="000000"/>
                <w:kern w:val="0"/>
                <w:sz w:val="20"/>
              </w:rPr>
              <w:t xml:space="preserve"> </w:t>
            </w:r>
            <w:r w:rsidRPr="00AC4D4A">
              <w:rPr>
                <w:rFonts w:ascii="Times New Roman" w:eastAsia="DengXian" w:hAnsi="Times New Roman" w:cs="Times New Roman"/>
                <w:color w:val="000000"/>
                <w:kern w:val="0"/>
                <w:sz w:val="20"/>
              </w:rPr>
              <w:t>GHT</w:t>
            </w:r>
            <w:r w:rsidRPr="00AC4D4A">
              <w:rPr>
                <w:rFonts w:ascii="Times New Roman" w:eastAsia="DengXian" w:hAnsi="Times New Roman" w:cs="Times New Roman" w:hint="eastAsia"/>
                <w:color w:val="000000"/>
                <w:kern w:val="0"/>
                <w:sz w:val="20"/>
              </w:rPr>
              <w:t xml:space="preserve"> </w:t>
            </w:r>
            <w:r w:rsidRPr="00AC4D4A">
              <w:rPr>
                <w:rFonts w:ascii="Times New Roman" w:eastAsia="DengXian" w:hAnsi="Times New Roman" w:cs="Times New Roman"/>
                <w:color w:val="000000"/>
                <w:kern w:val="0"/>
                <w:sz w:val="20"/>
              </w:rPr>
              <w:t>GGG</w:t>
            </w:r>
            <w:r w:rsidRPr="00AC4D4A">
              <w:rPr>
                <w:rFonts w:ascii="Times New Roman" w:eastAsia="DengXian" w:hAnsi="Times New Roman" w:cs="Times New Roman" w:hint="eastAsia"/>
                <w:color w:val="000000"/>
                <w:kern w:val="0"/>
                <w:sz w:val="20"/>
              </w:rPr>
              <w:t xml:space="preserve"> </w:t>
            </w:r>
            <w:r w:rsidRPr="00AC4D4A">
              <w:rPr>
                <w:rFonts w:ascii="Times New Roman" w:eastAsia="DengXian" w:hAnsi="Times New Roman" w:cs="Times New Roman"/>
                <w:color w:val="000000"/>
                <w:kern w:val="0"/>
                <w:sz w:val="20"/>
              </w:rPr>
              <w:t>GHA</w:t>
            </w:r>
            <w:r w:rsidRPr="00AC4D4A">
              <w:rPr>
                <w:rFonts w:ascii="Times New Roman" w:eastAsia="DengXian" w:hAnsi="Times New Roman" w:cs="Times New Roman" w:hint="eastAsia"/>
                <w:color w:val="000000"/>
                <w:kern w:val="0"/>
                <w:sz w:val="20"/>
              </w:rPr>
              <w:t xml:space="preserve"> </w:t>
            </w:r>
            <w:r w:rsidRPr="00AC4D4A">
              <w:rPr>
                <w:rFonts w:ascii="Times New Roman" w:eastAsia="DengXian" w:hAnsi="Times New Roman" w:cs="Times New Roman"/>
                <w:color w:val="000000"/>
                <w:kern w:val="0"/>
                <w:sz w:val="20"/>
              </w:rPr>
              <w:t>GYT</w:t>
            </w:r>
            <w:r w:rsidRPr="00AC4D4A">
              <w:rPr>
                <w:rFonts w:ascii="Times New Roman" w:eastAsia="DengXian" w:hAnsi="Times New Roman" w:cs="Times New Roman" w:hint="eastAsia"/>
                <w:color w:val="000000"/>
                <w:kern w:val="0"/>
                <w:sz w:val="20"/>
              </w:rPr>
              <w:t xml:space="preserve"> </w:t>
            </w:r>
            <w:r w:rsidRPr="00AC4D4A">
              <w:rPr>
                <w:rFonts w:ascii="Times New Roman" w:eastAsia="DengXian" w:hAnsi="Times New Roman" w:cs="Times New Roman"/>
                <w:color w:val="000000"/>
                <w:kern w:val="0"/>
                <w:sz w:val="20"/>
              </w:rPr>
              <w:t>GGA</w:t>
            </w:r>
            <w:r w:rsidRPr="00AC4D4A">
              <w:rPr>
                <w:rFonts w:ascii="Times New Roman" w:eastAsia="DengXian" w:hAnsi="Times New Roman" w:cs="Times New Roman" w:hint="eastAsia"/>
                <w:color w:val="000000"/>
                <w:kern w:val="0"/>
                <w:sz w:val="20"/>
              </w:rPr>
              <w:t xml:space="preserve"> </w:t>
            </w:r>
            <w:r w:rsidRPr="00AC4D4A">
              <w:rPr>
                <w:rFonts w:ascii="Times New Roman" w:eastAsia="DengXian" w:hAnsi="Times New Roman" w:cs="Times New Roman"/>
                <w:color w:val="000000"/>
                <w:kern w:val="0"/>
                <w:sz w:val="20"/>
              </w:rPr>
              <w:t>AG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GTY</w:t>
            </w:r>
            <w:r w:rsidRPr="00AC4D4A">
              <w:rPr>
                <w:rFonts w:ascii="Times New Roman" w:eastAsia="DengXian" w:hAnsi="Times New Roman" w:cs="Times New Roman" w:hint="eastAsia"/>
                <w:color w:val="000000"/>
                <w:kern w:val="0"/>
                <w:sz w:val="20"/>
              </w:rPr>
              <w:t xml:space="preserve"> </w:t>
            </w:r>
            <w:r w:rsidRPr="00AC4D4A">
              <w:rPr>
                <w:rFonts w:ascii="Times New Roman" w:eastAsia="DengXian" w:hAnsi="Times New Roman" w:cs="Times New Roman"/>
                <w:color w:val="000000"/>
                <w:kern w:val="0"/>
                <w:sz w:val="20"/>
              </w:rPr>
              <w:t>CCH</w:t>
            </w:r>
            <w:r w:rsidRPr="00AC4D4A">
              <w:rPr>
                <w:rFonts w:ascii="Times New Roman" w:eastAsia="DengXian" w:hAnsi="Times New Roman" w:cs="Times New Roman" w:hint="eastAsia"/>
                <w:color w:val="000000"/>
                <w:kern w:val="0"/>
                <w:sz w:val="20"/>
              </w:rPr>
              <w:t xml:space="preserve"> </w:t>
            </w:r>
            <w:r w:rsidRPr="00AC4D4A">
              <w:rPr>
                <w:rFonts w:ascii="Times New Roman" w:eastAsia="DengXian" w:hAnsi="Times New Roman" w:cs="Times New Roman"/>
                <w:color w:val="000000"/>
                <w:kern w:val="0"/>
                <w:sz w:val="20"/>
              </w:rPr>
              <w:t>ACR</w:t>
            </w:r>
            <w:r w:rsidRPr="00AC4D4A">
              <w:rPr>
                <w:rFonts w:ascii="Times New Roman" w:eastAsia="DengXian" w:hAnsi="Times New Roman" w:cs="Times New Roman" w:hint="eastAsia"/>
                <w:color w:val="000000"/>
                <w:kern w:val="0"/>
                <w:sz w:val="20"/>
              </w:rPr>
              <w:t xml:space="preserve"> </w:t>
            </w:r>
            <w:r w:rsidRPr="00AC4D4A">
              <w:rPr>
                <w:rFonts w:ascii="Times New Roman" w:eastAsia="DengXian" w:hAnsi="Times New Roman" w:cs="Times New Roman"/>
                <w:color w:val="000000"/>
                <w:kern w:val="0"/>
                <w:sz w:val="20"/>
              </w:rPr>
              <w:t>TCA</w:t>
            </w:r>
            <w:r w:rsidRPr="00AC4D4A">
              <w:rPr>
                <w:rFonts w:ascii="Times New Roman" w:eastAsia="DengXian" w:hAnsi="Times New Roman" w:cs="Times New Roman" w:hint="eastAsia"/>
                <w:color w:val="000000"/>
                <w:kern w:val="0"/>
                <w:sz w:val="20"/>
              </w:rPr>
              <w:t xml:space="preserve"> </w:t>
            </w:r>
            <w:r w:rsidRPr="00AC4D4A">
              <w:rPr>
                <w:rFonts w:ascii="Times New Roman" w:eastAsia="DengXian" w:hAnsi="Times New Roman" w:cs="Times New Roman"/>
                <w:color w:val="000000"/>
                <w:kern w:val="0"/>
                <w:sz w:val="20"/>
              </w:rPr>
              <w:t>TGV</w:t>
            </w:r>
            <w:r w:rsidRPr="00AC4D4A">
              <w:rPr>
                <w:rFonts w:ascii="Times New Roman" w:eastAsia="DengXian" w:hAnsi="Times New Roman" w:cs="Times New Roman" w:hint="eastAsia"/>
                <w:color w:val="000000"/>
                <w:kern w:val="0"/>
                <w:sz w:val="20"/>
              </w:rPr>
              <w:t xml:space="preserve"> </w:t>
            </w:r>
            <w:r w:rsidRPr="00AC4D4A">
              <w:rPr>
                <w:rFonts w:ascii="Times New Roman" w:eastAsia="DengXian" w:hAnsi="Times New Roman" w:cs="Times New Roman"/>
                <w:color w:val="000000"/>
                <w:kern w:val="0"/>
                <w:sz w:val="20"/>
              </w:rPr>
              <w:t>GTC</w:t>
            </w:r>
            <w:r w:rsidRPr="00AC4D4A">
              <w:rPr>
                <w:rFonts w:ascii="Times New Roman" w:eastAsia="DengXian" w:hAnsi="Times New Roman" w:cs="Times New Roman" w:hint="eastAsia"/>
                <w:color w:val="000000"/>
                <w:kern w:val="0"/>
                <w:sz w:val="20"/>
              </w:rPr>
              <w:t xml:space="preserve"> </w:t>
            </w:r>
            <w:r w:rsidRPr="00AC4D4A">
              <w:rPr>
                <w:rFonts w:ascii="Times New Roman" w:eastAsia="DengXian" w:hAnsi="Times New Roman" w:cs="Times New Roman"/>
                <w:color w:val="000000"/>
                <w:kern w:val="0"/>
                <w:sz w:val="20"/>
              </w:rPr>
              <w:t>TG</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ureC</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hAnsi="Times New Roman" w:cs="Times New Roman"/>
                <w:szCs w:val="21"/>
              </w:rPr>
              <w:t>Ammonification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szCs w:val="22"/>
              </w:rPr>
              <w:t>AAG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MTS</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CAC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GAG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GAC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TGG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szCs w:val="22"/>
              </w:rPr>
              <w:t>AGR</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TGG</w:t>
            </w:r>
            <w:r w:rsidRPr="00AC4D4A">
              <w:rPr>
                <w:rFonts w:ascii="Times New Roman" w:eastAsia="DengXian" w:hAnsi="Times New Roman" w:cs="Times New Roman"/>
                <w:color w:val="000000"/>
                <w:kern w:val="0"/>
                <w:sz w:val="20"/>
                <w:szCs w:val="22"/>
              </w:rPr>
              <w:t xml:space="preserve"> </w:t>
            </w:r>
            <w:proofErr w:type="spellStart"/>
            <w:r w:rsidRPr="00AC4D4A">
              <w:rPr>
                <w:rFonts w:ascii="Times New Roman" w:eastAsia="DengXian" w:hAnsi="Times New Roman" w:cs="Times New Roman"/>
                <w:color w:val="000000"/>
                <w:kern w:val="0"/>
                <w:sz w:val="20"/>
                <w:szCs w:val="22"/>
              </w:rPr>
              <w:t>TGG</w:t>
            </w:r>
            <w:proofErr w:type="spellEnd"/>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CAS</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ACC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ATS</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AGC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AT</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gdhA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hAnsi="Times New Roman" w:cs="Times New Roman"/>
                <w:szCs w:val="21"/>
              </w:rPr>
              <w:t>Ammonification</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szCs w:val="22"/>
              </w:rPr>
              <w:t>GCC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ATC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GGY</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CCW</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TAC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AAG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szCs w:val="22"/>
              </w:rPr>
              <w:t>ATG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TCR</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CCN</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GCC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GGA</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ACG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TC</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pqqC</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Pi-</w:t>
            </w:r>
            <w:proofErr w:type="spellStart"/>
            <w:r w:rsidRPr="00AC4D4A">
              <w:rPr>
                <w:rFonts w:ascii="Times New Roman" w:eastAsia="DengXian" w:hAnsi="Times New Roman" w:cs="Times New Roman"/>
                <w:color w:val="000000"/>
                <w:kern w:val="0"/>
                <w:sz w:val="20"/>
              </w:rPr>
              <w:t>solubilization</w:t>
            </w:r>
            <w:proofErr w:type="spellEnd"/>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AAC CGC TTC TAC </w:t>
            </w:r>
            <w:proofErr w:type="spellStart"/>
            <w:r w:rsidRPr="00AC4D4A">
              <w:rPr>
                <w:rFonts w:ascii="Times New Roman" w:eastAsia="DengXian" w:hAnsi="Times New Roman" w:cs="Times New Roman"/>
                <w:color w:val="000000"/>
                <w:kern w:val="0"/>
                <w:sz w:val="20"/>
              </w:rPr>
              <w:t>TAC</w:t>
            </w:r>
            <w:proofErr w:type="spellEnd"/>
            <w:r w:rsidRPr="00AC4D4A">
              <w:rPr>
                <w:rFonts w:ascii="Times New Roman" w:eastAsia="DengXian" w:hAnsi="Times New Roman" w:cs="Times New Roman"/>
                <w:color w:val="000000"/>
                <w:kern w:val="0"/>
                <w:sz w:val="20"/>
              </w:rPr>
              <w:t xml:space="preserve"> CAG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GCG AAC AGC TCG GTC AG</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pp</w:t>
            </w:r>
            <w:r w:rsidRPr="00AC4D4A">
              <w:rPr>
                <w:rFonts w:ascii="Times New Roman" w:eastAsia="DengXian" w:hAnsi="Times New Roman" w:cs="Times New Roman"/>
                <w:i/>
                <w:iCs/>
                <w:color w:val="000000"/>
                <w:kern w:val="0"/>
                <w:sz w:val="20"/>
              </w:rPr>
              <w:t>k</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Pi-</w:t>
            </w:r>
            <w:proofErr w:type="spellStart"/>
            <w:r w:rsidRPr="00AC4D4A">
              <w:rPr>
                <w:rFonts w:ascii="Times New Roman" w:eastAsia="DengXian" w:hAnsi="Times New Roman" w:cs="Times New Roman"/>
                <w:color w:val="000000"/>
                <w:kern w:val="0"/>
                <w:sz w:val="20"/>
              </w:rPr>
              <w:t>solubilization</w:t>
            </w:r>
            <w:proofErr w:type="spellEnd"/>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rPr>
            </w:pPr>
            <w:r w:rsidRPr="00AC4D4A">
              <w:rPr>
                <w:rFonts w:ascii="Times New Roman" w:eastAsia="DengXian" w:hAnsi="Times New Roman" w:cs="Times New Roman"/>
                <w:color w:val="000000"/>
                <w:kern w:val="0"/>
                <w:sz w:val="20"/>
              </w:rPr>
              <w:t>GAC CCG AAB GTR CTB GCS AT</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rPr>
            </w:pPr>
            <w:r w:rsidRPr="00AC4D4A">
              <w:rPr>
                <w:rFonts w:ascii="Times New Roman" w:eastAsia="DengXian" w:hAnsi="Times New Roman" w:cs="Times New Roman"/>
                <w:color w:val="000000"/>
                <w:kern w:val="0"/>
                <w:sz w:val="20"/>
              </w:rPr>
              <w:t>TTA TAA TTN CCS GTN CCN A</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ppx</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Pi-</w:t>
            </w:r>
            <w:proofErr w:type="spellStart"/>
            <w:r w:rsidRPr="00AC4D4A">
              <w:rPr>
                <w:rFonts w:ascii="Times New Roman" w:eastAsia="DengXian" w:hAnsi="Times New Roman" w:cs="Times New Roman"/>
                <w:color w:val="000000"/>
                <w:kern w:val="0"/>
                <w:sz w:val="20"/>
              </w:rPr>
              <w:t>solubilization</w:t>
            </w:r>
            <w:proofErr w:type="spellEnd"/>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rPr>
            </w:pPr>
            <w:r w:rsidRPr="00AC4D4A">
              <w:rPr>
                <w:rFonts w:ascii="Times New Roman" w:eastAsia="DengXian" w:hAnsi="Times New Roman" w:cs="Times New Roman"/>
                <w:color w:val="000000"/>
                <w:kern w:val="0"/>
                <w:sz w:val="20"/>
              </w:rPr>
              <w:t>TGC ATC TGG CGG ACG GCC T</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rPr>
            </w:pPr>
            <w:r w:rsidRPr="00AC4D4A">
              <w:rPr>
                <w:rFonts w:ascii="Times New Roman" w:eastAsia="DengXian" w:hAnsi="Times New Roman" w:cs="Times New Roman"/>
                <w:color w:val="000000"/>
                <w:kern w:val="0"/>
                <w:sz w:val="20"/>
              </w:rPr>
              <w:t xml:space="preserve">AGA TCC HCC </w:t>
            </w:r>
            <w:proofErr w:type="spellStart"/>
            <w:r w:rsidRPr="00AC4D4A">
              <w:rPr>
                <w:rFonts w:ascii="Times New Roman" w:eastAsia="DengXian" w:hAnsi="Times New Roman" w:cs="Times New Roman"/>
                <w:color w:val="000000"/>
                <w:kern w:val="0"/>
                <w:sz w:val="20"/>
              </w:rPr>
              <w:t>HCC</w:t>
            </w:r>
            <w:proofErr w:type="spellEnd"/>
            <w:r w:rsidRPr="00AC4D4A">
              <w:rPr>
                <w:rFonts w:ascii="Times New Roman" w:eastAsia="DengXian" w:hAnsi="Times New Roman" w:cs="Times New Roman"/>
                <w:color w:val="000000"/>
                <w:kern w:val="0"/>
                <w:sz w:val="20"/>
              </w:rPr>
              <w:t xml:space="preserve"> </w:t>
            </w:r>
            <w:r w:rsidRPr="00AC4D4A">
              <w:rPr>
                <w:rFonts w:ascii="Times New Roman" w:eastAsia="DengXian" w:hAnsi="Times New Roman" w:cs="Times New Roman"/>
                <w:color w:val="000000"/>
                <w:kern w:val="0"/>
                <w:sz w:val="20"/>
              </w:rPr>
              <w:t>AAT ATC A</w:t>
            </w:r>
          </w:p>
        </w:tc>
      </w:tr>
      <w:tr w:rsidR="00F31170" w:rsidRPr="00AC4D4A">
        <w:trPr>
          <w:trHeight w:val="72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bpp</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Po-</w:t>
            </w:r>
            <w:proofErr w:type="spellStart"/>
            <w:r w:rsidRPr="00AC4D4A">
              <w:rPr>
                <w:rFonts w:ascii="Times New Roman" w:eastAsia="DengXian" w:hAnsi="Times New Roman" w:cs="Times New Roman"/>
                <w:color w:val="000000"/>
                <w:kern w:val="0"/>
                <w:sz w:val="20"/>
              </w:rPr>
              <w:t>minerilization</w:t>
            </w:r>
            <w:proofErr w:type="spellEnd"/>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GAC GCA GCC GAY </w:t>
            </w:r>
            <w:proofErr w:type="spellStart"/>
            <w:r w:rsidRPr="00AC4D4A">
              <w:rPr>
                <w:rFonts w:ascii="Times New Roman" w:eastAsia="DengXian" w:hAnsi="Times New Roman" w:cs="Times New Roman"/>
                <w:color w:val="000000"/>
                <w:kern w:val="0"/>
                <w:sz w:val="20"/>
              </w:rPr>
              <w:t>GAY</w:t>
            </w:r>
            <w:proofErr w:type="spellEnd"/>
            <w:r w:rsidRPr="00AC4D4A">
              <w:rPr>
                <w:rFonts w:ascii="Times New Roman" w:eastAsia="DengXian" w:hAnsi="Times New Roman" w:cs="Times New Roman"/>
                <w:color w:val="000000"/>
                <w:kern w:val="0"/>
                <w:sz w:val="20"/>
              </w:rPr>
              <w:t xml:space="preserve"> CCN </w:t>
            </w:r>
          </w:p>
          <w:p w:rsidR="00F31170" w:rsidRPr="00AC4D4A" w:rsidRDefault="00AC4D4A">
            <w:pPr>
              <w:widowControl/>
              <w:jc w:val="center"/>
              <w:rPr>
                <w:rFonts w:ascii="Times New Roman" w:eastAsia="DengXian" w:hAnsi="Times New Roman" w:cs="Times New Roman"/>
                <w:color w:val="000000"/>
                <w:kern w:val="0"/>
                <w:sz w:val="20"/>
                <w:szCs w:val="22"/>
              </w:rPr>
            </w:pPr>
            <w:r w:rsidRPr="00AC4D4A">
              <w:rPr>
                <w:rFonts w:ascii="Times New Roman" w:eastAsia="DengXian" w:hAnsi="Times New Roman" w:cs="Times New Roman"/>
                <w:color w:val="000000"/>
                <w:kern w:val="0"/>
                <w:sz w:val="20"/>
              </w:rPr>
              <w:t>GCN ITN TGG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CAG GSC GCA NRT CIA </w:t>
            </w:r>
          </w:p>
          <w:p w:rsidR="00F31170" w:rsidRPr="00AC4D4A" w:rsidRDefault="00AC4D4A">
            <w:pPr>
              <w:widowControl/>
              <w:jc w:val="center"/>
              <w:rPr>
                <w:rFonts w:ascii="Times New Roman" w:eastAsia="DengXian" w:hAnsi="Times New Roman" w:cs="Times New Roman"/>
                <w:color w:val="000000"/>
                <w:kern w:val="0"/>
                <w:sz w:val="20"/>
                <w:szCs w:val="22"/>
              </w:rPr>
            </w:pPr>
            <w:r w:rsidRPr="00AC4D4A">
              <w:rPr>
                <w:rFonts w:ascii="Times New Roman" w:eastAsia="DengXian" w:hAnsi="Times New Roman" w:cs="Times New Roman"/>
                <w:color w:val="000000"/>
                <w:kern w:val="0"/>
                <w:sz w:val="20"/>
              </w:rPr>
              <w:t>CRT TRT T</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phnK</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Po-</w:t>
            </w:r>
            <w:proofErr w:type="spellStart"/>
            <w:r w:rsidRPr="00AC4D4A">
              <w:rPr>
                <w:rFonts w:ascii="Times New Roman" w:eastAsia="DengXian" w:hAnsi="Times New Roman" w:cs="Times New Roman"/>
                <w:color w:val="000000"/>
                <w:kern w:val="0"/>
                <w:sz w:val="20"/>
              </w:rPr>
              <w:t>minerilization</w:t>
            </w:r>
            <w:proofErr w:type="spellEnd"/>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CAT CGT CGG CGA ATC CGG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TGC </w:t>
            </w:r>
            <w:proofErr w:type="spellStart"/>
            <w:r w:rsidRPr="00AC4D4A">
              <w:rPr>
                <w:rFonts w:ascii="Times New Roman" w:eastAsia="DengXian" w:hAnsi="Times New Roman" w:cs="Times New Roman"/>
                <w:color w:val="000000"/>
                <w:kern w:val="0"/>
                <w:sz w:val="20"/>
              </w:rPr>
              <w:t>TGC</w:t>
            </w:r>
            <w:proofErr w:type="spellEnd"/>
            <w:r w:rsidRPr="00AC4D4A">
              <w:rPr>
                <w:rFonts w:ascii="Times New Roman" w:eastAsia="DengXian" w:hAnsi="Times New Roman" w:cs="Times New Roman"/>
                <w:color w:val="000000"/>
                <w:kern w:val="0"/>
                <w:sz w:val="20"/>
              </w:rPr>
              <w:t xml:space="preserve"> ATG CCG </w:t>
            </w:r>
            <w:proofErr w:type="spellStart"/>
            <w:r w:rsidRPr="00AC4D4A">
              <w:rPr>
                <w:rFonts w:ascii="Times New Roman" w:eastAsia="DengXian" w:hAnsi="Times New Roman" w:cs="Times New Roman"/>
                <w:color w:val="000000"/>
                <w:kern w:val="0"/>
                <w:sz w:val="20"/>
              </w:rPr>
              <w:t>CCG</w:t>
            </w:r>
            <w:proofErr w:type="spellEnd"/>
            <w:r w:rsidRPr="00AC4D4A">
              <w:rPr>
                <w:rFonts w:ascii="Times New Roman" w:eastAsia="DengXian" w:hAnsi="Times New Roman" w:cs="Times New Roman"/>
                <w:color w:val="000000"/>
                <w:kern w:val="0"/>
                <w:sz w:val="20"/>
              </w:rPr>
              <w:t xml:space="preserve"> GAA AA</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phoD</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Po-</w:t>
            </w:r>
            <w:proofErr w:type="spellStart"/>
            <w:r w:rsidRPr="00AC4D4A">
              <w:rPr>
                <w:rFonts w:ascii="Times New Roman" w:eastAsia="DengXian" w:hAnsi="Times New Roman" w:cs="Times New Roman"/>
                <w:color w:val="000000"/>
                <w:kern w:val="0"/>
                <w:sz w:val="20"/>
              </w:rPr>
              <w:t>minerilization</w:t>
            </w:r>
            <w:proofErr w:type="spellEnd"/>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CAG TGG GAC </w:t>
            </w:r>
            <w:proofErr w:type="spellStart"/>
            <w:r w:rsidRPr="00AC4D4A">
              <w:rPr>
                <w:rFonts w:ascii="Times New Roman" w:eastAsia="DengXian" w:hAnsi="Times New Roman" w:cs="Times New Roman"/>
                <w:color w:val="000000"/>
                <w:kern w:val="0"/>
                <w:sz w:val="20"/>
              </w:rPr>
              <w:t>GAC</w:t>
            </w:r>
            <w:proofErr w:type="spellEnd"/>
            <w:r w:rsidRPr="00AC4D4A">
              <w:rPr>
                <w:rFonts w:ascii="Times New Roman" w:eastAsia="DengXian" w:hAnsi="Times New Roman" w:cs="Times New Roman"/>
                <w:color w:val="000000"/>
                <w:kern w:val="0"/>
                <w:sz w:val="20"/>
              </w:rPr>
              <w:t xml:space="preserve"> CAC GAG GT</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GAG GCC GAT CGG CAT GTC G</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phoX</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Po-</w:t>
            </w:r>
            <w:proofErr w:type="spellStart"/>
            <w:r w:rsidRPr="00AC4D4A">
              <w:rPr>
                <w:rFonts w:ascii="Times New Roman" w:eastAsia="DengXian" w:hAnsi="Times New Roman" w:cs="Times New Roman"/>
                <w:color w:val="000000"/>
                <w:kern w:val="0"/>
                <w:sz w:val="20"/>
              </w:rPr>
              <w:t>minerilization</w:t>
            </w:r>
            <w:proofErr w:type="spellEnd"/>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GAR GAG AAC WTC CAC GGY TA</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 xml:space="preserve">GAT CTC GAT </w:t>
            </w:r>
            <w:proofErr w:type="spellStart"/>
            <w:r w:rsidRPr="00AC4D4A">
              <w:rPr>
                <w:rFonts w:ascii="Times New Roman" w:eastAsia="DengXian" w:hAnsi="Times New Roman" w:cs="Times New Roman"/>
                <w:color w:val="000000"/>
                <w:kern w:val="0"/>
                <w:sz w:val="20"/>
              </w:rPr>
              <w:t>GAT</w:t>
            </w:r>
            <w:proofErr w:type="spellEnd"/>
            <w:r w:rsidRPr="00AC4D4A">
              <w:rPr>
                <w:rFonts w:ascii="Times New Roman" w:eastAsia="DengXian" w:hAnsi="Times New Roman" w:cs="Times New Roman"/>
                <w:color w:val="000000"/>
                <w:kern w:val="0"/>
                <w:sz w:val="20"/>
              </w:rPr>
              <w:t xml:space="preserve"> RTG RCC RAA G</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dsrB</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S cycling</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szCs w:val="22"/>
              </w:rPr>
              <w:t>CAA</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CAT</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CGT</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YCA</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YAC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CCA</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GGG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szCs w:val="22"/>
              </w:rPr>
              <w:t>GTG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TAG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CAG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TTA</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CCG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CA</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apsA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S cycling</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szCs w:val="22"/>
              </w:rPr>
              <w:t>GGG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YCT</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KTC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CGC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YAT</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CAA</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YAC</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szCs w:val="22"/>
              </w:rPr>
              <w:t>ATC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ATG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ATC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TGC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CAG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CGG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CCG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GA</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soxY</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S cycling</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rPr>
            </w:pPr>
            <w:r w:rsidRPr="00AC4D4A">
              <w:rPr>
                <w:rFonts w:ascii="Times New Roman" w:eastAsia="DengXian" w:hAnsi="Times New Roman" w:cs="Times New Roman"/>
                <w:color w:val="000000"/>
                <w:kern w:val="0"/>
                <w:sz w:val="20"/>
                <w:szCs w:val="22"/>
              </w:rPr>
              <w:t>ATC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GAT</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GAC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AAC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CCC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GTG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CC</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rPr>
            </w:pPr>
            <w:r w:rsidRPr="00AC4D4A">
              <w:rPr>
                <w:rFonts w:ascii="Times New Roman" w:eastAsia="DengXian" w:hAnsi="Times New Roman" w:cs="Times New Roman"/>
                <w:color w:val="000000"/>
                <w:kern w:val="0"/>
                <w:sz w:val="20"/>
                <w:szCs w:val="22"/>
              </w:rPr>
              <w:t>AGC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TGG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TCC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ATC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TGC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ATG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CCG</w:t>
            </w:r>
          </w:p>
        </w:tc>
      </w:tr>
      <w:tr w:rsidR="00F31170" w:rsidRPr="00AC4D4A">
        <w:trPr>
          <w:trHeight w:val="360"/>
          <w:jc w:val="center"/>
        </w:trPr>
        <w:tc>
          <w:tcPr>
            <w:tcW w:w="140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dsrA</w:t>
            </w:r>
            <w:proofErr w:type="spellEnd"/>
          </w:p>
        </w:tc>
        <w:tc>
          <w:tcPr>
            <w:tcW w:w="1648"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S cycling</w:t>
            </w:r>
          </w:p>
        </w:tc>
        <w:tc>
          <w:tcPr>
            <w:tcW w:w="3873"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rPr>
            </w:pPr>
            <w:r w:rsidRPr="00AC4D4A">
              <w:rPr>
                <w:rFonts w:ascii="Times New Roman" w:eastAsia="DengXian" w:hAnsi="Times New Roman" w:cs="Times New Roman"/>
                <w:color w:val="000000"/>
                <w:kern w:val="0"/>
                <w:sz w:val="20"/>
                <w:szCs w:val="22"/>
              </w:rPr>
              <w:t>ACS</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CAC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TGG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AAG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CAC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w:t>
            </w:r>
          </w:p>
        </w:tc>
        <w:tc>
          <w:tcPr>
            <w:tcW w:w="3835" w:type="dxa"/>
            <w:tcBorders>
              <w:top w:val="nil"/>
              <w:left w:val="nil"/>
              <w:bottom w:val="nil"/>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rPr>
            </w:pPr>
            <w:r w:rsidRPr="00AC4D4A">
              <w:rPr>
                <w:rFonts w:ascii="Times New Roman" w:eastAsia="DengXian" w:hAnsi="Times New Roman" w:cs="Times New Roman"/>
                <w:color w:val="000000"/>
                <w:kern w:val="0"/>
                <w:sz w:val="20"/>
                <w:szCs w:val="22"/>
              </w:rPr>
              <w:t>GGT</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GGA</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GCC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GTG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CAT</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GTT</w:t>
            </w:r>
          </w:p>
        </w:tc>
      </w:tr>
      <w:tr w:rsidR="00F31170" w:rsidRPr="00AC4D4A">
        <w:trPr>
          <w:trHeight w:val="371"/>
          <w:jc w:val="center"/>
        </w:trPr>
        <w:tc>
          <w:tcPr>
            <w:tcW w:w="1403" w:type="dxa"/>
            <w:tcBorders>
              <w:top w:val="nil"/>
              <w:left w:val="nil"/>
              <w:bottom w:val="single" w:sz="4" w:space="0" w:color="000000"/>
              <w:right w:val="nil"/>
            </w:tcBorders>
            <w:noWrap/>
            <w:vAlign w:val="center"/>
          </w:tcPr>
          <w:p w:rsidR="00F31170" w:rsidRPr="00AC4D4A" w:rsidRDefault="00AC4D4A">
            <w:pPr>
              <w:widowControl/>
              <w:jc w:val="center"/>
              <w:rPr>
                <w:rFonts w:ascii="Times New Roman" w:eastAsia="DengXian" w:hAnsi="Times New Roman" w:cs="Times New Roman"/>
                <w:i/>
                <w:iCs/>
                <w:color w:val="000000"/>
                <w:kern w:val="0"/>
                <w:sz w:val="20"/>
              </w:rPr>
            </w:pPr>
            <w:proofErr w:type="spellStart"/>
            <w:r w:rsidRPr="00AC4D4A">
              <w:rPr>
                <w:rFonts w:ascii="Times New Roman" w:eastAsia="DengXian" w:hAnsi="Times New Roman" w:cs="Times New Roman"/>
                <w:i/>
                <w:iCs/>
                <w:color w:val="000000"/>
                <w:kern w:val="0"/>
                <w:sz w:val="20"/>
              </w:rPr>
              <w:t>yedZ</w:t>
            </w:r>
            <w:proofErr w:type="spellEnd"/>
          </w:p>
        </w:tc>
        <w:tc>
          <w:tcPr>
            <w:tcW w:w="1648" w:type="dxa"/>
            <w:tcBorders>
              <w:top w:val="nil"/>
              <w:left w:val="nil"/>
              <w:bottom w:val="single" w:sz="4" w:space="0" w:color="000000"/>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rPr>
            </w:pPr>
            <w:r w:rsidRPr="00AC4D4A">
              <w:rPr>
                <w:rFonts w:ascii="Times New Roman" w:eastAsia="DengXian" w:hAnsi="Times New Roman" w:cs="Times New Roman"/>
                <w:color w:val="000000"/>
                <w:kern w:val="0"/>
                <w:sz w:val="20"/>
              </w:rPr>
              <w:t>S cycling</w:t>
            </w:r>
          </w:p>
        </w:tc>
        <w:tc>
          <w:tcPr>
            <w:tcW w:w="3873" w:type="dxa"/>
            <w:tcBorders>
              <w:top w:val="nil"/>
              <w:left w:val="nil"/>
              <w:bottom w:val="single" w:sz="4" w:space="0" w:color="000000"/>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rPr>
            </w:pPr>
            <w:r w:rsidRPr="00AC4D4A">
              <w:rPr>
                <w:rFonts w:ascii="Times New Roman" w:eastAsia="DengXian" w:hAnsi="Times New Roman" w:cs="Times New Roman"/>
                <w:color w:val="000000"/>
                <w:kern w:val="0"/>
                <w:sz w:val="20"/>
                <w:szCs w:val="22"/>
              </w:rPr>
              <w:t>CTG</w:t>
            </w:r>
            <w:r w:rsidRPr="00AC4D4A">
              <w:rPr>
                <w:rFonts w:ascii="Times New Roman" w:eastAsia="DengXian" w:hAnsi="Times New Roman" w:cs="Times New Roman"/>
                <w:color w:val="000000"/>
                <w:kern w:val="0"/>
                <w:sz w:val="20"/>
                <w:szCs w:val="22"/>
              </w:rPr>
              <w:t xml:space="preserve"> </w:t>
            </w:r>
            <w:proofErr w:type="spellStart"/>
            <w:r w:rsidRPr="00AC4D4A">
              <w:rPr>
                <w:rFonts w:ascii="Times New Roman" w:eastAsia="DengXian" w:hAnsi="Times New Roman" w:cs="Times New Roman"/>
                <w:color w:val="000000"/>
                <w:kern w:val="0"/>
                <w:sz w:val="20"/>
                <w:szCs w:val="22"/>
              </w:rPr>
              <w:t>CTG</w:t>
            </w:r>
            <w:proofErr w:type="spellEnd"/>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ATC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ACG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CTG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GCC</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AT</w:t>
            </w:r>
          </w:p>
        </w:tc>
        <w:tc>
          <w:tcPr>
            <w:tcW w:w="3835" w:type="dxa"/>
            <w:tcBorders>
              <w:top w:val="nil"/>
              <w:left w:val="nil"/>
              <w:bottom w:val="single" w:sz="4" w:space="0" w:color="000000"/>
              <w:right w:val="nil"/>
            </w:tcBorders>
            <w:noWrap/>
            <w:vAlign w:val="center"/>
          </w:tcPr>
          <w:p w:rsidR="00F31170" w:rsidRPr="00AC4D4A" w:rsidRDefault="00AC4D4A">
            <w:pPr>
              <w:widowControl/>
              <w:jc w:val="center"/>
              <w:rPr>
                <w:rFonts w:ascii="Times New Roman" w:eastAsia="DengXian" w:hAnsi="Times New Roman" w:cs="Times New Roman"/>
                <w:color w:val="000000"/>
                <w:kern w:val="0"/>
                <w:sz w:val="20"/>
                <w:szCs w:val="22"/>
              </w:rPr>
            </w:pPr>
            <w:r w:rsidRPr="00AC4D4A">
              <w:rPr>
                <w:rFonts w:ascii="Times New Roman" w:eastAsia="DengXian" w:hAnsi="Times New Roman" w:cs="Times New Roman"/>
                <w:color w:val="000000"/>
                <w:kern w:val="0"/>
                <w:sz w:val="20"/>
                <w:szCs w:val="22"/>
              </w:rPr>
              <w:t>GCG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ATG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CAG</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CTT</w:t>
            </w:r>
            <w:r w:rsidRPr="00AC4D4A">
              <w:rPr>
                <w:rFonts w:ascii="Times New Roman" w:eastAsia="DengXian" w:hAnsi="Times New Roman" w:cs="Times New Roman"/>
                <w:color w:val="000000"/>
                <w:kern w:val="0"/>
                <w:sz w:val="20"/>
                <w:szCs w:val="22"/>
              </w:rPr>
              <w:t xml:space="preserve"> </w:t>
            </w:r>
            <w:proofErr w:type="spellStart"/>
            <w:r w:rsidRPr="00AC4D4A">
              <w:rPr>
                <w:rFonts w:ascii="Times New Roman" w:eastAsia="DengXian" w:hAnsi="Times New Roman" w:cs="Times New Roman"/>
                <w:color w:val="000000"/>
                <w:kern w:val="0"/>
                <w:sz w:val="20"/>
                <w:szCs w:val="22"/>
              </w:rPr>
              <w:t>CTT</w:t>
            </w:r>
            <w:proofErr w:type="spellEnd"/>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CCA</w:t>
            </w:r>
            <w:r w:rsidRPr="00AC4D4A">
              <w:rPr>
                <w:rFonts w:ascii="Times New Roman" w:eastAsia="DengXian" w:hAnsi="Times New Roman" w:cs="Times New Roman"/>
                <w:color w:val="000000"/>
                <w:kern w:val="0"/>
                <w:sz w:val="20"/>
                <w:szCs w:val="22"/>
              </w:rPr>
              <w:t xml:space="preserve"> </w:t>
            </w:r>
            <w:r w:rsidRPr="00AC4D4A">
              <w:rPr>
                <w:rFonts w:ascii="Times New Roman" w:eastAsia="DengXian" w:hAnsi="Times New Roman" w:cs="Times New Roman"/>
                <w:color w:val="000000"/>
                <w:kern w:val="0"/>
                <w:sz w:val="20"/>
                <w:szCs w:val="22"/>
              </w:rPr>
              <w:t>GCG</w:t>
            </w:r>
          </w:p>
        </w:tc>
      </w:tr>
    </w:tbl>
    <w:p w:rsidR="00F31170" w:rsidRPr="00AC4D4A" w:rsidRDefault="00AC4D4A">
      <w:pPr>
        <w:rPr>
          <w:rFonts w:ascii="Times New Roman" w:hAnsi="Times New Roman" w:cs="Times New Roman"/>
          <w:b/>
          <w:bCs/>
          <w:szCs w:val="21"/>
        </w:rPr>
      </w:pPr>
      <w:r w:rsidRPr="00AC4D4A">
        <w:rPr>
          <w:rFonts w:ascii="Times New Roman" w:hAnsi="Times New Roman" w:cs="Times New Roman"/>
          <w:b/>
          <w:bCs/>
          <w:szCs w:val="21"/>
        </w:rPr>
        <w:br w:type="page"/>
      </w:r>
    </w:p>
    <w:p w:rsidR="00F31170" w:rsidRPr="00AC4D4A" w:rsidRDefault="00AC4D4A">
      <w:pPr>
        <w:widowControl/>
        <w:rPr>
          <w:rFonts w:ascii="Times New Roman" w:hAnsi="Times New Roman" w:cs="Times New Roman"/>
          <w:b/>
          <w:bCs/>
          <w:szCs w:val="21"/>
        </w:rPr>
      </w:pPr>
      <w:r w:rsidRPr="00AC4D4A">
        <w:rPr>
          <w:rFonts w:ascii="Times New Roman" w:hAnsi="Times New Roman" w:cs="Times New Roman" w:hint="eastAsia"/>
          <w:b/>
          <w:bCs/>
          <w:szCs w:val="21"/>
        </w:rPr>
        <w:t xml:space="preserve">Table S2 Biogeochemical cycles, group of functions, full names, abbreviations, </w:t>
      </w:r>
      <w:r w:rsidRPr="00AC4D4A">
        <w:rPr>
          <w:rFonts w:ascii="Times New Roman" w:hAnsi="Times New Roman" w:cs="Times New Roman" w:hint="eastAsia"/>
          <w:b/>
          <w:bCs/>
          <w:szCs w:val="21"/>
        </w:rPr>
        <w:t>and services supported by the 18 ecosystem functions.</w:t>
      </w:r>
    </w:p>
    <w:tbl>
      <w:tblPr>
        <w:tblpPr w:leftFromText="180" w:rightFromText="180" w:vertAnchor="text" w:horzAnchor="page" w:tblpXSpec="center" w:tblpY="73"/>
        <w:tblOverlap w:val="never"/>
        <w:tblW w:w="8386" w:type="dxa"/>
        <w:jc w:val="center"/>
        <w:tblLayout w:type="fixed"/>
        <w:tblCellMar>
          <w:top w:w="15" w:type="dxa"/>
          <w:left w:w="15" w:type="dxa"/>
          <w:bottom w:w="15" w:type="dxa"/>
          <w:right w:w="15" w:type="dxa"/>
        </w:tblCellMar>
        <w:tblLook w:val="04A0" w:firstRow="1" w:lastRow="0" w:firstColumn="1" w:lastColumn="0" w:noHBand="0" w:noVBand="1"/>
      </w:tblPr>
      <w:tblGrid>
        <w:gridCol w:w="1111"/>
        <w:gridCol w:w="1956"/>
        <w:gridCol w:w="2624"/>
        <w:gridCol w:w="1219"/>
        <w:gridCol w:w="1476"/>
      </w:tblGrid>
      <w:tr w:rsidR="00F31170" w:rsidRPr="00AC4D4A">
        <w:trPr>
          <w:trHeight w:val="349"/>
          <w:jc w:val="center"/>
        </w:trPr>
        <w:tc>
          <w:tcPr>
            <w:tcW w:w="1111" w:type="dxa"/>
            <w:tcBorders>
              <w:top w:val="single" w:sz="12" w:space="0" w:color="000000"/>
              <w:left w:val="nil"/>
              <w:bottom w:val="single" w:sz="4" w:space="0" w:color="auto"/>
              <w:right w:val="nil"/>
            </w:tcBorders>
            <w:shd w:val="clear" w:color="auto" w:fill="auto"/>
            <w:vAlign w:val="bottom"/>
          </w:tcPr>
          <w:p w:rsidR="00F31170" w:rsidRPr="00AC4D4A" w:rsidRDefault="00AC4D4A">
            <w:pPr>
              <w:widowControl/>
              <w:jc w:val="center"/>
              <w:textAlignment w:val="bottom"/>
              <w:rPr>
                <w:rFonts w:ascii="Times New Roman" w:hAnsi="Times New Roman" w:cs="Times New Roman"/>
                <w:b/>
                <w:sz w:val="20"/>
                <w:szCs w:val="20"/>
              </w:rPr>
            </w:pPr>
            <w:r w:rsidRPr="00AC4D4A">
              <w:rPr>
                <w:rFonts w:ascii="Times New Roman" w:hAnsi="Times New Roman" w:cs="Times New Roman" w:hint="eastAsia"/>
                <w:sz w:val="20"/>
                <w:szCs w:val="20"/>
              </w:rPr>
              <w:t xml:space="preserve"> </w:t>
            </w:r>
            <w:r w:rsidRPr="00AC4D4A">
              <w:rPr>
                <w:rFonts w:ascii="Times New Roman" w:hAnsi="Times New Roman" w:cs="Times New Roman" w:hint="eastAsia"/>
                <w:b/>
                <w:bCs/>
                <w:sz w:val="20"/>
                <w:szCs w:val="20"/>
              </w:rPr>
              <w:t>E</w:t>
            </w:r>
            <w:r w:rsidRPr="00AC4D4A">
              <w:rPr>
                <w:rFonts w:ascii="Times New Roman" w:hAnsi="Times New Roman" w:cs="Times New Roman" w:hint="eastAsia"/>
                <w:b/>
                <w:bCs/>
                <w:sz w:val="20"/>
                <w:szCs w:val="20"/>
              </w:rPr>
              <w:t>cosystem functions</w:t>
            </w:r>
          </w:p>
        </w:tc>
        <w:tc>
          <w:tcPr>
            <w:tcW w:w="1956" w:type="dxa"/>
            <w:tcBorders>
              <w:top w:val="single" w:sz="12" w:space="0" w:color="000000"/>
              <w:left w:val="nil"/>
              <w:bottom w:val="single" w:sz="4" w:space="0" w:color="auto"/>
              <w:right w:val="nil"/>
            </w:tcBorders>
            <w:shd w:val="clear" w:color="auto" w:fill="auto"/>
            <w:vAlign w:val="center"/>
          </w:tcPr>
          <w:p w:rsidR="00F31170" w:rsidRPr="00AC4D4A" w:rsidRDefault="00AC4D4A">
            <w:pPr>
              <w:widowControl/>
              <w:jc w:val="center"/>
              <w:textAlignment w:val="bottom"/>
              <w:rPr>
                <w:rFonts w:ascii="Times New Roman" w:hAnsi="Times New Roman" w:cs="Times New Roman"/>
                <w:sz w:val="20"/>
                <w:szCs w:val="20"/>
              </w:rPr>
            </w:pPr>
            <w:r w:rsidRPr="00AC4D4A">
              <w:rPr>
                <w:rFonts w:ascii="Times New Roman" w:hAnsi="Times New Roman" w:cs="Times New Roman" w:hint="eastAsia"/>
                <w:b/>
                <w:kern w:val="0"/>
                <w:sz w:val="20"/>
                <w:szCs w:val="20"/>
                <w:lang w:bidi="ar"/>
              </w:rPr>
              <w:t>Group of functions</w:t>
            </w:r>
          </w:p>
        </w:tc>
        <w:tc>
          <w:tcPr>
            <w:tcW w:w="2624" w:type="dxa"/>
            <w:tcBorders>
              <w:top w:val="single" w:sz="12" w:space="0" w:color="000000"/>
              <w:left w:val="nil"/>
              <w:bottom w:val="single" w:sz="4" w:space="0" w:color="auto"/>
              <w:right w:val="nil"/>
            </w:tcBorders>
            <w:shd w:val="clear" w:color="auto" w:fill="auto"/>
            <w:vAlign w:val="center"/>
          </w:tcPr>
          <w:p w:rsidR="00F31170" w:rsidRPr="00AC4D4A" w:rsidRDefault="00AC4D4A">
            <w:pPr>
              <w:widowControl/>
              <w:jc w:val="center"/>
              <w:textAlignment w:val="bottom"/>
              <w:rPr>
                <w:rFonts w:ascii="Times New Roman" w:hAnsi="Times New Roman" w:cs="Times New Roman"/>
                <w:sz w:val="20"/>
                <w:szCs w:val="20"/>
              </w:rPr>
            </w:pPr>
            <w:r w:rsidRPr="00AC4D4A">
              <w:rPr>
                <w:rFonts w:ascii="Times New Roman" w:hAnsi="Times New Roman" w:cs="Times New Roman"/>
                <w:b/>
                <w:kern w:val="0"/>
                <w:sz w:val="20"/>
                <w:szCs w:val="20"/>
                <w:lang w:bidi="ar"/>
              </w:rPr>
              <w:t>Full name</w:t>
            </w:r>
          </w:p>
        </w:tc>
        <w:tc>
          <w:tcPr>
            <w:tcW w:w="1219" w:type="dxa"/>
            <w:tcBorders>
              <w:top w:val="single" w:sz="12" w:space="0" w:color="000000"/>
              <w:left w:val="nil"/>
              <w:bottom w:val="single" w:sz="4" w:space="0" w:color="auto"/>
              <w:right w:val="nil"/>
            </w:tcBorders>
            <w:shd w:val="clear" w:color="auto" w:fill="auto"/>
            <w:vAlign w:val="center"/>
          </w:tcPr>
          <w:p w:rsidR="00F31170" w:rsidRPr="00AC4D4A" w:rsidRDefault="00AC4D4A">
            <w:pPr>
              <w:widowControl/>
              <w:jc w:val="center"/>
              <w:textAlignment w:val="bottom"/>
              <w:rPr>
                <w:rFonts w:ascii="Times New Roman" w:hAnsi="Times New Roman" w:cs="Times New Roman"/>
                <w:b/>
                <w:kern w:val="0"/>
                <w:sz w:val="20"/>
                <w:szCs w:val="20"/>
                <w:lang w:bidi="ar"/>
              </w:rPr>
            </w:pPr>
            <w:r w:rsidRPr="00AC4D4A">
              <w:rPr>
                <w:rFonts w:ascii="Times New Roman" w:hAnsi="Times New Roman" w:cs="Times New Roman"/>
                <w:b/>
                <w:kern w:val="0"/>
                <w:sz w:val="20"/>
                <w:szCs w:val="20"/>
                <w:lang w:bidi="ar"/>
              </w:rPr>
              <w:t>Abbreviation</w:t>
            </w:r>
          </w:p>
        </w:tc>
        <w:tc>
          <w:tcPr>
            <w:tcW w:w="1476" w:type="dxa"/>
            <w:tcBorders>
              <w:top w:val="single" w:sz="12" w:space="0" w:color="000000"/>
              <w:left w:val="nil"/>
              <w:bottom w:val="single" w:sz="4" w:space="0" w:color="auto"/>
              <w:right w:val="nil"/>
            </w:tcBorders>
            <w:shd w:val="clear" w:color="auto" w:fill="auto"/>
            <w:vAlign w:val="center"/>
          </w:tcPr>
          <w:p w:rsidR="00F31170" w:rsidRPr="00AC4D4A" w:rsidRDefault="00AC4D4A">
            <w:pPr>
              <w:widowControl/>
              <w:jc w:val="center"/>
              <w:textAlignment w:val="bottom"/>
              <w:rPr>
                <w:rFonts w:ascii="Times New Roman" w:hAnsi="Times New Roman" w:cs="Times New Roman"/>
                <w:b/>
                <w:kern w:val="0"/>
                <w:sz w:val="20"/>
                <w:szCs w:val="20"/>
                <w:lang w:bidi="ar"/>
              </w:rPr>
            </w:pPr>
            <w:r w:rsidRPr="00AC4D4A">
              <w:rPr>
                <w:rFonts w:ascii="Times New Roman" w:hAnsi="Times New Roman" w:cs="Times New Roman"/>
                <w:b/>
                <w:kern w:val="0"/>
                <w:sz w:val="20"/>
                <w:szCs w:val="20"/>
                <w:lang w:bidi="ar"/>
              </w:rPr>
              <w:t>Service</w:t>
            </w:r>
          </w:p>
        </w:tc>
      </w:tr>
      <w:tr w:rsidR="00F31170" w:rsidRPr="00AC4D4A">
        <w:trPr>
          <w:trHeight w:val="396"/>
          <w:jc w:val="center"/>
        </w:trPr>
        <w:tc>
          <w:tcPr>
            <w:tcW w:w="1111" w:type="dxa"/>
            <w:vMerge w:val="restart"/>
            <w:tcBorders>
              <w:top w:val="nil"/>
              <w:left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i/>
                <w:iCs/>
                <w:kern w:val="0"/>
                <w:sz w:val="20"/>
                <w:szCs w:val="20"/>
              </w:rPr>
            </w:pPr>
            <w:r w:rsidRPr="00AC4D4A">
              <w:rPr>
                <w:rFonts w:ascii="Times New Roman" w:hAnsi="Times New Roman" w:cs="Times New Roman" w:hint="eastAsia"/>
                <w:kern w:val="0"/>
                <w:sz w:val="20"/>
                <w:szCs w:val="20"/>
              </w:rPr>
              <w:t>C cycles</w:t>
            </w:r>
          </w:p>
        </w:tc>
        <w:tc>
          <w:tcPr>
            <w:tcW w:w="1956"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rPr>
            </w:pPr>
            <w:r w:rsidRPr="00AC4D4A">
              <w:rPr>
                <w:rFonts w:ascii="Times New Roman" w:hAnsi="Times New Roman" w:cs="Times New Roman"/>
                <w:kern w:val="0"/>
                <w:sz w:val="20"/>
                <w:szCs w:val="20"/>
              </w:rPr>
              <w:t>Hydrolysis of soluble saccharides</w:t>
            </w:r>
          </w:p>
        </w:tc>
        <w:tc>
          <w:tcPr>
            <w:tcW w:w="2624"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rPr>
            </w:pPr>
            <w:bookmarkStart w:id="8" w:name="OLE_LINK10"/>
            <w:r w:rsidRPr="00AC4D4A">
              <w:rPr>
                <w:rFonts w:ascii="Times New Roman" w:hAnsi="Times New Roman" w:cs="Times New Roman"/>
                <w:kern w:val="0"/>
                <w:sz w:val="20"/>
                <w:szCs w:val="20"/>
                <w:lang w:bidi="ar"/>
              </w:rPr>
              <w:t>α</w:t>
            </w:r>
            <w:bookmarkEnd w:id="8"/>
            <w:r w:rsidRPr="00AC4D4A">
              <w:rPr>
                <w:rFonts w:ascii="Times New Roman" w:hAnsi="Times New Roman" w:cs="Times New Roman"/>
                <w:kern w:val="0"/>
                <w:sz w:val="20"/>
                <w:szCs w:val="20"/>
                <w:lang w:bidi="ar"/>
              </w:rPr>
              <w:t>-1,4-glucosidase</w:t>
            </w:r>
          </w:p>
        </w:tc>
        <w:tc>
          <w:tcPr>
            <w:tcW w:w="1219"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AG</w:t>
            </w:r>
          </w:p>
        </w:tc>
        <w:tc>
          <w:tcPr>
            <w:tcW w:w="1476" w:type="dxa"/>
            <w:vMerge w:val="restart"/>
            <w:tcBorders>
              <w:top w:val="nil"/>
              <w:left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Organic matter decomposition</w:t>
            </w:r>
          </w:p>
        </w:tc>
      </w:tr>
      <w:tr w:rsidR="00F31170" w:rsidRPr="00AC4D4A">
        <w:trPr>
          <w:trHeight w:val="162"/>
          <w:jc w:val="center"/>
        </w:trPr>
        <w:tc>
          <w:tcPr>
            <w:tcW w:w="1111" w:type="dxa"/>
            <w:vMerge/>
            <w:tcBorders>
              <w:left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i/>
                <w:iCs/>
                <w:kern w:val="0"/>
                <w:sz w:val="20"/>
                <w:szCs w:val="20"/>
              </w:rPr>
            </w:pPr>
          </w:p>
        </w:tc>
        <w:tc>
          <w:tcPr>
            <w:tcW w:w="1956" w:type="dxa"/>
            <w:vMerge w:val="restart"/>
            <w:tcBorders>
              <w:top w:val="nil"/>
              <w:left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rPr>
            </w:pPr>
            <w:r w:rsidRPr="00AC4D4A">
              <w:rPr>
                <w:rFonts w:ascii="Times New Roman" w:hAnsi="Times New Roman" w:cs="Times New Roman"/>
                <w:kern w:val="0"/>
                <w:sz w:val="20"/>
                <w:szCs w:val="20"/>
                <w:lang w:bidi="ar"/>
              </w:rPr>
              <w:t>Hydrolysis of cellulose</w:t>
            </w:r>
          </w:p>
        </w:tc>
        <w:tc>
          <w:tcPr>
            <w:tcW w:w="2624"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rPr>
            </w:pPr>
            <w:r w:rsidRPr="00AC4D4A">
              <w:rPr>
                <w:rFonts w:ascii="Times New Roman" w:hAnsi="Times New Roman" w:cs="Times New Roman"/>
                <w:kern w:val="0"/>
                <w:sz w:val="20"/>
                <w:szCs w:val="20"/>
                <w:lang w:bidi="ar"/>
              </w:rPr>
              <w:t>β-1,4-glucosidase</w:t>
            </w:r>
          </w:p>
        </w:tc>
        <w:tc>
          <w:tcPr>
            <w:tcW w:w="1219"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BG</w:t>
            </w:r>
          </w:p>
        </w:tc>
        <w:tc>
          <w:tcPr>
            <w:tcW w:w="1476" w:type="dxa"/>
            <w:vMerge/>
            <w:tcBorders>
              <w:left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kern w:val="0"/>
                <w:sz w:val="20"/>
                <w:szCs w:val="20"/>
                <w:lang w:bidi="ar"/>
              </w:rPr>
            </w:pPr>
          </w:p>
        </w:tc>
      </w:tr>
      <w:tr w:rsidR="00F31170" w:rsidRPr="00AC4D4A">
        <w:trPr>
          <w:trHeight w:val="90"/>
          <w:jc w:val="center"/>
        </w:trPr>
        <w:tc>
          <w:tcPr>
            <w:tcW w:w="1111" w:type="dxa"/>
            <w:vMerge/>
            <w:tcBorders>
              <w:left w:val="nil"/>
              <w:bottom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i/>
                <w:iCs/>
                <w:kern w:val="0"/>
                <w:sz w:val="20"/>
                <w:szCs w:val="20"/>
              </w:rPr>
            </w:pPr>
          </w:p>
        </w:tc>
        <w:tc>
          <w:tcPr>
            <w:tcW w:w="1956" w:type="dxa"/>
            <w:vMerge/>
            <w:tcBorders>
              <w:left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kern w:val="0"/>
                <w:sz w:val="20"/>
                <w:szCs w:val="20"/>
                <w:lang w:bidi="ar"/>
              </w:rPr>
            </w:pPr>
          </w:p>
        </w:tc>
        <w:tc>
          <w:tcPr>
            <w:tcW w:w="2624"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β</w:t>
            </w:r>
            <w:r w:rsidRPr="00AC4D4A">
              <w:rPr>
                <w:rFonts w:ascii="Times New Roman" w:hAnsi="Times New Roman" w:cs="Times New Roman" w:hint="eastAsia"/>
                <w:kern w:val="0"/>
                <w:sz w:val="20"/>
                <w:szCs w:val="20"/>
                <w:lang w:bidi="ar"/>
              </w:rPr>
              <w:t>-D</w:t>
            </w:r>
            <w:r w:rsidRPr="00AC4D4A">
              <w:rPr>
                <w:rFonts w:ascii="Times New Roman" w:hAnsi="Times New Roman" w:cs="Times New Roman"/>
                <w:kern w:val="0"/>
                <w:sz w:val="20"/>
                <w:szCs w:val="20"/>
                <w:lang w:bidi="ar"/>
              </w:rPr>
              <w:t>-</w:t>
            </w:r>
            <w:proofErr w:type="spellStart"/>
            <w:r w:rsidRPr="00AC4D4A">
              <w:rPr>
                <w:rFonts w:ascii="Times New Roman" w:hAnsi="Times New Roman" w:cs="Times New Roman"/>
                <w:kern w:val="0"/>
                <w:sz w:val="20"/>
                <w:szCs w:val="20"/>
                <w:lang w:bidi="ar"/>
              </w:rPr>
              <w:t>cellobiosidase</w:t>
            </w:r>
            <w:proofErr w:type="spellEnd"/>
          </w:p>
        </w:tc>
        <w:tc>
          <w:tcPr>
            <w:tcW w:w="1219"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CBH</w:t>
            </w:r>
          </w:p>
        </w:tc>
        <w:tc>
          <w:tcPr>
            <w:tcW w:w="1476" w:type="dxa"/>
            <w:vMerge/>
            <w:tcBorders>
              <w:left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kern w:val="0"/>
                <w:sz w:val="20"/>
                <w:szCs w:val="20"/>
                <w:lang w:bidi="ar"/>
              </w:rPr>
            </w:pPr>
          </w:p>
        </w:tc>
      </w:tr>
      <w:tr w:rsidR="00F31170" w:rsidRPr="00AC4D4A">
        <w:trPr>
          <w:trHeight w:val="276"/>
          <w:jc w:val="center"/>
        </w:trPr>
        <w:tc>
          <w:tcPr>
            <w:tcW w:w="1111" w:type="dxa"/>
            <w:vMerge/>
            <w:tcBorders>
              <w:left w:val="nil"/>
              <w:bottom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i/>
                <w:iCs/>
                <w:kern w:val="0"/>
                <w:sz w:val="20"/>
                <w:szCs w:val="20"/>
              </w:rPr>
            </w:pPr>
          </w:p>
        </w:tc>
        <w:tc>
          <w:tcPr>
            <w:tcW w:w="1956" w:type="dxa"/>
            <w:tcBorders>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Hydrolysis of hemicellulose</w:t>
            </w:r>
          </w:p>
        </w:tc>
        <w:tc>
          <w:tcPr>
            <w:tcW w:w="2624"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β-1,4-xylosidase</w:t>
            </w:r>
          </w:p>
        </w:tc>
        <w:tc>
          <w:tcPr>
            <w:tcW w:w="1219"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BX</w:t>
            </w:r>
          </w:p>
        </w:tc>
        <w:tc>
          <w:tcPr>
            <w:tcW w:w="1476" w:type="dxa"/>
            <w:vMerge/>
            <w:tcBorders>
              <w:left w:val="nil"/>
              <w:bottom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kern w:val="0"/>
                <w:sz w:val="20"/>
                <w:szCs w:val="20"/>
                <w:lang w:bidi="ar"/>
              </w:rPr>
            </w:pPr>
          </w:p>
        </w:tc>
      </w:tr>
      <w:tr w:rsidR="00F31170" w:rsidRPr="00AC4D4A">
        <w:trPr>
          <w:trHeight w:val="354"/>
          <w:jc w:val="center"/>
        </w:trPr>
        <w:tc>
          <w:tcPr>
            <w:tcW w:w="1111" w:type="dxa"/>
            <w:vMerge/>
            <w:tcBorders>
              <w:left w:val="nil"/>
              <w:bottom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i/>
                <w:iCs/>
                <w:kern w:val="0"/>
                <w:sz w:val="20"/>
                <w:szCs w:val="20"/>
              </w:rPr>
            </w:pPr>
          </w:p>
        </w:tc>
        <w:tc>
          <w:tcPr>
            <w:tcW w:w="1956"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C availability</w:t>
            </w:r>
          </w:p>
        </w:tc>
        <w:tc>
          <w:tcPr>
            <w:tcW w:w="2624"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 xml:space="preserve">Microbial biomass </w:t>
            </w:r>
            <w:r w:rsidRPr="00AC4D4A">
              <w:rPr>
                <w:rFonts w:ascii="Times New Roman" w:hAnsi="Times New Roman" w:cs="Times New Roman" w:hint="eastAsia"/>
                <w:kern w:val="0"/>
                <w:sz w:val="20"/>
                <w:szCs w:val="20"/>
                <w:lang w:bidi="ar"/>
              </w:rPr>
              <w:t>C</w:t>
            </w:r>
          </w:p>
        </w:tc>
        <w:tc>
          <w:tcPr>
            <w:tcW w:w="1219"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MBC</w:t>
            </w:r>
          </w:p>
        </w:tc>
        <w:tc>
          <w:tcPr>
            <w:tcW w:w="1476"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Nutrient cycling</w:t>
            </w:r>
          </w:p>
        </w:tc>
      </w:tr>
      <w:tr w:rsidR="00F31170" w:rsidRPr="00AC4D4A">
        <w:trPr>
          <w:trHeight w:val="564"/>
          <w:jc w:val="center"/>
        </w:trPr>
        <w:tc>
          <w:tcPr>
            <w:tcW w:w="1111" w:type="dxa"/>
            <w:vMerge/>
            <w:tcBorders>
              <w:left w:val="nil"/>
              <w:bottom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i/>
                <w:iCs/>
                <w:kern w:val="0"/>
                <w:sz w:val="20"/>
                <w:szCs w:val="20"/>
              </w:rPr>
            </w:pPr>
          </w:p>
        </w:tc>
        <w:tc>
          <w:tcPr>
            <w:tcW w:w="1956"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rPr>
            </w:pPr>
            <w:r w:rsidRPr="00AC4D4A">
              <w:rPr>
                <w:rFonts w:ascii="Times New Roman" w:hAnsi="Times New Roman" w:cs="Times New Roman"/>
                <w:kern w:val="0"/>
                <w:sz w:val="20"/>
                <w:szCs w:val="20"/>
              </w:rPr>
              <w:t>Soil C stocks</w:t>
            </w:r>
          </w:p>
        </w:tc>
        <w:tc>
          <w:tcPr>
            <w:tcW w:w="2624"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rPr>
            </w:pPr>
            <w:bookmarkStart w:id="9" w:name="OLE_LINK5"/>
            <w:r w:rsidRPr="00AC4D4A">
              <w:rPr>
                <w:rFonts w:ascii="Times New Roman" w:hAnsi="Times New Roman" w:cs="Times New Roman"/>
                <w:kern w:val="0"/>
                <w:sz w:val="20"/>
                <w:szCs w:val="20"/>
                <w:lang w:bidi="ar"/>
              </w:rPr>
              <w:t xml:space="preserve">Soil organic </w:t>
            </w:r>
            <w:r w:rsidRPr="00AC4D4A">
              <w:rPr>
                <w:rFonts w:ascii="Times New Roman" w:hAnsi="Times New Roman" w:cs="Times New Roman" w:hint="eastAsia"/>
                <w:kern w:val="0"/>
                <w:sz w:val="20"/>
                <w:szCs w:val="20"/>
                <w:lang w:bidi="ar"/>
              </w:rPr>
              <w:t>C</w:t>
            </w:r>
            <w:bookmarkEnd w:id="9"/>
          </w:p>
        </w:tc>
        <w:tc>
          <w:tcPr>
            <w:tcW w:w="1219"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SOC</w:t>
            </w:r>
          </w:p>
        </w:tc>
        <w:tc>
          <w:tcPr>
            <w:tcW w:w="1476"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Climate regulation</w:t>
            </w:r>
          </w:p>
        </w:tc>
      </w:tr>
      <w:tr w:rsidR="00F31170" w:rsidRPr="00AC4D4A">
        <w:trPr>
          <w:trHeight w:val="90"/>
          <w:jc w:val="center"/>
        </w:trPr>
        <w:tc>
          <w:tcPr>
            <w:tcW w:w="1111" w:type="dxa"/>
            <w:vMerge w:val="restart"/>
            <w:tcBorders>
              <w:top w:val="nil"/>
              <w:left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iCs/>
                <w:kern w:val="0"/>
                <w:sz w:val="20"/>
                <w:szCs w:val="20"/>
                <w:lang w:bidi="ar"/>
              </w:rPr>
            </w:pPr>
            <w:r w:rsidRPr="00AC4D4A">
              <w:rPr>
                <w:rFonts w:ascii="Times New Roman" w:hAnsi="Times New Roman" w:cs="Times New Roman" w:hint="eastAsia"/>
                <w:iCs/>
                <w:kern w:val="0"/>
                <w:sz w:val="20"/>
                <w:szCs w:val="20"/>
                <w:lang w:bidi="ar"/>
              </w:rPr>
              <w:t>N cycle</w:t>
            </w:r>
          </w:p>
        </w:tc>
        <w:tc>
          <w:tcPr>
            <w:tcW w:w="1956"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Protein degradation</w:t>
            </w:r>
          </w:p>
        </w:tc>
        <w:tc>
          <w:tcPr>
            <w:tcW w:w="2624"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 xml:space="preserve">Leucine amino </w:t>
            </w:r>
            <w:r w:rsidRPr="00AC4D4A">
              <w:rPr>
                <w:rFonts w:ascii="Times New Roman" w:hAnsi="Times New Roman" w:cs="Times New Roman"/>
                <w:kern w:val="0"/>
                <w:sz w:val="20"/>
                <w:szCs w:val="20"/>
                <w:lang w:bidi="ar"/>
              </w:rPr>
              <w:t>peptidase</w:t>
            </w:r>
          </w:p>
        </w:tc>
        <w:tc>
          <w:tcPr>
            <w:tcW w:w="1219"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LAP</w:t>
            </w:r>
          </w:p>
        </w:tc>
        <w:tc>
          <w:tcPr>
            <w:tcW w:w="1476" w:type="dxa"/>
            <w:vMerge w:val="restart"/>
            <w:tcBorders>
              <w:top w:val="nil"/>
              <w:left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Organic matter decomposition</w:t>
            </w:r>
          </w:p>
        </w:tc>
      </w:tr>
      <w:tr w:rsidR="00F31170" w:rsidRPr="00AC4D4A">
        <w:trPr>
          <w:trHeight w:val="528"/>
          <w:jc w:val="center"/>
        </w:trPr>
        <w:tc>
          <w:tcPr>
            <w:tcW w:w="1111" w:type="dxa"/>
            <w:vMerge/>
            <w:tcBorders>
              <w:left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i/>
                <w:kern w:val="0"/>
                <w:sz w:val="20"/>
                <w:szCs w:val="20"/>
                <w:lang w:bidi="ar"/>
              </w:rPr>
            </w:pPr>
          </w:p>
        </w:tc>
        <w:tc>
          <w:tcPr>
            <w:tcW w:w="1956"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 xml:space="preserve"> </w:t>
            </w:r>
            <w:bookmarkStart w:id="10" w:name="OLE_LINK12"/>
            <w:r w:rsidRPr="00AC4D4A">
              <w:rPr>
                <w:rFonts w:ascii="Times New Roman" w:hAnsi="Times New Roman" w:cs="Times New Roman"/>
                <w:kern w:val="0"/>
                <w:sz w:val="20"/>
                <w:szCs w:val="20"/>
                <w:lang w:bidi="ar"/>
              </w:rPr>
              <w:t xml:space="preserve">Hydrolysis of </w:t>
            </w:r>
            <w:proofErr w:type="spellStart"/>
            <w:r w:rsidRPr="00AC4D4A">
              <w:rPr>
                <w:rFonts w:ascii="Times New Roman" w:hAnsi="Times New Roman" w:cs="Times New Roman"/>
                <w:kern w:val="0"/>
                <w:sz w:val="20"/>
                <w:szCs w:val="20"/>
                <w:lang w:bidi="ar"/>
              </w:rPr>
              <w:t>chitooligosaccharides</w:t>
            </w:r>
            <w:bookmarkEnd w:id="10"/>
            <w:proofErr w:type="spellEnd"/>
          </w:p>
        </w:tc>
        <w:tc>
          <w:tcPr>
            <w:tcW w:w="2624"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bookmarkStart w:id="11" w:name="OLE_LINK9"/>
            <w:r w:rsidRPr="00AC4D4A">
              <w:rPr>
                <w:rFonts w:ascii="Times New Roman" w:hAnsi="Times New Roman" w:cs="Times New Roman"/>
                <w:kern w:val="0"/>
                <w:sz w:val="20"/>
                <w:szCs w:val="20"/>
                <w:lang w:bidi="ar"/>
              </w:rPr>
              <w:t>β-1,4-N-acetylglucosaminidase</w:t>
            </w:r>
            <w:bookmarkEnd w:id="11"/>
          </w:p>
        </w:tc>
        <w:tc>
          <w:tcPr>
            <w:tcW w:w="1219"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NAG</w:t>
            </w:r>
          </w:p>
        </w:tc>
        <w:tc>
          <w:tcPr>
            <w:tcW w:w="1476" w:type="dxa"/>
            <w:vMerge/>
            <w:tcBorders>
              <w:left w:val="nil"/>
              <w:bottom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kern w:val="0"/>
                <w:sz w:val="20"/>
                <w:szCs w:val="20"/>
                <w:lang w:bidi="ar"/>
              </w:rPr>
            </w:pPr>
          </w:p>
        </w:tc>
      </w:tr>
      <w:tr w:rsidR="00F31170" w:rsidRPr="00AC4D4A">
        <w:trPr>
          <w:trHeight w:val="378"/>
          <w:jc w:val="center"/>
        </w:trPr>
        <w:tc>
          <w:tcPr>
            <w:tcW w:w="1111" w:type="dxa"/>
            <w:vMerge/>
            <w:tcBorders>
              <w:left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kern w:val="0"/>
                <w:sz w:val="20"/>
                <w:szCs w:val="20"/>
              </w:rPr>
            </w:pPr>
          </w:p>
        </w:tc>
        <w:tc>
          <w:tcPr>
            <w:tcW w:w="1956"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rPr>
            </w:pPr>
            <w:r w:rsidRPr="00AC4D4A">
              <w:rPr>
                <w:rFonts w:ascii="Times New Roman" w:hAnsi="Times New Roman" w:cs="Times New Roman"/>
                <w:kern w:val="0"/>
                <w:sz w:val="20"/>
                <w:szCs w:val="20"/>
                <w:lang w:bidi="ar"/>
              </w:rPr>
              <w:t>N availability</w:t>
            </w:r>
          </w:p>
        </w:tc>
        <w:tc>
          <w:tcPr>
            <w:tcW w:w="2624"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rPr>
            </w:pPr>
            <w:r w:rsidRPr="00AC4D4A">
              <w:rPr>
                <w:rFonts w:ascii="Times New Roman" w:hAnsi="Times New Roman" w:cs="Times New Roman"/>
                <w:kern w:val="0"/>
                <w:sz w:val="20"/>
                <w:szCs w:val="20"/>
              </w:rPr>
              <w:t xml:space="preserve">Microbial biomass </w:t>
            </w:r>
            <w:r w:rsidRPr="00AC4D4A">
              <w:rPr>
                <w:rFonts w:ascii="Times New Roman" w:hAnsi="Times New Roman" w:cs="Times New Roman" w:hint="eastAsia"/>
                <w:kern w:val="0"/>
                <w:sz w:val="20"/>
                <w:szCs w:val="20"/>
              </w:rPr>
              <w:t>N</w:t>
            </w:r>
          </w:p>
        </w:tc>
        <w:tc>
          <w:tcPr>
            <w:tcW w:w="1219"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MBN</w:t>
            </w:r>
          </w:p>
        </w:tc>
        <w:tc>
          <w:tcPr>
            <w:tcW w:w="1476"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Nutrient cycling</w:t>
            </w:r>
          </w:p>
        </w:tc>
      </w:tr>
      <w:tr w:rsidR="00F31170" w:rsidRPr="00AC4D4A">
        <w:trPr>
          <w:trHeight w:val="330"/>
          <w:jc w:val="center"/>
        </w:trPr>
        <w:tc>
          <w:tcPr>
            <w:tcW w:w="1111" w:type="dxa"/>
            <w:vMerge/>
            <w:tcBorders>
              <w:left w:val="nil"/>
              <w:bottom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kern w:val="0"/>
                <w:sz w:val="20"/>
                <w:szCs w:val="20"/>
              </w:rPr>
            </w:pPr>
          </w:p>
        </w:tc>
        <w:tc>
          <w:tcPr>
            <w:tcW w:w="1956"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rPr>
            </w:pPr>
            <w:r w:rsidRPr="00AC4D4A">
              <w:rPr>
                <w:rFonts w:ascii="Times New Roman" w:hAnsi="Times New Roman" w:cs="Times New Roman"/>
                <w:kern w:val="0"/>
                <w:sz w:val="20"/>
                <w:szCs w:val="20"/>
                <w:lang w:bidi="ar"/>
              </w:rPr>
              <w:t>Soil N stocks</w:t>
            </w:r>
          </w:p>
        </w:tc>
        <w:tc>
          <w:tcPr>
            <w:tcW w:w="2624"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rPr>
            </w:pPr>
            <w:r w:rsidRPr="00AC4D4A">
              <w:rPr>
                <w:rFonts w:ascii="Times New Roman" w:hAnsi="Times New Roman" w:cs="Times New Roman"/>
                <w:kern w:val="0"/>
                <w:sz w:val="20"/>
                <w:szCs w:val="20"/>
                <w:lang w:bidi="ar"/>
              </w:rPr>
              <w:t xml:space="preserve">Soil total </w:t>
            </w:r>
            <w:r w:rsidRPr="00AC4D4A">
              <w:rPr>
                <w:rFonts w:ascii="Times New Roman" w:hAnsi="Times New Roman" w:cs="Times New Roman" w:hint="eastAsia"/>
                <w:kern w:val="0"/>
                <w:sz w:val="20"/>
                <w:szCs w:val="20"/>
                <w:lang w:bidi="ar"/>
              </w:rPr>
              <w:t>N</w:t>
            </w:r>
          </w:p>
        </w:tc>
        <w:tc>
          <w:tcPr>
            <w:tcW w:w="1219"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TN</w:t>
            </w:r>
          </w:p>
        </w:tc>
        <w:tc>
          <w:tcPr>
            <w:tcW w:w="1476"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Nutrient pool accumulation</w:t>
            </w:r>
          </w:p>
        </w:tc>
      </w:tr>
      <w:tr w:rsidR="00F31170" w:rsidRPr="00AC4D4A">
        <w:trPr>
          <w:trHeight w:val="342"/>
          <w:jc w:val="center"/>
        </w:trPr>
        <w:tc>
          <w:tcPr>
            <w:tcW w:w="1111" w:type="dxa"/>
            <w:vMerge w:val="restart"/>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i/>
                <w:kern w:val="0"/>
                <w:sz w:val="20"/>
                <w:szCs w:val="20"/>
                <w:lang w:bidi="ar"/>
              </w:rPr>
            </w:pPr>
            <w:r w:rsidRPr="00AC4D4A">
              <w:rPr>
                <w:rFonts w:ascii="Times New Roman" w:hAnsi="Times New Roman" w:cs="Times New Roman" w:hint="eastAsia"/>
                <w:iCs/>
                <w:kern w:val="0"/>
                <w:sz w:val="20"/>
                <w:szCs w:val="20"/>
                <w:lang w:bidi="ar"/>
              </w:rPr>
              <w:t>P cycle</w:t>
            </w:r>
          </w:p>
        </w:tc>
        <w:tc>
          <w:tcPr>
            <w:tcW w:w="1956"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 xml:space="preserve">Organic P </w:t>
            </w:r>
            <w:r w:rsidRPr="00AC4D4A">
              <w:rPr>
                <w:rFonts w:ascii="Times New Roman" w:hAnsi="Times New Roman" w:cs="Times New Roman"/>
                <w:kern w:val="0"/>
                <w:sz w:val="20"/>
                <w:szCs w:val="20"/>
                <w:lang w:bidi="ar"/>
              </w:rPr>
              <w:t>mineralization</w:t>
            </w:r>
          </w:p>
        </w:tc>
        <w:tc>
          <w:tcPr>
            <w:tcW w:w="2624"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Alkaline phosphatase</w:t>
            </w:r>
          </w:p>
        </w:tc>
        <w:tc>
          <w:tcPr>
            <w:tcW w:w="1219"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ALP</w:t>
            </w:r>
          </w:p>
        </w:tc>
        <w:tc>
          <w:tcPr>
            <w:tcW w:w="1476"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Organic matter decomposition</w:t>
            </w:r>
          </w:p>
        </w:tc>
      </w:tr>
      <w:tr w:rsidR="00F31170" w:rsidRPr="00AC4D4A">
        <w:trPr>
          <w:trHeight w:val="387"/>
          <w:jc w:val="center"/>
        </w:trPr>
        <w:tc>
          <w:tcPr>
            <w:tcW w:w="1111" w:type="dxa"/>
            <w:vMerge/>
            <w:tcBorders>
              <w:top w:val="nil"/>
              <w:left w:val="nil"/>
              <w:bottom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i/>
                <w:kern w:val="0"/>
                <w:sz w:val="20"/>
                <w:szCs w:val="20"/>
                <w:lang w:bidi="ar"/>
              </w:rPr>
            </w:pPr>
          </w:p>
        </w:tc>
        <w:tc>
          <w:tcPr>
            <w:tcW w:w="1956"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In</w:t>
            </w:r>
            <w:r w:rsidRPr="00AC4D4A">
              <w:rPr>
                <w:rFonts w:ascii="Times New Roman" w:hAnsi="Times New Roman" w:cs="Times New Roman"/>
                <w:kern w:val="0"/>
                <w:sz w:val="20"/>
                <w:szCs w:val="20"/>
                <w:lang w:bidi="ar"/>
              </w:rPr>
              <w:t>organic P dissolution</w:t>
            </w:r>
          </w:p>
        </w:tc>
        <w:tc>
          <w:tcPr>
            <w:tcW w:w="2624"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Acid phosphatase</w:t>
            </w:r>
          </w:p>
        </w:tc>
        <w:tc>
          <w:tcPr>
            <w:tcW w:w="1219"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ACP</w:t>
            </w:r>
          </w:p>
        </w:tc>
        <w:tc>
          <w:tcPr>
            <w:tcW w:w="1476" w:type="dxa"/>
            <w:vMerge w:val="restart"/>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Nutrient cycling</w:t>
            </w:r>
          </w:p>
        </w:tc>
      </w:tr>
      <w:tr w:rsidR="00F31170" w:rsidRPr="00AC4D4A">
        <w:trPr>
          <w:trHeight w:val="510"/>
          <w:jc w:val="center"/>
        </w:trPr>
        <w:tc>
          <w:tcPr>
            <w:tcW w:w="1111" w:type="dxa"/>
            <w:vMerge/>
            <w:tcBorders>
              <w:top w:val="nil"/>
              <w:left w:val="nil"/>
              <w:bottom w:val="single" w:sz="8" w:space="0" w:color="auto"/>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i/>
                <w:kern w:val="0"/>
                <w:sz w:val="20"/>
                <w:szCs w:val="20"/>
                <w:lang w:bidi="ar"/>
              </w:rPr>
            </w:pPr>
          </w:p>
        </w:tc>
        <w:tc>
          <w:tcPr>
            <w:tcW w:w="1956" w:type="dxa"/>
            <w:tcBorders>
              <w:top w:val="nil"/>
              <w:left w:val="nil"/>
              <w:bottom w:val="single" w:sz="8" w:space="0" w:color="auto"/>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P availability</w:t>
            </w:r>
          </w:p>
        </w:tc>
        <w:tc>
          <w:tcPr>
            <w:tcW w:w="2624" w:type="dxa"/>
            <w:tcBorders>
              <w:top w:val="nil"/>
              <w:left w:val="nil"/>
              <w:bottom w:val="single" w:sz="8" w:space="0" w:color="auto"/>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Microbial biomass P</w:t>
            </w:r>
          </w:p>
        </w:tc>
        <w:tc>
          <w:tcPr>
            <w:tcW w:w="1219" w:type="dxa"/>
            <w:tcBorders>
              <w:top w:val="nil"/>
              <w:left w:val="nil"/>
              <w:bottom w:val="single" w:sz="8" w:space="0" w:color="auto"/>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MBP</w:t>
            </w:r>
          </w:p>
        </w:tc>
        <w:tc>
          <w:tcPr>
            <w:tcW w:w="1476" w:type="dxa"/>
            <w:vMerge/>
            <w:tcBorders>
              <w:top w:val="nil"/>
              <w:left w:val="nil"/>
              <w:bottom w:val="single" w:sz="8" w:space="0" w:color="auto"/>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kern w:val="0"/>
                <w:sz w:val="20"/>
                <w:szCs w:val="20"/>
                <w:lang w:bidi="ar"/>
              </w:rPr>
            </w:pPr>
          </w:p>
        </w:tc>
      </w:tr>
      <w:tr w:rsidR="00F31170" w:rsidRPr="00AC4D4A">
        <w:trPr>
          <w:trHeight w:val="522"/>
          <w:jc w:val="center"/>
        </w:trPr>
        <w:tc>
          <w:tcPr>
            <w:tcW w:w="1111" w:type="dxa"/>
            <w:vMerge/>
            <w:tcBorders>
              <w:top w:val="single" w:sz="8" w:space="0" w:color="auto"/>
              <w:left w:val="nil"/>
              <w:bottom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i/>
                <w:kern w:val="0"/>
                <w:sz w:val="20"/>
                <w:szCs w:val="20"/>
                <w:lang w:bidi="ar"/>
              </w:rPr>
            </w:pPr>
          </w:p>
        </w:tc>
        <w:tc>
          <w:tcPr>
            <w:tcW w:w="1956" w:type="dxa"/>
            <w:tcBorders>
              <w:top w:val="single" w:sz="8" w:space="0" w:color="auto"/>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Soil P stocks</w:t>
            </w:r>
          </w:p>
        </w:tc>
        <w:tc>
          <w:tcPr>
            <w:tcW w:w="2624" w:type="dxa"/>
            <w:tcBorders>
              <w:top w:val="single" w:sz="8" w:space="0" w:color="auto"/>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Soil total P</w:t>
            </w:r>
          </w:p>
        </w:tc>
        <w:tc>
          <w:tcPr>
            <w:tcW w:w="1219" w:type="dxa"/>
            <w:tcBorders>
              <w:top w:val="single" w:sz="8" w:space="0" w:color="auto"/>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TP</w:t>
            </w:r>
          </w:p>
        </w:tc>
        <w:tc>
          <w:tcPr>
            <w:tcW w:w="1476" w:type="dxa"/>
            <w:tcBorders>
              <w:top w:val="single" w:sz="8" w:space="0" w:color="auto"/>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Nutrient pool accumulation</w:t>
            </w:r>
          </w:p>
        </w:tc>
      </w:tr>
      <w:tr w:rsidR="00F31170" w:rsidRPr="00AC4D4A">
        <w:trPr>
          <w:trHeight w:val="153"/>
          <w:jc w:val="center"/>
        </w:trPr>
        <w:tc>
          <w:tcPr>
            <w:tcW w:w="1111" w:type="dxa"/>
            <w:vMerge w:val="restart"/>
            <w:tcBorders>
              <w:top w:val="nil"/>
              <w:left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i/>
                <w:kern w:val="0"/>
                <w:sz w:val="20"/>
                <w:szCs w:val="20"/>
                <w:lang w:bidi="ar"/>
              </w:rPr>
            </w:pPr>
            <w:r w:rsidRPr="00AC4D4A">
              <w:rPr>
                <w:rFonts w:ascii="Times New Roman" w:hAnsi="Times New Roman" w:cs="Times New Roman" w:hint="eastAsia"/>
                <w:iCs/>
                <w:kern w:val="0"/>
                <w:sz w:val="20"/>
                <w:szCs w:val="20"/>
                <w:lang w:bidi="ar"/>
              </w:rPr>
              <w:t>Plant productivity</w:t>
            </w:r>
          </w:p>
        </w:tc>
        <w:tc>
          <w:tcPr>
            <w:tcW w:w="1956" w:type="dxa"/>
            <w:vMerge w:val="restart"/>
            <w:tcBorders>
              <w:top w:val="nil"/>
              <w:left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kern w:val="0"/>
                <w:sz w:val="20"/>
                <w:szCs w:val="20"/>
                <w:lang w:bidi="ar"/>
              </w:rPr>
              <w:t xml:space="preserve"> Plant</w:t>
            </w:r>
            <w:r w:rsidRPr="00AC4D4A">
              <w:rPr>
                <w:rFonts w:ascii="Times New Roman" w:hAnsi="Times New Roman" w:cs="Times New Roman" w:hint="eastAsia"/>
                <w:kern w:val="0"/>
                <w:sz w:val="20"/>
                <w:szCs w:val="20"/>
                <w:lang w:bidi="ar"/>
              </w:rPr>
              <w:t xml:space="preserve"> n</w:t>
            </w:r>
            <w:r w:rsidRPr="00AC4D4A">
              <w:rPr>
                <w:rFonts w:ascii="Times New Roman" w:hAnsi="Times New Roman" w:cs="Times New Roman"/>
                <w:kern w:val="0"/>
                <w:sz w:val="20"/>
                <w:szCs w:val="20"/>
                <w:lang w:bidi="ar"/>
              </w:rPr>
              <w:t>utrient stock</w:t>
            </w:r>
          </w:p>
        </w:tc>
        <w:tc>
          <w:tcPr>
            <w:tcW w:w="2624"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Plant N uptake</w:t>
            </w:r>
          </w:p>
        </w:tc>
        <w:tc>
          <w:tcPr>
            <w:tcW w:w="1219"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w:t>
            </w:r>
          </w:p>
        </w:tc>
        <w:tc>
          <w:tcPr>
            <w:tcW w:w="1476" w:type="dxa"/>
            <w:vMerge w:val="restart"/>
            <w:tcBorders>
              <w:top w:val="nil"/>
              <w:left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Nutrient flow</w:t>
            </w:r>
          </w:p>
        </w:tc>
      </w:tr>
      <w:tr w:rsidR="00F31170" w:rsidRPr="00AC4D4A">
        <w:trPr>
          <w:trHeight w:val="201"/>
          <w:jc w:val="center"/>
        </w:trPr>
        <w:tc>
          <w:tcPr>
            <w:tcW w:w="1111" w:type="dxa"/>
            <w:vMerge/>
            <w:tcBorders>
              <w:left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i/>
                <w:kern w:val="0"/>
                <w:sz w:val="20"/>
                <w:szCs w:val="20"/>
                <w:lang w:bidi="ar"/>
              </w:rPr>
            </w:pPr>
          </w:p>
        </w:tc>
        <w:tc>
          <w:tcPr>
            <w:tcW w:w="1956" w:type="dxa"/>
            <w:vMerge/>
            <w:tcBorders>
              <w:left w:val="nil"/>
              <w:bottom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kern w:val="0"/>
                <w:sz w:val="20"/>
                <w:szCs w:val="20"/>
                <w:lang w:bidi="ar"/>
              </w:rPr>
            </w:pPr>
          </w:p>
        </w:tc>
        <w:tc>
          <w:tcPr>
            <w:tcW w:w="2624"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Plant N uptake</w:t>
            </w:r>
          </w:p>
        </w:tc>
        <w:tc>
          <w:tcPr>
            <w:tcW w:w="1219"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w:t>
            </w:r>
          </w:p>
        </w:tc>
        <w:tc>
          <w:tcPr>
            <w:tcW w:w="1476" w:type="dxa"/>
            <w:vMerge/>
            <w:tcBorders>
              <w:left w:val="nil"/>
              <w:bottom w:val="nil"/>
              <w:right w:val="nil"/>
            </w:tcBorders>
            <w:shd w:val="clear" w:color="auto" w:fill="auto"/>
            <w:vAlign w:val="center"/>
          </w:tcPr>
          <w:p w:rsidR="00F31170" w:rsidRPr="00AC4D4A" w:rsidRDefault="00F31170">
            <w:pPr>
              <w:widowControl/>
              <w:textAlignment w:val="center"/>
              <w:rPr>
                <w:rFonts w:ascii="Times New Roman" w:hAnsi="Times New Roman" w:cs="Times New Roman"/>
                <w:kern w:val="0"/>
                <w:sz w:val="20"/>
                <w:szCs w:val="20"/>
                <w:lang w:bidi="ar"/>
              </w:rPr>
            </w:pPr>
          </w:p>
        </w:tc>
      </w:tr>
      <w:tr w:rsidR="00F31170" w:rsidRPr="00AC4D4A">
        <w:trPr>
          <w:trHeight w:val="105"/>
          <w:jc w:val="center"/>
        </w:trPr>
        <w:tc>
          <w:tcPr>
            <w:tcW w:w="1111" w:type="dxa"/>
            <w:vMerge/>
            <w:tcBorders>
              <w:left w:val="nil"/>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i/>
                <w:kern w:val="0"/>
                <w:sz w:val="20"/>
                <w:szCs w:val="20"/>
                <w:lang w:bidi="ar"/>
              </w:rPr>
            </w:pPr>
          </w:p>
        </w:tc>
        <w:tc>
          <w:tcPr>
            <w:tcW w:w="1956" w:type="dxa"/>
            <w:vMerge w:val="restart"/>
            <w:tcBorders>
              <w:top w:val="nil"/>
              <w:left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Production</w:t>
            </w:r>
          </w:p>
        </w:tc>
        <w:tc>
          <w:tcPr>
            <w:tcW w:w="2624"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Yield</w:t>
            </w:r>
          </w:p>
        </w:tc>
        <w:tc>
          <w:tcPr>
            <w:tcW w:w="1219" w:type="dxa"/>
            <w:tcBorders>
              <w:top w:val="nil"/>
              <w:left w:val="nil"/>
              <w:bottom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w:t>
            </w:r>
          </w:p>
        </w:tc>
        <w:tc>
          <w:tcPr>
            <w:tcW w:w="1476" w:type="dxa"/>
            <w:vMerge w:val="restart"/>
            <w:tcBorders>
              <w:top w:val="nil"/>
              <w:left w:val="nil"/>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bookmarkStart w:id="12" w:name="OLE_LINK6"/>
            <w:r w:rsidRPr="00AC4D4A">
              <w:rPr>
                <w:rFonts w:ascii="Times New Roman" w:hAnsi="Times New Roman" w:cs="Times New Roman" w:hint="eastAsia"/>
                <w:kern w:val="0"/>
                <w:sz w:val="20"/>
                <w:szCs w:val="20"/>
                <w:lang w:bidi="ar"/>
              </w:rPr>
              <w:t>Biomass production</w:t>
            </w:r>
            <w:bookmarkEnd w:id="12"/>
          </w:p>
        </w:tc>
      </w:tr>
      <w:tr w:rsidR="00F31170" w:rsidRPr="00AC4D4A">
        <w:trPr>
          <w:trHeight w:val="90"/>
          <w:jc w:val="center"/>
        </w:trPr>
        <w:tc>
          <w:tcPr>
            <w:tcW w:w="1111" w:type="dxa"/>
            <w:vMerge/>
            <w:tcBorders>
              <w:left w:val="nil"/>
              <w:bottom w:val="single" w:sz="12" w:space="0" w:color="000000"/>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i/>
                <w:color w:val="FF0000"/>
                <w:kern w:val="0"/>
                <w:sz w:val="20"/>
                <w:szCs w:val="20"/>
                <w:lang w:bidi="ar"/>
              </w:rPr>
            </w:pPr>
          </w:p>
        </w:tc>
        <w:tc>
          <w:tcPr>
            <w:tcW w:w="1956" w:type="dxa"/>
            <w:vMerge/>
            <w:tcBorders>
              <w:left w:val="nil"/>
              <w:bottom w:val="single" w:sz="12" w:space="0" w:color="000000"/>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color w:val="FF0000"/>
                <w:kern w:val="0"/>
                <w:sz w:val="20"/>
                <w:szCs w:val="20"/>
                <w:lang w:bidi="ar"/>
              </w:rPr>
            </w:pPr>
          </w:p>
        </w:tc>
        <w:tc>
          <w:tcPr>
            <w:tcW w:w="2624" w:type="dxa"/>
            <w:tcBorders>
              <w:top w:val="nil"/>
              <w:left w:val="nil"/>
              <w:bottom w:val="single" w:sz="12" w:space="0" w:color="000000"/>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Plant biomass</w:t>
            </w:r>
          </w:p>
        </w:tc>
        <w:tc>
          <w:tcPr>
            <w:tcW w:w="1219" w:type="dxa"/>
            <w:tcBorders>
              <w:top w:val="nil"/>
              <w:left w:val="nil"/>
              <w:bottom w:val="single" w:sz="12" w:space="0" w:color="000000"/>
              <w:right w:val="nil"/>
            </w:tcBorders>
            <w:shd w:val="clear" w:color="auto" w:fill="auto"/>
            <w:vAlign w:val="center"/>
          </w:tcPr>
          <w:p w:rsidR="00F31170" w:rsidRPr="00AC4D4A" w:rsidRDefault="00AC4D4A">
            <w:pPr>
              <w:widowControl/>
              <w:jc w:val="center"/>
              <w:textAlignment w:val="center"/>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w:t>
            </w:r>
          </w:p>
        </w:tc>
        <w:tc>
          <w:tcPr>
            <w:tcW w:w="1476" w:type="dxa"/>
            <w:vMerge/>
            <w:tcBorders>
              <w:left w:val="nil"/>
              <w:bottom w:val="single" w:sz="12" w:space="0" w:color="000000"/>
              <w:right w:val="nil"/>
            </w:tcBorders>
            <w:shd w:val="clear" w:color="auto" w:fill="auto"/>
            <w:vAlign w:val="center"/>
          </w:tcPr>
          <w:p w:rsidR="00F31170" w:rsidRPr="00AC4D4A" w:rsidRDefault="00F31170">
            <w:pPr>
              <w:widowControl/>
              <w:jc w:val="center"/>
              <w:textAlignment w:val="center"/>
              <w:rPr>
                <w:rFonts w:ascii="Times New Roman" w:hAnsi="Times New Roman" w:cs="Times New Roman"/>
                <w:color w:val="FF0000"/>
                <w:kern w:val="0"/>
                <w:sz w:val="20"/>
                <w:szCs w:val="20"/>
                <w:lang w:bidi="ar"/>
              </w:rPr>
            </w:pPr>
          </w:p>
        </w:tc>
      </w:tr>
    </w:tbl>
    <w:p w:rsidR="00F31170" w:rsidRPr="00AC4D4A" w:rsidRDefault="00AC4D4A">
      <w:pPr>
        <w:rPr>
          <w:rFonts w:ascii="Times New Roman" w:hAnsi="Times New Roman" w:cs="Times New Roman"/>
          <w:b/>
          <w:bCs/>
          <w:color w:val="000000"/>
          <w:szCs w:val="21"/>
        </w:rPr>
      </w:pPr>
      <w:r w:rsidRPr="00AC4D4A">
        <w:rPr>
          <w:rFonts w:ascii="Times New Roman" w:hAnsi="Times New Roman" w:cs="Times New Roman"/>
          <w:b/>
          <w:bCs/>
          <w:color w:val="000000"/>
          <w:szCs w:val="21"/>
        </w:rPr>
        <w:br w:type="page"/>
      </w:r>
    </w:p>
    <w:p w:rsidR="00F31170" w:rsidRPr="00AC4D4A" w:rsidRDefault="00AC4D4A">
      <w:pPr>
        <w:rPr>
          <w:rFonts w:ascii="Times New Roman" w:eastAsia="AdvOT863180fb" w:hAnsi="Times New Roman" w:cs="Times New Roman"/>
          <w:szCs w:val="21"/>
        </w:rPr>
      </w:pPr>
      <w:r w:rsidRPr="00AC4D4A">
        <w:rPr>
          <w:rFonts w:ascii="Times New Roman" w:hAnsi="Times New Roman" w:cs="Times New Roman"/>
          <w:b/>
          <w:bCs/>
          <w:szCs w:val="21"/>
        </w:rPr>
        <w:t xml:space="preserve">Table </w:t>
      </w:r>
      <w:r w:rsidRPr="00AC4D4A">
        <w:rPr>
          <w:rFonts w:ascii="Times New Roman" w:hAnsi="Times New Roman" w:cs="Times New Roman" w:hint="eastAsia"/>
          <w:b/>
          <w:bCs/>
          <w:szCs w:val="21"/>
        </w:rPr>
        <w:t xml:space="preserve">S3 </w:t>
      </w:r>
      <w:r w:rsidRPr="00AC4D4A">
        <w:rPr>
          <w:rFonts w:ascii="Times New Roman" w:hAnsi="Times New Roman" w:cs="Times New Roman" w:hint="eastAsia"/>
          <w:szCs w:val="21"/>
        </w:rPr>
        <w:t>B</w:t>
      </w:r>
      <w:r w:rsidRPr="00AC4D4A">
        <w:rPr>
          <w:rFonts w:ascii="Times New Roman" w:hAnsi="Times New Roman" w:cs="Times New Roman"/>
          <w:szCs w:val="21"/>
        </w:rPr>
        <w:t>asic soil properties (0-20 cm)</w:t>
      </w:r>
      <w:r w:rsidRPr="00AC4D4A">
        <w:rPr>
          <w:rFonts w:ascii="Times New Roman" w:hAnsi="Times New Roman" w:cs="Times New Roman" w:hint="eastAsia"/>
          <w:szCs w:val="21"/>
        </w:rPr>
        <w:t xml:space="preserve"> at </w:t>
      </w:r>
      <w:proofErr w:type="spellStart"/>
      <w:proofErr w:type="gramStart"/>
      <w:r w:rsidRPr="00AC4D4A">
        <w:rPr>
          <w:rFonts w:ascii="Times New Roman" w:hAnsi="Times New Roman" w:cs="Times New Roman" w:hint="eastAsia"/>
          <w:szCs w:val="21"/>
        </w:rPr>
        <w:t>At</w:t>
      </w:r>
      <w:proofErr w:type="spellEnd"/>
      <w:proofErr w:type="gramEnd"/>
      <w:r w:rsidRPr="00AC4D4A">
        <w:rPr>
          <w:rFonts w:ascii="Times New Roman" w:hAnsi="Times New Roman" w:cs="Times New Roman" w:hint="eastAsia"/>
          <w:szCs w:val="21"/>
        </w:rPr>
        <w:t xml:space="preserve"> beginning of field experiment</w:t>
      </w:r>
      <w:r w:rsidRPr="00AC4D4A">
        <w:rPr>
          <w:rFonts w:ascii="Times New Roman" w:eastAsia="AdvOT863180fb" w:hAnsi="Times New Roman" w:cs="Times New Roman"/>
          <w:szCs w:val="21"/>
        </w:rPr>
        <w:t>.</w:t>
      </w:r>
    </w:p>
    <w:tbl>
      <w:tblPr>
        <w:tblStyle w:val="TableGrid"/>
        <w:tblpPr w:leftFromText="180" w:rightFromText="180" w:vertAnchor="text" w:horzAnchor="page" w:tblpXSpec="center" w:tblpY="412"/>
        <w:tblOverlap w:val="never"/>
        <w:tblW w:w="5687"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77"/>
        <w:gridCol w:w="849"/>
        <w:gridCol w:w="849"/>
        <w:gridCol w:w="849"/>
        <w:gridCol w:w="849"/>
        <w:gridCol w:w="1305"/>
        <w:gridCol w:w="1305"/>
        <w:gridCol w:w="1305"/>
        <w:gridCol w:w="1305"/>
      </w:tblGrid>
      <w:tr w:rsidR="00F31170" w:rsidRPr="00AC4D4A" w:rsidTr="00AC4D4A">
        <w:trPr>
          <w:trHeight w:val="863"/>
          <w:jc w:val="center"/>
        </w:trPr>
        <w:tc>
          <w:tcPr>
            <w:tcW w:w="555" w:type="pct"/>
            <w:tcBorders>
              <w:top w:val="single" w:sz="12" w:space="0" w:color="auto"/>
              <w:bottom w:val="single" w:sz="4" w:space="0" w:color="auto"/>
              <w:right w:val="nil"/>
            </w:tcBorders>
            <w:vAlign w:val="center"/>
          </w:tcPr>
          <w:p w:rsidR="00F31170" w:rsidRPr="00AC4D4A" w:rsidRDefault="00AC4D4A">
            <w:pPr>
              <w:snapToGrid w:val="0"/>
              <w:jc w:val="center"/>
              <w:rPr>
                <w:rFonts w:ascii="Times New Roman" w:hAnsi="Times New Roman" w:cs="Times New Roman"/>
                <w:sz w:val="20"/>
                <w:szCs w:val="20"/>
              </w:rPr>
            </w:pPr>
            <w:bookmarkStart w:id="13" w:name="OLE_LINK4" w:colFirst="3" w:colLast="3"/>
            <w:bookmarkStart w:id="14" w:name="OLE_LINK3"/>
            <w:r w:rsidRPr="00AC4D4A">
              <w:rPr>
                <w:rFonts w:ascii="Times New Roman" w:hAnsi="Times New Roman" w:cs="Times New Roman"/>
                <w:sz w:val="20"/>
                <w:szCs w:val="20"/>
              </w:rPr>
              <w:t>Treatment</w:t>
            </w:r>
          </w:p>
        </w:tc>
        <w:tc>
          <w:tcPr>
            <w:tcW w:w="438" w:type="pct"/>
            <w:tcBorders>
              <w:top w:val="single" w:sz="12" w:space="0" w:color="auto"/>
              <w:left w:val="nil"/>
              <w:bottom w:val="single" w:sz="4"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sz w:val="20"/>
                <w:szCs w:val="20"/>
              </w:rPr>
              <w:t>pH</w:t>
            </w:r>
          </w:p>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sz w:val="20"/>
                <w:szCs w:val="20"/>
              </w:rPr>
              <w:t>(1:2.5)</w:t>
            </w:r>
          </w:p>
        </w:tc>
        <w:tc>
          <w:tcPr>
            <w:tcW w:w="438" w:type="pct"/>
            <w:tcBorders>
              <w:top w:val="single" w:sz="12" w:space="0" w:color="auto"/>
              <w:left w:val="nil"/>
              <w:bottom w:val="single" w:sz="4"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sz w:val="20"/>
                <w:szCs w:val="20"/>
              </w:rPr>
              <w:t>Total N</w:t>
            </w:r>
          </w:p>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sz w:val="20"/>
                <w:szCs w:val="20"/>
              </w:rPr>
              <w:t>(g</w:t>
            </w:r>
            <w:r w:rsidRPr="00AC4D4A">
              <w:rPr>
                <w:rFonts w:ascii="Times New Roman" w:hAnsi="Times New Roman" w:cs="Times New Roman" w:hint="eastAsia"/>
                <w:sz w:val="20"/>
                <w:szCs w:val="20"/>
              </w:rPr>
              <w:t xml:space="preserve"> </w:t>
            </w:r>
            <w:r w:rsidRPr="00AC4D4A">
              <w:rPr>
                <w:rFonts w:ascii="Times New Roman" w:hAnsi="Times New Roman" w:cs="Times New Roman"/>
                <w:sz w:val="20"/>
                <w:szCs w:val="20"/>
              </w:rPr>
              <w:t>kg</w:t>
            </w:r>
            <w:r w:rsidRPr="00AC4D4A">
              <w:rPr>
                <w:rFonts w:ascii="Times New Roman" w:hAnsi="Times New Roman" w:cs="Times New Roman" w:hint="eastAsia"/>
                <w:sz w:val="20"/>
                <w:szCs w:val="20"/>
                <w:vertAlign w:val="superscript"/>
              </w:rPr>
              <w:t>-1</w:t>
            </w:r>
            <w:r w:rsidRPr="00AC4D4A">
              <w:rPr>
                <w:rFonts w:ascii="Times New Roman" w:hAnsi="Times New Roman" w:cs="Times New Roman"/>
                <w:sz w:val="20"/>
                <w:szCs w:val="20"/>
              </w:rPr>
              <w:t>)</w:t>
            </w:r>
          </w:p>
        </w:tc>
        <w:tc>
          <w:tcPr>
            <w:tcW w:w="438" w:type="pct"/>
            <w:tcBorders>
              <w:top w:val="single" w:sz="12" w:space="0" w:color="auto"/>
              <w:left w:val="nil"/>
              <w:bottom w:val="single" w:sz="4"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sz w:val="20"/>
                <w:szCs w:val="20"/>
              </w:rPr>
              <w:t>Total P</w:t>
            </w:r>
          </w:p>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sz w:val="20"/>
                <w:szCs w:val="20"/>
              </w:rPr>
              <w:t>(g</w:t>
            </w:r>
            <w:r w:rsidRPr="00AC4D4A">
              <w:rPr>
                <w:rFonts w:ascii="Times New Roman" w:hAnsi="Times New Roman" w:cs="Times New Roman" w:hint="eastAsia"/>
                <w:sz w:val="20"/>
                <w:szCs w:val="20"/>
              </w:rPr>
              <w:t xml:space="preserve"> </w:t>
            </w:r>
            <w:r w:rsidRPr="00AC4D4A">
              <w:rPr>
                <w:rFonts w:ascii="Times New Roman" w:hAnsi="Times New Roman" w:cs="Times New Roman"/>
                <w:sz w:val="20"/>
                <w:szCs w:val="20"/>
              </w:rPr>
              <w:t>kg</w:t>
            </w:r>
            <w:r w:rsidRPr="00AC4D4A">
              <w:rPr>
                <w:rFonts w:ascii="Times New Roman" w:hAnsi="Times New Roman" w:cs="Times New Roman" w:hint="eastAsia"/>
                <w:sz w:val="20"/>
                <w:szCs w:val="20"/>
                <w:vertAlign w:val="superscript"/>
              </w:rPr>
              <w:t>-1</w:t>
            </w:r>
            <w:r w:rsidRPr="00AC4D4A">
              <w:rPr>
                <w:rFonts w:ascii="Times New Roman" w:hAnsi="Times New Roman" w:cs="Times New Roman"/>
                <w:sz w:val="20"/>
                <w:szCs w:val="20"/>
              </w:rPr>
              <w:t>)</w:t>
            </w:r>
          </w:p>
        </w:tc>
        <w:tc>
          <w:tcPr>
            <w:tcW w:w="438" w:type="pct"/>
            <w:tcBorders>
              <w:top w:val="single" w:sz="12" w:space="0" w:color="auto"/>
              <w:left w:val="nil"/>
              <w:bottom w:val="single" w:sz="4"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sz w:val="20"/>
                <w:szCs w:val="20"/>
              </w:rPr>
              <w:t>Total K</w:t>
            </w:r>
          </w:p>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sz w:val="20"/>
                <w:szCs w:val="20"/>
              </w:rPr>
              <w:t>(g</w:t>
            </w:r>
            <w:r w:rsidRPr="00AC4D4A">
              <w:rPr>
                <w:rFonts w:ascii="Times New Roman" w:hAnsi="Times New Roman" w:cs="Times New Roman" w:hint="eastAsia"/>
                <w:sz w:val="20"/>
                <w:szCs w:val="20"/>
              </w:rPr>
              <w:t xml:space="preserve"> </w:t>
            </w:r>
            <w:r w:rsidRPr="00AC4D4A">
              <w:rPr>
                <w:rFonts w:ascii="Times New Roman" w:hAnsi="Times New Roman" w:cs="Times New Roman"/>
                <w:sz w:val="20"/>
                <w:szCs w:val="20"/>
              </w:rPr>
              <w:t>kg</w:t>
            </w:r>
            <w:r w:rsidRPr="00AC4D4A">
              <w:rPr>
                <w:rFonts w:ascii="Times New Roman" w:hAnsi="Times New Roman" w:cs="Times New Roman" w:hint="eastAsia"/>
                <w:sz w:val="20"/>
                <w:szCs w:val="20"/>
                <w:vertAlign w:val="superscript"/>
              </w:rPr>
              <w:t>-1</w:t>
            </w:r>
            <w:r w:rsidRPr="00AC4D4A">
              <w:rPr>
                <w:rFonts w:ascii="Times New Roman" w:hAnsi="Times New Roman" w:cs="Times New Roman"/>
                <w:sz w:val="20"/>
                <w:szCs w:val="20"/>
              </w:rPr>
              <w:t>)</w:t>
            </w:r>
          </w:p>
        </w:tc>
        <w:tc>
          <w:tcPr>
            <w:tcW w:w="672" w:type="pct"/>
            <w:tcBorders>
              <w:top w:val="single" w:sz="12" w:space="0" w:color="auto"/>
              <w:left w:val="nil"/>
              <w:bottom w:val="single" w:sz="4"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sz w:val="20"/>
                <w:szCs w:val="20"/>
              </w:rPr>
              <w:t>alkali hydrolyzed N</w:t>
            </w:r>
            <w:r w:rsidRPr="00AC4D4A">
              <w:rPr>
                <w:rFonts w:ascii="Times New Roman" w:hAnsi="Times New Roman" w:cs="Times New Roman" w:hint="eastAsia"/>
                <w:sz w:val="20"/>
                <w:szCs w:val="20"/>
              </w:rPr>
              <w:t xml:space="preserve"> </w:t>
            </w:r>
            <w:r w:rsidRPr="00AC4D4A">
              <w:rPr>
                <w:rFonts w:ascii="Times New Roman" w:hAnsi="Times New Roman" w:cs="Times New Roman"/>
                <w:sz w:val="20"/>
                <w:szCs w:val="20"/>
              </w:rPr>
              <w:t>(</w:t>
            </w:r>
            <w:r w:rsidRPr="00AC4D4A">
              <w:rPr>
                <w:rFonts w:ascii="Times New Roman" w:hAnsi="Times New Roman" w:cs="Times New Roman" w:hint="eastAsia"/>
                <w:sz w:val="20"/>
                <w:szCs w:val="20"/>
              </w:rPr>
              <w:t>m</w:t>
            </w:r>
            <w:r w:rsidRPr="00AC4D4A">
              <w:rPr>
                <w:rFonts w:ascii="Times New Roman" w:hAnsi="Times New Roman" w:cs="Times New Roman"/>
                <w:sz w:val="20"/>
                <w:szCs w:val="20"/>
              </w:rPr>
              <w:t>g</w:t>
            </w:r>
            <w:r w:rsidRPr="00AC4D4A">
              <w:rPr>
                <w:rFonts w:ascii="Times New Roman" w:hAnsi="Times New Roman" w:cs="Times New Roman" w:hint="eastAsia"/>
                <w:sz w:val="20"/>
                <w:szCs w:val="20"/>
              </w:rPr>
              <w:t xml:space="preserve"> </w:t>
            </w:r>
            <w:r w:rsidRPr="00AC4D4A">
              <w:rPr>
                <w:rFonts w:ascii="Times New Roman" w:hAnsi="Times New Roman" w:cs="Times New Roman"/>
                <w:sz w:val="20"/>
                <w:szCs w:val="20"/>
              </w:rPr>
              <w:t>kg</w:t>
            </w:r>
            <w:r w:rsidRPr="00AC4D4A">
              <w:rPr>
                <w:rFonts w:ascii="Times New Roman" w:hAnsi="Times New Roman" w:cs="Times New Roman" w:hint="eastAsia"/>
                <w:sz w:val="20"/>
                <w:szCs w:val="20"/>
                <w:vertAlign w:val="superscript"/>
              </w:rPr>
              <w:t>-1</w:t>
            </w:r>
            <w:r w:rsidRPr="00AC4D4A">
              <w:rPr>
                <w:rFonts w:ascii="Times New Roman" w:hAnsi="Times New Roman" w:cs="Times New Roman"/>
                <w:sz w:val="20"/>
                <w:szCs w:val="20"/>
              </w:rPr>
              <w:t>)</w:t>
            </w:r>
          </w:p>
        </w:tc>
        <w:tc>
          <w:tcPr>
            <w:tcW w:w="672" w:type="pct"/>
            <w:tcBorders>
              <w:top w:val="single" w:sz="12" w:space="0" w:color="auto"/>
              <w:left w:val="nil"/>
              <w:bottom w:val="single" w:sz="4"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sz w:val="20"/>
                <w:szCs w:val="20"/>
              </w:rPr>
              <w:t>available P</w:t>
            </w:r>
          </w:p>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sz w:val="20"/>
                <w:szCs w:val="20"/>
              </w:rPr>
              <w:t>(</w:t>
            </w:r>
            <w:r w:rsidRPr="00AC4D4A">
              <w:rPr>
                <w:rFonts w:ascii="Times New Roman" w:hAnsi="Times New Roman" w:cs="Times New Roman" w:hint="eastAsia"/>
                <w:sz w:val="20"/>
                <w:szCs w:val="20"/>
              </w:rPr>
              <w:t>m</w:t>
            </w:r>
            <w:r w:rsidRPr="00AC4D4A">
              <w:rPr>
                <w:rFonts w:ascii="Times New Roman" w:hAnsi="Times New Roman" w:cs="Times New Roman"/>
                <w:sz w:val="20"/>
                <w:szCs w:val="20"/>
              </w:rPr>
              <w:t>g</w:t>
            </w:r>
            <w:r w:rsidRPr="00AC4D4A">
              <w:rPr>
                <w:rFonts w:ascii="Times New Roman" w:hAnsi="Times New Roman" w:cs="Times New Roman" w:hint="eastAsia"/>
                <w:sz w:val="20"/>
                <w:szCs w:val="20"/>
              </w:rPr>
              <w:t xml:space="preserve"> </w:t>
            </w:r>
            <w:r w:rsidRPr="00AC4D4A">
              <w:rPr>
                <w:rFonts w:ascii="Times New Roman" w:hAnsi="Times New Roman" w:cs="Times New Roman"/>
                <w:sz w:val="20"/>
                <w:szCs w:val="20"/>
              </w:rPr>
              <w:t>kg</w:t>
            </w:r>
            <w:r w:rsidRPr="00AC4D4A">
              <w:rPr>
                <w:rFonts w:ascii="Times New Roman" w:hAnsi="Times New Roman" w:cs="Times New Roman" w:hint="eastAsia"/>
                <w:sz w:val="20"/>
                <w:szCs w:val="20"/>
                <w:vertAlign w:val="superscript"/>
              </w:rPr>
              <w:t>-1</w:t>
            </w:r>
            <w:r w:rsidRPr="00AC4D4A">
              <w:rPr>
                <w:rFonts w:ascii="Times New Roman" w:hAnsi="Times New Roman" w:cs="Times New Roman"/>
                <w:sz w:val="20"/>
                <w:szCs w:val="20"/>
              </w:rPr>
              <w:t>)</w:t>
            </w:r>
          </w:p>
        </w:tc>
        <w:tc>
          <w:tcPr>
            <w:tcW w:w="672" w:type="pct"/>
            <w:tcBorders>
              <w:top w:val="single" w:sz="12" w:space="0" w:color="auto"/>
              <w:left w:val="nil"/>
              <w:bottom w:val="single" w:sz="4"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sz w:val="20"/>
                <w:szCs w:val="20"/>
              </w:rPr>
              <w:t>available K</w:t>
            </w:r>
            <w:r w:rsidRPr="00AC4D4A">
              <w:rPr>
                <w:rFonts w:ascii="Times New Roman" w:hAnsi="Times New Roman" w:cs="Times New Roman" w:hint="eastAsia"/>
                <w:sz w:val="20"/>
                <w:szCs w:val="20"/>
              </w:rPr>
              <w:t xml:space="preserve"> </w:t>
            </w:r>
            <w:r w:rsidRPr="00AC4D4A">
              <w:rPr>
                <w:rFonts w:ascii="Times New Roman" w:hAnsi="Times New Roman" w:cs="Times New Roman"/>
                <w:sz w:val="20"/>
                <w:szCs w:val="20"/>
              </w:rPr>
              <w:t>(</w:t>
            </w:r>
            <w:r w:rsidRPr="00AC4D4A">
              <w:rPr>
                <w:rFonts w:ascii="Times New Roman" w:hAnsi="Times New Roman" w:cs="Times New Roman" w:hint="eastAsia"/>
                <w:sz w:val="20"/>
                <w:szCs w:val="20"/>
              </w:rPr>
              <w:t>m</w:t>
            </w:r>
            <w:r w:rsidRPr="00AC4D4A">
              <w:rPr>
                <w:rFonts w:ascii="Times New Roman" w:hAnsi="Times New Roman" w:cs="Times New Roman"/>
                <w:sz w:val="20"/>
                <w:szCs w:val="20"/>
              </w:rPr>
              <w:t>g</w:t>
            </w:r>
            <w:r w:rsidRPr="00AC4D4A">
              <w:rPr>
                <w:rFonts w:ascii="Times New Roman" w:hAnsi="Times New Roman" w:cs="Times New Roman" w:hint="eastAsia"/>
                <w:sz w:val="20"/>
                <w:szCs w:val="20"/>
              </w:rPr>
              <w:t xml:space="preserve"> </w:t>
            </w:r>
            <w:r w:rsidRPr="00AC4D4A">
              <w:rPr>
                <w:rFonts w:ascii="Times New Roman" w:hAnsi="Times New Roman" w:cs="Times New Roman"/>
                <w:sz w:val="20"/>
                <w:szCs w:val="20"/>
              </w:rPr>
              <w:t>kg</w:t>
            </w:r>
            <w:r w:rsidRPr="00AC4D4A">
              <w:rPr>
                <w:rFonts w:ascii="Times New Roman" w:hAnsi="Times New Roman" w:cs="Times New Roman" w:hint="eastAsia"/>
                <w:sz w:val="20"/>
                <w:szCs w:val="20"/>
                <w:vertAlign w:val="superscript"/>
              </w:rPr>
              <w:t>-1</w:t>
            </w:r>
            <w:r w:rsidRPr="00AC4D4A">
              <w:rPr>
                <w:rFonts w:ascii="Times New Roman" w:hAnsi="Times New Roman" w:cs="Times New Roman"/>
                <w:sz w:val="20"/>
                <w:szCs w:val="20"/>
              </w:rPr>
              <w:t>)</w:t>
            </w:r>
          </w:p>
        </w:tc>
        <w:tc>
          <w:tcPr>
            <w:tcW w:w="672" w:type="pct"/>
            <w:tcBorders>
              <w:top w:val="single" w:sz="12" w:space="0" w:color="auto"/>
              <w:left w:val="nil"/>
              <w:bottom w:val="single" w:sz="4"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hint="eastAsia"/>
                <w:kern w:val="24"/>
                <w:sz w:val="20"/>
                <w:szCs w:val="20"/>
              </w:rPr>
              <w:t>o</w:t>
            </w:r>
            <w:r w:rsidRPr="00AC4D4A">
              <w:rPr>
                <w:rFonts w:ascii="Times New Roman" w:hAnsi="Times New Roman" w:cs="Times New Roman"/>
                <w:kern w:val="24"/>
                <w:sz w:val="20"/>
                <w:szCs w:val="20"/>
              </w:rPr>
              <w:t>rganic matter</w:t>
            </w:r>
          </w:p>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sz w:val="20"/>
                <w:szCs w:val="20"/>
              </w:rPr>
              <w:t>(g</w:t>
            </w:r>
            <w:r w:rsidRPr="00AC4D4A">
              <w:rPr>
                <w:rFonts w:ascii="Times New Roman" w:hAnsi="Times New Roman" w:cs="Times New Roman" w:hint="eastAsia"/>
                <w:sz w:val="20"/>
                <w:szCs w:val="20"/>
              </w:rPr>
              <w:t xml:space="preserve"> </w:t>
            </w:r>
            <w:r w:rsidRPr="00AC4D4A">
              <w:rPr>
                <w:rFonts w:ascii="Times New Roman" w:hAnsi="Times New Roman" w:cs="Times New Roman"/>
                <w:sz w:val="20"/>
                <w:szCs w:val="20"/>
              </w:rPr>
              <w:t>kg</w:t>
            </w:r>
            <w:r w:rsidRPr="00AC4D4A">
              <w:rPr>
                <w:rFonts w:ascii="Times New Roman" w:hAnsi="Times New Roman" w:cs="Times New Roman" w:hint="eastAsia"/>
                <w:sz w:val="20"/>
                <w:szCs w:val="20"/>
                <w:vertAlign w:val="superscript"/>
              </w:rPr>
              <w:t>-1</w:t>
            </w:r>
            <w:r w:rsidRPr="00AC4D4A">
              <w:rPr>
                <w:rFonts w:ascii="Times New Roman" w:hAnsi="Times New Roman" w:cs="Times New Roman"/>
                <w:sz w:val="20"/>
                <w:szCs w:val="20"/>
              </w:rPr>
              <w:t>)</w:t>
            </w:r>
          </w:p>
        </w:tc>
      </w:tr>
      <w:tr w:rsidR="00F31170" w:rsidRPr="00AC4D4A" w:rsidTr="00AC4D4A">
        <w:trPr>
          <w:trHeight w:val="363"/>
          <w:jc w:val="center"/>
        </w:trPr>
        <w:tc>
          <w:tcPr>
            <w:tcW w:w="555" w:type="pct"/>
            <w:tcBorders>
              <w:top w:val="single" w:sz="4" w:space="0" w:color="auto"/>
              <w:bottom w:val="single" w:sz="12"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sz w:val="20"/>
                <w:szCs w:val="20"/>
              </w:rPr>
              <w:t xml:space="preserve"> </w:t>
            </w:r>
            <w:r w:rsidRPr="00AC4D4A">
              <w:rPr>
                <w:rFonts w:ascii="Times New Roman" w:hAnsi="Times New Roman" w:cs="Times New Roman" w:hint="eastAsia"/>
                <w:sz w:val="20"/>
                <w:szCs w:val="20"/>
              </w:rPr>
              <w:t>S</w:t>
            </w:r>
            <w:r w:rsidRPr="00AC4D4A">
              <w:rPr>
                <w:rFonts w:ascii="Times New Roman" w:hAnsi="Times New Roman" w:cs="Times New Roman"/>
                <w:sz w:val="20"/>
                <w:szCs w:val="20"/>
              </w:rPr>
              <w:t>oil</w:t>
            </w:r>
          </w:p>
        </w:tc>
        <w:tc>
          <w:tcPr>
            <w:tcW w:w="438" w:type="pct"/>
            <w:tcBorders>
              <w:top w:val="single" w:sz="4" w:space="0" w:color="auto"/>
              <w:left w:val="nil"/>
              <w:bottom w:val="single" w:sz="12"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hint="eastAsia"/>
                <w:sz w:val="20"/>
                <w:szCs w:val="20"/>
              </w:rPr>
              <w:t>5.8</w:t>
            </w:r>
          </w:p>
        </w:tc>
        <w:tc>
          <w:tcPr>
            <w:tcW w:w="438" w:type="pct"/>
            <w:tcBorders>
              <w:top w:val="single" w:sz="4" w:space="0" w:color="auto"/>
              <w:left w:val="nil"/>
              <w:bottom w:val="single" w:sz="12"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hint="eastAsia"/>
                <w:sz w:val="20"/>
                <w:szCs w:val="20"/>
              </w:rPr>
              <w:t>1.42</w:t>
            </w:r>
          </w:p>
        </w:tc>
        <w:tc>
          <w:tcPr>
            <w:tcW w:w="438" w:type="pct"/>
            <w:tcBorders>
              <w:top w:val="single" w:sz="4" w:space="0" w:color="auto"/>
              <w:left w:val="nil"/>
              <w:bottom w:val="single" w:sz="12"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sz w:val="20"/>
                <w:szCs w:val="20"/>
              </w:rPr>
              <w:t>0.</w:t>
            </w:r>
            <w:r w:rsidRPr="00AC4D4A">
              <w:rPr>
                <w:rFonts w:ascii="Times New Roman" w:hAnsi="Times New Roman" w:cs="Times New Roman" w:hint="eastAsia"/>
                <w:sz w:val="20"/>
                <w:szCs w:val="20"/>
              </w:rPr>
              <w:t>57</w:t>
            </w:r>
          </w:p>
        </w:tc>
        <w:tc>
          <w:tcPr>
            <w:tcW w:w="438" w:type="pct"/>
            <w:tcBorders>
              <w:top w:val="single" w:sz="4" w:space="0" w:color="auto"/>
              <w:left w:val="nil"/>
              <w:bottom w:val="single" w:sz="12"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hint="eastAsia"/>
                <w:sz w:val="20"/>
                <w:szCs w:val="20"/>
              </w:rPr>
              <w:t>14.32</w:t>
            </w:r>
          </w:p>
        </w:tc>
        <w:tc>
          <w:tcPr>
            <w:tcW w:w="672" w:type="pct"/>
            <w:tcBorders>
              <w:top w:val="single" w:sz="4" w:space="0" w:color="auto"/>
              <w:left w:val="nil"/>
              <w:bottom w:val="single" w:sz="12"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hint="eastAsia"/>
                <w:sz w:val="20"/>
                <w:szCs w:val="20"/>
              </w:rPr>
              <w:t>47.33</w:t>
            </w:r>
          </w:p>
        </w:tc>
        <w:tc>
          <w:tcPr>
            <w:tcW w:w="672" w:type="pct"/>
            <w:tcBorders>
              <w:top w:val="single" w:sz="4" w:space="0" w:color="auto"/>
              <w:left w:val="nil"/>
              <w:bottom w:val="single" w:sz="12"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hint="eastAsia"/>
                <w:sz w:val="20"/>
                <w:szCs w:val="20"/>
              </w:rPr>
              <w:t>40.95</w:t>
            </w:r>
          </w:p>
        </w:tc>
        <w:tc>
          <w:tcPr>
            <w:tcW w:w="672" w:type="pct"/>
            <w:tcBorders>
              <w:top w:val="single" w:sz="4" w:space="0" w:color="auto"/>
              <w:left w:val="nil"/>
              <w:bottom w:val="single" w:sz="12"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hint="eastAsia"/>
                <w:sz w:val="20"/>
                <w:szCs w:val="20"/>
              </w:rPr>
              <w:t>56.22</w:t>
            </w:r>
          </w:p>
        </w:tc>
        <w:tc>
          <w:tcPr>
            <w:tcW w:w="672" w:type="pct"/>
            <w:tcBorders>
              <w:top w:val="single" w:sz="4" w:space="0" w:color="auto"/>
              <w:left w:val="nil"/>
              <w:bottom w:val="single" w:sz="12" w:space="0" w:color="auto"/>
              <w:right w:val="nil"/>
            </w:tcBorders>
            <w:vAlign w:val="center"/>
          </w:tcPr>
          <w:p w:rsidR="00F31170" w:rsidRPr="00AC4D4A" w:rsidRDefault="00AC4D4A">
            <w:pPr>
              <w:snapToGrid w:val="0"/>
              <w:jc w:val="center"/>
              <w:rPr>
                <w:rFonts w:ascii="Times New Roman" w:hAnsi="Times New Roman" w:cs="Times New Roman"/>
                <w:sz w:val="20"/>
                <w:szCs w:val="20"/>
              </w:rPr>
            </w:pPr>
            <w:r w:rsidRPr="00AC4D4A">
              <w:rPr>
                <w:rFonts w:ascii="Times New Roman" w:hAnsi="Times New Roman" w:cs="Times New Roman" w:hint="eastAsia"/>
                <w:sz w:val="20"/>
                <w:szCs w:val="20"/>
              </w:rPr>
              <w:t>18.47</w:t>
            </w:r>
          </w:p>
        </w:tc>
      </w:tr>
      <w:bookmarkEnd w:id="13"/>
    </w:tbl>
    <w:p w:rsidR="00F31170" w:rsidRPr="00AC4D4A" w:rsidRDefault="00AC4D4A">
      <w:pPr>
        <w:rPr>
          <w:rFonts w:ascii="Times New Roman" w:hAnsi="Times New Roman" w:cs="Times New Roman"/>
          <w:b/>
          <w:bCs/>
          <w:szCs w:val="21"/>
        </w:rPr>
      </w:pPr>
      <w:r w:rsidRPr="00AC4D4A">
        <w:rPr>
          <w:rFonts w:ascii="Times New Roman" w:hAnsi="Times New Roman" w:cs="Times New Roman"/>
          <w:b/>
          <w:bCs/>
          <w:szCs w:val="21"/>
        </w:rPr>
        <w:br w:type="page"/>
      </w:r>
    </w:p>
    <w:p w:rsidR="00F31170" w:rsidRPr="00AC4D4A" w:rsidRDefault="00AC4D4A">
      <w:pPr>
        <w:spacing w:line="360" w:lineRule="auto"/>
        <w:rPr>
          <w:rFonts w:ascii="Times New Roman" w:hAnsi="Times New Roman" w:cs="Times New Roman"/>
          <w:szCs w:val="21"/>
        </w:rPr>
      </w:pPr>
      <w:r w:rsidRPr="00AC4D4A">
        <w:rPr>
          <w:rFonts w:ascii="Times New Roman" w:hAnsi="Times New Roman" w:cs="Times New Roman"/>
          <w:b/>
          <w:bCs/>
          <w:szCs w:val="21"/>
        </w:rPr>
        <w:t xml:space="preserve">Table </w:t>
      </w:r>
      <w:r w:rsidRPr="00AC4D4A">
        <w:rPr>
          <w:rFonts w:ascii="Times New Roman" w:hAnsi="Times New Roman" w:cs="Times New Roman" w:hint="eastAsia"/>
          <w:b/>
          <w:bCs/>
          <w:szCs w:val="21"/>
        </w:rPr>
        <w:t>S4</w:t>
      </w:r>
      <w:r w:rsidRPr="00AC4D4A">
        <w:rPr>
          <w:rFonts w:ascii="Times New Roman" w:hAnsi="Times New Roman" w:cs="Times New Roman"/>
          <w:b/>
          <w:bCs/>
          <w:szCs w:val="21"/>
        </w:rPr>
        <w:t xml:space="preserve"> </w:t>
      </w:r>
      <w:r w:rsidRPr="00AC4D4A">
        <w:rPr>
          <w:rFonts w:ascii="Times New Roman" w:hAnsi="Times New Roman" w:cs="Times New Roman"/>
          <w:szCs w:val="21"/>
        </w:rPr>
        <w:t>F</w:t>
      </w:r>
      <w:r w:rsidRPr="00AC4D4A">
        <w:rPr>
          <w:rFonts w:ascii="Times New Roman" w:eastAsia="AdvOT863180fb" w:hAnsi="Times New Roman" w:cs="Times New Roman"/>
          <w:szCs w:val="21"/>
        </w:rPr>
        <w:t xml:space="preserve">ertilizer </w:t>
      </w:r>
      <w:r w:rsidRPr="00AC4D4A">
        <w:rPr>
          <w:rFonts w:ascii="Times New Roman" w:hAnsi="Times New Roman" w:cs="Times New Roman"/>
          <w:szCs w:val="21"/>
        </w:rPr>
        <w:t>a</w:t>
      </w:r>
      <w:r w:rsidRPr="00AC4D4A">
        <w:rPr>
          <w:rFonts w:ascii="Times New Roman" w:eastAsia="AdvOT863180fb" w:hAnsi="Times New Roman" w:cs="Times New Roman"/>
          <w:szCs w:val="21"/>
        </w:rPr>
        <w:t>pplication rates</w:t>
      </w:r>
      <w:r w:rsidRPr="00AC4D4A">
        <w:rPr>
          <w:rFonts w:ascii="Times New Roman" w:hAnsi="Times New Roman" w:cs="Times New Roman"/>
          <w:szCs w:val="21"/>
        </w:rPr>
        <w:t xml:space="preserve"> and</w:t>
      </w:r>
      <w:r w:rsidRPr="00AC4D4A">
        <w:rPr>
          <w:rFonts w:ascii="Times New Roman" w:eastAsia="AdvOT863180fb" w:hAnsi="Times New Roman" w:cs="Times New Roman"/>
          <w:szCs w:val="21"/>
        </w:rPr>
        <w:t xml:space="preserve"> </w:t>
      </w:r>
      <w:r w:rsidRPr="00AC4D4A">
        <w:rPr>
          <w:rFonts w:ascii="Times New Roman" w:hAnsi="Times New Roman" w:cs="Times New Roman"/>
          <w:szCs w:val="21"/>
        </w:rPr>
        <w:t>f</w:t>
      </w:r>
      <w:r w:rsidRPr="00AC4D4A">
        <w:rPr>
          <w:rFonts w:ascii="Times New Roman" w:eastAsia="AdvOT863180fb" w:hAnsi="Times New Roman" w:cs="Times New Roman"/>
          <w:szCs w:val="21"/>
        </w:rPr>
        <w:t>ertilizer</w:t>
      </w:r>
      <w:r w:rsidRPr="00AC4D4A">
        <w:rPr>
          <w:rFonts w:ascii="Times New Roman" w:hAnsi="Times New Roman" w:cs="Times New Roman"/>
          <w:szCs w:val="21"/>
        </w:rPr>
        <w:t xml:space="preserve"> </w:t>
      </w:r>
      <w:r w:rsidRPr="00AC4D4A">
        <w:rPr>
          <w:rFonts w:ascii="Times New Roman" w:eastAsia="AdvOT863180fb" w:hAnsi="Times New Roman" w:cs="Times New Roman"/>
          <w:szCs w:val="21"/>
        </w:rPr>
        <w:t>types</w:t>
      </w:r>
      <w:r w:rsidRPr="00AC4D4A">
        <w:rPr>
          <w:rFonts w:ascii="Times New Roman" w:hAnsi="Times New Roman" w:cs="Times New Roman"/>
          <w:szCs w:val="21"/>
        </w:rPr>
        <w:t xml:space="preserve"> </w:t>
      </w:r>
      <w:r w:rsidRPr="00AC4D4A">
        <w:rPr>
          <w:rFonts w:ascii="Times New Roman" w:eastAsia="AdvOT863180fb" w:hAnsi="Times New Roman" w:cs="Times New Roman"/>
          <w:szCs w:val="21"/>
        </w:rPr>
        <w:t xml:space="preserve">of each </w:t>
      </w:r>
      <w:r w:rsidRPr="00AC4D4A">
        <w:rPr>
          <w:rFonts w:ascii="Times New Roman" w:eastAsia="AdvOT863180fb" w:hAnsi="Times New Roman" w:cs="Times New Roman"/>
          <w:szCs w:val="21"/>
        </w:rPr>
        <w:t>treatment.</w:t>
      </w:r>
    </w:p>
    <w:tbl>
      <w:tblPr>
        <w:tblW w:w="9914" w:type="dxa"/>
        <w:jc w:val="center"/>
        <w:tblLayout w:type="fixed"/>
        <w:tblCellMar>
          <w:top w:w="15" w:type="dxa"/>
          <w:left w:w="15" w:type="dxa"/>
          <w:bottom w:w="15" w:type="dxa"/>
          <w:right w:w="15" w:type="dxa"/>
        </w:tblCellMar>
        <w:tblLook w:val="04A0" w:firstRow="1" w:lastRow="0" w:firstColumn="1" w:lastColumn="0" w:noHBand="0" w:noVBand="1"/>
      </w:tblPr>
      <w:tblGrid>
        <w:gridCol w:w="982"/>
        <w:gridCol w:w="4888"/>
        <w:gridCol w:w="4044"/>
      </w:tblGrid>
      <w:tr w:rsidR="00F31170" w:rsidRPr="00AC4D4A">
        <w:trPr>
          <w:trHeight w:val="443"/>
          <w:jc w:val="center"/>
        </w:trPr>
        <w:tc>
          <w:tcPr>
            <w:tcW w:w="5870" w:type="dxa"/>
            <w:gridSpan w:val="2"/>
            <w:tcBorders>
              <w:top w:val="single" w:sz="12" w:space="0" w:color="000000"/>
              <w:bottom w:val="single" w:sz="4" w:space="0" w:color="000000"/>
            </w:tcBorders>
            <w:vAlign w:val="bottom"/>
          </w:tcPr>
          <w:bookmarkEnd w:id="14"/>
          <w:p w:rsidR="00F31170" w:rsidRPr="00AC4D4A" w:rsidRDefault="00AC4D4A">
            <w:pPr>
              <w:widowControl/>
              <w:jc w:val="center"/>
              <w:textAlignment w:val="bottom"/>
              <w:rPr>
                <w:rFonts w:ascii="Times New Roman" w:eastAsia="Tahoma" w:hAnsi="Times New Roman" w:cs="Times New Roman"/>
                <w:sz w:val="20"/>
                <w:szCs w:val="20"/>
              </w:rPr>
            </w:pPr>
            <w:r w:rsidRPr="00AC4D4A">
              <w:rPr>
                <w:rFonts w:ascii="Times New Roman" w:hAnsi="Times New Roman" w:cs="Times New Roman"/>
                <w:kern w:val="0"/>
                <w:sz w:val="20"/>
                <w:szCs w:val="20"/>
                <w:lang w:bidi="ar"/>
              </w:rPr>
              <w:t xml:space="preserve">         </w:t>
            </w:r>
            <w:r w:rsidRPr="00AC4D4A">
              <w:rPr>
                <w:rFonts w:ascii="Times New Roman" w:eastAsia="Tahoma" w:hAnsi="Times New Roman" w:cs="Times New Roman"/>
                <w:kern w:val="0"/>
                <w:sz w:val="20"/>
                <w:szCs w:val="20"/>
                <w:lang w:bidi="ar"/>
              </w:rPr>
              <w:t>Treatment</w:t>
            </w:r>
          </w:p>
        </w:tc>
        <w:tc>
          <w:tcPr>
            <w:tcW w:w="4044" w:type="dxa"/>
            <w:tcBorders>
              <w:top w:val="single" w:sz="12" w:space="0" w:color="000000"/>
              <w:bottom w:val="single" w:sz="4" w:space="0" w:color="000000"/>
            </w:tcBorders>
            <w:vAlign w:val="bottom"/>
          </w:tcPr>
          <w:p w:rsidR="00F31170" w:rsidRPr="00AC4D4A" w:rsidRDefault="00AC4D4A">
            <w:pPr>
              <w:widowControl/>
              <w:jc w:val="center"/>
              <w:textAlignment w:val="bottom"/>
              <w:rPr>
                <w:rFonts w:ascii="Times New Roman" w:eastAsia="Tahoma" w:hAnsi="Times New Roman" w:cs="Times New Roman"/>
                <w:sz w:val="20"/>
                <w:szCs w:val="20"/>
              </w:rPr>
            </w:pPr>
            <w:r w:rsidRPr="00AC4D4A">
              <w:rPr>
                <w:rFonts w:ascii="Times New Roman" w:eastAsia="Tahoma" w:hAnsi="Times New Roman" w:cs="Times New Roman"/>
                <w:kern w:val="0"/>
                <w:sz w:val="20"/>
                <w:szCs w:val="20"/>
                <w:lang w:bidi="ar"/>
              </w:rPr>
              <w:t>Fertilizing amount (kg</w:t>
            </w:r>
            <w:r w:rsidRPr="00AC4D4A">
              <w:rPr>
                <w:rFonts w:ascii="Times New Roman" w:hAnsi="Times New Roman" w:cs="Times New Roman" w:hint="eastAsia"/>
                <w:kern w:val="0"/>
                <w:sz w:val="20"/>
                <w:szCs w:val="20"/>
                <w:lang w:bidi="ar"/>
              </w:rPr>
              <w:t xml:space="preserve"> </w:t>
            </w:r>
            <w:r w:rsidRPr="00AC4D4A">
              <w:rPr>
                <w:rFonts w:ascii="Times New Roman" w:eastAsia="Tahoma" w:hAnsi="Times New Roman" w:cs="Times New Roman"/>
                <w:kern w:val="0"/>
                <w:sz w:val="20"/>
                <w:szCs w:val="20"/>
                <w:lang w:bidi="ar"/>
              </w:rPr>
              <w:t>ha</w:t>
            </w:r>
            <w:r w:rsidRPr="00AC4D4A">
              <w:rPr>
                <w:rFonts w:ascii="Times New Roman" w:eastAsia="Tahoma" w:hAnsi="Times New Roman" w:cs="Times New Roman"/>
                <w:kern w:val="0"/>
                <w:sz w:val="20"/>
                <w:szCs w:val="20"/>
                <w:vertAlign w:val="superscript"/>
                <w:lang w:bidi="ar"/>
              </w:rPr>
              <w:t>-1</w:t>
            </w:r>
            <w:r w:rsidRPr="00AC4D4A">
              <w:rPr>
                <w:rFonts w:ascii="Times New Roman" w:eastAsia="Tahoma" w:hAnsi="Times New Roman" w:cs="Times New Roman"/>
                <w:kern w:val="0"/>
                <w:sz w:val="20"/>
                <w:szCs w:val="20"/>
                <w:lang w:bidi="ar"/>
              </w:rPr>
              <w:t>)</w:t>
            </w:r>
          </w:p>
        </w:tc>
      </w:tr>
      <w:tr w:rsidR="00F31170" w:rsidRPr="00AC4D4A">
        <w:trPr>
          <w:trHeight w:val="339"/>
          <w:jc w:val="center"/>
        </w:trPr>
        <w:tc>
          <w:tcPr>
            <w:tcW w:w="982" w:type="dxa"/>
            <w:tcBorders>
              <w:top w:val="single" w:sz="4" w:space="0" w:color="000000"/>
            </w:tcBorders>
            <w:vAlign w:val="bottom"/>
          </w:tcPr>
          <w:p w:rsidR="00F31170" w:rsidRPr="00AC4D4A" w:rsidRDefault="00AC4D4A">
            <w:pPr>
              <w:widowControl/>
              <w:jc w:val="center"/>
              <w:textAlignment w:val="bottom"/>
              <w:rPr>
                <w:rFonts w:ascii="Times New Roman" w:hAnsi="Times New Roman" w:cs="Times New Roman"/>
                <w:sz w:val="20"/>
                <w:szCs w:val="20"/>
              </w:rPr>
            </w:pPr>
            <w:r w:rsidRPr="00AC4D4A">
              <w:rPr>
                <w:rFonts w:ascii="Times New Roman" w:hAnsi="Times New Roman" w:cs="Times New Roman"/>
                <w:sz w:val="20"/>
                <w:szCs w:val="20"/>
              </w:rPr>
              <w:t>CK</w:t>
            </w:r>
          </w:p>
        </w:tc>
        <w:tc>
          <w:tcPr>
            <w:tcW w:w="4888" w:type="dxa"/>
            <w:tcBorders>
              <w:top w:val="single" w:sz="4" w:space="0" w:color="000000"/>
            </w:tcBorders>
            <w:vAlign w:val="bottom"/>
          </w:tcPr>
          <w:p w:rsidR="00F31170" w:rsidRPr="00AC4D4A" w:rsidRDefault="00AC4D4A">
            <w:pPr>
              <w:widowControl/>
              <w:ind w:firstLineChars="1000" w:firstLine="2000"/>
              <w:textAlignment w:val="bottom"/>
              <w:rPr>
                <w:rFonts w:ascii="Times New Roman" w:eastAsia="Tahoma" w:hAnsi="Times New Roman" w:cs="Times New Roman"/>
                <w:sz w:val="20"/>
                <w:szCs w:val="20"/>
              </w:rPr>
            </w:pPr>
            <w:r w:rsidRPr="00AC4D4A">
              <w:rPr>
                <w:rFonts w:ascii="Times New Roman" w:eastAsia="Tahoma" w:hAnsi="Times New Roman" w:cs="Times New Roman" w:hint="eastAsia"/>
                <w:sz w:val="20"/>
                <w:szCs w:val="20"/>
              </w:rPr>
              <w:t>no fertilizer</w:t>
            </w:r>
          </w:p>
        </w:tc>
        <w:tc>
          <w:tcPr>
            <w:tcW w:w="4044" w:type="dxa"/>
            <w:tcBorders>
              <w:top w:val="single" w:sz="4" w:space="0" w:color="000000"/>
            </w:tcBorders>
            <w:vAlign w:val="bottom"/>
          </w:tcPr>
          <w:p w:rsidR="00F31170" w:rsidRPr="00AC4D4A" w:rsidRDefault="00AC4D4A">
            <w:pPr>
              <w:widowControl/>
              <w:jc w:val="center"/>
              <w:textAlignment w:val="bottom"/>
              <w:rPr>
                <w:rFonts w:ascii="Times New Roman" w:hAnsi="Times New Roman" w:cs="Times New Roman"/>
                <w:sz w:val="20"/>
                <w:szCs w:val="20"/>
              </w:rPr>
            </w:pPr>
            <w:r w:rsidRPr="00AC4D4A">
              <w:rPr>
                <w:rFonts w:ascii="Times New Roman" w:hAnsi="Times New Roman" w:cs="Times New Roman"/>
                <w:sz w:val="20"/>
                <w:szCs w:val="20"/>
              </w:rPr>
              <w:t>0</w:t>
            </w:r>
          </w:p>
        </w:tc>
      </w:tr>
      <w:tr w:rsidR="00F31170" w:rsidRPr="00AC4D4A">
        <w:trPr>
          <w:trHeight w:val="364"/>
          <w:jc w:val="center"/>
        </w:trPr>
        <w:tc>
          <w:tcPr>
            <w:tcW w:w="982" w:type="dxa"/>
            <w:tcBorders>
              <w:bottom w:val="nil"/>
            </w:tcBorders>
            <w:shd w:val="clear" w:color="auto" w:fill="D8D8D8" w:themeFill="background1" w:themeFillShade="D8"/>
            <w:vAlign w:val="bottom"/>
          </w:tcPr>
          <w:p w:rsidR="00F31170" w:rsidRPr="00AC4D4A" w:rsidRDefault="00AC4D4A">
            <w:pPr>
              <w:widowControl/>
              <w:jc w:val="center"/>
              <w:textAlignment w:val="bottom"/>
              <w:rPr>
                <w:rFonts w:ascii="Times New Roman" w:hAnsi="Times New Roman" w:cs="Times New Roman"/>
                <w:sz w:val="20"/>
                <w:szCs w:val="20"/>
              </w:rPr>
            </w:pPr>
            <w:r w:rsidRPr="00AC4D4A">
              <w:rPr>
                <w:rFonts w:ascii="Times New Roman" w:hAnsi="Times New Roman" w:cs="Times New Roman" w:hint="eastAsia"/>
                <w:kern w:val="0"/>
                <w:sz w:val="20"/>
                <w:szCs w:val="20"/>
                <w:lang w:bidi="ar"/>
              </w:rPr>
              <w:t>CF</w:t>
            </w:r>
          </w:p>
        </w:tc>
        <w:tc>
          <w:tcPr>
            <w:tcW w:w="4888" w:type="dxa"/>
            <w:tcBorders>
              <w:bottom w:val="nil"/>
            </w:tcBorders>
            <w:shd w:val="clear" w:color="auto" w:fill="D8D8D8" w:themeFill="background1" w:themeFillShade="D8"/>
            <w:vAlign w:val="bottom"/>
          </w:tcPr>
          <w:p w:rsidR="00F31170" w:rsidRPr="00AC4D4A" w:rsidRDefault="00AC4D4A">
            <w:pPr>
              <w:widowControl/>
              <w:jc w:val="center"/>
              <w:textAlignment w:val="bottom"/>
              <w:rPr>
                <w:rFonts w:ascii="Times New Roman" w:hAnsi="Times New Roman" w:cs="Times New Roman"/>
                <w:sz w:val="20"/>
                <w:szCs w:val="20"/>
              </w:rPr>
            </w:pPr>
            <w:r w:rsidRPr="00AC4D4A">
              <w:rPr>
                <w:rFonts w:ascii="Times New Roman" w:eastAsia="Tahoma" w:hAnsi="Times New Roman" w:cs="Times New Roman" w:hint="eastAsia"/>
                <w:kern w:val="0"/>
                <w:sz w:val="20"/>
                <w:szCs w:val="20"/>
                <w:lang w:bidi="ar"/>
              </w:rPr>
              <w:t>chemical fertilizer</w:t>
            </w:r>
            <w:r w:rsidRPr="00AC4D4A">
              <w:rPr>
                <w:rFonts w:ascii="Times New Roman" w:hAnsi="Times New Roman" w:cs="Times New Roman" w:hint="eastAsia"/>
                <w:kern w:val="0"/>
                <w:sz w:val="20"/>
                <w:szCs w:val="20"/>
                <w:lang w:bidi="ar"/>
              </w:rPr>
              <w:t xml:space="preserve"> </w:t>
            </w:r>
            <w:r w:rsidRPr="00AC4D4A">
              <w:rPr>
                <w:rFonts w:ascii="Times New Roman" w:hAnsi="Times New Roman" w:cs="Times New Roman" w:hint="eastAsia"/>
                <w:kern w:val="0"/>
                <w:sz w:val="20"/>
                <w:szCs w:val="20"/>
                <w:vertAlign w:val="superscript"/>
                <w:lang w:bidi="ar"/>
              </w:rPr>
              <w:t>1</w:t>
            </w:r>
          </w:p>
        </w:tc>
        <w:tc>
          <w:tcPr>
            <w:tcW w:w="4044" w:type="dxa"/>
            <w:tcBorders>
              <w:bottom w:val="nil"/>
            </w:tcBorders>
            <w:shd w:val="clear" w:color="auto" w:fill="D8D8D8" w:themeFill="background1" w:themeFillShade="D8"/>
            <w:vAlign w:val="bottom"/>
          </w:tcPr>
          <w:p w:rsidR="00F31170" w:rsidRPr="00AC4D4A" w:rsidRDefault="00AC4D4A">
            <w:pPr>
              <w:jc w:val="center"/>
              <w:rPr>
                <w:rFonts w:ascii="Times New Roman" w:eastAsia="Tahoma" w:hAnsi="Times New Roman" w:cs="Times New Roman"/>
                <w:sz w:val="20"/>
                <w:szCs w:val="20"/>
              </w:rPr>
            </w:pPr>
            <w:r w:rsidRPr="00AC4D4A">
              <w:rPr>
                <w:rFonts w:ascii="Times New Roman" w:eastAsia="Tahoma" w:hAnsi="Times New Roman" w:cs="Times New Roman"/>
                <w:kern w:val="0"/>
                <w:sz w:val="20"/>
                <w:szCs w:val="20"/>
                <w:lang w:bidi="ar"/>
              </w:rPr>
              <w:t>N 240, P</w:t>
            </w:r>
            <w:r w:rsidRPr="00AC4D4A">
              <w:rPr>
                <w:rFonts w:ascii="Times New Roman" w:eastAsia="Tahoma" w:hAnsi="Times New Roman" w:cs="Times New Roman"/>
                <w:kern w:val="0"/>
                <w:sz w:val="20"/>
                <w:szCs w:val="20"/>
                <w:vertAlign w:val="subscript"/>
                <w:lang w:bidi="ar"/>
              </w:rPr>
              <w:t>2</w:t>
            </w:r>
            <w:r w:rsidRPr="00AC4D4A">
              <w:rPr>
                <w:rFonts w:ascii="Times New Roman" w:eastAsia="Tahoma" w:hAnsi="Times New Roman" w:cs="Times New Roman"/>
                <w:kern w:val="0"/>
                <w:sz w:val="20"/>
                <w:szCs w:val="20"/>
                <w:lang w:bidi="ar"/>
              </w:rPr>
              <w:t>O</w:t>
            </w:r>
            <w:r w:rsidRPr="00AC4D4A">
              <w:rPr>
                <w:rFonts w:ascii="Times New Roman" w:eastAsia="Tahoma" w:hAnsi="Times New Roman" w:cs="Times New Roman"/>
                <w:kern w:val="0"/>
                <w:sz w:val="20"/>
                <w:szCs w:val="20"/>
                <w:vertAlign w:val="subscript"/>
                <w:lang w:bidi="ar"/>
              </w:rPr>
              <w:t xml:space="preserve">5 </w:t>
            </w:r>
            <w:r w:rsidRPr="00AC4D4A">
              <w:rPr>
                <w:rFonts w:ascii="Times New Roman" w:eastAsia="Tahoma" w:hAnsi="Times New Roman" w:cs="Times New Roman"/>
                <w:kern w:val="0"/>
                <w:sz w:val="20"/>
                <w:szCs w:val="20"/>
                <w:lang w:bidi="ar"/>
              </w:rPr>
              <w:t>1</w:t>
            </w:r>
            <w:r w:rsidRPr="00AC4D4A">
              <w:rPr>
                <w:rFonts w:ascii="Times New Roman" w:hAnsi="Times New Roman" w:cs="Times New Roman" w:hint="eastAsia"/>
                <w:kern w:val="0"/>
                <w:sz w:val="20"/>
                <w:szCs w:val="20"/>
                <w:lang w:bidi="ar"/>
              </w:rPr>
              <w:t>5</w:t>
            </w:r>
            <w:r w:rsidRPr="00AC4D4A">
              <w:rPr>
                <w:rFonts w:ascii="Times New Roman" w:eastAsia="Tahoma" w:hAnsi="Times New Roman" w:cs="Times New Roman"/>
                <w:kern w:val="0"/>
                <w:sz w:val="20"/>
                <w:szCs w:val="20"/>
                <w:lang w:bidi="ar"/>
              </w:rPr>
              <w:t>0, K</w:t>
            </w:r>
            <w:r w:rsidRPr="00AC4D4A">
              <w:rPr>
                <w:rFonts w:ascii="Times New Roman" w:eastAsia="Tahoma" w:hAnsi="Times New Roman" w:cs="Times New Roman"/>
                <w:kern w:val="0"/>
                <w:sz w:val="20"/>
                <w:szCs w:val="20"/>
                <w:vertAlign w:val="subscript"/>
                <w:lang w:bidi="ar"/>
              </w:rPr>
              <w:t>2</w:t>
            </w:r>
            <w:r w:rsidRPr="00AC4D4A">
              <w:rPr>
                <w:rFonts w:ascii="Times New Roman" w:eastAsia="Tahoma" w:hAnsi="Times New Roman" w:cs="Times New Roman"/>
                <w:kern w:val="0"/>
                <w:sz w:val="20"/>
                <w:szCs w:val="20"/>
                <w:lang w:bidi="ar"/>
              </w:rPr>
              <w:t xml:space="preserve">O </w:t>
            </w:r>
            <w:r w:rsidRPr="00AC4D4A">
              <w:rPr>
                <w:rFonts w:ascii="Times New Roman" w:hAnsi="Times New Roman" w:cs="Times New Roman" w:hint="eastAsia"/>
                <w:kern w:val="0"/>
                <w:sz w:val="20"/>
                <w:szCs w:val="20"/>
                <w:lang w:bidi="ar"/>
              </w:rPr>
              <w:t>15</w:t>
            </w:r>
            <w:r w:rsidRPr="00AC4D4A">
              <w:rPr>
                <w:rFonts w:ascii="Times New Roman" w:eastAsia="Tahoma" w:hAnsi="Times New Roman" w:cs="Times New Roman"/>
                <w:kern w:val="0"/>
                <w:sz w:val="20"/>
                <w:szCs w:val="20"/>
                <w:lang w:bidi="ar"/>
              </w:rPr>
              <w:t>0</w:t>
            </w:r>
          </w:p>
        </w:tc>
      </w:tr>
      <w:tr w:rsidR="00F31170" w:rsidRPr="00AC4D4A">
        <w:trPr>
          <w:trHeight w:val="364"/>
          <w:jc w:val="center"/>
        </w:trPr>
        <w:tc>
          <w:tcPr>
            <w:tcW w:w="982" w:type="dxa"/>
            <w:tcBorders>
              <w:bottom w:val="nil"/>
            </w:tcBorders>
            <w:vAlign w:val="bottom"/>
          </w:tcPr>
          <w:p w:rsidR="00F31170" w:rsidRPr="00AC4D4A" w:rsidRDefault="00AC4D4A">
            <w:pPr>
              <w:widowControl/>
              <w:jc w:val="center"/>
              <w:textAlignment w:val="bottom"/>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BF</w:t>
            </w:r>
          </w:p>
        </w:tc>
        <w:tc>
          <w:tcPr>
            <w:tcW w:w="4888" w:type="dxa"/>
            <w:tcBorders>
              <w:bottom w:val="nil"/>
            </w:tcBorders>
            <w:vAlign w:val="bottom"/>
          </w:tcPr>
          <w:p w:rsidR="00F31170" w:rsidRPr="00AC4D4A" w:rsidRDefault="00AC4D4A">
            <w:pPr>
              <w:widowControl/>
              <w:jc w:val="center"/>
              <w:textAlignment w:val="bottom"/>
              <w:rPr>
                <w:rFonts w:ascii="Times New Roman" w:hAnsi="Times New Roman" w:cs="Times New Roman"/>
                <w:kern w:val="0"/>
                <w:sz w:val="20"/>
                <w:szCs w:val="20"/>
                <w:lang w:bidi="ar"/>
              </w:rPr>
            </w:pPr>
            <w:r w:rsidRPr="00AC4D4A">
              <w:rPr>
                <w:rFonts w:ascii="Times New Roman" w:eastAsia="Tahoma" w:hAnsi="Times New Roman" w:cs="Times New Roman" w:hint="eastAsia"/>
                <w:kern w:val="0"/>
                <w:sz w:val="20"/>
                <w:szCs w:val="20"/>
                <w:lang w:bidi="ar"/>
              </w:rPr>
              <w:t>chemical fertilizer and biochar</w:t>
            </w:r>
            <w:r w:rsidRPr="00AC4D4A">
              <w:rPr>
                <w:rFonts w:ascii="Times New Roman" w:hAnsi="Times New Roman" w:cs="Times New Roman" w:hint="eastAsia"/>
                <w:kern w:val="0"/>
                <w:sz w:val="20"/>
                <w:szCs w:val="20"/>
                <w:lang w:bidi="ar"/>
              </w:rPr>
              <w:t xml:space="preserve"> </w:t>
            </w:r>
            <w:r w:rsidRPr="00AC4D4A">
              <w:rPr>
                <w:rFonts w:ascii="Times New Roman" w:hAnsi="Times New Roman" w:cs="Times New Roman" w:hint="eastAsia"/>
                <w:kern w:val="0"/>
                <w:szCs w:val="21"/>
                <w:vertAlign w:val="superscript"/>
                <w:lang w:bidi="ar"/>
              </w:rPr>
              <w:t>2</w:t>
            </w:r>
          </w:p>
        </w:tc>
        <w:tc>
          <w:tcPr>
            <w:tcW w:w="4044" w:type="dxa"/>
            <w:tcBorders>
              <w:bottom w:val="nil"/>
            </w:tcBorders>
            <w:vAlign w:val="bottom"/>
          </w:tcPr>
          <w:p w:rsidR="00F31170" w:rsidRPr="00AC4D4A" w:rsidRDefault="00AC4D4A">
            <w:pPr>
              <w:jc w:val="center"/>
              <w:rPr>
                <w:rFonts w:ascii="Times New Roman" w:hAnsi="Times New Roman" w:cs="Times New Roman"/>
                <w:kern w:val="0"/>
                <w:sz w:val="20"/>
                <w:szCs w:val="20"/>
                <w:lang w:bidi="ar"/>
              </w:rPr>
            </w:pPr>
            <w:r w:rsidRPr="00AC4D4A">
              <w:rPr>
                <w:rFonts w:ascii="Times New Roman" w:eastAsia="Tahoma" w:hAnsi="Times New Roman" w:cs="Times New Roman"/>
                <w:kern w:val="0"/>
                <w:sz w:val="20"/>
                <w:szCs w:val="20"/>
                <w:lang w:bidi="ar"/>
              </w:rPr>
              <w:t>N 240, P</w:t>
            </w:r>
            <w:r w:rsidRPr="00AC4D4A">
              <w:rPr>
                <w:rFonts w:ascii="Times New Roman" w:eastAsia="Tahoma" w:hAnsi="Times New Roman" w:cs="Times New Roman"/>
                <w:kern w:val="0"/>
                <w:sz w:val="20"/>
                <w:szCs w:val="20"/>
                <w:vertAlign w:val="subscript"/>
                <w:lang w:bidi="ar"/>
              </w:rPr>
              <w:t>2</w:t>
            </w:r>
            <w:r w:rsidRPr="00AC4D4A">
              <w:rPr>
                <w:rFonts w:ascii="Times New Roman" w:eastAsia="Tahoma" w:hAnsi="Times New Roman" w:cs="Times New Roman"/>
                <w:kern w:val="0"/>
                <w:sz w:val="20"/>
                <w:szCs w:val="20"/>
                <w:lang w:bidi="ar"/>
              </w:rPr>
              <w:t>O</w:t>
            </w:r>
            <w:r w:rsidRPr="00AC4D4A">
              <w:rPr>
                <w:rFonts w:ascii="Times New Roman" w:eastAsia="Tahoma" w:hAnsi="Times New Roman" w:cs="Times New Roman"/>
                <w:kern w:val="0"/>
                <w:sz w:val="20"/>
                <w:szCs w:val="20"/>
                <w:vertAlign w:val="subscript"/>
                <w:lang w:bidi="ar"/>
              </w:rPr>
              <w:t xml:space="preserve">5 </w:t>
            </w:r>
            <w:r w:rsidRPr="00AC4D4A">
              <w:rPr>
                <w:rFonts w:ascii="Times New Roman" w:eastAsia="Tahoma" w:hAnsi="Times New Roman" w:cs="Times New Roman"/>
                <w:kern w:val="0"/>
                <w:sz w:val="20"/>
                <w:szCs w:val="20"/>
                <w:lang w:bidi="ar"/>
              </w:rPr>
              <w:t>1</w:t>
            </w:r>
            <w:r w:rsidRPr="00AC4D4A">
              <w:rPr>
                <w:rFonts w:ascii="Times New Roman" w:hAnsi="Times New Roman" w:cs="Times New Roman" w:hint="eastAsia"/>
                <w:kern w:val="0"/>
                <w:sz w:val="20"/>
                <w:szCs w:val="20"/>
                <w:lang w:bidi="ar"/>
              </w:rPr>
              <w:t>5</w:t>
            </w:r>
            <w:r w:rsidRPr="00AC4D4A">
              <w:rPr>
                <w:rFonts w:ascii="Times New Roman" w:eastAsia="Tahoma" w:hAnsi="Times New Roman" w:cs="Times New Roman"/>
                <w:kern w:val="0"/>
                <w:sz w:val="20"/>
                <w:szCs w:val="20"/>
                <w:lang w:bidi="ar"/>
              </w:rPr>
              <w:t>0, K</w:t>
            </w:r>
            <w:r w:rsidRPr="00AC4D4A">
              <w:rPr>
                <w:rFonts w:ascii="Times New Roman" w:eastAsia="Tahoma" w:hAnsi="Times New Roman" w:cs="Times New Roman"/>
                <w:kern w:val="0"/>
                <w:sz w:val="20"/>
                <w:szCs w:val="20"/>
                <w:vertAlign w:val="subscript"/>
                <w:lang w:bidi="ar"/>
              </w:rPr>
              <w:t>2</w:t>
            </w:r>
            <w:r w:rsidRPr="00AC4D4A">
              <w:rPr>
                <w:rFonts w:ascii="Times New Roman" w:eastAsia="Tahoma" w:hAnsi="Times New Roman" w:cs="Times New Roman"/>
                <w:kern w:val="0"/>
                <w:sz w:val="20"/>
                <w:szCs w:val="20"/>
                <w:lang w:bidi="ar"/>
              </w:rPr>
              <w:t xml:space="preserve">O </w:t>
            </w:r>
            <w:r w:rsidRPr="00AC4D4A">
              <w:rPr>
                <w:rFonts w:ascii="Times New Roman" w:hAnsi="Times New Roman" w:cs="Times New Roman" w:hint="eastAsia"/>
                <w:kern w:val="0"/>
                <w:sz w:val="20"/>
                <w:szCs w:val="20"/>
                <w:lang w:bidi="ar"/>
              </w:rPr>
              <w:t>15</w:t>
            </w:r>
            <w:r w:rsidRPr="00AC4D4A">
              <w:rPr>
                <w:rFonts w:ascii="Times New Roman" w:eastAsia="Tahoma" w:hAnsi="Times New Roman" w:cs="Times New Roman"/>
                <w:kern w:val="0"/>
                <w:sz w:val="20"/>
                <w:szCs w:val="20"/>
                <w:lang w:bidi="ar"/>
              </w:rPr>
              <w:t>0</w:t>
            </w:r>
            <w:r w:rsidRPr="00AC4D4A">
              <w:rPr>
                <w:rFonts w:ascii="Times New Roman" w:hAnsi="Times New Roman" w:cs="Times New Roman" w:hint="eastAsia"/>
                <w:kern w:val="0"/>
                <w:sz w:val="20"/>
                <w:szCs w:val="20"/>
                <w:lang w:bidi="ar"/>
              </w:rPr>
              <w:t>, biochar 1500</w:t>
            </w:r>
          </w:p>
        </w:tc>
      </w:tr>
      <w:tr w:rsidR="00F31170" w:rsidRPr="00AC4D4A">
        <w:trPr>
          <w:trHeight w:val="364"/>
          <w:jc w:val="center"/>
        </w:trPr>
        <w:tc>
          <w:tcPr>
            <w:tcW w:w="982" w:type="dxa"/>
            <w:tcBorders>
              <w:bottom w:val="nil"/>
            </w:tcBorders>
            <w:shd w:val="clear" w:color="auto" w:fill="D8D8D8" w:themeFill="background1" w:themeFillShade="D8"/>
            <w:vAlign w:val="bottom"/>
          </w:tcPr>
          <w:p w:rsidR="00F31170" w:rsidRPr="00AC4D4A" w:rsidRDefault="00AC4D4A">
            <w:pPr>
              <w:widowControl/>
              <w:jc w:val="center"/>
              <w:textAlignment w:val="bottom"/>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OF</w:t>
            </w:r>
          </w:p>
        </w:tc>
        <w:tc>
          <w:tcPr>
            <w:tcW w:w="4888" w:type="dxa"/>
            <w:tcBorders>
              <w:bottom w:val="nil"/>
            </w:tcBorders>
            <w:shd w:val="clear" w:color="auto" w:fill="D8D8D8" w:themeFill="background1" w:themeFillShade="D8"/>
            <w:vAlign w:val="bottom"/>
          </w:tcPr>
          <w:p w:rsidR="00F31170" w:rsidRPr="00AC4D4A" w:rsidRDefault="00AC4D4A">
            <w:pPr>
              <w:widowControl/>
              <w:jc w:val="center"/>
              <w:textAlignment w:val="bottom"/>
              <w:rPr>
                <w:rFonts w:ascii="Times New Roman" w:eastAsia="Tahoma" w:hAnsi="Times New Roman" w:cs="Times New Roman"/>
                <w:kern w:val="0"/>
                <w:sz w:val="20"/>
                <w:szCs w:val="20"/>
                <w:lang w:bidi="ar"/>
              </w:rPr>
            </w:pPr>
            <w:r w:rsidRPr="00AC4D4A">
              <w:rPr>
                <w:rFonts w:ascii="Times New Roman" w:eastAsia="Tahoma" w:hAnsi="Times New Roman" w:cs="Times New Roman" w:hint="eastAsia"/>
                <w:kern w:val="0"/>
                <w:sz w:val="20"/>
                <w:szCs w:val="20"/>
                <w:lang w:bidi="ar"/>
              </w:rPr>
              <w:t xml:space="preserve">chemical </w:t>
            </w:r>
            <w:proofErr w:type="spellStart"/>
            <w:r w:rsidRPr="00AC4D4A">
              <w:rPr>
                <w:rFonts w:ascii="Times New Roman" w:eastAsia="Tahoma" w:hAnsi="Times New Roman" w:cs="Times New Roman" w:hint="eastAsia"/>
                <w:kern w:val="0"/>
                <w:sz w:val="20"/>
                <w:szCs w:val="20"/>
                <w:lang w:bidi="ar"/>
              </w:rPr>
              <w:t>fertilizer+organic</w:t>
            </w:r>
            <w:proofErr w:type="spellEnd"/>
            <w:r w:rsidRPr="00AC4D4A">
              <w:rPr>
                <w:rFonts w:ascii="Times New Roman" w:eastAsia="Tahoma" w:hAnsi="Times New Roman" w:cs="Times New Roman" w:hint="eastAsia"/>
                <w:kern w:val="0"/>
                <w:sz w:val="20"/>
                <w:szCs w:val="20"/>
                <w:lang w:bidi="ar"/>
              </w:rPr>
              <w:t xml:space="preserve"> fertilizer (20% </w:t>
            </w:r>
            <w:r w:rsidRPr="00AC4D4A">
              <w:rPr>
                <w:rFonts w:ascii="Times New Roman" w:eastAsia="Tahoma" w:hAnsi="Times New Roman" w:cs="Times New Roman" w:hint="eastAsia"/>
                <w:kern w:val="0"/>
                <w:sz w:val="20"/>
                <w:szCs w:val="20"/>
                <w:lang w:bidi="ar"/>
              </w:rPr>
              <w:t>chemical N was replaced by organic fertilizer</w:t>
            </w:r>
            <w:r w:rsidRPr="00AC4D4A">
              <w:rPr>
                <w:rFonts w:ascii="Times New Roman" w:hAnsi="Times New Roman" w:cs="Times New Roman" w:hint="eastAsia"/>
                <w:kern w:val="0"/>
                <w:sz w:val="20"/>
                <w:szCs w:val="20"/>
                <w:lang w:bidi="ar"/>
              </w:rPr>
              <w:t xml:space="preserve"> </w:t>
            </w:r>
            <w:r w:rsidRPr="00AC4D4A">
              <w:rPr>
                <w:rFonts w:ascii="Times New Roman" w:hAnsi="Times New Roman" w:cs="Times New Roman" w:hint="eastAsia"/>
                <w:kern w:val="0"/>
                <w:sz w:val="20"/>
                <w:szCs w:val="20"/>
                <w:vertAlign w:val="superscript"/>
                <w:lang w:bidi="ar"/>
              </w:rPr>
              <w:t>3</w:t>
            </w:r>
            <w:r w:rsidRPr="00AC4D4A">
              <w:rPr>
                <w:rFonts w:ascii="Times New Roman" w:eastAsia="Tahoma" w:hAnsi="Times New Roman" w:cs="Times New Roman" w:hint="eastAsia"/>
                <w:kern w:val="0"/>
                <w:sz w:val="20"/>
                <w:szCs w:val="20"/>
                <w:lang w:bidi="ar"/>
              </w:rPr>
              <w:t>)</w:t>
            </w:r>
          </w:p>
        </w:tc>
        <w:tc>
          <w:tcPr>
            <w:tcW w:w="4044" w:type="dxa"/>
            <w:tcBorders>
              <w:bottom w:val="nil"/>
            </w:tcBorders>
            <w:shd w:val="clear" w:color="auto" w:fill="D8D8D8" w:themeFill="background1" w:themeFillShade="D8"/>
            <w:vAlign w:val="bottom"/>
          </w:tcPr>
          <w:p w:rsidR="00F31170" w:rsidRPr="00AC4D4A" w:rsidRDefault="00AC4D4A">
            <w:pPr>
              <w:jc w:val="center"/>
              <w:rPr>
                <w:rFonts w:ascii="Times New Roman" w:eastAsia="Tahoma" w:hAnsi="Times New Roman" w:cs="Times New Roman"/>
                <w:kern w:val="0"/>
                <w:sz w:val="20"/>
                <w:szCs w:val="20"/>
                <w:lang w:bidi="ar"/>
              </w:rPr>
            </w:pPr>
            <w:r w:rsidRPr="00AC4D4A">
              <w:rPr>
                <w:rFonts w:ascii="Times New Roman" w:eastAsia="Tahoma" w:hAnsi="Times New Roman" w:cs="Times New Roman"/>
                <w:kern w:val="0"/>
                <w:sz w:val="20"/>
                <w:szCs w:val="20"/>
                <w:lang w:bidi="ar"/>
              </w:rPr>
              <w:t>N 240</w:t>
            </w:r>
            <w:r w:rsidRPr="00AC4D4A">
              <w:rPr>
                <w:rFonts w:ascii="Times New Roman" w:hAnsi="Times New Roman" w:cs="Times New Roman" w:hint="eastAsia"/>
                <w:kern w:val="0"/>
                <w:sz w:val="20"/>
                <w:szCs w:val="20"/>
                <w:lang w:bidi="ar"/>
              </w:rPr>
              <w:t xml:space="preserve"> (inorganic N 192 and organic N 48)</w:t>
            </w:r>
            <w:r w:rsidRPr="00AC4D4A">
              <w:rPr>
                <w:rFonts w:ascii="Times New Roman" w:eastAsia="Tahoma" w:hAnsi="Times New Roman" w:cs="Times New Roman"/>
                <w:kern w:val="0"/>
                <w:sz w:val="20"/>
                <w:szCs w:val="20"/>
                <w:lang w:bidi="ar"/>
              </w:rPr>
              <w:t xml:space="preserve">, </w:t>
            </w:r>
          </w:p>
          <w:p w:rsidR="00F31170" w:rsidRPr="00AC4D4A" w:rsidRDefault="00AC4D4A">
            <w:pPr>
              <w:jc w:val="center"/>
              <w:rPr>
                <w:rFonts w:ascii="Times New Roman" w:eastAsia="Tahoma" w:hAnsi="Times New Roman" w:cs="Times New Roman"/>
                <w:kern w:val="0"/>
                <w:sz w:val="20"/>
                <w:szCs w:val="20"/>
                <w:lang w:bidi="ar"/>
              </w:rPr>
            </w:pPr>
            <w:r w:rsidRPr="00AC4D4A">
              <w:rPr>
                <w:rFonts w:ascii="Times New Roman" w:eastAsia="Tahoma" w:hAnsi="Times New Roman" w:cs="Times New Roman"/>
                <w:kern w:val="0"/>
                <w:sz w:val="20"/>
                <w:szCs w:val="20"/>
                <w:lang w:bidi="ar"/>
              </w:rPr>
              <w:t>P</w:t>
            </w:r>
            <w:r w:rsidRPr="00AC4D4A">
              <w:rPr>
                <w:rFonts w:ascii="Times New Roman" w:eastAsia="Tahoma" w:hAnsi="Times New Roman" w:cs="Times New Roman"/>
                <w:kern w:val="0"/>
                <w:sz w:val="20"/>
                <w:szCs w:val="20"/>
                <w:vertAlign w:val="subscript"/>
                <w:lang w:bidi="ar"/>
              </w:rPr>
              <w:t>2</w:t>
            </w:r>
            <w:r w:rsidRPr="00AC4D4A">
              <w:rPr>
                <w:rFonts w:ascii="Times New Roman" w:eastAsia="Tahoma" w:hAnsi="Times New Roman" w:cs="Times New Roman"/>
                <w:kern w:val="0"/>
                <w:sz w:val="20"/>
                <w:szCs w:val="20"/>
                <w:lang w:bidi="ar"/>
              </w:rPr>
              <w:t>O</w:t>
            </w:r>
            <w:r w:rsidRPr="00AC4D4A">
              <w:rPr>
                <w:rFonts w:ascii="Times New Roman" w:eastAsia="Tahoma" w:hAnsi="Times New Roman" w:cs="Times New Roman"/>
                <w:kern w:val="0"/>
                <w:sz w:val="20"/>
                <w:szCs w:val="20"/>
                <w:vertAlign w:val="subscript"/>
                <w:lang w:bidi="ar"/>
              </w:rPr>
              <w:t xml:space="preserve">5 </w:t>
            </w:r>
            <w:r w:rsidRPr="00AC4D4A">
              <w:rPr>
                <w:rFonts w:ascii="Times New Roman" w:eastAsia="Tahoma" w:hAnsi="Times New Roman" w:cs="Times New Roman"/>
                <w:kern w:val="0"/>
                <w:sz w:val="20"/>
                <w:szCs w:val="20"/>
                <w:lang w:bidi="ar"/>
              </w:rPr>
              <w:t>1</w:t>
            </w:r>
            <w:r w:rsidRPr="00AC4D4A">
              <w:rPr>
                <w:rFonts w:ascii="Times New Roman" w:hAnsi="Times New Roman" w:cs="Times New Roman" w:hint="eastAsia"/>
                <w:kern w:val="0"/>
                <w:sz w:val="20"/>
                <w:szCs w:val="20"/>
                <w:lang w:bidi="ar"/>
              </w:rPr>
              <w:t>5</w:t>
            </w:r>
            <w:r w:rsidRPr="00AC4D4A">
              <w:rPr>
                <w:rFonts w:ascii="Times New Roman" w:eastAsia="Tahoma" w:hAnsi="Times New Roman" w:cs="Times New Roman"/>
                <w:kern w:val="0"/>
                <w:sz w:val="20"/>
                <w:szCs w:val="20"/>
                <w:lang w:bidi="ar"/>
              </w:rPr>
              <w:t>0, K</w:t>
            </w:r>
            <w:r w:rsidRPr="00AC4D4A">
              <w:rPr>
                <w:rFonts w:ascii="Times New Roman" w:eastAsia="Tahoma" w:hAnsi="Times New Roman" w:cs="Times New Roman"/>
                <w:kern w:val="0"/>
                <w:sz w:val="20"/>
                <w:szCs w:val="20"/>
                <w:vertAlign w:val="subscript"/>
                <w:lang w:bidi="ar"/>
              </w:rPr>
              <w:t>2</w:t>
            </w:r>
            <w:r w:rsidRPr="00AC4D4A">
              <w:rPr>
                <w:rFonts w:ascii="Times New Roman" w:eastAsia="Tahoma" w:hAnsi="Times New Roman" w:cs="Times New Roman"/>
                <w:kern w:val="0"/>
                <w:sz w:val="20"/>
                <w:szCs w:val="20"/>
                <w:lang w:bidi="ar"/>
              </w:rPr>
              <w:t xml:space="preserve">O </w:t>
            </w:r>
            <w:r w:rsidRPr="00AC4D4A">
              <w:rPr>
                <w:rFonts w:ascii="Times New Roman" w:hAnsi="Times New Roman" w:cs="Times New Roman" w:hint="eastAsia"/>
                <w:kern w:val="0"/>
                <w:sz w:val="20"/>
                <w:szCs w:val="20"/>
                <w:lang w:bidi="ar"/>
              </w:rPr>
              <w:t>15</w:t>
            </w:r>
            <w:r w:rsidRPr="00AC4D4A">
              <w:rPr>
                <w:rFonts w:ascii="Times New Roman" w:eastAsia="Tahoma" w:hAnsi="Times New Roman" w:cs="Times New Roman"/>
                <w:kern w:val="0"/>
                <w:sz w:val="20"/>
                <w:szCs w:val="20"/>
                <w:lang w:bidi="ar"/>
              </w:rPr>
              <w:t>0</w:t>
            </w:r>
          </w:p>
        </w:tc>
      </w:tr>
      <w:tr w:rsidR="00F31170" w:rsidRPr="00AC4D4A">
        <w:trPr>
          <w:trHeight w:val="364"/>
          <w:jc w:val="center"/>
        </w:trPr>
        <w:tc>
          <w:tcPr>
            <w:tcW w:w="982" w:type="dxa"/>
            <w:tcBorders>
              <w:top w:val="nil"/>
              <w:left w:val="nil"/>
              <w:bottom w:val="single" w:sz="12" w:space="0" w:color="auto"/>
              <w:right w:val="nil"/>
            </w:tcBorders>
            <w:vAlign w:val="bottom"/>
          </w:tcPr>
          <w:p w:rsidR="00F31170" w:rsidRPr="00AC4D4A" w:rsidRDefault="00AC4D4A">
            <w:pPr>
              <w:widowControl/>
              <w:jc w:val="center"/>
              <w:textAlignment w:val="bottom"/>
              <w:rPr>
                <w:rFonts w:ascii="Times New Roman" w:hAnsi="Times New Roman" w:cs="Times New Roman"/>
                <w:kern w:val="0"/>
                <w:sz w:val="20"/>
                <w:szCs w:val="20"/>
                <w:lang w:bidi="ar"/>
              </w:rPr>
            </w:pPr>
            <w:r w:rsidRPr="00AC4D4A">
              <w:rPr>
                <w:rFonts w:ascii="Times New Roman" w:hAnsi="Times New Roman" w:cs="Times New Roman" w:hint="eastAsia"/>
                <w:kern w:val="0"/>
                <w:sz w:val="20"/>
                <w:szCs w:val="20"/>
                <w:lang w:bidi="ar"/>
              </w:rPr>
              <w:t>BOF</w:t>
            </w:r>
          </w:p>
        </w:tc>
        <w:tc>
          <w:tcPr>
            <w:tcW w:w="4888" w:type="dxa"/>
            <w:tcBorders>
              <w:top w:val="nil"/>
              <w:left w:val="nil"/>
              <w:bottom w:val="single" w:sz="12" w:space="0" w:color="auto"/>
              <w:right w:val="nil"/>
            </w:tcBorders>
            <w:vAlign w:val="bottom"/>
          </w:tcPr>
          <w:p w:rsidR="00F31170" w:rsidRPr="00AC4D4A" w:rsidRDefault="00AC4D4A">
            <w:pPr>
              <w:widowControl/>
              <w:jc w:val="center"/>
              <w:textAlignment w:val="bottom"/>
              <w:rPr>
                <w:rFonts w:ascii="Times New Roman" w:eastAsia="Tahoma" w:hAnsi="Times New Roman" w:cs="Times New Roman"/>
                <w:kern w:val="0"/>
                <w:sz w:val="20"/>
                <w:szCs w:val="20"/>
                <w:lang w:bidi="ar"/>
              </w:rPr>
            </w:pPr>
            <w:r w:rsidRPr="00AC4D4A">
              <w:rPr>
                <w:rFonts w:ascii="Times New Roman" w:eastAsia="Tahoma" w:hAnsi="Times New Roman" w:cs="Times New Roman" w:hint="eastAsia"/>
                <w:kern w:val="0"/>
                <w:sz w:val="20"/>
                <w:szCs w:val="20"/>
                <w:lang w:bidi="ar"/>
              </w:rPr>
              <w:t xml:space="preserve">chemical </w:t>
            </w:r>
            <w:proofErr w:type="spellStart"/>
            <w:r w:rsidRPr="00AC4D4A">
              <w:rPr>
                <w:rFonts w:ascii="Times New Roman" w:eastAsia="Tahoma" w:hAnsi="Times New Roman" w:cs="Times New Roman" w:hint="eastAsia"/>
                <w:kern w:val="0"/>
                <w:sz w:val="20"/>
                <w:szCs w:val="20"/>
                <w:lang w:bidi="ar"/>
              </w:rPr>
              <w:t>fertilizer+organic</w:t>
            </w:r>
            <w:proofErr w:type="spellEnd"/>
            <w:r w:rsidRPr="00AC4D4A">
              <w:rPr>
                <w:rFonts w:ascii="Times New Roman" w:eastAsia="Tahoma" w:hAnsi="Times New Roman" w:cs="Times New Roman" w:hint="eastAsia"/>
                <w:kern w:val="0"/>
                <w:sz w:val="20"/>
                <w:szCs w:val="20"/>
                <w:lang w:bidi="ar"/>
              </w:rPr>
              <w:t xml:space="preserve"> fertilizer</w:t>
            </w:r>
            <w:r w:rsidRPr="00AC4D4A">
              <w:rPr>
                <w:rFonts w:ascii="Times New Roman" w:hAnsi="Times New Roman" w:cs="Times New Roman" w:hint="eastAsia"/>
                <w:kern w:val="0"/>
                <w:sz w:val="20"/>
                <w:szCs w:val="20"/>
                <w:lang w:bidi="ar"/>
              </w:rPr>
              <w:t xml:space="preserve"> </w:t>
            </w:r>
            <w:r w:rsidRPr="00AC4D4A">
              <w:rPr>
                <w:rFonts w:ascii="Times New Roman" w:eastAsia="Tahoma" w:hAnsi="Times New Roman" w:cs="Times New Roman" w:hint="eastAsia"/>
                <w:kern w:val="0"/>
                <w:sz w:val="20"/>
                <w:szCs w:val="20"/>
                <w:lang w:bidi="ar"/>
              </w:rPr>
              <w:t xml:space="preserve">(20% chemical N was replaced by organic fertilizer)+biochar </w:t>
            </w:r>
          </w:p>
        </w:tc>
        <w:tc>
          <w:tcPr>
            <w:tcW w:w="4044" w:type="dxa"/>
            <w:tcBorders>
              <w:top w:val="nil"/>
              <w:left w:val="nil"/>
              <w:bottom w:val="single" w:sz="12" w:space="0" w:color="auto"/>
              <w:right w:val="nil"/>
            </w:tcBorders>
            <w:vAlign w:val="bottom"/>
          </w:tcPr>
          <w:p w:rsidR="00F31170" w:rsidRPr="00AC4D4A" w:rsidRDefault="00AC4D4A">
            <w:pPr>
              <w:jc w:val="center"/>
              <w:rPr>
                <w:rFonts w:ascii="Times New Roman" w:eastAsia="Tahoma" w:hAnsi="Times New Roman" w:cs="Times New Roman"/>
                <w:kern w:val="0"/>
                <w:sz w:val="20"/>
                <w:szCs w:val="20"/>
                <w:lang w:bidi="ar"/>
              </w:rPr>
            </w:pPr>
            <w:r w:rsidRPr="00AC4D4A">
              <w:rPr>
                <w:rFonts w:ascii="Times New Roman" w:eastAsia="Tahoma" w:hAnsi="Times New Roman" w:cs="Times New Roman"/>
                <w:kern w:val="0"/>
                <w:sz w:val="20"/>
                <w:szCs w:val="20"/>
                <w:lang w:bidi="ar"/>
              </w:rPr>
              <w:t>N 240</w:t>
            </w:r>
            <w:r w:rsidRPr="00AC4D4A">
              <w:rPr>
                <w:rFonts w:ascii="Times New Roman" w:hAnsi="Times New Roman" w:cs="Times New Roman" w:hint="eastAsia"/>
                <w:kern w:val="0"/>
                <w:sz w:val="20"/>
                <w:szCs w:val="20"/>
                <w:lang w:bidi="ar"/>
              </w:rPr>
              <w:t xml:space="preserve"> (inorganic N 192 and organic N 48)</w:t>
            </w:r>
            <w:r w:rsidRPr="00AC4D4A">
              <w:rPr>
                <w:rFonts w:ascii="Times New Roman" w:eastAsia="Tahoma" w:hAnsi="Times New Roman" w:cs="Times New Roman"/>
                <w:kern w:val="0"/>
                <w:sz w:val="20"/>
                <w:szCs w:val="20"/>
                <w:lang w:bidi="ar"/>
              </w:rPr>
              <w:t xml:space="preserve">, </w:t>
            </w:r>
          </w:p>
          <w:p w:rsidR="00F31170" w:rsidRPr="00AC4D4A" w:rsidRDefault="00AC4D4A">
            <w:pPr>
              <w:widowControl/>
              <w:jc w:val="center"/>
              <w:textAlignment w:val="bottom"/>
              <w:rPr>
                <w:rFonts w:ascii="Times New Roman" w:hAnsi="Times New Roman" w:cs="Times New Roman"/>
                <w:kern w:val="0"/>
                <w:sz w:val="20"/>
                <w:szCs w:val="20"/>
                <w:lang w:bidi="ar"/>
              </w:rPr>
            </w:pPr>
            <w:r w:rsidRPr="00AC4D4A">
              <w:rPr>
                <w:rFonts w:ascii="Times New Roman" w:eastAsia="Tahoma" w:hAnsi="Times New Roman" w:cs="Times New Roman"/>
                <w:kern w:val="0"/>
                <w:sz w:val="20"/>
                <w:szCs w:val="20"/>
                <w:lang w:bidi="ar"/>
              </w:rPr>
              <w:t>P</w:t>
            </w:r>
            <w:r w:rsidRPr="00AC4D4A">
              <w:rPr>
                <w:rFonts w:ascii="Times New Roman" w:eastAsia="Tahoma" w:hAnsi="Times New Roman" w:cs="Times New Roman"/>
                <w:kern w:val="0"/>
                <w:sz w:val="20"/>
                <w:szCs w:val="20"/>
                <w:vertAlign w:val="subscript"/>
                <w:lang w:bidi="ar"/>
              </w:rPr>
              <w:t>2</w:t>
            </w:r>
            <w:r w:rsidRPr="00AC4D4A">
              <w:rPr>
                <w:rFonts w:ascii="Times New Roman" w:eastAsia="Tahoma" w:hAnsi="Times New Roman" w:cs="Times New Roman"/>
                <w:kern w:val="0"/>
                <w:sz w:val="20"/>
                <w:szCs w:val="20"/>
                <w:lang w:bidi="ar"/>
              </w:rPr>
              <w:t>O</w:t>
            </w:r>
            <w:r w:rsidRPr="00AC4D4A">
              <w:rPr>
                <w:rFonts w:ascii="Times New Roman" w:eastAsia="Tahoma" w:hAnsi="Times New Roman" w:cs="Times New Roman"/>
                <w:kern w:val="0"/>
                <w:sz w:val="20"/>
                <w:szCs w:val="20"/>
                <w:vertAlign w:val="subscript"/>
                <w:lang w:bidi="ar"/>
              </w:rPr>
              <w:t xml:space="preserve">5 </w:t>
            </w:r>
            <w:r w:rsidRPr="00AC4D4A">
              <w:rPr>
                <w:rFonts w:ascii="Times New Roman" w:eastAsia="Tahoma" w:hAnsi="Times New Roman" w:cs="Times New Roman"/>
                <w:kern w:val="0"/>
                <w:sz w:val="20"/>
                <w:szCs w:val="20"/>
                <w:lang w:bidi="ar"/>
              </w:rPr>
              <w:t>1</w:t>
            </w:r>
            <w:r w:rsidRPr="00AC4D4A">
              <w:rPr>
                <w:rFonts w:ascii="Times New Roman" w:hAnsi="Times New Roman" w:cs="Times New Roman" w:hint="eastAsia"/>
                <w:kern w:val="0"/>
                <w:sz w:val="20"/>
                <w:szCs w:val="20"/>
                <w:lang w:bidi="ar"/>
              </w:rPr>
              <w:t>5</w:t>
            </w:r>
            <w:r w:rsidRPr="00AC4D4A">
              <w:rPr>
                <w:rFonts w:ascii="Times New Roman" w:eastAsia="Tahoma" w:hAnsi="Times New Roman" w:cs="Times New Roman"/>
                <w:kern w:val="0"/>
                <w:sz w:val="20"/>
                <w:szCs w:val="20"/>
                <w:lang w:bidi="ar"/>
              </w:rPr>
              <w:t>0, K</w:t>
            </w:r>
            <w:r w:rsidRPr="00AC4D4A">
              <w:rPr>
                <w:rFonts w:ascii="Times New Roman" w:eastAsia="Tahoma" w:hAnsi="Times New Roman" w:cs="Times New Roman"/>
                <w:kern w:val="0"/>
                <w:sz w:val="20"/>
                <w:szCs w:val="20"/>
                <w:vertAlign w:val="subscript"/>
                <w:lang w:bidi="ar"/>
              </w:rPr>
              <w:t>2</w:t>
            </w:r>
            <w:r w:rsidRPr="00AC4D4A">
              <w:rPr>
                <w:rFonts w:ascii="Times New Roman" w:eastAsia="Tahoma" w:hAnsi="Times New Roman" w:cs="Times New Roman"/>
                <w:kern w:val="0"/>
                <w:sz w:val="20"/>
                <w:szCs w:val="20"/>
                <w:lang w:bidi="ar"/>
              </w:rPr>
              <w:t xml:space="preserve">O </w:t>
            </w:r>
            <w:r w:rsidRPr="00AC4D4A">
              <w:rPr>
                <w:rFonts w:ascii="Times New Roman" w:hAnsi="Times New Roman" w:cs="Times New Roman" w:hint="eastAsia"/>
                <w:kern w:val="0"/>
                <w:sz w:val="20"/>
                <w:szCs w:val="20"/>
                <w:lang w:bidi="ar"/>
              </w:rPr>
              <w:t>15</w:t>
            </w:r>
            <w:r w:rsidRPr="00AC4D4A">
              <w:rPr>
                <w:rFonts w:ascii="Times New Roman" w:eastAsia="Tahoma" w:hAnsi="Times New Roman" w:cs="Times New Roman"/>
                <w:kern w:val="0"/>
                <w:sz w:val="20"/>
                <w:szCs w:val="20"/>
                <w:lang w:bidi="ar"/>
              </w:rPr>
              <w:t>0</w:t>
            </w:r>
            <w:r w:rsidRPr="00AC4D4A">
              <w:rPr>
                <w:rFonts w:ascii="Times New Roman" w:hAnsi="Times New Roman" w:cs="Times New Roman" w:hint="eastAsia"/>
                <w:kern w:val="0"/>
                <w:sz w:val="20"/>
                <w:szCs w:val="20"/>
                <w:lang w:bidi="ar"/>
              </w:rPr>
              <w:t>, biochar 1500</w:t>
            </w:r>
          </w:p>
        </w:tc>
      </w:tr>
    </w:tbl>
    <w:p w:rsidR="00F31170" w:rsidRPr="00AC4D4A" w:rsidRDefault="00AC4D4A">
      <w:pPr>
        <w:rPr>
          <w:rFonts w:ascii="Times New Roman" w:hAnsi="Times New Roman" w:cs="Times New Roman"/>
          <w:kern w:val="24"/>
          <w:sz w:val="20"/>
          <w:szCs w:val="20"/>
        </w:rPr>
      </w:pPr>
      <w:r w:rsidRPr="00AC4D4A">
        <w:rPr>
          <w:rFonts w:ascii="Times New Roman" w:hAnsi="Times New Roman" w:cs="Times New Roman"/>
          <w:kern w:val="24"/>
          <w:sz w:val="20"/>
          <w:szCs w:val="20"/>
          <w:vertAlign w:val="superscript"/>
        </w:rPr>
        <w:t>1</w:t>
      </w:r>
      <w:r w:rsidRPr="00AC4D4A">
        <w:rPr>
          <w:rFonts w:ascii="Times New Roman" w:hAnsi="Times New Roman" w:cs="Times New Roman" w:hint="eastAsia"/>
          <w:kern w:val="24"/>
          <w:sz w:val="20"/>
          <w:szCs w:val="20"/>
          <w:vertAlign w:val="superscript"/>
        </w:rPr>
        <w:t xml:space="preserve"> </w:t>
      </w:r>
      <w:r w:rsidRPr="00AC4D4A">
        <w:rPr>
          <w:rFonts w:ascii="Times New Roman" w:hAnsi="Times New Roman" w:cs="Times New Roman"/>
          <w:kern w:val="24"/>
          <w:sz w:val="20"/>
          <w:szCs w:val="20"/>
        </w:rPr>
        <w:t>The chemical fertilizer</w:t>
      </w:r>
      <w:r w:rsidRPr="00AC4D4A">
        <w:rPr>
          <w:rFonts w:ascii="Times New Roman" w:hAnsi="Times New Roman" w:cs="Times New Roman"/>
          <w:kern w:val="24"/>
          <w:sz w:val="20"/>
          <w:szCs w:val="20"/>
        </w:rPr>
        <w:t xml:space="preserve"> </w:t>
      </w:r>
      <w:r w:rsidRPr="00AC4D4A">
        <w:rPr>
          <w:rFonts w:ascii="Times New Roman" w:eastAsia="AdvOT863180fb" w:hAnsi="Times New Roman" w:cs="Times New Roman"/>
          <w:sz w:val="20"/>
          <w:szCs w:val="20"/>
        </w:rPr>
        <w:t>types</w:t>
      </w:r>
      <w:r w:rsidRPr="00AC4D4A">
        <w:rPr>
          <w:rFonts w:ascii="Times New Roman" w:hAnsi="Times New Roman" w:cs="Times New Roman"/>
          <w:sz w:val="20"/>
          <w:szCs w:val="20"/>
        </w:rPr>
        <w:t xml:space="preserve"> </w:t>
      </w:r>
      <w:r w:rsidRPr="00AC4D4A">
        <w:rPr>
          <w:rFonts w:ascii="Times New Roman" w:hAnsi="Times New Roman" w:cs="Times New Roman"/>
          <w:kern w:val="24"/>
          <w:sz w:val="20"/>
          <w:szCs w:val="20"/>
        </w:rPr>
        <w:t>were urea, calcium superphosphate</w:t>
      </w:r>
      <w:r w:rsidRPr="00AC4D4A">
        <w:rPr>
          <w:rFonts w:ascii="Times New Roman" w:hAnsi="Times New Roman" w:cs="Times New Roman"/>
          <w:kern w:val="24"/>
          <w:sz w:val="20"/>
          <w:szCs w:val="20"/>
        </w:rPr>
        <w:t>,</w:t>
      </w:r>
      <w:r w:rsidRPr="00AC4D4A">
        <w:rPr>
          <w:rFonts w:ascii="Times New Roman" w:hAnsi="Times New Roman" w:cs="Times New Roman"/>
          <w:kern w:val="24"/>
          <w:sz w:val="20"/>
          <w:szCs w:val="20"/>
        </w:rPr>
        <w:t xml:space="preserve"> and potassium chloride.</w:t>
      </w:r>
    </w:p>
    <w:p w:rsidR="00F31170" w:rsidRPr="00AC4D4A" w:rsidRDefault="00AC4D4A">
      <w:pPr>
        <w:rPr>
          <w:rFonts w:ascii="Times New Roman" w:hAnsi="Times New Roman" w:cs="Times New Roman"/>
          <w:kern w:val="24"/>
          <w:sz w:val="20"/>
          <w:szCs w:val="20"/>
        </w:rPr>
      </w:pPr>
      <w:r w:rsidRPr="00AC4D4A">
        <w:rPr>
          <w:rFonts w:ascii="Times New Roman" w:hAnsi="Times New Roman" w:cs="Times New Roman" w:hint="eastAsia"/>
          <w:kern w:val="24"/>
          <w:sz w:val="20"/>
          <w:szCs w:val="20"/>
          <w:vertAlign w:val="superscript"/>
        </w:rPr>
        <w:t xml:space="preserve">2 </w:t>
      </w:r>
      <w:bookmarkStart w:id="15" w:name="OLE_LINK1"/>
      <w:r w:rsidRPr="00AC4D4A">
        <w:rPr>
          <w:rFonts w:ascii="Times New Roman" w:hAnsi="Times New Roman" w:cs="Times New Roman" w:hint="eastAsia"/>
          <w:kern w:val="24"/>
          <w:sz w:val="20"/>
          <w:szCs w:val="20"/>
        </w:rPr>
        <w:t>Biochar</w:t>
      </w:r>
      <w:bookmarkEnd w:id="15"/>
      <w:r w:rsidRPr="00AC4D4A">
        <w:rPr>
          <w:rFonts w:ascii="Times New Roman" w:hAnsi="Times New Roman" w:cs="Times New Roman" w:hint="eastAsia"/>
          <w:kern w:val="24"/>
          <w:sz w:val="20"/>
          <w:szCs w:val="20"/>
        </w:rPr>
        <w:t xml:space="preserve"> made from rice straw that was carbonized at 500</w:t>
      </w:r>
      <w:r w:rsidRPr="00AC4D4A">
        <w:rPr>
          <w:rFonts w:ascii="Times New Roman" w:hAnsi="Times New Roman" w:cs="Times New Roman"/>
          <w:kern w:val="24"/>
          <w:sz w:val="20"/>
          <w:szCs w:val="20"/>
        </w:rPr>
        <w:t xml:space="preserve"> ℃ </w:t>
      </w:r>
      <w:r w:rsidRPr="00AC4D4A">
        <w:rPr>
          <w:rFonts w:ascii="Times New Roman" w:hAnsi="Times New Roman" w:cs="Times New Roman" w:hint="eastAsia"/>
          <w:kern w:val="24"/>
          <w:sz w:val="20"/>
          <w:szCs w:val="20"/>
        </w:rPr>
        <w:t>for 2 hours</w:t>
      </w:r>
      <w:r w:rsidRPr="00AC4D4A">
        <w:rPr>
          <w:rFonts w:ascii="Times New Roman" w:hAnsi="Times New Roman" w:cs="Times New Roman" w:hint="eastAsia"/>
          <w:kern w:val="24"/>
          <w:sz w:val="20"/>
          <w:szCs w:val="20"/>
        </w:rPr>
        <w:t xml:space="preserve"> </w:t>
      </w:r>
      <w:r w:rsidRPr="00AC4D4A">
        <w:rPr>
          <w:rFonts w:ascii="Times New Roman" w:hAnsi="Times New Roman" w:cs="Times New Roman" w:hint="eastAsia"/>
          <w:kern w:val="24"/>
          <w:sz w:val="20"/>
          <w:szCs w:val="20"/>
        </w:rPr>
        <w:t>(pH, 9.71; TC, 519 g kg</w:t>
      </w:r>
      <w:r w:rsidRPr="00AC4D4A">
        <w:rPr>
          <w:rFonts w:ascii="Times New Roman" w:hAnsi="Times New Roman" w:cs="Times New Roman" w:hint="eastAsia"/>
          <w:kern w:val="24"/>
          <w:sz w:val="20"/>
          <w:szCs w:val="20"/>
          <w:vertAlign w:val="superscript"/>
        </w:rPr>
        <w:t>-1</w:t>
      </w:r>
      <w:r w:rsidRPr="00AC4D4A">
        <w:rPr>
          <w:rFonts w:ascii="Times New Roman" w:hAnsi="Times New Roman" w:cs="Times New Roman" w:hint="eastAsia"/>
          <w:kern w:val="24"/>
          <w:sz w:val="20"/>
          <w:szCs w:val="20"/>
        </w:rPr>
        <w:t>; TN, 17.2 g kg</w:t>
      </w:r>
      <w:r w:rsidRPr="00AC4D4A">
        <w:rPr>
          <w:rFonts w:ascii="Times New Roman" w:hAnsi="Times New Roman" w:cs="Times New Roman" w:hint="eastAsia"/>
          <w:kern w:val="24"/>
          <w:sz w:val="20"/>
          <w:szCs w:val="20"/>
          <w:vertAlign w:val="superscript"/>
        </w:rPr>
        <w:t>-1</w:t>
      </w:r>
      <w:r w:rsidRPr="00AC4D4A">
        <w:rPr>
          <w:rFonts w:ascii="Times New Roman" w:hAnsi="Times New Roman" w:cs="Times New Roman" w:hint="eastAsia"/>
          <w:kern w:val="24"/>
          <w:sz w:val="20"/>
          <w:szCs w:val="20"/>
        </w:rPr>
        <w:t>; TP, 2.7g kg</w:t>
      </w:r>
      <w:r w:rsidRPr="00AC4D4A">
        <w:rPr>
          <w:rFonts w:ascii="Times New Roman" w:hAnsi="Times New Roman" w:cs="Times New Roman" w:hint="eastAsia"/>
          <w:kern w:val="24"/>
          <w:sz w:val="20"/>
          <w:szCs w:val="20"/>
          <w:vertAlign w:val="superscript"/>
        </w:rPr>
        <w:t>-1</w:t>
      </w:r>
      <w:r w:rsidRPr="00AC4D4A">
        <w:rPr>
          <w:rFonts w:ascii="Times New Roman" w:hAnsi="Times New Roman" w:cs="Times New Roman" w:hint="eastAsia"/>
          <w:kern w:val="24"/>
          <w:sz w:val="20"/>
          <w:szCs w:val="20"/>
        </w:rPr>
        <w:t>)</w:t>
      </w:r>
      <w:r w:rsidRPr="00AC4D4A">
        <w:rPr>
          <w:rFonts w:ascii="Times New Roman" w:hAnsi="Times New Roman" w:cs="Times New Roman" w:hint="eastAsia"/>
          <w:kern w:val="24"/>
          <w:sz w:val="20"/>
          <w:szCs w:val="20"/>
        </w:rPr>
        <w:t>.</w:t>
      </w:r>
    </w:p>
    <w:p w:rsidR="00F31170" w:rsidRPr="00AC4D4A" w:rsidRDefault="00AC4D4A">
      <w:pPr>
        <w:rPr>
          <w:rFonts w:ascii="Times New Roman" w:hAnsi="Times New Roman" w:cs="Times New Roman"/>
          <w:kern w:val="24"/>
          <w:sz w:val="20"/>
          <w:szCs w:val="20"/>
        </w:rPr>
      </w:pPr>
      <w:r w:rsidRPr="00AC4D4A">
        <w:rPr>
          <w:rFonts w:ascii="Times New Roman" w:hAnsi="Times New Roman" w:cs="Times New Roman" w:hint="eastAsia"/>
          <w:kern w:val="24"/>
          <w:sz w:val="20"/>
          <w:szCs w:val="20"/>
          <w:vertAlign w:val="superscript"/>
        </w:rPr>
        <w:t xml:space="preserve">3 </w:t>
      </w:r>
      <w:r w:rsidRPr="00AC4D4A">
        <w:rPr>
          <w:rFonts w:ascii="Times New Roman" w:hAnsi="Times New Roman" w:cs="Times New Roman"/>
          <w:kern w:val="24"/>
          <w:sz w:val="20"/>
          <w:szCs w:val="20"/>
        </w:rPr>
        <w:t xml:space="preserve">The organic fertilizers were </w:t>
      </w:r>
      <w:proofErr w:type="spellStart"/>
      <w:r w:rsidRPr="00AC4D4A">
        <w:rPr>
          <w:rFonts w:ascii="Times New Roman" w:hAnsi="Times New Roman" w:cs="Times New Roman"/>
          <w:kern w:val="24"/>
          <w:sz w:val="20"/>
          <w:szCs w:val="20"/>
        </w:rPr>
        <w:t>Qiangxiang</w:t>
      </w:r>
      <w:proofErr w:type="spellEnd"/>
      <w:r w:rsidRPr="00AC4D4A">
        <w:rPr>
          <w:rFonts w:ascii="Times New Roman" w:hAnsi="Times New Roman" w:cs="Times New Roman"/>
          <w:kern w:val="24"/>
          <w:sz w:val="20"/>
          <w:szCs w:val="20"/>
        </w:rPr>
        <w:t xml:space="preserve"> organic fertilizers (N</w:t>
      </w:r>
      <w:r w:rsidRPr="00AC4D4A">
        <w:rPr>
          <w:rFonts w:ascii="Times New Roman" w:hAnsi="Times New Roman" w:cs="Times New Roman" w:hint="eastAsia"/>
          <w:kern w:val="24"/>
          <w:sz w:val="20"/>
          <w:szCs w:val="20"/>
        </w:rPr>
        <w:t xml:space="preserve">, </w:t>
      </w:r>
      <w:r w:rsidRPr="00AC4D4A">
        <w:rPr>
          <w:rFonts w:ascii="Times New Roman" w:hAnsi="Times New Roman" w:cs="Times New Roman"/>
          <w:kern w:val="24"/>
          <w:sz w:val="20"/>
          <w:szCs w:val="20"/>
        </w:rPr>
        <w:t>3.11%</w:t>
      </w:r>
      <w:r w:rsidRPr="00AC4D4A">
        <w:rPr>
          <w:rFonts w:ascii="Times New Roman" w:hAnsi="Times New Roman" w:cs="Times New Roman" w:hint="eastAsia"/>
          <w:kern w:val="24"/>
          <w:sz w:val="20"/>
          <w:szCs w:val="20"/>
        </w:rPr>
        <w:t xml:space="preserve">; </w:t>
      </w:r>
      <w:r w:rsidRPr="00AC4D4A">
        <w:rPr>
          <w:rFonts w:ascii="Times New Roman" w:hAnsi="Times New Roman" w:cs="Times New Roman"/>
          <w:kern w:val="24"/>
          <w:sz w:val="20"/>
          <w:szCs w:val="20"/>
        </w:rPr>
        <w:t>P</w:t>
      </w:r>
      <w:r w:rsidRPr="00AC4D4A">
        <w:rPr>
          <w:rFonts w:ascii="Times New Roman" w:hAnsi="Times New Roman" w:cs="Times New Roman"/>
          <w:kern w:val="24"/>
          <w:sz w:val="20"/>
          <w:szCs w:val="20"/>
          <w:vertAlign w:val="subscript"/>
        </w:rPr>
        <w:t>2</w:t>
      </w:r>
      <w:r w:rsidRPr="00AC4D4A">
        <w:rPr>
          <w:rFonts w:ascii="Times New Roman" w:hAnsi="Times New Roman" w:cs="Times New Roman"/>
          <w:kern w:val="24"/>
          <w:sz w:val="20"/>
          <w:szCs w:val="20"/>
        </w:rPr>
        <w:t>O</w:t>
      </w:r>
      <w:r w:rsidRPr="00AC4D4A">
        <w:rPr>
          <w:rFonts w:ascii="Times New Roman" w:hAnsi="Times New Roman" w:cs="Times New Roman"/>
          <w:kern w:val="24"/>
          <w:sz w:val="20"/>
          <w:szCs w:val="20"/>
          <w:vertAlign w:val="subscript"/>
        </w:rPr>
        <w:t>5</w:t>
      </w:r>
      <w:r w:rsidRPr="00AC4D4A">
        <w:rPr>
          <w:rFonts w:ascii="Times New Roman" w:hAnsi="Times New Roman" w:cs="Times New Roman" w:hint="eastAsia"/>
          <w:kern w:val="24"/>
          <w:sz w:val="20"/>
          <w:szCs w:val="20"/>
        </w:rPr>
        <w:t xml:space="preserve">, </w:t>
      </w:r>
      <w:r w:rsidRPr="00AC4D4A">
        <w:rPr>
          <w:rFonts w:ascii="Times New Roman" w:hAnsi="Times New Roman" w:cs="Times New Roman"/>
          <w:kern w:val="24"/>
          <w:sz w:val="20"/>
          <w:szCs w:val="20"/>
        </w:rPr>
        <w:t>0.08%</w:t>
      </w:r>
      <w:r w:rsidRPr="00AC4D4A">
        <w:rPr>
          <w:rFonts w:ascii="Times New Roman" w:hAnsi="Times New Roman" w:cs="Times New Roman" w:hint="eastAsia"/>
          <w:kern w:val="24"/>
          <w:sz w:val="20"/>
          <w:szCs w:val="20"/>
        </w:rPr>
        <w:t xml:space="preserve">; </w:t>
      </w:r>
      <w:r w:rsidRPr="00AC4D4A">
        <w:rPr>
          <w:rFonts w:ascii="Times New Roman" w:hAnsi="Times New Roman" w:cs="Times New Roman"/>
          <w:kern w:val="24"/>
          <w:sz w:val="20"/>
          <w:szCs w:val="20"/>
        </w:rPr>
        <w:t>K</w:t>
      </w:r>
      <w:r w:rsidRPr="00AC4D4A">
        <w:rPr>
          <w:rFonts w:ascii="Times New Roman" w:hAnsi="Times New Roman" w:cs="Times New Roman"/>
          <w:kern w:val="24"/>
          <w:sz w:val="20"/>
          <w:szCs w:val="20"/>
          <w:vertAlign w:val="subscript"/>
        </w:rPr>
        <w:t>2</w:t>
      </w:r>
      <w:r w:rsidRPr="00AC4D4A">
        <w:rPr>
          <w:rFonts w:ascii="Times New Roman" w:hAnsi="Times New Roman" w:cs="Times New Roman"/>
          <w:kern w:val="24"/>
          <w:sz w:val="20"/>
          <w:szCs w:val="20"/>
        </w:rPr>
        <w:t>O</w:t>
      </w:r>
      <w:r w:rsidRPr="00AC4D4A">
        <w:rPr>
          <w:rFonts w:ascii="Times New Roman" w:hAnsi="Times New Roman" w:cs="Times New Roman" w:hint="eastAsia"/>
          <w:kern w:val="24"/>
          <w:sz w:val="20"/>
          <w:szCs w:val="20"/>
        </w:rPr>
        <w:t xml:space="preserve">, </w:t>
      </w:r>
      <w:r w:rsidRPr="00AC4D4A">
        <w:rPr>
          <w:rFonts w:ascii="Times New Roman" w:hAnsi="Times New Roman" w:cs="Times New Roman"/>
          <w:kern w:val="24"/>
          <w:sz w:val="20"/>
          <w:szCs w:val="20"/>
        </w:rPr>
        <w:t xml:space="preserve">1.71%; </w:t>
      </w:r>
      <w:bookmarkStart w:id="16" w:name="OLE_LINK2"/>
      <w:r w:rsidRPr="00AC4D4A">
        <w:rPr>
          <w:rFonts w:ascii="Times New Roman" w:hAnsi="Times New Roman" w:cs="Times New Roman" w:hint="eastAsia"/>
          <w:kern w:val="24"/>
          <w:sz w:val="20"/>
          <w:szCs w:val="20"/>
        </w:rPr>
        <w:t>o</w:t>
      </w:r>
      <w:r w:rsidRPr="00AC4D4A">
        <w:rPr>
          <w:rFonts w:ascii="Times New Roman" w:hAnsi="Times New Roman" w:cs="Times New Roman"/>
          <w:kern w:val="24"/>
          <w:sz w:val="20"/>
          <w:szCs w:val="20"/>
        </w:rPr>
        <w:t>rganic matter</w:t>
      </w:r>
      <w:bookmarkEnd w:id="16"/>
      <w:r w:rsidRPr="00AC4D4A">
        <w:rPr>
          <w:rFonts w:ascii="Times New Roman" w:hAnsi="Times New Roman" w:cs="Times New Roman" w:hint="eastAsia"/>
          <w:kern w:val="24"/>
          <w:sz w:val="20"/>
          <w:szCs w:val="20"/>
        </w:rPr>
        <w:t xml:space="preserve">, </w:t>
      </w:r>
      <w:r w:rsidRPr="00AC4D4A">
        <w:rPr>
          <w:rFonts w:ascii="Times New Roman" w:hAnsi="Times New Roman" w:cs="Times New Roman"/>
          <w:kern w:val="24"/>
          <w:sz w:val="20"/>
          <w:szCs w:val="20"/>
        </w:rPr>
        <w:t>48%)</w:t>
      </w:r>
      <w:r w:rsidRPr="00AC4D4A">
        <w:rPr>
          <w:rFonts w:ascii="Times New Roman" w:hAnsi="Times New Roman" w:cs="Times New Roman" w:hint="eastAsia"/>
          <w:kern w:val="24"/>
          <w:sz w:val="20"/>
          <w:szCs w:val="20"/>
        </w:rPr>
        <w:t>.</w:t>
      </w:r>
    </w:p>
    <w:p w:rsidR="00F31170" w:rsidRPr="00AC4D4A" w:rsidRDefault="00AC4D4A">
      <w:pPr>
        <w:rPr>
          <w:rFonts w:ascii="Times New Roman" w:hAnsi="Times New Roman" w:cs="Times New Roman"/>
          <w:kern w:val="24"/>
          <w:sz w:val="20"/>
          <w:szCs w:val="20"/>
        </w:rPr>
      </w:pPr>
      <w:r w:rsidRPr="00AC4D4A">
        <w:rPr>
          <w:rFonts w:ascii="Times New Roman" w:hAnsi="Times New Roman" w:cs="Times New Roman" w:hint="eastAsia"/>
          <w:kern w:val="24"/>
          <w:sz w:val="20"/>
          <w:szCs w:val="20"/>
        </w:rPr>
        <w:br w:type="page"/>
      </w:r>
    </w:p>
    <w:p w:rsidR="00F31170" w:rsidRPr="00AC4D4A" w:rsidRDefault="00AC4D4A">
      <w:pPr>
        <w:rPr>
          <w:rFonts w:ascii="Times New Roman" w:hAnsi="Times New Roman" w:cs="Times New Roman"/>
          <w:b/>
          <w:bCs/>
          <w:szCs w:val="21"/>
        </w:rPr>
      </w:pPr>
      <w:r w:rsidRPr="00AC4D4A">
        <w:rPr>
          <w:rFonts w:ascii="Times New Roman" w:hAnsi="Times New Roman" w:cs="Times New Roman" w:hint="eastAsia"/>
          <w:b/>
          <w:bCs/>
          <w:noProof/>
          <w:szCs w:val="21"/>
          <w:lang w:val="en-IN" w:eastAsia="en-IN"/>
        </w:rPr>
        <w:drawing>
          <wp:inline distT="0" distB="0" distL="114300" distR="114300">
            <wp:extent cx="5268595" cy="2440940"/>
            <wp:effectExtent l="0" t="0" r="8255" b="6985"/>
            <wp:docPr id="5" name="图片 5" descr="Fi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 6"/>
                    <pic:cNvPicPr>
                      <a:picLocks noChangeAspect="1"/>
                    </pic:cNvPicPr>
                  </pic:nvPicPr>
                  <pic:blipFill>
                    <a:blip r:embed="rId4"/>
                    <a:stretch>
                      <a:fillRect/>
                    </a:stretch>
                  </pic:blipFill>
                  <pic:spPr>
                    <a:xfrm>
                      <a:off x="0" y="0"/>
                      <a:ext cx="5268595" cy="2440940"/>
                    </a:xfrm>
                    <a:prstGeom prst="rect">
                      <a:avLst/>
                    </a:prstGeom>
                  </pic:spPr>
                </pic:pic>
              </a:graphicData>
            </a:graphic>
          </wp:inline>
        </w:drawing>
      </w:r>
    </w:p>
    <w:p w:rsidR="00F31170" w:rsidRPr="00AC4D4A" w:rsidRDefault="00AC4D4A">
      <w:pPr>
        <w:rPr>
          <w:rFonts w:ascii="Times New Roman" w:hAnsi="Times New Roman" w:cs="Times New Roman"/>
          <w:szCs w:val="21"/>
        </w:rPr>
      </w:pPr>
      <w:r w:rsidRPr="00AC4D4A">
        <w:rPr>
          <w:rFonts w:ascii="Times New Roman" w:hAnsi="Times New Roman" w:cs="Times New Roman" w:hint="eastAsia"/>
          <w:b/>
          <w:bCs/>
          <w:szCs w:val="21"/>
        </w:rPr>
        <w:t xml:space="preserve">Fig. S1 </w:t>
      </w:r>
      <w:r w:rsidRPr="00AC4D4A">
        <w:rPr>
          <w:rFonts w:ascii="Times New Roman" w:hAnsi="Times New Roman" w:cs="Times New Roman" w:hint="eastAsia"/>
          <w:szCs w:val="21"/>
        </w:rPr>
        <w:t xml:space="preserve">Random forest mean predictor importance (% increase in MSE) of the soil functional microbial population abundance with </w:t>
      </w:r>
      <w:r w:rsidRPr="00AC4D4A">
        <w:rPr>
          <w:rFonts w:ascii="Times New Roman" w:hAnsi="Times New Roman" w:cs="Times New Roman" w:hint="eastAsia"/>
          <w:szCs w:val="21"/>
        </w:rPr>
        <w:t xml:space="preserve">respect to ecosystem </w:t>
      </w:r>
      <w:proofErr w:type="spellStart"/>
      <w:r w:rsidRPr="00AC4D4A">
        <w:rPr>
          <w:rFonts w:ascii="Times New Roman" w:hAnsi="Times New Roman" w:cs="Times New Roman" w:hint="eastAsia"/>
          <w:szCs w:val="21"/>
        </w:rPr>
        <w:t>multifunctionality</w:t>
      </w:r>
      <w:proofErr w:type="spellEnd"/>
      <w:r w:rsidRPr="00AC4D4A">
        <w:rPr>
          <w:rFonts w:ascii="Times New Roman" w:hAnsi="Times New Roman" w:cs="Times New Roman" w:hint="eastAsia"/>
          <w:szCs w:val="21"/>
        </w:rPr>
        <w:t>.</w:t>
      </w:r>
    </w:p>
    <w:p w:rsidR="00F31170" w:rsidRPr="00AC4D4A" w:rsidRDefault="00AC4D4A">
      <w:pPr>
        <w:rPr>
          <w:rFonts w:ascii="Times New Roman" w:hAnsi="Times New Roman" w:cs="Times New Roman"/>
          <w:szCs w:val="21"/>
        </w:rPr>
      </w:pPr>
      <w:r w:rsidRPr="00AC4D4A">
        <w:rPr>
          <w:rFonts w:ascii="Times New Roman" w:hAnsi="Times New Roman" w:cs="Times New Roman" w:hint="eastAsia"/>
          <w:szCs w:val="21"/>
        </w:rPr>
        <w:br w:type="page"/>
      </w:r>
    </w:p>
    <w:p w:rsidR="00F31170" w:rsidRPr="00AC4D4A" w:rsidRDefault="00AC4D4A">
      <w:pPr>
        <w:rPr>
          <w:rFonts w:ascii="Times New Roman" w:hAnsi="Times New Roman" w:cs="Times New Roman"/>
          <w:szCs w:val="21"/>
        </w:rPr>
      </w:pPr>
      <w:r w:rsidRPr="00AC4D4A">
        <w:rPr>
          <w:rFonts w:ascii="Times New Roman" w:hAnsi="Times New Roman" w:cs="Times New Roman" w:hint="eastAsia"/>
          <w:noProof/>
          <w:szCs w:val="21"/>
          <w:lang w:val="en-IN" w:eastAsia="en-IN"/>
        </w:rPr>
        <w:drawing>
          <wp:inline distT="0" distB="0" distL="114300" distR="114300">
            <wp:extent cx="5273040" cy="3683635"/>
            <wp:effectExtent l="0" t="0" r="3810" b="2540"/>
            <wp:docPr id="3" name="图片 3" descr="Fig.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 S1"/>
                    <pic:cNvPicPr>
                      <a:picLocks noChangeAspect="1"/>
                    </pic:cNvPicPr>
                  </pic:nvPicPr>
                  <pic:blipFill>
                    <a:blip r:embed="rId5"/>
                    <a:stretch>
                      <a:fillRect/>
                    </a:stretch>
                  </pic:blipFill>
                  <pic:spPr>
                    <a:xfrm>
                      <a:off x="0" y="0"/>
                      <a:ext cx="5273040" cy="3683635"/>
                    </a:xfrm>
                    <a:prstGeom prst="rect">
                      <a:avLst/>
                    </a:prstGeom>
                  </pic:spPr>
                </pic:pic>
              </a:graphicData>
            </a:graphic>
          </wp:inline>
        </w:drawing>
      </w:r>
    </w:p>
    <w:p w:rsidR="00F31170" w:rsidRDefault="00AC4D4A">
      <w:pPr>
        <w:rPr>
          <w:rFonts w:ascii="Times New Roman" w:hAnsi="Times New Roman" w:cs="Times New Roman"/>
          <w:szCs w:val="21"/>
        </w:rPr>
      </w:pPr>
      <w:r w:rsidRPr="00AC4D4A">
        <w:rPr>
          <w:rFonts w:ascii="Times New Roman" w:hAnsi="Times New Roman" w:cs="Times New Roman" w:hint="eastAsia"/>
          <w:b/>
          <w:bCs/>
          <w:szCs w:val="21"/>
        </w:rPr>
        <w:t xml:space="preserve">Fig. S2 </w:t>
      </w:r>
      <w:r w:rsidRPr="00AC4D4A">
        <w:rPr>
          <w:rFonts w:ascii="Times New Roman" w:hAnsi="Times New Roman" w:cs="Times New Roman" w:hint="eastAsia"/>
          <w:szCs w:val="21"/>
        </w:rPr>
        <w:t>Random forest mean predictor importance (% increase in MSE) of the soil chemical property with respect to Functional microbial population abundance. AP, available P; DON, dissolved organic N; DOP, dissol</w:t>
      </w:r>
      <w:r w:rsidRPr="00AC4D4A">
        <w:rPr>
          <w:rFonts w:ascii="Times New Roman" w:hAnsi="Times New Roman" w:cs="Times New Roman" w:hint="eastAsia"/>
          <w:szCs w:val="21"/>
        </w:rPr>
        <w:t>ved organic P; DOC, dissolved organic carbon.</w:t>
      </w:r>
    </w:p>
    <w:sectPr w:rsidR="00F31170" w:rsidSect="00AC4D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auto"/>
    <w:pitch w:val="default"/>
    <w:sig w:usb0="00000000" w:usb1="00000000" w:usb2="00000000" w:usb3="00000000" w:csb0="00040001" w:csb1="00000000"/>
  </w:font>
  <w:font w:name="FangSong_GB2312">
    <w:altName w:val="Arial Unicode MS"/>
    <w:charset w:val="86"/>
    <w:family w:val="modern"/>
    <w:pitch w:val="default"/>
    <w:sig w:usb0="00000000" w:usb1="00000000" w:usb2="00000000" w:usb3="00000000" w:csb0="00040000" w:csb1="00000000"/>
  </w:font>
  <w:font w:name="SimHei">
    <w:altName w:val="Arial Unicode MS"/>
    <w:panose1 w:val="02010600030101010101"/>
    <w:charset w:val="86"/>
    <w:family w:val="modern"/>
    <w:notTrueType/>
    <w:pitch w:val="fixed"/>
    <w:sig w:usb0="00000000" w:usb1="080E0000" w:usb2="00000010" w:usb3="00000000" w:csb0="00040000" w:csb1="00000000"/>
  </w:font>
  <w:font w:name="DengXian">
    <w:altName w:val="Arial Unicode MS"/>
    <w:charset w:val="86"/>
    <w:family w:val="auto"/>
    <w:pitch w:val="default"/>
    <w:sig w:usb0="00000000" w:usb1="38CF7CFA" w:usb2="00000016" w:usb3="00000000" w:csb0="0004000F" w:csb1="00000000"/>
  </w:font>
  <w:font w:name="AdvOT863180fb">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g3MTg0MzIyNTMzMTQ0OTEwYzdlZjAyMDc2NmI0OGEifQ=="/>
  </w:docVars>
  <w:rsids>
    <w:rsidRoot w:val="00172A27"/>
    <w:rsid w:val="00172A27"/>
    <w:rsid w:val="00AC4D4A"/>
    <w:rsid w:val="00E61396"/>
    <w:rsid w:val="00F31170"/>
    <w:rsid w:val="01D90782"/>
    <w:rsid w:val="020C66AD"/>
    <w:rsid w:val="02783976"/>
    <w:rsid w:val="02F42F45"/>
    <w:rsid w:val="03DB443D"/>
    <w:rsid w:val="066B0397"/>
    <w:rsid w:val="06E25862"/>
    <w:rsid w:val="085B312F"/>
    <w:rsid w:val="086C5A91"/>
    <w:rsid w:val="09323E0D"/>
    <w:rsid w:val="09A2546F"/>
    <w:rsid w:val="09D27E0F"/>
    <w:rsid w:val="0A243623"/>
    <w:rsid w:val="0D097FEC"/>
    <w:rsid w:val="0DF55F1A"/>
    <w:rsid w:val="0FC95811"/>
    <w:rsid w:val="106E2A00"/>
    <w:rsid w:val="10702130"/>
    <w:rsid w:val="108A0F77"/>
    <w:rsid w:val="11022EED"/>
    <w:rsid w:val="11FA7F03"/>
    <w:rsid w:val="121C3A80"/>
    <w:rsid w:val="125E6130"/>
    <w:rsid w:val="12683E62"/>
    <w:rsid w:val="14B922F8"/>
    <w:rsid w:val="1807337A"/>
    <w:rsid w:val="19C72DC1"/>
    <w:rsid w:val="1AFE6CB6"/>
    <w:rsid w:val="1B6064AF"/>
    <w:rsid w:val="1B86717F"/>
    <w:rsid w:val="1BB43819"/>
    <w:rsid w:val="1BE063BC"/>
    <w:rsid w:val="1D001E1A"/>
    <w:rsid w:val="1E7F5B46"/>
    <w:rsid w:val="1F100D66"/>
    <w:rsid w:val="1F541547"/>
    <w:rsid w:val="20FD099D"/>
    <w:rsid w:val="21B54B63"/>
    <w:rsid w:val="234C2589"/>
    <w:rsid w:val="24C623A2"/>
    <w:rsid w:val="25E847EB"/>
    <w:rsid w:val="260F623D"/>
    <w:rsid w:val="268D5392"/>
    <w:rsid w:val="26CC19EC"/>
    <w:rsid w:val="2708572C"/>
    <w:rsid w:val="28E53CB2"/>
    <w:rsid w:val="2B5F54D9"/>
    <w:rsid w:val="2BD96984"/>
    <w:rsid w:val="2C1F6654"/>
    <w:rsid w:val="2C7C7A3B"/>
    <w:rsid w:val="2E5A3DAC"/>
    <w:rsid w:val="2EE75038"/>
    <w:rsid w:val="2F5A7DDB"/>
    <w:rsid w:val="32EE26BC"/>
    <w:rsid w:val="35760565"/>
    <w:rsid w:val="35F30A4D"/>
    <w:rsid w:val="384D4981"/>
    <w:rsid w:val="39495149"/>
    <w:rsid w:val="395104A1"/>
    <w:rsid w:val="3A111321"/>
    <w:rsid w:val="3A7C32FC"/>
    <w:rsid w:val="3B6D6BA0"/>
    <w:rsid w:val="3C5207B8"/>
    <w:rsid w:val="3D3103CE"/>
    <w:rsid w:val="41461ECC"/>
    <w:rsid w:val="420936C7"/>
    <w:rsid w:val="434D1CD9"/>
    <w:rsid w:val="436A4639"/>
    <w:rsid w:val="43F557C9"/>
    <w:rsid w:val="44960BEC"/>
    <w:rsid w:val="45886FF9"/>
    <w:rsid w:val="45A04342"/>
    <w:rsid w:val="47541D2E"/>
    <w:rsid w:val="47C96421"/>
    <w:rsid w:val="487D3D7D"/>
    <w:rsid w:val="488E2B78"/>
    <w:rsid w:val="49A563CB"/>
    <w:rsid w:val="49AE7ED6"/>
    <w:rsid w:val="4A8941CF"/>
    <w:rsid w:val="4AEC1DD8"/>
    <w:rsid w:val="4D52686A"/>
    <w:rsid w:val="4F2820B6"/>
    <w:rsid w:val="4F8B7E11"/>
    <w:rsid w:val="52EB0BC7"/>
    <w:rsid w:val="532A7867"/>
    <w:rsid w:val="5358625C"/>
    <w:rsid w:val="5458228C"/>
    <w:rsid w:val="54937785"/>
    <w:rsid w:val="558D1A3C"/>
    <w:rsid w:val="563269C8"/>
    <w:rsid w:val="57940B2A"/>
    <w:rsid w:val="579E4440"/>
    <w:rsid w:val="58860042"/>
    <w:rsid w:val="596974FF"/>
    <w:rsid w:val="5A2367D4"/>
    <w:rsid w:val="5A407A4A"/>
    <w:rsid w:val="5CCC3817"/>
    <w:rsid w:val="5F6F66A8"/>
    <w:rsid w:val="5F861833"/>
    <w:rsid w:val="61D45648"/>
    <w:rsid w:val="623139CC"/>
    <w:rsid w:val="628726BA"/>
    <w:rsid w:val="62941192"/>
    <w:rsid w:val="6397551B"/>
    <w:rsid w:val="642D54E3"/>
    <w:rsid w:val="647E5D3F"/>
    <w:rsid w:val="65FC6F1B"/>
    <w:rsid w:val="663B7301"/>
    <w:rsid w:val="66A52DAB"/>
    <w:rsid w:val="6767759A"/>
    <w:rsid w:val="67C1666E"/>
    <w:rsid w:val="68112A26"/>
    <w:rsid w:val="69564B94"/>
    <w:rsid w:val="6A2904FB"/>
    <w:rsid w:val="6B344CA1"/>
    <w:rsid w:val="6E7B314B"/>
    <w:rsid w:val="6EF43BC1"/>
    <w:rsid w:val="702B05A5"/>
    <w:rsid w:val="72343EE1"/>
    <w:rsid w:val="732950C8"/>
    <w:rsid w:val="7375030D"/>
    <w:rsid w:val="73A17354"/>
    <w:rsid w:val="74A8509D"/>
    <w:rsid w:val="74D55507"/>
    <w:rsid w:val="75387844"/>
    <w:rsid w:val="75F95592"/>
    <w:rsid w:val="77F844E0"/>
    <w:rsid w:val="78D2353E"/>
    <w:rsid w:val="78EB02D7"/>
    <w:rsid w:val="78F0565F"/>
    <w:rsid w:val="790463BB"/>
    <w:rsid w:val="79936FE5"/>
    <w:rsid w:val="7A7E3F4B"/>
    <w:rsid w:val="7AF14B54"/>
    <w:rsid w:val="7BB51FBD"/>
    <w:rsid w:val="7C652146"/>
    <w:rsid w:val="7E1318D6"/>
    <w:rsid w:val="7E701EE9"/>
    <w:rsid w:val="7F563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68E489-819B-4C12-B795-F9F1DAED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SimSun"/>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qFormat/>
    <w:rPr>
      <w:color w:val="0000FF"/>
      <w:u w:val="single"/>
    </w:rPr>
  </w:style>
  <w:style w:type="character" w:customStyle="1" w:styleId="fontstyle01">
    <w:name w:val="fontstyle01"/>
    <w:basedOn w:val="DefaultParagraphFont"/>
    <w:qFormat/>
    <w:rPr>
      <w:rFonts w:ascii="TimesNewRomanPSMT" w:eastAsia="TimesNewRomanPSMT" w:hAnsi="TimesNewRomanPSMT" w:cs="TimesNewRomanPSMT"/>
      <w:color w:val="000000"/>
      <w:sz w:val="12"/>
      <w:szCs w:val="12"/>
    </w:rPr>
  </w:style>
  <w:style w:type="character" w:styleId="LineNumber">
    <w:name w:val="line number"/>
    <w:basedOn w:val="DefaultParagraphFont"/>
    <w:rsid w:val="00AC4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1980</Words>
  <Characters>11288</Characters>
  <Application>Microsoft Office Word</Application>
  <DocSecurity>4</DocSecurity>
  <Lines>94</Lines>
  <Paragraphs>26</Paragraphs>
  <ScaleCrop>false</ScaleCrop>
  <Company>Kingsoft</Company>
  <LinksUpToDate>false</LinksUpToDate>
  <CharactersWithSpaces>13242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百年孤独</dc:creator>
  <cp:lastModifiedBy>Sangeetha Nanda Gopal</cp:lastModifiedBy>
  <cp:revision>2</cp:revision>
  <dcterms:created xsi:type="dcterms:W3CDTF">2023-12-26T04:03:00Z</dcterms:created>
  <dcterms:modified xsi:type="dcterms:W3CDTF">2023-12-26T04:03:00Z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D9E62894E80A486091422DF0D757C134</vt:lpwstr>
  </property>
</Properties>
</file>