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87AD" w14:textId="71A6B45C" w:rsidR="00F52233" w:rsidRDefault="00F52233" w:rsidP="00652029">
      <w:pPr>
        <w:ind w:left="993" w:hanging="99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52233">
        <w:rPr>
          <w:rFonts w:ascii="Times New Roman" w:hAnsi="Times New Roman" w:cs="Times New Roman"/>
          <w:b/>
          <w:bCs/>
          <w:sz w:val="24"/>
          <w:szCs w:val="24"/>
        </w:rPr>
        <w:t>Community Ecology</w:t>
      </w:r>
    </w:p>
    <w:p w14:paraId="58A67C1C" w14:textId="77777777" w:rsidR="00652029" w:rsidRPr="00652029" w:rsidRDefault="00652029" w:rsidP="00652029">
      <w:pPr>
        <w:ind w:left="993" w:hanging="993"/>
        <w:contextualSpacing/>
        <w:rPr>
          <w:rFonts w:ascii="Times New Roman" w:hAnsi="Times New Roman" w:cs="Times New Roman"/>
          <w:sz w:val="24"/>
          <w:szCs w:val="24"/>
        </w:rPr>
      </w:pPr>
    </w:p>
    <w:p w14:paraId="7F3BC8EA" w14:textId="3EECF800" w:rsidR="00652029" w:rsidRDefault="00A4621C" w:rsidP="00652029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4621C">
        <w:rPr>
          <w:rFonts w:ascii="Times New Roman" w:hAnsi="Times New Roman" w:cs="Times New Roman"/>
          <w:b/>
          <w:bCs/>
          <w:sz w:val="24"/>
          <w:szCs w:val="24"/>
        </w:rPr>
        <w:t>Does clonal growth rate vary during old-field succession</w:t>
      </w:r>
      <w:r w:rsidR="005416D1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A4621C">
        <w:rPr>
          <w:rFonts w:ascii="Times New Roman" w:hAnsi="Times New Roman" w:cs="Times New Roman"/>
          <w:b/>
          <w:bCs/>
          <w:sz w:val="24"/>
          <w:szCs w:val="24"/>
        </w:rPr>
        <w:t xml:space="preserve"> – A field study of the perennial grassland forb </w:t>
      </w:r>
      <w:r w:rsidRPr="00A462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Fragaria </w:t>
      </w:r>
      <w:proofErr w:type="spellStart"/>
      <w:r w:rsidRPr="00A462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viridis</w:t>
      </w:r>
      <w:proofErr w:type="spellEnd"/>
      <w:r w:rsidRPr="00A4621C">
        <w:rPr>
          <w:rFonts w:ascii="Times New Roman" w:hAnsi="Times New Roman" w:cs="Times New Roman"/>
          <w:b/>
          <w:bCs/>
          <w:sz w:val="24"/>
          <w:szCs w:val="24"/>
        </w:rPr>
        <w:t xml:space="preserve"> Weston</w:t>
      </w:r>
    </w:p>
    <w:p w14:paraId="4D1A65E4" w14:textId="77777777" w:rsidR="00A4621C" w:rsidRPr="00A4621C" w:rsidRDefault="00A4621C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ACD6FF" w14:textId="77777777" w:rsidR="00F52233" w:rsidRDefault="00F52233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FB6AA9">
        <w:rPr>
          <w:rFonts w:ascii="Times New Roman" w:hAnsi="Times New Roman" w:cs="Times New Roman"/>
          <w:sz w:val="24"/>
          <w:szCs w:val="24"/>
        </w:rPr>
        <w:t xml:space="preserve">András István Csathó </w:t>
      </w:r>
      <w:r w:rsidRPr="00346C2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Zsófia Eszter Guller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b,c</w:t>
      </w:r>
      <w:proofErr w:type="spellEnd"/>
      <w:proofErr w:type="gramEnd"/>
      <w:r w:rsidRPr="00346C23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5F2798AC" w14:textId="77777777" w:rsidR="00652029" w:rsidRPr="00652029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D2F293" w14:textId="3397BC82" w:rsidR="00652029" w:rsidRPr="00346C23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46C2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346C23">
        <w:rPr>
          <w:rFonts w:ascii="Times New Roman" w:hAnsi="Times New Roman" w:cs="Times New Roman"/>
          <w:sz w:val="24"/>
          <w:szCs w:val="24"/>
        </w:rPr>
        <w:t xml:space="preserve"> Independent researcher, H-5830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Battonya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>, Hungary</w:t>
      </w:r>
    </w:p>
    <w:p w14:paraId="26B0CF84" w14:textId="77777777" w:rsidR="00652029" w:rsidRPr="00346C23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6C2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46C23">
        <w:rPr>
          <w:rFonts w:ascii="Times New Roman" w:hAnsi="Times New Roman" w:cs="Times New Roman"/>
          <w:sz w:val="24"/>
          <w:szCs w:val="24"/>
        </w:rPr>
        <w:t xml:space="preserve"> Institute for Wildlife Management and Nature Conservation, Hungarian University of Agriculture and Life Sciences,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Páter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 xml:space="preserve"> Károly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utca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 xml:space="preserve"> 1., H-2100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Gödöllő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>, Hungary</w:t>
      </w:r>
    </w:p>
    <w:p w14:paraId="6815B3D2" w14:textId="77777777" w:rsidR="00652029" w:rsidRPr="00346C23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6C2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346C23">
        <w:rPr>
          <w:rFonts w:ascii="Times New Roman" w:hAnsi="Times New Roman" w:cs="Times New Roman"/>
          <w:sz w:val="24"/>
          <w:szCs w:val="24"/>
        </w:rPr>
        <w:t xml:space="preserve"> Doctoral School of Natural Sciences, Hungarian University of Agriculture and Life Sciences,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Páter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 xml:space="preserve"> Károly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utca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 xml:space="preserve"> 1., H-2100 </w:t>
      </w:r>
      <w:proofErr w:type="spellStart"/>
      <w:r w:rsidRPr="00346C23">
        <w:rPr>
          <w:rFonts w:ascii="Times New Roman" w:hAnsi="Times New Roman" w:cs="Times New Roman"/>
          <w:sz w:val="24"/>
          <w:szCs w:val="24"/>
        </w:rPr>
        <w:t>Gödöllő</w:t>
      </w:r>
      <w:proofErr w:type="spellEnd"/>
      <w:r w:rsidRPr="00346C23">
        <w:rPr>
          <w:rFonts w:ascii="Times New Roman" w:hAnsi="Times New Roman" w:cs="Times New Roman"/>
          <w:sz w:val="24"/>
          <w:szCs w:val="24"/>
        </w:rPr>
        <w:t>, Hungary</w:t>
      </w:r>
    </w:p>
    <w:p w14:paraId="23A07A53" w14:textId="77777777" w:rsidR="00652029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27225E" w14:textId="0D18E956" w:rsidR="00F52233" w:rsidRPr="00652029" w:rsidRDefault="00652029" w:rsidP="0065202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6AA9">
        <w:rPr>
          <w:rFonts w:ascii="Times New Roman" w:hAnsi="Times New Roman" w:cs="Times New Roman"/>
          <w:sz w:val="24"/>
          <w:szCs w:val="24"/>
        </w:rPr>
        <w:t>*Corresponding author: guller.zsofia.eszter@phd.uni-mate.hu</w:t>
      </w:r>
    </w:p>
    <w:p w14:paraId="402DE90D" w14:textId="77777777" w:rsidR="00F52233" w:rsidRDefault="00F52233" w:rsidP="00F52233">
      <w:pPr>
        <w:ind w:left="993" w:hanging="993"/>
        <w:contextualSpacing/>
        <w:rPr>
          <w:rFonts w:ascii="Times New Roman" w:hAnsi="Times New Roman" w:cs="Times New Roman"/>
          <w:sz w:val="24"/>
          <w:szCs w:val="24"/>
        </w:rPr>
      </w:pPr>
    </w:p>
    <w:p w14:paraId="4286A4D4" w14:textId="77777777" w:rsidR="00652029" w:rsidRPr="00F52233" w:rsidRDefault="00652029" w:rsidP="00F52233">
      <w:pPr>
        <w:ind w:left="993" w:hanging="993"/>
        <w:contextualSpacing/>
        <w:rPr>
          <w:rFonts w:ascii="Times New Roman" w:hAnsi="Times New Roman" w:cs="Times New Roman"/>
          <w:sz w:val="24"/>
          <w:szCs w:val="24"/>
        </w:rPr>
      </w:pPr>
    </w:p>
    <w:p w14:paraId="0BB7186E" w14:textId="77777777" w:rsidR="00F52233" w:rsidRPr="00C17449" w:rsidRDefault="00F52233" w:rsidP="00F52233">
      <w:pPr>
        <w:ind w:left="993" w:hanging="99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449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Information</w:t>
      </w:r>
    </w:p>
    <w:p w14:paraId="7519B776" w14:textId="77777777" w:rsidR="00F52233" w:rsidRPr="00C17449" w:rsidRDefault="00F52233" w:rsidP="0065202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0F464C4" w14:textId="77777777" w:rsidR="00C17449" w:rsidRPr="00C17449" w:rsidRDefault="00C17449" w:rsidP="00C17449">
      <w:pPr>
        <w:ind w:left="993" w:hanging="993"/>
        <w:contextualSpacing/>
        <w:rPr>
          <w:rFonts w:ascii="Times New Roman" w:hAnsi="Times New Roman" w:cs="Times New Roman"/>
          <w:sz w:val="24"/>
          <w:szCs w:val="24"/>
        </w:rPr>
      </w:pPr>
    </w:p>
    <w:p w14:paraId="3ACA657B" w14:textId="77777777" w:rsidR="00C17449" w:rsidRPr="00C17449" w:rsidRDefault="00C17449" w:rsidP="00C17449">
      <w:pPr>
        <w:rPr>
          <w:rFonts w:ascii="Times New Roman" w:hAnsi="Times New Roman" w:cs="Times New Roman"/>
          <w:sz w:val="24"/>
          <w:szCs w:val="24"/>
        </w:rPr>
      </w:pPr>
      <w:r w:rsidRPr="00C17449">
        <w:rPr>
          <w:rFonts w:ascii="Times New Roman" w:hAnsi="Times New Roman" w:cs="Times New Roman"/>
          <w:b/>
          <w:bCs/>
          <w:sz w:val="24"/>
          <w:szCs w:val="24"/>
        </w:rPr>
        <w:t>Significance Codes:</w:t>
      </w:r>
      <w:r w:rsidRPr="00C17449">
        <w:rPr>
          <w:rFonts w:ascii="Times New Roman" w:hAnsi="Times New Roman" w:cs="Times New Roman"/>
          <w:sz w:val="24"/>
          <w:szCs w:val="24"/>
        </w:rPr>
        <w:t xml:space="preserve"> *** p &lt; 0.001, ** p &lt; 0.01, * p &lt; 0.05</w:t>
      </w:r>
      <w:proofErr w:type="gramStart"/>
      <w:r w:rsidRPr="00C17449">
        <w:rPr>
          <w:rFonts w:ascii="Times New Roman" w:hAnsi="Times New Roman" w:cs="Times New Roman"/>
          <w:sz w:val="24"/>
          <w:szCs w:val="24"/>
        </w:rPr>
        <w:t>, .</w:t>
      </w:r>
      <w:proofErr w:type="gramEnd"/>
      <w:r w:rsidRPr="00C17449">
        <w:rPr>
          <w:rFonts w:ascii="Times New Roman" w:hAnsi="Times New Roman" w:cs="Times New Roman"/>
          <w:sz w:val="24"/>
          <w:szCs w:val="24"/>
        </w:rPr>
        <w:t xml:space="preserve"> p-value between 0.05 and 0.1.</w:t>
      </w:r>
    </w:p>
    <w:p w14:paraId="62AC69D2" w14:textId="4C5BC09A" w:rsidR="00194C6A" w:rsidRPr="0032521C" w:rsidRDefault="00C17449">
      <w:pPr>
        <w:contextualSpacing/>
        <w:rPr>
          <w:rFonts w:ascii="Times New Roman" w:hAnsi="Times New Roman" w:cs="Times New Roman"/>
          <w:sz w:val="24"/>
          <w:szCs w:val="24"/>
        </w:rPr>
      </w:pPr>
      <w:r w:rsidRPr="00C17449">
        <w:rPr>
          <w:rFonts w:ascii="Times New Roman" w:hAnsi="Times New Roman" w:cs="Times New Roman"/>
          <w:b/>
          <w:bCs/>
          <w:sz w:val="24"/>
          <w:szCs w:val="24"/>
        </w:rPr>
        <w:t>R-squared</w:t>
      </w:r>
      <w:r w:rsidRPr="00C17449">
        <w:rPr>
          <w:rFonts w:ascii="Times New Roman" w:hAnsi="Times New Roman" w:cs="Times New Roman"/>
          <w:sz w:val="24"/>
          <w:szCs w:val="24"/>
        </w:rPr>
        <w:t>: Adjusted R-squared value for the model.</w:t>
      </w:r>
    </w:p>
    <w:p w14:paraId="23F5730A" w14:textId="77777777" w:rsidR="0032521C" w:rsidRDefault="0032521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B6FC16A" w14:textId="354EC68D" w:rsidR="0032521C" w:rsidRDefault="0032521C" w:rsidP="003E7433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042023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 w:rsidRPr="00042023">
        <w:rPr>
          <w:rFonts w:ascii="Times New Roman" w:hAnsi="Times New Roman" w:cs="Times New Roman"/>
          <w:sz w:val="24"/>
          <w:szCs w:val="24"/>
        </w:rPr>
        <w:t xml:space="preserve"> Results of the generalized additive mixed model of </w:t>
      </w:r>
      <w:r>
        <w:rPr>
          <w:rFonts w:ascii="Times New Roman" w:hAnsi="Times New Roman" w:cs="Times New Roman"/>
          <w:sz w:val="24"/>
          <w:szCs w:val="24"/>
        </w:rPr>
        <w:t>maximum colony diameters</w:t>
      </w:r>
      <w:r w:rsidR="003E7433">
        <w:rPr>
          <w:rFonts w:ascii="Times New Roman" w:hAnsi="Times New Roman" w:cs="Times New Roman"/>
          <w:sz w:val="24"/>
          <w:szCs w:val="24"/>
        </w:rPr>
        <w:t xml:space="preserve"> of </w:t>
      </w:r>
      <w:r w:rsidR="003E7433">
        <w:rPr>
          <w:rFonts w:ascii="Times New Roman" w:hAnsi="Times New Roman" w:cs="Times New Roman"/>
          <w:i/>
          <w:iCs/>
          <w:sz w:val="24"/>
          <w:szCs w:val="24"/>
        </w:rPr>
        <w:t xml:space="preserve">Fragaria </w:t>
      </w:r>
      <w:proofErr w:type="spellStart"/>
      <w:r w:rsidR="003E7433">
        <w:rPr>
          <w:rFonts w:ascii="Times New Roman" w:hAnsi="Times New Roman" w:cs="Times New Roman"/>
          <w:i/>
          <w:iCs/>
          <w:sz w:val="24"/>
          <w:szCs w:val="24"/>
        </w:rPr>
        <w:t>viridis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8120D">
        <w:rPr>
          <w:rFonts w:ascii="Times New Roman" w:hAnsi="Times New Roman" w:cs="Times New Roman"/>
          <w:sz w:val="24"/>
          <w:szCs w:val="24"/>
        </w:rPr>
        <w:t xml:space="preserve"> The response variable (maximum diameter in cm) was log-transformed.</w:t>
      </w:r>
    </w:p>
    <w:tbl>
      <w:tblPr>
        <w:tblW w:w="8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992"/>
        <w:gridCol w:w="1134"/>
        <w:gridCol w:w="993"/>
        <w:gridCol w:w="1134"/>
        <w:gridCol w:w="1134"/>
      </w:tblGrid>
      <w:tr w:rsidR="00D74EDA" w:rsidRPr="00042023" w14:paraId="61444DF5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6974F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Parametric coefficients</w:t>
            </w:r>
          </w:p>
        </w:tc>
        <w:tc>
          <w:tcPr>
            <w:tcW w:w="992" w:type="dxa"/>
            <w:vAlign w:val="center"/>
          </w:tcPr>
          <w:p w14:paraId="3287768F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C2305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82CD7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1D0C86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</w:tcPr>
          <w:p w14:paraId="5076310B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DA" w:rsidRPr="00042023" w14:paraId="7F2E86AD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F9D7A" w14:textId="77777777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F91343" w14:textId="266B585A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49ED3" w14:textId="7B5025D2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0.40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DC1F1" w14:textId="356CB0C6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11.90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62AB8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51AB89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***</w:t>
            </w:r>
          </w:p>
        </w:tc>
      </w:tr>
      <w:tr w:rsidR="00D74EDA" w:rsidRPr="00042023" w14:paraId="7ED7F094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187DF" w14:textId="13CD97F1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colonizers</w:t>
            </w:r>
          </w:p>
        </w:tc>
        <w:tc>
          <w:tcPr>
            <w:tcW w:w="992" w:type="dxa"/>
            <w:vAlign w:val="center"/>
          </w:tcPr>
          <w:p w14:paraId="6AF63493" w14:textId="741214CE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BDEF2" w14:textId="5A80709B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B4A0FD" w14:textId="6801F153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7.36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0D0CC" w14:textId="19D80240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</w:tcPr>
          <w:p w14:paraId="55A6E625" w14:textId="0EDB1703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</w:t>
            </w: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</w:t>
            </w:r>
          </w:p>
        </w:tc>
      </w:tr>
      <w:tr w:rsidR="00D74EDA" w:rsidRPr="00042023" w14:paraId="611DBA65" w14:textId="77777777" w:rsidTr="0015529F">
        <w:trPr>
          <w:trHeight w:val="315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8D047F" w14:textId="77777777" w:rsidR="00D74EDA" w:rsidRPr="00042023" w:rsidRDefault="00D74EDA" w:rsidP="001552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Approximate significance of smooth terms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F24EEF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edf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CB0CA7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  <w:proofErr w:type="spellStart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136BC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8DC2DC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41792F70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DA" w:rsidRPr="00042023" w14:paraId="6DDFA27B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84A54F" w14:textId="350B61AE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s(year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="00A20A50">
              <w:rPr>
                <w:rFonts w:ascii="Times New Roman" w:hAnsi="Times New Roman" w:cs="Times New Roman"/>
                <w:sz w:val="24"/>
                <w:szCs w:val="24"/>
              </w:rPr>
              <w:t>establishmentearly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7C6A1C4" w14:textId="5980E4D6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389C6B" w14:textId="4772CDD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D581E6" w14:textId="01BBE8E3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E523E8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9F3C77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***</w:t>
            </w:r>
          </w:p>
        </w:tc>
      </w:tr>
      <w:tr w:rsidR="00D74EDA" w:rsidRPr="00042023" w14:paraId="3CF0247F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692F43" w14:textId="7D6172E1" w:rsidR="00D74EDA" w:rsidRPr="00042023" w:rsidRDefault="00D74EDA" w:rsidP="00D74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s(year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="00A20A50">
              <w:rPr>
                <w:rFonts w:ascii="Times New Roman" w:hAnsi="Times New Roman" w:cs="Times New Roman"/>
                <w:sz w:val="24"/>
                <w:szCs w:val="24"/>
              </w:rPr>
              <w:t>establishmentlate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5946EA71" w14:textId="42CC6152" w:rsidR="00D74EDA" w:rsidRPr="00042023" w:rsidRDefault="00D74EDA" w:rsidP="00D7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CC75F" w14:textId="69147A17" w:rsidR="00D74EDA" w:rsidRPr="00042023" w:rsidRDefault="00D74EDA" w:rsidP="00D7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994493" w14:textId="5BC584E8" w:rsidR="00D74EDA" w:rsidRPr="00042023" w:rsidRDefault="00D74EDA" w:rsidP="00D7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8BD07" w14:textId="77777777" w:rsidR="00D74EDA" w:rsidRPr="00042023" w:rsidRDefault="00D74EDA" w:rsidP="00D7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</w:tcPr>
          <w:p w14:paraId="76A89885" w14:textId="77777777" w:rsidR="00D74EDA" w:rsidRPr="00042023" w:rsidRDefault="00D74EDA" w:rsidP="00D74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***</w:t>
            </w:r>
          </w:p>
        </w:tc>
      </w:tr>
      <w:tr w:rsidR="00D74EDA" w:rsidRPr="00042023" w14:paraId="238C1008" w14:textId="77777777" w:rsidTr="0015529F">
        <w:trPr>
          <w:trHeight w:val="315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09B945" w14:textId="77777777" w:rsidR="00D74EDA" w:rsidRPr="00042023" w:rsidRDefault="00D74EDA" w:rsidP="001552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R-squared (adjusted)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155E90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993A1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014EBF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36C542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683A66F1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DA" w:rsidRPr="00042023" w14:paraId="52C865B0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FCCA3" w14:textId="15974696" w:rsidR="00D74EDA" w:rsidRPr="00042023" w:rsidRDefault="00D74EDA" w:rsidP="0015529F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A58DD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DFF358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767BC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37F4C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764F2" w14:textId="77777777" w:rsidR="00D74EDA" w:rsidRPr="00042023" w:rsidRDefault="00D74EDA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565C9D" w14:textId="77777777" w:rsidR="0032521C" w:rsidRDefault="0032521C">
      <w:pPr>
        <w:rPr>
          <w:rFonts w:ascii="Times New Roman" w:hAnsi="Times New Roman" w:cs="Times New Roman"/>
          <w:sz w:val="24"/>
          <w:szCs w:val="24"/>
        </w:rPr>
      </w:pPr>
    </w:p>
    <w:p w14:paraId="0CA1CEAD" w14:textId="77777777" w:rsidR="003476B7" w:rsidRDefault="003476B7">
      <w:pPr>
        <w:rPr>
          <w:rFonts w:ascii="Times New Roman" w:hAnsi="Times New Roman" w:cs="Times New Roman"/>
          <w:sz w:val="24"/>
          <w:szCs w:val="24"/>
        </w:rPr>
      </w:pPr>
    </w:p>
    <w:p w14:paraId="6663B486" w14:textId="04EFABFE" w:rsidR="0032521C" w:rsidRPr="0032521C" w:rsidRDefault="0032521C" w:rsidP="008F42F9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04202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4202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42023">
        <w:rPr>
          <w:rFonts w:ascii="Times New Roman" w:hAnsi="Times New Roman" w:cs="Times New Roman"/>
          <w:sz w:val="24"/>
          <w:szCs w:val="24"/>
        </w:rPr>
        <w:t xml:space="preserve"> Results of the generalized additive mixed model of</w:t>
      </w:r>
      <w:r w:rsidR="00F24852" w:rsidRPr="00042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colony cover</w:t>
      </w:r>
      <w:r w:rsidR="00F24852">
        <w:rPr>
          <w:rFonts w:ascii="Times New Roman" w:hAnsi="Times New Roman" w:cs="Times New Roman"/>
          <w:sz w:val="24"/>
          <w:szCs w:val="24"/>
        </w:rPr>
        <w:t xml:space="preserve"> of </w:t>
      </w:r>
      <w:r w:rsidR="00F24852">
        <w:rPr>
          <w:rFonts w:ascii="Times New Roman" w:hAnsi="Times New Roman" w:cs="Times New Roman"/>
          <w:i/>
          <w:iCs/>
          <w:sz w:val="24"/>
          <w:szCs w:val="24"/>
        </w:rPr>
        <w:t xml:space="preserve">Fragaria </w:t>
      </w:r>
      <w:proofErr w:type="spellStart"/>
      <w:r w:rsidR="00F24852">
        <w:rPr>
          <w:rFonts w:ascii="Times New Roman" w:hAnsi="Times New Roman" w:cs="Times New Roman"/>
          <w:i/>
          <w:iCs/>
          <w:sz w:val="24"/>
          <w:szCs w:val="24"/>
        </w:rPr>
        <w:t>viridis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8120D">
        <w:rPr>
          <w:rFonts w:ascii="Times New Roman" w:hAnsi="Times New Roman" w:cs="Times New Roman"/>
          <w:sz w:val="24"/>
          <w:szCs w:val="24"/>
        </w:rPr>
        <w:t xml:space="preserve"> The response variable (cover in m</w:t>
      </w:r>
      <w:r w:rsidR="0088120D" w:rsidRPr="008812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8120D">
        <w:rPr>
          <w:rFonts w:ascii="Times New Roman" w:hAnsi="Times New Roman" w:cs="Times New Roman"/>
          <w:sz w:val="24"/>
          <w:szCs w:val="24"/>
        </w:rPr>
        <w:t>) was log-transformed.</w:t>
      </w:r>
    </w:p>
    <w:tbl>
      <w:tblPr>
        <w:tblW w:w="8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992"/>
        <w:gridCol w:w="1134"/>
        <w:gridCol w:w="993"/>
        <w:gridCol w:w="1134"/>
        <w:gridCol w:w="1134"/>
      </w:tblGrid>
      <w:tr w:rsidR="00D3740F" w:rsidRPr="00042023" w14:paraId="683FE22D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97C8EB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Parametric coefficients</w:t>
            </w:r>
          </w:p>
        </w:tc>
        <w:tc>
          <w:tcPr>
            <w:tcW w:w="992" w:type="dxa"/>
            <w:vAlign w:val="center"/>
          </w:tcPr>
          <w:p w14:paraId="4403C37A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6EEC92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76814B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t-value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4AF570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</w:tcPr>
          <w:p w14:paraId="04B67F57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40F" w:rsidRPr="00042023" w14:paraId="2941149E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4D3AD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C9934E" w14:textId="6EDE56F2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4C9C3" w14:textId="61A28388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D210C" w14:textId="7E2661B0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40.16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C99B2E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531B09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***</w:t>
            </w:r>
          </w:p>
        </w:tc>
      </w:tr>
      <w:tr w:rsidR="00D3740F" w:rsidRPr="00042023" w14:paraId="420BD5B6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0BDE7" w14:textId="77777777" w:rsidR="00D3740F" w:rsidRPr="00042023" w:rsidRDefault="00D3740F" w:rsidP="00155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Late colonizers</w:t>
            </w:r>
          </w:p>
        </w:tc>
        <w:tc>
          <w:tcPr>
            <w:tcW w:w="992" w:type="dxa"/>
            <w:vAlign w:val="center"/>
          </w:tcPr>
          <w:p w14:paraId="3D420BDA" w14:textId="261C30B5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CD883B" w14:textId="7CA033F0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017B3" w14:textId="123BC9C5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32.83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A06D2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</w:tcPr>
          <w:p w14:paraId="2E746322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</w:t>
            </w: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</w:t>
            </w:r>
          </w:p>
        </w:tc>
      </w:tr>
      <w:tr w:rsidR="00D3740F" w:rsidRPr="00042023" w14:paraId="277A8D29" w14:textId="77777777" w:rsidTr="0015529F">
        <w:trPr>
          <w:trHeight w:val="315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127019" w14:textId="77777777" w:rsidR="00D3740F" w:rsidRPr="00042023" w:rsidRDefault="00D3740F" w:rsidP="001552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Approximate significance of smooth terms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D6345C6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edf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789CD7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  <w:proofErr w:type="spellStart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25AAC3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14DFB2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7DD67605" w14:textId="77777777" w:rsidR="00D3740F" w:rsidRPr="00042023" w:rsidRDefault="00D3740F" w:rsidP="0015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50" w:rsidRPr="00042023" w14:paraId="3DF183A1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8634BD" w14:textId="64B2DE98" w:rsidR="00A20A50" w:rsidRPr="00042023" w:rsidRDefault="00A20A50" w:rsidP="00A2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s(year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establishmentearly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EA1FE24" w14:textId="583A7D2C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9F8FDB" w14:textId="22133978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5EAA3D" w14:textId="25300018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578.51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5AC4C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9F93B0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***</w:t>
            </w:r>
          </w:p>
        </w:tc>
      </w:tr>
      <w:tr w:rsidR="00A20A50" w:rsidRPr="00042023" w14:paraId="3310E397" w14:textId="77777777" w:rsidTr="0015529F">
        <w:trPr>
          <w:trHeight w:val="315"/>
        </w:trPr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539645" w14:textId="746F56BF" w:rsidR="00A20A50" w:rsidRPr="00042023" w:rsidRDefault="00A20A50" w:rsidP="00A20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s(year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establishmentlate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14:paraId="22B8CCA7" w14:textId="223F4F05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8FF89D" w14:textId="21880F56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415F9F" w14:textId="3510087A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E46A0" w14:textId="38028A81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  <w:tc>
          <w:tcPr>
            <w:tcW w:w="1134" w:type="dxa"/>
          </w:tcPr>
          <w:p w14:paraId="1FE86FAC" w14:textId="54884CBB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**</w:t>
            </w:r>
          </w:p>
        </w:tc>
      </w:tr>
      <w:tr w:rsidR="00A20A50" w:rsidRPr="00042023" w14:paraId="270EE65D" w14:textId="77777777" w:rsidTr="0015529F">
        <w:trPr>
          <w:trHeight w:val="315"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7E3FC" w14:textId="77777777" w:rsidR="00A20A50" w:rsidRPr="00042023" w:rsidRDefault="00A20A50" w:rsidP="00A20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R-squared (adjusted)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F20301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6A09A4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00AEF9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54A7E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05479AEB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A50" w:rsidRPr="00042023" w14:paraId="48D82291" w14:textId="77777777" w:rsidTr="0015529F">
        <w:trPr>
          <w:trHeight w:val="31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A85215" w14:textId="6D4A0717" w:rsidR="00A20A50" w:rsidRPr="00042023" w:rsidRDefault="00A20A50" w:rsidP="00A20A50">
            <w:pPr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042023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1B05E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B7DD98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CCE39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40332B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F7BB45" w14:textId="77777777" w:rsidR="00A20A50" w:rsidRPr="00042023" w:rsidRDefault="00A20A50" w:rsidP="00A20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8B425" w14:textId="77777777" w:rsidR="0032521C" w:rsidRPr="0032521C" w:rsidRDefault="0032521C">
      <w:pPr>
        <w:rPr>
          <w:rFonts w:ascii="Times New Roman" w:hAnsi="Times New Roman" w:cs="Times New Roman"/>
          <w:sz w:val="24"/>
          <w:szCs w:val="24"/>
        </w:rPr>
      </w:pPr>
    </w:p>
    <w:sectPr w:rsidR="0032521C" w:rsidRPr="0032521C" w:rsidSect="001A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49"/>
    <w:rsid w:val="00040F1A"/>
    <w:rsid w:val="00093809"/>
    <w:rsid w:val="00154849"/>
    <w:rsid w:val="00194C6A"/>
    <w:rsid w:val="001A18A7"/>
    <w:rsid w:val="0022627B"/>
    <w:rsid w:val="002B4ADA"/>
    <w:rsid w:val="0032521C"/>
    <w:rsid w:val="003476B7"/>
    <w:rsid w:val="003E7433"/>
    <w:rsid w:val="004F1D77"/>
    <w:rsid w:val="005416D1"/>
    <w:rsid w:val="005B35AC"/>
    <w:rsid w:val="00652029"/>
    <w:rsid w:val="006B658C"/>
    <w:rsid w:val="00783758"/>
    <w:rsid w:val="007F622B"/>
    <w:rsid w:val="0088120D"/>
    <w:rsid w:val="008D19B8"/>
    <w:rsid w:val="008F42F9"/>
    <w:rsid w:val="00957431"/>
    <w:rsid w:val="00976C7C"/>
    <w:rsid w:val="009B1D67"/>
    <w:rsid w:val="009B6A7B"/>
    <w:rsid w:val="00A20A50"/>
    <w:rsid w:val="00A4621C"/>
    <w:rsid w:val="00B56E04"/>
    <w:rsid w:val="00BA41CA"/>
    <w:rsid w:val="00C17449"/>
    <w:rsid w:val="00D3740F"/>
    <w:rsid w:val="00D74EDA"/>
    <w:rsid w:val="00EB38CF"/>
    <w:rsid w:val="00F24852"/>
    <w:rsid w:val="00F5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87884"/>
  <w15:chartTrackingRefBased/>
  <w15:docId w15:val="{B7C87709-3CF6-430A-9A0D-F9E7FDE3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7449"/>
    <w:rPr>
      <w:kern w:val="2"/>
      <w:lang w:val="en-GB"/>
    </w:rPr>
  </w:style>
  <w:style w:type="paragraph" w:styleId="Cmsor1">
    <w:name w:val="heading 1"/>
    <w:basedOn w:val="Norml"/>
    <w:next w:val="Norml"/>
    <w:link w:val="Cmsor1Char"/>
    <w:uiPriority w:val="9"/>
    <w:qFormat/>
    <w:rsid w:val="0095743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17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17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17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7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17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7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7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7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2">
    <w:name w:val="Stílus2"/>
    <w:basedOn w:val="Norml"/>
    <w:link w:val="Stlus2Char"/>
    <w:qFormat/>
    <w:rsid w:val="00957431"/>
    <w:pPr>
      <w:autoSpaceDE w:val="0"/>
      <w:autoSpaceDN w:val="0"/>
      <w:adjustRightInd w:val="0"/>
      <w:spacing w:after="0" w:line="240" w:lineRule="auto"/>
      <w:ind w:left="425" w:hanging="425"/>
    </w:pPr>
    <w:rPr>
      <w:rFonts w:ascii="Times New Roman" w:eastAsiaTheme="minorEastAsia" w:hAnsi="Times New Roman" w:cs="Times New Roman"/>
      <w:b/>
      <w:bCs/>
      <w:color w:val="000000" w:themeColor="text1"/>
      <w:kern w:val="0"/>
      <w:sz w:val="24"/>
      <w:szCs w:val="24"/>
      <w:lang w:val="en-US"/>
    </w:rPr>
  </w:style>
  <w:style w:type="character" w:customStyle="1" w:styleId="Stlus2Char">
    <w:name w:val="Stílus2 Char"/>
    <w:basedOn w:val="Bekezdsalapbettpusa"/>
    <w:link w:val="Stlus2"/>
    <w:rsid w:val="00957431"/>
    <w:rPr>
      <w:rFonts w:ascii="Times New Roman" w:eastAsiaTheme="min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95743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57431"/>
    <w:pPr>
      <w:outlineLvl w:val="9"/>
    </w:pPr>
  </w:style>
  <w:style w:type="paragraph" w:styleId="Listaszerbekezds">
    <w:name w:val="List Paragraph"/>
    <w:basedOn w:val="Norml"/>
    <w:uiPriority w:val="34"/>
    <w:qFormat/>
    <w:rsid w:val="00957431"/>
    <w:pPr>
      <w:ind w:left="720"/>
      <w:contextualSpacing/>
    </w:pPr>
    <w:rPr>
      <w:rFonts w:ascii="Times New Roman" w:hAnsi="Times New Roman"/>
      <w:b/>
      <w:color w:val="000000" w:themeColor="text1"/>
      <w:kern w:val="0"/>
      <w:sz w:val="24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17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17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1744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1744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1744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744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744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744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17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C17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17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C17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17449"/>
    <w:pPr>
      <w:spacing w:before="160"/>
      <w:jc w:val="center"/>
    </w:pPr>
    <w:rPr>
      <w:i/>
      <w:iCs/>
      <w:color w:val="404040" w:themeColor="text1" w:themeTint="BF"/>
      <w:kern w:val="0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C17449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C1744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17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1744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17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Guller Zsófia Eszter</dc:creator>
  <cp:keywords/>
  <dc:description/>
  <cp:lastModifiedBy>Guller Zsófia Eszter</cp:lastModifiedBy>
  <cp:revision>17</cp:revision>
  <dcterms:created xsi:type="dcterms:W3CDTF">2026-01-31T10:03:00Z</dcterms:created>
  <dcterms:modified xsi:type="dcterms:W3CDTF">2026-01-31T22:13:00Z</dcterms:modified>
</cp:coreProperties>
</file>