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07E24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b/>
          <w:bCs/>
          <w:sz w:val="20"/>
          <w:szCs w:val="20"/>
        </w:rPr>
        <w:t>Table 1.</w:t>
      </w:r>
      <w:r w:rsidRPr="00613FFD">
        <w:rPr>
          <w:rFonts w:ascii="Times New Roman" w:hAnsi="Times New Roman" w:cs="Times New Roman"/>
          <w:sz w:val="20"/>
          <w:szCs w:val="20"/>
        </w:rPr>
        <w:t xml:space="preserve"> All women’s Spearman Rho correlations with relative snatch performance measures (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13FFD">
        <w:rPr>
          <w:rFonts w:ascii="Times New Roman" w:hAnsi="Times New Roman" w:cs="Times New Roman"/>
          <w:sz w:val="20"/>
          <w:szCs w:val="20"/>
          <w:vertAlign w:val="subscript"/>
        </w:rPr>
        <w:t>s</w:t>
      </w:r>
      <w:r w:rsidRPr="00613FFD">
        <w:rPr>
          <w:rFonts w:ascii="Times New Roman" w:hAnsi="Times New Roman" w:cs="Times New Roman"/>
          <w:sz w:val="20"/>
          <w:szCs w:val="20"/>
        </w:rPr>
        <w:t xml:space="preserve"> [95% CI]). Significant correlations presented in </w:t>
      </w:r>
      <w:r w:rsidRPr="00613FFD">
        <w:rPr>
          <w:rFonts w:ascii="Times New Roman" w:hAnsi="Times New Roman" w:cs="Times New Roman"/>
          <w:b/>
          <w:bCs/>
          <w:sz w:val="20"/>
          <w:szCs w:val="20"/>
        </w:rPr>
        <w:t>bold</w:t>
      </w:r>
      <w:r w:rsidRPr="00613FFD">
        <w:rPr>
          <w:rFonts w:ascii="Times New Roman" w:hAnsi="Times New Roman" w:cs="Times New Roman"/>
          <w:sz w:val="20"/>
          <w:szCs w:val="20"/>
        </w:rPr>
        <w:t xml:space="preserve">.  </w:t>
      </w: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2586"/>
        <w:gridCol w:w="1984"/>
        <w:gridCol w:w="2053"/>
        <w:gridCol w:w="2241"/>
      </w:tblGrid>
      <w:tr w:rsidR="00613FFD" w:rsidRPr="00613FFD" w14:paraId="03533FB2" w14:textId="77777777" w:rsidTr="00C65983">
        <w:trPr>
          <w:trHeight w:val="341"/>
        </w:trPr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E13F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3A9A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0494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cat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8B6A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</w:tr>
      <w:tr w:rsidR="00613FFD" w:rsidRPr="00613FFD" w14:paraId="26196769" w14:textId="77777777" w:rsidTr="00C65983">
        <w:trPr>
          <w:trHeight w:val="341"/>
        </w:trPr>
        <w:tc>
          <w:tcPr>
            <w:tcW w:w="25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4F8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JH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D86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0.581 [0.25 - 0.79]</w:t>
            </w:r>
          </w:p>
        </w:tc>
        <w:tc>
          <w:tcPr>
            <w:tcW w:w="20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2F1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0.597 [0.28 - 0.8]</w:t>
            </w:r>
          </w:p>
        </w:tc>
        <w:tc>
          <w:tcPr>
            <w:tcW w:w="22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D50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0.528 [0.19 - 0.76]</w:t>
            </w:r>
          </w:p>
        </w:tc>
      </w:tr>
      <w:tr w:rsidR="00613FFD" w:rsidRPr="00613FFD" w14:paraId="7C62A716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37A0DB2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RSI</w:t>
            </w: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mod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103F68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0.287 [-0.09 - 0.59]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0157BF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0.269 [-0.11 - 0.58]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5340EA2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0.144 [-0.23 - 0.48]</w:t>
            </w:r>
          </w:p>
        </w:tc>
      </w:tr>
      <w:tr w:rsidR="00613FFD" w:rsidRPr="00613FFD" w14:paraId="3F7DCAC3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6FB1002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CMJ PF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460FB6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-0.46 [-0.71 - -0.1]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7990FF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-0.333 [-0.62 - 0.04]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560601B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-0.245 [-0.56 - 0.13]</w:t>
            </w:r>
          </w:p>
        </w:tc>
      </w:tr>
      <w:tr w:rsidR="00613FFD" w:rsidRPr="00613FFD" w14:paraId="1E7BE404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57D8748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CMJ </w:t>
            </w: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rel</w:t>
            </w: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PF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5FB492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0.22 [-0.16 - 0.54]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431CBB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0.168 [-0.21 - 0.5]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7560D29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0.046 [-0.32 - 0.4]</w:t>
            </w:r>
          </w:p>
        </w:tc>
      </w:tr>
      <w:tr w:rsidR="00613FFD" w:rsidRPr="00613FFD" w14:paraId="1AFCBBEE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</w:tcPr>
          <w:p w14:paraId="11E73C5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CMJ </w:t>
            </w: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allo</w:t>
            </w: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PF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F032CC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-0.016 [-0.38 - 0.34]</w:t>
            </w:r>
          </w:p>
        </w:tc>
        <w:tc>
          <w:tcPr>
            <w:tcW w:w="2053" w:type="dxa"/>
            <w:shd w:val="clear" w:color="auto" w:fill="auto"/>
            <w:noWrap/>
            <w:vAlign w:val="bottom"/>
          </w:tcPr>
          <w:p w14:paraId="67DA81B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-0.005 [-0.37 - 0.35]</w:t>
            </w:r>
          </w:p>
        </w:tc>
        <w:tc>
          <w:tcPr>
            <w:tcW w:w="2241" w:type="dxa"/>
            <w:shd w:val="clear" w:color="auto" w:fill="auto"/>
            <w:noWrap/>
            <w:vAlign w:val="bottom"/>
          </w:tcPr>
          <w:p w14:paraId="44AF7A8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-0.054 [-0.4 - 0.32]</w:t>
            </w:r>
          </w:p>
        </w:tc>
      </w:tr>
      <w:tr w:rsidR="00613FFD" w:rsidRPr="00613FFD" w14:paraId="0196AEEB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6CC24AF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Braking impulse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4C3A83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-0.318 [-0.62 - 0.06]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1119642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-0.217 [-0.54 - 0.16]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1624171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-0.056 [-0.41 - 0.31]</w:t>
            </w:r>
          </w:p>
        </w:tc>
      </w:tr>
      <w:tr w:rsidR="00613FFD" w:rsidRPr="00613FFD" w14:paraId="0EF84FD0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0CC10D8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Propulsive impulse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53057D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-0.434 [-0.69 - -0.07]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AA7DFF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-0.342 [-0.63 - 0.03]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6547CFB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-0.015 [-0.38 - 0.34]</w:t>
            </w:r>
          </w:p>
        </w:tc>
      </w:tr>
      <w:tr w:rsidR="00613FFD" w:rsidRPr="00613FFD" w14:paraId="4CEBCAC1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671A981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Propulsive impulse duration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24A30D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-0.024 [-0.38 - 0.34]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34019D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0.001 [-0.36 - 0.36]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7D2D463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0.116 [-0.25 - 0.46]</w:t>
            </w:r>
          </w:p>
        </w:tc>
      </w:tr>
      <w:tr w:rsidR="00613FFD" w:rsidRPr="00613FFD" w14:paraId="068A59B8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0CCE240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AvgPropF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B4A140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-0.439 [-0.7 - -0.08]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3EF8D2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-0.316 [-0.62 - 0.06]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580658D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-0.201 [-0.53 - 0.18]</w:t>
            </w:r>
          </w:p>
        </w:tc>
      </w:tr>
      <w:tr w:rsidR="00613FFD" w:rsidRPr="00613FFD" w14:paraId="10572E19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04A08AC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PP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DF8270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-0.573 [-0.78 - -0.24]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3FEA06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-0.464 [-0.71 - -0.1]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6A5D176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-0.247 [-0.56 - 0.13]</w:t>
            </w:r>
          </w:p>
        </w:tc>
      </w:tr>
      <w:tr w:rsidR="00613FFD" w:rsidRPr="00613FFD" w14:paraId="440956A6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  <w:hideMark/>
          </w:tcPr>
          <w:p w14:paraId="7B90359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rPP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664F11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0.36 [-0.01 - 0.64]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982F12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0.325 [-0.04 - 0.62]</w:t>
            </w:r>
          </w:p>
        </w:tc>
        <w:tc>
          <w:tcPr>
            <w:tcW w:w="2241" w:type="dxa"/>
            <w:shd w:val="clear" w:color="auto" w:fill="auto"/>
            <w:noWrap/>
            <w:vAlign w:val="bottom"/>
            <w:hideMark/>
          </w:tcPr>
          <w:p w14:paraId="3F6941A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0.216 [-0.16 - 0.54]</w:t>
            </w:r>
          </w:p>
        </w:tc>
      </w:tr>
      <w:tr w:rsidR="00613FFD" w:rsidRPr="00613FFD" w14:paraId="7B610538" w14:textId="77777777" w:rsidTr="00C65983">
        <w:trPr>
          <w:trHeight w:val="341"/>
        </w:trPr>
        <w:tc>
          <w:tcPr>
            <w:tcW w:w="2586" w:type="dxa"/>
            <w:shd w:val="clear" w:color="auto" w:fill="auto"/>
            <w:noWrap/>
            <w:vAlign w:val="bottom"/>
          </w:tcPr>
          <w:p w14:paraId="354DFF1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aPP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C40C91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-0.071 [-0.42 - 0.3]</w:t>
            </w:r>
          </w:p>
        </w:tc>
        <w:tc>
          <w:tcPr>
            <w:tcW w:w="2053" w:type="dxa"/>
            <w:shd w:val="clear" w:color="auto" w:fill="auto"/>
            <w:noWrap/>
            <w:vAlign w:val="bottom"/>
          </w:tcPr>
          <w:p w14:paraId="2C6F2AC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0.05 [-0.32 - 0.4]</w:t>
            </w:r>
          </w:p>
        </w:tc>
        <w:tc>
          <w:tcPr>
            <w:tcW w:w="2241" w:type="dxa"/>
            <w:shd w:val="clear" w:color="auto" w:fill="auto"/>
            <w:noWrap/>
            <w:vAlign w:val="bottom"/>
          </w:tcPr>
          <w:p w14:paraId="3FC81F2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0.085 [-0.28 - 0.44]</w:t>
            </w:r>
          </w:p>
        </w:tc>
      </w:tr>
      <w:tr w:rsidR="00613FFD" w:rsidRPr="00613FFD" w14:paraId="0D030F29" w14:textId="77777777" w:rsidTr="00C65983">
        <w:trPr>
          <w:trHeight w:val="341"/>
        </w:trPr>
        <w:tc>
          <w:tcPr>
            <w:tcW w:w="25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412298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PropAvgP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D1224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-0.403 [-0.67 - -0.03]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1DA52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-0.297 [-0.6 - 0.08]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55F0C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-0.128 [-0.47 - 0.24]</w:t>
            </w:r>
          </w:p>
        </w:tc>
      </w:tr>
    </w:tbl>
    <w:p w14:paraId="49695DF4" w14:textId="77777777" w:rsidR="00C65983" w:rsidRPr="00613FFD" w:rsidRDefault="00C65983" w:rsidP="00C65983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13FFD">
        <w:rPr>
          <w:rFonts w:ascii="Times New Roman" w:hAnsi="Times New Roman" w:cs="Times New Roman"/>
          <w:i/>
          <w:iCs/>
          <w:sz w:val="20"/>
          <w:szCs w:val="20"/>
        </w:rPr>
        <w:t>Where, JH = jump height, RSI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mod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= reactive strength index modified, PF =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PF = relative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PF = allometric peak force, AvgPropF = average Propulsive force, PP = peak power,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 = relative peak power,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PP= allometric peak power, BrkAvgP = braking average power, PropAvgP = Propulsive average power.</w:t>
      </w:r>
    </w:p>
    <w:p w14:paraId="6A462D1C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213D725A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4D589EBE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5BCEB3C4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23D350C1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7CCDBAD3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7B853220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FE0F108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38BA00A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0E877B33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7E8E05A7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297BC55D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0C4F57A1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5AE182F8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186A48E0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407A789D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5720490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7225E6DF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316DBB2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b/>
          <w:bCs/>
          <w:sz w:val="20"/>
          <w:szCs w:val="20"/>
        </w:rPr>
        <w:t>Table 2.</w:t>
      </w:r>
      <w:r w:rsidRPr="00613FFD">
        <w:rPr>
          <w:rFonts w:ascii="Times New Roman" w:hAnsi="Times New Roman" w:cs="Times New Roman"/>
          <w:sz w:val="20"/>
          <w:szCs w:val="20"/>
        </w:rPr>
        <w:t xml:space="preserve"> All women’s Spearman Rho correlations with relative clean and jerk performance measures (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13FFD">
        <w:rPr>
          <w:rFonts w:ascii="Times New Roman" w:hAnsi="Times New Roman" w:cs="Times New Roman"/>
          <w:sz w:val="20"/>
          <w:szCs w:val="20"/>
          <w:vertAlign w:val="subscript"/>
        </w:rPr>
        <w:t>s</w:t>
      </w:r>
      <w:r w:rsidRPr="00613FFD">
        <w:rPr>
          <w:rFonts w:ascii="Times New Roman" w:hAnsi="Times New Roman" w:cs="Times New Roman"/>
          <w:sz w:val="20"/>
          <w:szCs w:val="20"/>
        </w:rPr>
        <w:t xml:space="preserve"> [95% CI]). Significant correlations presented in </w:t>
      </w:r>
      <w:r w:rsidRPr="00613FFD">
        <w:rPr>
          <w:rFonts w:ascii="Times New Roman" w:hAnsi="Times New Roman" w:cs="Times New Roman"/>
          <w:b/>
          <w:bCs/>
          <w:sz w:val="20"/>
          <w:szCs w:val="20"/>
        </w:rPr>
        <w:t>bold</w:t>
      </w:r>
      <w:r w:rsidRPr="00613FF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EF6F7AF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8908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126"/>
        <w:gridCol w:w="1944"/>
        <w:gridCol w:w="2252"/>
      </w:tblGrid>
      <w:tr w:rsidR="00613FFD" w:rsidRPr="00613FFD" w14:paraId="7B9794AA" w14:textId="77777777" w:rsidTr="00C65983">
        <w:trPr>
          <w:trHeight w:val="332"/>
        </w:trPr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88BB02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7B0BAD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CJ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7BBE6B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cat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CJ</w:t>
            </w:r>
          </w:p>
        </w:tc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4EF27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CJ</w:t>
            </w:r>
          </w:p>
        </w:tc>
      </w:tr>
      <w:tr w:rsidR="00613FFD" w:rsidRPr="00613FFD" w14:paraId="182DBBA8" w14:textId="77777777" w:rsidTr="00C65983">
        <w:trPr>
          <w:trHeight w:val="332"/>
        </w:trPr>
        <w:tc>
          <w:tcPr>
            <w:tcW w:w="25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12F346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JH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F8E8A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0.578 [0.25 - 0.79]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02BEE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0.603 [0.28 - 0.8]</w:t>
            </w:r>
          </w:p>
        </w:tc>
        <w:tc>
          <w:tcPr>
            <w:tcW w:w="22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661FCD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0.550 [0.21 - 0.77]</w:t>
            </w:r>
          </w:p>
        </w:tc>
      </w:tr>
      <w:tr w:rsidR="00613FFD" w:rsidRPr="00613FFD" w14:paraId="2E74F662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2D84DB4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RSI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mod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CDE3B8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0.337 [-0.03 - 0.63]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549E99B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0.283 [-0.1 - 0.59]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637C311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0.241 [-0.14 - 0.56]</w:t>
            </w:r>
          </w:p>
        </w:tc>
      </w:tr>
      <w:tr w:rsidR="00613FFD" w:rsidRPr="00613FFD" w14:paraId="4E87841B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581CE71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CMJ 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7D94C5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-0.37 [-0.65 - 0]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1653A02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-0.237 [-0.56 - 0.14]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213377C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-0.108 [-0.45 - 0.26]</w:t>
            </w:r>
          </w:p>
        </w:tc>
      </w:tr>
      <w:tr w:rsidR="00613FFD" w:rsidRPr="00613FFD" w14:paraId="59F67079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3FE3E61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4FEB18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0.341 [-0.03 - 0.63]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59ECA80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0.247 [-0.13 - 0.56]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66F82D8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 [-0.18 - 0.53]</w:t>
            </w:r>
          </w:p>
        </w:tc>
      </w:tr>
      <w:tr w:rsidR="00613FFD" w:rsidRPr="00613FFD" w14:paraId="76C2C1B8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5E45BE2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49CC31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0.117 [-0.25 - 0.46]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7CF5634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0.095 [-0.27 - 0.45]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6CEDB84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0.114 [-0.26 - 0.45]</w:t>
            </w:r>
          </w:p>
        </w:tc>
      </w:tr>
      <w:tr w:rsidR="00613FFD" w:rsidRPr="00613FFD" w14:paraId="5E967250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288EB8E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Braking impulse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57BED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-0.358 [-0.64 - 0.01]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6F41514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-0.207 [-0.53 - 0.17]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37D76DA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-0.009 [-0.37 - 0.35]</w:t>
            </w:r>
          </w:p>
        </w:tc>
      </w:tr>
      <w:tr w:rsidR="00613FFD" w:rsidRPr="00613FFD" w14:paraId="61E8D356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4CAC4E5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Propulsive impulse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945387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-0.445 [-0.71 - -0.09]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3F9317A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-0.314 [-0.61 - 0.07]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09000C6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-0.006 [-0.37 - 0.35]</w:t>
            </w:r>
          </w:p>
        </w:tc>
      </w:tr>
      <w:tr w:rsidR="00613FFD" w:rsidRPr="00613FFD" w14:paraId="5DA30670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3C00771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Propulsive impulse duration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8E66A7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-0.137 [-0.48 - 0.23]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3A8EB29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-0.047 [-0.4 - 0.32]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0F662B9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0.004 [-0.36 - 0.36]</w:t>
            </w:r>
          </w:p>
        </w:tc>
      </w:tr>
      <w:tr w:rsidR="00613FFD" w:rsidRPr="00613FFD" w14:paraId="4E8C4BD6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523AD49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AvgPropF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5F9D5B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-0.419 [-0.69 - -0.05]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4C8947F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-0.307 [-0.61 - 0.07]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499AB13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-0.139 [-0.48 - 0.23]</w:t>
            </w:r>
          </w:p>
        </w:tc>
      </w:tr>
      <w:tr w:rsidR="00613FFD" w:rsidRPr="00613FFD" w14:paraId="2956DA4F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774642E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D829DC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-0.573 [-0.78 - -0.24]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76EB6B6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-0.458 [-0.71 - -0.1]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40842A4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-0.222 [-0.54 - 0.16]</w:t>
            </w:r>
          </w:p>
        </w:tc>
      </w:tr>
      <w:tr w:rsidR="00613FFD" w:rsidRPr="00613FFD" w14:paraId="67B760AC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0401CD7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rPP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434DE2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0.404 [0.03 - 0.67]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0B3B11F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0.338 [-0.03 - 0.63]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742C6F5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0.264 [-0.12 - 0.57]</w:t>
            </w:r>
          </w:p>
        </w:tc>
      </w:tr>
      <w:tr w:rsidR="00613FFD" w:rsidRPr="00613FFD" w14:paraId="51B15B5B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0104963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aPP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8031C1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-0.038 [-0.39 - 0.33]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1A585D1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0.074 [-0.3 - 0.42]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4AF91BE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0.151 [-0.22 - 0.49]</w:t>
            </w:r>
          </w:p>
        </w:tc>
      </w:tr>
      <w:tr w:rsidR="00613FFD" w:rsidRPr="00613FFD" w14:paraId="4D4A236B" w14:textId="77777777" w:rsidTr="00C65983">
        <w:trPr>
          <w:trHeight w:val="332"/>
        </w:trPr>
        <w:tc>
          <w:tcPr>
            <w:tcW w:w="2586" w:type="dxa"/>
            <w:shd w:val="clear" w:color="auto" w:fill="auto"/>
            <w:noWrap/>
            <w:vAlign w:val="bottom"/>
          </w:tcPr>
          <w:p w14:paraId="1C0A84C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PropAvgP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A94B48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-0.384 [-0.66 - -0.01]</w:t>
            </w:r>
          </w:p>
        </w:tc>
        <w:tc>
          <w:tcPr>
            <w:tcW w:w="1944" w:type="dxa"/>
            <w:shd w:val="clear" w:color="auto" w:fill="auto"/>
            <w:noWrap/>
            <w:vAlign w:val="bottom"/>
          </w:tcPr>
          <w:p w14:paraId="15DDE6D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-0.272 [-0.58 - 0.11]</w:t>
            </w:r>
          </w:p>
        </w:tc>
        <w:tc>
          <w:tcPr>
            <w:tcW w:w="2252" w:type="dxa"/>
            <w:shd w:val="clear" w:color="auto" w:fill="auto"/>
            <w:noWrap/>
            <w:vAlign w:val="bottom"/>
          </w:tcPr>
          <w:p w14:paraId="7CEDE3D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-0.054 [-0.4 - 0.32]</w:t>
            </w:r>
          </w:p>
        </w:tc>
      </w:tr>
    </w:tbl>
    <w:p w14:paraId="303D8CD3" w14:textId="77777777" w:rsidR="00C65983" w:rsidRPr="00613FFD" w:rsidRDefault="00C65983" w:rsidP="00C65983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13FFD">
        <w:rPr>
          <w:rFonts w:ascii="Times New Roman" w:hAnsi="Times New Roman" w:cs="Times New Roman"/>
          <w:i/>
          <w:iCs/>
          <w:sz w:val="20"/>
          <w:szCs w:val="20"/>
        </w:rPr>
        <w:t>Where, JH = jump height, RSI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mod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= reactive strength index modified, PF =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PF = relative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PF = allometric peak force, AvgPropF = average Propulsive force, PP = peak power,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 = relative peak power,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PP= allometric peak power, BrkAvgP = braking average power, PropAvgP = Propulsive average power.</w:t>
      </w:r>
    </w:p>
    <w:p w14:paraId="44504308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56287594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69338947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792652D0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4E43F697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2057D09B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63EA844D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6E26E71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27B3B12E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3A0FA2B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41AA0FE6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3430C0F3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4D66EE50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00D14A35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7818903E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6162952E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1E01F86E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</w:pPr>
    </w:p>
    <w:p w14:paraId="4CA44AF5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b/>
          <w:bCs/>
          <w:sz w:val="20"/>
          <w:szCs w:val="20"/>
        </w:rPr>
        <w:t>Table 3.</w:t>
      </w:r>
      <w:r w:rsidRPr="00613FFD">
        <w:rPr>
          <w:rFonts w:ascii="Times New Roman" w:hAnsi="Times New Roman" w:cs="Times New Roman"/>
          <w:sz w:val="20"/>
          <w:szCs w:val="20"/>
        </w:rPr>
        <w:t xml:space="preserve"> All women’s Spearman Rho correlations with relative total performance measures (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13FFD">
        <w:rPr>
          <w:rFonts w:ascii="Times New Roman" w:hAnsi="Times New Roman" w:cs="Times New Roman"/>
          <w:sz w:val="20"/>
          <w:szCs w:val="20"/>
          <w:vertAlign w:val="subscript"/>
        </w:rPr>
        <w:t>s</w:t>
      </w:r>
      <w:r w:rsidRPr="00613FFD">
        <w:rPr>
          <w:rFonts w:ascii="Times New Roman" w:hAnsi="Times New Roman" w:cs="Times New Roman"/>
          <w:sz w:val="20"/>
          <w:szCs w:val="20"/>
        </w:rPr>
        <w:t xml:space="preserve"> [95% CI]). Significant correlations presented in </w:t>
      </w:r>
      <w:r w:rsidRPr="00613FFD">
        <w:rPr>
          <w:rFonts w:ascii="Times New Roman" w:hAnsi="Times New Roman" w:cs="Times New Roman"/>
          <w:b/>
          <w:bCs/>
          <w:sz w:val="20"/>
          <w:szCs w:val="20"/>
        </w:rPr>
        <w:t>bold</w:t>
      </w:r>
      <w:r w:rsidRPr="00613FFD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5DC7F48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08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2104"/>
        <w:gridCol w:w="2298"/>
      </w:tblGrid>
      <w:tr w:rsidR="00613FFD" w:rsidRPr="00613FFD" w14:paraId="17E84972" w14:textId="77777777" w:rsidTr="00C65983">
        <w:trPr>
          <w:trHeight w:val="309"/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0BC4AD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84DA51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B83B7B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cat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2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ECEA04C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613FFD" w:rsidRPr="00613FFD" w14:paraId="589D2473" w14:textId="77777777" w:rsidTr="00C65983">
        <w:trPr>
          <w:trHeight w:val="309"/>
          <w:jc w:val="center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55658F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JH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CA0625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0.579 [0.25 - 0.79]</w:t>
            </w:r>
          </w:p>
        </w:tc>
        <w:tc>
          <w:tcPr>
            <w:tcW w:w="21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FEA40B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 [0.28 - 0.8]</w:t>
            </w:r>
          </w:p>
        </w:tc>
        <w:tc>
          <w:tcPr>
            <w:tcW w:w="229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8C13F0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0.551 [0.21 - 0.77]</w:t>
            </w:r>
          </w:p>
        </w:tc>
      </w:tr>
      <w:tr w:rsidR="00613FFD" w:rsidRPr="00613FFD" w14:paraId="0A5FF35E" w14:textId="77777777" w:rsidTr="00C65983">
        <w:trPr>
          <w:trHeight w:val="309"/>
          <w:jc w:val="center"/>
        </w:trPr>
        <w:tc>
          <w:tcPr>
            <w:tcW w:w="255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F8C2F3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RSI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mod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FFCFA5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0.298 [-0.08 - 0.6]</w:t>
            </w:r>
          </w:p>
        </w:tc>
        <w:tc>
          <w:tcPr>
            <w:tcW w:w="210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71DE5B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0.267 [-0.11 - 0.58]</w:t>
            </w:r>
          </w:p>
        </w:tc>
        <w:tc>
          <w:tcPr>
            <w:tcW w:w="229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102FAE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0.181 [-0.2 - 0.51]</w:t>
            </w:r>
          </w:p>
        </w:tc>
      </w:tr>
      <w:tr w:rsidR="00613FFD" w:rsidRPr="00613FFD" w14:paraId="7DF35E7A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1E081E4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CMJ 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87DC44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-0.438 [-0.7 - -0.08]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4BDF029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-0.297 [-0.6 - 0.08]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457393A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-0.168 [-0.5 - 0.21]</w:t>
            </w:r>
          </w:p>
        </w:tc>
      </w:tr>
      <w:tr w:rsidR="00613FFD" w:rsidRPr="00613FFD" w14:paraId="5D573B37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C7C6A1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BFF43F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0.286 [-0.09 - 0.59]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1ADFDA9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0.215 [-0.16 - 0.54]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18D2782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0.146 [-0.22 - 0.49]</w:t>
            </w:r>
          </w:p>
        </w:tc>
      </w:tr>
      <w:tr w:rsidR="00613FFD" w:rsidRPr="00613FFD" w14:paraId="486FD2DF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68793C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A3D419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0.047 [-0.32 - 0.4]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2B0A00E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0.043 [-0.33 - 0.39]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39D200A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0.049 [-0.32 - 0.4]</w:t>
            </w:r>
          </w:p>
        </w:tc>
      </w:tr>
      <w:tr w:rsidR="00613FFD" w:rsidRPr="00613FFD" w14:paraId="377C7433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04F9847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Braking impulse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35A84D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-0.395 [-0.67 - -0.03]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72A7293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-0.265 [-0.58 - 0.11]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11E5C9D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-0.023 [-0.38 - 0.34]</w:t>
            </w:r>
          </w:p>
        </w:tc>
      </w:tr>
      <w:tr w:rsidR="00613FFD" w:rsidRPr="00613FFD" w14:paraId="5FE04254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3C82AC7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Propulsive impulse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C1FD05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-0.479 [-0.73 - -0.12]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6B8945E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-0.362 [-0.64 - 0.01]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0C4C22D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0.012 [-0.35 - 0.37]</w:t>
            </w:r>
          </w:p>
        </w:tc>
      </w:tr>
      <w:tr w:rsidR="00613FFD" w:rsidRPr="00613FFD" w14:paraId="2A2883BD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395D764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Propulsive impulse duration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18F022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-0.105 [-0.45 - 0.26]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765301E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-0.054 [-0.4 - 0.32]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697E379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0.056 [-0.31 - 0.41]</w:t>
            </w:r>
          </w:p>
        </w:tc>
      </w:tr>
      <w:tr w:rsidR="00613FFD" w:rsidRPr="00613FFD" w14:paraId="3D3AF77F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6F52AD3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AvgPropF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1CD1D9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-0.455 [-0.71 - -0.1]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44F4B2E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-0.323 [-0.62 - 0.06]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7A80E0B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-0.177 [-0.51 - 0.2]</w:t>
            </w:r>
          </w:p>
        </w:tc>
      </w:tr>
      <w:tr w:rsidR="00613FFD" w:rsidRPr="00613FFD" w14:paraId="6BCC1545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1A35A39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6D0E91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-0.603 [-0.8 - -0.28]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678BC58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-0.476 [-0.73 - -0.12]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78262E5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-0.223 [-0.54 - 0.16]</w:t>
            </w:r>
          </w:p>
        </w:tc>
      </w:tr>
      <w:tr w:rsidR="00613FFD" w:rsidRPr="00613FFD" w14:paraId="5139DC27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0F58E04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rPP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FA16A3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0.39 [0.02 - 0.67]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4E73EEE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0.349 [-0.02 - 0.64]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50A125F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0.238 [-0.14 - 0.56]</w:t>
            </w:r>
          </w:p>
        </w:tc>
      </w:tr>
      <w:tr w:rsidR="00613FFD" w:rsidRPr="00613FFD" w14:paraId="014CD40A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33BFAE3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aPP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B8A687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-0.064 [-0.41 - 0.31]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67D66ED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0.068 [-0.3 - 0.42]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28668D7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0.126 [-0.24 - 0.47]</w:t>
            </w:r>
          </w:p>
        </w:tc>
      </w:tr>
      <w:tr w:rsidR="00613FFD" w:rsidRPr="00613FFD" w14:paraId="7C2F2F43" w14:textId="77777777" w:rsidTr="00C65983">
        <w:trPr>
          <w:trHeight w:val="309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B6F28A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PropAvgP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27737C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-0.421 [-0.69 - -0.05]</w:t>
            </w:r>
          </w:p>
        </w:tc>
        <w:tc>
          <w:tcPr>
            <w:tcW w:w="2104" w:type="dxa"/>
            <w:shd w:val="clear" w:color="auto" w:fill="auto"/>
            <w:noWrap/>
            <w:vAlign w:val="bottom"/>
          </w:tcPr>
          <w:p w14:paraId="62A4B49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-0.296 [-0.6 - 0.08]</w:t>
            </w:r>
          </w:p>
        </w:tc>
        <w:tc>
          <w:tcPr>
            <w:tcW w:w="2298" w:type="dxa"/>
            <w:shd w:val="clear" w:color="auto" w:fill="auto"/>
            <w:noWrap/>
            <w:vAlign w:val="bottom"/>
          </w:tcPr>
          <w:p w14:paraId="63B0440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-0.08 [-0.43 - 0.29]</w:t>
            </w:r>
          </w:p>
        </w:tc>
      </w:tr>
    </w:tbl>
    <w:p w14:paraId="3935124E" w14:textId="77777777" w:rsidR="00C65983" w:rsidRPr="00613FFD" w:rsidRDefault="00C65983" w:rsidP="00C65983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13FFD">
        <w:rPr>
          <w:rFonts w:ascii="Times New Roman" w:hAnsi="Times New Roman" w:cs="Times New Roman"/>
          <w:i/>
          <w:iCs/>
          <w:sz w:val="20"/>
          <w:szCs w:val="20"/>
        </w:rPr>
        <w:t>Where, JH = jump height, RSI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mod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= reactive strength index modified, PF =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PF = relative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PF = allometric peak force, AvgPropF = average Propulsive force, PP = peak power,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 = relative peak power,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PP= allometric peak power, BrkAvgP = braking average power, PropAvgP = Propulsive average power. </w:t>
      </w:r>
    </w:p>
    <w:p w14:paraId="440C02A4" w14:textId="77777777" w:rsidR="00C65983" w:rsidRPr="00613FFD" w:rsidRDefault="00C65983" w:rsidP="00C65983">
      <w:pPr>
        <w:rPr>
          <w:rFonts w:ascii="Times New Roman" w:hAnsi="Times New Roman" w:cs="Times New Roman"/>
          <w:sz w:val="20"/>
          <w:szCs w:val="20"/>
        </w:rPr>
        <w:sectPr w:rsidR="00C65983" w:rsidRPr="00613FFD" w:rsidSect="00613FFD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BCE3249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b/>
          <w:bCs/>
          <w:sz w:val="20"/>
          <w:szCs w:val="20"/>
        </w:rPr>
        <w:t>Table 4.</w:t>
      </w:r>
      <w:r w:rsidRPr="00613FFD">
        <w:rPr>
          <w:rFonts w:ascii="Times New Roman" w:hAnsi="Times New Roman" w:cs="Times New Roman"/>
          <w:sz w:val="20"/>
          <w:szCs w:val="20"/>
        </w:rPr>
        <w:t xml:space="preserve"> All men’s Spearman Rho correlations with relative snatch performance measures (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13FFD">
        <w:rPr>
          <w:rFonts w:ascii="Times New Roman" w:hAnsi="Times New Roman" w:cs="Times New Roman"/>
          <w:sz w:val="20"/>
          <w:szCs w:val="20"/>
          <w:vertAlign w:val="subscript"/>
        </w:rPr>
        <w:t>s</w:t>
      </w:r>
      <w:r w:rsidRPr="00613FFD">
        <w:rPr>
          <w:rFonts w:ascii="Times New Roman" w:hAnsi="Times New Roman" w:cs="Times New Roman"/>
          <w:sz w:val="20"/>
          <w:szCs w:val="20"/>
        </w:rPr>
        <w:t xml:space="preserve"> [95% CI]). Significant correlations presented in </w:t>
      </w:r>
      <w:r w:rsidRPr="00613FFD">
        <w:rPr>
          <w:rFonts w:ascii="Times New Roman" w:hAnsi="Times New Roman" w:cs="Times New Roman"/>
          <w:b/>
          <w:bCs/>
          <w:sz w:val="20"/>
          <w:szCs w:val="20"/>
        </w:rPr>
        <w:t>bold</w:t>
      </w:r>
      <w:r w:rsidRPr="00613FFD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06BD2CA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17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268"/>
        <w:gridCol w:w="2021"/>
        <w:gridCol w:w="2337"/>
      </w:tblGrid>
      <w:tr w:rsidR="00613FFD" w:rsidRPr="00613FFD" w14:paraId="5853A817" w14:textId="77777777" w:rsidTr="00C65983">
        <w:trPr>
          <w:trHeight w:val="330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827908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6A0617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78868F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cat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CEEC7E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</w:tr>
      <w:tr w:rsidR="00613FFD" w:rsidRPr="00613FFD" w14:paraId="1FE3C48F" w14:textId="77777777" w:rsidTr="00C65983">
        <w:trPr>
          <w:trHeight w:val="330"/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C64602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JH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1CABF2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0.622 [0.01 - 0.89]</w:t>
            </w:r>
          </w:p>
        </w:tc>
        <w:tc>
          <w:tcPr>
            <w:tcW w:w="20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A13C0A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0.729 [0.19 - 0.93]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2D2110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0.675 [0.1 - 0.91]</w:t>
            </w:r>
          </w:p>
        </w:tc>
      </w:tr>
      <w:tr w:rsidR="00613FFD" w:rsidRPr="00613FFD" w14:paraId="5A6836EA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FF8705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CMJ 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8F9F9D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-0.228 [-0.71 - 0.41]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28F2974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-0.35 [-0.78 - 0.3]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7DA2677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0.042 [-0.55 - 0.6]</w:t>
            </w:r>
          </w:p>
        </w:tc>
      </w:tr>
      <w:tr w:rsidR="00613FFD" w:rsidRPr="00613FFD" w14:paraId="0B74C26F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6B0FA46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238EE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0.322 [-0.32 - 0.76]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392E6C2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0.228 [-0.41 - 0.71]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44F87A3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0.301 [-0.34 - 0.75]</w:t>
            </w:r>
          </w:p>
        </w:tc>
      </w:tr>
      <w:tr w:rsidR="00613FFD" w:rsidRPr="00613FFD" w14:paraId="251D476F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1953CFE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F5A9D0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0.06 [-0.53 - 0.61]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124677B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-0.109 [-0.64 - 0.5]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346BC2C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0.175 [-0.45 - 0.68]</w:t>
            </w:r>
          </w:p>
        </w:tc>
      </w:tr>
      <w:tr w:rsidR="00613FFD" w:rsidRPr="00613FFD" w14:paraId="3C642408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6F4A24B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Braking impulse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A6EA36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-0.144 [-0.66 - 0.47]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5180294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-0.235 [-0.72 - 0.4]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3CBD11E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0.133 [-0.48 - 0.66]</w:t>
            </w:r>
          </w:p>
        </w:tc>
      </w:tr>
      <w:tr w:rsidR="00613FFD" w:rsidRPr="00613FFD" w14:paraId="0F1DF358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68C7165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Propulsive impulse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8B0830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-0.34 [-0.77 - 0.31]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669FC70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-0.294 [-0.75 - 0.35]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1AA38B2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-0.056 [-0.61 - 0.54]</w:t>
            </w:r>
          </w:p>
        </w:tc>
      </w:tr>
      <w:tr w:rsidR="00613FFD" w:rsidRPr="00613FFD" w14:paraId="18E7B3DC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0B0D35D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Propulsive impulse duration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4D7156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0.657 [0.07 - 0.91]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1A5DE9C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0.678 [0.1 - 0.91]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1FDDBEA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0.533 [-0.1 - 0.86]</w:t>
            </w:r>
          </w:p>
        </w:tc>
      </w:tr>
      <w:tr w:rsidR="00613FFD" w:rsidRPr="00613FFD" w14:paraId="39A7269A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0BEBB25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AvgPropF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C24E4D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-0.68 [-0.91 - -0.1]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5E6C831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-0.792 [-0.95 - -0.32]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03ED176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-0.42 [-0.81 - 0.23]</w:t>
            </w:r>
          </w:p>
        </w:tc>
      </w:tr>
      <w:tr w:rsidR="00613FFD" w:rsidRPr="00613FFD" w14:paraId="7B273400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5C80C28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B3940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-0.469 [-0.83 - 0.18]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4E439CD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-0.417 [-0.81 - 0.23]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12E520C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-0.238 [-0.72 - 0.4]</w:t>
            </w:r>
          </w:p>
        </w:tc>
      </w:tr>
      <w:tr w:rsidR="00613FFD" w:rsidRPr="00613FFD" w14:paraId="0D22409C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2A02EFA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DB13CC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-0.207 [-0.7 - 0.42]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237566F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-0.077 [-0.62 - 0.52]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69FC3FA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-0.07 [-0.62 - 0.53]</w:t>
            </w:r>
          </w:p>
        </w:tc>
      </w:tr>
      <w:tr w:rsidR="00613FFD" w:rsidRPr="00613FFD" w14:paraId="3D2CAABC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61565D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DF068F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-0.172 [-0.68 - 0.45]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7AF74B0E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-0.238 [-0.72 - 0.4]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7C073FE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0.021 [-0.56 - 0.59]</w:t>
            </w:r>
          </w:p>
        </w:tc>
      </w:tr>
      <w:tr w:rsidR="00613FFD" w:rsidRPr="00613FFD" w14:paraId="495B0663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59ED25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BrkAvgP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8F7A6C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-0.179 [-0.69 - 0.44]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7FC6C8A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-0.203 [-0.7 - 0.43]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080BD79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-0.182 [-0.69 - 0.44]</w:t>
            </w:r>
          </w:p>
        </w:tc>
      </w:tr>
      <w:tr w:rsidR="00613FFD" w:rsidRPr="00613FFD" w14:paraId="15EC5615" w14:textId="77777777" w:rsidTr="00C65983">
        <w:trPr>
          <w:trHeight w:val="330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4410DCD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PropAvgP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5F49B3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-0.441 [-0.82 - 0.21]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14:paraId="23F2690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-0.522 [-0.86 - 0.12]</w:t>
            </w:r>
          </w:p>
        </w:tc>
        <w:tc>
          <w:tcPr>
            <w:tcW w:w="2337" w:type="dxa"/>
            <w:shd w:val="clear" w:color="auto" w:fill="auto"/>
            <w:noWrap/>
            <w:vAlign w:val="bottom"/>
          </w:tcPr>
          <w:p w14:paraId="25B46DF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-0.182 [-0.69 - 0.44]</w:t>
            </w:r>
          </w:p>
        </w:tc>
      </w:tr>
    </w:tbl>
    <w:p w14:paraId="26AF2EEF" w14:textId="77777777" w:rsidR="00C65983" w:rsidRPr="00613FFD" w:rsidRDefault="00C65983" w:rsidP="00C65983">
      <w:pPr>
        <w:tabs>
          <w:tab w:val="left" w:pos="93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i/>
          <w:iCs/>
          <w:sz w:val="20"/>
          <w:szCs w:val="20"/>
        </w:rPr>
        <w:t>Where, JH = jump height, RSI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mod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= reactive strength index modified, PF =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PF = relative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PF = allometric peak force, AvgPropF = average Propulsive force, PP = peak power,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 = relative peak power,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PP= allometric peak power, BrkAvgP = braking average power, PropAvgP = Propulsive average power.</w:t>
      </w:r>
    </w:p>
    <w:p w14:paraId="29A84F5B" w14:textId="77777777" w:rsidR="00B23759" w:rsidRPr="00613FFD" w:rsidRDefault="00B23759" w:rsidP="00C65983">
      <w:pPr>
        <w:tabs>
          <w:tab w:val="left" w:pos="3568"/>
          <w:tab w:val="left" w:pos="4213"/>
        </w:tabs>
      </w:pPr>
    </w:p>
    <w:p w14:paraId="38F9294E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49B2679B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5C3D9014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40CD4940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1E7FEB01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2C67352B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0E6F881E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67C5A40A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2432F5DE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520EFE25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2438A9A2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2CD07DAD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557216CF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14E1EF8C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3AAF9A5D" w14:textId="77777777" w:rsidR="00C65983" w:rsidRPr="00613FFD" w:rsidRDefault="00C65983" w:rsidP="00C65983">
      <w:pPr>
        <w:tabs>
          <w:tab w:val="left" w:pos="3568"/>
          <w:tab w:val="left" w:pos="4213"/>
        </w:tabs>
      </w:pPr>
    </w:p>
    <w:p w14:paraId="7DC1A6B7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b/>
          <w:bCs/>
          <w:sz w:val="20"/>
          <w:szCs w:val="20"/>
        </w:rPr>
        <w:t>Table 5.</w:t>
      </w:r>
      <w:r w:rsidRPr="00613FFD">
        <w:rPr>
          <w:rFonts w:ascii="Times New Roman" w:hAnsi="Times New Roman" w:cs="Times New Roman"/>
          <w:sz w:val="20"/>
          <w:szCs w:val="20"/>
        </w:rPr>
        <w:t xml:space="preserve"> All men’s Spearman Rho correlations with relative clean and jerk performance measures (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13FFD">
        <w:rPr>
          <w:rFonts w:ascii="Times New Roman" w:hAnsi="Times New Roman" w:cs="Times New Roman"/>
          <w:sz w:val="20"/>
          <w:szCs w:val="20"/>
          <w:vertAlign w:val="subscript"/>
        </w:rPr>
        <w:t>s</w:t>
      </w:r>
      <w:r w:rsidRPr="00613FFD">
        <w:rPr>
          <w:rFonts w:ascii="Times New Roman" w:hAnsi="Times New Roman" w:cs="Times New Roman"/>
          <w:sz w:val="20"/>
          <w:szCs w:val="20"/>
        </w:rPr>
        <w:t xml:space="preserve"> [95% CI]). Significant correlations presented in </w:t>
      </w:r>
      <w:r w:rsidRPr="00613FFD">
        <w:rPr>
          <w:rFonts w:ascii="Times New Roman" w:hAnsi="Times New Roman" w:cs="Times New Roman"/>
          <w:b/>
          <w:bCs/>
          <w:sz w:val="20"/>
          <w:szCs w:val="20"/>
        </w:rPr>
        <w:t>bold</w:t>
      </w:r>
      <w:r w:rsidRPr="00613FF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925BEE2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902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268"/>
        <w:gridCol w:w="1938"/>
        <w:gridCol w:w="2267"/>
      </w:tblGrid>
      <w:tr w:rsidR="00613FFD" w:rsidRPr="00613FFD" w14:paraId="3953C726" w14:textId="77777777" w:rsidTr="00C65983">
        <w:trPr>
          <w:trHeight w:val="321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8189615" w14:textId="77777777" w:rsidR="00C65983" w:rsidRPr="00613FFD" w:rsidRDefault="00C65983" w:rsidP="006C2C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425D06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CJ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F78E44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cat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CJ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198D6F" w14:textId="77777777" w:rsidR="00C65983" w:rsidRPr="00613FFD" w:rsidRDefault="00C65983" w:rsidP="006C2C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CJ</w:t>
            </w:r>
          </w:p>
        </w:tc>
      </w:tr>
      <w:tr w:rsidR="00613FFD" w:rsidRPr="00613FFD" w14:paraId="15503E70" w14:textId="77777777" w:rsidTr="00C65983">
        <w:trPr>
          <w:trHeight w:val="321"/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E0BBEE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JH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3A7129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0.695 [0.13 - 0.92]</w:t>
            </w:r>
          </w:p>
        </w:tc>
        <w:tc>
          <w:tcPr>
            <w:tcW w:w="19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B81C61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0.732 [0.19 - 0.93]</w:t>
            </w:r>
          </w:p>
        </w:tc>
        <w:tc>
          <w:tcPr>
            <w:tcW w:w="22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C99048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0.606 [-0.01 - 0.89]</w:t>
            </w:r>
          </w:p>
        </w:tc>
      </w:tr>
      <w:tr w:rsidR="00613FFD" w:rsidRPr="00613FFD" w14:paraId="39449747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4277FE9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CMJ 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06DDD2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-0.218 [-0.71 - 0.41]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61C9671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-0.305 [-0.75 - 0.34]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06850CB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0.218 [-0.41 - 0.71]</w:t>
            </w:r>
          </w:p>
        </w:tc>
      </w:tr>
      <w:tr w:rsidR="00613FFD" w:rsidRPr="00613FFD" w14:paraId="3C17FC5D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176C426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F3B56E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0.536 [-0.1 - 0.86]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1282E48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0.378 [-0.27 - 0.79]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42867A8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0.655 [0.06 - 0.91]</w:t>
            </w:r>
          </w:p>
        </w:tc>
      </w:tr>
      <w:tr w:rsidR="00613FFD" w:rsidRPr="00613FFD" w14:paraId="331B9295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F395BC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682623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0.255 [-0.38 - 0.73]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62FDD28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0.064 [-0.53 - 0.62]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3E82985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0.591 [-0.03 - 0.88]</w:t>
            </w:r>
          </w:p>
        </w:tc>
      </w:tr>
      <w:tr w:rsidR="00613FFD" w:rsidRPr="00613FFD" w14:paraId="5A3BA2DC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43D32875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Braking impulse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6C3F18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-0.327 [-0.77 - 0.32]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7615F73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-0.319 [-0.76 - 0.33]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43BA397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-0.145 [-0.67 - 0.47]</w:t>
            </w:r>
          </w:p>
        </w:tc>
      </w:tr>
      <w:tr w:rsidR="00613FFD" w:rsidRPr="00613FFD" w14:paraId="18CFD545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3CE3ABD6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Propulsive impulse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544096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-0.355 [-0.78 - 0.29]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1E28C9D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-0.264 [-0.73 - 0.37]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1DD53E9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-0.027 [-0.59 - 0.56]</w:t>
            </w:r>
          </w:p>
        </w:tc>
      </w:tr>
      <w:tr w:rsidR="00613FFD" w:rsidRPr="00613FFD" w14:paraId="364E9B27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8356F6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Propulsive impulse duration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500FE7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0.441 [-0.21 - 0.82]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022E1E7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0.442 [-0.21 - 0.82]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3E53F79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0.299 [-0.34 - 0.75]</w:t>
            </w:r>
          </w:p>
        </w:tc>
      </w:tr>
      <w:tr w:rsidR="00613FFD" w:rsidRPr="00613FFD" w14:paraId="25A79694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00A2E73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AvgPropF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48DA7E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-0.536 [-0.86 - 0.1]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496E870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-0.638 [-0.9 - -0.04]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3040166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-0.218 [-0.71 - 0.41]</w:t>
            </w:r>
          </w:p>
        </w:tc>
      </w:tr>
      <w:tr w:rsidR="00613FFD" w:rsidRPr="00613FFD" w14:paraId="216A1FCC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2948719A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B3ADF82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-0.309 [-0.76 - 0.34]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7C9D71C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-0.237 [-0.72 - 0.4]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3F22497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-0.127 [-0.65 - 0.48]</w:t>
            </w:r>
          </w:p>
        </w:tc>
      </w:tr>
      <w:tr w:rsidR="00613FFD" w:rsidRPr="00613FFD" w14:paraId="2B330360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7F52915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D9F0509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0.136 [-0.48 - 0.66]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7890EDED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0.21 [-0.42 - 0.7]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6B049E1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0.182 [-0.44 - 0.69]</w:t>
            </w:r>
          </w:p>
        </w:tc>
      </w:tr>
      <w:tr w:rsidR="00613FFD" w:rsidRPr="00613FFD" w14:paraId="556793A5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5F1533F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B769BF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 [-0.5 - 0.64]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204B00E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-0.055 [-0.61 - 0.54]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786F0033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0.245 [-0.39 - 0.72]</w:t>
            </w:r>
          </w:p>
        </w:tc>
      </w:tr>
      <w:tr w:rsidR="00613FFD" w:rsidRPr="00613FFD" w14:paraId="0AA7D70C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0198092C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BrkAvgP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0A4837F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-0.164 [-0.68 - 0.46]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025586EB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-0.269 [-0.74 - 0.37]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262593E7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0.155 [-0.46 - 0.67]</w:t>
            </w:r>
          </w:p>
        </w:tc>
      </w:tr>
      <w:tr w:rsidR="00613FFD" w:rsidRPr="00613FFD" w14:paraId="7DF50185" w14:textId="77777777" w:rsidTr="00C65983">
        <w:trPr>
          <w:trHeight w:val="321"/>
          <w:jc w:val="center"/>
        </w:trPr>
        <w:tc>
          <w:tcPr>
            <w:tcW w:w="2552" w:type="dxa"/>
            <w:shd w:val="clear" w:color="auto" w:fill="auto"/>
            <w:noWrap/>
            <w:vAlign w:val="bottom"/>
          </w:tcPr>
          <w:p w14:paraId="63F18E78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PropAvgP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4F38AC1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-0.336 [-0.77 - 0.31]</w:t>
            </w:r>
          </w:p>
        </w:tc>
        <w:tc>
          <w:tcPr>
            <w:tcW w:w="1938" w:type="dxa"/>
            <w:shd w:val="clear" w:color="auto" w:fill="auto"/>
            <w:noWrap/>
            <w:vAlign w:val="bottom"/>
          </w:tcPr>
          <w:p w14:paraId="4E1EDCF0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-0.415 [-0.81 - 0.23]</w:t>
            </w:r>
          </w:p>
        </w:tc>
        <w:tc>
          <w:tcPr>
            <w:tcW w:w="2267" w:type="dxa"/>
            <w:shd w:val="clear" w:color="auto" w:fill="auto"/>
            <w:noWrap/>
            <w:vAlign w:val="bottom"/>
          </w:tcPr>
          <w:p w14:paraId="110EC054" w14:textId="77777777" w:rsidR="00C65983" w:rsidRPr="00613FFD" w:rsidRDefault="00C65983" w:rsidP="006C2CF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-0.064 [-0.62 - 0.53]</w:t>
            </w:r>
          </w:p>
        </w:tc>
      </w:tr>
    </w:tbl>
    <w:p w14:paraId="3B48558F" w14:textId="77777777" w:rsidR="00C65983" w:rsidRPr="00613FFD" w:rsidRDefault="00C65983" w:rsidP="00C65983">
      <w:pPr>
        <w:tabs>
          <w:tab w:val="left" w:pos="945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i/>
          <w:iCs/>
          <w:sz w:val="20"/>
          <w:szCs w:val="20"/>
        </w:rPr>
        <w:t>Where, JH = jump height, RSI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mod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= reactive strength index modified, PF =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PF = relative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PF = allometric peak force, AvgPropF = average Propulsive force, PP = peak power,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 = relative peak power,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PP= allometric peak power, BrkAvgP = braking average power, PropAvgP = Propulsive average power.</w:t>
      </w:r>
    </w:p>
    <w:p w14:paraId="61072DBB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6B725684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1C6E0243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43598501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5C5047D6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0EE0B9BB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5E41FE5E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24C84846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32895D07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5AC2A6D7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78876303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7CEE7348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62C98179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6778E395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23BFC929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0F94F14E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5FF9F4C8" w14:textId="77777777" w:rsidR="00C65983" w:rsidRPr="00613FFD" w:rsidRDefault="00C65983" w:rsidP="00C65983">
      <w:pPr>
        <w:tabs>
          <w:tab w:val="left" w:pos="3568"/>
          <w:tab w:val="left" w:pos="4213"/>
        </w:tabs>
        <w:rPr>
          <w:rFonts w:ascii="Times New Roman" w:hAnsi="Times New Roman" w:cs="Times New Roman"/>
          <w:sz w:val="20"/>
          <w:szCs w:val="20"/>
        </w:rPr>
      </w:pPr>
    </w:p>
    <w:p w14:paraId="13308662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b/>
          <w:bCs/>
          <w:sz w:val="20"/>
          <w:szCs w:val="20"/>
        </w:rPr>
        <w:t>Table 6.</w:t>
      </w:r>
      <w:r w:rsidRPr="00613FFD">
        <w:rPr>
          <w:rFonts w:ascii="Times New Roman" w:hAnsi="Times New Roman" w:cs="Times New Roman"/>
          <w:sz w:val="20"/>
          <w:szCs w:val="20"/>
        </w:rPr>
        <w:t xml:space="preserve"> All men’s Spearman Rho correlations with relative total performance measures (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613FFD">
        <w:rPr>
          <w:rFonts w:ascii="Times New Roman" w:hAnsi="Times New Roman" w:cs="Times New Roman"/>
          <w:sz w:val="20"/>
          <w:szCs w:val="20"/>
          <w:vertAlign w:val="subscript"/>
        </w:rPr>
        <w:t>s</w:t>
      </w:r>
      <w:r w:rsidRPr="00613FFD">
        <w:rPr>
          <w:rFonts w:ascii="Times New Roman" w:hAnsi="Times New Roman" w:cs="Times New Roman"/>
          <w:sz w:val="20"/>
          <w:szCs w:val="20"/>
        </w:rPr>
        <w:t xml:space="preserve"> [95% CI]). Significant correlations presented in </w:t>
      </w:r>
      <w:r w:rsidRPr="00613FFD">
        <w:rPr>
          <w:rFonts w:ascii="Times New Roman" w:hAnsi="Times New Roman" w:cs="Times New Roman"/>
          <w:b/>
          <w:bCs/>
          <w:sz w:val="20"/>
          <w:szCs w:val="20"/>
        </w:rPr>
        <w:t>bold</w:t>
      </w:r>
      <w:r w:rsidRPr="00613FFD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47A01C64" w14:textId="77777777" w:rsidR="00C65983" w:rsidRPr="00613FFD" w:rsidRDefault="00C65983" w:rsidP="00C659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038" w:type="dxa"/>
        <w:tblLook w:val="04A0" w:firstRow="1" w:lastRow="0" w:firstColumn="1" w:lastColumn="0" w:noHBand="0" w:noVBand="1"/>
      </w:tblPr>
      <w:tblGrid>
        <w:gridCol w:w="2552"/>
        <w:gridCol w:w="2268"/>
        <w:gridCol w:w="2097"/>
        <w:gridCol w:w="2121"/>
      </w:tblGrid>
      <w:tr w:rsidR="00613FFD" w:rsidRPr="00613FFD" w14:paraId="1D02CB44" w14:textId="77777777" w:rsidTr="00C65983">
        <w:trPr>
          <w:trHeight w:val="314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6E0A68" w14:textId="77777777" w:rsidR="00C65983" w:rsidRPr="00613FFD" w:rsidRDefault="00C65983" w:rsidP="006C2CF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C922F11" w14:textId="77777777" w:rsidR="00C65983" w:rsidRPr="00613FFD" w:rsidRDefault="00C65983" w:rsidP="006C2CF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247F9C" w14:textId="77777777" w:rsidR="00C65983" w:rsidRPr="00613FFD" w:rsidRDefault="00C65983" w:rsidP="006C2CF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cat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4054D1" w14:textId="77777777" w:rsidR="00C65983" w:rsidRPr="00613FFD" w:rsidRDefault="00C65983" w:rsidP="006C2CF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613FFD" w:rsidRPr="00613FFD" w14:paraId="450036DC" w14:textId="77777777" w:rsidTr="00C65983">
        <w:trPr>
          <w:trHeight w:val="31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F3CB491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JH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6E7CF62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0.672 [0.09 - 0.91]</w:t>
            </w:r>
          </w:p>
        </w:tc>
        <w:tc>
          <w:tcPr>
            <w:tcW w:w="20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60B98A0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0.719 [0.17 - 0.93]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5EB0A8B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0.723 [0.18 - 0.93]</w:t>
            </w:r>
          </w:p>
        </w:tc>
      </w:tr>
      <w:tr w:rsidR="00613FFD" w:rsidRPr="00613FFD" w14:paraId="4248A06F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344570E3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CMJ 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7087B92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-0.173 [-0.68 - 0.45]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4B797857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 [-0.75 - 0.34]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0E0A7574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0.109 [-0.5 - 0.64]</w:t>
            </w:r>
          </w:p>
        </w:tc>
      </w:tr>
      <w:tr w:rsidR="00613FFD" w:rsidRPr="00613FFD" w14:paraId="12E3AA06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773F8C20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rel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BEFA49B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0.455 [-0.19 - 0.83]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138AA740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0.336 [-0.31 - 0.77]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493F0D07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0.536 [-0.1 - 0.86]</w:t>
            </w:r>
          </w:p>
        </w:tc>
      </w:tr>
      <w:tr w:rsidR="00613FFD" w:rsidRPr="00613FFD" w14:paraId="62779772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42FE71E9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 xml:space="preserve">CMJ </w:t>
            </w:r>
            <w:r w:rsidRPr="00613F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allo</w:t>
            </w: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664C74B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0.236 [-0.4 - 0.72]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533E654E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0.073 [-0.52 - 0.62]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1BC1521B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0.427 [-0.22 - 0.81]</w:t>
            </w:r>
          </w:p>
        </w:tc>
      </w:tr>
      <w:tr w:rsidR="00613FFD" w:rsidRPr="00613FFD" w14:paraId="1AF50EE8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20F9CEC0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Braking impulse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A7D6987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-0.227 [-0.71 - 0.41]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2846285A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-0.355 [-0.78 - 0.29]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2686C30A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-0.036 [-0.6 - 0.55]</w:t>
            </w:r>
          </w:p>
        </w:tc>
      </w:tr>
      <w:tr w:rsidR="00613FFD" w:rsidRPr="00613FFD" w14:paraId="5A3B9AF0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46499D91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Propulsive impulse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12EA1DD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-0.282 [-0.74 - 0.36]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45045B20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-0.309 [-0.76 - 0.34]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5328AB2C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-0.027 [-0.59 - 0.56]</w:t>
            </w:r>
          </w:p>
        </w:tc>
      </w:tr>
      <w:tr w:rsidR="00613FFD" w:rsidRPr="00613FFD" w14:paraId="55362495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3BB3CEDE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Propulsive impulse duration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C13E0C7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0.51 [-0.13 - 0.85]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21A33319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0.566 [-0.06 - 0.87]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0CEC02DA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0.538 [-0.1 - 0.86]</w:t>
            </w:r>
          </w:p>
        </w:tc>
      </w:tr>
      <w:tr w:rsidR="00613FFD" w:rsidRPr="00613FFD" w14:paraId="62FD8A3B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19265B99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AvgPropF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F94AC89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-0.527 [-0.86 - 0.11]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35ABE733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-0.673 [-0.91 - -0.09]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1ED16ADE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 [-0.8 - 0.25]</w:t>
            </w:r>
          </w:p>
        </w:tc>
      </w:tr>
      <w:tr w:rsidR="00613FFD" w:rsidRPr="00613FFD" w14:paraId="1757B584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33ACF37E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D05FE7F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-0.264 [-0.73 - 0.37]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3A00F9D2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-0.273 [-0.74 - 0.37]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527CC328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-0.209 [-0.7 - 0.42]</w:t>
            </w:r>
          </w:p>
        </w:tc>
      </w:tr>
      <w:tr w:rsidR="00613FFD" w:rsidRPr="00613FFD" w14:paraId="60AC4206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1ADB5695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rPP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B954C7F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0.064 [-0.53 - 0.62]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59A49115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0.118 [-0.49 - 0.65]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195EB0AB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0.018 [-0.56 - 0.59]</w:t>
            </w:r>
          </w:p>
        </w:tc>
      </w:tr>
      <w:tr w:rsidR="00613FFD" w:rsidRPr="00613FFD" w14:paraId="391568C4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4B6DB8F8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aPP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B5DE54C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0.082 [-0.52 - 0.63]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6C328154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-0.036 [-0.6 - 0.55]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689862DB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0.091 [-0.51 - 0.63]</w:t>
            </w:r>
          </w:p>
        </w:tc>
      </w:tr>
      <w:tr w:rsidR="00613FFD" w:rsidRPr="00613FFD" w14:paraId="62E37846" w14:textId="77777777" w:rsidTr="00C65983">
        <w:trPr>
          <w:trHeight w:val="314"/>
        </w:trPr>
        <w:tc>
          <w:tcPr>
            <w:tcW w:w="2552" w:type="dxa"/>
            <w:shd w:val="clear" w:color="auto" w:fill="auto"/>
            <w:noWrap/>
            <w:vAlign w:val="bottom"/>
          </w:tcPr>
          <w:p w14:paraId="0560EEB0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BrkAvgP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2B1945A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-0.236 [-0.72 - 0.4]</w:t>
            </w:r>
          </w:p>
        </w:tc>
        <w:tc>
          <w:tcPr>
            <w:tcW w:w="2097" w:type="dxa"/>
            <w:shd w:val="clear" w:color="auto" w:fill="auto"/>
            <w:noWrap/>
            <w:vAlign w:val="bottom"/>
          </w:tcPr>
          <w:p w14:paraId="2195264D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-0.255 [-0.73 - 0.38]</w:t>
            </w:r>
          </w:p>
        </w:tc>
        <w:tc>
          <w:tcPr>
            <w:tcW w:w="2121" w:type="dxa"/>
            <w:shd w:val="clear" w:color="auto" w:fill="auto"/>
            <w:noWrap/>
            <w:vAlign w:val="bottom"/>
          </w:tcPr>
          <w:p w14:paraId="71EB1722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-0.045 [-0.6 - 0.54]</w:t>
            </w:r>
          </w:p>
        </w:tc>
      </w:tr>
      <w:tr w:rsidR="00613FFD" w:rsidRPr="00613FFD" w14:paraId="69BA5D4F" w14:textId="77777777" w:rsidTr="00C65983">
        <w:trPr>
          <w:trHeight w:val="314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89F842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PropAvgP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05EC39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-0.291 [-0.75 - 0.35]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43FDEF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-0.409 [-0.81 - 0.24]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0716848" w14:textId="77777777" w:rsidR="00C65983" w:rsidRPr="00613FFD" w:rsidRDefault="00C65983" w:rsidP="006C2CF7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613FFD">
              <w:rPr>
                <w:rFonts w:ascii="Times New Roman" w:hAnsi="Times New Roman" w:cs="Times New Roman"/>
                <w:sz w:val="20"/>
                <w:szCs w:val="20"/>
              </w:rPr>
              <w:t>-0.227 [-0.71 - 0.41]</w:t>
            </w:r>
          </w:p>
        </w:tc>
      </w:tr>
    </w:tbl>
    <w:p w14:paraId="2D9A80A8" w14:textId="77777777" w:rsidR="00C65983" w:rsidRPr="00613FFD" w:rsidRDefault="00C65983" w:rsidP="00C65983">
      <w:pPr>
        <w:jc w:val="both"/>
        <w:rPr>
          <w:rFonts w:ascii="Times New Roman" w:hAnsi="Times New Roman" w:cs="Times New Roman"/>
          <w:sz w:val="20"/>
          <w:szCs w:val="20"/>
        </w:rPr>
      </w:pPr>
      <w:r w:rsidRPr="00613FFD">
        <w:rPr>
          <w:rFonts w:ascii="Times New Roman" w:hAnsi="Times New Roman" w:cs="Times New Roman"/>
          <w:i/>
          <w:iCs/>
          <w:sz w:val="20"/>
          <w:szCs w:val="20"/>
        </w:rPr>
        <w:t>Where, JH = jump height, RSI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mod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= reactive strength index modified, PF =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PF = relative peak force,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PF = allometric peak force, AvgPropF = average Propulsive force, PP = peak power,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rel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 xml:space="preserve">PP = relative peak power, </w:t>
      </w:r>
      <w:r w:rsidRPr="00613FF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allo</w:t>
      </w:r>
      <w:r w:rsidRPr="00613FFD">
        <w:rPr>
          <w:rFonts w:ascii="Times New Roman" w:hAnsi="Times New Roman" w:cs="Times New Roman"/>
          <w:i/>
          <w:iCs/>
          <w:sz w:val="20"/>
          <w:szCs w:val="20"/>
        </w:rPr>
        <w:t>PP= allometric peak power, BrkAvgP = braking average power, PropAvgP = Propulsive average power.</w:t>
      </w:r>
      <w:bookmarkStart w:id="0" w:name="_GoBack"/>
      <w:bookmarkEnd w:id="0"/>
    </w:p>
    <w:p w14:paraId="1B468885" w14:textId="77777777" w:rsidR="00C65983" w:rsidRPr="00613FFD" w:rsidRDefault="00C65983" w:rsidP="00C65983">
      <w:pPr>
        <w:tabs>
          <w:tab w:val="left" w:pos="3568"/>
          <w:tab w:val="left" w:pos="4213"/>
        </w:tabs>
      </w:pPr>
      <w:r w:rsidRPr="00613FFD">
        <w:rPr>
          <w:rFonts w:ascii="Times New Roman" w:hAnsi="Times New Roman" w:cs="Times New Roman"/>
          <w:sz w:val="20"/>
          <w:szCs w:val="20"/>
        </w:rPr>
        <w:tab/>
      </w:r>
    </w:p>
    <w:sectPr w:rsidR="00C65983" w:rsidRPr="00613FFD" w:rsidSect="00613F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E23E65" w14:textId="77777777" w:rsidR="00C65983" w:rsidRDefault="00C65983" w:rsidP="00C65983">
      <w:pPr>
        <w:spacing w:after="0" w:line="240" w:lineRule="auto"/>
      </w:pPr>
      <w:r>
        <w:separator/>
      </w:r>
    </w:p>
  </w:endnote>
  <w:endnote w:type="continuationSeparator" w:id="0">
    <w:p w14:paraId="7F17045A" w14:textId="77777777" w:rsidR="00C65983" w:rsidRDefault="00C65983" w:rsidP="00C65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9B80C" w14:textId="77777777" w:rsidR="00C65983" w:rsidRDefault="00C65983" w:rsidP="00C65983">
      <w:pPr>
        <w:spacing w:after="0" w:line="240" w:lineRule="auto"/>
      </w:pPr>
      <w:r>
        <w:separator/>
      </w:r>
    </w:p>
  </w:footnote>
  <w:footnote w:type="continuationSeparator" w:id="0">
    <w:p w14:paraId="1B219865" w14:textId="77777777" w:rsidR="00C65983" w:rsidRDefault="00C65983" w:rsidP="00C659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983"/>
    <w:rsid w:val="0056527B"/>
    <w:rsid w:val="0056675F"/>
    <w:rsid w:val="00613FFD"/>
    <w:rsid w:val="00B23759"/>
    <w:rsid w:val="00C6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D2ABE"/>
  <w15:chartTrackingRefBased/>
  <w15:docId w15:val="{4AE8D4FA-AC28-4DBF-BC89-EB3782E0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65983"/>
  </w:style>
  <w:style w:type="paragraph" w:styleId="Header">
    <w:name w:val="header"/>
    <w:basedOn w:val="Normal"/>
    <w:link w:val="HeaderChar"/>
    <w:uiPriority w:val="99"/>
    <w:unhideWhenUsed/>
    <w:rsid w:val="00C65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983"/>
  </w:style>
  <w:style w:type="paragraph" w:styleId="Footer">
    <w:name w:val="footer"/>
    <w:basedOn w:val="Normal"/>
    <w:link w:val="FooterChar"/>
    <w:uiPriority w:val="99"/>
    <w:unhideWhenUsed/>
    <w:rsid w:val="00C65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E4D76328569F43B69913F006A221B2" ma:contentTypeVersion="15" ma:contentTypeDescription="Create a new document." ma:contentTypeScope="" ma:versionID="dd09e05835675cba934c4f6204ace57c">
  <xsd:schema xmlns:xsd="http://www.w3.org/2001/XMLSchema" xmlns:xs="http://www.w3.org/2001/XMLSchema" xmlns:p="http://schemas.microsoft.com/office/2006/metadata/properties" xmlns:ns3="13086975-c1d0-4a06-9c64-3fd990a1352b" xmlns:ns4="f8d07fca-19e9-492a-8c2e-699b0725e001" targetNamespace="http://schemas.microsoft.com/office/2006/metadata/properties" ma:root="true" ma:fieldsID="97e7e5e9fec694b592833b382dd3a53b" ns3:_="" ns4:_="">
    <xsd:import namespace="13086975-c1d0-4a06-9c64-3fd990a1352b"/>
    <xsd:import namespace="f8d07fca-19e9-492a-8c2e-699b0725e0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86975-c1d0-4a06-9c64-3fd990a13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07fca-19e9-492a-8c2e-699b0725e0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086975-c1d0-4a06-9c64-3fd990a1352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3E3F0-DAF5-4165-96CA-CF831DCFC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086975-c1d0-4a06-9c64-3fd990a1352b"/>
    <ds:schemaRef ds:uri="f8d07fca-19e9-492a-8c2e-699b0725e0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93CACD-FC33-4317-8FAB-2FA54C0E4868}">
  <ds:schemaRefs>
    <ds:schemaRef ds:uri="f8d07fca-19e9-492a-8c2e-699b0725e001"/>
    <ds:schemaRef ds:uri="http://purl.org/dc/terms/"/>
    <ds:schemaRef ds:uri="13086975-c1d0-4a06-9c64-3fd990a1352b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E353679-0BD2-41F9-B435-205407B5D2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University</Company>
  <LinksUpToDate>false</LinksUpToDate>
  <CharactersWithSpaces>8905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Shyam Chavda</dc:creator>
  <cp:keywords/>
  <dc:description/>
  <cp:lastModifiedBy>Dwarakesh Manoharan</cp:lastModifiedBy>
  <cp:revision>2</cp:revision>
  <dcterms:created xsi:type="dcterms:W3CDTF">2023-05-26T09:21:00Z</dcterms:created>
  <dcterms:modified xsi:type="dcterms:W3CDTF">2023-08-21T12:05:00Z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0x010100B5E4D76328569F43B69913F006A221B2</vt:lpwstr>
  </property>
</Properties>
</file>