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44B" w:rsidRPr="009A2D1D" w:rsidRDefault="006A396C" w:rsidP="00BF744B">
      <w:pPr>
        <w:spacing w:line="480" w:lineRule="auto"/>
        <w:rPr>
          <w:b/>
          <w:lang w:val="en-US"/>
        </w:rPr>
      </w:pPr>
      <w:r>
        <w:rPr>
          <w:b/>
          <w:lang w:val="en-US"/>
        </w:rPr>
        <w:t xml:space="preserve">Online Resource </w:t>
      </w:r>
      <w:r w:rsidR="00BF744B" w:rsidRPr="009A2D1D">
        <w:rPr>
          <w:b/>
          <w:lang w:val="en-US"/>
        </w:rPr>
        <w:t xml:space="preserve">1: GenBank accession numbers, origin and references for </w:t>
      </w:r>
      <w:proofErr w:type="spellStart"/>
      <w:r w:rsidR="00BF744B" w:rsidRPr="009A2D1D">
        <w:rPr>
          <w:b/>
          <w:lang w:val="en-US"/>
        </w:rPr>
        <w:t>cyt</w:t>
      </w:r>
      <w:proofErr w:type="spellEnd"/>
      <w:r w:rsidR="00BF744B" w:rsidRPr="009A2D1D">
        <w:rPr>
          <w:b/>
          <w:lang w:val="en-US"/>
        </w:rPr>
        <w:t xml:space="preserve"> </w:t>
      </w:r>
      <w:r w:rsidR="00BF744B" w:rsidRPr="009A2D1D">
        <w:rPr>
          <w:b/>
          <w:i/>
          <w:lang w:val="en-US"/>
        </w:rPr>
        <w:t>b</w:t>
      </w:r>
      <w:r w:rsidR="00BF744B" w:rsidRPr="009A2D1D">
        <w:rPr>
          <w:b/>
          <w:lang w:val="en-US"/>
        </w:rPr>
        <w:t xml:space="preserve"> sequences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1134"/>
        <w:gridCol w:w="2268"/>
        <w:gridCol w:w="3402"/>
      </w:tblGrid>
      <w:tr w:rsidR="00BF744B" w:rsidRPr="004261B2" w:rsidTr="00520611">
        <w:tc>
          <w:tcPr>
            <w:tcW w:w="13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b/>
                <w:lang w:val="en-US"/>
              </w:rPr>
            </w:pPr>
            <w:r w:rsidRPr="004261B2">
              <w:rPr>
                <w:b/>
                <w:lang w:val="en-US"/>
              </w:rPr>
              <w:t>Species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b/>
                <w:lang w:val="en-US"/>
              </w:rPr>
            </w:pPr>
            <w:proofErr w:type="spellStart"/>
            <w:r w:rsidRPr="004261B2">
              <w:rPr>
                <w:b/>
                <w:lang w:val="en-US"/>
              </w:rPr>
              <w:t>Cyt</w:t>
            </w:r>
            <w:proofErr w:type="spellEnd"/>
            <w:r w:rsidRPr="004261B2">
              <w:rPr>
                <w:b/>
                <w:lang w:val="en-US"/>
              </w:rPr>
              <w:t xml:space="preserve"> b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b/>
                <w:lang w:val="en-US"/>
              </w:rPr>
            </w:pPr>
            <w:r w:rsidRPr="004261B2">
              <w:rPr>
                <w:b/>
                <w:lang w:val="en-US"/>
              </w:rPr>
              <w:t>Country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b/>
                <w:lang w:val="en-US"/>
              </w:rPr>
            </w:pPr>
            <w:r w:rsidRPr="004261B2">
              <w:rPr>
                <w:b/>
                <w:lang w:val="en-US"/>
              </w:rPr>
              <w:t>Reference</w:t>
            </w:r>
          </w:p>
        </w:tc>
      </w:tr>
      <w:tr w:rsidR="00BF744B" w:rsidRPr="004261B2" w:rsidTr="00520611">
        <w:tc>
          <w:tcPr>
            <w:tcW w:w="1384" w:type="dxa"/>
            <w:tcBorders>
              <w:top w:val="single" w:sz="12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  <w:lang w:val="en-US"/>
              </w:rPr>
            </w:pPr>
            <w:r w:rsidRPr="004261B2">
              <w:rPr>
                <w:i/>
                <w:sz w:val="20"/>
              </w:rPr>
              <w:t>L. adersi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</w:rPr>
              <w:t>JN632611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GB"/>
              </w:rPr>
              <w:t>Zanzibar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Hassanin</w:t>
            </w:r>
            <w:proofErr w:type="spellEnd"/>
            <w:r w:rsidRPr="004261B2">
              <w:rPr>
                <w:sz w:val="20"/>
                <w:lang w:val="en-US"/>
              </w:rPr>
              <w:t xml:space="preserve"> et al. (2012)</w:t>
            </w:r>
          </w:p>
        </w:tc>
      </w:tr>
      <w:tr w:rsidR="00BF744B" w:rsidRPr="004261B2" w:rsidTr="00520611"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</w:rPr>
              <w:t>AF153883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Tanzania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r w:rsidRPr="004261B2">
              <w:rPr>
                <w:sz w:val="20"/>
                <w:lang w:val="en-GB"/>
              </w:rPr>
              <w:t>Jansen van Vuuren &amp; Robinson (2001)</w:t>
            </w:r>
          </w:p>
        </w:tc>
      </w:tr>
      <w:tr w:rsidR="00BF744B" w:rsidRPr="004261B2" w:rsidTr="00520611"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  <w:lang w:val="en-US"/>
              </w:rPr>
            </w:pPr>
            <w:r w:rsidRPr="004261B2">
              <w:rPr>
                <w:i/>
                <w:sz w:val="20"/>
              </w:rPr>
              <w:t xml:space="preserve">C. callipygus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BF744B" w:rsidRPr="00DF609D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DF609D">
              <w:rPr>
                <w:sz w:val="20"/>
                <w:lang w:val="en-GB"/>
              </w:rPr>
              <w:t>JN632614</w:t>
            </w:r>
            <w:r>
              <w:rPr>
                <w:sz w:val="20"/>
                <w:lang w:val="en-GB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GB"/>
              </w:rPr>
              <w:t>Gabon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Hassanin</w:t>
            </w:r>
            <w:proofErr w:type="spellEnd"/>
            <w:r w:rsidRPr="004261B2">
              <w:rPr>
                <w:sz w:val="20"/>
                <w:lang w:val="en-US"/>
              </w:rPr>
              <w:t xml:space="preserve"> et al. (2012)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</w:rPr>
              <w:t>AF153886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DRC</w:t>
            </w:r>
          </w:p>
        </w:tc>
        <w:tc>
          <w:tcPr>
            <w:tcW w:w="3402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r w:rsidRPr="004261B2">
              <w:rPr>
                <w:sz w:val="20"/>
                <w:lang w:val="en-GB"/>
              </w:rPr>
              <w:t>Jansen van Vuuren &amp; Robinson (2001)</w:t>
            </w:r>
          </w:p>
        </w:tc>
      </w:tr>
      <w:tr w:rsidR="00BF744B" w:rsidRPr="004261B2" w:rsidTr="00520611"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</w:rPr>
              <w:t>AF153885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Gabon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r w:rsidRPr="004261B2">
              <w:rPr>
                <w:sz w:val="20"/>
                <w:lang w:val="en-GB"/>
              </w:rPr>
              <w:t>Jansen van Vuuren &amp; Robinson (2001)</w:t>
            </w:r>
          </w:p>
        </w:tc>
      </w:tr>
      <w:tr w:rsidR="00BF744B" w:rsidRPr="004261B2" w:rsidTr="00520611"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  <w:lang w:val="en-US"/>
              </w:rPr>
            </w:pPr>
            <w:r w:rsidRPr="004261B2">
              <w:rPr>
                <w:i/>
                <w:sz w:val="20"/>
              </w:rPr>
              <w:t>C. dorsalis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</w:rPr>
              <w:t>JN632615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GB"/>
              </w:rPr>
              <w:t>Cameroon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Hassanin</w:t>
            </w:r>
            <w:proofErr w:type="spellEnd"/>
            <w:r w:rsidRPr="004261B2">
              <w:rPr>
                <w:sz w:val="20"/>
                <w:lang w:val="en-US"/>
              </w:rPr>
              <w:t xml:space="preserve"> et al. (2012)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AF091634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unknown</w:t>
            </w:r>
          </w:p>
        </w:tc>
        <w:tc>
          <w:tcPr>
            <w:tcW w:w="3402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Hassanin</w:t>
            </w:r>
            <w:proofErr w:type="spellEnd"/>
            <w:r w:rsidRPr="004261B2">
              <w:rPr>
                <w:sz w:val="20"/>
                <w:lang w:val="en-US"/>
              </w:rPr>
              <w:t xml:space="preserve"> &amp; </w:t>
            </w:r>
            <w:proofErr w:type="spellStart"/>
            <w:r w:rsidRPr="004261B2">
              <w:rPr>
                <w:sz w:val="20"/>
                <w:lang w:val="en-US"/>
              </w:rPr>
              <w:t>Douzery</w:t>
            </w:r>
            <w:proofErr w:type="spellEnd"/>
            <w:r w:rsidRPr="004261B2">
              <w:rPr>
                <w:sz w:val="20"/>
                <w:lang w:val="en-US"/>
              </w:rPr>
              <w:t xml:space="preserve"> (1999)</w:t>
            </w:r>
          </w:p>
        </w:tc>
      </w:tr>
      <w:tr w:rsidR="00BF744B" w:rsidRPr="004261B2" w:rsidTr="00520611"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AF153884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Ghana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GB"/>
              </w:rPr>
              <w:t>Jansen van Vuuren &amp; Robinson (2001)</w:t>
            </w:r>
          </w:p>
        </w:tc>
      </w:tr>
      <w:tr w:rsidR="00BF744B" w:rsidRPr="004261B2" w:rsidTr="00520611"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  <w:r w:rsidRPr="004261B2">
              <w:rPr>
                <w:i/>
                <w:sz w:val="20"/>
              </w:rPr>
              <w:t>C. harveyi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FJ959388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Tanzania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AF153887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Tanzania</w:t>
            </w:r>
          </w:p>
        </w:tc>
        <w:tc>
          <w:tcPr>
            <w:tcW w:w="3402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GB"/>
              </w:rPr>
              <w:t>Jansen van Vuuren &amp; Robinson (2001)</w:t>
            </w:r>
          </w:p>
        </w:tc>
      </w:tr>
      <w:tr w:rsidR="00BF744B" w:rsidRPr="004261B2" w:rsidTr="00520611"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FJ807615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Tanzania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  <w:r w:rsidRPr="004261B2">
              <w:rPr>
                <w:i/>
                <w:sz w:val="20"/>
              </w:rPr>
              <w:t>C. jentinki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JN632616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(Zoo)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Hassanin</w:t>
            </w:r>
            <w:proofErr w:type="spellEnd"/>
            <w:r w:rsidRPr="004261B2">
              <w:rPr>
                <w:sz w:val="20"/>
                <w:lang w:val="en-US"/>
              </w:rPr>
              <w:t xml:space="preserve"> et al. (2012)</w:t>
            </w:r>
          </w:p>
        </w:tc>
      </w:tr>
      <w:tr w:rsidR="00BF744B" w:rsidRPr="004261B2" w:rsidTr="00520611"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AF153888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(Zoo)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GB"/>
              </w:rPr>
              <w:t>Jansen van Vuuren &amp; Robinson (2001)</w:t>
            </w:r>
          </w:p>
        </w:tc>
      </w:tr>
      <w:tr w:rsidR="00BF744B" w:rsidRPr="004261B2" w:rsidTr="00520611"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  <w:r w:rsidRPr="004261B2">
              <w:rPr>
                <w:i/>
                <w:sz w:val="20"/>
              </w:rPr>
              <w:t>C. leucogaster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JN632617</w:t>
            </w:r>
            <w:r>
              <w:rPr>
                <w:sz w:val="20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GB"/>
              </w:rPr>
              <w:t>Congo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Hassanin</w:t>
            </w:r>
            <w:proofErr w:type="spellEnd"/>
            <w:r w:rsidRPr="004261B2">
              <w:rPr>
                <w:sz w:val="20"/>
                <w:lang w:val="en-US"/>
              </w:rPr>
              <w:t xml:space="preserve"> et al. (2012)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AF153889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DRC</w:t>
            </w:r>
          </w:p>
        </w:tc>
        <w:tc>
          <w:tcPr>
            <w:tcW w:w="3402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GB"/>
              </w:rPr>
              <w:t>Jansen van Vuuren &amp; Robinson (2001)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FJ807606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Republic of the Congo</w:t>
            </w:r>
          </w:p>
        </w:tc>
        <w:tc>
          <w:tcPr>
            <w:tcW w:w="3402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FJ807578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Republic of the Congo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  <w:r w:rsidRPr="004261B2">
              <w:rPr>
                <w:i/>
                <w:sz w:val="20"/>
              </w:rPr>
              <w:t>C. natalensis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AF153890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South Africa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GB"/>
              </w:rPr>
              <w:t>Jansen van Vuuren &amp; Robinson (2001)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FJ807610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South Africa</w:t>
            </w:r>
          </w:p>
        </w:tc>
        <w:tc>
          <w:tcPr>
            <w:tcW w:w="3402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JN632618</w:t>
            </w:r>
            <w:r>
              <w:rPr>
                <w:sz w:val="20"/>
              </w:rPr>
              <w:t>*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GB"/>
              </w:rPr>
              <w:t>South Africa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Hassanin</w:t>
            </w:r>
            <w:proofErr w:type="spellEnd"/>
            <w:r w:rsidRPr="004261B2">
              <w:rPr>
                <w:sz w:val="20"/>
                <w:lang w:val="en-US"/>
              </w:rPr>
              <w:t xml:space="preserve"> et al. (2012)</w:t>
            </w:r>
          </w:p>
        </w:tc>
      </w:tr>
      <w:tr w:rsidR="00BF744B" w:rsidRPr="004261B2" w:rsidTr="00520611"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  <w:r w:rsidRPr="004261B2">
              <w:rPr>
                <w:i/>
                <w:sz w:val="20"/>
              </w:rPr>
              <w:t>C. niger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FJ807597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Ghana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AF153895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Ghana</w:t>
            </w:r>
          </w:p>
        </w:tc>
        <w:tc>
          <w:tcPr>
            <w:tcW w:w="3402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GB"/>
              </w:rPr>
              <w:t>Jansen van Vuuren &amp; Robinson (2001)</w:t>
            </w:r>
          </w:p>
        </w:tc>
      </w:tr>
      <w:tr w:rsidR="00BF744B" w:rsidRPr="004261B2" w:rsidTr="00520611"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FJ807624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Ghana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  <w:r w:rsidRPr="004261B2">
              <w:rPr>
                <w:i/>
                <w:sz w:val="20"/>
              </w:rPr>
              <w:t>C. nigrifrons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FJ807572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Republic of the Congo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AF153896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DRC</w:t>
            </w:r>
          </w:p>
        </w:tc>
        <w:tc>
          <w:tcPr>
            <w:tcW w:w="3402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GB"/>
              </w:rPr>
              <w:t>Jansen van Vuuren &amp; Robinson (2001)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JN632619</w:t>
            </w:r>
            <w:r>
              <w:rPr>
                <w:sz w:val="20"/>
              </w:rPr>
              <w:t>*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GB"/>
              </w:rPr>
              <w:t>Gabon</w:t>
            </w:r>
          </w:p>
        </w:tc>
        <w:tc>
          <w:tcPr>
            <w:tcW w:w="3402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Hassanin</w:t>
            </w:r>
            <w:proofErr w:type="spellEnd"/>
            <w:r w:rsidRPr="004261B2">
              <w:rPr>
                <w:sz w:val="20"/>
                <w:lang w:val="en-US"/>
              </w:rPr>
              <w:t xml:space="preserve"> et al. (2012)</w:t>
            </w:r>
          </w:p>
        </w:tc>
      </w:tr>
      <w:tr w:rsidR="00BF744B" w:rsidRPr="004261B2" w:rsidTr="00520611"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FJ807609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Republic of the Congo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  <w:r w:rsidRPr="004261B2">
              <w:rPr>
                <w:i/>
                <w:sz w:val="20"/>
              </w:rPr>
              <w:t>C. ogilbyi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BF744B" w:rsidRPr="00DF609D" w:rsidRDefault="00BF744B" w:rsidP="00BF744B">
            <w:pPr>
              <w:spacing w:after="0" w:line="240" w:lineRule="auto"/>
              <w:rPr>
                <w:sz w:val="20"/>
              </w:rPr>
            </w:pPr>
            <w:r w:rsidRPr="00DF609D">
              <w:rPr>
                <w:sz w:val="20"/>
                <w:lang w:val="en-GB"/>
              </w:rPr>
              <w:t>JN632620</w:t>
            </w:r>
            <w:r>
              <w:rPr>
                <w:sz w:val="20"/>
                <w:lang w:val="en-GB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GB"/>
              </w:rPr>
              <w:t>Cameroon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Hassanin</w:t>
            </w:r>
            <w:proofErr w:type="spellEnd"/>
            <w:r w:rsidRPr="004261B2">
              <w:rPr>
                <w:sz w:val="20"/>
                <w:lang w:val="en-US"/>
              </w:rPr>
              <w:t xml:space="preserve"> et al. (2012)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AF153897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Nigeria</w:t>
            </w:r>
          </w:p>
        </w:tc>
        <w:tc>
          <w:tcPr>
            <w:tcW w:w="3402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GB"/>
              </w:rPr>
              <w:t>Jansen van Vuuren &amp; Robinson (2001)</w:t>
            </w:r>
          </w:p>
        </w:tc>
      </w:tr>
      <w:tr w:rsidR="00BF744B" w:rsidRPr="004261B2" w:rsidTr="00520611"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FJ888512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Republic of the Congo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  <w:r w:rsidRPr="004261B2">
              <w:rPr>
                <w:i/>
                <w:sz w:val="20"/>
              </w:rPr>
              <w:t>C. rubidus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AF153900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Uganda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GB"/>
              </w:rPr>
              <w:t>Jansen van Vuuren &amp; Robinson (2001)</w:t>
            </w:r>
          </w:p>
        </w:tc>
      </w:tr>
      <w:tr w:rsidR="00BF744B" w:rsidRPr="004261B2" w:rsidTr="00520611"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  <w:r w:rsidRPr="004261B2">
              <w:rPr>
                <w:i/>
                <w:sz w:val="20"/>
              </w:rPr>
              <w:t xml:space="preserve">C. rufilatus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FJ807586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(Zoo)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AF153901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Central African Republic</w:t>
            </w:r>
          </w:p>
        </w:tc>
        <w:tc>
          <w:tcPr>
            <w:tcW w:w="3402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GB"/>
              </w:rPr>
              <w:t>Jansen van Vuuren &amp; Robinson (2001)</w:t>
            </w:r>
          </w:p>
        </w:tc>
      </w:tr>
      <w:tr w:rsidR="00BF744B" w:rsidRPr="004261B2" w:rsidTr="00520611"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JN632621</w:t>
            </w:r>
            <w:r>
              <w:rPr>
                <w:sz w:val="20"/>
              </w:rPr>
              <w:t>*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Central African Republic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Hassanin</w:t>
            </w:r>
            <w:proofErr w:type="spellEnd"/>
            <w:r w:rsidRPr="004261B2">
              <w:rPr>
                <w:sz w:val="20"/>
                <w:lang w:val="en-US"/>
              </w:rPr>
              <w:t xml:space="preserve"> et al. (2012)</w:t>
            </w:r>
          </w:p>
        </w:tc>
      </w:tr>
      <w:tr w:rsidR="00BF744B" w:rsidRPr="004261B2" w:rsidTr="00520611"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  <w:r w:rsidRPr="004261B2">
              <w:rPr>
                <w:i/>
                <w:sz w:val="20"/>
              </w:rPr>
              <w:t>C. silvicultor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FJ807587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(Zoo)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FJ807571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Republic of the Congo</w:t>
            </w:r>
          </w:p>
        </w:tc>
        <w:tc>
          <w:tcPr>
            <w:tcW w:w="3402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AF153898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(Zoo)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GB"/>
              </w:rPr>
              <w:t>Jansen van Vuuren &amp; Robinson (2001)</w:t>
            </w:r>
          </w:p>
        </w:tc>
      </w:tr>
      <w:tr w:rsidR="00BF744B" w:rsidRPr="004261B2" w:rsidTr="00520611"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  <w:r w:rsidRPr="004261B2">
              <w:rPr>
                <w:i/>
                <w:sz w:val="20"/>
              </w:rPr>
              <w:t>C. spadix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AF153899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Tanzania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GB"/>
              </w:rPr>
              <w:t>Jansen van Vuuren &amp; Robinson (2001)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JN632623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  <w:lang w:val="en-GB"/>
              </w:rPr>
              <w:t>Tanzania</w:t>
            </w:r>
          </w:p>
        </w:tc>
        <w:tc>
          <w:tcPr>
            <w:tcW w:w="3402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proofErr w:type="spellStart"/>
            <w:r w:rsidRPr="004261B2">
              <w:rPr>
                <w:sz w:val="20"/>
                <w:lang w:val="en-US"/>
              </w:rPr>
              <w:t>Hassanin</w:t>
            </w:r>
            <w:proofErr w:type="spellEnd"/>
            <w:r w:rsidRPr="004261B2">
              <w:rPr>
                <w:sz w:val="20"/>
                <w:lang w:val="en-US"/>
              </w:rPr>
              <w:t xml:space="preserve"> et al. (2012)</w:t>
            </w:r>
          </w:p>
        </w:tc>
      </w:tr>
      <w:tr w:rsidR="00BF744B" w:rsidRPr="004261B2" w:rsidTr="00520611"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FJ807605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Tanzania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  <w:r w:rsidRPr="004261B2">
              <w:rPr>
                <w:i/>
                <w:sz w:val="20"/>
              </w:rPr>
              <w:t>C. weynsi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AF153902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Rwanda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  <w:lang w:val="en-GB"/>
              </w:rPr>
              <w:t>Jansen van Vuuren &amp; Robinson (2001)</w:t>
            </w:r>
          </w:p>
        </w:tc>
      </w:tr>
      <w:tr w:rsidR="00BF744B" w:rsidRPr="004261B2" w:rsidTr="00520611"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FJ807614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Rwanda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  <w:r w:rsidRPr="004261B2">
              <w:rPr>
                <w:i/>
                <w:sz w:val="20"/>
              </w:rPr>
              <w:t xml:space="preserve">C. zebra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AF153903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Liberia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  <w:lang w:val="en-GB"/>
              </w:rPr>
              <w:t>Jansen van Vuuren &amp; Robinson (2001)</w:t>
            </w:r>
          </w:p>
        </w:tc>
      </w:tr>
      <w:tr w:rsidR="00BF744B" w:rsidRPr="004261B2" w:rsidTr="00520611"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FJ807601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(Zoo)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  <w:r w:rsidRPr="004261B2">
              <w:rPr>
                <w:i/>
                <w:sz w:val="20"/>
              </w:rPr>
              <w:t>S. grimmia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BF744B" w:rsidRPr="00DF609D" w:rsidRDefault="00BF744B" w:rsidP="00BF744B">
            <w:pPr>
              <w:spacing w:after="0" w:line="240" w:lineRule="auto"/>
              <w:rPr>
                <w:sz w:val="20"/>
              </w:rPr>
            </w:pPr>
            <w:r w:rsidRPr="00DF609D">
              <w:rPr>
                <w:sz w:val="20"/>
                <w:lang w:val="en-GB"/>
              </w:rPr>
              <w:t>JN632623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  <w:lang w:val="en-US"/>
              </w:rPr>
              <w:t>Central African Republic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proofErr w:type="spellStart"/>
            <w:r w:rsidRPr="004261B2">
              <w:rPr>
                <w:sz w:val="20"/>
                <w:lang w:val="en-US"/>
              </w:rPr>
              <w:t>Hassanin</w:t>
            </w:r>
            <w:proofErr w:type="spellEnd"/>
            <w:r w:rsidRPr="004261B2">
              <w:rPr>
                <w:sz w:val="20"/>
                <w:lang w:val="en-US"/>
              </w:rPr>
              <w:t xml:space="preserve"> et al. (2012)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AF153905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  <w:lang w:val="en-US"/>
              </w:rPr>
              <w:t>Central African Republic</w:t>
            </w:r>
          </w:p>
        </w:tc>
        <w:tc>
          <w:tcPr>
            <w:tcW w:w="3402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  <w:lang w:val="en-GB"/>
              </w:rPr>
              <w:t>Jansen van Vuuren &amp; Robinson (2001)</w:t>
            </w:r>
          </w:p>
        </w:tc>
      </w:tr>
      <w:tr w:rsidR="00BF744B" w:rsidRPr="004261B2" w:rsidTr="00520611"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AF153904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Zimbabwe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  <w:lang w:val="en-GB"/>
              </w:rPr>
              <w:t>Jansen van Vuuren &amp; Robinson (2001)</w:t>
            </w:r>
          </w:p>
        </w:tc>
      </w:tr>
      <w:tr w:rsidR="00BF744B" w:rsidRPr="004261B2" w:rsidTr="00520611"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  <w:r w:rsidRPr="004261B2">
              <w:rPr>
                <w:i/>
                <w:sz w:val="20"/>
              </w:rPr>
              <w:t>P. maxwellii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BF744B" w:rsidRPr="00DF609D" w:rsidRDefault="00BF744B" w:rsidP="00BF744B">
            <w:pPr>
              <w:spacing w:after="0" w:line="240" w:lineRule="auto"/>
              <w:rPr>
                <w:sz w:val="20"/>
              </w:rPr>
            </w:pPr>
            <w:r w:rsidRPr="00DF609D">
              <w:rPr>
                <w:sz w:val="20"/>
                <w:lang w:val="en-GB"/>
              </w:rPr>
              <w:t>JN632685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  <w:lang w:val="en-GB"/>
              </w:rPr>
              <w:t>Ghana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proofErr w:type="spellStart"/>
            <w:r w:rsidRPr="004261B2">
              <w:rPr>
                <w:sz w:val="20"/>
                <w:lang w:val="en-US"/>
              </w:rPr>
              <w:t>Hassanin</w:t>
            </w:r>
            <w:proofErr w:type="spellEnd"/>
            <w:r w:rsidRPr="004261B2">
              <w:rPr>
                <w:sz w:val="20"/>
                <w:lang w:val="en-US"/>
              </w:rPr>
              <w:t xml:space="preserve"> et al. (2012)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AF096629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unknown</w:t>
            </w:r>
          </w:p>
        </w:tc>
        <w:tc>
          <w:tcPr>
            <w:tcW w:w="3402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Birungi &amp; Arctander (2001)</w:t>
            </w:r>
          </w:p>
        </w:tc>
      </w:tr>
      <w:tr w:rsidR="00BF744B" w:rsidRPr="004261B2" w:rsidTr="00520611"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AF153894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Ghana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  <w:lang w:val="en-GB"/>
              </w:rPr>
              <w:t>Jansen van Vuuren &amp; Robinson (2001)</w:t>
            </w:r>
          </w:p>
        </w:tc>
      </w:tr>
      <w:tr w:rsidR="00BF744B" w:rsidRPr="004261B2" w:rsidTr="00520611"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  <w:r w:rsidRPr="004261B2">
              <w:rPr>
                <w:i/>
                <w:sz w:val="20"/>
              </w:rPr>
              <w:t>P. monticola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AF153891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South Africa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  <w:lang w:val="en-GB"/>
              </w:rPr>
              <w:t>Jansen van Vuuren &amp; Robinson (2001)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AF153893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Cameroon</w:t>
            </w:r>
          </w:p>
        </w:tc>
        <w:tc>
          <w:tcPr>
            <w:tcW w:w="3402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  <w:lang w:val="en-GB"/>
              </w:rPr>
              <w:t>Jansen van Vuuren &amp; Robinson (2001)</w:t>
            </w:r>
          </w:p>
        </w:tc>
      </w:tr>
      <w:tr w:rsidR="00BF744B" w:rsidRPr="004261B2" w:rsidTr="00520611">
        <w:tc>
          <w:tcPr>
            <w:tcW w:w="1384" w:type="dxa"/>
            <w:tcBorders>
              <w:bottom w:val="single" w:sz="12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AF153892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Gabon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  <w:lang w:val="en-GB"/>
              </w:rPr>
              <w:t>Jansen van Vuuren &amp; Robinson (2001)</w:t>
            </w:r>
          </w:p>
        </w:tc>
      </w:tr>
    </w:tbl>
    <w:p w:rsidR="00BF744B" w:rsidRPr="00B41CE0" w:rsidRDefault="00BF744B" w:rsidP="00BF744B">
      <w:pPr>
        <w:spacing w:line="480" w:lineRule="auto"/>
        <w:rPr>
          <w:sz w:val="18"/>
          <w:lang w:val="en-US"/>
        </w:rPr>
      </w:pPr>
      <w:r w:rsidRPr="00B41CE0">
        <w:rPr>
          <w:sz w:val="18"/>
          <w:lang w:val="en-US"/>
        </w:rPr>
        <w:lastRenderedPageBreak/>
        <w:t>* sequence from mitochondrial genome, also present in CR alignment</w:t>
      </w:r>
    </w:p>
    <w:p w:rsidR="00BF744B" w:rsidRDefault="00BF744B" w:rsidP="00BF744B">
      <w:pPr>
        <w:spacing w:line="480" w:lineRule="auto"/>
        <w:rPr>
          <w:sz w:val="18"/>
          <w:lang w:val="en-US"/>
        </w:rPr>
      </w:pPr>
    </w:p>
    <w:p w:rsidR="00BF744B" w:rsidRPr="00BF744B" w:rsidRDefault="00BF744B" w:rsidP="00BF744B">
      <w:pPr>
        <w:spacing w:line="480" w:lineRule="auto"/>
        <w:rPr>
          <w:lang w:val="en-US"/>
        </w:rPr>
      </w:pPr>
      <w:r w:rsidRPr="00BF744B">
        <w:rPr>
          <w:lang w:val="en-US"/>
        </w:rPr>
        <w:t xml:space="preserve">Birungi, J., </w:t>
      </w:r>
      <w:proofErr w:type="spellStart"/>
      <w:r w:rsidRPr="00BF744B">
        <w:rPr>
          <w:lang w:val="en-US"/>
        </w:rPr>
        <w:t>Arctander</w:t>
      </w:r>
      <w:proofErr w:type="spellEnd"/>
      <w:r w:rsidRPr="00BF744B">
        <w:rPr>
          <w:lang w:val="en-US"/>
        </w:rPr>
        <w:t xml:space="preserve">, P. (2001): Molecular systematics and phylogeny of </w:t>
      </w:r>
      <w:proofErr w:type="spellStart"/>
      <w:r w:rsidRPr="00BF744B">
        <w:rPr>
          <w:lang w:val="en-US"/>
        </w:rPr>
        <w:t>Reduncines</w:t>
      </w:r>
      <w:proofErr w:type="spellEnd"/>
      <w:r w:rsidRPr="00BF744B">
        <w:rPr>
          <w:lang w:val="en-US"/>
        </w:rPr>
        <w:t xml:space="preserve"> (subfamily </w:t>
      </w:r>
      <w:proofErr w:type="spellStart"/>
      <w:r w:rsidRPr="00BF744B">
        <w:rPr>
          <w:lang w:val="en-US"/>
        </w:rPr>
        <w:t>Reduncinae</w:t>
      </w:r>
      <w:proofErr w:type="spellEnd"/>
      <w:r w:rsidRPr="00BF744B">
        <w:rPr>
          <w:lang w:val="en-US"/>
        </w:rPr>
        <w:t>) inferred from the analysis of mitochondrial cytochrome b gene sequences. Journal of Mammalian Evolution 8:125–147.</w:t>
      </w:r>
    </w:p>
    <w:p w:rsidR="00BF744B" w:rsidRPr="00BF744B" w:rsidRDefault="00BF744B" w:rsidP="00BF744B">
      <w:pPr>
        <w:spacing w:line="480" w:lineRule="auto"/>
        <w:rPr>
          <w:lang w:val="en-US"/>
        </w:rPr>
      </w:pPr>
      <w:proofErr w:type="spellStart"/>
      <w:r w:rsidRPr="00BF744B">
        <w:rPr>
          <w:lang w:val="en-US"/>
        </w:rPr>
        <w:t>Hassanin</w:t>
      </w:r>
      <w:proofErr w:type="spellEnd"/>
      <w:r w:rsidRPr="00BF744B">
        <w:rPr>
          <w:lang w:val="en-US"/>
        </w:rPr>
        <w:t xml:space="preserve">, A. </w:t>
      </w:r>
      <w:r w:rsidRPr="00BF744B">
        <w:rPr>
          <w:i/>
          <w:lang w:val="en-US"/>
        </w:rPr>
        <w:t>et al</w:t>
      </w:r>
      <w:r w:rsidRPr="00BF744B">
        <w:rPr>
          <w:lang w:val="en-US"/>
        </w:rPr>
        <w:t xml:space="preserve">. (2012). Pattern and timing of diversification of </w:t>
      </w:r>
      <w:proofErr w:type="spellStart"/>
      <w:r w:rsidRPr="00BF744B">
        <w:rPr>
          <w:lang w:val="en-US"/>
        </w:rPr>
        <w:t>Cetartiodactyla</w:t>
      </w:r>
      <w:proofErr w:type="spellEnd"/>
      <w:r w:rsidRPr="00BF744B">
        <w:rPr>
          <w:lang w:val="en-US"/>
        </w:rPr>
        <w:t xml:space="preserve"> (Mammalia, </w:t>
      </w:r>
      <w:proofErr w:type="spellStart"/>
      <w:r w:rsidRPr="00BF744B">
        <w:rPr>
          <w:lang w:val="en-US"/>
        </w:rPr>
        <w:t>Laurasiatheria</w:t>
      </w:r>
      <w:proofErr w:type="spellEnd"/>
      <w:r w:rsidRPr="00BF744B">
        <w:rPr>
          <w:lang w:val="en-US"/>
        </w:rPr>
        <w:t xml:space="preserve">), as revealed by a comprehensive analysis of mitochondrial genomes. </w:t>
      </w:r>
      <w:proofErr w:type="spellStart"/>
      <w:r w:rsidRPr="00BF744B">
        <w:rPr>
          <w:lang w:val="en-US"/>
        </w:rPr>
        <w:t>Comptes</w:t>
      </w:r>
      <w:proofErr w:type="spellEnd"/>
      <w:r w:rsidRPr="00BF744B">
        <w:rPr>
          <w:lang w:val="en-US"/>
        </w:rPr>
        <w:t xml:space="preserve"> </w:t>
      </w:r>
      <w:proofErr w:type="spellStart"/>
      <w:r w:rsidRPr="00BF744B">
        <w:rPr>
          <w:lang w:val="en-US"/>
        </w:rPr>
        <w:t>Rendus</w:t>
      </w:r>
      <w:proofErr w:type="spellEnd"/>
      <w:r w:rsidRPr="00BF744B">
        <w:rPr>
          <w:lang w:val="en-US"/>
        </w:rPr>
        <w:t xml:space="preserve"> </w:t>
      </w:r>
      <w:proofErr w:type="spellStart"/>
      <w:r w:rsidRPr="00BF744B">
        <w:rPr>
          <w:lang w:val="en-US"/>
        </w:rPr>
        <w:t>Biologies</w:t>
      </w:r>
      <w:proofErr w:type="spellEnd"/>
      <w:r w:rsidRPr="00BF744B">
        <w:rPr>
          <w:lang w:val="en-US"/>
        </w:rPr>
        <w:t xml:space="preserve"> 335: 32</w:t>
      </w:r>
      <w:r w:rsidRPr="00BF744B">
        <w:rPr>
          <w:rFonts w:eastAsia="MS Mincho"/>
          <w:lang w:val="en-GB"/>
        </w:rPr>
        <w:t>–</w:t>
      </w:r>
      <w:r w:rsidRPr="00BF744B">
        <w:rPr>
          <w:lang w:val="en-US"/>
        </w:rPr>
        <w:t>50.</w:t>
      </w:r>
    </w:p>
    <w:p w:rsidR="00BF744B" w:rsidRPr="00BF744B" w:rsidRDefault="00BF744B" w:rsidP="00BF744B">
      <w:pPr>
        <w:spacing w:line="480" w:lineRule="auto"/>
        <w:rPr>
          <w:lang w:val="en-US"/>
        </w:rPr>
      </w:pPr>
      <w:proofErr w:type="spellStart"/>
      <w:r w:rsidRPr="00BF744B">
        <w:rPr>
          <w:lang w:val="en-US"/>
        </w:rPr>
        <w:t>Hassanin</w:t>
      </w:r>
      <w:proofErr w:type="spellEnd"/>
      <w:r w:rsidRPr="00BF744B">
        <w:rPr>
          <w:lang w:val="en-US"/>
        </w:rPr>
        <w:t xml:space="preserve">, A., </w:t>
      </w:r>
      <w:proofErr w:type="spellStart"/>
      <w:r w:rsidRPr="00BF744B">
        <w:rPr>
          <w:lang w:val="en-US"/>
        </w:rPr>
        <w:t>Douzery</w:t>
      </w:r>
      <w:proofErr w:type="spellEnd"/>
      <w:r w:rsidRPr="00BF744B">
        <w:rPr>
          <w:lang w:val="en-US"/>
        </w:rPr>
        <w:t xml:space="preserve">, E. J. P. (1999): Evolutionary affinities of the enigmatic </w:t>
      </w:r>
      <w:proofErr w:type="spellStart"/>
      <w:r w:rsidRPr="00BF744B">
        <w:rPr>
          <w:lang w:val="en-US"/>
        </w:rPr>
        <w:t>saola</w:t>
      </w:r>
      <w:proofErr w:type="spellEnd"/>
      <w:r w:rsidRPr="00BF744B">
        <w:rPr>
          <w:lang w:val="en-US"/>
        </w:rPr>
        <w:t xml:space="preserve"> (</w:t>
      </w:r>
      <w:proofErr w:type="spellStart"/>
      <w:r w:rsidRPr="00BF744B">
        <w:rPr>
          <w:i/>
          <w:lang w:val="en-US"/>
        </w:rPr>
        <w:t>Pseudoryx</w:t>
      </w:r>
      <w:proofErr w:type="spellEnd"/>
      <w:r w:rsidRPr="00BF744B">
        <w:rPr>
          <w:i/>
          <w:lang w:val="en-US"/>
        </w:rPr>
        <w:t xml:space="preserve"> </w:t>
      </w:r>
      <w:proofErr w:type="spellStart"/>
      <w:r w:rsidRPr="00BF744B">
        <w:rPr>
          <w:i/>
          <w:lang w:val="en-US"/>
        </w:rPr>
        <w:t>nghetinhensis</w:t>
      </w:r>
      <w:proofErr w:type="spellEnd"/>
      <w:r w:rsidRPr="00BF744B">
        <w:rPr>
          <w:lang w:val="en-US"/>
        </w:rPr>
        <w:t>) in the context of the molecular phylogeny of Bovidae. Proceedings of the Royal Society London B 266: 893</w:t>
      </w:r>
      <w:r w:rsidRPr="00BF744B">
        <w:rPr>
          <w:rFonts w:eastAsia="MS Mincho"/>
          <w:lang w:val="en-GB"/>
        </w:rPr>
        <w:t>–</w:t>
      </w:r>
      <w:r w:rsidRPr="00BF744B">
        <w:rPr>
          <w:lang w:val="en-US"/>
        </w:rPr>
        <w:t>900.</w:t>
      </w:r>
    </w:p>
    <w:p w:rsidR="00BF744B" w:rsidRPr="00BF744B" w:rsidRDefault="00BF744B" w:rsidP="00BF744B">
      <w:pPr>
        <w:spacing w:line="480" w:lineRule="auto"/>
        <w:rPr>
          <w:lang w:val="en-US"/>
        </w:rPr>
      </w:pPr>
      <w:r w:rsidRPr="00BF744B">
        <w:rPr>
          <w:lang w:val="en-GB"/>
        </w:rPr>
        <w:t xml:space="preserve">Jansen van Vuuren, B., Robinson, T. J. (2001): </w:t>
      </w:r>
      <w:r w:rsidRPr="00BF744B">
        <w:rPr>
          <w:lang w:val="en-US"/>
        </w:rPr>
        <w:t>Retrieval of four adaptive lineages in duiker antelope: evidence from mitochondrial DNA sequences and fluorescence in situ hybridization. Molecular Phylogenetics and Evolution 20(3):409–425.</w:t>
      </w:r>
    </w:p>
    <w:p w:rsidR="00BF744B" w:rsidRPr="00BF744B" w:rsidRDefault="00BF744B" w:rsidP="00BF744B">
      <w:pPr>
        <w:spacing w:line="480" w:lineRule="auto"/>
        <w:rPr>
          <w:lang w:val="en-US"/>
        </w:rPr>
      </w:pPr>
      <w:proofErr w:type="spellStart"/>
      <w:r w:rsidRPr="00BF744B">
        <w:rPr>
          <w:lang w:val="en-US"/>
        </w:rPr>
        <w:t>Ntie</w:t>
      </w:r>
      <w:proofErr w:type="spellEnd"/>
      <w:r w:rsidRPr="00BF744B">
        <w:rPr>
          <w:lang w:val="en-US"/>
        </w:rPr>
        <w:t xml:space="preserve">, S. </w:t>
      </w:r>
      <w:r w:rsidRPr="00BF744B">
        <w:rPr>
          <w:i/>
          <w:lang w:val="en-US"/>
        </w:rPr>
        <w:t>et al</w:t>
      </w:r>
      <w:r w:rsidRPr="00BF744B">
        <w:rPr>
          <w:lang w:val="en-US"/>
        </w:rPr>
        <w:t xml:space="preserve">. (2010): A molecular diagnostic for identifying central African forest artiodactyls from </w:t>
      </w:r>
      <w:proofErr w:type="spellStart"/>
      <w:r w:rsidRPr="00BF744B">
        <w:rPr>
          <w:lang w:val="en-US"/>
        </w:rPr>
        <w:t>faecal</w:t>
      </w:r>
      <w:proofErr w:type="spellEnd"/>
      <w:r w:rsidRPr="00BF744B">
        <w:rPr>
          <w:lang w:val="en-US"/>
        </w:rPr>
        <w:t xml:space="preserve"> pellets. Animal Conservation13:80–93.</w:t>
      </w:r>
    </w:p>
    <w:p w:rsidR="00BF744B" w:rsidRPr="009A2D1D" w:rsidRDefault="00BF744B" w:rsidP="00BF744B">
      <w:pPr>
        <w:spacing w:line="480" w:lineRule="auto"/>
        <w:rPr>
          <w:b/>
          <w:lang w:val="en-US"/>
        </w:rPr>
      </w:pPr>
      <w:r>
        <w:rPr>
          <w:b/>
          <w:lang w:val="en-US"/>
        </w:rPr>
        <w:br w:type="page"/>
      </w:r>
      <w:r w:rsidR="006A396C">
        <w:rPr>
          <w:b/>
          <w:lang w:val="en-US"/>
        </w:rPr>
        <w:lastRenderedPageBreak/>
        <w:t>Online Resource</w:t>
      </w:r>
      <w:r w:rsidR="00C044C4">
        <w:rPr>
          <w:b/>
          <w:lang w:val="en-US"/>
        </w:rPr>
        <w:t xml:space="preserve"> </w:t>
      </w:r>
      <w:r>
        <w:rPr>
          <w:b/>
          <w:lang w:val="en-US"/>
        </w:rPr>
        <w:t>2</w:t>
      </w:r>
      <w:r w:rsidRPr="009A2D1D">
        <w:rPr>
          <w:b/>
          <w:lang w:val="en-US"/>
        </w:rPr>
        <w:t xml:space="preserve">: GenBank accession numbers, origin and references for </w:t>
      </w:r>
      <w:r>
        <w:rPr>
          <w:b/>
          <w:lang w:val="en-US"/>
        </w:rPr>
        <w:t xml:space="preserve">mitochondrial </w:t>
      </w:r>
      <w:r w:rsidRPr="009A2D1D">
        <w:rPr>
          <w:b/>
          <w:lang w:val="en-US"/>
        </w:rPr>
        <w:t>c</w:t>
      </w:r>
      <w:r>
        <w:rPr>
          <w:b/>
          <w:lang w:val="en-US"/>
        </w:rPr>
        <w:t>ontrol region</w:t>
      </w:r>
      <w:r w:rsidRPr="009A2D1D">
        <w:rPr>
          <w:b/>
          <w:lang w:val="en-US"/>
        </w:rPr>
        <w:t xml:space="preserve"> </w:t>
      </w:r>
      <w:r>
        <w:rPr>
          <w:b/>
          <w:lang w:val="en-US"/>
        </w:rPr>
        <w:t xml:space="preserve">(CR) </w:t>
      </w:r>
      <w:r w:rsidRPr="009A2D1D">
        <w:rPr>
          <w:b/>
          <w:lang w:val="en-US"/>
        </w:rPr>
        <w:t>sequences</w:t>
      </w:r>
    </w:p>
    <w:tbl>
      <w:tblPr>
        <w:tblW w:w="8897" w:type="dxa"/>
        <w:tblLook w:val="04A0" w:firstRow="1" w:lastRow="0" w:firstColumn="1" w:lastColumn="0" w:noHBand="0" w:noVBand="1"/>
      </w:tblPr>
      <w:tblGrid>
        <w:gridCol w:w="1384"/>
        <w:gridCol w:w="1212"/>
        <w:gridCol w:w="4033"/>
        <w:gridCol w:w="2268"/>
      </w:tblGrid>
      <w:tr w:rsidR="00BF744B" w:rsidRPr="004261B2" w:rsidTr="00520611">
        <w:tc>
          <w:tcPr>
            <w:tcW w:w="13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b/>
                <w:lang w:val="en-US"/>
              </w:rPr>
            </w:pPr>
            <w:r w:rsidRPr="004261B2">
              <w:rPr>
                <w:b/>
                <w:lang w:val="en-US"/>
              </w:rPr>
              <w:t>Species</w:t>
            </w:r>
          </w:p>
        </w:tc>
        <w:tc>
          <w:tcPr>
            <w:tcW w:w="121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CR</w:t>
            </w:r>
          </w:p>
        </w:tc>
        <w:tc>
          <w:tcPr>
            <w:tcW w:w="40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b/>
                <w:lang w:val="en-US"/>
              </w:rPr>
            </w:pPr>
            <w:r w:rsidRPr="004261B2">
              <w:rPr>
                <w:b/>
                <w:lang w:val="en-US"/>
              </w:rPr>
              <w:t>Country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b/>
                <w:lang w:val="en-US"/>
              </w:rPr>
            </w:pPr>
            <w:r w:rsidRPr="004261B2">
              <w:rPr>
                <w:b/>
                <w:lang w:val="en-US"/>
              </w:rPr>
              <w:t>Reference</w:t>
            </w:r>
          </w:p>
        </w:tc>
      </w:tr>
      <w:tr w:rsidR="00BF744B" w:rsidRPr="004261B2" w:rsidTr="00520611">
        <w:tc>
          <w:tcPr>
            <w:tcW w:w="1384" w:type="dxa"/>
            <w:tcBorders>
              <w:top w:val="single" w:sz="12" w:space="0" w:color="auto"/>
            </w:tcBorders>
            <w:shd w:val="clear" w:color="auto" w:fill="auto"/>
          </w:tcPr>
          <w:p w:rsidR="00BF744B" w:rsidRPr="0022449A" w:rsidRDefault="00BF744B" w:rsidP="00BF744B">
            <w:pPr>
              <w:spacing w:after="0" w:line="240" w:lineRule="auto"/>
            </w:pPr>
            <w:r w:rsidRPr="004261B2">
              <w:rPr>
                <w:i/>
                <w:sz w:val="20"/>
              </w:rPr>
              <w:t>C. callipygus</w:t>
            </w:r>
          </w:p>
        </w:tc>
        <w:tc>
          <w:tcPr>
            <w:tcW w:w="1212" w:type="dxa"/>
            <w:tcBorders>
              <w:top w:val="single" w:sz="12" w:space="0" w:color="auto"/>
            </w:tcBorders>
            <w:shd w:val="clear" w:color="auto" w:fill="auto"/>
          </w:tcPr>
          <w:p w:rsidR="00BF744B" w:rsidRPr="00B85781" w:rsidRDefault="00BF744B" w:rsidP="00BF744B">
            <w:pPr>
              <w:spacing w:after="0" w:line="240" w:lineRule="auto"/>
            </w:pPr>
            <w:r w:rsidRPr="00B85781">
              <w:t>JN632612</w:t>
            </w:r>
          </w:p>
        </w:tc>
        <w:tc>
          <w:tcPr>
            <w:tcW w:w="4033" w:type="dxa"/>
            <w:tcBorders>
              <w:top w:val="single" w:sz="12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GB"/>
              </w:rPr>
              <w:t>Cameroon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Hassanin</w:t>
            </w:r>
            <w:proofErr w:type="spellEnd"/>
            <w:r w:rsidRPr="004261B2">
              <w:rPr>
                <w:sz w:val="20"/>
                <w:lang w:val="en-US"/>
              </w:rPr>
              <w:t xml:space="preserve"> et al. (2012)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22449A" w:rsidRDefault="00BF744B" w:rsidP="00BF744B">
            <w:pPr>
              <w:spacing w:after="0" w:line="240" w:lineRule="auto"/>
            </w:pPr>
          </w:p>
        </w:tc>
        <w:tc>
          <w:tcPr>
            <w:tcW w:w="1212" w:type="dxa"/>
            <w:shd w:val="clear" w:color="auto" w:fill="auto"/>
          </w:tcPr>
          <w:p w:rsidR="00BF744B" w:rsidRPr="00B85781" w:rsidRDefault="00BF744B" w:rsidP="00BF744B">
            <w:pPr>
              <w:spacing w:after="0" w:line="240" w:lineRule="auto"/>
            </w:pPr>
            <w:r w:rsidRPr="00B85781">
              <w:t>MG732796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Gabon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(2017)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22449A" w:rsidRDefault="00BF744B" w:rsidP="00BF744B">
            <w:pPr>
              <w:spacing w:after="0" w:line="240" w:lineRule="auto"/>
            </w:pPr>
          </w:p>
        </w:tc>
        <w:tc>
          <w:tcPr>
            <w:tcW w:w="1212" w:type="dxa"/>
            <w:shd w:val="clear" w:color="auto" w:fill="auto"/>
          </w:tcPr>
          <w:p w:rsidR="00BF744B" w:rsidRPr="00B85781" w:rsidRDefault="00BF744B" w:rsidP="00BF744B">
            <w:pPr>
              <w:spacing w:after="0" w:line="240" w:lineRule="auto"/>
            </w:pPr>
            <w:r w:rsidRPr="00B85781">
              <w:t>MG732795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Gabon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(2017)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22449A" w:rsidRDefault="00BF744B" w:rsidP="00BF744B">
            <w:pPr>
              <w:spacing w:after="0" w:line="240" w:lineRule="auto"/>
            </w:pPr>
          </w:p>
        </w:tc>
        <w:tc>
          <w:tcPr>
            <w:tcW w:w="1212" w:type="dxa"/>
            <w:shd w:val="clear" w:color="auto" w:fill="auto"/>
          </w:tcPr>
          <w:p w:rsidR="00BF744B" w:rsidRPr="00B85781" w:rsidRDefault="00BF744B" w:rsidP="00BF744B">
            <w:pPr>
              <w:spacing w:after="0" w:line="240" w:lineRule="auto"/>
            </w:pPr>
            <w:r w:rsidRPr="00B85781">
              <w:t>JN632613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GB"/>
              </w:rPr>
              <w:t>Gabon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Hassanin</w:t>
            </w:r>
            <w:proofErr w:type="spellEnd"/>
            <w:r w:rsidRPr="004261B2">
              <w:rPr>
                <w:sz w:val="20"/>
                <w:lang w:val="en-US"/>
              </w:rPr>
              <w:t xml:space="preserve"> et al. (2012)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22449A" w:rsidRDefault="00BF744B" w:rsidP="00BF744B">
            <w:pPr>
              <w:spacing w:after="0" w:line="240" w:lineRule="auto"/>
            </w:pPr>
          </w:p>
        </w:tc>
        <w:tc>
          <w:tcPr>
            <w:tcW w:w="1212" w:type="dxa"/>
            <w:shd w:val="clear" w:color="auto" w:fill="auto"/>
          </w:tcPr>
          <w:p w:rsidR="00BF744B" w:rsidRPr="00B85781" w:rsidRDefault="00BF744B" w:rsidP="00BF744B">
            <w:pPr>
              <w:spacing w:after="0" w:line="240" w:lineRule="auto"/>
            </w:pPr>
            <w:r w:rsidRPr="00B85781">
              <w:t>JN632614</w:t>
            </w:r>
            <w:r>
              <w:t>*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GB"/>
              </w:rPr>
              <w:t>Gabon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Hassanin</w:t>
            </w:r>
            <w:proofErr w:type="spellEnd"/>
            <w:r w:rsidRPr="004261B2">
              <w:rPr>
                <w:sz w:val="20"/>
                <w:lang w:val="en-US"/>
              </w:rPr>
              <w:t xml:space="preserve"> et al. (2012)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22449A" w:rsidRDefault="00BF744B" w:rsidP="00BF744B">
            <w:pPr>
              <w:spacing w:after="0" w:line="240" w:lineRule="auto"/>
            </w:pPr>
          </w:p>
        </w:tc>
        <w:tc>
          <w:tcPr>
            <w:tcW w:w="1212" w:type="dxa"/>
            <w:shd w:val="clear" w:color="auto" w:fill="auto"/>
          </w:tcPr>
          <w:p w:rsidR="00BF744B" w:rsidRPr="00B85781" w:rsidRDefault="00BF744B" w:rsidP="00BF744B">
            <w:pPr>
              <w:spacing w:after="0" w:line="240" w:lineRule="auto"/>
            </w:pPr>
            <w:r w:rsidRPr="00B85781">
              <w:t>MG732779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DRC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(2017)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22449A" w:rsidRDefault="00BF744B" w:rsidP="00BF744B">
            <w:pPr>
              <w:spacing w:after="0" w:line="240" w:lineRule="auto"/>
            </w:pPr>
          </w:p>
        </w:tc>
        <w:tc>
          <w:tcPr>
            <w:tcW w:w="1212" w:type="dxa"/>
            <w:shd w:val="clear" w:color="auto" w:fill="auto"/>
          </w:tcPr>
          <w:p w:rsidR="00BF744B" w:rsidRPr="00B85781" w:rsidRDefault="00BF744B" w:rsidP="00BF744B">
            <w:pPr>
              <w:spacing w:after="0" w:line="240" w:lineRule="auto"/>
            </w:pPr>
            <w:r w:rsidRPr="00B85781">
              <w:t>MG732790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Gabon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(2017)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22449A" w:rsidRDefault="00BF744B" w:rsidP="00BF744B">
            <w:pPr>
              <w:spacing w:after="0" w:line="240" w:lineRule="auto"/>
            </w:pPr>
          </w:p>
        </w:tc>
        <w:tc>
          <w:tcPr>
            <w:tcW w:w="1212" w:type="dxa"/>
            <w:shd w:val="clear" w:color="auto" w:fill="auto"/>
          </w:tcPr>
          <w:p w:rsidR="00BF744B" w:rsidRPr="00B85781" w:rsidRDefault="00BF744B" w:rsidP="00BF744B">
            <w:pPr>
              <w:spacing w:after="0" w:line="240" w:lineRule="auto"/>
            </w:pPr>
            <w:r w:rsidRPr="00B85781">
              <w:t>MG732789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Gabon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(2017)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22449A" w:rsidRDefault="00BF744B" w:rsidP="00BF744B">
            <w:pPr>
              <w:spacing w:after="0" w:line="240" w:lineRule="auto"/>
            </w:pPr>
          </w:p>
        </w:tc>
        <w:tc>
          <w:tcPr>
            <w:tcW w:w="1212" w:type="dxa"/>
            <w:shd w:val="clear" w:color="auto" w:fill="auto"/>
          </w:tcPr>
          <w:p w:rsidR="00BF744B" w:rsidRPr="00B85781" w:rsidRDefault="00BF744B" w:rsidP="00BF744B">
            <w:pPr>
              <w:spacing w:after="0" w:line="240" w:lineRule="auto"/>
            </w:pPr>
            <w:r w:rsidRPr="00B85781">
              <w:t>MG732788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Gabon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(2017)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22449A" w:rsidRDefault="00BF744B" w:rsidP="00BF744B">
            <w:pPr>
              <w:spacing w:after="0" w:line="240" w:lineRule="auto"/>
            </w:pPr>
          </w:p>
        </w:tc>
        <w:tc>
          <w:tcPr>
            <w:tcW w:w="1212" w:type="dxa"/>
            <w:shd w:val="clear" w:color="auto" w:fill="auto"/>
          </w:tcPr>
          <w:p w:rsidR="00BF744B" w:rsidRPr="00B85781" w:rsidRDefault="00BF744B" w:rsidP="00BF744B">
            <w:pPr>
              <w:spacing w:after="0" w:line="240" w:lineRule="auto"/>
            </w:pPr>
            <w:r w:rsidRPr="00B85781">
              <w:t>MG732792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Gabon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(2017)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22449A" w:rsidRDefault="00BF744B" w:rsidP="00BF744B">
            <w:pPr>
              <w:spacing w:after="0" w:line="240" w:lineRule="auto"/>
            </w:pPr>
          </w:p>
        </w:tc>
        <w:tc>
          <w:tcPr>
            <w:tcW w:w="1212" w:type="dxa"/>
            <w:shd w:val="clear" w:color="auto" w:fill="auto"/>
          </w:tcPr>
          <w:p w:rsidR="00BF744B" w:rsidRPr="00B85781" w:rsidRDefault="00BF744B" w:rsidP="00BF744B">
            <w:pPr>
              <w:spacing w:after="0" w:line="240" w:lineRule="auto"/>
            </w:pPr>
            <w:r w:rsidRPr="00B85781">
              <w:t>FJ823342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 xml:space="preserve">Gabon: </w:t>
            </w:r>
            <w:proofErr w:type="spellStart"/>
            <w:r w:rsidRPr="004261B2">
              <w:rPr>
                <w:sz w:val="20"/>
                <w:lang w:val="en-US"/>
              </w:rPr>
              <w:t>Okondja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22449A" w:rsidRDefault="00BF744B" w:rsidP="00BF744B">
            <w:pPr>
              <w:spacing w:after="0" w:line="240" w:lineRule="auto"/>
            </w:pPr>
          </w:p>
        </w:tc>
        <w:tc>
          <w:tcPr>
            <w:tcW w:w="1212" w:type="dxa"/>
            <w:shd w:val="clear" w:color="auto" w:fill="auto"/>
          </w:tcPr>
          <w:p w:rsidR="00BF744B" w:rsidRDefault="00BF744B" w:rsidP="00BF744B">
            <w:pPr>
              <w:spacing w:after="0" w:line="240" w:lineRule="auto"/>
            </w:pPr>
            <w:r w:rsidRPr="00B85781">
              <w:t>FJ823341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 xml:space="preserve">Gabon: </w:t>
            </w:r>
            <w:proofErr w:type="spellStart"/>
            <w:r w:rsidRPr="004261B2">
              <w:rPr>
                <w:sz w:val="20"/>
                <w:lang w:val="en-US"/>
              </w:rPr>
              <w:t>Okondja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22449A" w:rsidRDefault="00BF744B" w:rsidP="00BF744B">
            <w:pPr>
              <w:spacing w:after="0" w:line="240" w:lineRule="auto"/>
            </w:pPr>
            <w:r w:rsidRPr="004261B2">
              <w:rPr>
                <w:i/>
                <w:sz w:val="20"/>
              </w:rPr>
              <w:t>C. ogilbyi</w:t>
            </w:r>
          </w:p>
        </w:tc>
        <w:tc>
          <w:tcPr>
            <w:tcW w:w="1212" w:type="dxa"/>
            <w:shd w:val="clear" w:color="auto" w:fill="auto"/>
          </w:tcPr>
          <w:p w:rsidR="00BF744B" w:rsidRPr="000C2C82" w:rsidRDefault="00BF744B" w:rsidP="00BF744B">
            <w:pPr>
              <w:spacing w:after="0" w:line="240" w:lineRule="auto"/>
            </w:pPr>
            <w:r w:rsidRPr="000C2C82">
              <w:t>JN632620</w:t>
            </w:r>
            <w:r>
              <w:t>*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GB"/>
              </w:rPr>
              <w:t>Cameroon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Hassanin</w:t>
            </w:r>
            <w:proofErr w:type="spellEnd"/>
            <w:r w:rsidRPr="004261B2">
              <w:rPr>
                <w:sz w:val="20"/>
                <w:lang w:val="en-US"/>
              </w:rPr>
              <w:t xml:space="preserve"> et al. (2012)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22449A" w:rsidRDefault="00BF744B" w:rsidP="00BF744B">
            <w:pPr>
              <w:spacing w:after="0" w:line="240" w:lineRule="auto"/>
            </w:pPr>
          </w:p>
        </w:tc>
        <w:tc>
          <w:tcPr>
            <w:tcW w:w="1212" w:type="dxa"/>
            <w:shd w:val="clear" w:color="auto" w:fill="auto"/>
          </w:tcPr>
          <w:p w:rsidR="00BF744B" w:rsidRPr="000C2C82" w:rsidRDefault="00BF744B" w:rsidP="00BF744B">
            <w:pPr>
              <w:spacing w:after="0" w:line="240" w:lineRule="auto"/>
            </w:pPr>
            <w:r w:rsidRPr="000C2C82">
              <w:t>FJ823363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 xml:space="preserve">Gabon: </w:t>
            </w:r>
            <w:proofErr w:type="spellStart"/>
            <w:r w:rsidRPr="004261B2">
              <w:rPr>
                <w:sz w:val="20"/>
                <w:lang w:val="en-US"/>
              </w:rPr>
              <w:t>Malounga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22449A" w:rsidRDefault="00BF744B" w:rsidP="00BF744B">
            <w:pPr>
              <w:spacing w:after="0" w:line="240" w:lineRule="auto"/>
            </w:pPr>
          </w:p>
        </w:tc>
        <w:tc>
          <w:tcPr>
            <w:tcW w:w="1212" w:type="dxa"/>
            <w:shd w:val="clear" w:color="auto" w:fill="auto"/>
          </w:tcPr>
          <w:p w:rsidR="00BF744B" w:rsidRPr="000C2C82" w:rsidRDefault="00BF744B" w:rsidP="00BF744B">
            <w:pPr>
              <w:spacing w:after="0" w:line="240" w:lineRule="auto"/>
            </w:pPr>
            <w:r w:rsidRPr="000C2C82">
              <w:t>FJ823362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 xml:space="preserve">Gabon: </w:t>
            </w:r>
            <w:proofErr w:type="spellStart"/>
            <w:r w:rsidRPr="004261B2">
              <w:rPr>
                <w:sz w:val="20"/>
                <w:lang w:val="en-US"/>
              </w:rPr>
              <w:t>Franceville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Default="00BF744B" w:rsidP="00BF744B">
            <w:pPr>
              <w:spacing w:after="0" w:line="240" w:lineRule="auto"/>
            </w:pPr>
            <w:r w:rsidRPr="000C2C82">
              <w:t>FJ823360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Republic of the Congo: Brazzaville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  <w:r w:rsidRPr="004261B2">
              <w:rPr>
                <w:i/>
                <w:sz w:val="20"/>
              </w:rPr>
              <w:t>C. weynsi</w:t>
            </w:r>
          </w:p>
        </w:tc>
        <w:tc>
          <w:tcPr>
            <w:tcW w:w="1212" w:type="dxa"/>
            <w:shd w:val="clear" w:color="auto" w:fill="auto"/>
          </w:tcPr>
          <w:p w:rsidR="00BF744B" w:rsidRPr="0081656C" w:rsidRDefault="00BF744B" w:rsidP="00BF744B">
            <w:pPr>
              <w:spacing w:after="0" w:line="240" w:lineRule="auto"/>
            </w:pPr>
            <w:r w:rsidRPr="009249B2">
              <w:t>FJ823385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Rwanda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  <w:r w:rsidRPr="004261B2">
              <w:rPr>
                <w:i/>
                <w:sz w:val="20"/>
              </w:rPr>
              <w:t>C. niger</w:t>
            </w:r>
          </w:p>
        </w:tc>
        <w:tc>
          <w:tcPr>
            <w:tcW w:w="1212" w:type="dxa"/>
            <w:shd w:val="clear" w:color="auto" w:fill="auto"/>
          </w:tcPr>
          <w:p w:rsidR="00BF744B" w:rsidRPr="00143D3D" w:rsidRDefault="00BF744B" w:rsidP="00BF744B">
            <w:pPr>
              <w:spacing w:after="0" w:line="240" w:lineRule="auto"/>
            </w:pPr>
            <w:r w:rsidRPr="00143D3D">
              <w:t>FJ823347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Ghana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Default="00BF744B" w:rsidP="00BF744B">
            <w:pPr>
              <w:spacing w:after="0" w:line="240" w:lineRule="auto"/>
            </w:pPr>
            <w:r w:rsidRPr="00143D3D">
              <w:t>FJ823346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Liberia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i/>
                <w:sz w:val="20"/>
              </w:rPr>
              <w:t>C. leucogaster</w:t>
            </w:r>
          </w:p>
        </w:tc>
        <w:tc>
          <w:tcPr>
            <w:tcW w:w="1212" w:type="dxa"/>
            <w:shd w:val="clear" w:color="auto" w:fill="auto"/>
          </w:tcPr>
          <w:p w:rsidR="00BF744B" w:rsidRPr="000D69F1" w:rsidRDefault="00BF744B" w:rsidP="00BF744B">
            <w:pPr>
              <w:spacing w:after="0" w:line="240" w:lineRule="auto"/>
            </w:pPr>
            <w:r w:rsidRPr="000D69F1">
              <w:t>JN632617</w:t>
            </w:r>
            <w:r>
              <w:t>*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Congo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Hassanin</w:t>
            </w:r>
            <w:proofErr w:type="spellEnd"/>
            <w:r w:rsidRPr="004261B2">
              <w:rPr>
                <w:sz w:val="20"/>
                <w:lang w:val="en-US"/>
              </w:rPr>
              <w:t xml:space="preserve"> et al. (2012)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0D69F1" w:rsidRDefault="00BF744B" w:rsidP="00BF744B">
            <w:pPr>
              <w:spacing w:after="0" w:line="240" w:lineRule="auto"/>
            </w:pPr>
            <w:r w:rsidRPr="000D69F1">
              <w:t>FJ823337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 xml:space="preserve">Gabon: </w:t>
            </w:r>
            <w:proofErr w:type="spellStart"/>
            <w:r w:rsidRPr="004261B2">
              <w:rPr>
                <w:sz w:val="20"/>
                <w:lang w:val="en-US"/>
              </w:rPr>
              <w:t>Okondja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0D69F1" w:rsidRDefault="00BF744B" w:rsidP="00BF744B">
            <w:pPr>
              <w:spacing w:after="0" w:line="240" w:lineRule="auto"/>
            </w:pPr>
            <w:r w:rsidRPr="000D69F1">
              <w:t>FJ823336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Republic of the Congo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0D69F1" w:rsidRDefault="00BF744B" w:rsidP="00BF744B">
            <w:pPr>
              <w:spacing w:after="0" w:line="240" w:lineRule="auto"/>
            </w:pPr>
            <w:r w:rsidRPr="000D69F1">
              <w:t>FJ823335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Republic of the Congo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0D69F1" w:rsidRDefault="00BF744B" w:rsidP="00BF744B">
            <w:pPr>
              <w:spacing w:after="0" w:line="240" w:lineRule="auto"/>
            </w:pPr>
            <w:r w:rsidRPr="000D69F1">
              <w:t>FJ823334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Republic of the Congo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Default="00BF744B" w:rsidP="00BF744B">
            <w:pPr>
              <w:spacing w:after="0" w:line="240" w:lineRule="auto"/>
            </w:pPr>
            <w:r w:rsidRPr="000D69F1">
              <w:t>FJ823333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Republic of the Congo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i/>
                <w:sz w:val="20"/>
              </w:rPr>
              <w:t>C. natalensis</w:t>
            </w:r>
          </w:p>
        </w:tc>
        <w:tc>
          <w:tcPr>
            <w:tcW w:w="1212" w:type="dxa"/>
            <w:shd w:val="clear" w:color="auto" w:fill="auto"/>
          </w:tcPr>
          <w:p w:rsidR="00BF744B" w:rsidRPr="00926CB0" w:rsidRDefault="00BF744B" w:rsidP="00BF744B">
            <w:pPr>
              <w:spacing w:after="0" w:line="240" w:lineRule="auto"/>
            </w:pPr>
            <w:r w:rsidRPr="00926CB0">
              <w:t>JN632618</w:t>
            </w:r>
            <w:r>
              <w:t>*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GB"/>
              </w:rPr>
              <w:t>South Africa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Hassanin</w:t>
            </w:r>
            <w:proofErr w:type="spellEnd"/>
            <w:r w:rsidRPr="004261B2">
              <w:rPr>
                <w:sz w:val="20"/>
                <w:lang w:val="en-US"/>
              </w:rPr>
              <w:t xml:space="preserve"> et al. (2012)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26CB0" w:rsidRDefault="00BF744B" w:rsidP="00BF744B">
            <w:pPr>
              <w:spacing w:after="0" w:line="240" w:lineRule="auto"/>
            </w:pPr>
            <w:r w:rsidRPr="00926CB0">
              <w:t>AJ235318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?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proofErr w:type="spellStart"/>
            <w:r w:rsidRPr="004261B2">
              <w:rPr>
                <w:sz w:val="20"/>
                <w:lang w:val="en-GB"/>
              </w:rPr>
              <w:t>Douzery</w:t>
            </w:r>
            <w:proofErr w:type="spellEnd"/>
            <w:r w:rsidRPr="004261B2">
              <w:rPr>
                <w:sz w:val="20"/>
                <w:lang w:val="en-GB"/>
              </w:rPr>
              <w:t xml:space="preserve"> (199</w:t>
            </w:r>
            <w:r>
              <w:rPr>
                <w:sz w:val="20"/>
                <w:lang w:val="en-GB"/>
              </w:rPr>
              <w:t>8</w:t>
            </w:r>
            <w:r w:rsidRPr="004261B2">
              <w:rPr>
                <w:sz w:val="20"/>
                <w:lang w:val="en-GB"/>
              </w:rPr>
              <w:t>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26CB0" w:rsidRDefault="00BF744B" w:rsidP="00BF744B">
            <w:pPr>
              <w:spacing w:after="0" w:line="240" w:lineRule="auto"/>
            </w:pPr>
            <w:r w:rsidRPr="00926CB0">
              <w:t>LT220405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South Africa: KwaZulu Natal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GB"/>
              </w:rPr>
              <w:t>Bowkett</w:t>
            </w:r>
            <w:proofErr w:type="spellEnd"/>
            <w:r w:rsidRPr="004261B2">
              <w:rPr>
                <w:sz w:val="20"/>
                <w:lang w:val="en-GB"/>
              </w:rPr>
              <w:t xml:space="preserve"> et al. (2016)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26CB0" w:rsidRDefault="00BF744B" w:rsidP="00BF744B">
            <w:pPr>
              <w:spacing w:after="0" w:line="240" w:lineRule="auto"/>
            </w:pPr>
            <w:r w:rsidRPr="00926CB0">
              <w:t>LT220402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South Africa: KwaZulu Natal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GB"/>
              </w:rPr>
              <w:t>Bowkett</w:t>
            </w:r>
            <w:proofErr w:type="spellEnd"/>
            <w:r w:rsidRPr="004261B2">
              <w:rPr>
                <w:sz w:val="20"/>
                <w:lang w:val="en-GB"/>
              </w:rPr>
              <w:t xml:space="preserve"> et al. (2016)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26CB0" w:rsidRDefault="00BF744B" w:rsidP="00BF744B">
            <w:pPr>
              <w:spacing w:after="0" w:line="240" w:lineRule="auto"/>
            </w:pPr>
            <w:r w:rsidRPr="00926CB0">
              <w:t>LT220401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South Africa: KwaZulu Natal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GB"/>
              </w:rPr>
              <w:t>Bowkett</w:t>
            </w:r>
            <w:proofErr w:type="spellEnd"/>
            <w:r w:rsidRPr="004261B2">
              <w:rPr>
                <w:sz w:val="20"/>
                <w:lang w:val="en-GB"/>
              </w:rPr>
              <w:t xml:space="preserve"> et al. (2016)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26CB0" w:rsidRDefault="00BF744B" w:rsidP="00BF744B">
            <w:pPr>
              <w:spacing w:after="0" w:line="240" w:lineRule="auto"/>
            </w:pPr>
            <w:r w:rsidRPr="00926CB0">
              <w:t>LT220400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South Africa: KwaZulu Natal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GB"/>
              </w:rPr>
              <w:t>Bowkett</w:t>
            </w:r>
            <w:proofErr w:type="spellEnd"/>
            <w:r w:rsidRPr="004261B2">
              <w:rPr>
                <w:sz w:val="20"/>
                <w:lang w:val="en-GB"/>
              </w:rPr>
              <w:t xml:space="preserve"> et al. (2016)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26CB0" w:rsidRDefault="00BF744B" w:rsidP="00BF744B">
            <w:pPr>
              <w:spacing w:after="0" w:line="240" w:lineRule="auto"/>
            </w:pPr>
            <w:r w:rsidRPr="00926CB0">
              <w:t>LT220398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Mozambique:Marromeu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GB"/>
              </w:rPr>
              <w:t>Bowkett</w:t>
            </w:r>
            <w:proofErr w:type="spellEnd"/>
            <w:r w:rsidRPr="004261B2">
              <w:rPr>
                <w:sz w:val="20"/>
                <w:lang w:val="en-GB"/>
              </w:rPr>
              <w:t xml:space="preserve"> et al. (2016)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26CB0" w:rsidRDefault="00BF744B" w:rsidP="00BF744B">
            <w:pPr>
              <w:spacing w:after="0" w:line="240" w:lineRule="auto"/>
            </w:pPr>
            <w:r w:rsidRPr="00926CB0">
              <w:t>LT220397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Mozambique:Marromeu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GB"/>
              </w:rPr>
              <w:t>Bowkett</w:t>
            </w:r>
            <w:proofErr w:type="spellEnd"/>
            <w:r w:rsidRPr="004261B2">
              <w:rPr>
                <w:sz w:val="20"/>
                <w:lang w:val="en-GB"/>
              </w:rPr>
              <w:t xml:space="preserve"> et al. (2016)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26CB0" w:rsidRDefault="00BF744B" w:rsidP="00BF744B">
            <w:pPr>
              <w:spacing w:after="0" w:line="240" w:lineRule="auto"/>
            </w:pPr>
            <w:r w:rsidRPr="00926CB0">
              <w:t>LT220396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Mozambique:Marromeu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GB"/>
              </w:rPr>
              <w:t>Bowkett</w:t>
            </w:r>
            <w:proofErr w:type="spellEnd"/>
            <w:r w:rsidRPr="004261B2">
              <w:rPr>
                <w:sz w:val="20"/>
                <w:lang w:val="en-GB"/>
              </w:rPr>
              <w:t xml:space="preserve"> et al. (2016)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26CB0" w:rsidRDefault="00BF744B" w:rsidP="00BF744B">
            <w:pPr>
              <w:spacing w:after="0" w:line="240" w:lineRule="auto"/>
            </w:pPr>
            <w:r w:rsidRPr="00926CB0">
              <w:t>FJ823315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South Africa: KwaZulu Natal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Default="00BF744B" w:rsidP="00BF744B">
            <w:pPr>
              <w:spacing w:after="0" w:line="240" w:lineRule="auto"/>
            </w:pPr>
            <w:r w:rsidRPr="00926CB0">
              <w:t>FJ823314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South Africa: KwaZulu Natal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  <w:r w:rsidRPr="004261B2">
              <w:rPr>
                <w:i/>
                <w:sz w:val="20"/>
              </w:rPr>
              <w:t>C. nigrifrons</w:t>
            </w:r>
          </w:p>
        </w:tc>
        <w:tc>
          <w:tcPr>
            <w:tcW w:w="1212" w:type="dxa"/>
            <w:shd w:val="clear" w:color="auto" w:fill="auto"/>
          </w:tcPr>
          <w:p w:rsidR="00BF744B" w:rsidRPr="00890697" w:rsidRDefault="00BF744B" w:rsidP="00BF744B">
            <w:pPr>
              <w:spacing w:after="0" w:line="240" w:lineRule="auto"/>
            </w:pPr>
            <w:r w:rsidRPr="00890697">
              <w:t>JN632619</w:t>
            </w:r>
            <w:r>
              <w:t>*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Gabon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US"/>
              </w:rPr>
              <w:t>Hassanin</w:t>
            </w:r>
            <w:proofErr w:type="spellEnd"/>
            <w:r w:rsidRPr="004261B2">
              <w:rPr>
                <w:sz w:val="20"/>
                <w:lang w:val="en-US"/>
              </w:rPr>
              <w:t xml:space="preserve"> et al. (2012)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890697" w:rsidRDefault="00BF744B" w:rsidP="00BF744B">
            <w:pPr>
              <w:spacing w:after="0" w:line="240" w:lineRule="auto"/>
            </w:pPr>
            <w:r w:rsidRPr="00890697">
              <w:t>FJ823331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Republic of the Congo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890697" w:rsidRDefault="00BF744B" w:rsidP="00BF744B">
            <w:pPr>
              <w:spacing w:after="0" w:line="240" w:lineRule="auto"/>
            </w:pPr>
            <w:r w:rsidRPr="00890697">
              <w:t>FJ823330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Republic of the Congo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890697" w:rsidRDefault="00BF744B" w:rsidP="00BF744B">
            <w:pPr>
              <w:spacing w:after="0" w:line="240" w:lineRule="auto"/>
            </w:pPr>
            <w:r w:rsidRPr="00890697">
              <w:t>FJ823329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Republic of the Congo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890697" w:rsidRDefault="00BF744B" w:rsidP="00BF744B">
            <w:pPr>
              <w:spacing w:after="0" w:line="240" w:lineRule="auto"/>
            </w:pPr>
            <w:r w:rsidRPr="00890697">
              <w:t>FJ823328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Republic of the Congo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Default="00BF744B" w:rsidP="00BF744B">
            <w:pPr>
              <w:spacing w:after="0" w:line="240" w:lineRule="auto"/>
            </w:pPr>
            <w:r w:rsidRPr="00890697">
              <w:t>FJ823327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r w:rsidRPr="004261B2">
              <w:rPr>
                <w:sz w:val="20"/>
                <w:lang w:val="en-US"/>
              </w:rPr>
              <w:t>Republic of the Congo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US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  <w:r w:rsidRPr="004261B2">
              <w:rPr>
                <w:i/>
                <w:sz w:val="20"/>
              </w:rPr>
              <w:t>C. rufilatus</w:t>
            </w:r>
          </w:p>
        </w:tc>
        <w:tc>
          <w:tcPr>
            <w:tcW w:w="1212" w:type="dxa"/>
            <w:shd w:val="clear" w:color="auto" w:fill="auto"/>
          </w:tcPr>
          <w:p w:rsidR="00BF744B" w:rsidRPr="00951EAD" w:rsidRDefault="00BF744B" w:rsidP="00BF744B">
            <w:pPr>
              <w:spacing w:after="0" w:line="240" w:lineRule="auto"/>
            </w:pPr>
            <w:r w:rsidRPr="00951EAD">
              <w:t>JN632621</w:t>
            </w:r>
            <w:r>
              <w:t>*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  <w:lang w:val="en-GB"/>
              </w:rPr>
              <w:t>Central African Republic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US"/>
              </w:rPr>
              <w:t>Hassanin</w:t>
            </w:r>
            <w:proofErr w:type="spellEnd"/>
            <w:r w:rsidRPr="004261B2">
              <w:rPr>
                <w:sz w:val="20"/>
                <w:lang w:val="en-US"/>
              </w:rPr>
              <w:t xml:space="preserve"> et al. (2012)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51EAD" w:rsidRDefault="00BF744B" w:rsidP="00BF744B">
            <w:pPr>
              <w:spacing w:after="0" w:line="240" w:lineRule="auto"/>
            </w:pPr>
            <w:r w:rsidRPr="00951EAD">
              <w:t>FJ823326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Guinea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51EAD" w:rsidRDefault="00BF744B" w:rsidP="00BF744B">
            <w:pPr>
              <w:spacing w:after="0" w:line="240" w:lineRule="auto"/>
            </w:pPr>
            <w:r w:rsidRPr="00951EAD">
              <w:t>FJ823325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KB14034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51EAD" w:rsidRDefault="00BF744B" w:rsidP="00BF744B">
            <w:pPr>
              <w:spacing w:after="0" w:line="240" w:lineRule="auto"/>
            </w:pPr>
            <w:r w:rsidRPr="00951EAD">
              <w:t>FJ823324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KB13889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51EAD" w:rsidRDefault="00BF744B" w:rsidP="00BF744B">
            <w:pPr>
              <w:spacing w:after="0" w:line="240" w:lineRule="auto"/>
            </w:pPr>
            <w:r w:rsidRPr="00951EAD">
              <w:t>FJ823323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Guinea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51EAD" w:rsidRDefault="00BF744B" w:rsidP="00BF744B">
            <w:pPr>
              <w:spacing w:after="0" w:line="240" w:lineRule="auto"/>
            </w:pPr>
            <w:r w:rsidRPr="00951EAD">
              <w:t>FJ823322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  <w:lang w:val="en-GB"/>
              </w:rPr>
              <w:t>Central African Republic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51EAD" w:rsidRDefault="00BF744B" w:rsidP="00BF744B">
            <w:pPr>
              <w:spacing w:after="0" w:line="240" w:lineRule="auto"/>
            </w:pPr>
            <w:r w:rsidRPr="00951EAD">
              <w:t>FJ823321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  <w:lang w:val="en-GB"/>
              </w:rPr>
              <w:t>Central African Republic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Default="00BF744B" w:rsidP="00BF744B">
            <w:pPr>
              <w:spacing w:after="0" w:line="240" w:lineRule="auto"/>
            </w:pPr>
            <w:r w:rsidRPr="00951EAD">
              <w:t>FJ823320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OR2115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US"/>
              </w:rPr>
              <w:t>Ntie</w:t>
            </w:r>
            <w:proofErr w:type="spellEnd"/>
            <w:r w:rsidRPr="004261B2">
              <w:rPr>
                <w:sz w:val="20"/>
                <w:lang w:val="en-US"/>
              </w:rPr>
              <w:t xml:space="preserve"> et al (2010)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  <w:r w:rsidRPr="004261B2">
              <w:rPr>
                <w:i/>
                <w:sz w:val="20"/>
              </w:rPr>
              <w:t>C. harveyi</w:t>
            </w:r>
          </w:p>
        </w:tc>
        <w:tc>
          <w:tcPr>
            <w:tcW w:w="1212" w:type="dxa"/>
            <w:shd w:val="clear" w:color="auto" w:fill="auto"/>
          </w:tcPr>
          <w:p w:rsidR="00BF744B" w:rsidRPr="009C3E58" w:rsidRDefault="00BF744B" w:rsidP="00BF744B">
            <w:pPr>
              <w:spacing w:after="0" w:line="240" w:lineRule="auto"/>
            </w:pPr>
            <w:r w:rsidRPr="009C3E58">
              <w:t>LT220408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Tanzania: Selous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GB"/>
              </w:rPr>
              <w:t>Bowkett</w:t>
            </w:r>
            <w:proofErr w:type="spellEnd"/>
            <w:r w:rsidRPr="004261B2">
              <w:rPr>
                <w:sz w:val="20"/>
                <w:lang w:val="en-GB"/>
              </w:rPr>
              <w:t xml:space="preserve"> et al. (2016)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C3E58" w:rsidRDefault="00BF744B" w:rsidP="00BF744B">
            <w:pPr>
              <w:spacing w:after="0" w:line="240" w:lineRule="auto"/>
            </w:pPr>
            <w:r w:rsidRPr="009C3E58">
              <w:t>LT220395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Tanzania: Udzungwa Mountains, Mwanihana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GB"/>
              </w:rPr>
              <w:t>Bowkett</w:t>
            </w:r>
            <w:proofErr w:type="spellEnd"/>
            <w:r w:rsidRPr="004261B2">
              <w:rPr>
                <w:sz w:val="20"/>
                <w:lang w:val="en-GB"/>
              </w:rPr>
              <w:t xml:space="preserve"> et al. (2016)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C3E58" w:rsidRDefault="00BF744B" w:rsidP="00BF744B">
            <w:pPr>
              <w:spacing w:after="0" w:line="240" w:lineRule="auto"/>
            </w:pPr>
            <w:r w:rsidRPr="009C3E58">
              <w:t>LT220393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r w:rsidRPr="004261B2">
              <w:rPr>
                <w:sz w:val="20"/>
                <w:lang w:val="en-GB"/>
              </w:rPr>
              <w:t xml:space="preserve">Tanzania: </w:t>
            </w:r>
            <w:proofErr w:type="spellStart"/>
            <w:r w:rsidRPr="004261B2">
              <w:rPr>
                <w:sz w:val="20"/>
                <w:lang w:val="en-GB"/>
              </w:rPr>
              <w:t>Udzungwa</w:t>
            </w:r>
            <w:proofErr w:type="spellEnd"/>
            <w:r w:rsidRPr="004261B2">
              <w:rPr>
                <w:sz w:val="20"/>
                <w:lang w:val="en-GB"/>
              </w:rPr>
              <w:t xml:space="preserve"> Mountains, New </w:t>
            </w:r>
            <w:proofErr w:type="spellStart"/>
            <w:r w:rsidRPr="004261B2">
              <w:rPr>
                <w:sz w:val="20"/>
                <w:lang w:val="en-GB"/>
              </w:rPr>
              <w:t>Dabaga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GB"/>
              </w:rPr>
              <w:t>Bowkett</w:t>
            </w:r>
            <w:proofErr w:type="spellEnd"/>
            <w:r w:rsidRPr="004261B2">
              <w:rPr>
                <w:sz w:val="20"/>
                <w:lang w:val="en-GB"/>
              </w:rPr>
              <w:t xml:space="preserve"> et al. (2016)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  <w:lang w:val="en-GB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C3E58" w:rsidRDefault="00BF744B" w:rsidP="00BF744B">
            <w:pPr>
              <w:spacing w:after="0" w:line="240" w:lineRule="auto"/>
            </w:pPr>
            <w:r w:rsidRPr="009C3E58">
              <w:t>LT220392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r w:rsidRPr="004261B2">
              <w:rPr>
                <w:sz w:val="20"/>
                <w:lang w:val="en-GB"/>
              </w:rPr>
              <w:t xml:space="preserve">Tanzania: </w:t>
            </w:r>
            <w:proofErr w:type="spellStart"/>
            <w:r w:rsidRPr="004261B2">
              <w:rPr>
                <w:sz w:val="20"/>
                <w:lang w:val="en-GB"/>
              </w:rPr>
              <w:t>Udzungwa</w:t>
            </w:r>
            <w:proofErr w:type="spellEnd"/>
            <w:r w:rsidRPr="004261B2">
              <w:rPr>
                <w:sz w:val="20"/>
                <w:lang w:val="en-GB"/>
              </w:rPr>
              <w:t xml:space="preserve"> Mountains, New </w:t>
            </w:r>
            <w:proofErr w:type="spellStart"/>
            <w:r w:rsidRPr="004261B2">
              <w:rPr>
                <w:sz w:val="20"/>
                <w:lang w:val="en-GB"/>
              </w:rPr>
              <w:t>Dabaga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GB"/>
              </w:rPr>
              <w:t>Bowkett</w:t>
            </w:r>
            <w:proofErr w:type="spellEnd"/>
            <w:r w:rsidRPr="004261B2">
              <w:rPr>
                <w:sz w:val="20"/>
                <w:lang w:val="en-GB"/>
              </w:rPr>
              <w:t xml:space="preserve"> et al. (2016)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  <w:lang w:val="en-GB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C3E58" w:rsidRDefault="00BF744B" w:rsidP="00BF744B">
            <w:pPr>
              <w:spacing w:after="0" w:line="240" w:lineRule="auto"/>
            </w:pPr>
            <w:r w:rsidRPr="009C3E58">
              <w:t>LT220391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Tanzania: Udzungwa Mountains, Nyanganje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GB"/>
              </w:rPr>
              <w:t>Bowkett</w:t>
            </w:r>
            <w:proofErr w:type="spellEnd"/>
            <w:r w:rsidRPr="004261B2">
              <w:rPr>
                <w:sz w:val="20"/>
                <w:lang w:val="en-GB"/>
              </w:rPr>
              <w:t xml:space="preserve"> et al. (2016)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C3E58" w:rsidRDefault="00BF744B" w:rsidP="00BF744B">
            <w:pPr>
              <w:spacing w:after="0" w:line="240" w:lineRule="auto"/>
            </w:pPr>
            <w:r w:rsidRPr="009C3E58">
              <w:t>LT220389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Tanzania: Udzungwa Mountains, Iwonde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GB"/>
              </w:rPr>
              <w:t>Bowkett</w:t>
            </w:r>
            <w:proofErr w:type="spellEnd"/>
            <w:r w:rsidRPr="004261B2">
              <w:rPr>
                <w:sz w:val="20"/>
                <w:lang w:val="en-GB"/>
              </w:rPr>
              <w:t xml:space="preserve"> et al. (2016)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C3E58" w:rsidRDefault="00BF744B" w:rsidP="00BF744B">
            <w:pPr>
              <w:spacing w:after="0" w:line="240" w:lineRule="auto"/>
            </w:pPr>
            <w:r w:rsidRPr="009C3E58">
              <w:t>LT220388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Tanzania: Udzungwa Mountains, Iwonde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GB"/>
              </w:rPr>
              <w:t>Bowkett</w:t>
            </w:r>
            <w:proofErr w:type="spellEnd"/>
            <w:r w:rsidRPr="004261B2">
              <w:rPr>
                <w:sz w:val="20"/>
                <w:lang w:val="en-GB"/>
              </w:rPr>
              <w:t xml:space="preserve"> et al. (2016)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C3E58" w:rsidRDefault="00BF744B" w:rsidP="00BF744B">
            <w:pPr>
              <w:spacing w:after="0" w:line="240" w:lineRule="auto"/>
            </w:pPr>
            <w:r w:rsidRPr="009C3E58">
              <w:t>LT220385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r w:rsidRPr="004261B2">
              <w:rPr>
                <w:sz w:val="20"/>
                <w:lang w:val="en-GB"/>
              </w:rPr>
              <w:t xml:space="preserve">Tanzania: </w:t>
            </w:r>
            <w:proofErr w:type="spellStart"/>
            <w:r w:rsidRPr="004261B2">
              <w:rPr>
                <w:sz w:val="20"/>
                <w:lang w:val="en-GB"/>
              </w:rPr>
              <w:t>Udzungwa</w:t>
            </w:r>
            <w:proofErr w:type="spellEnd"/>
            <w:r w:rsidRPr="004261B2">
              <w:rPr>
                <w:sz w:val="20"/>
                <w:lang w:val="en-GB"/>
              </w:rPr>
              <w:t xml:space="preserve"> Mountains, New </w:t>
            </w:r>
            <w:proofErr w:type="spellStart"/>
            <w:r w:rsidRPr="004261B2">
              <w:rPr>
                <w:sz w:val="20"/>
                <w:lang w:val="en-GB"/>
              </w:rPr>
              <w:t>Dabaga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GB"/>
              </w:rPr>
              <w:t>Bowkett</w:t>
            </w:r>
            <w:proofErr w:type="spellEnd"/>
            <w:r w:rsidRPr="004261B2">
              <w:rPr>
                <w:sz w:val="20"/>
                <w:lang w:val="en-GB"/>
              </w:rPr>
              <w:t xml:space="preserve"> et al. (2016)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  <w:lang w:val="en-GB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C3E58" w:rsidRDefault="00BF744B" w:rsidP="00BF744B">
            <w:pPr>
              <w:spacing w:after="0" w:line="240" w:lineRule="auto"/>
            </w:pPr>
            <w:r w:rsidRPr="009C3E58">
              <w:t>LT220384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r w:rsidRPr="004261B2">
              <w:rPr>
                <w:sz w:val="20"/>
                <w:lang w:val="en-GB"/>
              </w:rPr>
              <w:t xml:space="preserve">Tanzania: </w:t>
            </w:r>
            <w:proofErr w:type="spellStart"/>
            <w:r w:rsidRPr="004261B2">
              <w:rPr>
                <w:sz w:val="20"/>
                <w:lang w:val="en-GB"/>
              </w:rPr>
              <w:t>Udzungwa</w:t>
            </w:r>
            <w:proofErr w:type="spellEnd"/>
            <w:r w:rsidRPr="004261B2">
              <w:rPr>
                <w:sz w:val="20"/>
                <w:lang w:val="en-GB"/>
              </w:rPr>
              <w:t xml:space="preserve"> Mountains, New </w:t>
            </w:r>
            <w:proofErr w:type="spellStart"/>
            <w:r w:rsidRPr="004261B2">
              <w:rPr>
                <w:sz w:val="20"/>
                <w:lang w:val="en-GB"/>
              </w:rPr>
              <w:t>Dabaga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GB"/>
              </w:rPr>
              <w:t>Bowkett</w:t>
            </w:r>
            <w:proofErr w:type="spellEnd"/>
            <w:r w:rsidRPr="004261B2">
              <w:rPr>
                <w:sz w:val="20"/>
                <w:lang w:val="en-GB"/>
              </w:rPr>
              <w:t xml:space="preserve"> et al. (2016)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  <w:lang w:val="en-GB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C3E58" w:rsidRDefault="00BF744B" w:rsidP="00BF744B">
            <w:pPr>
              <w:spacing w:after="0" w:line="240" w:lineRule="auto"/>
            </w:pPr>
            <w:r w:rsidRPr="009C3E58">
              <w:t>LT220383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Tanzania: Udzungwa Mountains, Mwanihana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GB"/>
              </w:rPr>
              <w:t>Bowkett</w:t>
            </w:r>
            <w:proofErr w:type="spellEnd"/>
            <w:r w:rsidRPr="004261B2">
              <w:rPr>
                <w:sz w:val="20"/>
                <w:lang w:val="en-GB"/>
              </w:rPr>
              <w:t xml:space="preserve"> et al. (2016)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C3E58" w:rsidRDefault="00BF744B" w:rsidP="00BF744B">
            <w:pPr>
              <w:spacing w:after="0" w:line="240" w:lineRule="auto"/>
            </w:pPr>
            <w:r w:rsidRPr="009C3E58">
              <w:t>LT220381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Tanzania: Udzungwa Mountains, Luhomero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GB"/>
              </w:rPr>
              <w:t>Bowkett</w:t>
            </w:r>
            <w:proofErr w:type="spellEnd"/>
            <w:r w:rsidRPr="004261B2">
              <w:rPr>
                <w:sz w:val="20"/>
                <w:lang w:val="en-GB"/>
              </w:rPr>
              <w:t xml:space="preserve"> et al. (2016)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Default="00BF744B" w:rsidP="00BF744B">
            <w:pPr>
              <w:spacing w:after="0" w:line="240" w:lineRule="auto"/>
            </w:pPr>
            <w:r w:rsidRPr="009C3E58">
              <w:t>LT220382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Tanzania: Udzungwa Mountains, Mwanihana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GB"/>
              </w:rPr>
              <w:t>Bowkett</w:t>
            </w:r>
            <w:proofErr w:type="spellEnd"/>
            <w:r w:rsidRPr="004261B2">
              <w:rPr>
                <w:sz w:val="20"/>
                <w:lang w:val="en-GB"/>
              </w:rPr>
              <w:t xml:space="preserve"> et al. (2016)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C3E58" w:rsidRDefault="00BF744B" w:rsidP="00BF744B">
            <w:pPr>
              <w:spacing w:after="0" w:line="240" w:lineRule="auto"/>
            </w:pPr>
            <w:r w:rsidRPr="009C3E58">
              <w:t>LT220408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Tanzania: Selous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GB"/>
              </w:rPr>
              <w:t>Bowkett</w:t>
            </w:r>
            <w:proofErr w:type="spellEnd"/>
            <w:r w:rsidRPr="004261B2">
              <w:rPr>
                <w:sz w:val="20"/>
                <w:lang w:val="en-GB"/>
              </w:rPr>
              <w:t xml:space="preserve"> et al. (2016)</w:t>
            </w:r>
          </w:p>
        </w:tc>
      </w:tr>
      <w:tr w:rsidR="00BF744B" w:rsidRPr="004261B2" w:rsidTr="00520611">
        <w:tc>
          <w:tcPr>
            <w:tcW w:w="1384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i/>
                <w:sz w:val="20"/>
              </w:rPr>
            </w:pPr>
          </w:p>
        </w:tc>
        <w:tc>
          <w:tcPr>
            <w:tcW w:w="1212" w:type="dxa"/>
            <w:shd w:val="clear" w:color="auto" w:fill="auto"/>
          </w:tcPr>
          <w:p w:rsidR="00BF744B" w:rsidRPr="009C3E58" w:rsidRDefault="00BF744B" w:rsidP="00BF744B">
            <w:pPr>
              <w:spacing w:after="0" w:line="240" w:lineRule="auto"/>
            </w:pPr>
            <w:r w:rsidRPr="009C3E58">
              <w:t>LT220395</w:t>
            </w:r>
          </w:p>
        </w:tc>
        <w:tc>
          <w:tcPr>
            <w:tcW w:w="4033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Tanzania: Udzungwa Mountains, Mwanihana</w:t>
            </w:r>
          </w:p>
        </w:tc>
        <w:tc>
          <w:tcPr>
            <w:tcW w:w="2268" w:type="dxa"/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GB"/>
              </w:rPr>
              <w:t>Bowkett</w:t>
            </w:r>
            <w:proofErr w:type="spellEnd"/>
            <w:r w:rsidRPr="004261B2">
              <w:rPr>
                <w:sz w:val="20"/>
                <w:lang w:val="en-GB"/>
              </w:rPr>
              <w:t xml:space="preserve"> et al. (2016)</w:t>
            </w:r>
          </w:p>
        </w:tc>
      </w:tr>
      <w:tr w:rsidR="00BF744B" w:rsidRPr="004261B2" w:rsidTr="00520611">
        <w:tc>
          <w:tcPr>
            <w:tcW w:w="1384" w:type="dxa"/>
            <w:tcBorders>
              <w:bottom w:val="single" w:sz="12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212" w:type="dxa"/>
            <w:tcBorders>
              <w:bottom w:val="single" w:sz="12" w:space="0" w:color="auto"/>
            </w:tcBorders>
            <w:shd w:val="clear" w:color="auto" w:fill="auto"/>
          </w:tcPr>
          <w:p w:rsidR="00BF744B" w:rsidRPr="0081656C" w:rsidRDefault="00BF744B" w:rsidP="00BF744B">
            <w:pPr>
              <w:spacing w:after="0" w:line="240" w:lineRule="auto"/>
            </w:pPr>
            <w:r w:rsidRPr="009C3E58">
              <w:t>LT220393</w:t>
            </w:r>
          </w:p>
        </w:tc>
        <w:tc>
          <w:tcPr>
            <w:tcW w:w="4033" w:type="dxa"/>
            <w:tcBorders>
              <w:bottom w:val="single" w:sz="12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</w:rPr>
            </w:pPr>
            <w:r w:rsidRPr="004261B2">
              <w:rPr>
                <w:sz w:val="20"/>
              </w:rPr>
              <w:t>Tanzania: Udzungwa Mountains, Mwanihana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</w:tcPr>
          <w:p w:rsidR="00BF744B" w:rsidRPr="004261B2" w:rsidRDefault="00BF744B" w:rsidP="00BF744B">
            <w:pPr>
              <w:spacing w:after="0" w:line="240" w:lineRule="auto"/>
              <w:rPr>
                <w:sz w:val="20"/>
                <w:lang w:val="en-GB"/>
              </w:rPr>
            </w:pPr>
            <w:proofErr w:type="spellStart"/>
            <w:r w:rsidRPr="004261B2">
              <w:rPr>
                <w:sz w:val="20"/>
                <w:lang w:val="en-GB"/>
              </w:rPr>
              <w:t>Bowkett</w:t>
            </w:r>
            <w:proofErr w:type="spellEnd"/>
            <w:r w:rsidRPr="004261B2">
              <w:rPr>
                <w:sz w:val="20"/>
                <w:lang w:val="en-GB"/>
              </w:rPr>
              <w:t xml:space="preserve"> et al. (2016)</w:t>
            </w:r>
          </w:p>
        </w:tc>
      </w:tr>
    </w:tbl>
    <w:p w:rsidR="00BF744B" w:rsidRPr="00B41CE0" w:rsidRDefault="00BF744B" w:rsidP="00BF744B">
      <w:pPr>
        <w:spacing w:line="480" w:lineRule="auto"/>
        <w:rPr>
          <w:sz w:val="18"/>
          <w:lang w:val="en-US"/>
        </w:rPr>
      </w:pPr>
      <w:r w:rsidRPr="00B41CE0">
        <w:rPr>
          <w:sz w:val="18"/>
          <w:lang w:val="en-US"/>
        </w:rPr>
        <w:t xml:space="preserve">* sequence from mitochondrial genome, also present in </w:t>
      </w:r>
      <w:proofErr w:type="spellStart"/>
      <w:r w:rsidRPr="00B41CE0">
        <w:rPr>
          <w:sz w:val="18"/>
          <w:lang w:val="en-US"/>
        </w:rPr>
        <w:t>cyt</w:t>
      </w:r>
      <w:proofErr w:type="spellEnd"/>
      <w:r w:rsidRPr="00B41CE0">
        <w:rPr>
          <w:sz w:val="18"/>
          <w:lang w:val="en-US"/>
        </w:rPr>
        <w:t xml:space="preserve"> </w:t>
      </w:r>
      <w:r w:rsidRPr="00B41CE0">
        <w:rPr>
          <w:i/>
          <w:sz w:val="18"/>
          <w:lang w:val="en-US"/>
        </w:rPr>
        <w:t>b</w:t>
      </w:r>
      <w:r w:rsidRPr="00B41CE0">
        <w:rPr>
          <w:sz w:val="18"/>
          <w:lang w:val="en-US"/>
        </w:rPr>
        <w:t xml:space="preserve"> alignment</w:t>
      </w:r>
    </w:p>
    <w:p w:rsidR="00BF744B" w:rsidRPr="00BF744B" w:rsidRDefault="00BF744B" w:rsidP="00BF744B">
      <w:pPr>
        <w:spacing w:line="480" w:lineRule="auto"/>
        <w:rPr>
          <w:rFonts w:asciiTheme="minorHAnsi" w:hAnsiTheme="minorHAnsi" w:cstheme="minorHAnsi"/>
          <w:lang w:val="en-GB"/>
        </w:rPr>
      </w:pPr>
      <w:proofErr w:type="spellStart"/>
      <w:r w:rsidRPr="00BF744B">
        <w:rPr>
          <w:rFonts w:asciiTheme="minorHAnsi" w:hAnsiTheme="minorHAnsi" w:cstheme="minorHAnsi"/>
          <w:lang w:val="en-GB"/>
        </w:rPr>
        <w:t>Bowkett</w:t>
      </w:r>
      <w:proofErr w:type="gramStart"/>
      <w:r w:rsidRPr="00BF744B">
        <w:rPr>
          <w:rFonts w:asciiTheme="minorHAnsi" w:hAnsiTheme="minorHAnsi" w:cstheme="minorHAnsi"/>
          <w:lang w:val="en-GB"/>
        </w:rPr>
        <w:t>,A.E</w:t>
      </w:r>
      <w:proofErr w:type="spellEnd"/>
      <w:proofErr w:type="gramEnd"/>
      <w:r w:rsidRPr="00BF744B">
        <w:rPr>
          <w:rFonts w:asciiTheme="minorHAnsi" w:hAnsiTheme="minorHAnsi" w:cstheme="minorHAnsi"/>
          <w:lang w:val="en-GB"/>
        </w:rPr>
        <w:t xml:space="preserve">., </w:t>
      </w:r>
      <w:proofErr w:type="spellStart"/>
      <w:r w:rsidRPr="00BF744B">
        <w:rPr>
          <w:rFonts w:asciiTheme="minorHAnsi" w:hAnsiTheme="minorHAnsi" w:cstheme="minorHAnsi"/>
          <w:lang w:val="en-GB"/>
        </w:rPr>
        <w:t>Jones,T</w:t>
      </w:r>
      <w:proofErr w:type="spellEnd"/>
      <w:r w:rsidRPr="00BF744B">
        <w:rPr>
          <w:rFonts w:asciiTheme="minorHAnsi" w:hAnsiTheme="minorHAnsi" w:cstheme="minorHAnsi"/>
          <w:lang w:val="en-GB"/>
        </w:rPr>
        <w:t xml:space="preserve">., </w:t>
      </w:r>
      <w:proofErr w:type="spellStart"/>
      <w:r w:rsidRPr="00BF744B">
        <w:rPr>
          <w:rFonts w:asciiTheme="minorHAnsi" w:hAnsiTheme="minorHAnsi" w:cstheme="minorHAnsi"/>
          <w:lang w:val="en-GB"/>
        </w:rPr>
        <w:t>Rovero,F</w:t>
      </w:r>
      <w:proofErr w:type="spellEnd"/>
      <w:r w:rsidRPr="00BF744B">
        <w:rPr>
          <w:rFonts w:asciiTheme="minorHAnsi" w:hAnsiTheme="minorHAnsi" w:cstheme="minorHAnsi"/>
          <w:lang w:val="en-GB"/>
        </w:rPr>
        <w:t xml:space="preserve">., </w:t>
      </w:r>
      <w:proofErr w:type="spellStart"/>
      <w:r w:rsidRPr="00BF744B">
        <w:rPr>
          <w:rFonts w:asciiTheme="minorHAnsi" w:hAnsiTheme="minorHAnsi" w:cstheme="minorHAnsi"/>
          <w:lang w:val="en-GB"/>
        </w:rPr>
        <w:t>Nielsen,M.R</w:t>
      </w:r>
      <w:proofErr w:type="spellEnd"/>
      <w:r w:rsidRPr="00BF744B">
        <w:rPr>
          <w:rFonts w:asciiTheme="minorHAnsi" w:hAnsiTheme="minorHAnsi" w:cstheme="minorHAnsi"/>
          <w:lang w:val="en-GB"/>
        </w:rPr>
        <w:t xml:space="preserve">., </w:t>
      </w:r>
      <w:proofErr w:type="spellStart"/>
      <w:r w:rsidRPr="00BF744B">
        <w:rPr>
          <w:rFonts w:asciiTheme="minorHAnsi" w:hAnsiTheme="minorHAnsi" w:cstheme="minorHAnsi"/>
          <w:lang w:val="en-GB"/>
        </w:rPr>
        <w:t>Plowman,A.B</w:t>
      </w:r>
      <w:proofErr w:type="spellEnd"/>
      <w:r w:rsidRPr="00BF744B">
        <w:rPr>
          <w:rFonts w:asciiTheme="minorHAnsi" w:hAnsiTheme="minorHAnsi" w:cstheme="minorHAnsi"/>
          <w:lang w:val="en-GB"/>
        </w:rPr>
        <w:t>. and Stevens, J.R. (201</w:t>
      </w:r>
      <w:r w:rsidR="00520611">
        <w:rPr>
          <w:rFonts w:asciiTheme="minorHAnsi" w:hAnsiTheme="minorHAnsi" w:cstheme="minorHAnsi"/>
          <w:lang w:val="en-GB"/>
        </w:rPr>
        <w:t>5</w:t>
      </w:r>
      <w:r w:rsidRPr="00BF744B">
        <w:rPr>
          <w:rFonts w:asciiTheme="minorHAnsi" w:hAnsiTheme="minorHAnsi" w:cstheme="minorHAnsi"/>
          <w:lang w:val="en-GB"/>
        </w:rPr>
        <w:t xml:space="preserve">): Genetic patterns in forest antelope populations in the </w:t>
      </w:r>
      <w:proofErr w:type="spellStart"/>
      <w:r w:rsidRPr="00BF744B">
        <w:rPr>
          <w:rFonts w:asciiTheme="minorHAnsi" w:hAnsiTheme="minorHAnsi" w:cstheme="minorHAnsi"/>
          <w:lang w:val="en-GB"/>
        </w:rPr>
        <w:t>Udzungwa</w:t>
      </w:r>
      <w:proofErr w:type="spellEnd"/>
      <w:r w:rsidRPr="00BF744B">
        <w:rPr>
          <w:rFonts w:asciiTheme="minorHAnsi" w:hAnsiTheme="minorHAnsi" w:cstheme="minorHAnsi"/>
          <w:lang w:val="en-GB"/>
        </w:rPr>
        <w:t xml:space="preserve"> Mountains, Tanzania, as inferred from non-invasive sampling</w:t>
      </w:r>
      <w:r w:rsidR="00520611">
        <w:rPr>
          <w:rFonts w:asciiTheme="minorHAnsi" w:hAnsiTheme="minorHAnsi" w:cstheme="minorHAnsi"/>
          <w:lang w:val="en-GB"/>
        </w:rPr>
        <w:t xml:space="preserve">. </w:t>
      </w:r>
      <w:r w:rsidR="00520611" w:rsidRPr="00042611">
        <w:rPr>
          <w:rFonts w:asciiTheme="minorHAnsi" w:hAnsiTheme="minorHAnsi" w:cstheme="minorHAnsi"/>
          <w:lang w:val="en-GB"/>
        </w:rPr>
        <w:t xml:space="preserve">J East </w:t>
      </w:r>
      <w:proofErr w:type="spellStart"/>
      <w:r w:rsidR="00520611" w:rsidRPr="00042611">
        <w:rPr>
          <w:rFonts w:asciiTheme="minorHAnsi" w:hAnsiTheme="minorHAnsi" w:cstheme="minorHAnsi"/>
          <w:lang w:val="en-GB"/>
        </w:rPr>
        <w:t>Afr</w:t>
      </w:r>
      <w:proofErr w:type="spellEnd"/>
      <w:r w:rsidR="00520611" w:rsidRPr="00042611">
        <w:rPr>
          <w:rFonts w:asciiTheme="minorHAnsi" w:hAnsiTheme="minorHAnsi" w:cstheme="minorHAnsi"/>
          <w:lang w:val="en-GB"/>
        </w:rPr>
        <w:t xml:space="preserve"> Nat </w:t>
      </w:r>
      <w:proofErr w:type="spellStart"/>
      <w:r w:rsidR="00520611" w:rsidRPr="00042611">
        <w:rPr>
          <w:rFonts w:asciiTheme="minorHAnsi" w:hAnsiTheme="minorHAnsi" w:cstheme="minorHAnsi"/>
          <w:lang w:val="en-GB"/>
        </w:rPr>
        <w:t>Hist</w:t>
      </w:r>
      <w:proofErr w:type="spellEnd"/>
      <w:r w:rsidR="00520611" w:rsidRPr="00042611">
        <w:rPr>
          <w:rFonts w:asciiTheme="minorHAnsi" w:hAnsiTheme="minorHAnsi" w:cstheme="minorHAnsi"/>
          <w:lang w:val="en-GB"/>
        </w:rPr>
        <w:t xml:space="preserve"> </w:t>
      </w:r>
      <w:r w:rsidR="00520611" w:rsidRPr="00C30074">
        <w:rPr>
          <w:rFonts w:asciiTheme="minorHAnsi" w:hAnsiTheme="minorHAnsi" w:cstheme="minorHAnsi"/>
          <w:lang w:val="en-GB"/>
        </w:rPr>
        <w:t>104</w:t>
      </w:r>
      <w:r w:rsidR="00520611">
        <w:rPr>
          <w:rFonts w:asciiTheme="minorHAnsi" w:hAnsiTheme="minorHAnsi" w:cstheme="minorHAnsi"/>
          <w:lang w:val="en-GB"/>
        </w:rPr>
        <w:t>:</w:t>
      </w:r>
      <w:r w:rsidR="00520611" w:rsidRPr="00C30074">
        <w:rPr>
          <w:rFonts w:asciiTheme="minorHAnsi" w:hAnsiTheme="minorHAnsi" w:cstheme="minorHAnsi"/>
          <w:lang w:val="en-GB"/>
        </w:rPr>
        <w:t>91</w:t>
      </w:r>
      <w:r w:rsidR="00520611">
        <w:rPr>
          <w:rFonts w:asciiTheme="minorHAnsi" w:hAnsiTheme="minorHAnsi" w:cstheme="minorHAnsi"/>
          <w:lang w:val="en-GB"/>
        </w:rPr>
        <w:t>-</w:t>
      </w:r>
      <w:r w:rsidR="00520611" w:rsidRPr="00C30074">
        <w:rPr>
          <w:rFonts w:asciiTheme="minorHAnsi" w:hAnsiTheme="minorHAnsi" w:cstheme="minorHAnsi"/>
          <w:lang w:val="en-GB"/>
        </w:rPr>
        <w:t>125</w:t>
      </w:r>
      <w:r w:rsidR="00C75906">
        <w:rPr>
          <w:rFonts w:asciiTheme="minorHAnsi" w:hAnsiTheme="minorHAnsi" w:cstheme="minorHAnsi"/>
          <w:lang w:val="en-GB"/>
        </w:rPr>
        <w:t>.</w:t>
      </w:r>
    </w:p>
    <w:p w:rsidR="00BF744B" w:rsidRPr="00BF744B" w:rsidRDefault="00BF744B" w:rsidP="00BF744B">
      <w:pPr>
        <w:spacing w:line="480" w:lineRule="auto"/>
        <w:rPr>
          <w:rFonts w:asciiTheme="minorHAnsi" w:hAnsiTheme="minorHAnsi" w:cstheme="minorHAnsi"/>
          <w:lang w:val="en-US"/>
        </w:rPr>
      </w:pPr>
      <w:proofErr w:type="spellStart"/>
      <w:r w:rsidRPr="00BF744B">
        <w:rPr>
          <w:rFonts w:asciiTheme="minorHAnsi" w:hAnsiTheme="minorHAnsi" w:cstheme="minorHAnsi"/>
          <w:lang w:val="en-US"/>
        </w:rPr>
        <w:t>Douzery</w:t>
      </w:r>
      <w:proofErr w:type="spellEnd"/>
      <w:r w:rsidRPr="00BF744B">
        <w:rPr>
          <w:rFonts w:asciiTheme="minorHAnsi" w:hAnsiTheme="minorHAnsi" w:cstheme="minorHAnsi"/>
          <w:lang w:val="en-US"/>
        </w:rPr>
        <w:t xml:space="preserve"> (1998) unpublished sequence, direct submission to GenBank on 15-NOV-1998, title: Evolutionary dynamics and phylogenetics of the mitochondrial control region of the Bovidae ruminants</w:t>
      </w:r>
    </w:p>
    <w:p w:rsidR="00BF744B" w:rsidRPr="00BF744B" w:rsidRDefault="00BF744B" w:rsidP="00BF744B">
      <w:pPr>
        <w:spacing w:line="480" w:lineRule="auto"/>
        <w:rPr>
          <w:rFonts w:asciiTheme="minorHAnsi" w:hAnsiTheme="minorHAnsi" w:cstheme="minorHAnsi"/>
          <w:lang w:val="en-US"/>
        </w:rPr>
      </w:pPr>
      <w:proofErr w:type="spellStart"/>
      <w:r w:rsidRPr="00BF744B">
        <w:rPr>
          <w:rFonts w:asciiTheme="minorHAnsi" w:hAnsiTheme="minorHAnsi" w:cstheme="minorHAnsi"/>
          <w:lang w:val="en-US"/>
        </w:rPr>
        <w:t>Hassanin</w:t>
      </w:r>
      <w:proofErr w:type="spellEnd"/>
      <w:r w:rsidRPr="00BF744B">
        <w:rPr>
          <w:rFonts w:asciiTheme="minorHAnsi" w:hAnsiTheme="minorHAnsi" w:cstheme="minorHAnsi"/>
          <w:lang w:val="en-US"/>
        </w:rPr>
        <w:t xml:space="preserve">, A. </w:t>
      </w:r>
      <w:r w:rsidRPr="00BF744B">
        <w:rPr>
          <w:rFonts w:asciiTheme="minorHAnsi" w:hAnsiTheme="minorHAnsi" w:cstheme="minorHAnsi"/>
          <w:i/>
          <w:lang w:val="en-US"/>
        </w:rPr>
        <w:t>et al</w:t>
      </w:r>
      <w:r w:rsidRPr="00BF744B">
        <w:rPr>
          <w:rFonts w:asciiTheme="minorHAnsi" w:hAnsiTheme="minorHAnsi" w:cstheme="minorHAnsi"/>
          <w:lang w:val="en-US"/>
        </w:rPr>
        <w:t xml:space="preserve">. (2012). Pattern and timing of diversification of </w:t>
      </w:r>
      <w:proofErr w:type="spellStart"/>
      <w:r w:rsidRPr="00BF744B">
        <w:rPr>
          <w:rFonts w:asciiTheme="minorHAnsi" w:hAnsiTheme="minorHAnsi" w:cstheme="minorHAnsi"/>
          <w:lang w:val="en-US"/>
        </w:rPr>
        <w:t>Cetartiodactyla</w:t>
      </w:r>
      <w:proofErr w:type="spellEnd"/>
      <w:r w:rsidRPr="00BF744B">
        <w:rPr>
          <w:rFonts w:asciiTheme="minorHAnsi" w:hAnsiTheme="minorHAnsi" w:cstheme="minorHAnsi"/>
          <w:lang w:val="en-US"/>
        </w:rPr>
        <w:t xml:space="preserve"> (Mammalia, </w:t>
      </w:r>
      <w:proofErr w:type="spellStart"/>
      <w:r w:rsidRPr="00BF744B">
        <w:rPr>
          <w:rFonts w:asciiTheme="minorHAnsi" w:hAnsiTheme="minorHAnsi" w:cstheme="minorHAnsi"/>
          <w:lang w:val="en-US"/>
        </w:rPr>
        <w:t>Laurasiatheria</w:t>
      </w:r>
      <w:proofErr w:type="spellEnd"/>
      <w:r w:rsidRPr="00BF744B">
        <w:rPr>
          <w:rFonts w:asciiTheme="minorHAnsi" w:hAnsiTheme="minorHAnsi" w:cstheme="minorHAnsi"/>
          <w:lang w:val="en-US"/>
        </w:rPr>
        <w:t xml:space="preserve">), as revealed by a comprehensive analysis of mitochondrial genomes. </w:t>
      </w:r>
      <w:proofErr w:type="spellStart"/>
      <w:r w:rsidRPr="00BF744B">
        <w:rPr>
          <w:rFonts w:asciiTheme="minorHAnsi" w:hAnsiTheme="minorHAnsi" w:cstheme="minorHAnsi"/>
          <w:lang w:val="en-US"/>
        </w:rPr>
        <w:t>Comptes</w:t>
      </w:r>
      <w:proofErr w:type="spellEnd"/>
      <w:r w:rsidRPr="00BF744B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BF744B">
        <w:rPr>
          <w:rFonts w:asciiTheme="minorHAnsi" w:hAnsiTheme="minorHAnsi" w:cstheme="minorHAnsi"/>
          <w:lang w:val="en-US"/>
        </w:rPr>
        <w:t>Rendus</w:t>
      </w:r>
      <w:proofErr w:type="spellEnd"/>
      <w:r w:rsidRPr="00BF744B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BF744B">
        <w:rPr>
          <w:rFonts w:asciiTheme="minorHAnsi" w:hAnsiTheme="minorHAnsi" w:cstheme="minorHAnsi"/>
          <w:lang w:val="en-US"/>
        </w:rPr>
        <w:t>Biologies</w:t>
      </w:r>
      <w:proofErr w:type="spellEnd"/>
      <w:r w:rsidRPr="00BF744B">
        <w:rPr>
          <w:rFonts w:asciiTheme="minorHAnsi" w:hAnsiTheme="minorHAnsi" w:cstheme="minorHAnsi"/>
          <w:lang w:val="en-US"/>
        </w:rPr>
        <w:t xml:space="preserve"> 335: 32</w:t>
      </w:r>
      <w:r w:rsidRPr="00BF744B">
        <w:rPr>
          <w:rFonts w:asciiTheme="minorHAnsi" w:eastAsia="MS Mincho" w:hAnsiTheme="minorHAnsi" w:cstheme="minorHAnsi"/>
          <w:lang w:val="en-GB"/>
        </w:rPr>
        <w:t>–</w:t>
      </w:r>
      <w:r w:rsidRPr="00BF744B">
        <w:rPr>
          <w:rFonts w:asciiTheme="minorHAnsi" w:hAnsiTheme="minorHAnsi" w:cstheme="minorHAnsi"/>
          <w:lang w:val="en-US"/>
        </w:rPr>
        <w:t>50.</w:t>
      </w:r>
    </w:p>
    <w:p w:rsidR="00BF744B" w:rsidRPr="00BF744B" w:rsidRDefault="00BF744B" w:rsidP="00BF744B">
      <w:pPr>
        <w:spacing w:line="480" w:lineRule="auto"/>
        <w:rPr>
          <w:rFonts w:asciiTheme="minorHAnsi" w:hAnsiTheme="minorHAnsi" w:cstheme="minorHAnsi"/>
          <w:lang w:val="en-US"/>
        </w:rPr>
      </w:pPr>
      <w:proofErr w:type="spellStart"/>
      <w:r w:rsidRPr="00BF744B">
        <w:rPr>
          <w:rFonts w:asciiTheme="minorHAnsi" w:hAnsiTheme="minorHAnsi" w:cstheme="minorHAnsi"/>
          <w:lang w:val="en-US"/>
        </w:rPr>
        <w:t>Ntie</w:t>
      </w:r>
      <w:proofErr w:type="spellEnd"/>
      <w:r w:rsidRPr="00BF744B">
        <w:rPr>
          <w:rFonts w:asciiTheme="minorHAnsi" w:hAnsiTheme="minorHAnsi" w:cstheme="minorHAnsi"/>
          <w:lang w:val="en-US"/>
        </w:rPr>
        <w:t xml:space="preserve">, S. </w:t>
      </w:r>
      <w:r w:rsidRPr="00BF744B">
        <w:rPr>
          <w:rFonts w:asciiTheme="minorHAnsi" w:hAnsiTheme="minorHAnsi" w:cstheme="minorHAnsi"/>
          <w:i/>
          <w:lang w:val="en-US"/>
        </w:rPr>
        <w:t>et al</w:t>
      </w:r>
      <w:r w:rsidRPr="00BF744B">
        <w:rPr>
          <w:rFonts w:asciiTheme="minorHAnsi" w:hAnsiTheme="minorHAnsi" w:cstheme="minorHAnsi"/>
          <w:lang w:val="en-US"/>
        </w:rPr>
        <w:t xml:space="preserve">. (2010): A molecular diagnostic for identifying central African forest artiodactyls from </w:t>
      </w:r>
      <w:proofErr w:type="spellStart"/>
      <w:r w:rsidRPr="00BF744B">
        <w:rPr>
          <w:rFonts w:asciiTheme="minorHAnsi" w:hAnsiTheme="minorHAnsi" w:cstheme="minorHAnsi"/>
          <w:lang w:val="en-US"/>
        </w:rPr>
        <w:t>faecal</w:t>
      </w:r>
      <w:proofErr w:type="spellEnd"/>
      <w:r w:rsidRPr="00BF744B">
        <w:rPr>
          <w:rFonts w:asciiTheme="minorHAnsi" w:hAnsiTheme="minorHAnsi" w:cstheme="minorHAnsi"/>
          <w:lang w:val="en-US"/>
        </w:rPr>
        <w:t xml:space="preserve"> pellets. Animal Conservation13:80–93.</w:t>
      </w:r>
    </w:p>
    <w:p w:rsidR="00BF744B" w:rsidRPr="00BF744B" w:rsidRDefault="00BF744B" w:rsidP="00BF744B">
      <w:pPr>
        <w:spacing w:line="480" w:lineRule="auto"/>
        <w:rPr>
          <w:rFonts w:asciiTheme="minorHAnsi" w:hAnsiTheme="minorHAnsi" w:cstheme="minorHAnsi"/>
          <w:lang w:val="en-GB"/>
        </w:rPr>
      </w:pPr>
      <w:proofErr w:type="spellStart"/>
      <w:r w:rsidRPr="00BF744B">
        <w:rPr>
          <w:rFonts w:asciiTheme="minorHAnsi" w:hAnsiTheme="minorHAnsi" w:cstheme="minorHAnsi"/>
          <w:lang w:val="en-US"/>
        </w:rPr>
        <w:t>Ntie</w:t>
      </w:r>
      <w:proofErr w:type="spellEnd"/>
      <w:r w:rsidRPr="00BF744B">
        <w:rPr>
          <w:rFonts w:asciiTheme="minorHAnsi" w:hAnsiTheme="minorHAnsi" w:cstheme="minorHAnsi"/>
          <w:lang w:val="en-US"/>
        </w:rPr>
        <w:t xml:space="preserve">, S. </w:t>
      </w:r>
      <w:r w:rsidRPr="00BF744B">
        <w:rPr>
          <w:rFonts w:asciiTheme="minorHAnsi" w:hAnsiTheme="minorHAnsi" w:cstheme="minorHAnsi"/>
          <w:i/>
          <w:lang w:val="en-US"/>
        </w:rPr>
        <w:t>et al</w:t>
      </w:r>
      <w:r w:rsidRPr="00BF744B">
        <w:rPr>
          <w:rFonts w:asciiTheme="minorHAnsi" w:hAnsiTheme="minorHAnsi" w:cstheme="minorHAnsi"/>
          <w:lang w:val="en-US"/>
        </w:rPr>
        <w:t xml:space="preserve">. (2017): Evaluating the role of Pleistocene refugia, rivers and environmental variation in the diversification of central African duikers (genera </w:t>
      </w:r>
      <w:r w:rsidRPr="00BF744B">
        <w:rPr>
          <w:rFonts w:asciiTheme="minorHAnsi" w:hAnsiTheme="minorHAnsi" w:cstheme="minorHAnsi"/>
          <w:i/>
          <w:lang w:val="en-US"/>
        </w:rPr>
        <w:t>Cephalophus</w:t>
      </w:r>
      <w:r w:rsidRPr="00BF744B">
        <w:rPr>
          <w:rFonts w:asciiTheme="minorHAnsi" w:hAnsiTheme="minorHAnsi" w:cstheme="minorHAnsi"/>
          <w:lang w:val="en-US"/>
        </w:rPr>
        <w:t xml:space="preserve"> and </w:t>
      </w:r>
      <w:r w:rsidRPr="00BF744B">
        <w:rPr>
          <w:rFonts w:asciiTheme="minorHAnsi" w:hAnsiTheme="minorHAnsi" w:cstheme="minorHAnsi"/>
          <w:i/>
          <w:lang w:val="en-US"/>
        </w:rPr>
        <w:t>Philantomba</w:t>
      </w:r>
      <w:r w:rsidRPr="00BF744B">
        <w:rPr>
          <w:rFonts w:asciiTheme="minorHAnsi" w:hAnsiTheme="minorHAnsi" w:cstheme="minorHAnsi"/>
          <w:lang w:val="en-US"/>
        </w:rPr>
        <w:t xml:space="preserve">). BMC Evolutionary Biology 17:212. </w:t>
      </w:r>
      <w:r w:rsidRPr="00BF744B">
        <w:rPr>
          <w:rFonts w:asciiTheme="minorHAnsi" w:hAnsiTheme="minorHAnsi" w:cstheme="minorHAnsi"/>
          <w:color w:val="131413"/>
          <w:lang w:val="en-GB" w:eastAsia="de-DE"/>
        </w:rPr>
        <w:t>DOI 10.1186/s12862-017-1054-4</w:t>
      </w:r>
    </w:p>
    <w:p w:rsidR="00BF744B" w:rsidRDefault="00BF744B">
      <w:pPr>
        <w:spacing w:after="160" w:line="259" w:lineRule="auto"/>
        <w:rPr>
          <w:b/>
          <w:lang w:val="en-US"/>
        </w:rPr>
      </w:pPr>
      <w:r>
        <w:rPr>
          <w:b/>
          <w:lang w:val="en-US"/>
        </w:rPr>
        <w:br w:type="page"/>
      </w:r>
    </w:p>
    <w:p w:rsidR="00BF744B" w:rsidRDefault="006A396C" w:rsidP="00BF744B">
      <w:pPr>
        <w:spacing w:line="480" w:lineRule="auto"/>
        <w:rPr>
          <w:lang w:val="en-US"/>
        </w:rPr>
      </w:pPr>
      <w:r>
        <w:rPr>
          <w:b/>
          <w:lang w:val="en-US"/>
        </w:rPr>
        <w:lastRenderedPageBreak/>
        <w:t xml:space="preserve">Online Resource </w:t>
      </w:r>
      <w:r w:rsidR="00BF744B">
        <w:rPr>
          <w:b/>
          <w:lang w:val="en-US"/>
        </w:rPr>
        <w:t>3</w:t>
      </w:r>
      <w:r w:rsidR="00BF744B" w:rsidRPr="009A2D1D">
        <w:rPr>
          <w:b/>
          <w:lang w:val="en-US"/>
        </w:rPr>
        <w:t xml:space="preserve">: </w:t>
      </w:r>
      <w:r w:rsidR="00BF744B" w:rsidRPr="00D25E93">
        <w:rPr>
          <w:b/>
          <w:lang w:val="en-US"/>
        </w:rPr>
        <w:t>Estimates of Evolutionary Divergence between Sequences</w:t>
      </w:r>
      <w:r w:rsidR="00BF744B">
        <w:rPr>
          <w:b/>
          <w:lang w:val="en-US"/>
        </w:rPr>
        <w:t xml:space="preserve">. </w:t>
      </w:r>
      <w:r w:rsidR="00BF744B" w:rsidRPr="00D25E93">
        <w:rPr>
          <w:lang w:val="en-US"/>
        </w:rPr>
        <w:t xml:space="preserve">The number of base substitutions per site from between sequences are shown. Analyses were conducted using the Kimura 2-parameter model. This analysis involved </w:t>
      </w:r>
      <w:r w:rsidR="0046291A" w:rsidRPr="00D25E93">
        <w:rPr>
          <w:lang w:val="en-US"/>
        </w:rPr>
        <w:t>6</w:t>
      </w:r>
      <w:r w:rsidR="0046291A">
        <w:rPr>
          <w:lang w:val="en-US"/>
        </w:rPr>
        <w:t>9</w:t>
      </w:r>
      <w:r w:rsidR="0046291A" w:rsidRPr="00D25E93">
        <w:rPr>
          <w:lang w:val="en-US"/>
        </w:rPr>
        <w:t xml:space="preserve"> </w:t>
      </w:r>
      <w:r w:rsidR="00BF744B" w:rsidRPr="00D25E93">
        <w:rPr>
          <w:lang w:val="en-US"/>
        </w:rPr>
        <w:t>nucleotide sequences. All ambiguous positions were removed for each sequence pair (pairwise deletion option). There were a total of 1140 positions in the final dataset. Evolutionary analyses were conducted in MEGA X.</w:t>
      </w:r>
    </w:p>
    <w:p w:rsidR="00BF744B" w:rsidRPr="009A2D1D" w:rsidRDefault="00BF744B" w:rsidP="00BF744B">
      <w:pPr>
        <w:spacing w:line="480" w:lineRule="auto"/>
        <w:rPr>
          <w:b/>
          <w:lang w:val="en-US"/>
        </w:rPr>
      </w:pPr>
      <w:r>
        <w:rPr>
          <w:b/>
          <w:lang w:val="en-US"/>
        </w:rPr>
        <w:t>***Note:</w:t>
      </w:r>
      <w:r w:rsidR="00400C05">
        <w:rPr>
          <w:b/>
          <w:lang w:val="en-US"/>
        </w:rPr>
        <w:t xml:space="preserve"> </w:t>
      </w:r>
      <w:r>
        <w:rPr>
          <w:b/>
          <w:lang w:val="en-US"/>
        </w:rPr>
        <w:t>This table is submitted as a separate Excel file</w:t>
      </w:r>
      <w:proofErr w:type="gramStart"/>
      <w:r>
        <w:rPr>
          <w:b/>
          <w:lang w:val="en-US"/>
        </w:rPr>
        <w:t>!*</w:t>
      </w:r>
      <w:proofErr w:type="gramEnd"/>
      <w:r>
        <w:rPr>
          <w:b/>
          <w:lang w:val="en-US"/>
        </w:rPr>
        <w:t>**</w:t>
      </w:r>
    </w:p>
    <w:p w:rsidR="00BF744B" w:rsidRDefault="00BF744B" w:rsidP="00BF744B">
      <w:pPr>
        <w:spacing w:line="480" w:lineRule="auto"/>
        <w:rPr>
          <w:sz w:val="18"/>
          <w:lang w:val="en-US"/>
        </w:rPr>
      </w:pPr>
    </w:p>
    <w:p w:rsidR="00BF744B" w:rsidRPr="00400C05" w:rsidRDefault="006A396C" w:rsidP="00400C05">
      <w:pPr>
        <w:keepNext/>
        <w:spacing w:line="480" w:lineRule="auto"/>
        <w:rPr>
          <w:sz w:val="20"/>
          <w:lang w:val="en-US"/>
        </w:rPr>
      </w:pPr>
      <w:r>
        <w:rPr>
          <w:b/>
          <w:lang w:val="en-US"/>
        </w:rPr>
        <w:t xml:space="preserve">Online Resource </w:t>
      </w:r>
      <w:r w:rsidR="00BF744B">
        <w:rPr>
          <w:b/>
          <w:sz w:val="20"/>
          <w:lang w:val="en-US"/>
        </w:rPr>
        <w:t>4</w:t>
      </w:r>
      <w:r w:rsidR="00BF744B" w:rsidRPr="00E57CC8">
        <w:rPr>
          <w:b/>
          <w:sz w:val="20"/>
          <w:lang w:val="en-US"/>
        </w:rPr>
        <w:t>: Majority rule</w:t>
      </w:r>
      <w:r w:rsidR="00BF744B" w:rsidRPr="005B677D">
        <w:rPr>
          <w:b/>
          <w:sz w:val="20"/>
          <w:lang w:val="en-US"/>
        </w:rPr>
        <w:t xml:space="preserve"> consensus tree from Bayesian analysis derived from mitochondrial control region sequences.</w:t>
      </w:r>
      <w:r w:rsidR="00BF744B" w:rsidRPr="005D483D">
        <w:rPr>
          <w:sz w:val="20"/>
          <w:lang w:val="en-US"/>
        </w:rPr>
        <w:t xml:space="preserve"> Numbers at branches represent posterior probabilities; numbers in brackets are bootstrap values from a ML analysis of the same data.</w:t>
      </w:r>
      <w:r w:rsidR="00BF744B">
        <w:rPr>
          <w:sz w:val="20"/>
          <w:lang w:val="en-US"/>
        </w:rPr>
        <w:t xml:space="preserve"> The new sequences of </w:t>
      </w:r>
      <w:r w:rsidR="00BF744B" w:rsidRPr="00006EF5">
        <w:rPr>
          <w:i/>
          <w:sz w:val="20"/>
          <w:lang w:val="en-US"/>
        </w:rPr>
        <w:t xml:space="preserve">C. </w:t>
      </w:r>
      <w:r w:rsidR="00BF744B">
        <w:rPr>
          <w:sz w:val="20"/>
          <w:lang w:val="en-US"/>
        </w:rPr>
        <w:t xml:space="preserve">cf. </w:t>
      </w:r>
      <w:proofErr w:type="spellStart"/>
      <w:r w:rsidR="00BF744B" w:rsidRPr="00006EF5">
        <w:rPr>
          <w:i/>
          <w:sz w:val="20"/>
          <w:lang w:val="en-US"/>
        </w:rPr>
        <w:t>kivuensis</w:t>
      </w:r>
      <w:proofErr w:type="spellEnd"/>
      <w:r w:rsidR="00BF744B">
        <w:rPr>
          <w:sz w:val="20"/>
          <w:lang w:val="en-US"/>
        </w:rPr>
        <w:t xml:space="preserve"> are highlighted in the red box within the east African red duikers (red lines).</w:t>
      </w:r>
      <w:bookmarkStart w:id="0" w:name="_GoBack"/>
      <w:bookmarkEnd w:id="0"/>
    </w:p>
    <w:sectPr w:rsidR="00BF744B" w:rsidRPr="00400C05" w:rsidSect="000B19EA">
      <w:footerReference w:type="default" r:id="rId7"/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6FAF" w:rsidRDefault="00916FAF">
      <w:pPr>
        <w:spacing w:after="0" w:line="240" w:lineRule="auto"/>
      </w:pPr>
      <w:r>
        <w:separator/>
      </w:r>
    </w:p>
  </w:endnote>
  <w:endnote w:type="continuationSeparator" w:id="0">
    <w:p w:rsidR="00916FAF" w:rsidRDefault="00916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0611" w:rsidRDefault="00520611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0B19EA">
      <w:rPr>
        <w:noProof/>
      </w:rPr>
      <w:t>5</w:t>
    </w:r>
    <w:r>
      <w:fldChar w:fldCharType="end"/>
    </w:r>
  </w:p>
  <w:p w:rsidR="00520611" w:rsidRDefault="005206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6FAF" w:rsidRDefault="00916FAF">
      <w:pPr>
        <w:spacing w:after="0" w:line="240" w:lineRule="auto"/>
      </w:pPr>
      <w:r>
        <w:separator/>
      </w:r>
    </w:p>
  </w:footnote>
  <w:footnote w:type="continuationSeparator" w:id="0">
    <w:p w:rsidR="00916FAF" w:rsidRDefault="00916F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44B"/>
    <w:rsid w:val="000B19EA"/>
    <w:rsid w:val="0026044A"/>
    <w:rsid w:val="00400C05"/>
    <w:rsid w:val="0046291A"/>
    <w:rsid w:val="00520611"/>
    <w:rsid w:val="006A396C"/>
    <w:rsid w:val="00916FAF"/>
    <w:rsid w:val="00BF744B"/>
    <w:rsid w:val="00C044C4"/>
    <w:rsid w:val="00C75906"/>
    <w:rsid w:val="00F869EB"/>
    <w:rsid w:val="00FF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ACD025-E38F-42FC-AEF8-6A732FB5F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44B"/>
    <w:pPr>
      <w:spacing w:after="120" w:line="31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F744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744B"/>
    <w:rPr>
      <w:rFonts w:ascii="Calibri" w:eastAsia="Calibri" w:hAnsi="Calibri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BF7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4F173-70E8-4851-A756-E0F95D517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1439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veren</dc:creator>
  <cp:keywords/>
  <dc:description/>
  <cp:lastModifiedBy>Aakash R</cp:lastModifiedBy>
  <cp:revision>5</cp:revision>
  <dcterms:created xsi:type="dcterms:W3CDTF">2021-10-19T09:09:00Z</dcterms:created>
  <dcterms:modified xsi:type="dcterms:W3CDTF">2022-07-10T07:52:00Z</dcterms:modified>
</cp:coreProperties>
</file>