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5B6D7" w14:textId="2972E590" w:rsidR="008B08CE" w:rsidRDefault="003807F9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 w:hint="eastAsia"/>
          <w:b/>
          <w:sz w:val="28"/>
          <w:lang w:val="en-US" w:eastAsia="zh-CN"/>
        </w:rPr>
        <w:t>S</w:t>
      </w:r>
      <w:r>
        <w:rPr>
          <w:rFonts w:ascii="Times New Roman" w:hAnsi="Times New Roman" w:cs="Times New Roman"/>
          <w:b/>
          <w:sz w:val="28"/>
          <w:lang w:val="en-US"/>
        </w:rPr>
        <w:t>upplementary material</w:t>
      </w:r>
      <w:r w:rsidR="00B41296">
        <w:rPr>
          <w:rFonts w:ascii="Times New Roman" w:hAnsi="Times New Roman" w:cs="Times New Roman"/>
          <w:b/>
          <w:sz w:val="28"/>
          <w:lang w:val="en-US"/>
        </w:rPr>
        <w:t>s</w:t>
      </w:r>
    </w:p>
    <w:p w14:paraId="23841473" w14:textId="77777777" w:rsidR="008B08CE" w:rsidRDefault="008B08CE">
      <w:pPr>
        <w:widowControl w:val="0"/>
        <w:spacing w:after="0" w:line="360" w:lineRule="auto"/>
        <w:rPr>
          <w:rFonts w:ascii="Times New Roman" w:hAnsi="Times New Roman" w:cs="Times New Roman"/>
          <w:b/>
          <w:sz w:val="28"/>
          <w:lang w:val="en-US"/>
        </w:rPr>
      </w:pPr>
    </w:p>
    <w:p w14:paraId="1D11380D" w14:textId="77777777" w:rsidR="008B08CE" w:rsidRDefault="008B08CE">
      <w:pPr>
        <w:widowControl w:val="0"/>
        <w:spacing w:after="0" w:line="360" w:lineRule="auto"/>
        <w:rPr>
          <w:rFonts w:ascii="Times New Roman" w:hAnsi="Times New Roman" w:cs="Times New Roman"/>
          <w:b/>
          <w:sz w:val="28"/>
          <w:lang w:val="en-US"/>
        </w:rPr>
      </w:pPr>
    </w:p>
    <w:p w14:paraId="674710F3" w14:textId="77777777" w:rsidR="00F55523" w:rsidRPr="00B41296" w:rsidRDefault="00F55523" w:rsidP="00F55523">
      <w:pPr>
        <w:spacing w:line="360" w:lineRule="auto"/>
        <w:rPr>
          <w:rFonts w:ascii="Times New Roman" w:hAnsi="Times New Roman" w:cs="Times New Roman"/>
          <w:b/>
          <w:sz w:val="32"/>
          <w:szCs w:val="32"/>
          <w:lang w:bidi="ar"/>
        </w:rPr>
      </w:pPr>
      <w:r w:rsidRPr="00B41296">
        <w:rPr>
          <w:rFonts w:ascii="Times New Roman" w:hAnsi="Times New Roman" w:cs="Times New Roman"/>
          <w:b/>
          <w:sz w:val="32"/>
          <w:szCs w:val="32"/>
          <w:lang w:bidi="ar"/>
        </w:rPr>
        <w:t>Findings on three endocommensal scuticociliates (Protista, Ciliophora) from freshwater mollusks including their morphology and molecular phylogeny with descriptions of two new species</w:t>
      </w:r>
    </w:p>
    <w:p w14:paraId="2C621983" w14:textId="77777777" w:rsidR="00F55523" w:rsidRPr="00B41296" w:rsidRDefault="00F55523" w:rsidP="00F55523">
      <w:pPr>
        <w:spacing w:line="360" w:lineRule="auto"/>
        <w:rPr>
          <w:rFonts w:ascii="Times New Roman" w:hAnsi="Times New Roman" w:cs="Times New Roman"/>
          <w:b/>
          <w:lang w:bidi="ar"/>
        </w:rPr>
      </w:pPr>
    </w:p>
    <w:p w14:paraId="4A798B42" w14:textId="77777777" w:rsidR="00F55523" w:rsidRPr="00B41296" w:rsidRDefault="00F55523" w:rsidP="00F55523">
      <w:pPr>
        <w:spacing w:line="360" w:lineRule="auto"/>
        <w:rPr>
          <w:rFonts w:ascii="Times New Roman" w:hAnsi="Times New Roman" w:cs="Times New Roman"/>
          <w:b/>
          <w:vertAlign w:val="superscript"/>
          <w:lang w:bidi="ar"/>
        </w:rPr>
      </w:pPr>
      <w:r w:rsidRPr="00B41296">
        <w:rPr>
          <w:rFonts w:ascii="Times New Roman" w:hAnsi="Times New Roman" w:cs="Times New Roman"/>
          <w:b/>
          <w:lang w:bidi="ar"/>
        </w:rPr>
        <w:t>Tao Li</w:t>
      </w:r>
      <w:r w:rsidRPr="00B41296">
        <w:rPr>
          <w:rFonts w:ascii="Times New Roman" w:hAnsi="Times New Roman" w:cs="Times New Roman"/>
          <w:b/>
          <w:vertAlign w:val="superscript"/>
          <w:lang w:bidi="ar"/>
        </w:rPr>
        <w:t>1*</w:t>
      </w:r>
      <w:r w:rsidRPr="00B41296">
        <w:rPr>
          <w:rFonts w:ascii="Times New Roman" w:hAnsi="Times New Roman" w:cs="Times New Roman"/>
          <w:b/>
          <w:lang w:bidi="ar"/>
        </w:rPr>
        <w:t>, Tengyue Zhang</w:t>
      </w:r>
      <w:r w:rsidRPr="00B41296">
        <w:rPr>
          <w:rFonts w:ascii="Times New Roman" w:hAnsi="Times New Roman" w:cs="Times New Roman"/>
          <w:b/>
          <w:vertAlign w:val="superscript"/>
          <w:lang w:bidi="ar"/>
        </w:rPr>
        <w:t>2*</w:t>
      </w:r>
      <w:r w:rsidRPr="00B41296">
        <w:rPr>
          <w:rFonts w:ascii="Times New Roman" w:hAnsi="Times New Roman" w:cs="Times New Roman"/>
          <w:b/>
          <w:lang w:bidi="ar"/>
        </w:rPr>
        <w:t>, Mingjian Liu</w:t>
      </w:r>
      <w:r w:rsidRPr="00B41296">
        <w:rPr>
          <w:rFonts w:ascii="Times New Roman" w:hAnsi="Times New Roman" w:cs="Times New Roman"/>
          <w:b/>
          <w:vertAlign w:val="superscript"/>
          <w:lang w:bidi="ar"/>
        </w:rPr>
        <w:t>1,3*</w:t>
      </w:r>
      <w:r w:rsidRPr="00B41296">
        <w:rPr>
          <w:rFonts w:ascii="Times New Roman" w:hAnsi="Times New Roman" w:cs="Times New Roman"/>
          <w:b/>
          <w:lang w:bidi="ar"/>
        </w:rPr>
        <w:t>, Zhe Zhang</w:t>
      </w:r>
      <w:r w:rsidRPr="00B41296">
        <w:rPr>
          <w:rFonts w:ascii="Times New Roman" w:hAnsi="Times New Roman" w:cs="Times New Roman"/>
          <w:b/>
          <w:vertAlign w:val="superscript"/>
          <w:lang w:bidi="ar"/>
        </w:rPr>
        <w:t>1</w:t>
      </w:r>
      <w:r w:rsidRPr="00B41296">
        <w:rPr>
          <w:rFonts w:ascii="Times New Roman" w:hAnsi="Times New Roman" w:cs="Times New Roman"/>
          <w:b/>
          <w:lang w:bidi="ar"/>
        </w:rPr>
        <w:t>, Jiachen Zhang</w:t>
      </w:r>
      <w:r w:rsidRPr="00B41296">
        <w:rPr>
          <w:rFonts w:ascii="Times New Roman" w:hAnsi="Times New Roman" w:cs="Times New Roman"/>
          <w:b/>
          <w:vertAlign w:val="superscript"/>
          <w:lang w:bidi="ar"/>
        </w:rPr>
        <w:t>1</w:t>
      </w:r>
      <w:r w:rsidRPr="00B41296">
        <w:rPr>
          <w:rFonts w:ascii="Times New Roman" w:hAnsi="Times New Roman" w:cs="Times New Roman"/>
          <w:b/>
          <w:lang w:bidi="ar"/>
        </w:rPr>
        <w:t>, Junhua Niu</w:t>
      </w:r>
      <w:r w:rsidRPr="00B41296">
        <w:rPr>
          <w:rFonts w:ascii="Times New Roman" w:hAnsi="Times New Roman" w:cs="Times New Roman"/>
          <w:b/>
          <w:vertAlign w:val="superscript"/>
          <w:lang w:bidi="ar"/>
        </w:rPr>
        <w:t>1</w:t>
      </w:r>
      <w:r w:rsidRPr="00B41296">
        <w:rPr>
          <w:rFonts w:ascii="Times New Roman" w:hAnsi="Times New Roman" w:cs="Times New Roman"/>
          <w:b/>
          <w:lang w:bidi="ar"/>
        </w:rPr>
        <w:t>, Xiangrui Chen</w:t>
      </w:r>
      <w:r w:rsidRPr="00B41296">
        <w:rPr>
          <w:rFonts w:ascii="Times New Roman" w:hAnsi="Times New Roman" w:cs="Times New Roman"/>
          <w:b/>
          <w:vertAlign w:val="superscript"/>
          <w:lang w:bidi="ar"/>
        </w:rPr>
        <w:t>4</w:t>
      </w:r>
      <w:r w:rsidRPr="00B41296">
        <w:rPr>
          <w:rFonts w:ascii="Times New Roman" w:hAnsi="Times New Roman" w:cs="Times New Roman"/>
          <w:b/>
          <w:lang w:bidi="ar"/>
        </w:rPr>
        <w:t>, Saleh A. Al-Farraj</w:t>
      </w:r>
      <w:r w:rsidRPr="00B41296">
        <w:rPr>
          <w:rFonts w:ascii="Times New Roman" w:hAnsi="Times New Roman" w:cs="Times New Roman"/>
          <w:b/>
          <w:vertAlign w:val="superscript"/>
          <w:lang w:bidi="ar"/>
        </w:rPr>
        <w:t>5</w:t>
      </w:r>
      <w:r w:rsidRPr="00B41296">
        <w:rPr>
          <w:rFonts w:ascii="Times New Roman" w:hAnsi="Times New Roman" w:cs="Times New Roman"/>
          <w:b/>
          <w:lang w:bidi="ar"/>
        </w:rPr>
        <w:t>, Weibo Song</w:t>
      </w:r>
      <w:r w:rsidRPr="00B41296">
        <w:rPr>
          <w:rFonts w:ascii="Times New Roman" w:hAnsi="Times New Roman" w:cs="Times New Roman"/>
          <w:b/>
          <w:vertAlign w:val="superscript"/>
          <w:lang w:bidi="ar"/>
        </w:rPr>
        <w:t>1,6**</w:t>
      </w:r>
    </w:p>
    <w:p w14:paraId="33E0468F" w14:textId="77777777" w:rsidR="00F55523" w:rsidRPr="00B41296" w:rsidRDefault="00F55523" w:rsidP="00F55523">
      <w:pPr>
        <w:spacing w:line="360" w:lineRule="auto"/>
        <w:rPr>
          <w:rFonts w:ascii="Times New Roman" w:hAnsi="Times New Roman" w:cs="Times New Roman"/>
          <w:b/>
          <w:lang w:bidi="ar"/>
        </w:rPr>
      </w:pPr>
    </w:p>
    <w:p w14:paraId="3DFF9EC9" w14:textId="77777777" w:rsidR="00F55523" w:rsidRPr="00B41296" w:rsidRDefault="00F55523" w:rsidP="00F55523">
      <w:pPr>
        <w:spacing w:line="360" w:lineRule="auto"/>
        <w:rPr>
          <w:rFonts w:ascii="Times New Roman" w:hAnsi="Times New Roman" w:cs="Times New Roman"/>
          <w:bCs/>
          <w:lang w:bidi="ar"/>
        </w:rPr>
      </w:pPr>
      <w:r w:rsidRPr="00B41296">
        <w:rPr>
          <w:rFonts w:ascii="Times New Roman" w:hAnsi="Times New Roman" w:cs="Times New Roman"/>
          <w:bCs/>
          <w:vertAlign w:val="superscript"/>
          <w:lang w:bidi="ar"/>
        </w:rPr>
        <w:t xml:space="preserve">1 </w:t>
      </w:r>
      <w:r w:rsidRPr="00B41296">
        <w:rPr>
          <w:rFonts w:ascii="Times New Roman" w:hAnsi="Times New Roman" w:cs="Times New Roman"/>
          <w:bCs/>
          <w:lang w:bidi="ar"/>
        </w:rPr>
        <w:t>Institute of Evolution &amp; Marine Biodiversity, Ocean University of China &amp; Key Laboratory of Evolution &amp; Marine Biodiversity (Ministry of Education), Qingdao 266003, China</w:t>
      </w:r>
    </w:p>
    <w:p w14:paraId="127B5FC3" w14:textId="77777777" w:rsidR="00F55523" w:rsidRPr="00B41296" w:rsidRDefault="00F55523" w:rsidP="00F55523">
      <w:pPr>
        <w:spacing w:line="360" w:lineRule="auto"/>
        <w:rPr>
          <w:rFonts w:ascii="Times New Roman" w:hAnsi="Times New Roman" w:cs="Times New Roman"/>
          <w:bCs/>
          <w:lang w:bidi="ar"/>
        </w:rPr>
      </w:pPr>
      <w:r w:rsidRPr="00B41296">
        <w:rPr>
          <w:rFonts w:ascii="Times New Roman" w:hAnsi="Times New Roman" w:cs="Times New Roman"/>
          <w:bCs/>
          <w:vertAlign w:val="superscript"/>
          <w:lang w:bidi="ar"/>
        </w:rPr>
        <w:t xml:space="preserve">2 </w:t>
      </w:r>
      <w:r w:rsidRPr="00B41296">
        <w:rPr>
          <w:rFonts w:ascii="Times New Roman" w:hAnsi="Times New Roman" w:cs="Times New Roman"/>
          <w:bCs/>
          <w:lang w:bidi="ar"/>
        </w:rPr>
        <w:t>The Key Laboratory of Zoological Systematics and Application, College of Life Sciences, Hebei University, Baoding 071002, China</w:t>
      </w:r>
    </w:p>
    <w:p w14:paraId="22156E0B" w14:textId="77777777" w:rsidR="00F55523" w:rsidRPr="00B41296" w:rsidRDefault="00F55523" w:rsidP="00F55523">
      <w:pPr>
        <w:spacing w:line="360" w:lineRule="auto"/>
        <w:rPr>
          <w:rFonts w:ascii="Times New Roman" w:hAnsi="Times New Roman" w:cs="Times New Roman"/>
          <w:bCs/>
          <w:lang w:bidi="ar"/>
        </w:rPr>
      </w:pPr>
      <w:r w:rsidRPr="00B41296">
        <w:rPr>
          <w:rFonts w:ascii="Times New Roman" w:hAnsi="Times New Roman" w:cs="Times New Roman"/>
          <w:bCs/>
          <w:vertAlign w:val="superscript"/>
          <w:lang w:bidi="ar"/>
        </w:rPr>
        <w:t xml:space="preserve">3 </w:t>
      </w:r>
      <w:r w:rsidRPr="00B41296">
        <w:rPr>
          <w:rFonts w:ascii="Times New Roman" w:hAnsi="Times New Roman" w:cs="Times New Roman"/>
          <w:bCs/>
          <w:lang w:bidi="ar"/>
        </w:rPr>
        <w:t>College of Marine Life Sciences, Ocean University of China, Qingdao 266003, China</w:t>
      </w:r>
    </w:p>
    <w:p w14:paraId="2B2B6A4C" w14:textId="77777777" w:rsidR="00F55523" w:rsidRPr="00B41296" w:rsidRDefault="00F55523" w:rsidP="00F55523">
      <w:pPr>
        <w:spacing w:line="360" w:lineRule="auto"/>
        <w:rPr>
          <w:rFonts w:ascii="Times New Roman" w:hAnsi="Times New Roman" w:cs="Times New Roman"/>
          <w:bCs/>
          <w:lang w:bidi="ar"/>
        </w:rPr>
      </w:pPr>
      <w:r w:rsidRPr="00B41296">
        <w:rPr>
          <w:rFonts w:ascii="Times New Roman" w:hAnsi="Times New Roman" w:cs="Times New Roman"/>
          <w:bCs/>
          <w:vertAlign w:val="superscript"/>
          <w:lang w:bidi="ar"/>
        </w:rPr>
        <w:t xml:space="preserve">4 </w:t>
      </w:r>
      <w:r w:rsidRPr="00B41296">
        <w:rPr>
          <w:rFonts w:ascii="Times New Roman" w:hAnsi="Times New Roman" w:cs="Times New Roman"/>
          <w:bCs/>
          <w:lang w:bidi="ar"/>
        </w:rPr>
        <w:t>School of Marine Sciences, Ningbo University, Ningbo 315800, China</w:t>
      </w:r>
    </w:p>
    <w:p w14:paraId="3B99B855" w14:textId="77777777" w:rsidR="00F55523" w:rsidRPr="00B41296" w:rsidRDefault="00F55523" w:rsidP="00F55523">
      <w:pPr>
        <w:spacing w:line="360" w:lineRule="auto"/>
        <w:rPr>
          <w:rFonts w:ascii="Times New Roman" w:hAnsi="Times New Roman" w:cs="Times New Roman"/>
          <w:bCs/>
          <w:lang w:bidi="ar"/>
        </w:rPr>
      </w:pPr>
      <w:r w:rsidRPr="00B41296">
        <w:rPr>
          <w:rFonts w:ascii="Times New Roman" w:hAnsi="Times New Roman" w:cs="Times New Roman"/>
          <w:bCs/>
          <w:vertAlign w:val="superscript"/>
          <w:lang w:bidi="ar"/>
        </w:rPr>
        <w:t xml:space="preserve">5 </w:t>
      </w:r>
      <w:r w:rsidRPr="00B41296">
        <w:rPr>
          <w:rFonts w:ascii="Times New Roman" w:hAnsi="Times New Roman" w:cs="Times New Roman"/>
          <w:bCs/>
          <w:lang w:bidi="ar"/>
        </w:rPr>
        <w:t>Zoology Department, College of Science, King Saud University, Riyadh 11451, Saudi Arabia</w:t>
      </w:r>
    </w:p>
    <w:p w14:paraId="13415CBD" w14:textId="77777777" w:rsidR="00F55523" w:rsidRPr="00B41296" w:rsidRDefault="00F55523" w:rsidP="00F55523">
      <w:pPr>
        <w:spacing w:line="360" w:lineRule="auto"/>
        <w:rPr>
          <w:rFonts w:ascii="Times New Roman" w:hAnsi="Times New Roman" w:cs="Times New Roman"/>
          <w:bCs/>
          <w:lang w:bidi="ar"/>
        </w:rPr>
      </w:pPr>
      <w:r w:rsidRPr="00B41296">
        <w:rPr>
          <w:rFonts w:ascii="Times New Roman" w:hAnsi="Times New Roman" w:cs="Times New Roman"/>
          <w:bCs/>
          <w:vertAlign w:val="superscript"/>
          <w:lang w:bidi="ar"/>
        </w:rPr>
        <w:t xml:space="preserve">6 </w:t>
      </w:r>
      <w:r w:rsidRPr="00B41296">
        <w:rPr>
          <w:rFonts w:ascii="Times New Roman" w:hAnsi="Times New Roman" w:cs="Times New Roman"/>
          <w:bCs/>
          <w:lang w:bidi="ar"/>
        </w:rPr>
        <w:t>Laboratory for Marine Biology and Biotechnology, Laoshan Laboratory, Qingdao 266237, China</w:t>
      </w:r>
    </w:p>
    <w:p w14:paraId="223C1335" w14:textId="77777777" w:rsidR="008B08CE" w:rsidRDefault="008B08CE">
      <w:pPr>
        <w:spacing w:after="0" w:line="360" w:lineRule="auto"/>
        <w:rPr>
          <w:rFonts w:ascii="Times New Roman" w:eastAsia="SimSun" w:hAnsi="Times New Roman" w:cs="Times New Roman"/>
          <w:kern w:val="2"/>
          <w:lang w:val="en-US" w:eastAsia="zh-CN"/>
        </w:rPr>
      </w:pPr>
    </w:p>
    <w:p w14:paraId="75B99C96" w14:textId="77777777" w:rsidR="008B08CE" w:rsidRDefault="003807F9">
      <w:pPr>
        <w:spacing w:after="0" w:line="360" w:lineRule="auto"/>
        <w:rPr>
          <w:rFonts w:ascii="Times New Roman" w:eastAsia="SimSun" w:hAnsi="Times New Roman" w:cs="Times New Roman"/>
          <w:kern w:val="2"/>
          <w:lang w:val="en-US" w:eastAsia="zh-CN"/>
        </w:rPr>
      </w:pPr>
      <w:r>
        <w:rPr>
          <w:rFonts w:ascii="Times New Roman" w:eastAsia="SimSun" w:hAnsi="Times New Roman" w:cs="Times New Roman" w:hint="eastAsia"/>
          <w:kern w:val="2"/>
          <w:lang w:val="en-US" w:eastAsia="zh-CN"/>
        </w:rPr>
        <w:t>*</w:t>
      </w:r>
      <w:r>
        <w:rPr>
          <w:rFonts w:ascii="Times New Roman" w:eastAsia="SimSun" w:hAnsi="Times New Roman" w:cs="Times New Roman"/>
          <w:kern w:val="2"/>
          <w:lang w:val="en-US" w:eastAsia="zh-CN"/>
        </w:rPr>
        <w:t>T</w:t>
      </w:r>
      <w:r>
        <w:rPr>
          <w:rFonts w:ascii="Times New Roman" w:eastAsia="SimSun" w:hAnsi="Times New Roman" w:cs="Times New Roman" w:hint="eastAsia"/>
          <w:kern w:val="2"/>
          <w:lang w:val="en-US" w:eastAsia="zh-CN"/>
        </w:rPr>
        <w:t xml:space="preserve">hese authors </w:t>
      </w:r>
      <w:r>
        <w:rPr>
          <w:rFonts w:ascii="Times New Roman" w:eastAsia="SimSun" w:hAnsi="Times New Roman" w:cs="Times New Roman"/>
          <w:kern w:val="2"/>
          <w:lang w:val="en-US" w:eastAsia="zh-CN"/>
        </w:rPr>
        <w:t>contributed equally to this work.</w:t>
      </w:r>
    </w:p>
    <w:p w14:paraId="6CB91981" w14:textId="77777777" w:rsidR="008B08CE" w:rsidRDefault="003807F9">
      <w:pPr>
        <w:spacing w:after="0" w:line="360" w:lineRule="auto"/>
        <w:rPr>
          <w:rFonts w:ascii="Times New Roman" w:eastAsia="SimSun" w:hAnsi="Times New Roman" w:cs="Times New Roman"/>
          <w:kern w:val="2"/>
          <w:lang w:val="en-US" w:eastAsia="zh-CN"/>
        </w:rPr>
      </w:pPr>
      <w:r>
        <w:rPr>
          <w:rFonts w:ascii="Times New Roman" w:eastAsia="SimSun" w:hAnsi="Times New Roman" w:cs="Times New Roman" w:hint="eastAsia"/>
          <w:kern w:val="2"/>
          <w:lang w:val="en-US" w:eastAsia="zh-CN"/>
        </w:rPr>
        <w:t>**</w:t>
      </w:r>
      <w:r>
        <w:rPr>
          <w:rFonts w:ascii="Times New Roman" w:eastAsia="SimSun" w:hAnsi="Times New Roman" w:cs="Times New Roman"/>
          <w:kern w:val="2"/>
          <w:lang w:val="en-US" w:eastAsia="zh-CN"/>
        </w:rPr>
        <w:t>Corresponding author</w:t>
      </w:r>
      <w:r>
        <w:rPr>
          <w:rFonts w:ascii="Times New Roman" w:eastAsia="SimSun" w:hAnsi="Times New Roman" w:cs="Times New Roman" w:hint="eastAsia"/>
          <w:kern w:val="2"/>
          <w:lang w:val="en-US" w:eastAsia="zh-CN"/>
        </w:rPr>
        <w:t>s: E-mail: wsong@ouc.edu.cn</w:t>
      </w:r>
    </w:p>
    <w:p w14:paraId="1414632D" w14:textId="77777777" w:rsidR="008B08CE" w:rsidRDefault="008B08CE">
      <w:pPr>
        <w:widowControl w:val="0"/>
        <w:spacing w:after="0" w:line="360" w:lineRule="auto"/>
        <w:rPr>
          <w:rFonts w:ascii="Times New Roman" w:hAnsi="Times New Roman" w:cs="Times New Roman"/>
          <w:lang w:val="en-US"/>
        </w:rPr>
      </w:pPr>
    </w:p>
    <w:p w14:paraId="6D2D6BD1" w14:textId="77777777" w:rsidR="008B08CE" w:rsidRDefault="008B08CE">
      <w:pPr>
        <w:widowControl w:val="0"/>
        <w:spacing w:after="0" w:line="360" w:lineRule="auto"/>
        <w:rPr>
          <w:rFonts w:ascii="Times New Roman" w:hAnsi="Times New Roman" w:cs="Times New Roman"/>
          <w:lang w:val="en-US"/>
        </w:rPr>
      </w:pPr>
    </w:p>
    <w:p w14:paraId="028E3328" w14:textId="77777777" w:rsidR="008B08CE" w:rsidRDefault="003807F9">
      <w:pPr>
        <w:widowControl w:val="0"/>
        <w:spacing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Pages: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 w:hint="eastAsia"/>
          <w:lang w:val="en-US" w:eastAsia="zh-CN"/>
        </w:rPr>
        <w:t>7</w:t>
      </w:r>
    </w:p>
    <w:p w14:paraId="244D2D52" w14:textId="77777777" w:rsidR="008B08CE" w:rsidRDefault="003807F9">
      <w:pPr>
        <w:widowControl w:val="0"/>
        <w:spacing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Tables: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2</w:t>
      </w:r>
    </w:p>
    <w:p w14:paraId="3FD06793" w14:textId="77777777" w:rsidR="008B08CE" w:rsidRDefault="008B08CE">
      <w:pPr>
        <w:spacing w:line="276" w:lineRule="auto"/>
        <w:rPr>
          <w:rFonts w:ascii="Times New Roman" w:hAnsi="Times New Roman" w:cs="Times New Roman"/>
          <w:b/>
          <w:lang w:val="en-US"/>
        </w:rPr>
        <w:sectPr w:rsidR="008B08CE" w:rsidSect="001A287E">
          <w:footerReference w:type="default" r:id="rId7"/>
          <w:type w:val="continuous"/>
          <w:pgSz w:w="11906" w:h="16838"/>
          <w:pgMar w:top="1418" w:right="1418" w:bottom="1418" w:left="1418" w:header="850" w:footer="113" w:gutter="0"/>
          <w:cols w:space="708"/>
          <w:docGrid w:linePitch="360"/>
        </w:sectPr>
      </w:pPr>
    </w:p>
    <w:p w14:paraId="39225981" w14:textId="4E30F123" w:rsidR="008B08CE" w:rsidRDefault="00F55523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 Table S</w:t>
      </w:r>
      <w:r>
        <w:rPr>
          <w:rFonts w:ascii="Times New Roman" w:hAnsi="Times New Roman" w:cs="Times New Roman"/>
          <w:b/>
          <w:lang w:val="en-US" w:eastAsia="zh-CN"/>
        </w:rPr>
        <w:t>1</w:t>
      </w:r>
      <w:r w:rsidR="003807F9">
        <w:rPr>
          <w:rFonts w:ascii="Times New Roman" w:hAnsi="Times New Roman" w:cs="Times New Roman"/>
          <w:lang w:val="en-GB"/>
        </w:rPr>
        <w:t xml:space="preserve"> </w:t>
      </w:r>
      <w:r w:rsidR="003807F9">
        <w:rPr>
          <w:rFonts w:ascii="Times New Roman" w:hAnsi="Times New Roman" w:cs="Times New Roman"/>
          <w:b/>
          <w:bCs/>
          <w:lang w:val="en-GB"/>
        </w:rPr>
        <w:t>|</w:t>
      </w:r>
      <w:r w:rsidR="003807F9">
        <w:rPr>
          <w:rFonts w:ascii="Times New Roman" w:hAnsi="Times New Roman" w:hint="eastAsia"/>
        </w:rPr>
        <w:t xml:space="preserve"> </w:t>
      </w:r>
      <w:r w:rsidR="003807F9">
        <w:rPr>
          <w:rFonts w:ascii="Times New Roman" w:hAnsi="Times New Roman"/>
        </w:rPr>
        <w:t>List of taxa with GenBank accession numbers of corresponding 18S rRNA gene sequences</w:t>
      </w:r>
      <w:r w:rsidR="00CD5A5B">
        <w:rPr>
          <w:rFonts w:ascii="Times New Roman" w:hAnsi="Times New Roman" w:hint="eastAsia"/>
          <w:lang w:eastAsia="zh-CN"/>
        </w:rPr>
        <w:t>, newly sequenced species are in bold</w:t>
      </w:r>
      <w:r w:rsidR="00B52AA1">
        <w:rPr>
          <w:rFonts w:ascii="Times New Roman" w:hAnsi="Times New Roman"/>
        </w:rPr>
        <w:t xml:space="preserve">. </w:t>
      </w:r>
    </w:p>
    <w:tbl>
      <w:tblPr>
        <w:tblW w:w="9656" w:type="dxa"/>
        <w:tblLook w:val="04A0" w:firstRow="1" w:lastRow="0" w:firstColumn="1" w:lastColumn="0" w:noHBand="0" w:noVBand="1"/>
      </w:tblPr>
      <w:tblGrid>
        <w:gridCol w:w="3686"/>
        <w:gridCol w:w="1559"/>
        <w:gridCol w:w="2835"/>
        <w:gridCol w:w="1576"/>
      </w:tblGrid>
      <w:tr w:rsidR="008B08CE" w14:paraId="6D7F289F" w14:textId="77777777">
        <w:trPr>
          <w:trHeight w:val="374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0814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  <w:t>Taxon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D663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  <w:t>18S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  <w:t>rRNA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gene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469CD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  <w:t>Taxon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C275F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18S </w:t>
            </w: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  <w:t>rRNA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gene</w:t>
            </w:r>
          </w:p>
        </w:tc>
      </w:tr>
      <w:tr w:rsidR="008B08CE" w14:paraId="21834E34" w14:textId="77777777">
        <w:trPr>
          <w:trHeight w:val="286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6560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Almophrya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bivacuolata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5FCE9F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HQ446281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66F72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Gymnodinioides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pitelkae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E3F67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EU503534</w:t>
            </w:r>
          </w:p>
        </w:tc>
      </w:tr>
      <w:tr w:rsidR="008B08CE" w14:paraId="2C1FAA99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BD710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Ancistrum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crassum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56672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JQ956538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094B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Haptophrya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dugesiarum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718CF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OL752521</w:t>
            </w:r>
          </w:p>
        </w:tc>
      </w:tr>
      <w:tr w:rsidR="008B08CE" w14:paraId="6C9457D7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06A8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Anoplophrya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lumbrici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647B3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MN121062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C3B8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Haptophrya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planariarum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F372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MH035978</w:t>
            </w:r>
          </w:p>
        </w:tc>
      </w:tr>
      <w:tr w:rsidR="008B08CE" w14:paraId="472DA21D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AD09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Anoplophrya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marylandensis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21D41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AY547546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2C4B5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Haptophrya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schmidtearum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136B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OL752526</w:t>
            </w:r>
          </w:p>
        </w:tc>
      </w:tr>
      <w:tr w:rsidR="008B08CE" w14:paraId="172A6EE2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107E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Apofrontonia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dohrni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88184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AM072621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952C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Hippocomos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salinus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AAD62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JX310012</w:t>
            </w:r>
          </w:p>
        </w:tc>
      </w:tr>
      <w:tr w:rsidR="008B08CE" w14:paraId="7C0735E6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C854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Astylozoon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enriquesi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C0EE72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AY049000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87177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Histiobalantium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minor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5CB5C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JX310013</w:t>
            </w:r>
          </w:p>
        </w:tc>
      </w:tr>
      <w:tr w:rsidR="008B08CE" w14:paraId="743AE6DE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BC29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Boveria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subcylindrica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54624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HQ445965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B5F0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Homalogastra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setosa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9D846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EF158848</w:t>
            </w:r>
          </w:p>
        </w:tc>
      </w:tr>
      <w:tr w:rsidR="008B08CE" w14:paraId="270B279E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7D30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Campanella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umbellaria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2686AF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AF401524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9BFB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Hyalophysa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bradburyae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BB427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MN537438</w:t>
            </w:r>
          </w:p>
        </w:tc>
      </w:tr>
      <w:tr w:rsidR="008B08CE" w14:paraId="140437DF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B9E0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Cardiostomatella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vermiformis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E982C0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AY881632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9D94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Hyalophysa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chattoni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1C80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EU503536</w:t>
            </w:r>
          </w:p>
        </w:tc>
      </w:tr>
      <w:tr w:rsidR="008B08CE" w14:paraId="69BFFF9E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032D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Cinetochilides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ovalis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0A365F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FJ870103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4A81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Hyalophysa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lwoffi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05314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EU503538</w:t>
            </w:r>
          </w:p>
        </w:tc>
      </w:tr>
      <w:tr w:rsidR="008B08CE" w14:paraId="194DE6F5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E2E5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Clausilocola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apostropha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03E0B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MZ825342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1DADF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Lembadion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bullinum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694F8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AF255358</w:t>
            </w:r>
          </w:p>
        </w:tc>
      </w:tr>
      <w:tr w:rsidR="008B08CE" w14:paraId="18A49BE8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1F807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Colpoda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lucida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B51922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EU039895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1F91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Maryna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umbrellata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E4CC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JF747217</w:t>
            </w:r>
          </w:p>
        </w:tc>
      </w:tr>
      <w:tr w:rsidR="008B08CE" w14:paraId="18664FC6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DC16F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Colpoda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magna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F2BB56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EU039896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9770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Mesanophrys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carcini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84ED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JN885085</w:t>
            </w:r>
          </w:p>
        </w:tc>
      </w:tr>
      <w:tr w:rsidR="008B08CE" w14:paraId="07FB8893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F3074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Conchophthirus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cf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curtus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29D97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MN704274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4A6AF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Metacollinia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luciensis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B78F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MH200620</w:t>
            </w:r>
          </w:p>
        </w:tc>
      </w:tr>
      <w:tr w:rsidR="008B08CE" w14:paraId="1C2B5C19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32CC4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Conchophthirus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cucumis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C95258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JQ956543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8A61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Metaracoelophrya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intermedia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90CC2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HQ446278</w:t>
            </w:r>
          </w:p>
        </w:tc>
      </w:tr>
      <w:tr w:rsidR="008B08CE" w14:paraId="22AD3AAA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8FB08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Conchophthirus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lamellidens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43347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JQ956542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10C9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Metaradiophrya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lumbrici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D5972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MN121071</w:t>
            </w:r>
          </w:p>
        </w:tc>
      </w:tr>
      <w:tr w:rsidR="008B08CE" w14:paraId="67F06D27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053D6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Conchophthirus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sp. CM1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8D2EE8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MN704275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D3EE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Metaradiophrya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sp.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37F8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HQ446279</w:t>
            </w:r>
          </w:p>
        </w:tc>
      </w:tr>
      <w:tr w:rsidR="008B08CE" w14:paraId="71697BB5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86ED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Conchophthirus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acuminatus</w:t>
            </w:r>
            <w:proofErr w:type="spellEnd"/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 xml:space="preserve"> JR 40 DP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E05F95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 w:hint="eastAsia"/>
                <w:sz w:val="20"/>
                <w:szCs w:val="20"/>
                <w:lang w:val="en-US" w:eastAsia="zh-CN"/>
              </w:rPr>
              <w:t>O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  <w:t>R127221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FA32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Metaradiophrya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varians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40390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MN121076</w:t>
            </w:r>
          </w:p>
        </w:tc>
      </w:tr>
      <w:tr w:rsidR="008B08CE" w14:paraId="0D4859F1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BCB22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Conchophthirus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acuminatus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VO 161 DB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6CC546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 w:hint="eastAsia"/>
                <w:sz w:val="20"/>
                <w:szCs w:val="20"/>
                <w:lang w:val="en-US" w:eastAsia="zh-CN"/>
              </w:rPr>
              <w:t>O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  <w:t>R127223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8D3E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Hinoftirius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magnum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593E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JQ956547</w:t>
            </w:r>
          </w:p>
        </w:tc>
      </w:tr>
      <w:tr w:rsidR="008B08CE" w14:paraId="0B0D50CC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F358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Conchophthirus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curtus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HO 30 UC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A5B17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 w:hint="eastAsia"/>
                <w:sz w:val="20"/>
                <w:szCs w:val="20"/>
                <w:lang w:val="en-US" w:eastAsia="zh-CN"/>
              </w:rPr>
              <w:t>O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  <w:t>R127229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532B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Myxophyllum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steenstrupi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84BB5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MT649635-40</w:t>
            </w:r>
          </w:p>
        </w:tc>
      </w:tr>
      <w:tr w:rsidR="008B08CE" w14:paraId="367F6481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1671F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Conchophthirus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unionis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HO 24 UC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DCEE8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 w:hint="eastAsia"/>
                <w:sz w:val="20"/>
                <w:szCs w:val="20"/>
                <w:lang w:val="en-US" w:eastAsia="zh-CN"/>
              </w:rPr>
              <w:t>O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  <w:t>R127243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74810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Myxophyllum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 w:hint="eastAsia"/>
                <w:b/>
                <w:bCs/>
                <w:i/>
                <w:iCs/>
                <w:sz w:val="20"/>
                <w:szCs w:val="20"/>
                <w:lang w:val="en-US" w:eastAsia="zh-CN"/>
              </w:rPr>
              <w:t>weishan</w:t>
            </w: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ense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466F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sz w:val="20"/>
                <w:szCs w:val="20"/>
                <w:lang w:val="en-US" w:eastAsia="zh-CN"/>
              </w:rPr>
              <w:t>O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  <w:t>R042378</w:t>
            </w:r>
          </w:p>
        </w:tc>
      </w:tr>
      <w:tr w:rsidR="008B08CE" w14:paraId="3071ED89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F810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Conchophthirus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paracurtus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46C7E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sz w:val="20"/>
                <w:szCs w:val="20"/>
                <w:lang w:val="en-US" w:eastAsia="zh-CN"/>
              </w:rPr>
              <w:t>O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  <w:t>R042380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FF69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Njinella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prolifera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484A7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HQ446276</w:t>
            </w:r>
          </w:p>
        </w:tc>
      </w:tr>
      <w:tr w:rsidR="008B08CE" w14:paraId="3694741C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265B5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Conchophthirus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lamellidens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F4886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sz w:val="20"/>
                <w:szCs w:val="20"/>
                <w:lang w:val="en-US" w:eastAsia="zh-CN"/>
              </w:rPr>
              <w:t>O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en-US" w:eastAsia="zh-CN"/>
              </w:rPr>
              <w:t>R042379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295D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Ophrydium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versatile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C1814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AF401526</w:t>
            </w:r>
          </w:p>
        </w:tc>
      </w:tr>
      <w:tr w:rsidR="008B08CE" w14:paraId="64C8ADDC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71C87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Cristigera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media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4E5662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FJ868180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4EAC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Paraclausilocola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constricta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0CEC2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HQ446275</w:t>
            </w:r>
          </w:p>
        </w:tc>
      </w:tr>
      <w:tr w:rsidR="008B08CE" w14:paraId="0C5E74D6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2B268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Cyclidium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marinum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2FF5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JQ956553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9C7D5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Paraclausilocola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elongata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3F51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HQ446274</w:t>
            </w:r>
          </w:p>
        </w:tc>
      </w:tr>
      <w:tr w:rsidR="008B08CE" w14:paraId="56A665CD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4E46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Dexiostoma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campylum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ABE34C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X56532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B88D8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Paramecium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duboscqui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D7CB7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AF100312</w:t>
            </w:r>
          </w:p>
        </w:tc>
      </w:tr>
      <w:tr w:rsidR="008B08CE" w14:paraId="07625699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C43D6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Dexiostoma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sabulum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344D5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KY218611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45BE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Paramecium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tetraurelia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73D95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X03772</w:t>
            </w:r>
          </w:p>
        </w:tc>
      </w:tr>
      <w:tr w:rsidR="008B08CE" w14:paraId="08B7905A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0F16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Dexiostoma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saccharum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5A546F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KY218610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619D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Paranophrys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magna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B109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JN885089</w:t>
            </w:r>
          </w:p>
        </w:tc>
      </w:tr>
      <w:tr w:rsidR="008B08CE" w14:paraId="645BD779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981F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Dexiotricha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cf. granulosa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6BE68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KF878931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898CC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Paratetrahymena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wassi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AA15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GQ292767</w:t>
            </w:r>
          </w:p>
        </w:tc>
      </w:tr>
      <w:tr w:rsidR="008B08CE" w14:paraId="22FB3592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6337F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Dexiotricha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colpidiopsis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D2504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MG819725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D7B2C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Philaster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apodigitiformis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B0B3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FJ648350</w:t>
            </w:r>
          </w:p>
        </w:tc>
      </w:tr>
      <w:tr w:rsidR="008B08CE" w14:paraId="0D1B805F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2F90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Dexiotricha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elliptica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587D54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KF878932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CB5B0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Pilasterides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armatalis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3074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FJ848877</w:t>
            </w:r>
          </w:p>
        </w:tc>
      </w:tr>
      <w:tr w:rsidR="008B08CE" w14:paraId="3671F95E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871DC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Dexiotricha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sp.1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4EB5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MN704273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59AD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Plagiopyliella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pacifica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2C87C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AY541685</w:t>
            </w:r>
          </w:p>
        </w:tc>
      </w:tr>
      <w:tr w:rsidR="008B08CE" w14:paraId="4493264D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85E18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Dexiotricha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sp.2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E9B7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JQ723963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F9294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Platyophrya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bromelicola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709E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EU039906</w:t>
            </w:r>
          </w:p>
        </w:tc>
      </w:tr>
      <w:tr w:rsidR="008B08CE" w14:paraId="047F607A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133D5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Dexitrichides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pangi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E66B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AY212805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8643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Pleuronema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wiackowskii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A2A2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JX310016</w:t>
            </w:r>
          </w:p>
        </w:tc>
      </w:tr>
      <w:tr w:rsidR="008B08CE" w14:paraId="7FD5B812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4E10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Durchoniella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brasili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A29B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FN998990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FB065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Porpostoma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notata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ED4C6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HM236335</w:t>
            </w:r>
          </w:p>
        </w:tc>
      </w:tr>
      <w:tr w:rsidR="008B08CE" w14:paraId="00E9D824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38C64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Durchoniella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legeriduboscqui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DA9E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FN998995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CBB85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Protophyra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ovicola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2AFA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JQ956552</w:t>
            </w:r>
          </w:p>
        </w:tc>
      </w:tr>
      <w:tr w:rsidR="008B08CE" w14:paraId="279E88AA" w14:textId="77777777">
        <w:trPr>
          <w:trHeight w:val="9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5865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Entodiscus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borealis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07AD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AY541687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5ACB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Pseudocohnilembus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marinus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09EF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Z22880</w:t>
            </w:r>
          </w:p>
        </w:tc>
      </w:tr>
      <w:tr w:rsidR="008B08CE" w14:paraId="12270C1C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D9C6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Entorhipidium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tenue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6E40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AY541688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7BA7C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Pseudocollinia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brintoni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A193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HQ591470</w:t>
            </w:r>
          </w:p>
        </w:tc>
      </w:tr>
      <w:tr w:rsidR="008B08CE" w14:paraId="3105CA60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8449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Epicarchesium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abrae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B69E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DQ190462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BC806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Pseudocollinia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oregonensis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54BB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HQ591473</w:t>
            </w:r>
          </w:p>
        </w:tc>
      </w:tr>
      <w:tr w:rsidR="008B08CE" w14:paraId="5D66664B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18F2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Epistylis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plicatilis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CBF0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AF335517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A3C4C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Pseudocollinia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similis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8231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HQ591478</w:t>
            </w:r>
          </w:p>
        </w:tc>
      </w:tr>
      <w:tr w:rsidR="008B08CE" w14:paraId="25975C35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F35A5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Eudrilophrya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complanata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9D216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HQ446280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D52FC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Pseudoplatynematum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denticulatum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561D7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JX310020</w:t>
            </w:r>
          </w:p>
        </w:tc>
      </w:tr>
      <w:tr w:rsidR="008B08CE" w14:paraId="719CE56D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934B2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Falcicyclidium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atractodes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76987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FJ868182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84A37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Pseudovorticella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punctata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408A8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DQ190466</w:t>
            </w:r>
          </w:p>
        </w:tc>
      </w:tr>
      <w:tr w:rsidR="008B08CE" w14:paraId="234DEF3F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A82F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Frontonia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didieri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F9EB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DQ885986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9A468" w14:textId="77777777" w:rsidR="008B08CE" w:rsidRDefault="008B08CE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50B43" w14:textId="77777777" w:rsidR="008B08CE" w:rsidRDefault="008B08CE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:rsidR="008B08CE" w14:paraId="3B6DF64F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FF88F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Frontonia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vernalis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F7A6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U97110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70C4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Sathrophilus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holtae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F7B67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FJ868188</w:t>
            </w:r>
          </w:p>
        </w:tc>
      </w:tr>
      <w:tr w:rsidR="008B08CE" w14:paraId="48FA3648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F1104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Fusiforma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themisticola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C718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KF516511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C7F9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Telotrochidium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matiense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8AB24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EF417835</w:t>
            </w:r>
          </w:p>
        </w:tc>
      </w:tr>
      <w:tr w:rsidR="008B08CE" w14:paraId="2F873A35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13675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Glaucoma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chattoni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2F93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X56533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FEDEC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Tetrahymena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foissneri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77E5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MW827176</w:t>
            </w:r>
          </w:p>
        </w:tc>
      </w:tr>
      <w:tr w:rsidR="008B08CE" w14:paraId="25E405CF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D0D24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Glaucoma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sp.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0C60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KY218621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594C9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Tetrahymena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unionis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DCEFB0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MW827181</w:t>
            </w:r>
          </w:p>
        </w:tc>
      </w:tr>
      <w:tr w:rsidR="008B08CE" w14:paraId="53F99EEF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37BFABF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Glauconema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trihymene</w:t>
            </w:r>
            <w:proofErr w:type="spellEnd"/>
          </w:p>
        </w:tc>
        <w:tc>
          <w:tcPr>
            <w:tcW w:w="15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6084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GQ214552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66E8D0A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Tetrahymena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acanthophora</w:t>
            </w:r>
            <w:proofErr w:type="spellEnd"/>
          </w:p>
        </w:tc>
        <w:tc>
          <w:tcPr>
            <w:tcW w:w="15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0C9890D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MN994469</w:t>
            </w:r>
          </w:p>
        </w:tc>
      </w:tr>
      <w:tr w:rsidR="008B08CE" w14:paraId="78CE17E2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53295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Tetrahymena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dugesiae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64D0E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MK454732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DAE3A6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Urceolaria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mitra</w:t>
            </w:r>
            <w:proofErr w:type="spellEnd"/>
          </w:p>
        </w:tc>
        <w:tc>
          <w:tcPr>
            <w:tcW w:w="15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00271A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MW759668</w:t>
            </w:r>
          </w:p>
        </w:tc>
      </w:tr>
      <w:tr w:rsidR="008B08CE" w14:paraId="330025AE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7369C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Tetrahymena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malaccensis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76C987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M26360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E0520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Urceolaria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parakorschelti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7889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KP698204</w:t>
            </w:r>
          </w:p>
        </w:tc>
      </w:tr>
      <w:tr w:rsidR="008B08CE" w14:paraId="1AD54928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264B8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Tetrahymena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nigricans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CEBEE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MN994472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DCE5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Urceolaria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urechi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21BE7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FJ499388</w:t>
            </w:r>
          </w:p>
        </w:tc>
      </w:tr>
      <w:tr w:rsidR="008B08CE" w14:paraId="3B694B9D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44E04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Tetrahymena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paravorax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1191B2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EF070253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F33E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Urocentrum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turbo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60CE4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AF255357</w:t>
            </w:r>
          </w:p>
        </w:tc>
      </w:tr>
      <w:tr w:rsidR="008B08CE" w14:paraId="67E2969A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69622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Tetrahymena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pigmentosa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3A76DC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M26358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EADF6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Uronema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elegans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4A09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AY103190</w:t>
            </w:r>
          </w:p>
        </w:tc>
      </w:tr>
      <w:tr w:rsidR="008B08CE" w14:paraId="4B0FF923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87D8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Tetrahymena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pyriformis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B5110B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EF070254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B9AD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Uronemella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filificum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07E74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EF486866</w:t>
            </w:r>
          </w:p>
        </w:tc>
      </w:tr>
      <w:tr w:rsidR="008B08CE" w14:paraId="5119476A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59B1E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Tetrahymena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scolopax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AC9AD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KJ028504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D6594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Vaginicola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crystallina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EA414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AF401524</w:t>
            </w:r>
          </w:p>
        </w:tc>
      </w:tr>
      <w:tr w:rsidR="008B08CE" w14:paraId="6072550F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59788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Tetrahymena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thermophila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23171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MH051926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8DF22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Vampyrophrya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pelagica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51423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EU503539</w:t>
            </w:r>
          </w:p>
        </w:tc>
      </w:tr>
      <w:tr w:rsidR="008B08CE" w14:paraId="51C5C9D2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6123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Trichodina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polycelis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64B14D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MW759641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2A619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Wilbertia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typica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ADFB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GFJ490551</w:t>
            </w:r>
          </w:p>
        </w:tc>
      </w:tr>
      <w:tr w:rsidR="008B08CE" w14:paraId="2CE8F534" w14:textId="77777777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DC62D2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Trichodina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unionis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7CA7C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ON970917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AFD9BA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Zoothamnium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en-US"/>
              </w:rPr>
              <w:t>pluma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4096E1" w14:textId="77777777" w:rsidR="008B08CE" w:rsidRDefault="003807F9">
            <w:pPr>
              <w:spacing w:after="0" w:line="240" w:lineRule="auto"/>
              <w:rPr>
                <w:rFonts w:ascii="Times New Roman" w:eastAsia="DengXi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en-US"/>
              </w:rPr>
              <w:t>DQ662854</w:t>
            </w:r>
          </w:p>
        </w:tc>
      </w:tr>
    </w:tbl>
    <w:p w14:paraId="00139FF7" w14:textId="77777777" w:rsidR="008B08CE" w:rsidRDefault="008B08CE">
      <w:pPr>
        <w:widowControl w:val="0"/>
        <w:spacing w:after="0" w:line="276" w:lineRule="auto"/>
        <w:jc w:val="both"/>
        <w:rPr>
          <w:rFonts w:ascii="Times New Roman" w:eastAsia="DengXian" w:hAnsi="Times New Roman" w:cs="Times New Roman"/>
          <w:b/>
          <w:sz w:val="24"/>
          <w:szCs w:val="24"/>
          <w:lang w:val="en-US"/>
        </w:rPr>
      </w:pPr>
    </w:p>
    <w:p w14:paraId="0BEC7291" w14:textId="77777777" w:rsidR="008B08CE" w:rsidRDefault="008B08CE">
      <w:pPr>
        <w:rPr>
          <w:rFonts w:ascii="Times New Roman" w:hAnsi="Times New Roman" w:cs="Times New Roman"/>
          <w:b/>
          <w:lang w:val="en-US"/>
        </w:rPr>
        <w:sectPr w:rsidR="008B08CE" w:rsidSect="001A287E">
          <w:type w:val="continuous"/>
          <w:pgSz w:w="11906" w:h="16838"/>
          <w:pgMar w:top="1418" w:right="1418" w:bottom="1418" w:left="1418" w:header="737" w:footer="170" w:gutter="0"/>
          <w:cols w:space="708"/>
          <w:docGrid w:linePitch="360"/>
        </w:sectPr>
      </w:pPr>
    </w:p>
    <w:p w14:paraId="08F3E21F" w14:textId="00FA5B03" w:rsidR="008B08CE" w:rsidRDefault="00F55523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lang w:val="en-US"/>
        </w:rPr>
        <w:lastRenderedPageBreak/>
        <w:t>Supplementary Table</w:t>
      </w:r>
      <w:r w:rsidR="003807F9">
        <w:rPr>
          <w:rFonts w:ascii="Times New Roman" w:hAnsi="Times New Roman" w:cs="Times New Roman"/>
          <w:b/>
          <w:lang w:val="en-US"/>
        </w:rPr>
        <w:t xml:space="preserve"> S</w:t>
      </w:r>
      <w:r w:rsidR="003807F9">
        <w:rPr>
          <w:rFonts w:ascii="Times New Roman" w:hAnsi="Times New Roman" w:cs="Times New Roman" w:hint="eastAsia"/>
          <w:b/>
          <w:lang w:val="en-US" w:eastAsia="zh-CN"/>
        </w:rPr>
        <w:t>2</w:t>
      </w:r>
      <w:r w:rsidR="003807F9">
        <w:rPr>
          <w:rFonts w:ascii="Times New Roman" w:hAnsi="Times New Roman" w:cs="Times New Roman"/>
          <w:lang w:val="en-GB"/>
        </w:rPr>
        <w:t xml:space="preserve"> </w:t>
      </w:r>
      <w:r w:rsidR="003807F9">
        <w:rPr>
          <w:rFonts w:ascii="Times New Roman" w:hAnsi="Times New Roman" w:cs="Times New Roman"/>
          <w:b/>
          <w:bCs/>
          <w:lang w:val="en-GB"/>
        </w:rPr>
        <w:t>|</w:t>
      </w:r>
      <w:r w:rsidR="003807F9">
        <w:rPr>
          <w:rFonts w:ascii="Times New Roman" w:hAnsi="Times New Roman" w:hint="eastAsia"/>
        </w:rPr>
        <w:t xml:space="preserve"> </w:t>
      </w:r>
      <w:r w:rsidR="003807F9">
        <w:rPr>
          <w:rFonts w:ascii="Times New Roman" w:hAnsi="Times New Roman"/>
        </w:rPr>
        <w:t xml:space="preserve">List of hosts of </w:t>
      </w:r>
      <w:r w:rsidR="003807F9">
        <w:rPr>
          <w:rFonts w:ascii="Times New Roman" w:hAnsi="Times New Roman" w:hint="eastAsia"/>
          <w:i/>
          <w:iCs/>
        </w:rPr>
        <w:t>Conchophthirus</w:t>
      </w:r>
      <w:r w:rsidR="003807F9">
        <w:rPr>
          <w:rFonts w:ascii="Times New Roman" w:hAnsi="Times New Roman" w:hint="eastAsia"/>
        </w:rPr>
        <w:t xml:space="preserve"> spp.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5548"/>
        <w:gridCol w:w="5301"/>
        <w:gridCol w:w="2868"/>
      </w:tblGrid>
      <w:tr w:rsidR="008B08CE" w14:paraId="3663748D" w14:textId="77777777">
        <w:trPr>
          <w:trHeight w:val="360"/>
        </w:trPr>
        <w:tc>
          <w:tcPr>
            <w:tcW w:w="2083" w:type="pct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F367E4C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  <w:lang w:val="de-DE" w:bidi="ar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val="de-DE" w:bidi="ar"/>
              </w:rPr>
              <w:t>Host species</w:t>
            </w: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vertAlign w:val="superscript"/>
                <w:lang w:val="de-DE" w:bidi="ar"/>
              </w:rPr>
              <w:t>a</w:t>
            </w:r>
          </w:p>
        </w:tc>
        <w:tc>
          <w:tcPr>
            <w:tcW w:w="1893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897F262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>Location</w:t>
            </w:r>
          </w:p>
        </w:tc>
        <w:tc>
          <w:tcPr>
            <w:tcW w:w="1024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83A79E7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>Reference</w:t>
            </w: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vertAlign w:val="superscript"/>
                <w:lang w:bidi="ar"/>
              </w:rPr>
              <w:t>b</w:t>
            </w:r>
          </w:p>
        </w:tc>
      </w:tr>
      <w:tr w:rsidR="008B08CE" w14:paraId="62D9A574" w14:textId="77777777">
        <w:trPr>
          <w:trHeight w:val="218"/>
        </w:trPr>
        <w:tc>
          <w:tcPr>
            <w:tcW w:w="2083" w:type="pct"/>
            <w:gridSpan w:val="2"/>
            <w:tcBorders>
              <w:top w:val="single" w:sz="4" w:space="0" w:color="auto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07B12B3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  <w:lang w:val="de-DE" w:bidi="ar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val="de-DE" w:bidi="ar"/>
              </w:rPr>
              <w:t xml:space="preserve">Hosts of </w:t>
            </w:r>
            <w:r>
              <w:rPr>
                <w:rFonts w:ascii="Times New Roman" w:eastAsia="DengXian" w:hAnsi="Times New Roman" w:cs="Times New Roman"/>
                <w:b/>
                <w:i/>
                <w:iCs/>
                <w:sz w:val="20"/>
                <w:szCs w:val="20"/>
                <w:lang w:val="de-DE" w:bidi="ar"/>
              </w:rPr>
              <w:t xml:space="preserve">C. anodontae </w:t>
            </w: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val="de-DE" w:bidi="ar"/>
              </w:rPr>
              <w:t>(Ehrenberg, 1938) Stein, 1961</w:t>
            </w:r>
          </w:p>
        </w:tc>
        <w:tc>
          <w:tcPr>
            <w:tcW w:w="1893" w:type="pct"/>
            <w:tcBorders>
              <w:top w:val="single" w:sz="4" w:space="0" w:color="auto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C892FD3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  <w:lang w:val="de-DE" w:bidi="ar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5FC807B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  <w:lang w:val="de-DE" w:bidi="ar"/>
              </w:rPr>
            </w:pPr>
          </w:p>
        </w:tc>
      </w:tr>
      <w:tr w:rsidR="008B08CE" w14:paraId="39853568" w14:textId="77777777">
        <w:trPr>
          <w:gridBefore w:val="1"/>
          <w:wBefore w:w="102" w:type="pct"/>
          <w:trHeight w:val="9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2AD4AE0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Anodonta californiensis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(Lea, 1852)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D1E5741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California,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0063752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Antipa et al. (2020)</w:t>
            </w:r>
          </w:p>
        </w:tc>
      </w:tr>
      <w:tr w:rsidR="008B08CE" w14:paraId="44412784" w14:textId="77777777">
        <w:trPr>
          <w:gridBefore w:val="1"/>
          <w:wBefore w:w="102" w:type="pct"/>
          <w:trHeight w:val="9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65EB0EC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Anodonta cygnea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(Linnaeus, 1758)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9B614E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de-DE" w:bidi="ar"/>
              </w:rPr>
              <w:t>Poland; Hungary; Bulgaria; Copenhagen, Denmark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94D4447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Raabe (1933); Fenchel (1965, 1966)</w:t>
            </w:r>
          </w:p>
        </w:tc>
      </w:tr>
      <w:tr w:rsidR="008B08CE" w14:paraId="4AF46F24" w14:textId="77777777">
        <w:trPr>
          <w:gridBefore w:val="1"/>
          <w:wBefore w:w="102" w:type="pct"/>
          <w:trHeight w:val="9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295D6FC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  <w:t>Elliptio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  <w:t>complanatus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(=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Elliptio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complanata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([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Lightfoot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], 1786))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fr-FR"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96547D5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Woods Hole, Massachusetts,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D817864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Kidder (1934)</w:t>
            </w:r>
          </w:p>
        </w:tc>
      </w:tr>
      <w:tr w:rsidR="008B08CE" w14:paraId="63407C99" w14:textId="77777777">
        <w:trPr>
          <w:gridBefore w:val="1"/>
          <w:wBefore w:w="102" w:type="pct"/>
          <w:trHeight w:val="90"/>
        </w:trPr>
        <w:tc>
          <w:tcPr>
            <w:tcW w:w="1981" w:type="pct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E58979D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Margaritifera falcata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(Gould, 1850)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7BD2C37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California, U.S.A.</w:t>
            </w:r>
          </w:p>
        </w:tc>
        <w:tc>
          <w:tcPr>
            <w:tcW w:w="1024" w:type="pct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F560D14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Antipa et al. (2020)</w:t>
            </w:r>
          </w:p>
        </w:tc>
      </w:tr>
      <w:tr w:rsidR="008B08CE" w14:paraId="0D6300D8" w14:textId="77777777">
        <w:trPr>
          <w:trHeight w:val="280"/>
        </w:trPr>
        <w:tc>
          <w:tcPr>
            <w:tcW w:w="2083" w:type="pct"/>
            <w:gridSpan w:val="2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BF8EC99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Hosts of </w:t>
            </w:r>
            <w:r>
              <w:rPr>
                <w:rFonts w:ascii="Times New Roman" w:eastAsia="DengXian" w:hAnsi="Times New Roman" w:cs="Times New Roman"/>
                <w:b/>
                <w:i/>
                <w:iCs/>
                <w:sz w:val="20"/>
                <w:szCs w:val="20"/>
                <w:lang w:bidi="ar"/>
              </w:rPr>
              <w:t>C. lamellidens</w:t>
            </w: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 Ghosh, 1918</w:t>
            </w:r>
          </w:p>
        </w:tc>
        <w:tc>
          <w:tcPr>
            <w:tcW w:w="1893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7997C74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64843EF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</w:tr>
      <w:tr w:rsidR="008B08CE" w14:paraId="152ACF6E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A2409D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Anodonta lauta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(=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Sinanodonta lauta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(Martens, 1877)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it-IT" w:bidi="ar"/>
              </w:rPr>
              <w:t>[U]</w:t>
            </w:r>
          </w:p>
        </w:tc>
        <w:tc>
          <w:tcPr>
            <w:tcW w:w="1893" w:type="pct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39AD08E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Saitama, Japan</w:t>
            </w:r>
          </w:p>
        </w:tc>
        <w:tc>
          <w:tcPr>
            <w:tcW w:w="1024" w:type="pct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53FA1B1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Uyemura (1935)</w:t>
            </w:r>
          </w:p>
        </w:tc>
      </w:tr>
      <w:tr w:rsidR="008B08CE" w14:paraId="00D260A4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664776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Lamellidens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sp.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7461025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5E65832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Kahl (1931)</w:t>
            </w:r>
          </w:p>
        </w:tc>
      </w:tr>
      <w:tr w:rsidR="008B08CE" w14:paraId="440C0694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1D22B54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Sinanodonta woodiana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(Lea, 1834)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6D4EE64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Lake Weishan, Shandong Province, China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01CA2C24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present study</w:t>
            </w:r>
          </w:p>
        </w:tc>
      </w:tr>
      <w:tr w:rsidR="008B08CE" w14:paraId="665719CC" w14:textId="77777777">
        <w:trPr>
          <w:trHeight w:val="280"/>
        </w:trPr>
        <w:tc>
          <w:tcPr>
            <w:tcW w:w="2083" w:type="pct"/>
            <w:gridSpan w:val="2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C654562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Host of </w:t>
            </w:r>
            <w:r>
              <w:rPr>
                <w:rFonts w:ascii="Times New Roman" w:eastAsia="DengXian" w:hAnsi="Times New Roman" w:cs="Times New Roman"/>
                <w:b/>
                <w:i/>
                <w:iCs/>
                <w:sz w:val="20"/>
                <w:szCs w:val="20"/>
                <w:lang w:bidi="ar"/>
              </w:rPr>
              <w:t>C. elongatus</w:t>
            </w: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 Ghosh, 1918</w:t>
            </w:r>
          </w:p>
        </w:tc>
        <w:tc>
          <w:tcPr>
            <w:tcW w:w="1893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42378B8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FDB2CEC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</w:tr>
      <w:tr w:rsidR="008B08CE" w14:paraId="5F0427C6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6858C90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Lamellidens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sp.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C6E47E7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024" w:type="pct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DC94FB8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Kahl (1931)</w:t>
            </w:r>
          </w:p>
        </w:tc>
      </w:tr>
      <w:tr w:rsidR="008B08CE" w14:paraId="5FF8C19F" w14:textId="77777777">
        <w:trPr>
          <w:trHeight w:val="280"/>
        </w:trPr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D76C05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Hosts of </w:t>
            </w:r>
            <w:r>
              <w:rPr>
                <w:rFonts w:ascii="Times New Roman" w:eastAsia="DengXian" w:hAnsi="Times New Roman" w:cs="Times New Roman"/>
                <w:b/>
                <w:i/>
                <w:iCs/>
                <w:sz w:val="20"/>
                <w:szCs w:val="20"/>
                <w:lang w:bidi="ar"/>
              </w:rPr>
              <w:t>C. unionis</w:t>
            </w: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 Raabe, 1932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FBE2C57" w14:textId="77777777" w:rsidR="008B08CE" w:rsidRDefault="008B08CE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DB7D1D0" w14:textId="77777777" w:rsidR="008B08CE" w:rsidRDefault="008B08CE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8B08CE" w14:paraId="7175F8A5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528DF47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Anodonta cygnea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(Linnaeus, 1758)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C0AA3EC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Poland; Lake Balaton, Hungary; Bulgaria; Lake Ohrid,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>Yugoslavia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F3F7B9C" w14:textId="77777777" w:rsidR="008B08CE" w:rsidRDefault="003807F9">
            <w:pPr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Raabe</w:t>
            </w:r>
            <w:r>
              <w:rPr>
                <w:rStyle w:val="CommentReference"/>
                <w:rFonts w:ascii="Times New Roman" w:hAnsi="Times New Roman" w:cs="Times New Roman"/>
                <w:sz w:val="20"/>
                <w:szCs w:val="20"/>
              </w:rPr>
              <w:t xml:space="preserve"> (1971)</w:t>
            </w:r>
          </w:p>
        </w:tc>
      </w:tr>
      <w:tr w:rsidR="008B08CE" w14:paraId="18E85248" w14:textId="77777777">
        <w:trPr>
          <w:trHeight w:val="295"/>
        </w:trPr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5D0BE36" w14:textId="77777777" w:rsidR="008B08CE" w:rsidRDefault="003807F9">
            <w:pPr>
              <w:ind w:firstLineChars="150" w:firstLine="300"/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Sinanodonta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woodiana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(Martens, 1877)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it-IT"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41E0997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eastAsia="zh-CN" w:bidi="ar"/>
              </w:rPr>
              <w:t>Slovakia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F62B5E1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Zhang and Vďačný (2024)</w:t>
            </w:r>
          </w:p>
        </w:tc>
      </w:tr>
      <w:tr w:rsidR="008B08CE" w14:paraId="5135E80D" w14:textId="77777777">
        <w:trPr>
          <w:gridBefore w:val="1"/>
          <w:wBefore w:w="102" w:type="pct"/>
          <w:trHeight w:val="312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3A949F5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Unio crassus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Philipsson, 1788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086FF84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Poland; Lake Balaton, Hungary; Bulgaria; Lake Ohrid,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>Yugoslavia, Slovakia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60537AE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Raabe (1971); Zhang and Vďačný (2024)</w:t>
            </w:r>
          </w:p>
        </w:tc>
      </w:tr>
      <w:tr w:rsidR="008B08CE" w14:paraId="5DD3FC4F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C140C66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Unio pictorum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(Linnaeus, 1758)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82C5815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Poland; Lake Balaton, Hungary; Bulgaria; Lake Ohrid,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>Yugoslavia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83BEBDA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Raabe (1971)</w:t>
            </w:r>
          </w:p>
        </w:tc>
      </w:tr>
      <w:tr w:rsidR="008B08CE" w14:paraId="3C41AC9A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883550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lastRenderedPageBreak/>
              <w:t xml:space="preserve">Unio tumidus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Philipsson, 1788 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1624184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Poland; Lake Balaton, Hungary; Bulgaria; Lake Ohrid,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>Yugoslavia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1783979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Raabe (1971)</w:t>
            </w:r>
          </w:p>
        </w:tc>
      </w:tr>
      <w:tr w:rsidR="008B08CE" w14:paraId="6C689C94" w14:textId="77777777">
        <w:trPr>
          <w:trHeight w:val="280"/>
        </w:trPr>
        <w:tc>
          <w:tcPr>
            <w:tcW w:w="2083" w:type="pct"/>
            <w:gridSpan w:val="2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E875B06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Host of </w:t>
            </w:r>
            <w:r>
              <w:rPr>
                <w:rFonts w:ascii="Times New Roman" w:eastAsia="DengXian" w:hAnsi="Times New Roman" w:cs="Times New Roman"/>
                <w:b/>
                <w:i/>
                <w:iCs/>
                <w:sz w:val="20"/>
                <w:szCs w:val="20"/>
                <w:lang w:bidi="ar"/>
              </w:rPr>
              <w:t xml:space="preserve">C. cucumis </w:t>
            </w: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>Uyemura, 1935</w:t>
            </w:r>
          </w:p>
        </w:tc>
        <w:tc>
          <w:tcPr>
            <w:tcW w:w="1893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9BBCF2B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507843A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</w:tr>
      <w:tr w:rsidR="008B08CE" w14:paraId="73ADA3F9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44BCF1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Anodonta lauta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(=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Sinanodonta lauta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(Martens, 1877))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it-IT"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B5503AA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Saitama, Japan</w:t>
            </w:r>
          </w:p>
        </w:tc>
        <w:tc>
          <w:tcPr>
            <w:tcW w:w="1024" w:type="pct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77A8E30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Uyemura (1935)</w:t>
            </w:r>
          </w:p>
        </w:tc>
      </w:tr>
      <w:tr w:rsidR="008B08CE" w14:paraId="2C83A7BB" w14:textId="77777777">
        <w:trPr>
          <w:trHeight w:val="280"/>
        </w:trPr>
        <w:tc>
          <w:tcPr>
            <w:tcW w:w="2083" w:type="pct"/>
            <w:gridSpan w:val="2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7786DCF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Hosts of </w:t>
            </w:r>
            <w:r>
              <w:rPr>
                <w:rFonts w:ascii="Times New Roman" w:eastAsia="DengXian" w:hAnsi="Times New Roman" w:cs="Times New Roman"/>
                <w:b/>
                <w:i/>
                <w:iCs/>
                <w:sz w:val="20"/>
                <w:szCs w:val="20"/>
                <w:lang w:bidi="ar"/>
              </w:rPr>
              <w:t>C. curtus</w:t>
            </w: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 Engelmann, 1862</w:t>
            </w:r>
          </w:p>
        </w:tc>
        <w:tc>
          <w:tcPr>
            <w:tcW w:w="1893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2197CD6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6D6E106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</w:tr>
      <w:tr w:rsidR="008B08CE" w14:paraId="3F863B4F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1C670D9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 xml:space="preserve">Actinonaias carinata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>(=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Ortmanniana ligamentina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(Lamarck, 1819))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it-IT"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4E40C59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Illinois,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BBA9229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Antipa and Small (1971)</w:t>
            </w:r>
          </w:p>
        </w:tc>
      </w:tr>
      <w:tr w:rsidR="008B08CE" w14:paraId="007592AA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B9E2ED3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Alasmidonta marginata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Say, 1818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E77286D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Woods Hole, Massachusetts; Lake Chautauqua, New York;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IL,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C5693E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Kidder (1934); Antipa and Small (1971)</w:t>
            </w:r>
          </w:p>
        </w:tc>
      </w:tr>
      <w:tr w:rsidR="008B08CE" w14:paraId="1AD9F241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98833A3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Alasmidonta undulata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(Say, 1817)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931D0AE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Woods Hole, Massachusetts; Lake Chautauqua, New York,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71F67B2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Kidder (1934)</w:t>
            </w:r>
          </w:p>
        </w:tc>
      </w:tr>
      <w:tr w:rsidR="008B08CE" w14:paraId="0755C9B5" w14:textId="77777777">
        <w:trPr>
          <w:gridBefore w:val="1"/>
          <w:wBefore w:w="102" w:type="pct"/>
          <w:trHeight w:val="9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62F723E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Anodonta californiensis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Lea, 1852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53E8B11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California,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B69DD25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Antipa et al. (2020)</w:t>
            </w:r>
          </w:p>
        </w:tc>
      </w:tr>
      <w:tr w:rsidR="008B08CE" w14:paraId="3D5A8412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127E280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 xml:space="preserve">Anodonta cataracta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>(=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Pyganodon cataracta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(Say, 1817))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it-IT"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228EF63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Woods Hole, Massachusetts; Lake Chautauqua, New York,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7748D39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Kidder (1934)</w:t>
            </w:r>
          </w:p>
        </w:tc>
      </w:tr>
      <w:tr w:rsidR="008B08CE" w14:paraId="76943888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4898180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Anodonta cygnea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(Linnaeus, 1758)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A39F8F9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>Poland; Hungary; Bulgaria; Lake Ohrid, Yugoslavia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D112A64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Raabe (1971)</w:t>
            </w:r>
          </w:p>
        </w:tc>
      </w:tr>
      <w:tr w:rsidR="008B08CE" w14:paraId="33CD99FE" w14:textId="77777777">
        <w:trPr>
          <w:gridBefore w:val="1"/>
          <w:wBefore w:w="102" w:type="pct"/>
          <w:trHeight w:val="9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F49C36D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Anodonta grandis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(=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Pyganodon grandis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(Say, 1829))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BDAF68D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fr-FR" w:bidi="ar"/>
              </w:rPr>
              <w:t>Iowa; Illinois,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A3163C6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Penn (1958); Antipa (1971); Antipa and Small (1971)</w:t>
            </w:r>
          </w:p>
        </w:tc>
      </w:tr>
      <w:tr w:rsidR="008B08CE" w14:paraId="24756850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19970CC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 xml:space="preserve">Anodonta lauta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>(=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Sinanodonta lauta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(Martens, 1877))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it-IT"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68945E9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Japan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B4BC299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Uyemura (1935)</w:t>
            </w:r>
          </w:p>
        </w:tc>
      </w:tr>
      <w:tr w:rsidR="008B08CE" w14:paraId="0B8E6CCA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72F7AF0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Anodonta imbecillis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(=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Utterbackia imbecillis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(Say, 1829))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38C13AC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Illinois,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FDB4FBA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Antipa and Small (1971)</w:t>
            </w:r>
          </w:p>
        </w:tc>
      </w:tr>
      <w:tr w:rsidR="008B08CE" w14:paraId="18030402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1F0292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Anodonta implicata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(=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Utterbackiana implicata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(Say, 1829))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it-IT"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56841C5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Woods Hole, Massachusetts; Lake Chautauqua, New York,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BAFF2D1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Kidder (1934)</w:t>
            </w:r>
          </w:p>
        </w:tc>
      </w:tr>
      <w:tr w:rsidR="008B08CE" w14:paraId="50338D56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6BD9086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Anodonta suborbiculata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(=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Utterbackiana suborbiculata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(Say, 1831))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it-IT"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15E4FAD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Illinois,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A23885F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Antipa and Small (1971)</w:t>
            </w:r>
          </w:p>
        </w:tc>
      </w:tr>
      <w:tr w:rsidR="008B08CE" w14:paraId="681CEDF9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4C1FA80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Dreissena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polymorpha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(Pallas, 1771)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[D]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0B3EDAD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eastAsia="zh-CN" w:bidi="ar"/>
              </w:rPr>
              <w:t>Slovakia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1B1ABEA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Zhang and Vďačný (2024)</w:t>
            </w:r>
          </w:p>
        </w:tc>
      </w:tr>
      <w:tr w:rsidR="008B08CE" w14:paraId="300594C6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8E2571E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lastRenderedPageBreak/>
              <w:t>Anodontoides ferussacianus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(Lea, 1834)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E34DA09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Illinois,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C9D77B1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Antipa and Small (1971)</w:t>
            </w:r>
          </w:p>
        </w:tc>
      </w:tr>
      <w:tr w:rsidR="008B08CE" w14:paraId="396BF0B9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12930BE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Elliptio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complanatus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(=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Elliptio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complanata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([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Lightfoot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], 1786))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fr-FR"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43FC770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North Carolina,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DD2C212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Beers (1962)</w:t>
            </w:r>
          </w:p>
        </w:tc>
      </w:tr>
      <w:tr w:rsidR="008B08CE" w14:paraId="11236941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CFECE48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Lasmigona complanate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(Barnes, 1823)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63CA1A2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Illinois,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F1198E5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Antipa and Small (1971)</w:t>
            </w:r>
          </w:p>
        </w:tc>
      </w:tr>
      <w:tr w:rsidR="008B08CE" w14:paraId="2CCED443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68990FF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Lampsilis cariosa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(Say, 1817)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68C4AD3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Woods Hole, Massachusetts; Lake Chautauqua, New York,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F1F3F5E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Kidder (1934)</w:t>
            </w:r>
          </w:p>
        </w:tc>
      </w:tr>
      <w:tr w:rsidR="008B08CE" w14:paraId="72E0A785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5B1E363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Lampsilis radiata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(Gmelin, 1791)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46D06A8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>Woods Hole, Massachusetts; Lake Chautauqua, New York,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5A555FD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Kidder (1934)</w:t>
            </w:r>
          </w:p>
        </w:tc>
      </w:tr>
      <w:tr w:rsidR="008B08CE" w14:paraId="27899A25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F8786A3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Lampsilis siliquoidea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(Barnes, 1823)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D44F5A6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fr-FR" w:bidi="ar"/>
              </w:rPr>
              <w:t>Iowa; Illinois,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990EAB9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Penn (1958); Antipa and Small (1971)</w:t>
            </w:r>
          </w:p>
        </w:tc>
      </w:tr>
      <w:tr w:rsidR="008B08CE" w14:paraId="4CD80696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4EB363C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  <w:t>Lampsilis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  <w:t>ventricosa</w:t>
            </w:r>
            <w:proofErr w:type="spellEnd"/>
            <w:r>
              <w:rPr>
                <w:rFonts w:ascii="Times New Roman" w:eastAsia="DengXian" w:hAnsi="Times New Roman" w:cs="Times New Roman"/>
                <w:sz w:val="20"/>
                <w:szCs w:val="20"/>
                <w:lang w:val="fr-FR" w:bidi="ar"/>
              </w:rPr>
              <w:t xml:space="preserve"> (=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  <w:t>Lampsilis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  <w:t xml:space="preserve"> cardium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fr-FR" w:bidi="ar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sz w:val="20"/>
                <w:szCs w:val="20"/>
                <w:lang w:val="fr-FR" w:bidi="ar"/>
              </w:rPr>
              <w:t>Rafinesque</w:t>
            </w:r>
            <w:proofErr w:type="spellEnd"/>
            <w:r>
              <w:rPr>
                <w:rFonts w:ascii="Times New Roman" w:eastAsia="DengXian" w:hAnsi="Times New Roman" w:cs="Times New Roman"/>
                <w:sz w:val="20"/>
                <w:szCs w:val="20"/>
                <w:lang w:val="fr-FR" w:bidi="ar"/>
              </w:rPr>
              <w:t xml:space="preserve">, 1820)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fr-FR"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E8C8FDD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Illinois,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177D29F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Antipa (1977); Antipa and Small (1971)</w:t>
            </w:r>
          </w:p>
        </w:tc>
      </w:tr>
      <w:tr w:rsidR="008B08CE" w14:paraId="1F2CAB3A" w14:textId="77777777">
        <w:trPr>
          <w:gridBefore w:val="1"/>
          <w:wBefore w:w="102" w:type="pct"/>
          <w:trHeight w:val="9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68186C1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Margaritifera falcata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(Gould, 1850)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21B60ED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California,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F620A29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Antipa et al. (2020)</w:t>
            </w:r>
          </w:p>
        </w:tc>
      </w:tr>
      <w:tr w:rsidR="008B08CE" w14:paraId="32692218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FB1A2DF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Pleurobema coccineum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(Conrad, 1836)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CC1ED79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Illinois,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6C01818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Antipa and Small (1971)</w:t>
            </w:r>
          </w:p>
        </w:tc>
      </w:tr>
      <w:tr w:rsidR="008B08CE" w14:paraId="2CB085D3" w14:textId="77777777">
        <w:trPr>
          <w:trHeight w:val="295"/>
        </w:trPr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64DB03D" w14:textId="77777777" w:rsidR="008B08CE" w:rsidRDefault="003807F9">
            <w:pPr>
              <w:ind w:firstLineChars="150" w:firstLine="300"/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Sinanodonta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woodiana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(Martens, 1877)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it-IT"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D6ECC81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eastAsia="zh-CN" w:bidi="ar"/>
              </w:rPr>
              <w:t>Slovakia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EA8617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Zhang and Vďačný (2024)</w:t>
            </w:r>
          </w:p>
        </w:tc>
      </w:tr>
      <w:tr w:rsidR="008B08CE" w14:paraId="406D9893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B0AB6D6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Tritogonia verrucosa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(Rafinesque, 1820)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514F8A6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Illinois,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093C808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Antipa and Small (1971)</w:t>
            </w:r>
          </w:p>
        </w:tc>
      </w:tr>
      <w:tr w:rsidR="008B08CE" w14:paraId="68D6AE29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78305B0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Unio pictorum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(Linnaeus, 1758) and other 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Unio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spp.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87DFE6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>Poland; Hungary; Bulgaria; Lake Ohrid, Yugoslavia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495FB4D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Raabe (1971)</w:t>
            </w:r>
          </w:p>
        </w:tc>
      </w:tr>
      <w:tr w:rsidR="008B08CE" w14:paraId="41E6EC32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EE43809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Uniomerus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sp.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4465C47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Illinois, U.S.A.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A4EF3A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Antipa and Small (1971)</w:t>
            </w:r>
          </w:p>
        </w:tc>
      </w:tr>
      <w:tr w:rsidR="008B08CE" w14:paraId="5FA03D71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300046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Unio crassus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Philipsson, 1788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[U]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2B656EF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>Slovakia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831F566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Zhang and Vďačný (2024)</w:t>
            </w:r>
          </w:p>
        </w:tc>
      </w:tr>
      <w:tr w:rsidR="008B08CE" w14:paraId="5BE1A07B" w14:textId="77777777">
        <w:trPr>
          <w:trHeight w:val="280"/>
        </w:trPr>
        <w:tc>
          <w:tcPr>
            <w:tcW w:w="2083" w:type="pct"/>
            <w:gridSpan w:val="2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1620DC4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Hosts of </w:t>
            </w:r>
            <w:r>
              <w:rPr>
                <w:rFonts w:ascii="Times New Roman" w:eastAsia="DengXian" w:hAnsi="Times New Roman" w:cs="Times New Roman"/>
                <w:b/>
                <w:i/>
                <w:iCs/>
                <w:sz w:val="20"/>
                <w:szCs w:val="20"/>
                <w:lang w:bidi="ar"/>
              </w:rPr>
              <w:t xml:space="preserve">C. discophorus </w:t>
            </w: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>Mermod, 1914</w:t>
            </w:r>
          </w:p>
        </w:tc>
        <w:tc>
          <w:tcPr>
            <w:tcW w:w="1893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9B6D964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6BEAC38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</w:tr>
      <w:tr w:rsidR="008B08CE" w14:paraId="596B683E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9D67B1A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Musculium lacustre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(Müller, 1774)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[S]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43D8E48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Mazury, Poland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888211F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Dobrzańska (1958)</w:t>
            </w:r>
          </w:p>
        </w:tc>
      </w:tr>
      <w:tr w:rsidR="008B08CE" w14:paraId="03C42525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88B0564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Pisidium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sp.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[S]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85A9243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Jura Vaudois, Switzerland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25A9F260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Mermod (1914)</w:t>
            </w:r>
          </w:p>
        </w:tc>
      </w:tr>
      <w:tr w:rsidR="008B08CE" w14:paraId="6E39E059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6D1AEDF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 xml:space="preserve">Pisidium casertanum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>(=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Euglesa casertana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(Poli, 1791))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it-IT" w:bidi="ar"/>
              </w:rPr>
              <w:t>[S]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52E5DD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Warszawa, Poland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ED360EA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Raabe (1971)</w:t>
            </w:r>
          </w:p>
        </w:tc>
      </w:tr>
      <w:tr w:rsidR="008B08CE" w14:paraId="5A5815A6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D60B363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 xml:space="preserve">Pisidium obtusale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(=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Euglesa obtusalis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(Lamarck, 1818))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[S]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1CEBCF3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Mazury, Poland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33383E7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Dobrzańska (1958)</w:t>
            </w:r>
          </w:p>
        </w:tc>
      </w:tr>
      <w:tr w:rsidR="008B08CE" w14:paraId="1B35DD6B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00436E41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lastRenderedPageBreak/>
              <w:t xml:space="preserve">Sphaerium corneum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(Linnaeus, 1758)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bidi="ar"/>
              </w:rPr>
              <w:t>[S]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5E96B23" w14:textId="77777777" w:rsidR="008B08CE" w:rsidRDefault="003807F9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Mazury, Poland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6BFE80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Dobrzańska (1958)</w:t>
            </w:r>
          </w:p>
        </w:tc>
      </w:tr>
      <w:tr w:rsidR="008B08CE" w14:paraId="6558B88C" w14:textId="77777777">
        <w:trPr>
          <w:trHeight w:val="560"/>
        </w:trPr>
        <w:tc>
          <w:tcPr>
            <w:tcW w:w="2083" w:type="pct"/>
            <w:gridSpan w:val="2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C7C092A" w14:textId="3FE79B2D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Host of </w:t>
            </w:r>
            <w:r>
              <w:rPr>
                <w:rFonts w:ascii="Times New Roman" w:eastAsia="DengXian" w:hAnsi="Times New Roman" w:cs="Times New Roman"/>
                <w:b/>
                <w:i/>
                <w:iCs/>
                <w:sz w:val="20"/>
                <w:szCs w:val="20"/>
                <w:lang w:bidi="ar"/>
              </w:rPr>
              <w:t xml:space="preserve">C. acuminatus </w:t>
            </w: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(Clap. </w:t>
            </w:r>
            <w:r w:rsidR="007A2FEA"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&amp; </w:t>
            </w: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>Lachm., 1858), Raabe, 1933</w:t>
            </w:r>
          </w:p>
        </w:tc>
        <w:tc>
          <w:tcPr>
            <w:tcW w:w="1893" w:type="pct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D789269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" w:type="pct"/>
            <w:tcBorders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5958D40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</w:tr>
      <w:tr w:rsidR="008B08CE" w14:paraId="7FC8CAB0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7ACCD12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 xml:space="preserve">Dreissensia polymorpha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>(=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Dreissena polymorpha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(Pallas, 1771))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it-IT" w:bidi="ar"/>
              </w:rPr>
              <w:t>[D]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B43E8D4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>Poland; Lake Balaton, Hungary; Lake Ohrid, Yugoslavia; Bulgaria; Copenhagen, Denmark, Slovakia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747FD2F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Raabe (1934, 1950, 1965); Fenchel (1965); Zhang and Vďačný (2024)</w:t>
            </w:r>
          </w:p>
        </w:tc>
      </w:tr>
      <w:tr w:rsidR="008B08CE" w14:paraId="319FCDC3" w14:textId="77777777">
        <w:trPr>
          <w:gridBefore w:val="1"/>
          <w:wBefore w:w="102" w:type="pct"/>
          <w:trHeight w:val="28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514C13D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 xml:space="preserve">Dreissensia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bugensis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Andrusov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1897)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it-IT" w:bidi="ar"/>
              </w:rPr>
              <w:t>[D]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8463261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it-IT" w:eastAsia="zh-CN"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eastAsia="zh-CN" w:bidi="ar"/>
              </w:rPr>
              <w:t>Slovakia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8077852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Zhang and Vďačný (2024)</w:t>
            </w:r>
          </w:p>
        </w:tc>
      </w:tr>
      <w:tr w:rsidR="008B08CE" w14:paraId="08E5DB71" w14:textId="77777777">
        <w:trPr>
          <w:trHeight w:val="295"/>
        </w:trPr>
        <w:tc>
          <w:tcPr>
            <w:tcW w:w="2083" w:type="pct"/>
            <w:gridSpan w:val="2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AA581DD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Host of </w:t>
            </w:r>
            <w:r>
              <w:rPr>
                <w:rFonts w:ascii="Times New Roman" w:eastAsia="DengXian" w:hAnsi="Times New Roman" w:cs="Times New Roman"/>
                <w:b/>
                <w:i/>
                <w:iCs/>
                <w:sz w:val="20"/>
                <w:szCs w:val="20"/>
                <w:lang w:bidi="ar"/>
              </w:rPr>
              <w:t>C. klimentinus</w:t>
            </w: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 Raabe, 1965</w:t>
            </w:r>
          </w:p>
        </w:tc>
        <w:tc>
          <w:tcPr>
            <w:tcW w:w="1893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A73D4D4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8B87ED0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</w:tr>
      <w:tr w:rsidR="008B08CE" w14:paraId="2B9CB7B3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5202469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Dreissensia polymorpha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(=</w:t>
            </w: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it-IT" w:bidi="ar"/>
              </w:rPr>
              <w:t>Dreissena polymorpha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 xml:space="preserve"> (Pallas, 1771)) </w:t>
            </w:r>
            <w:r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val="it-IT" w:bidi="ar"/>
              </w:rPr>
              <w:t>[D]</w:t>
            </w:r>
          </w:p>
        </w:tc>
        <w:tc>
          <w:tcPr>
            <w:tcW w:w="1893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D21D058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Lake Ohrid, 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val="it-IT" w:bidi="ar"/>
              </w:rPr>
              <w:t>Yugoslavia</w:t>
            </w:r>
          </w:p>
        </w:tc>
        <w:tc>
          <w:tcPr>
            <w:tcW w:w="1024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4542B814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Raabe (1965)</w:t>
            </w:r>
          </w:p>
        </w:tc>
      </w:tr>
      <w:tr w:rsidR="008B08CE" w14:paraId="46ACCB36" w14:textId="77777777">
        <w:trPr>
          <w:trHeight w:val="280"/>
        </w:trPr>
        <w:tc>
          <w:tcPr>
            <w:tcW w:w="2083" w:type="pct"/>
            <w:gridSpan w:val="2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36401F1A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Host of </w:t>
            </w:r>
            <w:r>
              <w:rPr>
                <w:rFonts w:ascii="Times New Roman" w:eastAsia="DengXian" w:hAnsi="Times New Roman" w:cs="Times New Roman"/>
                <w:b/>
                <w:i/>
                <w:iCs/>
                <w:sz w:val="20"/>
                <w:szCs w:val="20"/>
                <w:lang w:bidi="ar"/>
              </w:rPr>
              <w:t>C. magna</w:t>
            </w: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 Kidder, 1934</w:t>
            </w:r>
          </w:p>
        </w:tc>
        <w:tc>
          <w:tcPr>
            <w:tcW w:w="1893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54F5F073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" w:type="pct"/>
            <w:tcBorders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7A165AF8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</w:tr>
      <w:tr w:rsidR="008B08CE" w14:paraId="4BA8FC8F" w14:textId="77777777">
        <w:trPr>
          <w:gridBefore w:val="1"/>
          <w:wBefore w:w="102" w:type="pct"/>
          <w:trHeight w:val="295"/>
        </w:trPr>
        <w:tc>
          <w:tcPr>
            <w:tcW w:w="1981" w:type="pct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DFCBED7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  <w:t>Elliptio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  <w:t>complanatus</w:t>
            </w:r>
            <w:proofErr w:type="spellEnd"/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val="fr-FR" w:bidi="a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(=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Elliptio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fr-FR"/>
              </w:rPr>
              <w:t>complanata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([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Lightfoot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], 1786))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 [U]</w:t>
            </w:r>
          </w:p>
        </w:tc>
        <w:tc>
          <w:tcPr>
            <w:tcW w:w="1893" w:type="pct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14323159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Woods Hole, Massachusetts, U.S.A.</w:t>
            </w:r>
          </w:p>
        </w:tc>
        <w:tc>
          <w:tcPr>
            <w:tcW w:w="1024" w:type="pct"/>
            <w:tcBorders>
              <w:top w:val="nil"/>
              <w:left w:val="nil"/>
              <w:right w:val="nil"/>
            </w:tcBorders>
            <w:tcMar>
              <w:top w:w="10" w:type="dxa"/>
              <w:left w:w="10" w:type="dxa"/>
              <w:right w:w="10" w:type="dxa"/>
            </w:tcMar>
          </w:tcPr>
          <w:p w14:paraId="649BE4E4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Kidder (1934)</w:t>
            </w:r>
          </w:p>
        </w:tc>
      </w:tr>
      <w:tr w:rsidR="008B08CE" w14:paraId="2E2CF90E" w14:textId="77777777">
        <w:trPr>
          <w:trHeight w:val="280"/>
        </w:trPr>
        <w:tc>
          <w:tcPr>
            <w:tcW w:w="2083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2CEDCBD9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Host of </w:t>
            </w:r>
            <w:r>
              <w:rPr>
                <w:rFonts w:ascii="Times New Roman" w:eastAsia="DengXian" w:hAnsi="Times New Roman" w:cs="Times New Roman"/>
                <w:b/>
                <w:i/>
                <w:iCs/>
                <w:sz w:val="20"/>
                <w:szCs w:val="20"/>
                <w:lang w:bidi="ar"/>
              </w:rPr>
              <w:t>C. paracurtus</w:t>
            </w:r>
            <w:r>
              <w:rPr>
                <w:rFonts w:ascii="Times New Roman" w:eastAsia="DengXian" w:hAnsi="Times New Roman" w:cs="Times New Roman"/>
                <w:b/>
                <w:sz w:val="20"/>
                <w:szCs w:val="20"/>
                <w:lang w:bidi="ar"/>
              </w:rPr>
              <w:t xml:space="preserve"> sp. nov.</w:t>
            </w:r>
          </w:p>
        </w:tc>
        <w:tc>
          <w:tcPr>
            <w:tcW w:w="1893" w:type="pct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39B20BC4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7E7A2010" w14:textId="77777777" w:rsidR="008B08CE" w:rsidRDefault="008B08CE">
            <w:pPr>
              <w:textAlignment w:val="bottom"/>
              <w:rPr>
                <w:rFonts w:ascii="Times New Roman" w:eastAsia="DengXian" w:hAnsi="Times New Roman" w:cs="Times New Roman"/>
                <w:b/>
                <w:sz w:val="20"/>
                <w:szCs w:val="20"/>
              </w:rPr>
            </w:pPr>
          </w:p>
        </w:tc>
      </w:tr>
      <w:tr w:rsidR="008B08CE" w14:paraId="1EE8E989" w14:textId="77777777">
        <w:trPr>
          <w:trHeight w:val="295"/>
        </w:trPr>
        <w:tc>
          <w:tcPr>
            <w:tcW w:w="2083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0E5B4FA7" w14:textId="77777777" w:rsidR="008B08CE" w:rsidRDefault="003807F9">
            <w:pPr>
              <w:ind w:firstLineChars="100" w:firstLine="200"/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sz w:val="20"/>
                <w:szCs w:val="20"/>
                <w:lang w:bidi="ar"/>
              </w:rPr>
              <w:t>Cristaria plicata</w:t>
            </w: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 xml:space="preserve"> (Leach, 1814)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[U]</w:t>
            </w:r>
          </w:p>
        </w:tc>
        <w:tc>
          <w:tcPr>
            <w:tcW w:w="1893" w:type="pct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600B6AAB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Lake Weishan, Shandong Province, China</w:t>
            </w:r>
          </w:p>
        </w:tc>
        <w:tc>
          <w:tcPr>
            <w:tcW w:w="1024" w:type="pct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14:paraId="31081A62" w14:textId="77777777" w:rsidR="008B08CE" w:rsidRDefault="003807F9">
            <w:pPr>
              <w:textAlignment w:val="bottom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sz w:val="20"/>
                <w:szCs w:val="20"/>
                <w:lang w:bidi="ar"/>
              </w:rPr>
              <w:t>present study</w:t>
            </w:r>
          </w:p>
        </w:tc>
      </w:tr>
    </w:tbl>
    <w:p w14:paraId="6853EEA1" w14:textId="77777777" w:rsidR="008B08CE" w:rsidRDefault="003807F9">
      <w:pPr>
        <w:spacing w:line="360" w:lineRule="auto"/>
        <w:rPr>
          <w:rFonts w:ascii="Times New Roman" w:hAnsi="Times New Roman"/>
          <w:szCs w:val="21"/>
          <w:lang w:val="it-IT"/>
        </w:rPr>
      </w:pPr>
      <w:r>
        <w:rPr>
          <w:rFonts w:ascii="Times New Roman" w:hAnsi="Times New Roman"/>
          <w:szCs w:val="21"/>
          <w:vertAlign w:val="superscript"/>
        </w:rPr>
        <w:t xml:space="preserve">a </w:t>
      </w:r>
      <w:r>
        <w:rPr>
          <w:rFonts w:ascii="Times New Roman" w:hAnsi="Times New Roman"/>
          <w:szCs w:val="21"/>
        </w:rPr>
        <w:t xml:space="preserve">Names of host organisms are listed as provided in the publications, followed by their current nomenclature in parentheses when applicable. The nomenclature of host organisms is according to MOLLUSCABASE (https://www.molluscabase.org/). The classification of </w:t>
      </w:r>
      <w:r>
        <w:rPr>
          <w:rFonts w:ascii="Times New Roman" w:hAnsi="Times New Roman" w:hint="eastAsia"/>
          <w:i/>
          <w:iCs/>
          <w:szCs w:val="21"/>
        </w:rPr>
        <w:t>Conchophthirus</w:t>
      </w:r>
      <w:r>
        <w:rPr>
          <w:rFonts w:ascii="Times New Roman" w:hAnsi="Times New Roman"/>
          <w:szCs w:val="21"/>
        </w:rPr>
        <w:t xml:space="preserve"> follows Raabe (1971). The higher classification of host organisms is provided in square brack</w:t>
      </w:r>
      <w:bookmarkStart w:id="0" w:name="_GoBack"/>
      <w:bookmarkEnd w:id="0"/>
      <w:r>
        <w:rPr>
          <w:rFonts w:ascii="Times New Roman" w:hAnsi="Times New Roman"/>
          <w:szCs w:val="21"/>
        </w:rPr>
        <w:t xml:space="preserve">ets: D, </w:t>
      </w:r>
      <w:bookmarkStart w:id="1" w:name="_Hlk151224540"/>
      <w:r>
        <w:rPr>
          <w:rFonts w:ascii="Times New Roman" w:hAnsi="Times New Roman"/>
          <w:szCs w:val="21"/>
        </w:rPr>
        <w:t>Dreissenidae; S,</w:t>
      </w:r>
      <w:r>
        <w:rPr>
          <w:szCs w:val="21"/>
        </w:rPr>
        <w:t xml:space="preserve"> </w:t>
      </w:r>
      <w:r>
        <w:rPr>
          <w:rFonts w:ascii="Times New Roman" w:hAnsi="Times New Roman"/>
          <w:szCs w:val="21"/>
        </w:rPr>
        <w:t>Sphaeriidae; U, Unionida</w:t>
      </w:r>
      <w:bookmarkEnd w:id="1"/>
      <w:r>
        <w:rPr>
          <w:rFonts w:ascii="Times New Roman" w:hAnsi="Times New Roman"/>
          <w:szCs w:val="21"/>
        </w:rPr>
        <w:t xml:space="preserve">. </w:t>
      </w:r>
    </w:p>
    <w:p w14:paraId="76F689BA" w14:textId="0351BBEE" w:rsidR="008B08CE" w:rsidRDefault="003807F9">
      <w:pPr>
        <w:spacing w:line="360" w:lineRule="auto"/>
        <w:rPr>
          <w:rFonts w:ascii="Times New Roman" w:hAnsi="Times New Roman" w:cs="Times New Roman"/>
          <w:iCs/>
          <w:sz w:val="18"/>
          <w:szCs w:val="18"/>
          <w:lang w:val="en-GB"/>
        </w:rPr>
      </w:pPr>
      <w:r>
        <w:rPr>
          <w:rFonts w:ascii="Times New Roman" w:hAnsi="Times New Roman"/>
          <w:szCs w:val="21"/>
          <w:vertAlign w:val="superscript"/>
        </w:rPr>
        <w:t xml:space="preserve">b </w:t>
      </w:r>
      <w:r>
        <w:rPr>
          <w:rFonts w:ascii="Times New Roman" w:hAnsi="Times New Roman"/>
          <w:szCs w:val="21"/>
        </w:rPr>
        <w:t xml:space="preserve">Only some representative literatures on valid </w:t>
      </w:r>
      <w:r>
        <w:rPr>
          <w:rFonts w:ascii="Times New Roman" w:hAnsi="Times New Roman"/>
          <w:i/>
          <w:iCs/>
          <w:szCs w:val="21"/>
        </w:rPr>
        <w:t>Conchophthirus</w:t>
      </w:r>
      <w:r>
        <w:rPr>
          <w:rFonts w:ascii="Times New Roman" w:hAnsi="Times New Roman"/>
          <w:szCs w:val="21"/>
        </w:rPr>
        <w:t xml:space="preserve"> species are listed here and in total ten valid species were </w:t>
      </w:r>
      <w:r w:rsidR="00CD5A5B">
        <w:rPr>
          <w:rFonts w:ascii="Times New Roman" w:hAnsi="Times New Roman" w:hint="eastAsia"/>
          <w:szCs w:val="21"/>
          <w:lang w:eastAsia="zh-CN"/>
        </w:rPr>
        <w:t>accepted</w:t>
      </w:r>
      <w:r>
        <w:rPr>
          <w:rFonts w:ascii="Times New Roman" w:hAnsi="Times New Roman"/>
          <w:szCs w:val="21"/>
        </w:rPr>
        <w:t xml:space="preserve"> by Raabe (1971).</w:t>
      </w:r>
    </w:p>
    <w:sectPr w:rsidR="008B08CE" w:rsidSect="001A287E">
      <w:type w:val="continuous"/>
      <w:pgSz w:w="16838" w:h="11906" w:orient="landscape"/>
      <w:pgMar w:top="1417" w:right="1418" w:bottom="1417" w:left="1418" w:header="737" w:footer="170" w:gutter="0"/>
      <w:cols w:space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FD291FD" w16cex:dateUtc="2024-03-20T07:57:00Z"/>
  <w16cex:commentExtensible w16cex:durableId="262978AD" w16cex:dateUtc="2024-03-20T09:03:00Z"/>
  <w16cex:commentExtensible w16cex:durableId="727D043B" w16cex:dateUtc="2024-03-20T08:01:00Z"/>
  <w16cex:commentExtensible w16cex:durableId="73FF3680" w16cex:dateUtc="2024-03-20T09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BD69E7" w16cid:durableId="1FD291FD"/>
  <w16cid:commentId w16cid:paraId="7B5F6F5F" w16cid:durableId="262978AD"/>
  <w16cid:commentId w16cid:paraId="3F4A6D07" w16cid:durableId="727D043B"/>
  <w16cid:commentId w16cid:paraId="11457ED4" w16cid:durableId="73FF368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D6692" w14:textId="77777777" w:rsidR="00DD156B" w:rsidRDefault="00DD156B">
      <w:pPr>
        <w:spacing w:line="240" w:lineRule="auto"/>
      </w:pPr>
      <w:r>
        <w:separator/>
      </w:r>
    </w:p>
  </w:endnote>
  <w:endnote w:type="continuationSeparator" w:id="0">
    <w:p w14:paraId="7714C9C7" w14:textId="77777777" w:rsidR="00DD156B" w:rsidRDefault="00DD15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893086"/>
    </w:sdtPr>
    <w:sdtEndPr/>
    <w:sdtContent>
      <w:p w14:paraId="2540E951" w14:textId="4FC20226" w:rsidR="00F55523" w:rsidRDefault="00F55523">
        <w:pPr>
          <w:pStyle w:val="Footer"/>
          <w:jc w:val="center"/>
        </w:pPr>
        <w:r>
          <w:rPr>
            <w:rFonts w:ascii="Times New Roman" w:hAnsi="Times New Roman" w:cs="Times New Roman"/>
            <w:sz w:val="22"/>
            <w:szCs w:val="22"/>
          </w:rPr>
          <w:fldChar w:fldCharType="begin"/>
        </w:r>
        <w:r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170E19">
          <w:rPr>
            <w:rFonts w:ascii="Times New Roman" w:hAnsi="Times New Roman" w:cs="Times New Roman"/>
            <w:noProof/>
            <w:sz w:val="22"/>
            <w:szCs w:val="22"/>
          </w:rPr>
          <w:t>7</w:t>
        </w:r>
        <w:r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46438EC9" w14:textId="77777777" w:rsidR="00F55523" w:rsidRDefault="00F555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3B560" w14:textId="77777777" w:rsidR="00DD156B" w:rsidRDefault="00DD156B">
      <w:pPr>
        <w:spacing w:after="0"/>
      </w:pPr>
      <w:r>
        <w:separator/>
      </w:r>
    </w:p>
  </w:footnote>
  <w:footnote w:type="continuationSeparator" w:id="0">
    <w:p w14:paraId="130B3DF9" w14:textId="77777777" w:rsidR="00DD156B" w:rsidRDefault="00DD15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yMzYwtzA2MTWwMDRX0lEKTi0uzszPAymwrAUALzx99iwAAAA="/>
    <w:docVar w:name="commondata" w:val="eyJoZGlkIjoiM2UyY2YyYzJkYzEyNzgyNDI0ZDAyNzU5ZGIyNmFhNDUifQ=="/>
  </w:docVars>
  <w:rsids>
    <w:rsidRoot w:val="00840023"/>
    <w:rsid w:val="00001E1B"/>
    <w:rsid w:val="00013695"/>
    <w:rsid w:val="000144FD"/>
    <w:rsid w:val="00015DD3"/>
    <w:rsid w:val="0001713F"/>
    <w:rsid w:val="00036F2D"/>
    <w:rsid w:val="00042E7A"/>
    <w:rsid w:val="00043CD2"/>
    <w:rsid w:val="00045660"/>
    <w:rsid w:val="000502EC"/>
    <w:rsid w:val="00050568"/>
    <w:rsid w:val="0005190A"/>
    <w:rsid w:val="00055CF6"/>
    <w:rsid w:val="00062E2C"/>
    <w:rsid w:val="0008142E"/>
    <w:rsid w:val="00081F73"/>
    <w:rsid w:val="0008284C"/>
    <w:rsid w:val="000869C5"/>
    <w:rsid w:val="0008726C"/>
    <w:rsid w:val="00090A3A"/>
    <w:rsid w:val="00091E4D"/>
    <w:rsid w:val="000957AF"/>
    <w:rsid w:val="000A3158"/>
    <w:rsid w:val="000A4A48"/>
    <w:rsid w:val="000B1226"/>
    <w:rsid w:val="000B3C42"/>
    <w:rsid w:val="000C027A"/>
    <w:rsid w:val="000C5EC4"/>
    <w:rsid w:val="000D1300"/>
    <w:rsid w:val="000D4874"/>
    <w:rsid w:val="000E4589"/>
    <w:rsid w:val="000F1B32"/>
    <w:rsid w:val="00104202"/>
    <w:rsid w:val="001071EA"/>
    <w:rsid w:val="001077C7"/>
    <w:rsid w:val="0012253D"/>
    <w:rsid w:val="001401BB"/>
    <w:rsid w:val="001403D6"/>
    <w:rsid w:val="001428AB"/>
    <w:rsid w:val="00146A73"/>
    <w:rsid w:val="00162AF2"/>
    <w:rsid w:val="00170E19"/>
    <w:rsid w:val="001846EE"/>
    <w:rsid w:val="00187FFC"/>
    <w:rsid w:val="00193EAE"/>
    <w:rsid w:val="001974D4"/>
    <w:rsid w:val="001A185D"/>
    <w:rsid w:val="001A287E"/>
    <w:rsid w:val="001B0CB9"/>
    <w:rsid w:val="001B7E50"/>
    <w:rsid w:val="001C11BE"/>
    <w:rsid w:val="001C2F2B"/>
    <w:rsid w:val="001D44C3"/>
    <w:rsid w:val="001E190A"/>
    <w:rsid w:val="001E2C3F"/>
    <w:rsid w:val="001E59CE"/>
    <w:rsid w:val="001E66A7"/>
    <w:rsid w:val="001F027C"/>
    <w:rsid w:val="002000FD"/>
    <w:rsid w:val="002149A8"/>
    <w:rsid w:val="00221FD0"/>
    <w:rsid w:val="00250D7F"/>
    <w:rsid w:val="002545B9"/>
    <w:rsid w:val="00254784"/>
    <w:rsid w:val="0025479D"/>
    <w:rsid w:val="0026105C"/>
    <w:rsid w:val="0026346D"/>
    <w:rsid w:val="0027391E"/>
    <w:rsid w:val="0028490B"/>
    <w:rsid w:val="0028793C"/>
    <w:rsid w:val="00293BBA"/>
    <w:rsid w:val="00295DAA"/>
    <w:rsid w:val="002A34E3"/>
    <w:rsid w:val="002B3219"/>
    <w:rsid w:val="002B4ADE"/>
    <w:rsid w:val="002C2D76"/>
    <w:rsid w:val="002C77BA"/>
    <w:rsid w:val="002D3B92"/>
    <w:rsid w:val="002D4DBA"/>
    <w:rsid w:val="002E1CF3"/>
    <w:rsid w:val="002E6A53"/>
    <w:rsid w:val="002F159A"/>
    <w:rsid w:val="002F1BEA"/>
    <w:rsid w:val="002F42ED"/>
    <w:rsid w:val="003001C5"/>
    <w:rsid w:val="00306A85"/>
    <w:rsid w:val="00316ACD"/>
    <w:rsid w:val="00317478"/>
    <w:rsid w:val="0032318E"/>
    <w:rsid w:val="00332256"/>
    <w:rsid w:val="003429EB"/>
    <w:rsid w:val="00367082"/>
    <w:rsid w:val="003764B8"/>
    <w:rsid w:val="003807F9"/>
    <w:rsid w:val="00381DEE"/>
    <w:rsid w:val="00386AB2"/>
    <w:rsid w:val="003A1FC8"/>
    <w:rsid w:val="003A5E83"/>
    <w:rsid w:val="003A7BC1"/>
    <w:rsid w:val="003B24A2"/>
    <w:rsid w:val="003B4087"/>
    <w:rsid w:val="003C1A84"/>
    <w:rsid w:val="003C3949"/>
    <w:rsid w:val="003C4206"/>
    <w:rsid w:val="003D6609"/>
    <w:rsid w:val="003E4B21"/>
    <w:rsid w:val="003E63DA"/>
    <w:rsid w:val="00402E2F"/>
    <w:rsid w:val="00403270"/>
    <w:rsid w:val="004063D5"/>
    <w:rsid w:val="00410423"/>
    <w:rsid w:val="00410427"/>
    <w:rsid w:val="0041217C"/>
    <w:rsid w:val="00414B9B"/>
    <w:rsid w:val="00415333"/>
    <w:rsid w:val="00425CB8"/>
    <w:rsid w:val="00434A3E"/>
    <w:rsid w:val="00450205"/>
    <w:rsid w:val="004674CD"/>
    <w:rsid w:val="00480B05"/>
    <w:rsid w:val="00491DDC"/>
    <w:rsid w:val="004942CC"/>
    <w:rsid w:val="0049522F"/>
    <w:rsid w:val="004A2C8C"/>
    <w:rsid w:val="004A3AC8"/>
    <w:rsid w:val="004A56F7"/>
    <w:rsid w:val="004B1213"/>
    <w:rsid w:val="004B64AA"/>
    <w:rsid w:val="004C0358"/>
    <w:rsid w:val="004C0D82"/>
    <w:rsid w:val="004C2487"/>
    <w:rsid w:val="004C7C76"/>
    <w:rsid w:val="004D1122"/>
    <w:rsid w:val="004D6452"/>
    <w:rsid w:val="004E62E8"/>
    <w:rsid w:val="004F6EA4"/>
    <w:rsid w:val="004F7F2A"/>
    <w:rsid w:val="0050304C"/>
    <w:rsid w:val="00506827"/>
    <w:rsid w:val="00511872"/>
    <w:rsid w:val="00532EEF"/>
    <w:rsid w:val="00534998"/>
    <w:rsid w:val="0053642D"/>
    <w:rsid w:val="0056270A"/>
    <w:rsid w:val="005653F6"/>
    <w:rsid w:val="0056597F"/>
    <w:rsid w:val="005936D5"/>
    <w:rsid w:val="00593948"/>
    <w:rsid w:val="005940B1"/>
    <w:rsid w:val="00594328"/>
    <w:rsid w:val="005B4409"/>
    <w:rsid w:val="005C0148"/>
    <w:rsid w:val="005C198C"/>
    <w:rsid w:val="005D6238"/>
    <w:rsid w:val="005D6530"/>
    <w:rsid w:val="005F7DC5"/>
    <w:rsid w:val="00603CA9"/>
    <w:rsid w:val="00604C12"/>
    <w:rsid w:val="00611198"/>
    <w:rsid w:val="00611B35"/>
    <w:rsid w:val="00613685"/>
    <w:rsid w:val="00632B23"/>
    <w:rsid w:val="00643C07"/>
    <w:rsid w:val="006454AF"/>
    <w:rsid w:val="00645D79"/>
    <w:rsid w:val="00653FFE"/>
    <w:rsid w:val="006601D0"/>
    <w:rsid w:val="006610D0"/>
    <w:rsid w:val="00661E6D"/>
    <w:rsid w:val="00671731"/>
    <w:rsid w:val="006744C5"/>
    <w:rsid w:val="0067536F"/>
    <w:rsid w:val="00677893"/>
    <w:rsid w:val="006918AC"/>
    <w:rsid w:val="00696049"/>
    <w:rsid w:val="006A06D8"/>
    <w:rsid w:val="006A1CE8"/>
    <w:rsid w:val="006A6D48"/>
    <w:rsid w:val="006B23D9"/>
    <w:rsid w:val="006C2D0B"/>
    <w:rsid w:val="006C6ED5"/>
    <w:rsid w:val="006D5471"/>
    <w:rsid w:val="006E0298"/>
    <w:rsid w:val="006E0662"/>
    <w:rsid w:val="006E19D1"/>
    <w:rsid w:val="006F0AE7"/>
    <w:rsid w:val="00700937"/>
    <w:rsid w:val="00701A3E"/>
    <w:rsid w:val="007229E3"/>
    <w:rsid w:val="00725936"/>
    <w:rsid w:val="00726982"/>
    <w:rsid w:val="007431BE"/>
    <w:rsid w:val="007437E8"/>
    <w:rsid w:val="0074476B"/>
    <w:rsid w:val="007501C8"/>
    <w:rsid w:val="0075727E"/>
    <w:rsid w:val="00761262"/>
    <w:rsid w:val="0076384F"/>
    <w:rsid w:val="00764AA7"/>
    <w:rsid w:val="007670F9"/>
    <w:rsid w:val="00777DF2"/>
    <w:rsid w:val="00782407"/>
    <w:rsid w:val="00783406"/>
    <w:rsid w:val="0078412F"/>
    <w:rsid w:val="00785C26"/>
    <w:rsid w:val="007862E1"/>
    <w:rsid w:val="00786DA9"/>
    <w:rsid w:val="00791B01"/>
    <w:rsid w:val="00792747"/>
    <w:rsid w:val="007A2FEA"/>
    <w:rsid w:val="007A3249"/>
    <w:rsid w:val="007B27F8"/>
    <w:rsid w:val="007B5180"/>
    <w:rsid w:val="007D3D26"/>
    <w:rsid w:val="007E1879"/>
    <w:rsid w:val="007E59FF"/>
    <w:rsid w:val="008021CC"/>
    <w:rsid w:val="00804F27"/>
    <w:rsid w:val="008204B6"/>
    <w:rsid w:val="00831D69"/>
    <w:rsid w:val="00840023"/>
    <w:rsid w:val="00841729"/>
    <w:rsid w:val="00843161"/>
    <w:rsid w:val="008431A8"/>
    <w:rsid w:val="008503D9"/>
    <w:rsid w:val="008538F6"/>
    <w:rsid w:val="008563E7"/>
    <w:rsid w:val="008728CD"/>
    <w:rsid w:val="00872C34"/>
    <w:rsid w:val="0088115D"/>
    <w:rsid w:val="0088771D"/>
    <w:rsid w:val="00887B96"/>
    <w:rsid w:val="00893A2C"/>
    <w:rsid w:val="00894175"/>
    <w:rsid w:val="00894326"/>
    <w:rsid w:val="008A23CC"/>
    <w:rsid w:val="008A6C12"/>
    <w:rsid w:val="008B0558"/>
    <w:rsid w:val="008B08CE"/>
    <w:rsid w:val="008B2B06"/>
    <w:rsid w:val="008B6655"/>
    <w:rsid w:val="008C0D00"/>
    <w:rsid w:val="008D18B5"/>
    <w:rsid w:val="008D4239"/>
    <w:rsid w:val="008D4A8E"/>
    <w:rsid w:val="008E2A6B"/>
    <w:rsid w:val="008F0195"/>
    <w:rsid w:val="008F13B0"/>
    <w:rsid w:val="008F17E2"/>
    <w:rsid w:val="008F6C1C"/>
    <w:rsid w:val="008F7366"/>
    <w:rsid w:val="00901403"/>
    <w:rsid w:val="009031C1"/>
    <w:rsid w:val="009074FE"/>
    <w:rsid w:val="00907B1D"/>
    <w:rsid w:val="00923BEB"/>
    <w:rsid w:val="00923D8C"/>
    <w:rsid w:val="00927791"/>
    <w:rsid w:val="0094405B"/>
    <w:rsid w:val="00947154"/>
    <w:rsid w:val="00947377"/>
    <w:rsid w:val="00950A91"/>
    <w:rsid w:val="00954CFA"/>
    <w:rsid w:val="00957451"/>
    <w:rsid w:val="00961519"/>
    <w:rsid w:val="0096757B"/>
    <w:rsid w:val="009735B6"/>
    <w:rsid w:val="0098399C"/>
    <w:rsid w:val="009904B5"/>
    <w:rsid w:val="009919E2"/>
    <w:rsid w:val="009A0742"/>
    <w:rsid w:val="009A1B97"/>
    <w:rsid w:val="009B1AE5"/>
    <w:rsid w:val="009B4806"/>
    <w:rsid w:val="009C118B"/>
    <w:rsid w:val="009C52B8"/>
    <w:rsid w:val="009D23EF"/>
    <w:rsid w:val="009E3C07"/>
    <w:rsid w:val="009E455A"/>
    <w:rsid w:val="00A01512"/>
    <w:rsid w:val="00A109A2"/>
    <w:rsid w:val="00A15F66"/>
    <w:rsid w:val="00A24E0A"/>
    <w:rsid w:val="00A25500"/>
    <w:rsid w:val="00A277AF"/>
    <w:rsid w:val="00A35D0E"/>
    <w:rsid w:val="00A4346B"/>
    <w:rsid w:val="00A45922"/>
    <w:rsid w:val="00A5168D"/>
    <w:rsid w:val="00A6363C"/>
    <w:rsid w:val="00A83C6C"/>
    <w:rsid w:val="00A843DF"/>
    <w:rsid w:val="00A84912"/>
    <w:rsid w:val="00A9408F"/>
    <w:rsid w:val="00A94BA0"/>
    <w:rsid w:val="00AD2BDE"/>
    <w:rsid w:val="00AD7A46"/>
    <w:rsid w:val="00AD7AE5"/>
    <w:rsid w:val="00AE2F2D"/>
    <w:rsid w:val="00AE5703"/>
    <w:rsid w:val="00AE690A"/>
    <w:rsid w:val="00AE78CB"/>
    <w:rsid w:val="00AF0665"/>
    <w:rsid w:val="00AF2CB1"/>
    <w:rsid w:val="00B074FA"/>
    <w:rsid w:val="00B07BF7"/>
    <w:rsid w:val="00B15174"/>
    <w:rsid w:val="00B15C46"/>
    <w:rsid w:val="00B2165F"/>
    <w:rsid w:val="00B233D6"/>
    <w:rsid w:val="00B26AA8"/>
    <w:rsid w:val="00B27508"/>
    <w:rsid w:val="00B37953"/>
    <w:rsid w:val="00B41296"/>
    <w:rsid w:val="00B5084B"/>
    <w:rsid w:val="00B52AA1"/>
    <w:rsid w:val="00B53CAF"/>
    <w:rsid w:val="00B55F7F"/>
    <w:rsid w:val="00B56DDD"/>
    <w:rsid w:val="00B602CF"/>
    <w:rsid w:val="00B61C73"/>
    <w:rsid w:val="00B61E49"/>
    <w:rsid w:val="00B63345"/>
    <w:rsid w:val="00B67CE3"/>
    <w:rsid w:val="00B7461E"/>
    <w:rsid w:val="00B80F17"/>
    <w:rsid w:val="00B91712"/>
    <w:rsid w:val="00B96325"/>
    <w:rsid w:val="00B96955"/>
    <w:rsid w:val="00BA1C51"/>
    <w:rsid w:val="00BA24D5"/>
    <w:rsid w:val="00BA5E7B"/>
    <w:rsid w:val="00BB706F"/>
    <w:rsid w:val="00BE08B7"/>
    <w:rsid w:val="00BE1CBB"/>
    <w:rsid w:val="00BE34E5"/>
    <w:rsid w:val="00BF3A1A"/>
    <w:rsid w:val="00BF4754"/>
    <w:rsid w:val="00BF4E90"/>
    <w:rsid w:val="00BF60D4"/>
    <w:rsid w:val="00C025A8"/>
    <w:rsid w:val="00C242A4"/>
    <w:rsid w:val="00C27615"/>
    <w:rsid w:val="00C62465"/>
    <w:rsid w:val="00C6247E"/>
    <w:rsid w:val="00C65854"/>
    <w:rsid w:val="00C75663"/>
    <w:rsid w:val="00C9117D"/>
    <w:rsid w:val="00C96BF1"/>
    <w:rsid w:val="00CA628B"/>
    <w:rsid w:val="00CA78D3"/>
    <w:rsid w:val="00CB639E"/>
    <w:rsid w:val="00CC1757"/>
    <w:rsid w:val="00CC203E"/>
    <w:rsid w:val="00CC3A5B"/>
    <w:rsid w:val="00CD28EB"/>
    <w:rsid w:val="00CD321A"/>
    <w:rsid w:val="00CD37F6"/>
    <w:rsid w:val="00CD5A5B"/>
    <w:rsid w:val="00CE4AEA"/>
    <w:rsid w:val="00CE5670"/>
    <w:rsid w:val="00CF14D0"/>
    <w:rsid w:val="00CF1BBC"/>
    <w:rsid w:val="00CF5A99"/>
    <w:rsid w:val="00CF73E8"/>
    <w:rsid w:val="00D02F50"/>
    <w:rsid w:val="00D03C51"/>
    <w:rsid w:val="00D04651"/>
    <w:rsid w:val="00D06129"/>
    <w:rsid w:val="00D13F20"/>
    <w:rsid w:val="00D1417E"/>
    <w:rsid w:val="00D16A71"/>
    <w:rsid w:val="00D239C5"/>
    <w:rsid w:val="00D31BFD"/>
    <w:rsid w:val="00D32A45"/>
    <w:rsid w:val="00D33214"/>
    <w:rsid w:val="00D408F2"/>
    <w:rsid w:val="00D440E6"/>
    <w:rsid w:val="00D4530D"/>
    <w:rsid w:val="00D505F6"/>
    <w:rsid w:val="00D52363"/>
    <w:rsid w:val="00D52EE6"/>
    <w:rsid w:val="00D61E97"/>
    <w:rsid w:val="00D66005"/>
    <w:rsid w:val="00D81DC4"/>
    <w:rsid w:val="00D82E9F"/>
    <w:rsid w:val="00D83DC1"/>
    <w:rsid w:val="00D92AC7"/>
    <w:rsid w:val="00D93EBE"/>
    <w:rsid w:val="00D9680F"/>
    <w:rsid w:val="00D9684B"/>
    <w:rsid w:val="00D975F7"/>
    <w:rsid w:val="00DA744E"/>
    <w:rsid w:val="00DB4098"/>
    <w:rsid w:val="00DB4EB3"/>
    <w:rsid w:val="00DB78C7"/>
    <w:rsid w:val="00DC4E72"/>
    <w:rsid w:val="00DD156B"/>
    <w:rsid w:val="00DD7E7C"/>
    <w:rsid w:val="00DE0F08"/>
    <w:rsid w:val="00DE7DF2"/>
    <w:rsid w:val="00DF7E64"/>
    <w:rsid w:val="00E13818"/>
    <w:rsid w:val="00E13912"/>
    <w:rsid w:val="00E16007"/>
    <w:rsid w:val="00E216C9"/>
    <w:rsid w:val="00E234D5"/>
    <w:rsid w:val="00E3588D"/>
    <w:rsid w:val="00E44CE1"/>
    <w:rsid w:val="00E5566A"/>
    <w:rsid w:val="00E56073"/>
    <w:rsid w:val="00E5730A"/>
    <w:rsid w:val="00E57704"/>
    <w:rsid w:val="00E6043A"/>
    <w:rsid w:val="00E612AE"/>
    <w:rsid w:val="00E653E6"/>
    <w:rsid w:val="00E703E7"/>
    <w:rsid w:val="00E71DE7"/>
    <w:rsid w:val="00E72F39"/>
    <w:rsid w:val="00E736BD"/>
    <w:rsid w:val="00E77CAB"/>
    <w:rsid w:val="00E81B4D"/>
    <w:rsid w:val="00E830D0"/>
    <w:rsid w:val="00E92278"/>
    <w:rsid w:val="00E93C56"/>
    <w:rsid w:val="00EA481F"/>
    <w:rsid w:val="00EB00B4"/>
    <w:rsid w:val="00EB1627"/>
    <w:rsid w:val="00EB25FC"/>
    <w:rsid w:val="00EB4034"/>
    <w:rsid w:val="00EB7513"/>
    <w:rsid w:val="00EC0E0E"/>
    <w:rsid w:val="00ED749E"/>
    <w:rsid w:val="00EE3C97"/>
    <w:rsid w:val="00EE4BE0"/>
    <w:rsid w:val="00EF27D7"/>
    <w:rsid w:val="00EF6A6F"/>
    <w:rsid w:val="00F01D25"/>
    <w:rsid w:val="00F0228A"/>
    <w:rsid w:val="00F0613D"/>
    <w:rsid w:val="00F100F1"/>
    <w:rsid w:val="00F134A5"/>
    <w:rsid w:val="00F214B2"/>
    <w:rsid w:val="00F24F34"/>
    <w:rsid w:val="00F251C6"/>
    <w:rsid w:val="00F33AEA"/>
    <w:rsid w:val="00F33F2D"/>
    <w:rsid w:val="00F36848"/>
    <w:rsid w:val="00F427A2"/>
    <w:rsid w:val="00F42F3D"/>
    <w:rsid w:val="00F44B5B"/>
    <w:rsid w:val="00F44CE5"/>
    <w:rsid w:val="00F509FF"/>
    <w:rsid w:val="00F55523"/>
    <w:rsid w:val="00F5568D"/>
    <w:rsid w:val="00F569B6"/>
    <w:rsid w:val="00F60F9C"/>
    <w:rsid w:val="00F678D3"/>
    <w:rsid w:val="00F71100"/>
    <w:rsid w:val="00F74EC9"/>
    <w:rsid w:val="00F8408B"/>
    <w:rsid w:val="00F84DA8"/>
    <w:rsid w:val="00F8678F"/>
    <w:rsid w:val="00FA2828"/>
    <w:rsid w:val="00FA344E"/>
    <w:rsid w:val="00FA38B7"/>
    <w:rsid w:val="00FA3CFA"/>
    <w:rsid w:val="00FB3AE0"/>
    <w:rsid w:val="00FB4296"/>
    <w:rsid w:val="00FB5952"/>
    <w:rsid w:val="00FC3176"/>
    <w:rsid w:val="00FC4C50"/>
    <w:rsid w:val="00FC6D30"/>
    <w:rsid w:val="00FE10DC"/>
    <w:rsid w:val="00FE449D"/>
    <w:rsid w:val="00FE653E"/>
    <w:rsid w:val="16104F04"/>
    <w:rsid w:val="2265586D"/>
    <w:rsid w:val="233530B5"/>
    <w:rsid w:val="253B7611"/>
    <w:rsid w:val="38E057F5"/>
    <w:rsid w:val="4BD674D7"/>
    <w:rsid w:val="5CDB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FA6846"/>
  <w15:docId w15:val="{C42ED9CA-5BD5-4B11-A3D8-2C16CCCB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k-SK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table" w:styleId="TableGrid">
    <w:name w:val="Table Grid"/>
    <w:basedOn w:val="TableNormal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autoRedefine/>
    <w:uiPriority w:val="99"/>
    <w:semiHidden/>
    <w:unhideWhenUsed/>
    <w:qFormat/>
  </w:style>
  <w:style w:type="character" w:styleId="Hyperlink">
    <w:name w:val="Hyperlink"/>
    <w:basedOn w:val="DefaultParagraphFont"/>
    <w:autoRedefine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autoRedefine/>
    <w:qFormat/>
    <w:rPr>
      <w:sz w:val="16"/>
      <w:szCs w:val="16"/>
    </w:rPr>
  </w:style>
  <w:style w:type="character" w:customStyle="1" w:styleId="UnresolvedMention1">
    <w:name w:val="Unresolved Mention1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  <w:style w:type="paragraph" w:customStyle="1" w:styleId="Revision1">
    <w:name w:val="Revision1"/>
    <w:autoRedefine/>
    <w:hidden/>
    <w:uiPriority w:val="99"/>
    <w:semiHidden/>
    <w:qFormat/>
    <w:rPr>
      <w:sz w:val="22"/>
      <w:szCs w:val="22"/>
      <w:lang w:val="sk-SK" w:eastAsia="en-US"/>
    </w:rPr>
  </w:style>
  <w:style w:type="paragraph" w:customStyle="1" w:styleId="CharChar4CharChar">
    <w:name w:val="Char Char4 Char Char"/>
    <w:basedOn w:val="Normal"/>
    <w:autoRedefine/>
    <w:qFormat/>
    <w:pPr>
      <w:widowControl w:val="0"/>
      <w:spacing w:after="0" w:line="36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Revision">
    <w:name w:val="Revision"/>
    <w:hidden/>
    <w:uiPriority w:val="99"/>
    <w:unhideWhenUsed/>
    <w:rsid w:val="00B52AA1"/>
    <w:rPr>
      <w:sz w:val="22"/>
      <w:szCs w:val="22"/>
      <w:lang w:val="sk-SK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B52A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AA1"/>
    <w:rPr>
      <w:lang w:val="sk-SK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AA1"/>
    <w:rPr>
      <w:b/>
      <w:bCs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5466F-8EBF-4A7C-8C8C-3A50475D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1340</Words>
  <Characters>9619</Characters>
  <Application>Microsoft Office Word</Application>
  <DocSecurity>0</DocSecurity>
  <Lines>80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Matej Rataj</dc:creator>
  <cp:lastModifiedBy>Balasubramaniyan Thangavel</cp:lastModifiedBy>
  <cp:revision>5</cp:revision>
  <dcterms:created xsi:type="dcterms:W3CDTF">2024-04-12T09:12:00Z</dcterms:created>
  <dcterms:modified xsi:type="dcterms:W3CDTF">2024-04-27T16:47:00Z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e2e0e373a28ad7f9da4ef8bcad0595a92d5e6cf8e09d62f0be7c8dbc02f1faab</vt:lpwstr>
  </property>
  <property fmtid="{D5CDD505-2E9C-101B-9397-08002B2CF9AE}" pid="3" name="KSOProductBuildVer">
    <vt:lpwstr>2052-12.1.0.16120</vt:lpwstr>
  </property>
  <property fmtid="{D5CDD505-2E9C-101B-9397-08002B2CF9AE}" pid="4" name="ICV">
    <vt:lpwstr>D21D72E8394643E3B2C74A90225920D6_12</vt:lpwstr>
  </property>
</Properties>
</file>