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278E3" w14:textId="2FEF8861" w:rsidR="0057385A" w:rsidRPr="0057385A" w:rsidRDefault="00AB77F7" w:rsidP="0057385A">
      <w:pPr>
        <w:ind w:firstLine="0"/>
        <w:jc w:val="center"/>
        <w:rPr>
          <w:b/>
          <w:bCs/>
        </w:rPr>
      </w:pPr>
      <w:r>
        <w:rPr>
          <w:b/>
          <w:bCs/>
        </w:rPr>
        <w:t xml:space="preserve">Example of a </w:t>
      </w:r>
      <w:r w:rsidR="00D25983">
        <w:rPr>
          <w:b/>
          <w:bCs/>
        </w:rPr>
        <w:t>P</w:t>
      </w:r>
      <w:r>
        <w:rPr>
          <w:b/>
          <w:bCs/>
        </w:rPr>
        <w:t xml:space="preserve">olicy </w:t>
      </w:r>
      <w:r w:rsidR="00D25983">
        <w:rPr>
          <w:b/>
          <w:bCs/>
        </w:rPr>
        <w:t>C</w:t>
      </w:r>
      <w:r>
        <w:rPr>
          <w:b/>
          <w:bCs/>
        </w:rPr>
        <w:t>ase</w:t>
      </w:r>
    </w:p>
    <w:p w14:paraId="43C3C8E6" w14:textId="5A97829E" w:rsidR="005A29DE" w:rsidRPr="0093400D" w:rsidRDefault="005A29DE" w:rsidP="005A29DE">
      <w:pPr>
        <w:ind w:firstLine="0"/>
        <w:rPr>
          <w:b/>
          <w:bCs/>
        </w:rPr>
      </w:pPr>
      <w:r w:rsidRPr="0093400D">
        <w:rPr>
          <w:b/>
          <w:bCs/>
        </w:rPr>
        <w:t>Policy Issue selection</w:t>
      </w:r>
    </w:p>
    <w:p w14:paraId="619DA0DD" w14:textId="4764F329" w:rsidR="0032242E" w:rsidRDefault="002F654F" w:rsidP="0057385A">
      <w:pPr>
        <w:ind w:firstLine="720"/>
      </w:pPr>
      <w:r>
        <w:t xml:space="preserve">A team of three proposers </w:t>
      </w:r>
      <w:r w:rsidR="00552E56">
        <w:t xml:space="preserve">approached BIG’R concerning </w:t>
      </w:r>
      <w:r w:rsidR="0089405A">
        <w:t xml:space="preserve">the </w:t>
      </w:r>
      <w:r w:rsidR="0057385A">
        <w:t>efficient usage of charging stations</w:t>
      </w:r>
      <w:r w:rsidR="00EA6A43">
        <w:t xml:space="preserve"> for electric cars</w:t>
      </w:r>
      <w:r w:rsidR="0089405A">
        <w:t xml:space="preserve">. </w:t>
      </w:r>
      <w:r w:rsidR="005A6568">
        <w:t xml:space="preserve">All three were working at the Mobility </w:t>
      </w:r>
      <w:r w:rsidR="00640028">
        <w:t>D</w:t>
      </w:r>
      <w:r w:rsidR="005A6568">
        <w:t xml:space="preserve">epartment of the municipality </w:t>
      </w:r>
      <w:r w:rsidR="00640028">
        <w:t xml:space="preserve">of Rotterdam </w:t>
      </w:r>
      <w:r w:rsidR="005A6568">
        <w:t xml:space="preserve">which was in charge of building </w:t>
      </w:r>
      <w:r w:rsidR="009A3046">
        <w:t xml:space="preserve">up </w:t>
      </w:r>
      <w:r w:rsidR="00640028">
        <w:t xml:space="preserve">and maintaining </w:t>
      </w:r>
      <w:r w:rsidR="009A3046">
        <w:t>the infrastructure for electric car</w:t>
      </w:r>
      <w:r w:rsidR="0019709D">
        <w:t>s</w:t>
      </w:r>
      <w:r w:rsidR="00640028">
        <w:t xml:space="preserve"> in the munic</w:t>
      </w:r>
      <w:r w:rsidR="008A0C8C">
        <w:t>ipality of Rotterdam</w:t>
      </w:r>
      <w:r w:rsidR="00FA3BC7">
        <w:t xml:space="preserve">. </w:t>
      </w:r>
      <w:r w:rsidR="00BD6D2B">
        <w:t xml:space="preserve">The </w:t>
      </w:r>
      <w:r w:rsidR="00285241">
        <w:t xml:space="preserve">BIG’R </w:t>
      </w:r>
      <w:r w:rsidR="00BD6D2B">
        <w:t xml:space="preserve">policy domain advisor (PDA) </w:t>
      </w:r>
      <w:r w:rsidR="0019709D">
        <w:t>of</w:t>
      </w:r>
      <w:r w:rsidR="008A0C8C">
        <w:t xml:space="preserve"> the subdivision </w:t>
      </w:r>
      <w:r w:rsidR="004C051D">
        <w:t>t</w:t>
      </w:r>
      <w:r w:rsidR="008A0C8C">
        <w:t xml:space="preserve">hat the Mobility Department </w:t>
      </w:r>
      <w:r w:rsidR="0019709D">
        <w:t>belonged to</w:t>
      </w:r>
      <w:r w:rsidR="00285241">
        <w:t xml:space="preserve"> became the project manager of </w:t>
      </w:r>
      <w:r w:rsidR="0019709D">
        <w:t>the</w:t>
      </w:r>
      <w:r w:rsidR="00285241">
        <w:t xml:space="preserve"> policy case</w:t>
      </w:r>
      <w:r w:rsidR="004C051D">
        <w:t xml:space="preserve"> and the main contact point for the proposers</w:t>
      </w:r>
      <w:r w:rsidR="00285241">
        <w:t xml:space="preserve">. Together with a BIG’R researcher, he </w:t>
      </w:r>
      <w:r w:rsidR="00BD6D2B">
        <w:t>met with the proposers to fill in the</w:t>
      </w:r>
      <w:r w:rsidR="0063173E">
        <w:t xml:space="preserve"> BIG’R</w:t>
      </w:r>
      <w:r w:rsidR="00BD6D2B">
        <w:t xml:space="preserve"> submission form </w:t>
      </w:r>
      <w:r w:rsidR="00F47E89">
        <w:t>in May 2018</w:t>
      </w:r>
      <w:r w:rsidR="00BD6D2B">
        <w:t xml:space="preserve">. </w:t>
      </w:r>
      <w:r w:rsidR="00E773C9">
        <w:t>These meetings revealed that the proposers’</w:t>
      </w:r>
      <w:r w:rsidR="0012274A">
        <w:t xml:space="preserve"> main motivation for approaching BIG’R was that </w:t>
      </w:r>
      <w:r w:rsidR="003A293A">
        <w:t xml:space="preserve">some electric cars were connected to charging stations much longer than six hours, which was estimated to be the time needed to fully charge most electric cars. </w:t>
      </w:r>
      <w:r w:rsidR="00FC6922">
        <w:t>T</w:t>
      </w:r>
      <w:r w:rsidR="00660415">
        <w:t xml:space="preserve">hese cars then </w:t>
      </w:r>
      <w:r w:rsidR="00026B6D">
        <w:t>occupied</w:t>
      </w:r>
      <w:r w:rsidR="00660415">
        <w:t xml:space="preserve"> charging station</w:t>
      </w:r>
      <w:r w:rsidR="00996856">
        <w:t>s</w:t>
      </w:r>
      <w:r w:rsidR="00643BD8">
        <w:t xml:space="preserve"> unnecessarily</w:t>
      </w:r>
      <w:r w:rsidR="00660415">
        <w:t xml:space="preserve"> </w:t>
      </w:r>
      <w:r w:rsidR="009D5E43">
        <w:t xml:space="preserve">long </w:t>
      </w:r>
      <w:r w:rsidR="00660415">
        <w:t xml:space="preserve">and prevented </w:t>
      </w:r>
      <w:r w:rsidR="00026B6D">
        <w:t>other electric car owners</w:t>
      </w:r>
      <w:r w:rsidR="00035495">
        <w:t xml:space="preserve"> from using </w:t>
      </w:r>
      <w:r w:rsidR="008843DD">
        <w:t>the stations</w:t>
      </w:r>
      <w:r w:rsidR="00026B6D">
        <w:t>.</w:t>
      </w:r>
      <w:r w:rsidR="00996856">
        <w:t xml:space="preserve"> The charging infrastructure was hence used inefficiently</w:t>
      </w:r>
      <w:r w:rsidR="00D94838">
        <w:t>,</w:t>
      </w:r>
      <w:r w:rsidR="00996856">
        <w:t xml:space="preserve"> and unnecessarily long connection times of cars with charging stations caused nuisance for other electric car </w:t>
      </w:r>
      <w:r w:rsidR="004850E4">
        <w:t>drivers</w:t>
      </w:r>
      <w:r w:rsidR="00996856">
        <w:t>.</w:t>
      </w:r>
      <w:r w:rsidR="00026B6D">
        <w:t xml:space="preserve"> </w:t>
      </w:r>
      <w:r w:rsidR="003D1397">
        <w:t xml:space="preserve">The municipality had </w:t>
      </w:r>
      <w:r w:rsidR="004850E4">
        <w:t xml:space="preserve">indeed </w:t>
      </w:r>
      <w:r w:rsidR="003D1397">
        <w:t xml:space="preserve">received some complaints about </w:t>
      </w:r>
      <w:r w:rsidR="004850E4">
        <w:t>such sessions</w:t>
      </w:r>
      <w:r w:rsidR="003D1397">
        <w:t xml:space="preserve"> an</w:t>
      </w:r>
      <w:r w:rsidR="00406250">
        <w:t xml:space="preserve">d an analysis of charging </w:t>
      </w:r>
      <w:r w:rsidR="00DA0655">
        <w:t>sessions</w:t>
      </w:r>
      <w:r w:rsidR="00406250">
        <w:t xml:space="preserve"> </w:t>
      </w:r>
      <w:r w:rsidR="00851AFE">
        <w:t xml:space="preserve">revealed a significant number of long </w:t>
      </w:r>
      <w:r w:rsidR="00C710E4">
        <w:t>connections times.</w:t>
      </w:r>
      <w:r w:rsidR="00643BD8">
        <w:t xml:space="preserve"> The meetings further revealed that c</w:t>
      </w:r>
      <w:r w:rsidR="0032242E">
        <w:t>harging behaviour was measurable because</w:t>
      </w:r>
      <w:r w:rsidR="00861C73">
        <w:t xml:space="preserve"> for each individual </w:t>
      </w:r>
      <w:r w:rsidR="005544CA">
        <w:t>driver</w:t>
      </w:r>
      <w:r w:rsidR="00861C73">
        <w:t xml:space="preserve"> it was recorded when a car was connected or disconnected and where. This way, the proposers in collaboration with BIG’R identified </w:t>
      </w:r>
      <w:r w:rsidR="00643BD8">
        <w:t xml:space="preserve">Rotterdam neighbourhoods </w:t>
      </w:r>
      <w:r w:rsidR="0061554A">
        <w:t xml:space="preserve">where there were a significant number of long connection times </w:t>
      </w:r>
      <w:r w:rsidR="00362AA4">
        <w:t>that the policy case team could focus on</w:t>
      </w:r>
      <w:r w:rsidR="0061554A">
        <w:t>.</w:t>
      </w:r>
      <w:r w:rsidR="004A11C7">
        <w:t xml:space="preserve"> It was assumed that the behaviour occurred because </w:t>
      </w:r>
      <w:r w:rsidR="00426ADC">
        <w:t xml:space="preserve">it felt inconvenient for car </w:t>
      </w:r>
      <w:r w:rsidR="00362AA4">
        <w:t>drivers</w:t>
      </w:r>
      <w:r w:rsidR="00426ADC">
        <w:t xml:space="preserve"> to repark their car and because they were unaware of </w:t>
      </w:r>
      <w:r w:rsidR="00362AA4">
        <w:t xml:space="preserve">the </w:t>
      </w:r>
      <w:r w:rsidR="00D275D3">
        <w:t xml:space="preserve">nuisance </w:t>
      </w:r>
      <w:r w:rsidR="00362AA4">
        <w:t xml:space="preserve">caused </w:t>
      </w:r>
      <w:r w:rsidR="00D275D3">
        <w:t xml:space="preserve">for other </w:t>
      </w:r>
      <w:r w:rsidR="00AA283B">
        <w:t>electric car drivers</w:t>
      </w:r>
      <w:r w:rsidR="00D275D3">
        <w:t xml:space="preserve">. However, it was clear that not all long </w:t>
      </w:r>
      <w:r w:rsidR="00D275D3">
        <w:lastRenderedPageBreak/>
        <w:t>connection</w:t>
      </w:r>
      <w:r w:rsidR="004C6473">
        <w:t xml:space="preserve"> times were to be avoided because car owners could not be expected to repark their car</w:t>
      </w:r>
      <w:r w:rsidR="00BC26C7">
        <w:t>s</w:t>
      </w:r>
      <w:r w:rsidR="004C6473">
        <w:t xml:space="preserve"> during the </w:t>
      </w:r>
      <w:r w:rsidR="00BA10D2">
        <w:t>night</w:t>
      </w:r>
      <w:r w:rsidR="00AA283B">
        <w:t>,</w:t>
      </w:r>
      <w:r w:rsidR="00BA10D2">
        <w:t xml:space="preserve"> or in neighbourhoods with </w:t>
      </w:r>
      <w:r w:rsidR="003E314D">
        <w:t>a low</w:t>
      </w:r>
      <w:r w:rsidR="00BA10D2">
        <w:t xml:space="preserve"> demand for charging stations. </w:t>
      </w:r>
    </w:p>
    <w:p w14:paraId="3F251AF0" w14:textId="23688A75" w:rsidR="002B79AD" w:rsidRDefault="00035495" w:rsidP="00643BD8">
      <w:pPr>
        <w:ind w:firstLine="720"/>
      </w:pPr>
      <w:r>
        <w:t xml:space="preserve">Although the policy issue was assumed to be of minor importance back then because there was only a small percentage of electric cars and only a small number of complaints, the proposers wanted to address the issue proactively </w:t>
      </w:r>
      <w:r w:rsidR="00675803">
        <w:t>given</w:t>
      </w:r>
      <w:r>
        <w:t xml:space="preserve"> the projected </w:t>
      </w:r>
      <w:r w:rsidR="003E314D">
        <w:t xml:space="preserve">increase </w:t>
      </w:r>
      <w:r>
        <w:t xml:space="preserve">of </w:t>
      </w:r>
      <w:r w:rsidR="003E314D">
        <w:t xml:space="preserve">the number of </w:t>
      </w:r>
      <w:r>
        <w:t>electric cars</w:t>
      </w:r>
      <w:r w:rsidR="00BD796E">
        <w:t xml:space="preserve"> in</w:t>
      </w:r>
      <w:r w:rsidR="00C4210E">
        <w:t xml:space="preserve"> the</w:t>
      </w:r>
      <w:r w:rsidR="00BD796E">
        <w:t xml:space="preserve"> future</w:t>
      </w:r>
      <w:r>
        <w:t>.</w:t>
      </w:r>
      <w:r w:rsidR="004F68A6">
        <w:t xml:space="preserve"> The filled</w:t>
      </w:r>
      <w:r w:rsidR="003E314D">
        <w:t>-</w:t>
      </w:r>
      <w:r w:rsidR="004F68A6">
        <w:t xml:space="preserve">in in submission was reviewed by the BIG’R management and received an approval </w:t>
      </w:r>
      <w:r w:rsidR="009A16AC">
        <w:t>in July 2018,</w:t>
      </w:r>
    </w:p>
    <w:p w14:paraId="17B1BAC8" w14:textId="099C2646" w:rsidR="009A16AC" w:rsidRDefault="00BA1B9D" w:rsidP="00BA1B9D">
      <w:pPr>
        <w:tabs>
          <w:tab w:val="left" w:pos="3432"/>
        </w:tabs>
        <w:ind w:firstLine="720"/>
      </w:pPr>
      <w:r>
        <w:tab/>
      </w:r>
    </w:p>
    <w:p w14:paraId="12F424AA" w14:textId="382E5F38" w:rsidR="00035495" w:rsidRPr="002620F7" w:rsidRDefault="002620F7" w:rsidP="00992451">
      <w:pPr>
        <w:ind w:firstLine="0"/>
        <w:rPr>
          <w:b/>
          <w:bCs/>
        </w:rPr>
      </w:pPr>
      <w:r>
        <w:rPr>
          <w:b/>
          <w:bCs/>
        </w:rPr>
        <w:t>Exploration</w:t>
      </w:r>
    </w:p>
    <w:p w14:paraId="09F3BBBA" w14:textId="77777777" w:rsidR="00A45D10" w:rsidRDefault="00BD796E" w:rsidP="00462620">
      <w:pPr>
        <w:ind w:firstLine="720"/>
      </w:pPr>
      <w:r>
        <w:t xml:space="preserve">For </w:t>
      </w:r>
      <w:r w:rsidR="00291561">
        <w:t>the Exploration</w:t>
      </w:r>
      <w:r>
        <w:t xml:space="preserve"> phase</w:t>
      </w:r>
      <w:r w:rsidR="004B1836">
        <w:t>,</w:t>
      </w:r>
      <w:r>
        <w:t xml:space="preserve"> BIG’R researchers conducted </w:t>
      </w:r>
      <w:r w:rsidR="00FA4FD0">
        <w:t xml:space="preserve">three types of </w:t>
      </w:r>
      <w:r w:rsidR="00C119DC">
        <w:t xml:space="preserve">diagnostic </w:t>
      </w:r>
      <w:r w:rsidR="00FA4FD0">
        <w:t>research</w:t>
      </w:r>
      <w:r w:rsidR="00C119DC">
        <w:t xml:space="preserve"> to investigate the </w:t>
      </w:r>
      <w:r w:rsidR="000972D8">
        <w:t>use of charging stations</w:t>
      </w:r>
      <w:r w:rsidR="00FA4FD0">
        <w:t xml:space="preserve">. They interviewed four </w:t>
      </w:r>
      <w:r w:rsidR="000972D8">
        <w:t>drivers of electric cars</w:t>
      </w:r>
      <w:r w:rsidR="0092537F">
        <w:t xml:space="preserve"> and a mobility researcher, they conducted desk research</w:t>
      </w:r>
      <w:r w:rsidR="00FA5333">
        <w:t xml:space="preserve"> using scientific and </w:t>
      </w:r>
      <w:r w:rsidR="00D53C16">
        <w:t>the grey literature</w:t>
      </w:r>
      <w:r w:rsidR="0092537F">
        <w:t xml:space="preserve">, and they </w:t>
      </w:r>
      <w:r w:rsidR="003F5EBB">
        <w:t xml:space="preserve">supervised a student who </w:t>
      </w:r>
      <w:r w:rsidR="0092537F">
        <w:t xml:space="preserve">conducted a survey among </w:t>
      </w:r>
      <w:r w:rsidR="00DE4242">
        <w:t xml:space="preserve">14 </w:t>
      </w:r>
      <w:r w:rsidR="0092537F">
        <w:t xml:space="preserve">electric car </w:t>
      </w:r>
      <w:r w:rsidR="00A70077">
        <w:t>drivers</w:t>
      </w:r>
      <w:r w:rsidR="0092537F">
        <w:t>.</w:t>
      </w:r>
      <w:r w:rsidR="00EF2245">
        <w:t xml:space="preserve"> </w:t>
      </w:r>
      <w:r w:rsidR="00580233">
        <w:t xml:space="preserve">The proposer </w:t>
      </w:r>
      <w:r w:rsidR="008C0B2E">
        <w:t xml:space="preserve">recruited the interviewees for BIG’R and introduced BIG’R to various stakeholders including the </w:t>
      </w:r>
      <w:r w:rsidR="00BE0214">
        <w:t>Association of Electric Drivers</w:t>
      </w:r>
      <w:r w:rsidR="00600233">
        <w:t>.</w:t>
      </w:r>
      <w:r w:rsidR="003B0062">
        <w:t xml:space="preserve"> The diagnostic research </w:t>
      </w:r>
      <w:r w:rsidR="00E31F82">
        <w:t>helped to get an updated understanding of the policy issue and underlying behaviour</w:t>
      </w:r>
      <w:r w:rsidR="00793E39">
        <w:t>s</w:t>
      </w:r>
      <w:r w:rsidR="00E31F82">
        <w:t>. I</w:t>
      </w:r>
      <w:r w:rsidR="00736BC2">
        <w:t>t</w:t>
      </w:r>
      <w:r w:rsidR="00E31F82">
        <w:t xml:space="preserve"> revealed for instance that some complaints about </w:t>
      </w:r>
      <w:r w:rsidR="00DC1037">
        <w:t xml:space="preserve">electric cars occupying charging stations came from </w:t>
      </w:r>
      <w:r w:rsidR="00D42759">
        <w:t xml:space="preserve">non-electric drivers who were envious that </w:t>
      </w:r>
      <w:r w:rsidR="000C695C">
        <w:t xml:space="preserve">they had to deal with a scarcity of parking spots </w:t>
      </w:r>
      <w:r w:rsidR="00623A7B">
        <w:t>while</w:t>
      </w:r>
      <w:r w:rsidR="000C695C">
        <w:t xml:space="preserve"> electric drivers </w:t>
      </w:r>
      <w:r w:rsidR="006118E9">
        <w:t>had exclusive access to the parking spots</w:t>
      </w:r>
      <w:r w:rsidR="0076264F">
        <w:t xml:space="preserve"> nex</w:t>
      </w:r>
      <w:r w:rsidR="006118E9">
        <w:t>t</w:t>
      </w:r>
      <w:r w:rsidR="0076264F">
        <w:t xml:space="preserve"> to the </w:t>
      </w:r>
      <w:r w:rsidR="006118E9">
        <w:t>charging stations (non-electric cars were not allowed to park there).</w:t>
      </w:r>
      <w:r w:rsidR="00736BC2">
        <w:t xml:space="preserve"> The research moreover revealed that</w:t>
      </w:r>
      <w:r w:rsidR="009D4B14">
        <w:t xml:space="preserve"> for many long charging sessions the second </w:t>
      </w:r>
      <w:r w:rsidR="009A57D4">
        <w:t>plug of the charging station (each charging station had at least two plugs) was not occupied</w:t>
      </w:r>
      <w:r w:rsidR="000742E5">
        <w:t xml:space="preserve">. For these sessions, there was little urgency to </w:t>
      </w:r>
      <w:r w:rsidR="00A56D2E">
        <w:t>stimulate drivers to repark their car because they were not causing nuisance or inefficiencies</w:t>
      </w:r>
      <w:r w:rsidR="00CF4A73">
        <w:t xml:space="preserve"> for other electric drivers. This way, BIG’R was able to narrow down the number of </w:t>
      </w:r>
      <w:r w:rsidR="00D129A5">
        <w:t>neighbourhoods</w:t>
      </w:r>
      <w:r w:rsidR="00CF4A73">
        <w:t xml:space="preserve"> w</w:t>
      </w:r>
      <w:r w:rsidR="001A1D69">
        <w:t>h</w:t>
      </w:r>
      <w:r w:rsidR="00D129A5">
        <w:t>ere long charging sessions were an issue.</w:t>
      </w:r>
    </w:p>
    <w:p w14:paraId="06032D9E" w14:textId="1919B2F9" w:rsidR="002A24BF" w:rsidRDefault="0027660B" w:rsidP="00462620">
      <w:pPr>
        <w:ind w:firstLine="720"/>
      </w:pPr>
      <w:r>
        <w:lastRenderedPageBreak/>
        <w:t>T</w:t>
      </w:r>
      <w:r w:rsidR="00D129A5">
        <w:t xml:space="preserve">he interviews and the survey </w:t>
      </w:r>
      <w:r>
        <w:t xml:space="preserve">moreover </w:t>
      </w:r>
      <w:r w:rsidR="00D129A5">
        <w:t xml:space="preserve">revealed </w:t>
      </w:r>
      <w:r w:rsidR="00673872">
        <w:t xml:space="preserve">factors that stimulated or prevented the behaviour. </w:t>
      </w:r>
      <w:r w:rsidR="003724AF">
        <w:t>These factors</w:t>
      </w:r>
      <w:r w:rsidR="00E31585">
        <w:t xml:space="preserve"> were summarised in a </w:t>
      </w:r>
      <w:r w:rsidR="002F750A">
        <w:t>mind map</w:t>
      </w:r>
      <w:r w:rsidR="00E31585">
        <w:t xml:space="preserve"> and related to personal characteristics of </w:t>
      </w:r>
      <w:r w:rsidR="00E31585" w:rsidRPr="00E31585">
        <w:t>car owners, timing</w:t>
      </w:r>
      <w:r w:rsidR="003724AF">
        <w:t xml:space="preserve"> of the charging session</w:t>
      </w:r>
      <w:r w:rsidR="00E31585" w:rsidRPr="00E31585">
        <w:t xml:space="preserve">, </w:t>
      </w:r>
      <w:r w:rsidR="00E53A03">
        <w:t xml:space="preserve">mobility </w:t>
      </w:r>
      <w:r w:rsidR="00E31585" w:rsidRPr="00E31585">
        <w:t xml:space="preserve">culture, physical environment, social environment, and parking </w:t>
      </w:r>
      <w:r w:rsidR="00E53A03">
        <w:t>regulations.</w:t>
      </w:r>
      <w:r w:rsidR="005F54F2">
        <w:t xml:space="preserve"> The ethics committee of the university had approved the interview procedure in advance. Moreover, had the Academic Head of BIG’R been </w:t>
      </w:r>
      <w:r w:rsidR="008D42BE">
        <w:t>involved in all stages of the research.</w:t>
      </w:r>
    </w:p>
    <w:p w14:paraId="28E09532" w14:textId="4A250B54" w:rsidR="00673872" w:rsidRDefault="00673872" w:rsidP="00992451">
      <w:pPr>
        <w:ind w:firstLine="0"/>
      </w:pPr>
      <w:r>
        <w:tab/>
        <w:t xml:space="preserve">The </w:t>
      </w:r>
      <w:r w:rsidR="00562EDA">
        <w:t>findings</w:t>
      </w:r>
      <w:r>
        <w:t xml:space="preserve"> from </w:t>
      </w:r>
      <w:r w:rsidR="00221890">
        <w:t>the diagnostic research were</w:t>
      </w:r>
      <w:r w:rsidR="00E31585">
        <w:t xml:space="preserve"> </w:t>
      </w:r>
      <w:r w:rsidR="00221890">
        <w:t>presented by BIG’R to the proposers and other stakeholders</w:t>
      </w:r>
      <w:r w:rsidR="00980E0B">
        <w:t xml:space="preserve"> </w:t>
      </w:r>
      <w:r w:rsidR="00E73AAB">
        <w:t>in December 2019</w:t>
      </w:r>
      <w:r w:rsidR="00EC3DD7">
        <w:t xml:space="preserve">. The proposers and stakeholders </w:t>
      </w:r>
      <w:r w:rsidR="00980E0B">
        <w:t>confirmed the findings</w:t>
      </w:r>
      <w:r w:rsidR="00EC3DD7">
        <w:t xml:space="preserve"> and brainstormed together with BIG’R members </w:t>
      </w:r>
      <w:r w:rsidR="00980E0B">
        <w:t xml:space="preserve">ideas for solutions. Namely, the </w:t>
      </w:r>
      <w:r w:rsidR="004E2B5D">
        <w:t>“easy, attractive, social, and timely” formula</w:t>
      </w:r>
      <w:r w:rsidR="007A6122">
        <w:t xml:space="preserve"> developed by the Behavioural Insights Team in the United Kingdom</w:t>
      </w:r>
      <w:r w:rsidR="004E2B5D">
        <w:t xml:space="preserve"> was used to promp</w:t>
      </w:r>
      <w:r w:rsidR="000D7EC4">
        <w:t>t</w:t>
      </w:r>
      <w:r w:rsidR="00EC3DD7">
        <w:t xml:space="preserve"> brainstorm</w:t>
      </w:r>
      <w:r w:rsidR="000D7EC4">
        <w:t xml:space="preserve"> </w:t>
      </w:r>
      <w:r w:rsidR="00147D61">
        <w:t xml:space="preserve">attendees to think of solutions. This yielded </w:t>
      </w:r>
      <w:r w:rsidR="00B92146">
        <w:t>85 individual ideas</w:t>
      </w:r>
      <w:r w:rsidR="007523E0">
        <w:t xml:space="preserve"> to change the charging behaviour of electric drivers.</w:t>
      </w:r>
    </w:p>
    <w:p w14:paraId="7F48CFF8" w14:textId="538FED0F" w:rsidR="002A24BF" w:rsidRDefault="002A24BF" w:rsidP="00992451">
      <w:pPr>
        <w:ind w:firstLine="0"/>
      </w:pPr>
    </w:p>
    <w:p w14:paraId="2522C5AC" w14:textId="6B9DF5BE" w:rsidR="009118D7" w:rsidRPr="00130E39" w:rsidRDefault="00130E39" w:rsidP="00992451">
      <w:pPr>
        <w:ind w:firstLine="0"/>
        <w:rPr>
          <w:b/>
          <w:bCs/>
        </w:rPr>
      </w:pPr>
      <w:r w:rsidRPr="00130E39">
        <w:rPr>
          <w:b/>
          <w:bCs/>
        </w:rPr>
        <w:t>Design and Report</w:t>
      </w:r>
    </w:p>
    <w:p w14:paraId="1A6D6B7E" w14:textId="4BC0016A" w:rsidR="001A2572" w:rsidRDefault="0073519C" w:rsidP="00992451">
      <w:pPr>
        <w:ind w:firstLine="0"/>
      </w:pPr>
      <w:r>
        <w:tab/>
        <w:t xml:space="preserve">The exploration phase had shown the complexity of defining when </w:t>
      </w:r>
      <w:r w:rsidR="0093763E">
        <w:t>and where car owners could be expected to repark their car.</w:t>
      </w:r>
      <w:r w:rsidR="00E96665">
        <w:t xml:space="preserve"> As a consequence, t</w:t>
      </w:r>
      <w:r w:rsidR="0093763E">
        <w:t xml:space="preserve">he policy case team felt it was too difficult to </w:t>
      </w:r>
      <w:r w:rsidR="00AA7674">
        <w:t xml:space="preserve">define </w:t>
      </w:r>
      <w:r w:rsidR="001B6B77">
        <w:t xml:space="preserve">the </w:t>
      </w:r>
      <w:r w:rsidR="00AA7674">
        <w:t>desired behaviour top-down</w:t>
      </w:r>
      <w:r w:rsidR="00E96665">
        <w:t xml:space="preserve">. Instead, it preferred </w:t>
      </w:r>
      <w:r w:rsidR="001B6B77">
        <w:t xml:space="preserve">a </w:t>
      </w:r>
      <w:r w:rsidR="00FD6745">
        <w:t>participatory</w:t>
      </w:r>
      <w:r w:rsidR="00DF3696">
        <w:t xml:space="preserve"> programme </w:t>
      </w:r>
      <w:r w:rsidR="00E96665">
        <w:t>for defining</w:t>
      </w:r>
      <w:r w:rsidR="00FD6745">
        <w:t xml:space="preserve"> a code of conduct for</w:t>
      </w:r>
      <w:r w:rsidR="004A075B">
        <w:t xml:space="preserve"> the usage of</w:t>
      </w:r>
      <w:r w:rsidR="00FD6745">
        <w:t xml:space="preserve"> charging stations</w:t>
      </w:r>
      <w:r w:rsidR="009F687C">
        <w:t xml:space="preserve">. </w:t>
      </w:r>
      <w:r w:rsidR="00C24ADE">
        <w:t>A</w:t>
      </w:r>
      <w:r w:rsidR="00E96665">
        <w:t>ccording to the policy case team</w:t>
      </w:r>
      <w:r w:rsidR="00C24ADE">
        <w:t xml:space="preserve">, one advantage of a </w:t>
      </w:r>
      <w:r w:rsidR="009F687C">
        <w:t xml:space="preserve">participatory approach </w:t>
      </w:r>
      <w:r w:rsidR="00C24ADE">
        <w:t xml:space="preserve">was that it </w:t>
      </w:r>
      <w:r w:rsidR="009F687C">
        <w:t xml:space="preserve">was </w:t>
      </w:r>
      <w:r w:rsidR="00C24ADE">
        <w:t>well</w:t>
      </w:r>
      <w:r w:rsidR="00C437A0">
        <w:t>-</w:t>
      </w:r>
      <w:r w:rsidR="00E96665">
        <w:t>suited to get the</w:t>
      </w:r>
      <w:r w:rsidR="00C24ADE">
        <w:t xml:space="preserve"> community of electric drivers to commit to the </w:t>
      </w:r>
      <w:r w:rsidR="002B2E54">
        <w:t xml:space="preserve">desired behaviours that would be defined in that </w:t>
      </w:r>
      <w:r w:rsidR="00141CF7">
        <w:t>code</w:t>
      </w:r>
      <w:r w:rsidR="00C24ADE">
        <w:t xml:space="preserve">. Moreover, the policy case team concluded that </w:t>
      </w:r>
      <w:r w:rsidR="005C58AB">
        <w:t xml:space="preserve">cultural practices from non-electric driving were still </w:t>
      </w:r>
      <w:r w:rsidR="00CF35AB">
        <w:t xml:space="preserve">employed (e.g., charging spots were falsely treated as paring spots) while there was a need to actively shape </w:t>
      </w:r>
      <w:r w:rsidR="00AF3C5A">
        <w:t>novel cultural practices for electric driving</w:t>
      </w:r>
      <w:r w:rsidR="00E529AC">
        <w:t xml:space="preserve">. </w:t>
      </w:r>
      <w:r w:rsidR="00AF3C5A">
        <w:t>For this</w:t>
      </w:r>
      <w:r w:rsidR="00E529AC">
        <w:t xml:space="preserve">, the definition of a shared code of conduct promised to be a fruitful </w:t>
      </w:r>
      <w:r w:rsidR="00AF3C5A">
        <w:t>beginning</w:t>
      </w:r>
      <w:r w:rsidR="00E529AC">
        <w:t>.</w:t>
      </w:r>
    </w:p>
    <w:p w14:paraId="25E97894" w14:textId="1ECBC2D7" w:rsidR="00130E39" w:rsidRDefault="00141CF7" w:rsidP="001A2572">
      <w:pPr>
        <w:ind w:firstLine="720"/>
      </w:pPr>
      <w:r>
        <w:lastRenderedPageBreak/>
        <w:t xml:space="preserve">The code could then </w:t>
      </w:r>
      <w:r w:rsidR="003F51BF">
        <w:t xml:space="preserve">also </w:t>
      </w:r>
      <w:r>
        <w:t xml:space="preserve">form the basis for more targeted behaviour change </w:t>
      </w:r>
      <w:r w:rsidR="003F2B98">
        <w:t>interventions</w:t>
      </w:r>
      <w:r w:rsidR="00404699">
        <w:t xml:space="preserve"> that </w:t>
      </w:r>
      <w:r w:rsidR="00040D3D">
        <w:t>had been</w:t>
      </w:r>
      <w:r w:rsidR="003F2B98">
        <w:t xml:space="preserve"> generated</w:t>
      </w:r>
      <w:r w:rsidR="001A2572">
        <w:t xml:space="preserve"> during the </w:t>
      </w:r>
      <w:r w:rsidR="00404699">
        <w:t>brainstorm.</w:t>
      </w:r>
      <w:r w:rsidR="001A2572">
        <w:t xml:space="preserve"> BIG’R members of the policy case team selected</w:t>
      </w:r>
      <w:r w:rsidR="001F2BBB">
        <w:t xml:space="preserve"> </w:t>
      </w:r>
      <w:r w:rsidR="00040D3D">
        <w:t>interventions from the brainstorm</w:t>
      </w:r>
      <w:r w:rsidR="001A2572">
        <w:t xml:space="preserve"> </w:t>
      </w:r>
      <w:r w:rsidR="005B3B58">
        <w:t xml:space="preserve">based on </w:t>
      </w:r>
      <w:r w:rsidR="001A2572">
        <w:t>the</w:t>
      </w:r>
      <w:r w:rsidR="00040D3D">
        <w:t xml:space="preserve">ir </w:t>
      </w:r>
      <w:r w:rsidR="005B3B58">
        <w:t xml:space="preserve">anticipated effectiveness and feasibility. </w:t>
      </w:r>
      <w:r w:rsidR="00AA173F">
        <w:t xml:space="preserve">In the end, they selected three </w:t>
      </w:r>
      <w:r w:rsidR="00040D3D">
        <w:t>interventions</w:t>
      </w:r>
      <w:r w:rsidR="00AA173F">
        <w:t xml:space="preserve"> </w:t>
      </w:r>
      <w:r w:rsidR="0053750C">
        <w:t>for implementation</w:t>
      </w:r>
      <w:r w:rsidR="00AA173F">
        <w:t xml:space="preserve">: </w:t>
      </w:r>
      <w:r w:rsidR="0042309E">
        <w:t xml:space="preserve">Communicate social norms describing the desired behaviour (e.g., “Most electric drivers repark their fully charged cars within two hours or less”), </w:t>
      </w:r>
      <w:r w:rsidR="00F37A48">
        <w:t>provide individualised feedback about unnecessary long charging sessions (e.g., “</w:t>
      </w:r>
      <w:r w:rsidR="005C34B7">
        <w:t>B</w:t>
      </w:r>
      <w:r w:rsidR="00F37A48">
        <w:t xml:space="preserve">ased on our analysis of your </w:t>
      </w:r>
      <w:r w:rsidR="00F622D7">
        <w:t>charging sessions</w:t>
      </w:r>
      <w:r w:rsidR="005C34B7">
        <w:t xml:space="preserve">, you </w:t>
      </w:r>
      <w:r w:rsidR="0053750C">
        <w:t xml:space="preserve">have </w:t>
      </w:r>
      <w:r w:rsidR="005C34B7">
        <w:t>had five unnecessar</w:t>
      </w:r>
      <w:r w:rsidR="000F14F2">
        <w:t xml:space="preserve">ily long </w:t>
      </w:r>
      <w:r w:rsidR="005C34B7">
        <w:t xml:space="preserve">sessions that likely prevented others </w:t>
      </w:r>
      <w:r w:rsidR="000F14F2">
        <w:t>from charging their cars too”), and to use catchy and memorable analogies (</w:t>
      </w:r>
      <w:r w:rsidR="0013780A">
        <w:t>“You do not start a conversation at the cash</w:t>
      </w:r>
      <w:r w:rsidR="00D3160F">
        <w:t>-</w:t>
      </w:r>
      <w:r w:rsidR="0013780A">
        <w:t xml:space="preserve">out when there is a </w:t>
      </w:r>
      <w:r w:rsidR="00D3160F">
        <w:t xml:space="preserve">long </w:t>
      </w:r>
      <w:r w:rsidR="0013780A">
        <w:t>queue behind you</w:t>
      </w:r>
      <w:r w:rsidR="000806B8">
        <w:t>. Please avoid hindering others and repark your fully charged</w:t>
      </w:r>
      <w:r w:rsidR="00D3160F">
        <w:t xml:space="preserve"> car</w:t>
      </w:r>
      <w:r w:rsidR="000806B8">
        <w:t>”). However, BIG’R did not test any of these interventions in the field because</w:t>
      </w:r>
      <w:r w:rsidR="00E30062">
        <w:t>,</w:t>
      </w:r>
      <w:r w:rsidR="00A4278B">
        <w:t xml:space="preserve"> as mentioned earlier</w:t>
      </w:r>
      <w:r w:rsidR="00E30062">
        <w:t>,</w:t>
      </w:r>
      <w:r w:rsidR="00A4278B">
        <w:t xml:space="preserve"> the desired behaviour was difficult to define and because </w:t>
      </w:r>
      <w:r w:rsidR="00601EE5">
        <w:t xml:space="preserve">electric mobility was developing at a fast pace, providing an unstable and difficult to </w:t>
      </w:r>
      <w:r w:rsidR="003F0BD6">
        <w:t xml:space="preserve">control </w:t>
      </w:r>
      <w:r w:rsidR="00601EE5">
        <w:t xml:space="preserve">research environment. Therefore, the </w:t>
      </w:r>
      <w:r w:rsidR="004E1307">
        <w:t>proposal</w:t>
      </w:r>
      <w:r w:rsidR="00601EE5">
        <w:t xml:space="preserve"> produced by BIG’R was behaviourally-informed but not behaviourally-tested.</w:t>
      </w:r>
    </w:p>
    <w:p w14:paraId="6509D3DC" w14:textId="58077CFD" w:rsidR="00C00697" w:rsidRDefault="00314E54" w:rsidP="00992451">
      <w:pPr>
        <w:ind w:firstLine="0"/>
      </w:pPr>
      <w:r>
        <w:tab/>
        <w:t xml:space="preserve">The policy proposal </w:t>
      </w:r>
      <w:r w:rsidR="00895619">
        <w:t xml:space="preserve">contained an executive summary to be well suited for busy public servants and </w:t>
      </w:r>
      <w:r w:rsidR="0064501C">
        <w:t>centred</w:t>
      </w:r>
      <w:r w:rsidR="00A00894">
        <w:t xml:space="preserve"> on the</w:t>
      </w:r>
      <w:r w:rsidR="00895619">
        <w:t xml:space="preserve"> code of conduct and the interventions</w:t>
      </w:r>
      <w:r w:rsidR="00A00894">
        <w:t>. It</w:t>
      </w:r>
      <w:r w:rsidR="002F1D94">
        <w:t xml:space="preserve">s main authors were the </w:t>
      </w:r>
      <w:r w:rsidR="0064501C">
        <w:t xml:space="preserve">responsible </w:t>
      </w:r>
      <w:r w:rsidR="00FE3D95">
        <w:t xml:space="preserve">PDA and the university researcher. The final version </w:t>
      </w:r>
      <w:r w:rsidR="00895619">
        <w:t xml:space="preserve">of </w:t>
      </w:r>
      <w:r w:rsidR="00730818">
        <w:t>the proposal</w:t>
      </w:r>
      <w:r w:rsidR="00895619">
        <w:t xml:space="preserve"> </w:t>
      </w:r>
      <w:r w:rsidR="00730818">
        <w:t xml:space="preserve">was </w:t>
      </w:r>
      <w:r w:rsidR="00FE3D95">
        <w:t xml:space="preserve">approved by the BIG’R management and </w:t>
      </w:r>
      <w:r w:rsidR="00A00894">
        <w:t>shared with the proposers in July 2020.</w:t>
      </w:r>
    </w:p>
    <w:p w14:paraId="4E9CC81D" w14:textId="77777777" w:rsidR="00C00697" w:rsidRDefault="00C00697" w:rsidP="00992451">
      <w:pPr>
        <w:ind w:firstLine="0"/>
      </w:pPr>
    </w:p>
    <w:p w14:paraId="48A91250" w14:textId="7CD47CA7" w:rsidR="009118D7" w:rsidRDefault="0033704F" w:rsidP="00992451">
      <w:pPr>
        <w:ind w:firstLine="0"/>
        <w:rPr>
          <w:b/>
          <w:bCs/>
        </w:rPr>
      </w:pPr>
      <w:r>
        <w:rPr>
          <w:b/>
          <w:bCs/>
        </w:rPr>
        <w:t>Implementation and E</w:t>
      </w:r>
      <w:r w:rsidR="001D5B11">
        <w:rPr>
          <w:b/>
          <w:bCs/>
        </w:rPr>
        <w:t>valuation</w:t>
      </w:r>
    </w:p>
    <w:p w14:paraId="0891F979" w14:textId="4E28EB23" w:rsidR="002C3058" w:rsidRDefault="00A71BA9" w:rsidP="00992451">
      <w:pPr>
        <w:ind w:firstLine="0"/>
      </w:pPr>
      <w:r>
        <w:tab/>
      </w:r>
      <w:r w:rsidR="00782FF9">
        <w:t xml:space="preserve">For this phase, </w:t>
      </w:r>
      <w:r w:rsidR="00820AA5">
        <w:t xml:space="preserve">the proposers discussed the proposal within their department and agreed to conduct the participatory programme </w:t>
      </w:r>
      <w:r w:rsidR="009C184D">
        <w:t xml:space="preserve">as a first step. </w:t>
      </w:r>
      <w:r w:rsidR="0073091E">
        <w:t>T</w:t>
      </w:r>
      <w:r w:rsidR="009C184D">
        <w:t xml:space="preserve">hey </w:t>
      </w:r>
      <w:r w:rsidR="00B6298C">
        <w:t>reserved</w:t>
      </w:r>
      <w:r w:rsidR="00831199">
        <w:t xml:space="preserve"> some budget </w:t>
      </w:r>
      <w:r w:rsidR="009C184D">
        <w:t>in their annual planning</w:t>
      </w:r>
      <w:r w:rsidR="0073091E">
        <w:t xml:space="preserve"> to facilitate thi</w:t>
      </w:r>
      <w:r w:rsidR="006D6A9C">
        <w:t>s process</w:t>
      </w:r>
      <w:r w:rsidR="009C184D">
        <w:t xml:space="preserve">. </w:t>
      </w:r>
      <w:r w:rsidR="00F54AA3">
        <w:t>However, other more urgent priorities</w:t>
      </w:r>
      <w:r w:rsidR="006D6A9C">
        <w:t xml:space="preserve"> of the department</w:t>
      </w:r>
      <w:r w:rsidR="00F54AA3">
        <w:t xml:space="preserve"> </w:t>
      </w:r>
      <w:r w:rsidR="006A78A7">
        <w:t>prevented quick implementation</w:t>
      </w:r>
      <w:r w:rsidR="00AB1CDE">
        <w:t xml:space="preserve"> (a new tender procedure for operating the </w:t>
      </w:r>
      <w:r w:rsidR="00AB1CDE">
        <w:lastRenderedPageBreak/>
        <w:t>charging stations needed to be set-up)</w:t>
      </w:r>
      <w:r w:rsidR="006A78A7">
        <w:t xml:space="preserve">. </w:t>
      </w:r>
      <w:r w:rsidR="00446546">
        <w:t>Given the specific nature</w:t>
      </w:r>
      <w:r w:rsidR="006A78A7">
        <w:t xml:space="preserve"> of this case,</w:t>
      </w:r>
      <w:r w:rsidR="00446546">
        <w:t xml:space="preserve"> the PDA did not look for further transfer </w:t>
      </w:r>
      <w:r w:rsidR="006A78A7">
        <w:t>opportunities</w:t>
      </w:r>
      <w:r w:rsidR="00725EAA">
        <w:t xml:space="preserve"> of the proposal</w:t>
      </w:r>
      <w:r w:rsidR="006A78A7">
        <w:t>,</w:t>
      </w:r>
      <w:r w:rsidR="00446546">
        <w:t xml:space="preserve"> but the proposer</w:t>
      </w:r>
      <w:r w:rsidR="00725EAA">
        <w:t>s</w:t>
      </w:r>
      <w:r w:rsidR="00446546">
        <w:t xml:space="preserve"> </w:t>
      </w:r>
      <w:r w:rsidR="00725EAA">
        <w:t xml:space="preserve">discussed the proposal </w:t>
      </w:r>
      <w:r w:rsidR="00335377">
        <w:t xml:space="preserve">with other </w:t>
      </w:r>
      <w:r w:rsidR="00725EAA">
        <w:t xml:space="preserve">Dutch </w:t>
      </w:r>
      <w:r w:rsidR="00335377">
        <w:t>municipalities.</w:t>
      </w:r>
      <w:r w:rsidR="00AB1CDE">
        <w:t xml:space="preserve"> </w:t>
      </w:r>
      <w:r w:rsidR="008422B6">
        <w:t xml:space="preserve">In addition, BIG’R evaluated the </w:t>
      </w:r>
      <w:r w:rsidR="00FF4F18">
        <w:t>proposers</w:t>
      </w:r>
      <w:r w:rsidR="002B3AB1">
        <w:t>’</w:t>
      </w:r>
      <w:r w:rsidR="00FF4F18">
        <w:t xml:space="preserve"> satisfaction</w:t>
      </w:r>
      <w:r w:rsidR="008422B6">
        <w:t xml:space="preserve"> with th</w:t>
      </w:r>
      <w:r w:rsidR="008163F0">
        <w:t xml:space="preserve">e policy proposal, </w:t>
      </w:r>
      <w:r w:rsidR="00FF4F18">
        <w:t>satisfaction wit</w:t>
      </w:r>
      <w:r w:rsidR="00AB1CDE">
        <w:t>h the collaboration within</w:t>
      </w:r>
      <w:r w:rsidR="00FF4F18">
        <w:t xml:space="preserve"> the policy case team, and lessons learned of the proposer</w:t>
      </w:r>
      <w:r w:rsidR="00AB1CDE">
        <w:t>s</w:t>
      </w:r>
      <w:r w:rsidR="00FF4F18">
        <w:t xml:space="preserve"> in a standardised way.</w:t>
      </w:r>
    </w:p>
    <w:p w14:paraId="7D23065B" w14:textId="43B7DEE6" w:rsidR="005241BA" w:rsidRDefault="005241BA" w:rsidP="00992451">
      <w:pPr>
        <w:ind w:firstLine="0"/>
      </w:pPr>
    </w:p>
    <w:p w14:paraId="7FEEF18C" w14:textId="7520CDE7" w:rsidR="005241BA" w:rsidRDefault="005241BA" w:rsidP="00992451">
      <w:pPr>
        <w:ind w:firstLine="0"/>
        <w:rPr>
          <w:b/>
          <w:bCs/>
        </w:rPr>
      </w:pPr>
      <w:r>
        <w:rPr>
          <w:b/>
          <w:bCs/>
        </w:rPr>
        <w:t>Relation to the Challenges</w:t>
      </w:r>
    </w:p>
    <w:p w14:paraId="0688013F" w14:textId="53263B2E" w:rsidR="005241BA" w:rsidRDefault="005241BA" w:rsidP="00992451">
      <w:pPr>
        <w:ind w:firstLine="0"/>
      </w:pPr>
      <w:r>
        <w:rPr>
          <w:b/>
          <w:bCs/>
        </w:rPr>
        <w:tab/>
      </w:r>
      <w:r w:rsidR="003E63D3">
        <w:t>As mentioned before, BIG’R did not test any interventions using a randomised control trial</w:t>
      </w:r>
      <w:r w:rsidR="00A55DB7">
        <w:t xml:space="preserve"> (RCT)</w:t>
      </w:r>
      <w:r w:rsidR="003E63D3">
        <w:t xml:space="preserve">. </w:t>
      </w:r>
      <w:r w:rsidR="00D139D6">
        <w:t>Instead</w:t>
      </w:r>
      <w:r w:rsidR="00F419A5">
        <w:t xml:space="preserve">, it advised to </w:t>
      </w:r>
      <w:r w:rsidR="00C03AB5">
        <w:t xml:space="preserve">first </w:t>
      </w:r>
      <w:r w:rsidR="00F419A5">
        <w:t>define target behaviour</w:t>
      </w:r>
      <w:r w:rsidR="009F4572">
        <w:t>s</w:t>
      </w:r>
      <w:r w:rsidR="00F419A5">
        <w:t xml:space="preserve"> using a participatory </w:t>
      </w:r>
      <w:r w:rsidR="00273D79">
        <w:t>programme</w:t>
      </w:r>
      <w:r w:rsidR="00A11E70">
        <w:t>.</w:t>
      </w:r>
      <w:r w:rsidR="00965259">
        <w:t xml:space="preserve"> </w:t>
      </w:r>
      <w:r w:rsidR="00F419A5">
        <w:t>By reframing from a</w:t>
      </w:r>
      <w:r w:rsidR="00273D79">
        <w:t>n exclusive</w:t>
      </w:r>
      <w:r w:rsidR="00F419A5">
        <w:t xml:space="preserve"> focus on RCTs</w:t>
      </w:r>
      <w:r w:rsidR="00965259">
        <w:t>, BIs could</w:t>
      </w:r>
      <w:r w:rsidR="00253C72">
        <w:t xml:space="preserve"> thus </w:t>
      </w:r>
      <w:r w:rsidR="00965259">
        <w:t>be applied</w:t>
      </w:r>
      <w:r w:rsidR="00F419A5">
        <w:t xml:space="preserve"> </w:t>
      </w:r>
      <w:r w:rsidR="00965259">
        <w:t xml:space="preserve">during an earlier stage in the policy cycle </w:t>
      </w:r>
      <w:r w:rsidR="007D1188">
        <w:t>(policy formulation)</w:t>
      </w:r>
      <w:r w:rsidR="00253C72">
        <w:t xml:space="preserve">. With </w:t>
      </w:r>
      <w:r w:rsidR="00666BCA">
        <w:t>the aim of conducting an RCTs, a BIT would probably have focused on the design of interventions</w:t>
      </w:r>
      <w:r w:rsidR="000B0D6A">
        <w:t xml:space="preserve"> during</w:t>
      </w:r>
      <w:r w:rsidR="00AD3AC2">
        <w:t xml:space="preserve"> l</w:t>
      </w:r>
      <w:r w:rsidR="00F419A5">
        <w:t xml:space="preserve">ater stages </w:t>
      </w:r>
      <w:r w:rsidR="00AD3AC2">
        <w:t>oof the policy cycle</w:t>
      </w:r>
      <w:r w:rsidR="00DF725C">
        <w:t xml:space="preserve"> </w:t>
      </w:r>
      <w:r w:rsidR="007D1188">
        <w:t>(policy evaluation)</w:t>
      </w:r>
      <w:r w:rsidR="00614F7E">
        <w:t>, thereby limiting the application scope of BIs.</w:t>
      </w:r>
    </w:p>
    <w:p w14:paraId="1D5AC4D0" w14:textId="15FB0BB7" w:rsidR="007D1188" w:rsidRDefault="004111F3" w:rsidP="00992451">
      <w:pPr>
        <w:ind w:firstLine="0"/>
      </w:pPr>
      <w:r>
        <w:tab/>
        <w:t xml:space="preserve">BIG’R did overcome a limited understanding of context by closely collaborating with the proposers. Their motivation, in contrast to </w:t>
      </w:r>
      <w:r w:rsidR="00B7304E">
        <w:t xml:space="preserve">some </w:t>
      </w:r>
      <w:r>
        <w:t xml:space="preserve">other </w:t>
      </w:r>
      <w:r w:rsidR="00DF725C">
        <w:t xml:space="preserve">Dutch </w:t>
      </w:r>
      <w:r>
        <w:t>municipalities, w</w:t>
      </w:r>
      <w:r w:rsidR="00B7304E">
        <w:t xml:space="preserve">as to avoid sanctioning long connection times </w:t>
      </w:r>
      <w:r w:rsidR="00331CC5">
        <w:t xml:space="preserve">financially in order to make electric driving </w:t>
      </w:r>
      <w:r w:rsidR="00DF725C">
        <w:t xml:space="preserve">more </w:t>
      </w:r>
      <w:r w:rsidR="00331CC5">
        <w:t xml:space="preserve">attractive. </w:t>
      </w:r>
      <w:r w:rsidR="00946A93">
        <w:t xml:space="preserve">This approach fits well with </w:t>
      </w:r>
      <w:r w:rsidR="00BD05FE">
        <w:t xml:space="preserve">a behavioural perspective that </w:t>
      </w:r>
      <w:r w:rsidR="00FA00DA">
        <w:t xml:space="preserve">naturally looks beyond financial measures. </w:t>
      </w:r>
      <w:r w:rsidR="009B1FDF">
        <w:t>Moreover,</w:t>
      </w:r>
      <w:r w:rsidR="00234E2C">
        <w:t xml:space="preserve"> interviewing respondents familiar with the Rotterdam context and analysing local data helped to overcome generalised problem definitions. Finally, the fact that </w:t>
      </w:r>
      <w:r w:rsidR="00BB5C5D">
        <w:t xml:space="preserve">the policy case team identified a broad range of behavioural determinants influencing charging behaviour illustrates that BIG’R </w:t>
      </w:r>
      <w:r w:rsidR="00496840">
        <w:t>was not pre-committed to any disciplinary or methodological perspectives when analysing behaviour.</w:t>
      </w:r>
      <w:r w:rsidR="00E321D2">
        <w:t xml:space="preserve"> Some of these determinants related to local phenomena, for instance </w:t>
      </w:r>
      <w:r w:rsidR="00792BED">
        <w:t>the media coverage of the issue or more long connection times during</w:t>
      </w:r>
      <w:r w:rsidR="007D0C74">
        <w:t xml:space="preserve"> King’s day, the </w:t>
      </w:r>
      <w:r w:rsidR="00731594">
        <w:t>Dutch</w:t>
      </w:r>
      <w:r w:rsidR="00792BED">
        <w:t xml:space="preserve"> </w:t>
      </w:r>
      <w:r w:rsidR="008B00C1">
        <w:t>national holiday.</w:t>
      </w:r>
    </w:p>
    <w:p w14:paraId="504D0A32" w14:textId="714FE9CF" w:rsidR="00EF3B77" w:rsidRDefault="00EF3B77" w:rsidP="00992451">
      <w:pPr>
        <w:ind w:firstLine="0"/>
      </w:pPr>
      <w:r>
        <w:lastRenderedPageBreak/>
        <w:tab/>
      </w:r>
      <w:r w:rsidR="00CA3B81">
        <w:t>Principles</w:t>
      </w:r>
      <w:r>
        <w:t xml:space="preserve"> of g</w:t>
      </w:r>
      <w:r w:rsidR="00CA3B81">
        <w:t>o</w:t>
      </w:r>
      <w:r>
        <w:t xml:space="preserve">od scientific </w:t>
      </w:r>
      <w:r w:rsidR="00CA3B81">
        <w:t xml:space="preserve">practice were </w:t>
      </w:r>
      <w:r w:rsidR="00335162">
        <w:t>upheld</w:t>
      </w:r>
      <w:r w:rsidR="00CA3B81">
        <w:t xml:space="preserve"> when the academic head</w:t>
      </w:r>
      <w:r w:rsidR="00F618ED">
        <w:t xml:space="preserve"> supervised the research </w:t>
      </w:r>
      <w:r w:rsidR="00856E57">
        <w:t>activities,</w:t>
      </w:r>
      <w:r w:rsidR="00C5516E">
        <w:t xml:space="preserve"> and</w:t>
      </w:r>
      <w:r w:rsidR="00F618ED">
        <w:t xml:space="preserve"> the ethics committee of the university evaluated the interviewee procedure</w:t>
      </w:r>
      <w:r w:rsidR="00C5516E">
        <w:t xml:space="preserve">. </w:t>
      </w:r>
      <w:r w:rsidR="00B36915">
        <w:t xml:space="preserve">In addition, rigorous scientific standards were applied to </w:t>
      </w:r>
      <w:r w:rsidR="000325D0">
        <w:t xml:space="preserve">systematically </w:t>
      </w:r>
      <w:r w:rsidR="00C5516E">
        <w:t>analyse</w:t>
      </w:r>
      <w:r w:rsidR="00B36915">
        <w:t xml:space="preserve"> the interview data </w:t>
      </w:r>
      <w:r w:rsidR="00C5516E">
        <w:t xml:space="preserve">using content analysis. </w:t>
      </w:r>
    </w:p>
    <w:p w14:paraId="33D4B1A1" w14:textId="79016F1D" w:rsidR="00335162" w:rsidRPr="005241BA" w:rsidRDefault="00C603CB" w:rsidP="00992451">
      <w:pPr>
        <w:ind w:firstLine="0"/>
      </w:pPr>
      <w:r>
        <w:tab/>
      </w:r>
      <w:r w:rsidR="00592801">
        <w:t xml:space="preserve">BIG’R invested </w:t>
      </w:r>
      <w:r w:rsidR="00F47969">
        <w:t>a substantial amount of time an</w:t>
      </w:r>
      <w:r w:rsidR="00E2293E">
        <w:t>d</w:t>
      </w:r>
      <w:r w:rsidR="00F47969">
        <w:t xml:space="preserve"> resources during the exploration phase of this policy case</w:t>
      </w:r>
      <w:r w:rsidR="009E7F1A">
        <w:t xml:space="preserve"> to arrive at a better understanding of the policy issue. In fact, the diagnostic research helped to gain new insights on the </w:t>
      </w:r>
      <w:r w:rsidR="0089171D">
        <w:t xml:space="preserve">policy </w:t>
      </w:r>
      <w:r w:rsidR="009E7F1A">
        <w:t xml:space="preserve">issue and </w:t>
      </w:r>
      <w:r w:rsidR="0089171D">
        <w:t>related</w:t>
      </w:r>
      <w:r w:rsidR="009E7F1A">
        <w:t xml:space="preserve"> behaviours</w:t>
      </w:r>
      <w:r w:rsidR="00F460B3">
        <w:t>, f</w:t>
      </w:r>
      <w:r w:rsidR="00807216">
        <w:t>or instance that the perceived anonymity of charging plausibly facilitate</w:t>
      </w:r>
      <w:r w:rsidR="009F6DD9">
        <w:t>d</w:t>
      </w:r>
      <w:r w:rsidR="00807216">
        <w:t xml:space="preserve"> long connection times</w:t>
      </w:r>
      <w:r w:rsidR="00AD2F7E">
        <w:t>.</w:t>
      </w:r>
      <w:r w:rsidR="00D7221F">
        <w:t xml:space="preserve"> As a consequence, </w:t>
      </w:r>
      <w:r w:rsidR="00C501AF">
        <w:t xml:space="preserve">BIG’R </w:t>
      </w:r>
      <w:r w:rsidR="00D7221F">
        <w:t>advised</w:t>
      </w:r>
      <w:r w:rsidR="00C501AF">
        <w:t xml:space="preserve"> to provide individualised feedback to </w:t>
      </w:r>
      <w:r w:rsidR="00D7221F">
        <w:t xml:space="preserve">electric </w:t>
      </w:r>
      <w:r w:rsidR="00C501AF">
        <w:t>drivers with problematic long connection times.</w:t>
      </w:r>
      <w:r w:rsidR="00FB246A">
        <w:t xml:space="preserve"> In addition, the municipality and the university researcher</w:t>
      </w:r>
      <w:r w:rsidR="00A317E4">
        <w:t xml:space="preserve"> involved in this case</w:t>
      </w:r>
      <w:r w:rsidR="00354B54">
        <w:t xml:space="preserve"> had a disagreement about the validity of the interview findings given the small number of interviewees which </w:t>
      </w:r>
      <w:r w:rsidR="00E2293E">
        <w:t xml:space="preserve">illustrates enhanced scrutiny. These aspects </w:t>
      </w:r>
      <w:r w:rsidR="009A7A1A">
        <w:t>illustrate</w:t>
      </w:r>
      <w:r w:rsidR="00E2293E">
        <w:t xml:space="preserve"> how threats </w:t>
      </w:r>
      <w:r w:rsidR="00827357">
        <w:t>from the</w:t>
      </w:r>
      <w:r w:rsidR="00E2293E">
        <w:t xml:space="preserve"> bounded rationality of BIs professionals can be overcome.</w:t>
      </w:r>
    </w:p>
    <w:sectPr w:rsidR="00335162" w:rsidRPr="005241BA" w:rsidSect="00351EE9">
      <w:headerReference w:type="default" r:id="rId11"/>
      <w:footerReference w:type="even" r:id="rId12"/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62B680" w14:textId="77777777" w:rsidR="00A864C4" w:rsidRDefault="00A864C4" w:rsidP="00F3481B">
      <w:pPr>
        <w:spacing w:line="240" w:lineRule="auto"/>
      </w:pPr>
      <w:r>
        <w:separator/>
      </w:r>
    </w:p>
  </w:endnote>
  <w:endnote w:type="continuationSeparator" w:id="0">
    <w:p w14:paraId="04811827" w14:textId="77777777" w:rsidR="00A864C4" w:rsidRDefault="00A864C4" w:rsidP="00F3481B">
      <w:pPr>
        <w:spacing w:line="240" w:lineRule="auto"/>
      </w:pPr>
      <w:r>
        <w:continuationSeparator/>
      </w:r>
    </w:p>
  </w:endnote>
  <w:endnote w:type="continuationNotice" w:id="1">
    <w:p w14:paraId="738EEBFA" w14:textId="77777777" w:rsidR="00A864C4" w:rsidRDefault="00A864C4" w:rsidP="00F3481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liss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D7EA18" w14:textId="77777777" w:rsidR="001B410B" w:rsidRDefault="00FD278A" w:rsidP="0079572E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33C5982" w14:textId="77777777" w:rsidR="001B410B" w:rsidRDefault="009A7A1A" w:rsidP="007957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043115" w14:textId="77777777" w:rsidR="00A864C4" w:rsidRDefault="00A864C4" w:rsidP="00F3481B">
      <w:pPr>
        <w:spacing w:line="240" w:lineRule="auto"/>
      </w:pPr>
      <w:r>
        <w:separator/>
      </w:r>
    </w:p>
  </w:footnote>
  <w:footnote w:type="continuationSeparator" w:id="0">
    <w:p w14:paraId="6CFA3E67" w14:textId="77777777" w:rsidR="00A864C4" w:rsidRDefault="00A864C4" w:rsidP="00F3481B">
      <w:pPr>
        <w:spacing w:line="240" w:lineRule="auto"/>
      </w:pPr>
      <w:r>
        <w:continuationSeparator/>
      </w:r>
    </w:p>
  </w:footnote>
  <w:footnote w:type="continuationNotice" w:id="1">
    <w:p w14:paraId="3C5F4719" w14:textId="77777777" w:rsidR="00A864C4" w:rsidRDefault="00A864C4" w:rsidP="00F3481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ADA52" w14:textId="77777777" w:rsidR="001B410B" w:rsidRPr="00D25983" w:rsidRDefault="009A7A1A" w:rsidP="00D25983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421DC"/>
    <w:multiLevelType w:val="hybridMultilevel"/>
    <w:tmpl w:val="3AF2A828"/>
    <w:lvl w:ilvl="0" w:tplc="232A48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FA444C"/>
    <w:multiLevelType w:val="hybridMultilevel"/>
    <w:tmpl w:val="252C5BE8"/>
    <w:lvl w:ilvl="0" w:tplc="EB9EA9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04610E"/>
    <w:multiLevelType w:val="multilevel"/>
    <w:tmpl w:val="512461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1B4275"/>
    <w:multiLevelType w:val="hybridMultilevel"/>
    <w:tmpl w:val="8062A750"/>
    <w:lvl w:ilvl="0" w:tplc="232A48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91D9C"/>
    <w:multiLevelType w:val="multilevel"/>
    <w:tmpl w:val="35E853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10F374EE"/>
    <w:multiLevelType w:val="multilevel"/>
    <w:tmpl w:val="28CCA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0E1D93"/>
    <w:multiLevelType w:val="hybridMultilevel"/>
    <w:tmpl w:val="963E6126"/>
    <w:lvl w:ilvl="0" w:tplc="232A48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67496A"/>
    <w:multiLevelType w:val="hybridMultilevel"/>
    <w:tmpl w:val="7AC20526"/>
    <w:lvl w:ilvl="0" w:tplc="232A48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C67F4D"/>
    <w:multiLevelType w:val="multilevel"/>
    <w:tmpl w:val="35E853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207F6B4A"/>
    <w:multiLevelType w:val="hybridMultilevel"/>
    <w:tmpl w:val="91643882"/>
    <w:lvl w:ilvl="0" w:tplc="D582583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FC7279"/>
    <w:multiLevelType w:val="multilevel"/>
    <w:tmpl w:val="AB50B13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2ED11C9"/>
    <w:multiLevelType w:val="hybridMultilevel"/>
    <w:tmpl w:val="E72C44E0"/>
    <w:lvl w:ilvl="0" w:tplc="232A48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D6045F"/>
    <w:multiLevelType w:val="hybridMultilevel"/>
    <w:tmpl w:val="D9AC3674"/>
    <w:lvl w:ilvl="0" w:tplc="232A48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B77BCC"/>
    <w:multiLevelType w:val="hybridMultilevel"/>
    <w:tmpl w:val="3E080E48"/>
    <w:lvl w:ilvl="0" w:tplc="232A48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4B5838"/>
    <w:multiLevelType w:val="hybridMultilevel"/>
    <w:tmpl w:val="5F2C783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2F92D74"/>
    <w:multiLevelType w:val="hybridMultilevel"/>
    <w:tmpl w:val="BAD62C52"/>
    <w:lvl w:ilvl="0" w:tplc="D5825838">
      <w:start w:val="1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35AB328C"/>
    <w:multiLevelType w:val="multilevel"/>
    <w:tmpl w:val="35E853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 w15:restartNumberingAfterBreak="0">
    <w:nsid w:val="3C053EF6"/>
    <w:multiLevelType w:val="multilevel"/>
    <w:tmpl w:val="3F622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CF844E6"/>
    <w:multiLevelType w:val="hybridMultilevel"/>
    <w:tmpl w:val="DCEAA4DE"/>
    <w:lvl w:ilvl="0" w:tplc="A09C18B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A87D23"/>
    <w:multiLevelType w:val="multilevel"/>
    <w:tmpl w:val="35E853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40872DC9"/>
    <w:multiLevelType w:val="hybridMultilevel"/>
    <w:tmpl w:val="3506B614"/>
    <w:lvl w:ilvl="0" w:tplc="232A48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C16516"/>
    <w:multiLevelType w:val="hybridMultilevel"/>
    <w:tmpl w:val="928EB970"/>
    <w:lvl w:ilvl="0" w:tplc="A09C18B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B3C7B03"/>
    <w:multiLevelType w:val="hybridMultilevel"/>
    <w:tmpl w:val="E2520C02"/>
    <w:lvl w:ilvl="0" w:tplc="A09C18B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273231"/>
    <w:multiLevelType w:val="hybridMultilevel"/>
    <w:tmpl w:val="68FC0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C323B"/>
    <w:multiLevelType w:val="multilevel"/>
    <w:tmpl w:val="35E853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 w15:restartNumberingAfterBreak="0">
    <w:nsid w:val="56C04087"/>
    <w:multiLevelType w:val="hybridMultilevel"/>
    <w:tmpl w:val="6826D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267CF"/>
    <w:multiLevelType w:val="hybridMultilevel"/>
    <w:tmpl w:val="885A8BB8"/>
    <w:lvl w:ilvl="0" w:tplc="A09C18B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110FB3"/>
    <w:multiLevelType w:val="multilevel"/>
    <w:tmpl w:val="35E853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8" w15:restartNumberingAfterBreak="0">
    <w:nsid w:val="60CD546C"/>
    <w:multiLevelType w:val="hybridMultilevel"/>
    <w:tmpl w:val="F4CE25E6"/>
    <w:lvl w:ilvl="0" w:tplc="D5825838">
      <w:start w:val="1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891C45"/>
    <w:multiLevelType w:val="multilevel"/>
    <w:tmpl w:val="35E853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0" w15:restartNumberingAfterBreak="0">
    <w:nsid w:val="66A63020"/>
    <w:multiLevelType w:val="multilevel"/>
    <w:tmpl w:val="35E853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1" w15:restartNumberingAfterBreak="0">
    <w:nsid w:val="6A410B3D"/>
    <w:multiLevelType w:val="hybridMultilevel"/>
    <w:tmpl w:val="BA56F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6D3222"/>
    <w:multiLevelType w:val="multilevel"/>
    <w:tmpl w:val="35EC132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3" w15:restartNumberingAfterBreak="0">
    <w:nsid w:val="6D800743"/>
    <w:multiLevelType w:val="hybridMultilevel"/>
    <w:tmpl w:val="B12ED340"/>
    <w:lvl w:ilvl="0" w:tplc="D582583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2FA3E70"/>
    <w:multiLevelType w:val="multilevel"/>
    <w:tmpl w:val="35E853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5" w15:restartNumberingAfterBreak="0">
    <w:nsid w:val="738758B1"/>
    <w:multiLevelType w:val="multilevel"/>
    <w:tmpl w:val="B0183D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4BB04F3"/>
    <w:multiLevelType w:val="hybridMultilevel"/>
    <w:tmpl w:val="40C2A9C8"/>
    <w:lvl w:ilvl="0" w:tplc="EB9EA9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5E112A"/>
    <w:multiLevelType w:val="hybridMultilevel"/>
    <w:tmpl w:val="616AA7CE"/>
    <w:lvl w:ilvl="0" w:tplc="EB9EA9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93D6C6B"/>
    <w:multiLevelType w:val="hybridMultilevel"/>
    <w:tmpl w:val="365E4152"/>
    <w:lvl w:ilvl="0" w:tplc="EB9EA9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954A02"/>
    <w:multiLevelType w:val="hybridMultilevel"/>
    <w:tmpl w:val="D88033D6"/>
    <w:lvl w:ilvl="0" w:tplc="232A48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4"/>
  </w:num>
  <w:num w:numId="3">
    <w:abstractNumId w:val="19"/>
  </w:num>
  <w:num w:numId="4">
    <w:abstractNumId w:val="24"/>
  </w:num>
  <w:num w:numId="5">
    <w:abstractNumId w:val="30"/>
  </w:num>
  <w:num w:numId="6">
    <w:abstractNumId w:val="8"/>
  </w:num>
  <w:num w:numId="7">
    <w:abstractNumId w:val="25"/>
  </w:num>
  <w:num w:numId="8">
    <w:abstractNumId w:val="31"/>
  </w:num>
  <w:num w:numId="9">
    <w:abstractNumId w:val="23"/>
  </w:num>
  <w:num w:numId="10">
    <w:abstractNumId w:val="20"/>
  </w:num>
  <w:num w:numId="11">
    <w:abstractNumId w:val="3"/>
  </w:num>
  <w:num w:numId="12">
    <w:abstractNumId w:val="12"/>
  </w:num>
  <w:num w:numId="13">
    <w:abstractNumId w:val="16"/>
  </w:num>
  <w:num w:numId="14">
    <w:abstractNumId w:val="11"/>
  </w:num>
  <w:num w:numId="15">
    <w:abstractNumId w:val="7"/>
  </w:num>
  <w:num w:numId="16">
    <w:abstractNumId w:val="6"/>
  </w:num>
  <w:num w:numId="17">
    <w:abstractNumId w:val="13"/>
  </w:num>
  <w:num w:numId="18">
    <w:abstractNumId w:val="39"/>
  </w:num>
  <w:num w:numId="19">
    <w:abstractNumId w:val="0"/>
  </w:num>
  <w:num w:numId="20">
    <w:abstractNumId w:val="27"/>
  </w:num>
  <w:num w:numId="21">
    <w:abstractNumId w:val="37"/>
  </w:num>
  <w:num w:numId="22">
    <w:abstractNumId w:val="1"/>
  </w:num>
  <w:num w:numId="23">
    <w:abstractNumId w:val="38"/>
  </w:num>
  <w:num w:numId="24">
    <w:abstractNumId w:val="5"/>
  </w:num>
  <w:num w:numId="25">
    <w:abstractNumId w:val="17"/>
  </w:num>
  <w:num w:numId="26">
    <w:abstractNumId w:val="35"/>
  </w:num>
  <w:num w:numId="27">
    <w:abstractNumId w:val="2"/>
  </w:num>
  <w:num w:numId="28">
    <w:abstractNumId w:val="4"/>
  </w:num>
  <w:num w:numId="29">
    <w:abstractNumId w:val="29"/>
  </w:num>
  <w:num w:numId="30">
    <w:abstractNumId w:val="10"/>
  </w:num>
  <w:num w:numId="31">
    <w:abstractNumId w:val="32"/>
  </w:num>
  <w:num w:numId="32">
    <w:abstractNumId w:val="36"/>
  </w:num>
  <w:num w:numId="33">
    <w:abstractNumId w:val="15"/>
  </w:num>
  <w:num w:numId="34">
    <w:abstractNumId w:val="28"/>
  </w:num>
  <w:num w:numId="35">
    <w:abstractNumId w:val="33"/>
  </w:num>
  <w:num w:numId="36">
    <w:abstractNumId w:val="9"/>
  </w:num>
  <w:num w:numId="37">
    <w:abstractNumId w:val="26"/>
  </w:num>
  <w:num w:numId="38">
    <w:abstractNumId w:val="21"/>
  </w:num>
  <w:num w:numId="39">
    <w:abstractNumId w:val="22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451"/>
    <w:rsid w:val="0000003E"/>
    <w:rsid w:val="00000E3C"/>
    <w:rsid w:val="00000E3F"/>
    <w:rsid w:val="0000128C"/>
    <w:rsid w:val="000027BF"/>
    <w:rsid w:val="00002AA3"/>
    <w:rsid w:val="000032B3"/>
    <w:rsid w:val="00003B71"/>
    <w:rsid w:val="00004247"/>
    <w:rsid w:val="00004B98"/>
    <w:rsid w:val="00004D31"/>
    <w:rsid w:val="00006FEF"/>
    <w:rsid w:val="00007044"/>
    <w:rsid w:val="00007FAF"/>
    <w:rsid w:val="00010148"/>
    <w:rsid w:val="0001054D"/>
    <w:rsid w:val="00010849"/>
    <w:rsid w:val="000111E6"/>
    <w:rsid w:val="00011B9E"/>
    <w:rsid w:val="000135EA"/>
    <w:rsid w:val="0001445E"/>
    <w:rsid w:val="00014DF3"/>
    <w:rsid w:val="0001502C"/>
    <w:rsid w:val="000152E7"/>
    <w:rsid w:val="00015320"/>
    <w:rsid w:val="00015AB4"/>
    <w:rsid w:val="00016081"/>
    <w:rsid w:val="00016166"/>
    <w:rsid w:val="00016203"/>
    <w:rsid w:val="000168A1"/>
    <w:rsid w:val="00020930"/>
    <w:rsid w:val="00021B59"/>
    <w:rsid w:val="00021EC4"/>
    <w:rsid w:val="0002252D"/>
    <w:rsid w:val="00022BC2"/>
    <w:rsid w:val="00022E76"/>
    <w:rsid w:val="00022FC8"/>
    <w:rsid w:val="00023210"/>
    <w:rsid w:val="000233A7"/>
    <w:rsid w:val="000242F6"/>
    <w:rsid w:val="00024368"/>
    <w:rsid w:val="00024679"/>
    <w:rsid w:val="00025CD6"/>
    <w:rsid w:val="00026318"/>
    <w:rsid w:val="00026461"/>
    <w:rsid w:val="0002695E"/>
    <w:rsid w:val="00026B6D"/>
    <w:rsid w:val="00027243"/>
    <w:rsid w:val="00030039"/>
    <w:rsid w:val="00030115"/>
    <w:rsid w:val="0003025C"/>
    <w:rsid w:val="00030643"/>
    <w:rsid w:val="0003067B"/>
    <w:rsid w:val="00030904"/>
    <w:rsid w:val="00030930"/>
    <w:rsid w:val="00030A8C"/>
    <w:rsid w:val="00031261"/>
    <w:rsid w:val="00031DCD"/>
    <w:rsid w:val="0003246C"/>
    <w:rsid w:val="000324BC"/>
    <w:rsid w:val="000325D0"/>
    <w:rsid w:val="00032F87"/>
    <w:rsid w:val="00033200"/>
    <w:rsid w:val="000333B9"/>
    <w:rsid w:val="00033635"/>
    <w:rsid w:val="0003368A"/>
    <w:rsid w:val="00033AF6"/>
    <w:rsid w:val="00033D58"/>
    <w:rsid w:val="00033DE6"/>
    <w:rsid w:val="00034156"/>
    <w:rsid w:val="0003460D"/>
    <w:rsid w:val="0003486A"/>
    <w:rsid w:val="00035495"/>
    <w:rsid w:val="00035913"/>
    <w:rsid w:val="00035C89"/>
    <w:rsid w:val="00036387"/>
    <w:rsid w:val="00036523"/>
    <w:rsid w:val="0003660F"/>
    <w:rsid w:val="000366EB"/>
    <w:rsid w:val="000379C9"/>
    <w:rsid w:val="00037A81"/>
    <w:rsid w:val="00040317"/>
    <w:rsid w:val="00040543"/>
    <w:rsid w:val="0004061D"/>
    <w:rsid w:val="00040B9C"/>
    <w:rsid w:val="00040D3D"/>
    <w:rsid w:val="00041084"/>
    <w:rsid w:val="00041772"/>
    <w:rsid w:val="000423AC"/>
    <w:rsid w:val="00042CEC"/>
    <w:rsid w:val="00043E76"/>
    <w:rsid w:val="00044165"/>
    <w:rsid w:val="0004460C"/>
    <w:rsid w:val="00044F57"/>
    <w:rsid w:val="0004503D"/>
    <w:rsid w:val="000453ED"/>
    <w:rsid w:val="000456C1"/>
    <w:rsid w:val="000457A2"/>
    <w:rsid w:val="00045BD3"/>
    <w:rsid w:val="0004624E"/>
    <w:rsid w:val="00046434"/>
    <w:rsid w:val="00046568"/>
    <w:rsid w:val="00047118"/>
    <w:rsid w:val="00047574"/>
    <w:rsid w:val="00050972"/>
    <w:rsid w:val="00051086"/>
    <w:rsid w:val="00051B5A"/>
    <w:rsid w:val="00051EF8"/>
    <w:rsid w:val="000522B9"/>
    <w:rsid w:val="00052371"/>
    <w:rsid w:val="000524B1"/>
    <w:rsid w:val="000524F5"/>
    <w:rsid w:val="0005349E"/>
    <w:rsid w:val="0005356C"/>
    <w:rsid w:val="00053DBE"/>
    <w:rsid w:val="000541AE"/>
    <w:rsid w:val="000546B2"/>
    <w:rsid w:val="0005487C"/>
    <w:rsid w:val="00054B6E"/>
    <w:rsid w:val="00054F92"/>
    <w:rsid w:val="000551CB"/>
    <w:rsid w:val="00056821"/>
    <w:rsid w:val="000568EE"/>
    <w:rsid w:val="000573DB"/>
    <w:rsid w:val="00057B68"/>
    <w:rsid w:val="0006020B"/>
    <w:rsid w:val="00060E1F"/>
    <w:rsid w:val="0006181D"/>
    <w:rsid w:val="00061A4F"/>
    <w:rsid w:val="0006379B"/>
    <w:rsid w:val="00063E87"/>
    <w:rsid w:val="00064288"/>
    <w:rsid w:val="0006429E"/>
    <w:rsid w:val="000643BE"/>
    <w:rsid w:val="000645AC"/>
    <w:rsid w:val="00065605"/>
    <w:rsid w:val="00065623"/>
    <w:rsid w:val="000656DE"/>
    <w:rsid w:val="0006589C"/>
    <w:rsid w:val="00066379"/>
    <w:rsid w:val="00066BBA"/>
    <w:rsid w:val="00066DB2"/>
    <w:rsid w:val="0007033E"/>
    <w:rsid w:val="00070447"/>
    <w:rsid w:val="00070646"/>
    <w:rsid w:val="00071056"/>
    <w:rsid w:val="00071390"/>
    <w:rsid w:val="0007159A"/>
    <w:rsid w:val="000715ED"/>
    <w:rsid w:val="00071820"/>
    <w:rsid w:val="00071EBC"/>
    <w:rsid w:val="0007204E"/>
    <w:rsid w:val="000720E1"/>
    <w:rsid w:val="00072784"/>
    <w:rsid w:val="0007373A"/>
    <w:rsid w:val="000739FD"/>
    <w:rsid w:val="00073A99"/>
    <w:rsid w:val="00073C48"/>
    <w:rsid w:val="00073E68"/>
    <w:rsid w:val="000742E5"/>
    <w:rsid w:val="00074C94"/>
    <w:rsid w:val="000750A9"/>
    <w:rsid w:val="00075214"/>
    <w:rsid w:val="00075A0D"/>
    <w:rsid w:val="000775C7"/>
    <w:rsid w:val="00077D75"/>
    <w:rsid w:val="000806B8"/>
    <w:rsid w:val="0008112C"/>
    <w:rsid w:val="00081806"/>
    <w:rsid w:val="00081B9B"/>
    <w:rsid w:val="00082198"/>
    <w:rsid w:val="0008229C"/>
    <w:rsid w:val="000826D3"/>
    <w:rsid w:val="00082B3D"/>
    <w:rsid w:val="00082E15"/>
    <w:rsid w:val="00082E21"/>
    <w:rsid w:val="000830CD"/>
    <w:rsid w:val="0008373A"/>
    <w:rsid w:val="0008430F"/>
    <w:rsid w:val="0008443B"/>
    <w:rsid w:val="000847F5"/>
    <w:rsid w:val="0008491D"/>
    <w:rsid w:val="0008517A"/>
    <w:rsid w:val="0008563F"/>
    <w:rsid w:val="000858FD"/>
    <w:rsid w:val="00085B03"/>
    <w:rsid w:val="000861A6"/>
    <w:rsid w:val="00086667"/>
    <w:rsid w:val="000870DE"/>
    <w:rsid w:val="00087371"/>
    <w:rsid w:val="00087AA5"/>
    <w:rsid w:val="00090420"/>
    <w:rsid w:val="00091541"/>
    <w:rsid w:val="000916EF"/>
    <w:rsid w:val="00091ADB"/>
    <w:rsid w:val="0009207B"/>
    <w:rsid w:val="000920DF"/>
    <w:rsid w:val="00092278"/>
    <w:rsid w:val="0009238B"/>
    <w:rsid w:val="00092698"/>
    <w:rsid w:val="00093447"/>
    <w:rsid w:val="00093F2A"/>
    <w:rsid w:val="00094574"/>
    <w:rsid w:val="00094F6A"/>
    <w:rsid w:val="00095C3B"/>
    <w:rsid w:val="00095F49"/>
    <w:rsid w:val="00096458"/>
    <w:rsid w:val="0009717A"/>
    <w:rsid w:val="000972D8"/>
    <w:rsid w:val="0009767F"/>
    <w:rsid w:val="000979BF"/>
    <w:rsid w:val="000A0234"/>
    <w:rsid w:val="000A12FB"/>
    <w:rsid w:val="000A1351"/>
    <w:rsid w:val="000A1465"/>
    <w:rsid w:val="000A163F"/>
    <w:rsid w:val="000A24C6"/>
    <w:rsid w:val="000A3D4E"/>
    <w:rsid w:val="000A4748"/>
    <w:rsid w:val="000A483E"/>
    <w:rsid w:val="000A4E86"/>
    <w:rsid w:val="000A657F"/>
    <w:rsid w:val="000A725C"/>
    <w:rsid w:val="000B0D6A"/>
    <w:rsid w:val="000B0D92"/>
    <w:rsid w:val="000B1370"/>
    <w:rsid w:val="000B169D"/>
    <w:rsid w:val="000B1782"/>
    <w:rsid w:val="000B17D7"/>
    <w:rsid w:val="000B1895"/>
    <w:rsid w:val="000B18A6"/>
    <w:rsid w:val="000B198E"/>
    <w:rsid w:val="000B1B04"/>
    <w:rsid w:val="000B1B3F"/>
    <w:rsid w:val="000B23E1"/>
    <w:rsid w:val="000B2710"/>
    <w:rsid w:val="000B2855"/>
    <w:rsid w:val="000B2FF4"/>
    <w:rsid w:val="000B61EF"/>
    <w:rsid w:val="000B6381"/>
    <w:rsid w:val="000B6990"/>
    <w:rsid w:val="000B73FC"/>
    <w:rsid w:val="000B7494"/>
    <w:rsid w:val="000B7A87"/>
    <w:rsid w:val="000B7B02"/>
    <w:rsid w:val="000B7B0B"/>
    <w:rsid w:val="000B7C5B"/>
    <w:rsid w:val="000C011B"/>
    <w:rsid w:val="000C0A7B"/>
    <w:rsid w:val="000C1E77"/>
    <w:rsid w:val="000C2372"/>
    <w:rsid w:val="000C2D99"/>
    <w:rsid w:val="000C316E"/>
    <w:rsid w:val="000C335B"/>
    <w:rsid w:val="000C36CB"/>
    <w:rsid w:val="000C3DB7"/>
    <w:rsid w:val="000C49BA"/>
    <w:rsid w:val="000C4C20"/>
    <w:rsid w:val="000C5926"/>
    <w:rsid w:val="000C5ECC"/>
    <w:rsid w:val="000C620D"/>
    <w:rsid w:val="000C68AA"/>
    <w:rsid w:val="000C695C"/>
    <w:rsid w:val="000C7CB9"/>
    <w:rsid w:val="000C7EEF"/>
    <w:rsid w:val="000D0772"/>
    <w:rsid w:val="000D0D40"/>
    <w:rsid w:val="000D10D1"/>
    <w:rsid w:val="000D1677"/>
    <w:rsid w:val="000D1EDA"/>
    <w:rsid w:val="000D1FD2"/>
    <w:rsid w:val="000D2B8F"/>
    <w:rsid w:val="000D2CB6"/>
    <w:rsid w:val="000D3B65"/>
    <w:rsid w:val="000D3EEC"/>
    <w:rsid w:val="000D4C72"/>
    <w:rsid w:val="000D4CE7"/>
    <w:rsid w:val="000D5A1A"/>
    <w:rsid w:val="000D5E4E"/>
    <w:rsid w:val="000D61A2"/>
    <w:rsid w:val="000D6846"/>
    <w:rsid w:val="000D6AB2"/>
    <w:rsid w:val="000D6DA3"/>
    <w:rsid w:val="000D7014"/>
    <w:rsid w:val="000D7020"/>
    <w:rsid w:val="000D7EC4"/>
    <w:rsid w:val="000E012A"/>
    <w:rsid w:val="000E034C"/>
    <w:rsid w:val="000E04F2"/>
    <w:rsid w:val="000E09FE"/>
    <w:rsid w:val="000E1737"/>
    <w:rsid w:val="000E1A16"/>
    <w:rsid w:val="000E1C3B"/>
    <w:rsid w:val="000E209D"/>
    <w:rsid w:val="000E20A1"/>
    <w:rsid w:val="000E26E1"/>
    <w:rsid w:val="000E3210"/>
    <w:rsid w:val="000E3236"/>
    <w:rsid w:val="000E3729"/>
    <w:rsid w:val="000E5C99"/>
    <w:rsid w:val="000E605B"/>
    <w:rsid w:val="000E68A4"/>
    <w:rsid w:val="000E6A60"/>
    <w:rsid w:val="000E74DC"/>
    <w:rsid w:val="000E758D"/>
    <w:rsid w:val="000E76DC"/>
    <w:rsid w:val="000E7A07"/>
    <w:rsid w:val="000E7C93"/>
    <w:rsid w:val="000E7DF0"/>
    <w:rsid w:val="000F014B"/>
    <w:rsid w:val="000F0717"/>
    <w:rsid w:val="000F0B1C"/>
    <w:rsid w:val="000F0BFC"/>
    <w:rsid w:val="000F14F2"/>
    <w:rsid w:val="000F15AE"/>
    <w:rsid w:val="000F16D7"/>
    <w:rsid w:val="000F1A16"/>
    <w:rsid w:val="000F24AF"/>
    <w:rsid w:val="000F3833"/>
    <w:rsid w:val="000F3E7E"/>
    <w:rsid w:val="000F4061"/>
    <w:rsid w:val="000F63FD"/>
    <w:rsid w:val="000F6A79"/>
    <w:rsid w:val="000F701A"/>
    <w:rsid w:val="000F741C"/>
    <w:rsid w:val="000F78DE"/>
    <w:rsid w:val="000F7FAC"/>
    <w:rsid w:val="001001C6"/>
    <w:rsid w:val="00100D60"/>
    <w:rsid w:val="001010E4"/>
    <w:rsid w:val="00101279"/>
    <w:rsid w:val="00101747"/>
    <w:rsid w:val="001024E8"/>
    <w:rsid w:val="0010326C"/>
    <w:rsid w:val="00103862"/>
    <w:rsid w:val="00104304"/>
    <w:rsid w:val="001043E9"/>
    <w:rsid w:val="001044AA"/>
    <w:rsid w:val="001045A0"/>
    <w:rsid w:val="00104883"/>
    <w:rsid w:val="00104F58"/>
    <w:rsid w:val="001056F6"/>
    <w:rsid w:val="00106D3B"/>
    <w:rsid w:val="0010732B"/>
    <w:rsid w:val="001077A4"/>
    <w:rsid w:val="00107CF6"/>
    <w:rsid w:val="00110591"/>
    <w:rsid w:val="0011098D"/>
    <w:rsid w:val="00111977"/>
    <w:rsid w:val="0011202F"/>
    <w:rsid w:val="001124B6"/>
    <w:rsid w:val="00113A50"/>
    <w:rsid w:val="001154CF"/>
    <w:rsid w:val="0011705B"/>
    <w:rsid w:val="00117B23"/>
    <w:rsid w:val="00117E51"/>
    <w:rsid w:val="00121815"/>
    <w:rsid w:val="00121EC2"/>
    <w:rsid w:val="0012217C"/>
    <w:rsid w:val="0012236E"/>
    <w:rsid w:val="00122605"/>
    <w:rsid w:val="00122726"/>
    <w:rsid w:val="0012274A"/>
    <w:rsid w:val="001234C9"/>
    <w:rsid w:val="00123B03"/>
    <w:rsid w:val="00123CC6"/>
    <w:rsid w:val="00123E6E"/>
    <w:rsid w:val="001241D6"/>
    <w:rsid w:val="001246B3"/>
    <w:rsid w:val="00124746"/>
    <w:rsid w:val="00124AFC"/>
    <w:rsid w:val="001254D1"/>
    <w:rsid w:val="00125CE6"/>
    <w:rsid w:val="00125F22"/>
    <w:rsid w:val="001272CB"/>
    <w:rsid w:val="00127A12"/>
    <w:rsid w:val="00127DAC"/>
    <w:rsid w:val="00130918"/>
    <w:rsid w:val="00130E28"/>
    <w:rsid w:val="00130E39"/>
    <w:rsid w:val="0013114E"/>
    <w:rsid w:val="001314B0"/>
    <w:rsid w:val="001324B4"/>
    <w:rsid w:val="001327FB"/>
    <w:rsid w:val="00132D43"/>
    <w:rsid w:val="00133102"/>
    <w:rsid w:val="00133772"/>
    <w:rsid w:val="00133BEB"/>
    <w:rsid w:val="00134354"/>
    <w:rsid w:val="00134392"/>
    <w:rsid w:val="001344EE"/>
    <w:rsid w:val="001352AB"/>
    <w:rsid w:val="00136AEA"/>
    <w:rsid w:val="0013742A"/>
    <w:rsid w:val="00137554"/>
    <w:rsid w:val="0013780A"/>
    <w:rsid w:val="00137DBA"/>
    <w:rsid w:val="00137E1A"/>
    <w:rsid w:val="0014011C"/>
    <w:rsid w:val="00140A6D"/>
    <w:rsid w:val="00140E91"/>
    <w:rsid w:val="00141961"/>
    <w:rsid w:val="00141CF7"/>
    <w:rsid w:val="00141DF8"/>
    <w:rsid w:val="00141FEA"/>
    <w:rsid w:val="0014223B"/>
    <w:rsid w:val="00143116"/>
    <w:rsid w:val="00143121"/>
    <w:rsid w:val="001436D3"/>
    <w:rsid w:val="00143F96"/>
    <w:rsid w:val="00144ADB"/>
    <w:rsid w:val="00144AEB"/>
    <w:rsid w:val="00144E07"/>
    <w:rsid w:val="00147525"/>
    <w:rsid w:val="00147BFB"/>
    <w:rsid w:val="00147D61"/>
    <w:rsid w:val="00147FB3"/>
    <w:rsid w:val="001508A8"/>
    <w:rsid w:val="00150BC0"/>
    <w:rsid w:val="001518B5"/>
    <w:rsid w:val="00151957"/>
    <w:rsid w:val="00151D7E"/>
    <w:rsid w:val="0015249F"/>
    <w:rsid w:val="001525AC"/>
    <w:rsid w:val="001528AE"/>
    <w:rsid w:val="00152A3C"/>
    <w:rsid w:val="00154288"/>
    <w:rsid w:val="00154C14"/>
    <w:rsid w:val="00154D16"/>
    <w:rsid w:val="00156139"/>
    <w:rsid w:val="00156CB8"/>
    <w:rsid w:val="001570F9"/>
    <w:rsid w:val="00157133"/>
    <w:rsid w:val="00157D1F"/>
    <w:rsid w:val="001602BC"/>
    <w:rsid w:val="001602DF"/>
    <w:rsid w:val="001605A9"/>
    <w:rsid w:val="001606F2"/>
    <w:rsid w:val="00160B12"/>
    <w:rsid w:val="00160D0F"/>
    <w:rsid w:val="001613D3"/>
    <w:rsid w:val="001615B2"/>
    <w:rsid w:val="00161762"/>
    <w:rsid w:val="0016183C"/>
    <w:rsid w:val="00161BC9"/>
    <w:rsid w:val="00162AFD"/>
    <w:rsid w:val="00162D7A"/>
    <w:rsid w:val="0016331C"/>
    <w:rsid w:val="00164B2A"/>
    <w:rsid w:val="001661F9"/>
    <w:rsid w:val="00166790"/>
    <w:rsid w:val="00166E81"/>
    <w:rsid w:val="0016748F"/>
    <w:rsid w:val="00167C81"/>
    <w:rsid w:val="00167F83"/>
    <w:rsid w:val="001703E8"/>
    <w:rsid w:val="001705A2"/>
    <w:rsid w:val="00170BDF"/>
    <w:rsid w:val="00170C9F"/>
    <w:rsid w:val="00170E45"/>
    <w:rsid w:val="00171042"/>
    <w:rsid w:val="00171451"/>
    <w:rsid w:val="001715A3"/>
    <w:rsid w:val="001716A4"/>
    <w:rsid w:val="001718D4"/>
    <w:rsid w:val="001723D8"/>
    <w:rsid w:val="001728FF"/>
    <w:rsid w:val="0017315C"/>
    <w:rsid w:val="001734A5"/>
    <w:rsid w:val="00173703"/>
    <w:rsid w:val="001741D5"/>
    <w:rsid w:val="00174981"/>
    <w:rsid w:val="00175978"/>
    <w:rsid w:val="00175B71"/>
    <w:rsid w:val="00176144"/>
    <w:rsid w:val="00176222"/>
    <w:rsid w:val="001766E0"/>
    <w:rsid w:val="00177B92"/>
    <w:rsid w:val="0018181E"/>
    <w:rsid w:val="0018277A"/>
    <w:rsid w:val="00182946"/>
    <w:rsid w:val="00182984"/>
    <w:rsid w:val="00182BE7"/>
    <w:rsid w:val="00183CFE"/>
    <w:rsid w:val="00183E59"/>
    <w:rsid w:val="0018456F"/>
    <w:rsid w:val="001851AE"/>
    <w:rsid w:val="00185596"/>
    <w:rsid w:val="00185D52"/>
    <w:rsid w:val="00186721"/>
    <w:rsid w:val="00186E46"/>
    <w:rsid w:val="00186ED0"/>
    <w:rsid w:val="0018701A"/>
    <w:rsid w:val="001874B2"/>
    <w:rsid w:val="00190C64"/>
    <w:rsid w:val="0019126D"/>
    <w:rsid w:val="00191361"/>
    <w:rsid w:val="00191415"/>
    <w:rsid w:val="001917B3"/>
    <w:rsid w:val="00191AE2"/>
    <w:rsid w:val="00192C5F"/>
    <w:rsid w:val="00194529"/>
    <w:rsid w:val="00194B5F"/>
    <w:rsid w:val="00194D43"/>
    <w:rsid w:val="00195355"/>
    <w:rsid w:val="00195632"/>
    <w:rsid w:val="001963F8"/>
    <w:rsid w:val="0019660B"/>
    <w:rsid w:val="0019709D"/>
    <w:rsid w:val="00197810"/>
    <w:rsid w:val="00197DBD"/>
    <w:rsid w:val="001A0384"/>
    <w:rsid w:val="001A0527"/>
    <w:rsid w:val="001A0F8D"/>
    <w:rsid w:val="001A18CC"/>
    <w:rsid w:val="001A1D69"/>
    <w:rsid w:val="001A1F61"/>
    <w:rsid w:val="001A2572"/>
    <w:rsid w:val="001A3C3D"/>
    <w:rsid w:val="001A4501"/>
    <w:rsid w:val="001A4B68"/>
    <w:rsid w:val="001A6169"/>
    <w:rsid w:val="001A6891"/>
    <w:rsid w:val="001A6D9B"/>
    <w:rsid w:val="001A70A7"/>
    <w:rsid w:val="001A7161"/>
    <w:rsid w:val="001A7E0A"/>
    <w:rsid w:val="001B0A35"/>
    <w:rsid w:val="001B0E04"/>
    <w:rsid w:val="001B12B1"/>
    <w:rsid w:val="001B1994"/>
    <w:rsid w:val="001B22D1"/>
    <w:rsid w:val="001B2733"/>
    <w:rsid w:val="001B2A14"/>
    <w:rsid w:val="001B3A63"/>
    <w:rsid w:val="001B3CA3"/>
    <w:rsid w:val="001B3DA0"/>
    <w:rsid w:val="001B40EC"/>
    <w:rsid w:val="001B4182"/>
    <w:rsid w:val="001B540E"/>
    <w:rsid w:val="001B58F3"/>
    <w:rsid w:val="001B5C26"/>
    <w:rsid w:val="001B5D57"/>
    <w:rsid w:val="001B65F9"/>
    <w:rsid w:val="001B6A77"/>
    <w:rsid w:val="001B6B77"/>
    <w:rsid w:val="001B6C46"/>
    <w:rsid w:val="001B7736"/>
    <w:rsid w:val="001B789A"/>
    <w:rsid w:val="001C00E3"/>
    <w:rsid w:val="001C0B2A"/>
    <w:rsid w:val="001C0CC5"/>
    <w:rsid w:val="001C0CCE"/>
    <w:rsid w:val="001C1DC5"/>
    <w:rsid w:val="001C1E55"/>
    <w:rsid w:val="001C2A81"/>
    <w:rsid w:val="001C2C13"/>
    <w:rsid w:val="001C30BE"/>
    <w:rsid w:val="001C37E0"/>
    <w:rsid w:val="001C390E"/>
    <w:rsid w:val="001C41B8"/>
    <w:rsid w:val="001C4917"/>
    <w:rsid w:val="001C52E8"/>
    <w:rsid w:val="001C5B79"/>
    <w:rsid w:val="001C5ED6"/>
    <w:rsid w:val="001C5F09"/>
    <w:rsid w:val="001C6347"/>
    <w:rsid w:val="001C63E2"/>
    <w:rsid w:val="001C64C6"/>
    <w:rsid w:val="001C6E92"/>
    <w:rsid w:val="001C75D3"/>
    <w:rsid w:val="001C7B1E"/>
    <w:rsid w:val="001D091C"/>
    <w:rsid w:val="001D1021"/>
    <w:rsid w:val="001D164F"/>
    <w:rsid w:val="001D1671"/>
    <w:rsid w:val="001D16CB"/>
    <w:rsid w:val="001D1B4E"/>
    <w:rsid w:val="001D2268"/>
    <w:rsid w:val="001D29A8"/>
    <w:rsid w:val="001D31E6"/>
    <w:rsid w:val="001D360A"/>
    <w:rsid w:val="001D3C55"/>
    <w:rsid w:val="001D3D70"/>
    <w:rsid w:val="001D560C"/>
    <w:rsid w:val="001D5928"/>
    <w:rsid w:val="001D59E7"/>
    <w:rsid w:val="001D5B11"/>
    <w:rsid w:val="001D5F61"/>
    <w:rsid w:val="001D638F"/>
    <w:rsid w:val="001D68CC"/>
    <w:rsid w:val="001E0019"/>
    <w:rsid w:val="001E0067"/>
    <w:rsid w:val="001E14AE"/>
    <w:rsid w:val="001E1593"/>
    <w:rsid w:val="001E1D42"/>
    <w:rsid w:val="001E25AA"/>
    <w:rsid w:val="001E268D"/>
    <w:rsid w:val="001E2714"/>
    <w:rsid w:val="001E2DE1"/>
    <w:rsid w:val="001E32D8"/>
    <w:rsid w:val="001E3701"/>
    <w:rsid w:val="001E3D49"/>
    <w:rsid w:val="001E5021"/>
    <w:rsid w:val="001E6FAD"/>
    <w:rsid w:val="001E7240"/>
    <w:rsid w:val="001E727D"/>
    <w:rsid w:val="001E763A"/>
    <w:rsid w:val="001E7823"/>
    <w:rsid w:val="001F00BE"/>
    <w:rsid w:val="001F0547"/>
    <w:rsid w:val="001F0F02"/>
    <w:rsid w:val="001F17ED"/>
    <w:rsid w:val="001F19F1"/>
    <w:rsid w:val="001F1D3A"/>
    <w:rsid w:val="001F1F8C"/>
    <w:rsid w:val="001F28A7"/>
    <w:rsid w:val="001F2BBB"/>
    <w:rsid w:val="001F2D8E"/>
    <w:rsid w:val="001F2E78"/>
    <w:rsid w:val="001F2F86"/>
    <w:rsid w:val="001F3B54"/>
    <w:rsid w:val="001F43A4"/>
    <w:rsid w:val="001F4560"/>
    <w:rsid w:val="001F5379"/>
    <w:rsid w:val="001F5DF5"/>
    <w:rsid w:val="001F699A"/>
    <w:rsid w:val="001F6AD3"/>
    <w:rsid w:val="001F7214"/>
    <w:rsid w:val="001F73B1"/>
    <w:rsid w:val="001F7E92"/>
    <w:rsid w:val="0020012E"/>
    <w:rsid w:val="002005FA"/>
    <w:rsid w:val="002017E5"/>
    <w:rsid w:val="00201A7A"/>
    <w:rsid w:val="00202610"/>
    <w:rsid w:val="00202899"/>
    <w:rsid w:val="00202FFB"/>
    <w:rsid w:val="00203EE4"/>
    <w:rsid w:val="00204237"/>
    <w:rsid w:val="00204747"/>
    <w:rsid w:val="00204792"/>
    <w:rsid w:val="002052FB"/>
    <w:rsid w:val="002059BF"/>
    <w:rsid w:val="00206B3D"/>
    <w:rsid w:val="00206DE4"/>
    <w:rsid w:val="002076D2"/>
    <w:rsid w:val="00210245"/>
    <w:rsid w:val="002105DD"/>
    <w:rsid w:val="00210703"/>
    <w:rsid w:val="00210D75"/>
    <w:rsid w:val="002120F8"/>
    <w:rsid w:val="00213056"/>
    <w:rsid w:val="00213726"/>
    <w:rsid w:val="00213C0F"/>
    <w:rsid w:val="002148B1"/>
    <w:rsid w:val="00214EEF"/>
    <w:rsid w:val="00215557"/>
    <w:rsid w:val="00215F0E"/>
    <w:rsid w:val="00216A2A"/>
    <w:rsid w:val="0021725D"/>
    <w:rsid w:val="00217598"/>
    <w:rsid w:val="0022019E"/>
    <w:rsid w:val="00220379"/>
    <w:rsid w:val="002205C9"/>
    <w:rsid w:val="002206FF"/>
    <w:rsid w:val="00220779"/>
    <w:rsid w:val="00220BE7"/>
    <w:rsid w:val="00220E4E"/>
    <w:rsid w:val="00221890"/>
    <w:rsid w:val="00222D51"/>
    <w:rsid w:val="00223843"/>
    <w:rsid w:val="00223C0C"/>
    <w:rsid w:val="002243F4"/>
    <w:rsid w:val="002246A1"/>
    <w:rsid w:val="00224C80"/>
    <w:rsid w:val="002254A8"/>
    <w:rsid w:val="0022746E"/>
    <w:rsid w:val="00227F18"/>
    <w:rsid w:val="00230AE4"/>
    <w:rsid w:val="00230B35"/>
    <w:rsid w:val="00231125"/>
    <w:rsid w:val="00231699"/>
    <w:rsid w:val="002321D9"/>
    <w:rsid w:val="0023258D"/>
    <w:rsid w:val="002326F1"/>
    <w:rsid w:val="00232757"/>
    <w:rsid w:val="00232BAB"/>
    <w:rsid w:val="00232C1E"/>
    <w:rsid w:val="00233811"/>
    <w:rsid w:val="00234717"/>
    <w:rsid w:val="00234CE2"/>
    <w:rsid w:val="00234E2C"/>
    <w:rsid w:val="002365CE"/>
    <w:rsid w:val="002368A3"/>
    <w:rsid w:val="00236D10"/>
    <w:rsid w:val="00236E56"/>
    <w:rsid w:val="0023739E"/>
    <w:rsid w:val="002379A7"/>
    <w:rsid w:val="00237D2E"/>
    <w:rsid w:val="00237F79"/>
    <w:rsid w:val="00240240"/>
    <w:rsid w:val="002405C8"/>
    <w:rsid w:val="00240E13"/>
    <w:rsid w:val="00241173"/>
    <w:rsid w:val="002413F6"/>
    <w:rsid w:val="00241532"/>
    <w:rsid w:val="0024219D"/>
    <w:rsid w:val="002423C7"/>
    <w:rsid w:val="002428A6"/>
    <w:rsid w:val="00242CA3"/>
    <w:rsid w:val="00242F8D"/>
    <w:rsid w:val="002433D9"/>
    <w:rsid w:val="00245573"/>
    <w:rsid w:val="00245848"/>
    <w:rsid w:val="00245D54"/>
    <w:rsid w:val="0024677E"/>
    <w:rsid w:val="00247425"/>
    <w:rsid w:val="002475F9"/>
    <w:rsid w:val="00247639"/>
    <w:rsid w:val="00247A67"/>
    <w:rsid w:val="00247E9E"/>
    <w:rsid w:val="002501DE"/>
    <w:rsid w:val="0025023E"/>
    <w:rsid w:val="002507C3"/>
    <w:rsid w:val="0025090C"/>
    <w:rsid w:val="00250E45"/>
    <w:rsid w:val="00250EFA"/>
    <w:rsid w:val="00251122"/>
    <w:rsid w:val="0025125C"/>
    <w:rsid w:val="0025157F"/>
    <w:rsid w:val="0025180A"/>
    <w:rsid w:val="00251819"/>
    <w:rsid w:val="00252880"/>
    <w:rsid w:val="00253290"/>
    <w:rsid w:val="002538A0"/>
    <w:rsid w:val="00253C72"/>
    <w:rsid w:val="0025480A"/>
    <w:rsid w:val="00256F40"/>
    <w:rsid w:val="002577C1"/>
    <w:rsid w:val="00257935"/>
    <w:rsid w:val="00257B54"/>
    <w:rsid w:val="0026034B"/>
    <w:rsid w:val="002608B6"/>
    <w:rsid w:val="0026102B"/>
    <w:rsid w:val="00261117"/>
    <w:rsid w:val="002620AE"/>
    <w:rsid w:val="002620F7"/>
    <w:rsid w:val="0026314D"/>
    <w:rsid w:val="00263A09"/>
    <w:rsid w:val="00263CAD"/>
    <w:rsid w:val="00263E61"/>
    <w:rsid w:val="0026538F"/>
    <w:rsid w:val="0026595F"/>
    <w:rsid w:val="00265C16"/>
    <w:rsid w:val="00266893"/>
    <w:rsid w:val="0026788B"/>
    <w:rsid w:val="00267C01"/>
    <w:rsid w:val="0027261F"/>
    <w:rsid w:val="002731C3"/>
    <w:rsid w:val="002732D8"/>
    <w:rsid w:val="002733E3"/>
    <w:rsid w:val="00273C73"/>
    <w:rsid w:val="00273D79"/>
    <w:rsid w:val="0027454A"/>
    <w:rsid w:val="00274896"/>
    <w:rsid w:val="00274E46"/>
    <w:rsid w:val="002754A9"/>
    <w:rsid w:val="00275F3D"/>
    <w:rsid w:val="0027660B"/>
    <w:rsid w:val="00276B3B"/>
    <w:rsid w:val="002771BB"/>
    <w:rsid w:val="00277271"/>
    <w:rsid w:val="00277AE7"/>
    <w:rsid w:val="00277EF0"/>
    <w:rsid w:val="00277F1A"/>
    <w:rsid w:val="002803E8"/>
    <w:rsid w:val="002809DB"/>
    <w:rsid w:val="00280C9C"/>
    <w:rsid w:val="00280E38"/>
    <w:rsid w:val="00281179"/>
    <w:rsid w:val="00281AC9"/>
    <w:rsid w:val="00282278"/>
    <w:rsid w:val="00282B73"/>
    <w:rsid w:val="00282C56"/>
    <w:rsid w:val="002838B1"/>
    <w:rsid w:val="00283BB3"/>
    <w:rsid w:val="00283FB6"/>
    <w:rsid w:val="0028405C"/>
    <w:rsid w:val="00284CC2"/>
    <w:rsid w:val="00284DCF"/>
    <w:rsid w:val="00284E1F"/>
    <w:rsid w:val="002851E3"/>
    <w:rsid w:val="00285241"/>
    <w:rsid w:val="00285723"/>
    <w:rsid w:val="00285EA4"/>
    <w:rsid w:val="00286081"/>
    <w:rsid w:val="002860C7"/>
    <w:rsid w:val="002869D3"/>
    <w:rsid w:val="00286CEE"/>
    <w:rsid w:val="00290256"/>
    <w:rsid w:val="00290592"/>
    <w:rsid w:val="00290C1C"/>
    <w:rsid w:val="00290C8F"/>
    <w:rsid w:val="002910CD"/>
    <w:rsid w:val="00291561"/>
    <w:rsid w:val="00291817"/>
    <w:rsid w:val="00291DDE"/>
    <w:rsid w:val="00292BAA"/>
    <w:rsid w:val="00292FE3"/>
    <w:rsid w:val="002931D0"/>
    <w:rsid w:val="00293370"/>
    <w:rsid w:val="0029378E"/>
    <w:rsid w:val="00293880"/>
    <w:rsid w:val="00295361"/>
    <w:rsid w:val="002957C2"/>
    <w:rsid w:val="00295884"/>
    <w:rsid w:val="00295F39"/>
    <w:rsid w:val="002961CE"/>
    <w:rsid w:val="00296567"/>
    <w:rsid w:val="0029674A"/>
    <w:rsid w:val="002970D0"/>
    <w:rsid w:val="00297C23"/>
    <w:rsid w:val="00297C9F"/>
    <w:rsid w:val="002A02B4"/>
    <w:rsid w:val="002A0343"/>
    <w:rsid w:val="002A0E32"/>
    <w:rsid w:val="002A137B"/>
    <w:rsid w:val="002A24BF"/>
    <w:rsid w:val="002A3FBA"/>
    <w:rsid w:val="002A4459"/>
    <w:rsid w:val="002A4C97"/>
    <w:rsid w:val="002A4E16"/>
    <w:rsid w:val="002A4F88"/>
    <w:rsid w:val="002A5018"/>
    <w:rsid w:val="002A5921"/>
    <w:rsid w:val="002A5EB4"/>
    <w:rsid w:val="002A69C3"/>
    <w:rsid w:val="002A6D7B"/>
    <w:rsid w:val="002A7561"/>
    <w:rsid w:val="002A75AA"/>
    <w:rsid w:val="002B0567"/>
    <w:rsid w:val="002B0C49"/>
    <w:rsid w:val="002B1065"/>
    <w:rsid w:val="002B1D6E"/>
    <w:rsid w:val="002B2410"/>
    <w:rsid w:val="002B28B8"/>
    <w:rsid w:val="002B28CA"/>
    <w:rsid w:val="002B2E54"/>
    <w:rsid w:val="002B307A"/>
    <w:rsid w:val="002B3160"/>
    <w:rsid w:val="002B330C"/>
    <w:rsid w:val="002B3772"/>
    <w:rsid w:val="002B3AB1"/>
    <w:rsid w:val="002B3AEB"/>
    <w:rsid w:val="002B3F5A"/>
    <w:rsid w:val="002B4495"/>
    <w:rsid w:val="002B4A86"/>
    <w:rsid w:val="002B51BB"/>
    <w:rsid w:val="002B5F54"/>
    <w:rsid w:val="002B65B9"/>
    <w:rsid w:val="002B6B2F"/>
    <w:rsid w:val="002B785E"/>
    <w:rsid w:val="002B79AD"/>
    <w:rsid w:val="002B7F5A"/>
    <w:rsid w:val="002C0031"/>
    <w:rsid w:val="002C010F"/>
    <w:rsid w:val="002C0DAA"/>
    <w:rsid w:val="002C10FA"/>
    <w:rsid w:val="002C12D8"/>
    <w:rsid w:val="002C2339"/>
    <w:rsid w:val="002C27DA"/>
    <w:rsid w:val="002C299D"/>
    <w:rsid w:val="002C2E31"/>
    <w:rsid w:val="002C3058"/>
    <w:rsid w:val="002C35E3"/>
    <w:rsid w:val="002C4122"/>
    <w:rsid w:val="002C4BC8"/>
    <w:rsid w:val="002C54D8"/>
    <w:rsid w:val="002C5940"/>
    <w:rsid w:val="002C5AB8"/>
    <w:rsid w:val="002C6DCE"/>
    <w:rsid w:val="002C6EEF"/>
    <w:rsid w:val="002C725F"/>
    <w:rsid w:val="002C73B0"/>
    <w:rsid w:val="002C750A"/>
    <w:rsid w:val="002D08E7"/>
    <w:rsid w:val="002D0E60"/>
    <w:rsid w:val="002D1BC4"/>
    <w:rsid w:val="002D1C7C"/>
    <w:rsid w:val="002D2784"/>
    <w:rsid w:val="002D2A10"/>
    <w:rsid w:val="002D36CA"/>
    <w:rsid w:val="002D4A16"/>
    <w:rsid w:val="002D5496"/>
    <w:rsid w:val="002D57BD"/>
    <w:rsid w:val="002D5AF6"/>
    <w:rsid w:val="002D5C12"/>
    <w:rsid w:val="002D5D46"/>
    <w:rsid w:val="002D61DD"/>
    <w:rsid w:val="002D667B"/>
    <w:rsid w:val="002D730E"/>
    <w:rsid w:val="002E0330"/>
    <w:rsid w:val="002E0615"/>
    <w:rsid w:val="002E06E0"/>
    <w:rsid w:val="002E07F3"/>
    <w:rsid w:val="002E0ADA"/>
    <w:rsid w:val="002E0CB6"/>
    <w:rsid w:val="002E0D47"/>
    <w:rsid w:val="002E17C3"/>
    <w:rsid w:val="002E1A36"/>
    <w:rsid w:val="002E1DB0"/>
    <w:rsid w:val="002E1E74"/>
    <w:rsid w:val="002E2A45"/>
    <w:rsid w:val="002E3748"/>
    <w:rsid w:val="002E3E09"/>
    <w:rsid w:val="002E4B18"/>
    <w:rsid w:val="002E67E0"/>
    <w:rsid w:val="002E6ABD"/>
    <w:rsid w:val="002E73A4"/>
    <w:rsid w:val="002E75D0"/>
    <w:rsid w:val="002E75D6"/>
    <w:rsid w:val="002E7D29"/>
    <w:rsid w:val="002F09EF"/>
    <w:rsid w:val="002F1D6A"/>
    <w:rsid w:val="002F1D94"/>
    <w:rsid w:val="002F2B44"/>
    <w:rsid w:val="002F2E62"/>
    <w:rsid w:val="002F2FD5"/>
    <w:rsid w:val="002F33A8"/>
    <w:rsid w:val="002F3462"/>
    <w:rsid w:val="002F3C36"/>
    <w:rsid w:val="002F4100"/>
    <w:rsid w:val="002F43C4"/>
    <w:rsid w:val="002F4BB6"/>
    <w:rsid w:val="002F5148"/>
    <w:rsid w:val="002F60AB"/>
    <w:rsid w:val="002F610A"/>
    <w:rsid w:val="002F6292"/>
    <w:rsid w:val="002F654F"/>
    <w:rsid w:val="002F6DB5"/>
    <w:rsid w:val="002F743E"/>
    <w:rsid w:val="002F750A"/>
    <w:rsid w:val="002F775A"/>
    <w:rsid w:val="0030112A"/>
    <w:rsid w:val="00301603"/>
    <w:rsid w:val="00301694"/>
    <w:rsid w:val="00301B29"/>
    <w:rsid w:val="00302581"/>
    <w:rsid w:val="00302A9B"/>
    <w:rsid w:val="00302E72"/>
    <w:rsid w:val="003032C0"/>
    <w:rsid w:val="0030339F"/>
    <w:rsid w:val="00303C07"/>
    <w:rsid w:val="00303FD2"/>
    <w:rsid w:val="00304B68"/>
    <w:rsid w:val="003050AC"/>
    <w:rsid w:val="00305968"/>
    <w:rsid w:val="00305F28"/>
    <w:rsid w:val="00305FEC"/>
    <w:rsid w:val="003065B7"/>
    <w:rsid w:val="003067F2"/>
    <w:rsid w:val="00306C31"/>
    <w:rsid w:val="0030754A"/>
    <w:rsid w:val="0030774E"/>
    <w:rsid w:val="00307DC6"/>
    <w:rsid w:val="0031093F"/>
    <w:rsid w:val="00310B4C"/>
    <w:rsid w:val="00311911"/>
    <w:rsid w:val="00312015"/>
    <w:rsid w:val="003137A3"/>
    <w:rsid w:val="00314849"/>
    <w:rsid w:val="00314E54"/>
    <w:rsid w:val="003157E0"/>
    <w:rsid w:val="003166D3"/>
    <w:rsid w:val="00316E6D"/>
    <w:rsid w:val="00317006"/>
    <w:rsid w:val="003174E3"/>
    <w:rsid w:val="00317868"/>
    <w:rsid w:val="00317BF0"/>
    <w:rsid w:val="00317D90"/>
    <w:rsid w:val="0032117A"/>
    <w:rsid w:val="003218D6"/>
    <w:rsid w:val="0032212A"/>
    <w:rsid w:val="0032242E"/>
    <w:rsid w:val="00322DE3"/>
    <w:rsid w:val="0032306B"/>
    <w:rsid w:val="00323386"/>
    <w:rsid w:val="00323701"/>
    <w:rsid w:val="0032392F"/>
    <w:rsid w:val="00323B64"/>
    <w:rsid w:val="00323DDC"/>
    <w:rsid w:val="003246B2"/>
    <w:rsid w:val="00324977"/>
    <w:rsid w:val="00325096"/>
    <w:rsid w:val="00325148"/>
    <w:rsid w:val="00325479"/>
    <w:rsid w:val="0032559F"/>
    <w:rsid w:val="00325731"/>
    <w:rsid w:val="00325BD3"/>
    <w:rsid w:val="0032610E"/>
    <w:rsid w:val="00326796"/>
    <w:rsid w:val="00326AD1"/>
    <w:rsid w:val="003278C4"/>
    <w:rsid w:val="00327A79"/>
    <w:rsid w:val="00327C24"/>
    <w:rsid w:val="00327C5A"/>
    <w:rsid w:val="0033007A"/>
    <w:rsid w:val="003305F0"/>
    <w:rsid w:val="003306AE"/>
    <w:rsid w:val="00330A9C"/>
    <w:rsid w:val="00330C70"/>
    <w:rsid w:val="0033191F"/>
    <w:rsid w:val="0033194C"/>
    <w:rsid w:val="00331CC5"/>
    <w:rsid w:val="003320E2"/>
    <w:rsid w:val="003325B0"/>
    <w:rsid w:val="00333012"/>
    <w:rsid w:val="00333BA9"/>
    <w:rsid w:val="00334BD2"/>
    <w:rsid w:val="00334C67"/>
    <w:rsid w:val="00335162"/>
    <w:rsid w:val="00335377"/>
    <w:rsid w:val="00336589"/>
    <w:rsid w:val="0033704F"/>
    <w:rsid w:val="0033733A"/>
    <w:rsid w:val="003401FD"/>
    <w:rsid w:val="003404AD"/>
    <w:rsid w:val="0034136B"/>
    <w:rsid w:val="00341F2F"/>
    <w:rsid w:val="0034323C"/>
    <w:rsid w:val="00343964"/>
    <w:rsid w:val="00343E89"/>
    <w:rsid w:val="00344812"/>
    <w:rsid w:val="0034540A"/>
    <w:rsid w:val="00345647"/>
    <w:rsid w:val="00345768"/>
    <w:rsid w:val="00345CBD"/>
    <w:rsid w:val="00345CD6"/>
    <w:rsid w:val="00345DBD"/>
    <w:rsid w:val="003464FF"/>
    <w:rsid w:val="00346CEB"/>
    <w:rsid w:val="003471A6"/>
    <w:rsid w:val="00347B45"/>
    <w:rsid w:val="00350541"/>
    <w:rsid w:val="00351EE9"/>
    <w:rsid w:val="003522F2"/>
    <w:rsid w:val="003527A6"/>
    <w:rsid w:val="00352A4E"/>
    <w:rsid w:val="00352E90"/>
    <w:rsid w:val="0035315F"/>
    <w:rsid w:val="0035349C"/>
    <w:rsid w:val="0035426C"/>
    <w:rsid w:val="0035488F"/>
    <w:rsid w:val="00354B54"/>
    <w:rsid w:val="00354DF3"/>
    <w:rsid w:val="00354E87"/>
    <w:rsid w:val="003550A9"/>
    <w:rsid w:val="003551B5"/>
    <w:rsid w:val="003557A3"/>
    <w:rsid w:val="00355825"/>
    <w:rsid w:val="00355906"/>
    <w:rsid w:val="0035690C"/>
    <w:rsid w:val="00356F0C"/>
    <w:rsid w:val="00357F7E"/>
    <w:rsid w:val="003604A3"/>
    <w:rsid w:val="00360FF8"/>
    <w:rsid w:val="00361287"/>
    <w:rsid w:val="00361520"/>
    <w:rsid w:val="0036156C"/>
    <w:rsid w:val="0036283E"/>
    <w:rsid w:val="00362AA4"/>
    <w:rsid w:val="00363757"/>
    <w:rsid w:val="0036408A"/>
    <w:rsid w:val="00364E60"/>
    <w:rsid w:val="00364F31"/>
    <w:rsid w:val="00365026"/>
    <w:rsid w:val="003664BA"/>
    <w:rsid w:val="003673F4"/>
    <w:rsid w:val="0036784A"/>
    <w:rsid w:val="00370A95"/>
    <w:rsid w:val="00371A2A"/>
    <w:rsid w:val="003724AF"/>
    <w:rsid w:val="00372E66"/>
    <w:rsid w:val="0037301F"/>
    <w:rsid w:val="00374225"/>
    <w:rsid w:val="00374C4D"/>
    <w:rsid w:val="00375412"/>
    <w:rsid w:val="00375690"/>
    <w:rsid w:val="00375A92"/>
    <w:rsid w:val="0037664B"/>
    <w:rsid w:val="00376963"/>
    <w:rsid w:val="00376C6F"/>
    <w:rsid w:val="00377816"/>
    <w:rsid w:val="00377924"/>
    <w:rsid w:val="0038053D"/>
    <w:rsid w:val="003809B4"/>
    <w:rsid w:val="00380F88"/>
    <w:rsid w:val="0038127E"/>
    <w:rsid w:val="00381A60"/>
    <w:rsid w:val="00381FDA"/>
    <w:rsid w:val="00382399"/>
    <w:rsid w:val="00382EB8"/>
    <w:rsid w:val="00383797"/>
    <w:rsid w:val="00384045"/>
    <w:rsid w:val="00384668"/>
    <w:rsid w:val="00384D25"/>
    <w:rsid w:val="003853B3"/>
    <w:rsid w:val="0038579D"/>
    <w:rsid w:val="00385D3D"/>
    <w:rsid w:val="003865AA"/>
    <w:rsid w:val="00386758"/>
    <w:rsid w:val="00386C3F"/>
    <w:rsid w:val="00386E3D"/>
    <w:rsid w:val="0038705F"/>
    <w:rsid w:val="0038712C"/>
    <w:rsid w:val="003878D4"/>
    <w:rsid w:val="003909BA"/>
    <w:rsid w:val="00390B0D"/>
    <w:rsid w:val="00390D0C"/>
    <w:rsid w:val="00390E61"/>
    <w:rsid w:val="00390FD9"/>
    <w:rsid w:val="003912CF"/>
    <w:rsid w:val="0039166A"/>
    <w:rsid w:val="003922D8"/>
    <w:rsid w:val="00392413"/>
    <w:rsid w:val="00392435"/>
    <w:rsid w:val="0039260F"/>
    <w:rsid w:val="00392AA3"/>
    <w:rsid w:val="00396891"/>
    <w:rsid w:val="003975B3"/>
    <w:rsid w:val="003A0359"/>
    <w:rsid w:val="003A12EE"/>
    <w:rsid w:val="003A2547"/>
    <w:rsid w:val="003A293A"/>
    <w:rsid w:val="003A2BAB"/>
    <w:rsid w:val="003A3BE0"/>
    <w:rsid w:val="003A4E25"/>
    <w:rsid w:val="003A57DF"/>
    <w:rsid w:val="003A5EA8"/>
    <w:rsid w:val="003A7B6D"/>
    <w:rsid w:val="003B0062"/>
    <w:rsid w:val="003B083F"/>
    <w:rsid w:val="003B1040"/>
    <w:rsid w:val="003B1508"/>
    <w:rsid w:val="003B1B7F"/>
    <w:rsid w:val="003B1D9E"/>
    <w:rsid w:val="003B277A"/>
    <w:rsid w:val="003B295D"/>
    <w:rsid w:val="003B2AEF"/>
    <w:rsid w:val="003B34FA"/>
    <w:rsid w:val="003B36CF"/>
    <w:rsid w:val="003B384F"/>
    <w:rsid w:val="003B3A04"/>
    <w:rsid w:val="003B3ED3"/>
    <w:rsid w:val="003B4618"/>
    <w:rsid w:val="003B4A1E"/>
    <w:rsid w:val="003B5179"/>
    <w:rsid w:val="003B5365"/>
    <w:rsid w:val="003B5F06"/>
    <w:rsid w:val="003B6438"/>
    <w:rsid w:val="003B6829"/>
    <w:rsid w:val="003B6C79"/>
    <w:rsid w:val="003B6E36"/>
    <w:rsid w:val="003C02D5"/>
    <w:rsid w:val="003C0503"/>
    <w:rsid w:val="003C0954"/>
    <w:rsid w:val="003C1642"/>
    <w:rsid w:val="003C19A2"/>
    <w:rsid w:val="003C1D34"/>
    <w:rsid w:val="003C1E2B"/>
    <w:rsid w:val="003C1F55"/>
    <w:rsid w:val="003C20F2"/>
    <w:rsid w:val="003C218C"/>
    <w:rsid w:val="003C242E"/>
    <w:rsid w:val="003C2498"/>
    <w:rsid w:val="003C274F"/>
    <w:rsid w:val="003C2D5C"/>
    <w:rsid w:val="003C36DE"/>
    <w:rsid w:val="003C3A5F"/>
    <w:rsid w:val="003C3FDD"/>
    <w:rsid w:val="003C4180"/>
    <w:rsid w:val="003C4265"/>
    <w:rsid w:val="003C4AC1"/>
    <w:rsid w:val="003C4D2A"/>
    <w:rsid w:val="003C6621"/>
    <w:rsid w:val="003C7C29"/>
    <w:rsid w:val="003C7F0D"/>
    <w:rsid w:val="003D0413"/>
    <w:rsid w:val="003D09B8"/>
    <w:rsid w:val="003D10FC"/>
    <w:rsid w:val="003D1369"/>
    <w:rsid w:val="003D1397"/>
    <w:rsid w:val="003D16DD"/>
    <w:rsid w:val="003D188F"/>
    <w:rsid w:val="003D1A7F"/>
    <w:rsid w:val="003D1D5F"/>
    <w:rsid w:val="003D2000"/>
    <w:rsid w:val="003D20FC"/>
    <w:rsid w:val="003D2137"/>
    <w:rsid w:val="003D22CC"/>
    <w:rsid w:val="003D232E"/>
    <w:rsid w:val="003D26A4"/>
    <w:rsid w:val="003D3186"/>
    <w:rsid w:val="003D39C3"/>
    <w:rsid w:val="003D45E6"/>
    <w:rsid w:val="003D4B2A"/>
    <w:rsid w:val="003D60A0"/>
    <w:rsid w:val="003D77D4"/>
    <w:rsid w:val="003D7C0E"/>
    <w:rsid w:val="003D7F4E"/>
    <w:rsid w:val="003E0297"/>
    <w:rsid w:val="003E0A85"/>
    <w:rsid w:val="003E10E6"/>
    <w:rsid w:val="003E12DD"/>
    <w:rsid w:val="003E1CAA"/>
    <w:rsid w:val="003E20F0"/>
    <w:rsid w:val="003E219D"/>
    <w:rsid w:val="003E228F"/>
    <w:rsid w:val="003E236A"/>
    <w:rsid w:val="003E2459"/>
    <w:rsid w:val="003E26C2"/>
    <w:rsid w:val="003E2C41"/>
    <w:rsid w:val="003E2C69"/>
    <w:rsid w:val="003E3005"/>
    <w:rsid w:val="003E314D"/>
    <w:rsid w:val="003E3ED8"/>
    <w:rsid w:val="003E3F73"/>
    <w:rsid w:val="003E447A"/>
    <w:rsid w:val="003E46E1"/>
    <w:rsid w:val="003E4BE9"/>
    <w:rsid w:val="003E4D21"/>
    <w:rsid w:val="003E4F07"/>
    <w:rsid w:val="003E4FC0"/>
    <w:rsid w:val="003E63D3"/>
    <w:rsid w:val="003E69F3"/>
    <w:rsid w:val="003E7098"/>
    <w:rsid w:val="003F0621"/>
    <w:rsid w:val="003F0BD6"/>
    <w:rsid w:val="003F143E"/>
    <w:rsid w:val="003F16B7"/>
    <w:rsid w:val="003F1C4B"/>
    <w:rsid w:val="003F22FD"/>
    <w:rsid w:val="003F2B98"/>
    <w:rsid w:val="003F3681"/>
    <w:rsid w:val="003F43E6"/>
    <w:rsid w:val="003F4783"/>
    <w:rsid w:val="003F4B70"/>
    <w:rsid w:val="003F51BF"/>
    <w:rsid w:val="003F5EBB"/>
    <w:rsid w:val="003F5EE7"/>
    <w:rsid w:val="003F5FA6"/>
    <w:rsid w:val="003F6B16"/>
    <w:rsid w:val="0040039B"/>
    <w:rsid w:val="004008AC"/>
    <w:rsid w:val="00401164"/>
    <w:rsid w:val="0040184E"/>
    <w:rsid w:val="00401C8C"/>
    <w:rsid w:val="00401F4C"/>
    <w:rsid w:val="004028C3"/>
    <w:rsid w:val="00402B44"/>
    <w:rsid w:val="00403F22"/>
    <w:rsid w:val="004042C0"/>
    <w:rsid w:val="00404699"/>
    <w:rsid w:val="00404866"/>
    <w:rsid w:val="00405546"/>
    <w:rsid w:val="00405BDB"/>
    <w:rsid w:val="00405C8F"/>
    <w:rsid w:val="00406250"/>
    <w:rsid w:val="004067F5"/>
    <w:rsid w:val="004071C7"/>
    <w:rsid w:val="004100F7"/>
    <w:rsid w:val="00410271"/>
    <w:rsid w:val="00410398"/>
    <w:rsid w:val="004104B5"/>
    <w:rsid w:val="00410AA7"/>
    <w:rsid w:val="004111F3"/>
    <w:rsid w:val="004114A1"/>
    <w:rsid w:val="00411719"/>
    <w:rsid w:val="004123E4"/>
    <w:rsid w:val="0041281E"/>
    <w:rsid w:val="00412AB5"/>
    <w:rsid w:val="00412B0A"/>
    <w:rsid w:val="00412E51"/>
    <w:rsid w:val="004130B6"/>
    <w:rsid w:val="00413FD5"/>
    <w:rsid w:val="004145A5"/>
    <w:rsid w:val="004145E4"/>
    <w:rsid w:val="004147E2"/>
    <w:rsid w:val="00414BB6"/>
    <w:rsid w:val="00414C89"/>
    <w:rsid w:val="00414D2A"/>
    <w:rsid w:val="004153FF"/>
    <w:rsid w:val="00416E9A"/>
    <w:rsid w:val="00417189"/>
    <w:rsid w:val="004174A6"/>
    <w:rsid w:val="0042003B"/>
    <w:rsid w:val="0042034F"/>
    <w:rsid w:val="00420981"/>
    <w:rsid w:val="00420E08"/>
    <w:rsid w:val="00421041"/>
    <w:rsid w:val="00421985"/>
    <w:rsid w:val="00421FB8"/>
    <w:rsid w:val="00421FC1"/>
    <w:rsid w:val="004221C7"/>
    <w:rsid w:val="0042309E"/>
    <w:rsid w:val="0042311F"/>
    <w:rsid w:val="0042353F"/>
    <w:rsid w:val="0042370A"/>
    <w:rsid w:val="004238E2"/>
    <w:rsid w:val="00424F40"/>
    <w:rsid w:val="00426668"/>
    <w:rsid w:val="00426758"/>
    <w:rsid w:val="00426ADC"/>
    <w:rsid w:val="004273FD"/>
    <w:rsid w:val="00427546"/>
    <w:rsid w:val="00427551"/>
    <w:rsid w:val="00430152"/>
    <w:rsid w:val="00430223"/>
    <w:rsid w:val="004304D8"/>
    <w:rsid w:val="00430788"/>
    <w:rsid w:val="0043082A"/>
    <w:rsid w:val="0043114E"/>
    <w:rsid w:val="00431DB9"/>
    <w:rsid w:val="00432BCA"/>
    <w:rsid w:val="00434076"/>
    <w:rsid w:val="00434349"/>
    <w:rsid w:val="00434CC8"/>
    <w:rsid w:val="004350BD"/>
    <w:rsid w:val="0043554C"/>
    <w:rsid w:val="00435C13"/>
    <w:rsid w:val="00436244"/>
    <w:rsid w:val="00436349"/>
    <w:rsid w:val="004368E1"/>
    <w:rsid w:val="00440002"/>
    <w:rsid w:val="00440072"/>
    <w:rsid w:val="00440A5A"/>
    <w:rsid w:val="00441887"/>
    <w:rsid w:val="00442BE8"/>
    <w:rsid w:val="00443200"/>
    <w:rsid w:val="00443300"/>
    <w:rsid w:val="00443788"/>
    <w:rsid w:val="00444518"/>
    <w:rsid w:val="004446F8"/>
    <w:rsid w:val="00444AAC"/>
    <w:rsid w:val="00446311"/>
    <w:rsid w:val="00446546"/>
    <w:rsid w:val="004466B7"/>
    <w:rsid w:val="004469D7"/>
    <w:rsid w:val="00446FCC"/>
    <w:rsid w:val="00447309"/>
    <w:rsid w:val="00447556"/>
    <w:rsid w:val="00447851"/>
    <w:rsid w:val="00447979"/>
    <w:rsid w:val="00447E45"/>
    <w:rsid w:val="00447F08"/>
    <w:rsid w:val="00447F97"/>
    <w:rsid w:val="00447FD6"/>
    <w:rsid w:val="00450468"/>
    <w:rsid w:val="00451907"/>
    <w:rsid w:val="00451F7B"/>
    <w:rsid w:val="00452561"/>
    <w:rsid w:val="00452ECD"/>
    <w:rsid w:val="004534F8"/>
    <w:rsid w:val="004537E1"/>
    <w:rsid w:val="00453D0F"/>
    <w:rsid w:val="00454377"/>
    <w:rsid w:val="0045450D"/>
    <w:rsid w:val="00455632"/>
    <w:rsid w:val="00456098"/>
    <w:rsid w:val="0045637A"/>
    <w:rsid w:val="00456881"/>
    <w:rsid w:val="00457B56"/>
    <w:rsid w:val="004606AD"/>
    <w:rsid w:val="00460798"/>
    <w:rsid w:val="00460853"/>
    <w:rsid w:val="00460EB0"/>
    <w:rsid w:val="0046112F"/>
    <w:rsid w:val="00461766"/>
    <w:rsid w:val="00462620"/>
    <w:rsid w:val="00462678"/>
    <w:rsid w:val="00462B78"/>
    <w:rsid w:val="00464537"/>
    <w:rsid w:val="004647CF"/>
    <w:rsid w:val="004652F0"/>
    <w:rsid w:val="00465621"/>
    <w:rsid w:val="0046572A"/>
    <w:rsid w:val="004701FA"/>
    <w:rsid w:val="0047026F"/>
    <w:rsid w:val="0047076E"/>
    <w:rsid w:val="004708DB"/>
    <w:rsid w:val="00470DBC"/>
    <w:rsid w:val="00470FA9"/>
    <w:rsid w:val="00471018"/>
    <w:rsid w:val="00471124"/>
    <w:rsid w:val="00471150"/>
    <w:rsid w:val="00471BF4"/>
    <w:rsid w:val="00471C1A"/>
    <w:rsid w:val="004725C8"/>
    <w:rsid w:val="0047293C"/>
    <w:rsid w:val="00472D78"/>
    <w:rsid w:val="00472F8E"/>
    <w:rsid w:val="00473989"/>
    <w:rsid w:val="00473A57"/>
    <w:rsid w:val="0047537D"/>
    <w:rsid w:val="004757A1"/>
    <w:rsid w:val="004761F4"/>
    <w:rsid w:val="004762F6"/>
    <w:rsid w:val="0047672B"/>
    <w:rsid w:val="004777E4"/>
    <w:rsid w:val="004778D4"/>
    <w:rsid w:val="00477B47"/>
    <w:rsid w:val="00480399"/>
    <w:rsid w:val="004803D2"/>
    <w:rsid w:val="004805C9"/>
    <w:rsid w:val="00480AD0"/>
    <w:rsid w:val="00480AF6"/>
    <w:rsid w:val="004814B2"/>
    <w:rsid w:val="004820F8"/>
    <w:rsid w:val="00482F96"/>
    <w:rsid w:val="00483EB3"/>
    <w:rsid w:val="004850E4"/>
    <w:rsid w:val="00485299"/>
    <w:rsid w:val="004859A5"/>
    <w:rsid w:val="00486476"/>
    <w:rsid w:val="00486604"/>
    <w:rsid w:val="00486EBA"/>
    <w:rsid w:val="00487622"/>
    <w:rsid w:val="0049058D"/>
    <w:rsid w:val="00490674"/>
    <w:rsid w:val="00490CFD"/>
    <w:rsid w:val="004912F1"/>
    <w:rsid w:val="00491698"/>
    <w:rsid w:val="0049244C"/>
    <w:rsid w:val="004927C4"/>
    <w:rsid w:val="00492846"/>
    <w:rsid w:val="00492F79"/>
    <w:rsid w:val="004930C7"/>
    <w:rsid w:val="00493492"/>
    <w:rsid w:val="00493E46"/>
    <w:rsid w:val="00494AD7"/>
    <w:rsid w:val="00495A6F"/>
    <w:rsid w:val="00495DFE"/>
    <w:rsid w:val="004967A6"/>
    <w:rsid w:val="00496840"/>
    <w:rsid w:val="004975FB"/>
    <w:rsid w:val="0049778C"/>
    <w:rsid w:val="00497DDB"/>
    <w:rsid w:val="004A0157"/>
    <w:rsid w:val="004A05B8"/>
    <w:rsid w:val="004A075B"/>
    <w:rsid w:val="004A11C7"/>
    <w:rsid w:val="004A1CBB"/>
    <w:rsid w:val="004A2941"/>
    <w:rsid w:val="004A3158"/>
    <w:rsid w:val="004A35BD"/>
    <w:rsid w:val="004A3F40"/>
    <w:rsid w:val="004A44AA"/>
    <w:rsid w:val="004A55AC"/>
    <w:rsid w:val="004A58C6"/>
    <w:rsid w:val="004A6A52"/>
    <w:rsid w:val="004A702A"/>
    <w:rsid w:val="004B0E58"/>
    <w:rsid w:val="004B1836"/>
    <w:rsid w:val="004B19B0"/>
    <w:rsid w:val="004B1D3E"/>
    <w:rsid w:val="004B1E34"/>
    <w:rsid w:val="004B248D"/>
    <w:rsid w:val="004B32EF"/>
    <w:rsid w:val="004B338F"/>
    <w:rsid w:val="004B3F31"/>
    <w:rsid w:val="004B432E"/>
    <w:rsid w:val="004B4EBE"/>
    <w:rsid w:val="004B51E2"/>
    <w:rsid w:val="004B52B2"/>
    <w:rsid w:val="004B53DA"/>
    <w:rsid w:val="004B5633"/>
    <w:rsid w:val="004B5A69"/>
    <w:rsid w:val="004B6242"/>
    <w:rsid w:val="004B63AD"/>
    <w:rsid w:val="004B65F7"/>
    <w:rsid w:val="004B75FD"/>
    <w:rsid w:val="004B7DF2"/>
    <w:rsid w:val="004C051D"/>
    <w:rsid w:val="004C0865"/>
    <w:rsid w:val="004C123A"/>
    <w:rsid w:val="004C169A"/>
    <w:rsid w:val="004C23F4"/>
    <w:rsid w:val="004C2652"/>
    <w:rsid w:val="004C28A2"/>
    <w:rsid w:val="004C2F11"/>
    <w:rsid w:val="004C3775"/>
    <w:rsid w:val="004C38DC"/>
    <w:rsid w:val="004C3991"/>
    <w:rsid w:val="004C3A48"/>
    <w:rsid w:val="004C3D5F"/>
    <w:rsid w:val="004C3E93"/>
    <w:rsid w:val="004C499F"/>
    <w:rsid w:val="004C6473"/>
    <w:rsid w:val="004C6501"/>
    <w:rsid w:val="004C7305"/>
    <w:rsid w:val="004C7D83"/>
    <w:rsid w:val="004C7DA4"/>
    <w:rsid w:val="004C7FE1"/>
    <w:rsid w:val="004D03D7"/>
    <w:rsid w:val="004D0535"/>
    <w:rsid w:val="004D0F02"/>
    <w:rsid w:val="004D113C"/>
    <w:rsid w:val="004D14FD"/>
    <w:rsid w:val="004D1EAC"/>
    <w:rsid w:val="004D2149"/>
    <w:rsid w:val="004D2339"/>
    <w:rsid w:val="004D260F"/>
    <w:rsid w:val="004D2D34"/>
    <w:rsid w:val="004D31DF"/>
    <w:rsid w:val="004D3535"/>
    <w:rsid w:val="004D3ABA"/>
    <w:rsid w:val="004D42D8"/>
    <w:rsid w:val="004D4CC8"/>
    <w:rsid w:val="004D5112"/>
    <w:rsid w:val="004D5721"/>
    <w:rsid w:val="004D5DCF"/>
    <w:rsid w:val="004D6D8A"/>
    <w:rsid w:val="004D6EA7"/>
    <w:rsid w:val="004D6EB9"/>
    <w:rsid w:val="004D753C"/>
    <w:rsid w:val="004D7585"/>
    <w:rsid w:val="004D7B65"/>
    <w:rsid w:val="004E0FD7"/>
    <w:rsid w:val="004E1307"/>
    <w:rsid w:val="004E1547"/>
    <w:rsid w:val="004E1735"/>
    <w:rsid w:val="004E187A"/>
    <w:rsid w:val="004E1B27"/>
    <w:rsid w:val="004E1B38"/>
    <w:rsid w:val="004E2665"/>
    <w:rsid w:val="004E2823"/>
    <w:rsid w:val="004E2B5D"/>
    <w:rsid w:val="004E34A5"/>
    <w:rsid w:val="004E3679"/>
    <w:rsid w:val="004E38BE"/>
    <w:rsid w:val="004E48DA"/>
    <w:rsid w:val="004E4ED8"/>
    <w:rsid w:val="004E5325"/>
    <w:rsid w:val="004E5CB7"/>
    <w:rsid w:val="004E6B25"/>
    <w:rsid w:val="004E7ED9"/>
    <w:rsid w:val="004F0003"/>
    <w:rsid w:val="004F001A"/>
    <w:rsid w:val="004F0174"/>
    <w:rsid w:val="004F0570"/>
    <w:rsid w:val="004F0A1B"/>
    <w:rsid w:val="004F2DEB"/>
    <w:rsid w:val="004F3080"/>
    <w:rsid w:val="004F3CDB"/>
    <w:rsid w:val="004F3E19"/>
    <w:rsid w:val="004F420C"/>
    <w:rsid w:val="004F4638"/>
    <w:rsid w:val="004F51A7"/>
    <w:rsid w:val="004F68A6"/>
    <w:rsid w:val="004F6DF0"/>
    <w:rsid w:val="004F763B"/>
    <w:rsid w:val="004F793C"/>
    <w:rsid w:val="00500BAB"/>
    <w:rsid w:val="00500DF2"/>
    <w:rsid w:val="0050119D"/>
    <w:rsid w:val="0050179E"/>
    <w:rsid w:val="00501EA8"/>
    <w:rsid w:val="00503271"/>
    <w:rsid w:val="0050335A"/>
    <w:rsid w:val="00503553"/>
    <w:rsid w:val="00503F2C"/>
    <w:rsid w:val="00503FD3"/>
    <w:rsid w:val="005045F1"/>
    <w:rsid w:val="00504877"/>
    <w:rsid w:val="00504FB3"/>
    <w:rsid w:val="005061B3"/>
    <w:rsid w:val="00506634"/>
    <w:rsid w:val="00506BF7"/>
    <w:rsid w:val="00506F1D"/>
    <w:rsid w:val="00507D12"/>
    <w:rsid w:val="0051072E"/>
    <w:rsid w:val="00511114"/>
    <w:rsid w:val="00511882"/>
    <w:rsid w:val="00511E3B"/>
    <w:rsid w:val="005120C3"/>
    <w:rsid w:val="0051219A"/>
    <w:rsid w:val="0051262B"/>
    <w:rsid w:val="00512A8A"/>
    <w:rsid w:val="00512AEF"/>
    <w:rsid w:val="00513179"/>
    <w:rsid w:val="005137E0"/>
    <w:rsid w:val="005139D4"/>
    <w:rsid w:val="00514DB2"/>
    <w:rsid w:val="005153BA"/>
    <w:rsid w:val="005153F8"/>
    <w:rsid w:val="00515879"/>
    <w:rsid w:val="00515AFF"/>
    <w:rsid w:val="00516052"/>
    <w:rsid w:val="005165CC"/>
    <w:rsid w:val="00516D92"/>
    <w:rsid w:val="00520503"/>
    <w:rsid w:val="00520E2B"/>
    <w:rsid w:val="00520F65"/>
    <w:rsid w:val="0052147B"/>
    <w:rsid w:val="005215C1"/>
    <w:rsid w:val="00521F39"/>
    <w:rsid w:val="00522730"/>
    <w:rsid w:val="00522900"/>
    <w:rsid w:val="00522B93"/>
    <w:rsid w:val="00523049"/>
    <w:rsid w:val="005233AD"/>
    <w:rsid w:val="005235F4"/>
    <w:rsid w:val="00523F8F"/>
    <w:rsid w:val="005241BA"/>
    <w:rsid w:val="00524492"/>
    <w:rsid w:val="00524966"/>
    <w:rsid w:val="00524F07"/>
    <w:rsid w:val="00524F7B"/>
    <w:rsid w:val="00525259"/>
    <w:rsid w:val="00525886"/>
    <w:rsid w:val="005259CF"/>
    <w:rsid w:val="00525E8B"/>
    <w:rsid w:val="00526BE0"/>
    <w:rsid w:val="00526F5F"/>
    <w:rsid w:val="0052742D"/>
    <w:rsid w:val="00527922"/>
    <w:rsid w:val="0053011C"/>
    <w:rsid w:val="00530120"/>
    <w:rsid w:val="0053102E"/>
    <w:rsid w:val="00531048"/>
    <w:rsid w:val="00531151"/>
    <w:rsid w:val="005315D8"/>
    <w:rsid w:val="005322E8"/>
    <w:rsid w:val="00533319"/>
    <w:rsid w:val="00533821"/>
    <w:rsid w:val="00533BC9"/>
    <w:rsid w:val="005343DF"/>
    <w:rsid w:val="005345CB"/>
    <w:rsid w:val="0053527A"/>
    <w:rsid w:val="00535722"/>
    <w:rsid w:val="00536E3F"/>
    <w:rsid w:val="00536E9B"/>
    <w:rsid w:val="00537215"/>
    <w:rsid w:val="00537492"/>
    <w:rsid w:val="0053750C"/>
    <w:rsid w:val="00537C26"/>
    <w:rsid w:val="00537FC4"/>
    <w:rsid w:val="0054017B"/>
    <w:rsid w:val="00541634"/>
    <w:rsid w:val="00541870"/>
    <w:rsid w:val="00541A01"/>
    <w:rsid w:val="00542208"/>
    <w:rsid w:val="00542DBE"/>
    <w:rsid w:val="00542F93"/>
    <w:rsid w:val="00543556"/>
    <w:rsid w:val="0054381D"/>
    <w:rsid w:val="0054473F"/>
    <w:rsid w:val="005452B4"/>
    <w:rsid w:val="005452F1"/>
    <w:rsid w:val="00545F1A"/>
    <w:rsid w:val="005467DC"/>
    <w:rsid w:val="005473B5"/>
    <w:rsid w:val="005474A8"/>
    <w:rsid w:val="00547E28"/>
    <w:rsid w:val="005501A1"/>
    <w:rsid w:val="005504EA"/>
    <w:rsid w:val="00550D93"/>
    <w:rsid w:val="00551128"/>
    <w:rsid w:val="00551DD4"/>
    <w:rsid w:val="00552044"/>
    <w:rsid w:val="0055229B"/>
    <w:rsid w:val="00552B81"/>
    <w:rsid w:val="00552E56"/>
    <w:rsid w:val="00553853"/>
    <w:rsid w:val="00553EA4"/>
    <w:rsid w:val="00554370"/>
    <w:rsid w:val="005544CA"/>
    <w:rsid w:val="005546B8"/>
    <w:rsid w:val="00554A0E"/>
    <w:rsid w:val="00554C8C"/>
    <w:rsid w:val="00554CC6"/>
    <w:rsid w:val="005555C6"/>
    <w:rsid w:val="00555FE1"/>
    <w:rsid w:val="00556054"/>
    <w:rsid w:val="005560CC"/>
    <w:rsid w:val="0055699D"/>
    <w:rsid w:val="00556CEA"/>
    <w:rsid w:val="00556D76"/>
    <w:rsid w:val="00556DB2"/>
    <w:rsid w:val="005575EF"/>
    <w:rsid w:val="005602D3"/>
    <w:rsid w:val="00560C41"/>
    <w:rsid w:val="0056173C"/>
    <w:rsid w:val="00562503"/>
    <w:rsid w:val="00562651"/>
    <w:rsid w:val="005629B3"/>
    <w:rsid w:val="00562EDA"/>
    <w:rsid w:val="00563041"/>
    <w:rsid w:val="00563085"/>
    <w:rsid w:val="0056385C"/>
    <w:rsid w:val="00563A84"/>
    <w:rsid w:val="00563C4D"/>
    <w:rsid w:val="00564143"/>
    <w:rsid w:val="00564DC7"/>
    <w:rsid w:val="00564FDF"/>
    <w:rsid w:val="005656C5"/>
    <w:rsid w:val="0056584B"/>
    <w:rsid w:val="00565B10"/>
    <w:rsid w:val="00565BF3"/>
    <w:rsid w:val="0056611D"/>
    <w:rsid w:val="005667F3"/>
    <w:rsid w:val="00567B0F"/>
    <w:rsid w:val="005701D4"/>
    <w:rsid w:val="00572121"/>
    <w:rsid w:val="005721F7"/>
    <w:rsid w:val="00572751"/>
    <w:rsid w:val="005729D6"/>
    <w:rsid w:val="0057385A"/>
    <w:rsid w:val="005744EB"/>
    <w:rsid w:val="005746A3"/>
    <w:rsid w:val="00575731"/>
    <w:rsid w:val="00575881"/>
    <w:rsid w:val="00575B03"/>
    <w:rsid w:val="00576057"/>
    <w:rsid w:val="00577F18"/>
    <w:rsid w:val="00580233"/>
    <w:rsid w:val="0058054A"/>
    <w:rsid w:val="00580D3A"/>
    <w:rsid w:val="005814C0"/>
    <w:rsid w:val="00581B11"/>
    <w:rsid w:val="00581BC7"/>
    <w:rsid w:val="00582404"/>
    <w:rsid w:val="00582EEA"/>
    <w:rsid w:val="005842F1"/>
    <w:rsid w:val="00584331"/>
    <w:rsid w:val="005848D7"/>
    <w:rsid w:val="00585205"/>
    <w:rsid w:val="005852BB"/>
    <w:rsid w:val="00585304"/>
    <w:rsid w:val="00585488"/>
    <w:rsid w:val="005864F3"/>
    <w:rsid w:val="005867D4"/>
    <w:rsid w:val="00586BAA"/>
    <w:rsid w:val="00586C81"/>
    <w:rsid w:val="0059059C"/>
    <w:rsid w:val="005909FB"/>
    <w:rsid w:val="00590AEE"/>
    <w:rsid w:val="00590C68"/>
    <w:rsid w:val="00590F0A"/>
    <w:rsid w:val="00591356"/>
    <w:rsid w:val="005916F4"/>
    <w:rsid w:val="00592097"/>
    <w:rsid w:val="00592801"/>
    <w:rsid w:val="00592B14"/>
    <w:rsid w:val="00593491"/>
    <w:rsid w:val="005935CD"/>
    <w:rsid w:val="00593930"/>
    <w:rsid w:val="00593D78"/>
    <w:rsid w:val="0059475A"/>
    <w:rsid w:val="00594E82"/>
    <w:rsid w:val="00595112"/>
    <w:rsid w:val="00595283"/>
    <w:rsid w:val="00595CD9"/>
    <w:rsid w:val="00596071"/>
    <w:rsid w:val="00596C29"/>
    <w:rsid w:val="005974E8"/>
    <w:rsid w:val="00597661"/>
    <w:rsid w:val="005A04A9"/>
    <w:rsid w:val="005A0713"/>
    <w:rsid w:val="005A0C3C"/>
    <w:rsid w:val="005A0C55"/>
    <w:rsid w:val="005A29DE"/>
    <w:rsid w:val="005A2CDA"/>
    <w:rsid w:val="005A3747"/>
    <w:rsid w:val="005A3E29"/>
    <w:rsid w:val="005A3FCD"/>
    <w:rsid w:val="005A3FF0"/>
    <w:rsid w:val="005A4142"/>
    <w:rsid w:val="005A4860"/>
    <w:rsid w:val="005A5D1B"/>
    <w:rsid w:val="005A5E9B"/>
    <w:rsid w:val="005A618C"/>
    <w:rsid w:val="005A63A2"/>
    <w:rsid w:val="005A6568"/>
    <w:rsid w:val="005A68EE"/>
    <w:rsid w:val="005A7087"/>
    <w:rsid w:val="005A7173"/>
    <w:rsid w:val="005A77B9"/>
    <w:rsid w:val="005B0ECD"/>
    <w:rsid w:val="005B21CF"/>
    <w:rsid w:val="005B2227"/>
    <w:rsid w:val="005B2282"/>
    <w:rsid w:val="005B2FDD"/>
    <w:rsid w:val="005B321A"/>
    <w:rsid w:val="005B35C9"/>
    <w:rsid w:val="005B35E5"/>
    <w:rsid w:val="005B366A"/>
    <w:rsid w:val="005B36AB"/>
    <w:rsid w:val="005B3743"/>
    <w:rsid w:val="005B3B58"/>
    <w:rsid w:val="005B3DE2"/>
    <w:rsid w:val="005B4312"/>
    <w:rsid w:val="005B46C0"/>
    <w:rsid w:val="005B4724"/>
    <w:rsid w:val="005B54AC"/>
    <w:rsid w:val="005B5B77"/>
    <w:rsid w:val="005B5C72"/>
    <w:rsid w:val="005B5D55"/>
    <w:rsid w:val="005B5FAC"/>
    <w:rsid w:val="005B624C"/>
    <w:rsid w:val="005B63B8"/>
    <w:rsid w:val="005B6649"/>
    <w:rsid w:val="005B6C70"/>
    <w:rsid w:val="005B6E1C"/>
    <w:rsid w:val="005B6EEC"/>
    <w:rsid w:val="005B78D1"/>
    <w:rsid w:val="005C16C2"/>
    <w:rsid w:val="005C17E0"/>
    <w:rsid w:val="005C1EDB"/>
    <w:rsid w:val="005C2165"/>
    <w:rsid w:val="005C21E5"/>
    <w:rsid w:val="005C2404"/>
    <w:rsid w:val="005C2BE6"/>
    <w:rsid w:val="005C2C83"/>
    <w:rsid w:val="005C34B7"/>
    <w:rsid w:val="005C39F7"/>
    <w:rsid w:val="005C3C5B"/>
    <w:rsid w:val="005C4526"/>
    <w:rsid w:val="005C4B5A"/>
    <w:rsid w:val="005C4E8B"/>
    <w:rsid w:val="005C57DB"/>
    <w:rsid w:val="005C58AB"/>
    <w:rsid w:val="005C6322"/>
    <w:rsid w:val="005C6865"/>
    <w:rsid w:val="005C6A81"/>
    <w:rsid w:val="005C6B60"/>
    <w:rsid w:val="005C6DF4"/>
    <w:rsid w:val="005C7238"/>
    <w:rsid w:val="005C72B5"/>
    <w:rsid w:val="005C7A4B"/>
    <w:rsid w:val="005C7A51"/>
    <w:rsid w:val="005D08F1"/>
    <w:rsid w:val="005D0EFD"/>
    <w:rsid w:val="005D10AA"/>
    <w:rsid w:val="005D134C"/>
    <w:rsid w:val="005D14A6"/>
    <w:rsid w:val="005D1B33"/>
    <w:rsid w:val="005D1D1E"/>
    <w:rsid w:val="005D244A"/>
    <w:rsid w:val="005D26CD"/>
    <w:rsid w:val="005D271A"/>
    <w:rsid w:val="005D2A6E"/>
    <w:rsid w:val="005D2B5F"/>
    <w:rsid w:val="005D2D93"/>
    <w:rsid w:val="005D3B2E"/>
    <w:rsid w:val="005D431F"/>
    <w:rsid w:val="005D43C2"/>
    <w:rsid w:val="005D49C9"/>
    <w:rsid w:val="005D49F0"/>
    <w:rsid w:val="005D4CC3"/>
    <w:rsid w:val="005D4FF3"/>
    <w:rsid w:val="005D54DB"/>
    <w:rsid w:val="005D5776"/>
    <w:rsid w:val="005D58C6"/>
    <w:rsid w:val="005D6B94"/>
    <w:rsid w:val="005D7181"/>
    <w:rsid w:val="005D77CC"/>
    <w:rsid w:val="005E010A"/>
    <w:rsid w:val="005E03C4"/>
    <w:rsid w:val="005E0B26"/>
    <w:rsid w:val="005E1011"/>
    <w:rsid w:val="005E1CAF"/>
    <w:rsid w:val="005E2106"/>
    <w:rsid w:val="005E4B6E"/>
    <w:rsid w:val="005E590A"/>
    <w:rsid w:val="005E5F31"/>
    <w:rsid w:val="005E6796"/>
    <w:rsid w:val="005E6925"/>
    <w:rsid w:val="005E6A50"/>
    <w:rsid w:val="005E73C9"/>
    <w:rsid w:val="005E7AD1"/>
    <w:rsid w:val="005F005E"/>
    <w:rsid w:val="005F0C71"/>
    <w:rsid w:val="005F1002"/>
    <w:rsid w:val="005F162E"/>
    <w:rsid w:val="005F19F5"/>
    <w:rsid w:val="005F1A71"/>
    <w:rsid w:val="005F25AE"/>
    <w:rsid w:val="005F27B0"/>
    <w:rsid w:val="005F2B38"/>
    <w:rsid w:val="005F2C55"/>
    <w:rsid w:val="005F2D21"/>
    <w:rsid w:val="005F2FBE"/>
    <w:rsid w:val="005F3053"/>
    <w:rsid w:val="005F34E8"/>
    <w:rsid w:val="005F34F0"/>
    <w:rsid w:val="005F3998"/>
    <w:rsid w:val="005F3EE2"/>
    <w:rsid w:val="005F40C0"/>
    <w:rsid w:val="005F50D5"/>
    <w:rsid w:val="005F53BD"/>
    <w:rsid w:val="005F54F2"/>
    <w:rsid w:val="005F5736"/>
    <w:rsid w:val="005F5E7D"/>
    <w:rsid w:val="005F63EC"/>
    <w:rsid w:val="005F64F1"/>
    <w:rsid w:val="005F70B9"/>
    <w:rsid w:val="005F714C"/>
    <w:rsid w:val="005F71FA"/>
    <w:rsid w:val="005F7A36"/>
    <w:rsid w:val="00600233"/>
    <w:rsid w:val="00600354"/>
    <w:rsid w:val="006004B3"/>
    <w:rsid w:val="0060072F"/>
    <w:rsid w:val="006015A8"/>
    <w:rsid w:val="00601B87"/>
    <w:rsid w:val="00601CEB"/>
    <w:rsid w:val="00601E8A"/>
    <w:rsid w:val="00601EE5"/>
    <w:rsid w:val="0060206D"/>
    <w:rsid w:val="00602D85"/>
    <w:rsid w:val="00603221"/>
    <w:rsid w:val="0060327B"/>
    <w:rsid w:val="00603419"/>
    <w:rsid w:val="00603AB7"/>
    <w:rsid w:val="00603D58"/>
    <w:rsid w:val="0060419C"/>
    <w:rsid w:val="00604D73"/>
    <w:rsid w:val="006052EE"/>
    <w:rsid w:val="00605B36"/>
    <w:rsid w:val="00605D05"/>
    <w:rsid w:val="006071C0"/>
    <w:rsid w:val="00607463"/>
    <w:rsid w:val="006075C8"/>
    <w:rsid w:val="00607612"/>
    <w:rsid w:val="00607882"/>
    <w:rsid w:val="00607A12"/>
    <w:rsid w:val="00607C81"/>
    <w:rsid w:val="0061032A"/>
    <w:rsid w:val="00610A3F"/>
    <w:rsid w:val="00610A5A"/>
    <w:rsid w:val="00610C6C"/>
    <w:rsid w:val="00610D28"/>
    <w:rsid w:val="00610FDF"/>
    <w:rsid w:val="006118E9"/>
    <w:rsid w:val="00612181"/>
    <w:rsid w:val="00612EB7"/>
    <w:rsid w:val="00613625"/>
    <w:rsid w:val="0061417B"/>
    <w:rsid w:val="0061433D"/>
    <w:rsid w:val="00614647"/>
    <w:rsid w:val="00614F7E"/>
    <w:rsid w:val="0061538E"/>
    <w:rsid w:val="0061554A"/>
    <w:rsid w:val="006156B1"/>
    <w:rsid w:val="0061578E"/>
    <w:rsid w:val="00615A43"/>
    <w:rsid w:val="006169B4"/>
    <w:rsid w:val="00616C05"/>
    <w:rsid w:val="00617314"/>
    <w:rsid w:val="00617AA7"/>
    <w:rsid w:val="00620CDE"/>
    <w:rsid w:val="0062131F"/>
    <w:rsid w:val="0062178E"/>
    <w:rsid w:val="006223D8"/>
    <w:rsid w:val="0062256A"/>
    <w:rsid w:val="00622F04"/>
    <w:rsid w:val="00622FF5"/>
    <w:rsid w:val="00623226"/>
    <w:rsid w:val="00623A7B"/>
    <w:rsid w:val="00623B30"/>
    <w:rsid w:val="006245C5"/>
    <w:rsid w:val="00624A67"/>
    <w:rsid w:val="00624B25"/>
    <w:rsid w:val="00624E74"/>
    <w:rsid w:val="00625274"/>
    <w:rsid w:val="0062538B"/>
    <w:rsid w:val="006261B0"/>
    <w:rsid w:val="00626214"/>
    <w:rsid w:val="006264F6"/>
    <w:rsid w:val="00626B57"/>
    <w:rsid w:val="006276A2"/>
    <w:rsid w:val="006307DD"/>
    <w:rsid w:val="00630FF5"/>
    <w:rsid w:val="0063166E"/>
    <w:rsid w:val="006316E1"/>
    <w:rsid w:val="0063173E"/>
    <w:rsid w:val="006317E1"/>
    <w:rsid w:val="006318D4"/>
    <w:rsid w:val="00632272"/>
    <w:rsid w:val="006326ED"/>
    <w:rsid w:val="00632944"/>
    <w:rsid w:val="006329C9"/>
    <w:rsid w:val="00632AE4"/>
    <w:rsid w:val="00632EDC"/>
    <w:rsid w:val="006337EE"/>
    <w:rsid w:val="006338C2"/>
    <w:rsid w:val="00633C76"/>
    <w:rsid w:val="00634B99"/>
    <w:rsid w:val="00634D1A"/>
    <w:rsid w:val="00634EA4"/>
    <w:rsid w:val="006352EF"/>
    <w:rsid w:val="0063556F"/>
    <w:rsid w:val="006365E5"/>
    <w:rsid w:val="0063678A"/>
    <w:rsid w:val="00636819"/>
    <w:rsid w:val="00636DA8"/>
    <w:rsid w:val="00636F20"/>
    <w:rsid w:val="00637224"/>
    <w:rsid w:val="0063772A"/>
    <w:rsid w:val="00637CCF"/>
    <w:rsid w:val="00640028"/>
    <w:rsid w:val="006406E8"/>
    <w:rsid w:val="00640D4D"/>
    <w:rsid w:val="0064112C"/>
    <w:rsid w:val="006411B4"/>
    <w:rsid w:val="006416D1"/>
    <w:rsid w:val="006418BE"/>
    <w:rsid w:val="00641B08"/>
    <w:rsid w:val="00642466"/>
    <w:rsid w:val="0064291B"/>
    <w:rsid w:val="00642ECC"/>
    <w:rsid w:val="00643076"/>
    <w:rsid w:val="00643383"/>
    <w:rsid w:val="00643BD8"/>
    <w:rsid w:val="006442DB"/>
    <w:rsid w:val="00644AF7"/>
    <w:rsid w:val="0064501C"/>
    <w:rsid w:val="00645044"/>
    <w:rsid w:val="00645176"/>
    <w:rsid w:val="006454C7"/>
    <w:rsid w:val="006457CD"/>
    <w:rsid w:val="00645E2C"/>
    <w:rsid w:val="006460B2"/>
    <w:rsid w:val="00646373"/>
    <w:rsid w:val="0064659D"/>
    <w:rsid w:val="00646CB0"/>
    <w:rsid w:val="006470F1"/>
    <w:rsid w:val="006505B2"/>
    <w:rsid w:val="006505F0"/>
    <w:rsid w:val="006506E5"/>
    <w:rsid w:val="006508D0"/>
    <w:rsid w:val="006509B9"/>
    <w:rsid w:val="00652C3D"/>
    <w:rsid w:val="00653B0F"/>
    <w:rsid w:val="006543BC"/>
    <w:rsid w:val="00654828"/>
    <w:rsid w:val="006549E4"/>
    <w:rsid w:val="00654D99"/>
    <w:rsid w:val="00656769"/>
    <w:rsid w:val="006569D1"/>
    <w:rsid w:val="00656A14"/>
    <w:rsid w:val="00660382"/>
    <w:rsid w:val="00660415"/>
    <w:rsid w:val="0066067A"/>
    <w:rsid w:val="00660A90"/>
    <w:rsid w:val="006616E7"/>
    <w:rsid w:val="00661802"/>
    <w:rsid w:val="00662098"/>
    <w:rsid w:val="00662438"/>
    <w:rsid w:val="00662654"/>
    <w:rsid w:val="0066277D"/>
    <w:rsid w:val="00662C70"/>
    <w:rsid w:val="00662F35"/>
    <w:rsid w:val="006630FA"/>
    <w:rsid w:val="0066351A"/>
    <w:rsid w:val="00663576"/>
    <w:rsid w:val="00663BF2"/>
    <w:rsid w:val="00663D7B"/>
    <w:rsid w:val="0066454B"/>
    <w:rsid w:val="00664AC5"/>
    <w:rsid w:val="00664B87"/>
    <w:rsid w:val="00664D12"/>
    <w:rsid w:val="00664D7A"/>
    <w:rsid w:val="00664F86"/>
    <w:rsid w:val="00665D80"/>
    <w:rsid w:val="00665E0E"/>
    <w:rsid w:val="0066641F"/>
    <w:rsid w:val="006664AE"/>
    <w:rsid w:val="006664B1"/>
    <w:rsid w:val="006664BE"/>
    <w:rsid w:val="00666BCA"/>
    <w:rsid w:val="006671B9"/>
    <w:rsid w:val="00667296"/>
    <w:rsid w:val="00667445"/>
    <w:rsid w:val="00670276"/>
    <w:rsid w:val="00670C1F"/>
    <w:rsid w:val="00670E4B"/>
    <w:rsid w:val="00670EE9"/>
    <w:rsid w:val="00671044"/>
    <w:rsid w:val="006724A4"/>
    <w:rsid w:val="00673117"/>
    <w:rsid w:val="0067379A"/>
    <w:rsid w:val="00673872"/>
    <w:rsid w:val="00674564"/>
    <w:rsid w:val="006746D1"/>
    <w:rsid w:val="00675803"/>
    <w:rsid w:val="00675D33"/>
    <w:rsid w:val="00675D41"/>
    <w:rsid w:val="006760A2"/>
    <w:rsid w:val="00676E57"/>
    <w:rsid w:val="0068086B"/>
    <w:rsid w:val="00680AF3"/>
    <w:rsid w:val="00682098"/>
    <w:rsid w:val="006820AD"/>
    <w:rsid w:val="00682D0C"/>
    <w:rsid w:val="00683187"/>
    <w:rsid w:val="00683A16"/>
    <w:rsid w:val="00684085"/>
    <w:rsid w:val="00684371"/>
    <w:rsid w:val="00684A72"/>
    <w:rsid w:val="00684C69"/>
    <w:rsid w:val="00685363"/>
    <w:rsid w:val="006855E2"/>
    <w:rsid w:val="0068630E"/>
    <w:rsid w:val="006863A4"/>
    <w:rsid w:val="00686E83"/>
    <w:rsid w:val="006877BB"/>
    <w:rsid w:val="006878E0"/>
    <w:rsid w:val="00687BE0"/>
    <w:rsid w:val="00687C1D"/>
    <w:rsid w:val="00687DCD"/>
    <w:rsid w:val="00687E67"/>
    <w:rsid w:val="0069021C"/>
    <w:rsid w:val="00690D6E"/>
    <w:rsid w:val="006912A7"/>
    <w:rsid w:val="006912AD"/>
    <w:rsid w:val="00691699"/>
    <w:rsid w:val="0069187A"/>
    <w:rsid w:val="006923A7"/>
    <w:rsid w:val="006923BF"/>
    <w:rsid w:val="006924EC"/>
    <w:rsid w:val="00692F14"/>
    <w:rsid w:val="00693030"/>
    <w:rsid w:val="006934CA"/>
    <w:rsid w:val="00694F30"/>
    <w:rsid w:val="00695058"/>
    <w:rsid w:val="0069590D"/>
    <w:rsid w:val="00696F33"/>
    <w:rsid w:val="006A0854"/>
    <w:rsid w:val="006A23C7"/>
    <w:rsid w:val="006A2B53"/>
    <w:rsid w:val="006A37DA"/>
    <w:rsid w:val="006A3B75"/>
    <w:rsid w:val="006A4130"/>
    <w:rsid w:val="006A48D7"/>
    <w:rsid w:val="006A4A3D"/>
    <w:rsid w:val="006A4CFB"/>
    <w:rsid w:val="006A57D7"/>
    <w:rsid w:val="006A5D89"/>
    <w:rsid w:val="006A5E84"/>
    <w:rsid w:val="006A6AC9"/>
    <w:rsid w:val="006A744D"/>
    <w:rsid w:val="006A78A7"/>
    <w:rsid w:val="006A7B26"/>
    <w:rsid w:val="006B0071"/>
    <w:rsid w:val="006B0C57"/>
    <w:rsid w:val="006B0F6D"/>
    <w:rsid w:val="006B1078"/>
    <w:rsid w:val="006B19E2"/>
    <w:rsid w:val="006B1C52"/>
    <w:rsid w:val="006B27DC"/>
    <w:rsid w:val="006B2D82"/>
    <w:rsid w:val="006B2E36"/>
    <w:rsid w:val="006B320C"/>
    <w:rsid w:val="006B3606"/>
    <w:rsid w:val="006B3CC3"/>
    <w:rsid w:val="006B3DA2"/>
    <w:rsid w:val="006B3DE9"/>
    <w:rsid w:val="006B4494"/>
    <w:rsid w:val="006B4547"/>
    <w:rsid w:val="006B4812"/>
    <w:rsid w:val="006B4A17"/>
    <w:rsid w:val="006B52E6"/>
    <w:rsid w:val="006B58A3"/>
    <w:rsid w:val="006B5A15"/>
    <w:rsid w:val="006B5B1A"/>
    <w:rsid w:val="006B5C05"/>
    <w:rsid w:val="006B5C23"/>
    <w:rsid w:val="006B5ECA"/>
    <w:rsid w:val="006B6637"/>
    <w:rsid w:val="006B692B"/>
    <w:rsid w:val="006B6B37"/>
    <w:rsid w:val="006B6F04"/>
    <w:rsid w:val="006B7403"/>
    <w:rsid w:val="006C039B"/>
    <w:rsid w:val="006C0BB6"/>
    <w:rsid w:val="006C12CE"/>
    <w:rsid w:val="006C12F3"/>
    <w:rsid w:val="006C193F"/>
    <w:rsid w:val="006C2065"/>
    <w:rsid w:val="006C23BB"/>
    <w:rsid w:val="006C26CA"/>
    <w:rsid w:val="006C46F0"/>
    <w:rsid w:val="006C4A85"/>
    <w:rsid w:val="006C4AF0"/>
    <w:rsid w:val="006C4D41"/>
    <w:rsid w:val="006C5461"/>
    <w:rsid w:val="006C6008"/>
    <w:rsid w:val="006C7749"/>
    <w:rsid w:val="006D01FE"/>
    <w:rsid w:val="006D0E6D"/>
    <w:rsid w:val="006D1900"/>
    <w:rsid w:val="006D1906"/>
    <w:rsid w:val="006D2024"/>
    <w:rsid w:val="006D21DB"/>
    <w:rsid w:val="006D299B"/>
    <w:rsid w:val="006D3AF5"/>
    <w:rsid w:val="006D3D6A"/>
    <w:rsid w:val="006D42AB"/>
    <w:rsid w:val="006D48D4"/>
    <w:rsid w:val="006D4993"/>
    <w:rsid w:val="006D5387"/>
    <w:rsid w:val="006D5B05"/>
    <w:rsid w:val="006D5DD3"/>
    <w:rsid w:val="006D5E5B"/>
    <w:rsid w:val="006D609D"/>
    <w:rsid w:val="006D6438"/>
    <w:rsid w:val="006D658E"/>
    <w:rsid w:val="006D6A9C"/>
    <w:rsid w:val="006D730A"/>
    <w:rsid w:val="006D7630"/>
    <w:rsid w:val="006D7B62"/>
    <w:rsid w:val="006D7E3A"/>
    <w:rsid w:val="006E0AE5"/>
    <w:rsid w:val="006E0E57"/>
    <w:rsid w:val="006E2659"/>
    <w:rsid w:val="006E2D37"/>
    <w:rsid w:val="006E36C5"/>
    <w:rsid w:val="006E41D9"/>
    <w:rsid w:val="006E4804"/>
    <w:rsid w:val="006E507D"/>
    <w:rsid w:val="006E5246"/>
    <w:rsid w:val="006E6181"/>
    <w:rsid w:val="006E6B8B"/>
    <w:rsid w:val="006E702B"/>
    <w:rsid w:val="006E7146"/>
    <w:rsid w:val="006E73EA"/>
    <w:rsid w:val="006E76F5"/>
    <w:rsid w:val="006E7852"/>
    <w:rsid w:val="006F0139"/>
    <w:rsid w:val="006F245B"/>
    <w:rsid w:val="006F2849"/>
    <w:rsid w:val="006F2967"/>
    <w:rsid w:val="006F34CF"/>
    <w:rsid w:val="006F354A"/>
    <w:rsid w:val="006F3C09"/>
    <w:rsid w:val="006F3CBE"/>
    <w:rsid w:val="006F3DF1"/>
    <w:rsid w:val="006F4642"/>
    <w:rsid w:val="006F46A7"/>
    <w:rsid w:val="006F4721"/>
    <w:rsid w:val="006F4B11"/>
    <w:rsid w:val="006F4DC8"/>
    <w:rsid w:val="006F5486"/>
    <w:rsid w:val="006F5590"/>
    <w:rsid w:val="006F58A9"/>
    <w:rsid w:val="006F5F66"/>
    <w:rsid w:val="006F62DA"/>
    <w:rsid w:val="006F6401"/>
    <w:rsid w:val="006F6C78"/>
    <w:rsid w:val="00700830"/>
    <w:rsid w:val="007011A1"/>
    <w:rsid w:val="0070191C"/>
    <w:rsid w:val="00702106"/>
    <w:rsid w:val="00702AFF"/>
    <w:rsid w:val="007030C6"/>
    <w:rsid w:val="00703102"/>
    <w:rsid w:val="0070323A"/>
    <w:rsid w:val="00705648"/>
    <w:rsid w:val="007056CF"/>
    <w:rsid w:val="007059B3"/>
    <w:rsid w:val="00705D50"/>
    <w:rsid w:val="00706142"/>
    <w:rsid w:val="00706552"/>
    <w:rsid w:val="00706A00"/>
    <w:rsid w:val="00706EE5"/>
    <w:rsid w:val="0070704D"/>
    <w:rsid w:val="00707275"/>
    <w:rsid w:val="007073F6"/>
    <w:rsid w:val="00707B56"/>
    <w:rsid w:val="00707F37"/>
    <w:rsid w:val="00710235"/>
    <w:rsid w:val="00710676"/>
    <w:rsid w:val="00710FC8"/>
    <w:rsid w:val="007111CC"/>
    <w:rsid w:val="007118C6"/>
    <w:rsid w:val="00711B46"/>
    <w:rsid w:val="00712EF5"/>
    <w:rsid w:val="0071382E"/>
    <w:rsid w:val="0071480D"/>
    <w:rsid w:val="00714D0C"/>
    <w:rsid w:val="00714E61"/>
    <w:rsid w:val="007158DC"/>
    <w:rsid w:val="0071593F"/>
    <w:rsid w:val="0071721E"/>
    <w:rsid w:val="00717A83"/>
    <w:rsid w:val="00717CF0"/>
    <w:rsid w:val="007203F9"/>
    <w:rsid w:val="007210CB"/>
    <w:rsid w:val="007215E8"/>
    <w:rsid w:val="00721B55"/>
    <w:rsid w:val="00721C94"/>
    <w:rsid w:val="007224FF"/>
    <w:rsid w:val="007225CC"/>
    <w:rsid w:val="007226CE"/>
    <w:rsid w:val="00722BCD"/>
    <w:rsid w:val="00722EA8"/>
    <w:rsid w:val="007230D3"/>
    <w:rsid w:val="00723629"/>
    <w:rsid w:val="00723745"/>
    <w:rsid w:val="00723D8A"/>
    <w:rsid w:val="00723DE8"/>
    <w:rsid w:val="00723EA7"/>
    <w:rsid w:val="00724063"/>
    <w:rsid w:val="007241F0"/>
    <w:rsid w:val="00725058"/>
    <w:rsid w:val="0072513C"/>
    <w:rsid w:val="0072539B"/>
    <w:rsid w:val="00725EAA"/>
    <w:rsid w:val="00725FAF"/>
    <w:rsid w:val="0072607B"/>
    <w:rsid w:val="00726671"/>
    <w:rsid w:val="00726876"/>
    <w:rsid w:val="007269E3"/>
    <w:rsid w:val="00726CCF"/>
    <w:rsid w:val="00726DB2"/>
    <w:rsid w:val="00726DBD"/>
    <w:rsid w:val="00726E4F"/>
    <w:rsid w:val="00727583"/>
    <w:rsid w:val="00730613"/>
    <w:rsid w:val="00730818"/>
    <w:rsid w:val="00730876"/>
    <w:rsid w:val="0073091E"/>
    <w:rsid w:val="00730AAA"/>
    <w:rsid w:val="00730FFF"/>
    <w:rsid w:val="00731185"/>
    <w:rsid w:val="00731357"/>
    <w:rsid w:val="00731594"/>
    <w:rsid w:val="00731730"/>
    <w:rsid w:val="00731A9C"/>
    <w:rsid w:val="00731B62"/>
    <w:rsid w:val="00731D44"/>
    <w:rsid w:val="00731FD6"/>
    <w:rsid w:val="007327FA"/>
    <w:rsid w:val="00732DF7"/>
    <w:rsid w:val="00732E08"/>
    <w:rsid w:val="00734F61"/>
    <w:rsid w:val="0073519C"/>
    <w:rsid w:val="00735261"/>
    <w:rsid w:val="007358A1"/>
    <w:rsid w:val="007358EE"/>
    <w:rsid w:val="00735FC1"/>
    <w:rsid w:val="00736A98"/>
    <w:rsid w:val="00736AEE"/>
    <w:rsid w:val="00736BC2"/>
    <w:rsid w:val="00737046"/>
    <w:rsid w:val="0073765E"/>
    <w:rsid w:val="00740496"/>
    <w:rsid w:val="0074076C"/>
    <w:rsid w:val="007419AD"/>
    <w:rsid w:val="00741BE6"/>
    <w:rsid w:val="00741DD5"/>
    <w:rsid w:val="00742595"/>
    <w:rsid w:val="007425B1"/>
    <w:rsid w:val="00742CDE"/>
    <w:rsid w:val="00742D84"/>
    <w:rsid w:val="007430C3"/>
    <w:rsid w:val="00743DB0"/>
    <w:rsid w:val="007445AC"/>
    <w:rsid w:val="007445BB"/>
    <w:rsid w:val="007449C4"/>
    <w:rsid w:val="00744C80"/>
    <w:rsid w:val="00744EDE"/>
    <w:rsid w:val="007451A5"/>
    <w:rsid w:val="00745C4D"/>
    <w:rsid w:val="007463F5"/>
    <w:rsid w:val="007464C8"/>
    <w:rsid w:val="007466B8"/>
    <w:rsid w:val="00746706"/>
    <w:rsid w:val="007467C3"/>
    <w:rsid w:val="00746E5B"/>
    <w:rsid w:val="00747147"/>
    <w:rsid w:val="007476C9"/>
    <w:rsid w:val="00747CBB"/>
    <w:rsid w:val="00750285"/>
    <w:rsid w:val="00750756"/>
    <w:rsid w:val="00751004"/>
    <w:rsid w:val="00751265"/>
    <w:rsid w:val="00751298"/>
    <w:rsid w:val="007512A4"/>
    <w:rsid w:val="00751477"/>
    <w:rsid w:val="0075194A"/>
    <w:rsid w:val="007523E0"/>
    <w:rsid w:val="0075249D"/>
    <w:rsid w:val="0075305B"/>
    <w:rsid w:val="007531B3"/>
    <w:rsid w:val="007532B7"/>
    <w:rsid w:val="00753744"/>
    <w:rsid w:val="00753A14"/>
    <w:rsid w:val="0075479C"/>
    <w:rsid w:val="00754F40"/>
    <w:rsid w:val="0075552F"/>
    <w:rsid w:val="00756214"/>
    <w:rsid w:val="0075636A"/>
    <w:rsid w:val="007564E7"/>
    <w:rsid w:val="00760120"/>
    <w:rsid w:val="00760875"/>
    <w:rsid w:val="007609D4"/>
    <w:rsid w:val="00760BAC"/>
    <w:rsid w:val="007617F4"/>
    <w:rsid w:val="00761CB7"/>
    <w:rsid w:val="007622B7"/>
    <w:rsid w:val="0076264F"/>
    <w:rsid w:val="007635C5"/>
    <w:rsid w:val="007639AA"/>
    <w:rsid w:val="00763EA1"/>
    <w:rsid w:val="0076413E"/>
    <w:rsid w:val="00764F11"/>
    <w:rsid w:val="0076566C"/>
    <w:rsid w:val="00766CE4"/>
    <w:rsid w:val="00767F73"/>
    <w:rsid w:val="007701A1"/>
    <w:rsid w:val="00770968"/>
    <w:rsid w:val="00770C53"/>
    <w:rsid w:val="00770C59"/>
    <w:rsid w:val="00770F92"/>
    <w:rsid w:val="00771136"/>
    <w:rsid w:val="00772895"/>
    <w:rsid w:val="00772FE9"/>
    <w:rsid w:val="0077332A"/>
    <w:rsid w:val="007733C7"/>
    <w:rsid w:val="00773974"/>
    <w:rsid w:val="00773AC5"/>
    <w:rsid w:val="00773BA3"/>
    <w:rsid w:val="007742E2"/>
    <w:rsid w:val="007748FA"/>
    <w:rsid w:val="007749D3"/>
    <w:rsid w:val="00774AB1"/>
    <w:rsid w:val="00774BBA"/>
    <w:rsid w:val="00774F7C"/>
    <w:rsid w:val="00775109"/>
    <w:rsid w:val="00775555"/>
    <w:rsid w:val="00775F8A"/>
    <w:rsid w:val="00776281"/>
    <w:rsid w:val="00776852"/>
    <w:rsid w:val="00776ACA"/>
    <w:rsid w:val="007777AA"/>
    <w:rsid w:val="00780382"/>
    <w:rsid w:val="007804DD"/>
    <w:rsid w:val="00780C88"/>
    <w:rsid w:val="00781149"/>
    <w:rsid w:val="007813C4"/>
    <w:rsid w:val="00781497"/>
    <w:rsid w:val="00781A44"/>
    <w:rsid w:val="00781B6D"/>
    <w:rsid w:val="00781D90"/>
    <w:rsid w:val="00781E53"/>
    <w:rsid w:val="00782332"/>
    <w:rsid w:val="0078284E"/>
    <w:rsid w:val="0078288B"/>
    <w:rsid w:val="00782E86"/>
    <w:rsid w:val="00782FEA"/>
    <w:rsid w:val="00782FF9"/>
    <w:rsid w:val="00783131"/>
    <w:rsid w:val="00783461"/>
    <w:rsid w:val="007835DF"/>
    <w:rsid w:val="007839BE"/>
    <w:rsid w:val="007839F4"/>
    <w:rsid w:val="00783A37"/>
    <w:rsid w:val="00783FFB"/>
    <w:rsid w:val="00784E0A"/>
    <w:rsid w:val="00785676"/>
    <w:rsid w:val="0078624F"/>
    <w:rsid w:val="007865F5"/>
    <w:rsid w:val="00786DE1"/>
    <w:rsid w:val="007873BF"/>
    <w:rsid w:val="0078767E"/>
    <w:rsid w:val="007905BE"/>
    <w:rsid w:val="007907A7"/>
    <w:rsid w:val="00791ABF"/>
    <w:rsid w:val="00791EF8"/>
    <w:rsid w:val="007922E1"/>
    <w:rsid w:val="00792BED"/>
    <w:rsid w:val="007939A6"/>
    <w:rsid w:val="00793E39"/>
    <w:rsid w:val="007947AC"/>
    <w:rsid w:val="00794C79"/>
    <w:rsid w:val="00794FA0"/>
    <w:rsid w:val="007954D5"/>
    <w:rsid w:val="0079572E"/>
    <w:rsid w:val="00795F14"/>
    <w:rsid w:val="00796532"/>
    <w:rsid w:val="007970C3"/>
    <w:rsid w:val="007971F9"/>
    <w:rsid w:val="00797D50"/>
    <w:rsid w:val="007A05EC"/>
    <w:rsid w:val="007A0C44"/>
    <w:rsid w:val="007A0F35"/>
    <w:rsid w:val="007A1136"/>
    <w:rsid w:val="007A17BD"/>
    <w:rsid w:val="007A1F5B"/>
    <w:rsid w:val="007A202A"/>
    <w:rsid w:val="007A349A"/>
    <w:rsid w:val="007A386E"/>
    <w:rsid w:val="007A409A"/>
    <w:rsid w:val="007A43A8"/>
    <w:rsid w:val="007A443C"/>
    <w:rsid w:val="007A4CE7"/>
    <w:rsid w:val="007A5CAF"/>
    <w:rsid w:val="007A6122"/>
    <w:rsid w:val="007A6BE1"/>
    <w:rsid w:val="007A6C75"/>
    <w:rsid w:val="007A6EA4"/>
    <w:rsid w:val="007A70FB"/>
    <w:rsid w:val="007A7770"/>
    <w:rsid w:val="007B05CB"/>
    <w:rsid w:val="007B0C0D"/>
    <w:rsid w:val="007B144C"/>
    <w:rsid w:val="007B14D9"/>
    <w:rsid w:val="007B18A6"/>
    <w:rsid w:val="007B19FE"/>
    <w:rsid w:val="007B1B9F"/>
    <w:rsid w:val="007B1DE7"/>
    <w:rsid w:val="007B1EC8"/>
    <w:rsid w:val="007B2835"/>
    <w:rsid w:val="007B2926"/>
    <w:rsid w:val="007B2EDE"/>
    <w:rsid w:val="007B2FEA"/>
    <w:rsid w:val="007B34C3"/>
    <w:rsid w:val="007B361E"/>
    <w:rsid w:val="007B4683"/>
    <w:rsid w:val="007B48C8"/>
    <w:rsid w:val="007B4B87"/>
    <w:rsid w:val="007B4C15"/>
    <w:rsid w:val="007B5854"/>
    <w:rsid w:val="007B60EB"/>
    <w:rsid w:val="007B78FB"/>
    <w:rsid w:val="007C02B5"/>
    <w:rsid w:val="007C044D"/>
    <w:rsid w:val="007C0E27"/>
    <w:rsid w:val="007C11B3"/>
    <w:rsid w:val="007C1824"/>
    <w:rsid w:val="007C23F4"/>
    <w:rsid w:val="007C240E"/>
    <w:rsid w:val="007C2437"/>
    <w:rsid w:val="007C2681"/>
    <w:rsid w:val="007C299D"/>
    <w:rsid w:val="007C2F45"/>
    <w:rsid w:val="007C3213"/>
    <w:rsid w:val="007C3E8E"/>
    <w:rsid w:val="007C4480"/>
    <w:rsid w:val="007C4723"/>
    <w:rsid w:val="007C4D20"/>
    <w:rsid w:val="007C4E3F"/>
    <w:rsid w:val="007C4EB6"/>
    <w:rsid w:val="007C5501"/>
    <w:rsid w:val="007C58A3"/>
    <w:rsid w:val="007C64CE"/>
    <w:rsid w:val="007C668C"/>
    <w:rsid w:val="007C6698"/>
    <w:rsid w:val="007C6863"/>
    <w:rsid w:val="007C75D1"/>
    <w:rsid w:val="007C7AB2"/>
    <w:rsid w:val="007D004B"/>
    <w:rsid w:val="007D00F4"/>
    <w:rsid w:val="007D010C"/>
    <w:rsid w:val="007D0C74"/>
    <w:rsid w:val="007D0CAD"/>
    <w:rsid w:val="007D1188"/>
    <w:rsid w:val="007D157B"/>
    <w:rsid w:val="007D1F33"/>
    <w:rsid w:val="007D25F0"/>
    <w:rsid w:val="007D2D88"/>
    <w:rsid w:val="007D325C"/>
    <w:rsid w:val="007D3E65"/>
    <w:rsid w:val="007D3E6E"/>
    <w:rsid w:val="007D4059"/>
    <w:rsid w:val="007D557E"/>
    <w:rsid w:val="007D6E31"/>
    <w:rsid w:val="007D71BB"/>
    <w:rsid w:val="007D7511"/>
    <w:rsid w:val="007D7F68"/>
    <w:rsid w:val="007E05DF"/>
    <w:rsid w:val="007E0BD1"/>
    <w:rsid w:val="007E0E5F"/>
    <w:rsid w:val="007E1405"/>
    <w:rsid w:val="007E1626"/>
    <w:rsid w:val="007E279C"/>
    <w:rsid w:val="007E3304"/>
    <w:rsid w:val="007E43E0"/>
    <w:rsid w:val="007E43F3"/>
    <w:rsid w:val="007E554D"/>
    <w:rsid w:val="007E56EA"/>
    <w:rsid w:val="007E59AA"/>
    <w:rsid w:val="007E621F"/>
    <w:rsid w:val="007E64A7"/>
    <w:rsid w:val="007E652D"/>
    <w:rsid w:val="007E666F"/>
    <w:rsid w:val="007E6F7A"/>
    <w:rsid w:val="007E7E60"/>
    <w:rsid w:val="007F1130"/>
    <w:rsid w:val="007F26A4"/>
    <w:rsid w:val="007F27EB"/>
    <w:rsid w:val="007F28D9"/>
    <w:rsid w:val="007F39B5"/>
    <w:rsid w:val="007F3FB4"/>
    <w:rsid w:val="007F4655"/>
    <w:rsid w:val="007F4CC0"/>
    <w:rsid w:val="007F4F93"/>
    <w:rsid w:val="007F4FEB"/>
    <w:rsid w:val="007F5778"/>
    <w:rsid w:val="007F6315"/>
    <w:rsid w:val="007F6988"/>
    <w:rsid w:val="007F6A29"/>
    <w:rsid w:val="007F6DEE"/>
    <w:rsid w:val="007F7AFD"/>
    <w:rsid w:val="007F7EFA"/>
    <w:rsid w:val="008001C1"/>
    <w:rsid w:val="008008E1"/>
    <w:rsid w:val="008009CE"/>
    <w:rsid w:val="00800CAC"/>
    <w:rsid w:val="008016C1"/>
    <w:rsid w:val="00802502"/>
    <w:rsid w:val="00802C92"/>
    <w:rsid w:val="00802CFC"/>
    <w:rsid w:val="00802F08"/>
    <w:rsid w:val="00802F56"/>
    <w:rsid w:val="008034C8"/>
    <w:rsid w:val="00803C4D"/>
    <w:rsid w:val="0080419A"/>
    <w:rsid w:val="00804C99"/>
    <w:rsid w:val="0080647C"/>
    <w:rsid w:val="00807216"/>
    <w:rsid w:val="00807457"/>
    <w:rsid w:val="008079B4"/>
    <w:rsid w:val="00807CC9"/>
    <w:rsid w:val="00811513"/>
    <w:rsid w:val="00812173"/>
    <w:rsid w:val="00812B6B"/>
    <w:rsid w:val="00812EDC"/>
    <w:rsid w:val="00813C53"/>
    <w:rsid w:val="0081451D"/>
    <w:rsid w:val="00814A64"/>
    <w:rsid w:val="00815042"/>
    <w:rsid w:val="00815121"/>
    <w:rsid w:val="008151AD"/>
    <w:rsid w:val="0081586D"/>
    <w:rsid w:val="008163F0"/>
    <w:rsid w:val="0081725B"/>
    <w:rsid w:val="0081741C"/>
    <w:rsid w:val="00817A95"/>
    <w:rsid w:val="00817C4C"/>
    <w:rsid w:val="00817E50"/>
    <w:rsid w:val="00817F14"/>
    <w:rsid w:val="00817FB9"/>
    <w:rsid w:val="008202B7"/>
    <w:rsid w:val="00820864"/>
    <w:rsid w:val="00820A3F"/>
    <w:rsid w:val="00820AA5"/>
    <w:rsid w:val="00820AAE"/>
    <w:rsid w:val="00820B54"/>
    <w:rsid w:val="00821382"/>
    <w:rsid w:val="00822136"/>
    <w:rsid w:val="00822E1F"/>
    <w:rsid w:val="00823B95"/>
    <w:rsid w:val="00824750"/>
    <w:rsid w:val="00825454"/>
    <w:rsid w:val="00825567"/>
    <w:rsid w:val="0082573F"/>
    <w:rsid w:val="00825D0E"/>
    <w:rsid w:val="00825E1A"/>
    <w:rsid w:val="00825FBE"/>
    <w:rsid w:val="00826038"/>
    <w:rsid w:val="008266CF"/>
    <w:rsid w:val="0082690B"/>
    <w:rsid w:val="00827357"/>
    <w:rsid w:val="0082742A"/>
    <w:rsid w:val="0082771F"/>
    <w:rsid w:val="00827E99"/>
    <w:rsid w:val="00831145"/>
    <w:rsid w:val="00831199"/>
    <w:rsid w:val="0083187E"/>
    <w:rsid w:val="00831E6C"/>
    <w:rsid w:val="008328DC"/>
    <w:rsid w:val="008334AD"/>
    <w:rsid w:val="0083390C"/>
    <w:rsid w:val="00833A0B"/>
    <w:rsid w:val="00833E0C"/>
    <w:rsid w:val="00833F4A"/>
    <w:rsid w:val="008345DF"/>
    <w:rsid w:val="00834AC6"/>
    <w:rsid w:val="00834BFB"/>
    <w:rsid w:val="00835359"/>
    <w:rsid w:val="00835FCA"/>
    <w:rsid w:val="008363C3"/>
    <w:rsid w:val="0083659B"/>
    <w:rsid w:val="0083778D"/>
    <w:rsid w:val="00837DAB"/>
    <w:rsid w:val="0084032C"/>
    <w:rsid w:val="00840654"/>
    <w:rsid w:val="00841264"/>
    <w:rsid w:val="00841E65"/>
    <w:rsid w:val="008422B6"/>
    <w:rsid w:val="00842751"/>
    <w:rsid w:val="00842E5E"/>
    <w:rsid w:val="008430E2"/>
    <w:rsid w:val="00844794"/>
    <w:rsid w:val="00844876"/>
    <w:rsid w:val="00844A4E"/>
    <w:rsid w:val="008455FA"/>
    <w:rsid w:val="00846818"/>
    <w:rsid w:val="0084697A"/>
    <w:rsid w:val="008469C2"/>
    <w:rsid w:val="00847B7D"/>
    <w:rsid w:val="00847CBD"/>
    <w:rsid w:val="00847E07"/>
    <w:rsid w:val="008500E2"/>
    <w:rsid w:val="00851AFE"/>
    <w:rsid w:val="0085217B"/>
    <w:rsid w:val="008522F8"/>
    <w:rsid w:val="00852ED0"/>
    <w:rsid w:val="0085369C"/>
    <w:rsid w:val="00853B2D"/>
    <w:rsid w:val="00853C2A"/>
    <w:rsid w:val="00853D22"/>
    <w:rsid w:val="00854061"/>
    <w:rsid w:val="008546C6"/>
    <w:rsid w:val="0085496D"/>
    <w:rsid w:val="00854A83"/>
    <w:rsid w:val="00854BDF"/>
    <w:rsid w:val="00855042"/>
    <w:rsid w:val="008556CF"/>
    <w:rsid w:val="00855CD7"/>
    <w:rsid w:val="008561D7"/>
    <w:rsid w:val="00856855"/>
    <w:rsid w:val="008568D9"/>
    <w:rsid w:val="00856E57"/>
    <w:rsid w:val="008600FA"/>
    <w:rsid w:val="00860C51"/>
    <w:rsid w:val="00860F7F"/>
    <w:rsid w:val="008610AB"/>
    <w:rsid w:val="008613A0"/>
    <w:rsid w:val="00861C73"/>
    <w:rsid w:val="00861DC6"/>
    <w:rsid w:val="0086348E"/>
    <w:rsid w:val="00864C24"/>
    <w:rsid w:val="00864FA2"/>
    <w:rsid w:val="008651B6"/>
    <w:rsid w:val="0086539E"/>
    <w:rsid w:val="00865B97"/>
    <w:rsid w:val="008661FC"/>
    <w:rsid w:val="008662DD"/>
    <w:rsid w:val="00866ABF"/>
    <w:rsid w:val="00867B60"/>
    <w:rsid w:val="00870653"/>
    <w:rsid w:val="00870AA0"/>
    <w:rsid w:val="00870DC2"/>
    <w:rsid w:val="008710BC"/>
    <w:rsid w:val="00871990"/>
    <w:rsid w:val="00871ABB"/>
    <w:rsid w:val="008726D9"/>
    <w:rsid w:val="00873266"/>
    <w:rsid w:val="008733BD"/>
    <w:rsid w:val="00873506"/>
    <w:rsid w:val="00873A3D"/>
    <w:rsid w:val="00873F4B"/>
    <w:rsid w:val="008748D4"/>
    <w:rsid w:val="00874A61"/>
    <w:rsid w:val="008750B9"/>
    <w:rsid w:val="008760B2"/>
    <w:rsid w:val="008764D5"/>
    <w:rsid w:val="00877149"/>
    <w:rsid w:val="008774EF"/>
    <w:rsid w:val="00877603"/>
    <w:rsid w:val="00877D09"/>
    <w:rsid w:val="00877D45"/>
    <w:rsid w:val="00877DD0"/>
    <w:rsid w:val="00880923"/>
    <w:rsid w:val="00881E0D"/>
    <w:rsid w:val="00881F9E"/>
    <w:rsid w:val="008820CE"/>
    <w:rsid w:val="00882E93"/>
    <w:rsid w:val="008834D5"/>
    <w:rsid w:val="008843DD"/>
    <w:rsid w:val="008844DF"/>
    <w:rsid w:val="00884561"/>
    <w:rsid w:val="0088495E"/>
    <w:rsid w:val="00884B00"/>
    <w:rsid w:val="00884DEA"/>
    <w:rsid w:val="00884F41"/>
    <w:rsid w:val="00885552"/>
    <w:rsid w:val="00885562"/>
    <w:rsid w:val="008855D4"/>
    <w:rsid w:val="00885D3B"/>
    <w:rsid w:val="0088666B"/>
    <w:rsid w:val="0088736A"/>
    <w:rsid w:val="008877D3"/>
    <w:rsid w:val="00890BA7"/>
    <w:rsid w:val="0089171D"/>
    <w:rsid w:val="00891C50"/>
    <w:rsid w:val="00892EE1"/>
    <w:rsid w:val="008931D4"/>
    <w:rsid w:val="00893271"/>
    <w:rsid w:val="00893C01"/>
    <w:rsid w:val="0089405A"/>
    <w:rsid w:val="008954AA"/>
    <w:rsid w:val="00895619"/>
    <w:rsid w:val="00895ACE"/>
    <w:rsid w:val="00895C93"/>
    <w:rsid w:val="00895F57"/>
    <w:rsid w:val="00896743"/>
    <w:rsid w:val="008967A9"/>
    <w:rsid w:val="00897A79"/>
    <w:rsid w:val="00897E59"/>
    <w:rsid w:val="00897E68"/>
    <w:rsid w:val="008A0C8C"/>
    <w:rsid w:val="008A0F5E"/>
    <w:rsid w:val="008A127F"/>
    <w:rsid w:val="008A2087"/>
    <w:rsid w:val="008A23A2"/>
    <w:rsid w:val="008A2475"/>
    <w:rsid w:val="008A280F"/>
    <w:rsid w:val="008A2918"/>
    <w:rsid w:val="008A374A"/>
    <w:rsid w:val="008A4255"/>
    <w:rsid w:val="008A4C1E"/>
    <w:rsid w:val="008A4DE3"/>
    <w:rsid w:val="008A5368"/>
    <w:rsid w:val="008A5A8C"/>
    <w:rsid w:val="008A5C43"/>
    <w:rsid w:val="008A5CCF"/>
    <w:rsid w:val="008A5D27"/>
    <w:rsid w:val="008A5D43"/>
    <w:rsid w:val="008A626E"/>
    <w:rsid w:val="008A70E4"/>
    <w:rsid w:val="008A79DE"/>
    <w:rsid w:val="008A7FC2"/>
    <w:rsid w:val="008B00C1"/>
    <w:rsid w:val="008B014D"/>
    <w:rsid w:val="008B0755"/>
    <w:rsid w:val="008B087B"/>
    <w:rsid w:val="008B0A27"/>
    <w:rsid w:val="008B0ADC"/>
    <w:rsid w:val="008B0B72"/>
    <w:rsid w:val="008B1276"/>
    <w:rsid w:val="008B1C16"/>
    <w:rsid w:val="008B20E5"/>
    <w:rsid w:val="008B32A8"/>
    <w:rsid w:val="008B38D1"/>
    <w:rsid w:val="008B55BA"/>
    <w:rsid w:val="008B5B5E"/>
    <w:rsid w:val="008B6C0A"/>
    <w:rsid w:val="008C0933"/>
    <w:rsid w:val="008C09BE"/>
    <w:rsid w:val="008C0B2E"/>
    <w:rsid w:val="008C0C29"/>
    <w:rsid w:val="008C0DEE"/>
    <w:rsid w:val="008C15B5"/>
    <w:rsid w:val="008C1707"/>
    <w:rsid w:val="008C2453"/>
    <w:rsid w:val="008C2C33"/>
    <w:rsid w:val="008C2FF8"/>
    <w:rsid w:val="008C30FD"/>
    <w:rsid w:val="008C322F"/>
    <w:rsid w:val="008C35AB"/>
    <w:rsid w:val="008C3624"/>
    <w:rsid w:val="008C3FB0"/>
    <w:rsid w:val="008C41FD"/>
    <w:rsid w:val="008C4224"/>
    <w:rsid w:val="008C4243"/>
    <w:rsid w:val="008C438C"/>
    <w:rsid w:val="008C445C"/>
    <w:rsid w:val="008C5429"/>
    <w:rsid w:val="008C69BC"/>
    <w:rsid w:val="008C6E16"/>
    <w:rsid w:val="008D1048"/>
    <w:rsid w:val="008D12E8"/>
    <w:rsid w:val="008D1F04"/>
    <w:rsid w:val="008D2E4D"/>
    <w:rsid w:val="008D2EFA"/>
    <w:rsid w:val="008D32CE"/>
    <w:rsid w:val="008D34F4"/>
    <w:rsid w:val="008D381B"/>
    <w:rsid w:val="008D389B"/>
    <w:rsid w:val="008D41D6"/>
    <w:rsid w:val="008D42BE"/>
    <w:rsid w:val="008D431E"/>
    <w:rsid w:val="008D444B"/>
    <w:rsid w:val="008D44B2"/>
    <w:rsid w:val="008D58C3"/>
    <w:rsid w:val="008D5B82"/>
    <w:rsid w:val="008D5B9A"/>
    <w:rsid w:val="008D604D"/>
    <w:rsid w:val="008D651C"/>
    <w:rsid w:val="008D6CC7"/>
    <w:rsid w:val="008D6DDD"/>
    <w:rsid w:val="008D7253"/>
    <w:rsid w:val="008D73D5"/>
    <w:rsid w:val="008D779C"/>
    <w:rsid w:val="008D7997"/>
    <w:rsid w:val="008E0917"/>
    <w:rsid w:val="008E14C6"/>
    <w:rsid w:val="008E1C56"/>
    <w:rsid w:val="008E1CAA"/>
    <w:rsid w:val="008E3328"/>
    <w:rsid w:val="008E368A"/>
    <w:rsid w:val="008E37EA"/>
    <w:rsid w:val="008E4175"/>
    <w:rsid w:val="008E4506"/>
    <w:rsid w:val="008E56FB"/>
    <w:rsid w:val="008E61EC"/>
    <w:rsid w:val="008E620B"/>
    <w:rsid w:val="008E643A"/>
    <w:rsid w:val="008E6895"/>
    <w:rsid w:val="008E698E"/>
    <w:rsid w:val="008E72ED"/>
    <w:rsid w:val="008E7685"/>
    <w:rsid w:val="008E7EAB"/>
    <w:rsid w:val="008F0252"/>
    <w:rsid w:val="008F0CAB"/>
    <w:rsid w:val="008F1261"/>
    <w:rsid w:val="008F141E"/>
    <w:rsid w:val="008F16A7"/>
    <w:rsid w:val="008F36C3"/>
    <w:rsid w:val="008F3AD1"/>
    <w:rsid w:val="008F3C09"/>
    <w:rsid w:val="008F55F7"/>
    <w:rsid w:val="008F7102"/>
    <w:rsid w:val="00901BDC"/>
    <w:rsid w:val="0090233E"/>
    <w:rsid w:val="009026AF"/>
    <w:rsid w:val="009036B6"/>
    <w:rsid w:val="00903AAD"/>
    <w:rsid w:val="00903D4B"/>
    <w:rsid w:val="009040DA"/>
    <w:rsid w:val="0090417A"/>
    <w:rsid w:val="00904897"/>
    <w:rsid w:val="00905768"/>
    <w:rsid w:val="00905A6A"/>
    <w:rsid w:val="00906863"/>
    <w:rsid w:val="00906E6C"/>
    <w:rsid w:val="009072BC"/>
    <w:rsid w:val="009079E3"/>
    <w:rsid w:val="00907DB0"/>
    <w:rsid w:val="00910010"/>
    <w:rsid w:val="00910C02"/>
    <w:rsid w:val="00910C52"/>
    <w:rsid w:val="009118D7"/>
    <w:rsid w:val="00911D4C"/>
    <w:rsid w:val="00913A90"/>
    <w:rsid w:val="00913DE5"/>
    <w:rsid w:val="00916EA5"/>
    <w:rsid w:val="009200D1"/>
    <w:rsid w:val="009201B4"/>
    <w:rsid w:val="00920455"/>
    <w:rsid w:val="0092067D"/>
    <w:rsid w:val="00920DD1"/>
    <w:rsid w:val="00920E02"/>
    <w:rsid w:val="00921502"/>
    <w:rsid w:val="009217AB"/>
    <w:rsid w:val="00921E58"/>
    <w:rsid w:val="00921F5D"/>
    <w:rsid w:val="00922F1E"/>
    <w:rsid w:val="009232C8"/>
    <w:rsid w:val="009234D4"/>
    <w:rsid w:val="00923AEE"/>
    <w:rsid w:val="00923B1E"/>
    <w:rsid w:val="00923CE8"/>
    <w:rsid w:val="009242D5"/>
    <w:rsid w:val="00924531"/>
    <w:rsid w:val="00924F7F"/>
    <w:rsid w:val="00924FF4"/>
    <w:rsid w:val="0092537F"/>
    <w:rsid w:val="0092584E"/>
    <w:rsid w:val="009258A1"/>
    <w:rsid w:val="009269CF"/>
    <w:rsid w:val="00926EA8"/>
    <w:rsid w:val="00927809"/>
    <w:rsid w:val="00927DF1"/>
    <w:rsid w:val="00927EDF"/>
    <w:rsid w:val="0093053B"/>
    <w:rsid w:val="00930DE8"/>
    <w:rsid w:val="00931872"/>
    <w:rsid w:val="009323F0"/>
    <w:rsid w:val="00932419"/>
    <w:rsid w:val="0093260E"/>
    <w:rsid w:val="00932CE5"/>
    <w:rsid w:val="00933DC4"/>
    <w:rsid w:val="00933FD5"/>
    <w:rsid w:val="0093400D"/>
    <w:rsid w:val="00934CF9"/>
    <w:rsid w:val="009353AB"/>
    <w:rsid w:val="009353FB"/>
    <w:rsid w:val="009355EC"/>
    <w:rsid w:val="00935ACB"/>
    <w:rsid w:val="0093627A"/>
    <w:rsid w:val="0093657C"/>
    <w:rsid w:val="009369FF"/>
    <w:rsid w:val="0093763E"/>
    <w:rsid w:val="00937B86"/>
    <w:rsid w:val="00937D3D"/>
    <w:rsid w:val="00940072"/>
    <w:rsid w:val="009404CB"/>
    <w:rsid w:val="009404FD"/>
    <w:rsid w:val="00940605"/>
    <w:rsid w:val="0094178C"/>
    <w:rsid w:val="00941925"/>
    <w:rsid w:val="00941DDA"/>
    <w:rsid w:val="009422B1"/>
    <w:rsid w:val="0094250F"/>
    <w:rsid w:val="00942933"/>
    <w:rsid w:val="00944D93"/>
    <w:rsid w:val="009457D8"/>
    <w:rsid w:val="0094586E"/>
    <w:rsid w:val="00945941"/>
    <w:rsid w:val="00945B60"/>
    <w:rsid w:val="00946A93"/>
    <w:rsid w:val="00946B9E"/>
    <w:rsid w:val="009473CE"/>
    <w:rsid w:val="00947B5F"/>
    <w:rsid w:val="00947D72"/>
    <w:rsid w:val="00951148"/>
    <w:rsid w:val="00951362"/>
    <w:rsid w:val="009513CA"/>
    <w:rsid w:val="009527B2"/>
    <w:rsid w:val="00952B80"/>
    <w:rsid w:val="00954262"/>
    <w:rsid w:val="00954912"/>
    <w:rsid w:val="00954A41"/>
    <w:rsid w:val="00954A66"/>
    <w:rsid w:val="00955030"/>
    <w:rsid w:val="00956355"/>
    <w:rsid w:val="00956404"/>
    <w:rsid w:val="00957098"/>
    <w:rsid w:val="0095716E"/>
    <w:rsid w:val="009571BE"/>
    <w:rsid w:val="009574BF"/>
    <w:rsid w:val="00957EFC"/>
    <w:rsid w:val="00957FE4"/>
    <w:rsid w:val="00961F41"/>
    <w:rsid w:val="0096340C"/>
    <w:rsid w:val="00963C4C"/>
    <w:rsid w:val="00963D6D"/>
    <w:rsid w:val="00964616"/>
    <w:rsid w:val="00965259"/>
    <w:rsid w:val="00965417"/>
    <w:rsid w:val="009666B4"/>
    <w:rsid w:val="00966D37"/>
    <w:rsid w:val="00966D9C"/>
    <w:rsid w:val="00967459"/>
    <w:rsid w:val="009677AE"/>
    <w:rsid w:val="00970361"/>
    <w:rsid w:val="009703F3"/>
    <w:rsid w:val="009707E2"/>
    <w:rsid w:val="00970E91"/>
    <w:rsid w:val="009711AA"/>
    <w:rsid w:val="009716DF"/>
    <w:rsid w:val="00971EBD"/>
    <w:rsid w:val="00972358"/>
    <w:rsid w:val="009723E2"/>
    <w:rsid w:val="009729A4"/>
    <w:rsid w:val="00973B64"/>
    <w:rsid w:val="00973C6F"/>
    <w:rsid w:val="009741BA"/>
    <w:rsid w:val="009746B8"/>
    <w:rsid w:val="009750EC"/>
    <w:rsid w:val="0097533B"/>
    <w:rsid w:val="009753BB"/>
    <w:rsid w:val="009762A6"/>
    <w:rsid w:val="0097646C"/>
    <w:rsid w:val="00976524"/>
    <w:rsid w:val="0097669C"/>
    <w:rsid w:val="00976913"/>
    <w:rsid w:val="00976AB7"/>
    <w:rsid w:val="00976C7B"/>
    <w:rsid w:val="00977FDE"/>
    <w:rsid w:val="00980218"/>
    <w:rsid w:val="0098085C"/>
    <w:rsid w:val="009808D4"/>
    <w:rsid w:val="00980E0B"/>
    <w:rsid w:val="009818E8"/>
    <w:rsid w:val="00981D3D"/>
    <w:rsid w:val="00982127"/>
    <w:rsid w:val="00982580"/>
    <w:rsid w:val="009831F2"/>
    <w:rsid w:val="0098333F"/>
    <w:rsid w:val="0098399B"/>
    <w:rsid w:val="00983C5F"/>
    <w:rsid w:val="00983EA2"/>
    <w:rsid w:val="00984792"/>
    <w:rsid w:val="00984807"/>
    <w:rsid w:val="00984EB5"/>
    <w:rsid w:val="00984F67"/>
    <w:rsid w:val="00985977"/>
    <w:rsid w:val="00986A61"/>
    <w:rsid w:val="00986AD6"/>
    <w:rsid w:val="009871B4"/>
    <w:rsid w:val="009872AF"/>
    <w:rsid w:val="009872C4"/>
    <w:rsid w:val="009876A8"/>
    <w:rsid w:val="00987DBD"/>
    <w:rsid w:val="00990032"/>
    <w:rsid w:val="00991239"/>
    <w:rsid w:val="00991D51"/>
    <w:rsid w:val="009921AA"/>
    <w:rsid w:val="00992451"/>
    <w:rsid w:val="0099286D"/>
    <w:rsid w:val="00993AB3"/>
    <w:rsid w:val="00993AE9"/>
    <w:rsid w:val="0099438B"/>
    <w:rsid w:val="009943A2"/>
    <w:rsid w:val="009944FC"/>
    <w:rsid w:val="00994909"/>
    <w:rsid w:val="00995829"/>
    <w:rsid w:val="00996695"/>
    <w:rsid w:val="00996856"/>
    <w:rsid w:val="00997143"/>
    <w:rsid w:val="00997A8A"/>
    <w:rsid w:val="00997E13"/>
    <w:rsid w:val="009A0050"/>
    <w:rsid w:val="009A090A"/>
    <w:rsid w:val="009A0B4E"/>
    <w:rsid w:val="009A1402"/>
    <w:rsid w:val="009A16AC"/>
    <w:rsid w:val="009A1D72"/>
    <w:rsid w:val="009A2237"/>
    <w:rsid w:val="009A24E6"/>
    <w:rsid w:val="009A254C"/>
    <w:rsid w:val="009A2874"/>
    <w:rsid w:val="009A28AC"/>
    <w:rsid w:val="009A2A3B"/>
    <w:rsid w:val="009A3046"/>
    <w:rsid w:val="009A35B1"/>
    <w:rsid w:val="009A37BB"/>
    <w:rsid w:val="009A3A9B"/>
    <w:rsid w:val="009A57D4"/>
    <w:rsid w:val="009A60BD"/>
    <w:rsid w:val="009A6D05"/>
    <w:rsid w:val="009A752B"/>
    <w:rsid w:val="009A7A1A"/>
    <w:rsid w:val="009B0747"/>
    <w:rsid w:val="009B158D"/>
    <w:rsid w:val="009B1BD2"/>
    <w:rsid w:val="009B1FDF"/>
    <w:rsid w:val="009B204A"/>
    <w:rsid w:val="009B20D8"/>
    <w:rsid w:val="009B25F0"/>
    <w:rsid w:val="009B26BD"/>
    <w:rsid w:val="009B3A4C"/>
    <w:rsid w:val="009B4C18"/>
    <w:rsid w:val="009B5040"/>
    <w:rsid w:val="009B585B"/>
    <w:rsid w:val="009B5F24"/>
    <w:rsid w:val="009B6077"/>
    <w:rsid w:val="009B6507"/>
    <w:rsid w:val="009B6F9C"/>
    <w:rsid w:val="009B70B3"/>
    <w:rsid w:val="009B714E"/>
    <w:rsid w:val="009B7FB5"/>
    <w:rsid w:val="009C0254"/>
    <w:rsid w:val="009C04FE"/>
    <w:rsid w:val="009C152F"/>
    <w:rsid w:val="009C184D"/>
    <w:rsid w:val="009C1FAB"/>
    <w:rsid w:val="009C232C"/>
    <w:rsid w:val="009C2510"/>
    <w:rsid w:val="009C2B7B"/>
    <w:rsid w:val="009C3572"/>
    <w:rsid w:val="009C360E"/>
    <w:rsid w:val="009C4553"/>
    <w:rsid w:val="009C4582"/>
    <w:rsid w:val="009C4929"/>
    <w:rsid w:val="009C4DF4"/>
    <w:rsid w:val="009C6427"/>
    <w:rsid w:val="009C6475"/>
    <w:rsid w:val="009C7063"/>
    <w:rsid w:val="009C7954"/>
    <w:rsid w:val="009D0132"/>
    <w:rsid w:val="009D0932"/>
    <w:rsid w:val="009D1122"/>
    <w:rsid w:val="009D165A"/>
    <w:rsid w:val="009D1B0D"/>
    <w:rsid w:val="009D21C2"/>
    <w:rsid w:val="009D260E"/>
    <w:rsid w:val="009D2F10"/>
    <w:rsid w:val="009D334F"/>
    <w:rsid w:val="009D3A8B"/>
    <w:rsid w:val="009D3D0B"/>
    <w:rsid w:val="009D3DF1"/>
    <w:rsid w:val="009D3F71"/>
    <w:rsid w:val="009D40D8"/>
    <w:rsid w:val="009D4178"/>
    <w:rsid w:val="009D47EB"/>
    <w:rsid w:val="009D4B14"/>
    <w:rsid w:val="009D4F9D"/>
    <w:rsid w:val="009D5779"/>
    <w:rsid w:val="009D5E43"/>
    <w:rsid w:val="009D67E6"/>
    <w:rsid w:val="009D7039"/>
    <w:rsid w:val="009D7254"/>
    <w:rsid w:val="009E005C"/>
    <w:rsid w:val="009E07FA"/>
    <w:rsid w:val="009E1315"/>
    <w:rsid w:val="009E1AFE"/>
    <w:rsid w:val="009E21A5"/>
    <w:rsid w:val="009E27A3"/>
    <w:rsid w:val="009E2DA2"/>
    <w:rsid w:val="009E3A06"/>
    <w:rsid w:val="009E4011"/>
    <w:rsid w:val="009E48BC"/>
    <w:rsid w:val="009E4DFA"/>
    <w:rsid w:val="009E5429"/>
    <w:rsid w:val="009E599E"/>
    <w:rsid w:val="009E5B22"/>
    <w:rsid w:val="009E5D0D"/>
    <w:rsid w:val="009E6482"/>
    <w:rsid w:val="009E6C7C"/>
    <w:rsid w:val="009E7BDC"/>
    <w:rsid w:val="009E7F1A"/>
    <w:rsid w:val="009F07FD"/>
    <w:rsid w:val="009F20C1"/>
    <w:rsid w:val="009F258A"/>
    <w:rsid w:val="009F34F6"/>
    <w:rsid w:val="009F365F"/>
    <w:rsid w:val="009F3F41"/>
    <w:rsid w:val="009F4030"/>
    <w:rsid w:val="009F4155"/>
    <w:rsid w:val="009F4572"/>
    <w:rsid w:val="009F4918"/>
    <w:rsid w:val="009F5A19"/>
    <w:rsid w:val="009F5D9E"/>
    <w:rsid w:val="009F5E3F"/>
    <w:rsid w:val="009F6385"/>
    <w:rsid w:val="009F6627"/>
    <w:rsid w:val="009F687C"/>
    <w:rsid w:val="009F6CAD"/>
    <w:rsid w:val="009F6DD9"/>
    <w:rsid w:val="00A001A1"/>
    <w:rsid w:val="00A00894"/>
    <w:rsid w:val="00A0120C"/>
    <w:rsid w:val="00A014CC"/>
    <w:rsid w:val="00A01917"/>
    <w:rsid w:val="00A03370"/>
    <w:rsid w:val="00A0348E"/>
    <w:rsid w:val="00A046E5"/>
    <w:rsid w:val="00A047E1"/>
    <w:rsid w:val="00A04E5F"/>
    <w:rsid w:val="00A05B3A"/>
    <w:rsid w:val="00A05EC5"/>
    <w:rsid w:val="00A06072"/>
    <w:rsid w:val="00A0631B"/>
    <w:rsid w:val="00A068D3"/>
    <w:rsid w:val="00A06AF0"/>
    <w:rsid w:val="00A06CCA"/>
    <w:rsid w:val="00A07289"/>
    <w:rsid w:val="00A10058"/>
    <w:rsid w:val="00A1028C"/>
    <w:rsid w:val="00A1044E"/>
    <w:rsid w:val="00A107D7"/>
    <w:rsid w:val="00A107DD"/>
    <w:rsid w:val="00A10BED"/>
    <w:rsid w:val="00A10C8E"/>
    <w:rsid w:val="00A10E94"/>
    <w:rsid w:val="00A10EB0"/>
    <w:rsid w:val="00A11078"/>
    <w:rsid w:val="00A1143D"/>
    <w:rsid w:val="00A1195B"/>
    <w:rsid w:val="00A11C9B"/>
    <w:rsid w:val="00A11E70"/>
    <w:rsid w:val="00A1201F"/>
    <w:rsid w:val="00A124C0"/>
    <w:rsid w:val="00A12539"/>
    <w:rsid w:val="00A125A4"/>
    <w:rsid w:val="00A128ED"/>
    <w:rsid w:val="00A12AE0"/>
    <w:rsid w:val="00A13BA8"/>
    <w:rsid w:val="00A13D2C"/>
    <w:rsid w:val="00A14050"/>
    <w:rsid w:val="00A14CD1"/>
    <w:rsid w:val="00A150C5"/>
    <w:rsid w:val="00A159AB"/>
    <w:rsid w:val="00A15EFB"/>
    <w:rsid w:val="00A17273"/>
    <w:rsid w:val="00A1738F"/>
    <w:rsid w:val="00A17C3A"/>
    <w:rsid w:val="00A17F81"/>
    <w:rsid w:val="00A20A25"/>
    <w:rsid w:val="00A21334"/>
    <w:rsid w:val="00A2203F"/>
    <w:rsid w:val="00A22064"/>
    <w:rsid w:val="00A225EC"/>
    <w:rsid w:val="00A22E6D"/>
    <w:rsid w:val="00A22EB3"/>
    <w:rsid w:val="00A23314"/>
    <w:rsid w:val="00A23B87"/>
    <w:rsid w:val="00A23F24"/>
    <w:rsid w:val="00A240FB"/>
    <w:rsid w:val="00A24468"/>
    <w:rsid w:val="00A24BE7"/>
    <w:rsid w:val="00A252E7"/>
    <w:rsid w:val="00A2558F"/>
    <w:rsid w:val="00A2563D"/>
    <w:rsid w:val="00A25C02"/>
    <w:rsid w:val="00A25C99"/>
    <w:rsid w:val="00A2607D"/>
    <w:rsid w:val="00A261CE"/>
    <w:rsid w:val="00A26215"/>
    <w:rsid w:val="00A26FA6"/>
    <w:rsid w:val="00A27274"/>
    <w:rsid w:val="00A3005B"/>
    <w:rsid w:val="00A3089C"/>
    <w:rsid w:val="00A30DE7"/>
    <w:rsid w:val="00A315F3"/>
    <w:rsid w:val="00A317E4"/>
    <w:rsid w:val="00A33D90"/>
    <w:rsid w:val="00A341C4"/>
    <w:rsid w:val="00A3459D"/>
    <w:rsid w:val="00A34601"/>
    <w:rsid w:val="00A35FE4"/>
    <w:rsid w:val="00A36434"/>
    <w:rsid w:val="00A36756"/>
    <w:rsid w:val="00A36E28"/>
    <w:rsid w:val="00A36E95"/>
    <w:rsid w:val="00A36FC2"/>
    <w:rsid w:val="00A37980"/>
    <w:rsid w:val="00A4006D"/>
    <w:rsid w:val="00A403F3"/>
    <w:rsid w:val="00A40E23"/>
    <w:rsid w:val="00A40F79"/>
    <w:rsid w:val="00A411F2"/>
    <w:rsid w:val="00A41490"/>
    <w:rsid w:val="00A420B6"/>
    <w:rsid w:val="00A4218A"/>
    <w:rsid w:val="00A42360"/>
    <w:rsid w:val="00A4278B"/>
    <w:rsid w:val="00A427DE"/>
    <w:rsid w:val="00A433C0"/>
    <w:rsid w:val="00A43BE7"/>
    <w:rsid w:val="00A43D94"/>
    <w:rsid w:val="00A44BB5"/>
    <w:rsid w:val="00A44D85"/>
    <w:rsid w:val="00A45A6B"/>
    <w:rsid w:val="00A45ADF"/>
    <w:rsid w:val="00A45D10"/>
    <w:rsid w:val="00A45F0E"/>
    <w:rsid w:val="00A46F02"/>
    <w:rsid w:val="00A46F75"/>
    <w:rsid w:val="00A47436"/>
    <w:rsid w:val="00A474CC"/>
    <w:rsid w:val="00A47710"/>
    <w:rsid w:val="00A50BFD"/>
    <w:rsid w:val="00A50EE3"/>
    <w:rsid w:val="00A5166C"/>
    <w:rsid w:val="00A51D38"/>
    <w:rsid w:val="00A51D68"/>
    <w:rsid w:val="00A51F51"/>
    <w:rsid w:val="00A5207B"/>
    <w:rsid w:val="00A52312"/>
    <w:rsid w:val="00A5397C"/>
    <w:rsid w:val="00A53F4A"/>
    <w:rsid w:val="00A543B2"/>
    <w:rsid w:val="00A54498"/>
    <w:rsid w:val="00A54ADA"/>
    <w:rsid w:val="00A5584D"/>
    <w:rsid w:val="00A55950"/>
    <w:rsid w:val="00A55C96"/>
    <w:rsid w:val="00A55DB7"/>
    <w:rsid w:val="00A55FE5"/>
    <w:rsid w:val="00A565EE"/>
    <w:rsid w:val="00A566F6"/>
    <w:rsid w:val="00A5677F"/>
    <w:rsid w:val="00A56AB6"/>
    <w:rsid w:val="00A56AEF"/>
    <w:rsid w:val="00A56D2E"/>
    <w:rsid w:val="00A57EB2"/>
    <w:rsid w:val="00A60028"/>
    <w:rsid w:val="00A600FA"/>
    <w:rsid w:val="00A601FD"/>
    <w:rsid w:val="00A61534"/>
    <w:rsid w:val="00A62945"/>
    <w:rsid w:val="00A63151"/>
    <w:rsid w:val="00A631E4"/>
    <w:rsid w:val="00A638DB"/>
    <w:rsid w:val="00A63F4C"/>
    <w:rsid w:val="00A64BC3"/>
    <w:rsid w:val="00A64E79"/>
    <w:rsid w:val="00A65581"/>
    <w:rsid w:val="00A6596D"/>
    <w:rsid w:val="00A65C52"/>
    <w:rsid w:val="00A65DCA"/>
    <w:rsid w:val="00A66530"/>
    <w:rsid w:val="00A66A5D"/>
    <w:rsid w:val="00A67255"/>
    <w:rsid w:val="00A67307"/>
    <w:rsid w:val="00A6736C"/>
    <w:rsid w:val="00A679C4"/>
    <w:rsid w:val="00A67E00"/>
    <w:rsid w:val="00A67E24"/>
    <w:rsid w:val="00A70077"/>
    <w:rsid w:val="00A700D3"/>
    <w:rsid w:val="00A701B7"/>
    <w:rsid w:val="00A7021F"/>
    <w:rsid w:val="00A708CB"/>
    <w:rsid w:val="00A71BA9"/>
    <w:rsid w:val="00A72627"/>
    <w:rsid w:val="00A731AA"/>
    <w:rsid w:val="00A73BF4"/>
    <w:rsid w:val="00A74B02"/>
    <w:rsid w:val="00A750C5"/>
    <w:rsid w:val="00A75439"/>
    <w:rsid w:val="00A75B8B"/>
    <w:rsid w:val="00A77CAD"/>
    <w:rsid w:val="00A77F94"/>
    <w:rsid w:val="00A80277"/>
    <w:rsid w:val="00A8043F"/>
    <w:rsid w:val="00A807D3"/>
    <w:rsid w:val="00A80C6A"/>
    <w:rsid w:val="00A811CD"/>
    <w:rsid w:val="00A81D5C"/>
    <w:rsid w:val="00A827CF"/>
    <w:rsid w:val="00A82840"/>
    <w:rsid w:val="00A82898"/>
    <w:rsid w:val="00A82EE9"/>
    <w:rsid w:val="00A84DF1"/>
    <w:rsid w:val="00A85031"/>
    <w:rsid w:val="00A85814"/>
    <w:rsid w:val="00A85918"/>
    <w:rsid w:val="00A859F6"/>
    <w:rsid w:val="00A86486"/>
    <w:rsid w:val="00A864C4"/>
    <w:rsid w:val="00A874B0"/>
    <w:rsid w:val="00A8770E"/>
    <w:rsid w:val="00A902DC"/>
    <w:rsid w:val="00A90C91"/>
    <w:rsid w:val="00A9177B"/>
    <w:rsid w:val="00A9198F"/>
    <w:rsid w:val="00A91C9D"/>
    <w:rsid w:val="00A91D8C"/>
    <w:rsid w:val="00A91F1A"/>
    <w:rsid w:val="00A92CBE"/>
    <w:rsid w:val="00A93808"/>
    <w:rsid w:val="00A9395D"/>
    <w:rsid w:val="00A947D8"/>
    <w:rsid w:val="00A95BB6"/>
    <w:rsid w:val="00A9631C"/>
    <w:rsid w:val="00A968AE"/>
    <w:rsid w:val="00A97221"/>
    <w:rsid w:val="00A97C1E"/>
    <w:rsid w:val="00AA0584"/>
    <w:rsid w:val="00AA076D"/>
    <w:rsid w:val="00AA173F"/>
    <w:rsid w:val="00AA1BD3"/>
    <w:rsid w:val="00AA283B"/>
    <w:rsid w:val="00AA2E44"/>
    <w:rsid w:val="00AA321F"/>
    <w:rsid w:val="00AA3316"/>
    <w:rsid w:val="00AA37BE"/>
    <w:rsid w:val="00AA39CF"/>
    <w:rsid w:val="00AA3B79"/>
    <w:rsid w:val="00AA3FAE"/>
    <w:rsid w:val="00AA4525"/>
    <w:rsid w:val="00AA51B7"/>
    <w:rsid w:val="00AA5C52"/>
    <w:rsid w:val="00AA68CB"/>
    <w:rsid w:val="00AA7674"/>
    <w:rsid w:val="00AA7A8C"/>
    <w:rsid w:val="00AA7F1A"/>
    <w:rsid w:val="00AB0054"/>
    <w:rsid w:val="00AB01FF"/>
    <w:rsid w:val="00AB0251"/>
    <w:rsid w:val="00AB0BC3"/>
    <w:rsid w:val="00AB0BE1"/>
    <w:rsid w:val="00AB0D63"/>
    <w:rsid w:val="00AB1867"/>
    <w:rsid w:val="00AB1CDE"/>
    <w:rsid w:val="00AB1D43"/>
    <w:rsid w:val="00AB1DBC"/>
    <w:rsid w:val="00AB23AE"/>
    <w:rsid w:val="00AB25DB"/>
    <w:rsid w:val="00AB32EF"/>
    <w:rsid w:val="00AB49B0"/>
    <w:rsid w:val="00AB4FDD"/>
    <w:rsid w:val="00AB54FF"/>
    <w:rsid w:val="00AB56A8"/>
    <w:rsid w:val="00AB5D55"/>
    <w:rsid w:val="00AB63A4"/>
    <w:rsid w:val="00AB6723"/>
    <w:rsid w:val="00AB6B03"/>
    <w:rsid w:val="00AB6D92"/>
    <w:rsid w:val="00AB77F7"/>
    <w:rsid w:val="00AC00AB"/>
    <w:rsid w:val="00AC0FBB"/>
    <w:rsid w:val="00AC1745"/>
    <w:rsid w:val="00AC1836"/>
    <w:rsid w:val="00AC1965"/>
    <w:rsid w:val="00AC1C6A"/>
    <w:rsid w:val="00AC1DDE"/>
    <w:rsid w:val="00AC3151"/>
    <w:rsid w:val="00AC32E6"/>
    <w:rsid w:val="00AC3712"/>
    <w:rsid w:val="00AC3CC6"/>
    <w:rsid w:val="00AC3D6D"/>
    <w:rsid w:val="00AC3FA1"/>
    <w:rsid w:val="00AC4012"/>
    <w:rsid w:val="00AC4E63"/>
    <w:rsid w:val="00AC4F88"/>
    <w:rsid w:val="00AC52CF"/>
    <w:rsid w:val="00AC54FB"/>
    <w:rsid w:val="00AC5B77"/>
    <w:rsid w:val="00AC6063"/>
    <w:rsid w:val="00AC60AF"/>
    <w:rsid w:val="00AC66B3"/>
    <w:rsid w:val="00AC7B3F"/>
    <w:rsid w:val="00AC7DFF"/>
    <w:rsid w:val="00AD00C8"/>
    <w:rsid w:val="00AD06F3"/>
    <w:rsid w:val="00AD1317"/>
    <w:rsid w:val="00AD139D"/>
    <w:rsid w:val="00AD1900"/>
    <w:rsid w:val="00AD2AFF"/>
    <w:rsid w:val="00AD2F7E"/>
    <w:rsid w:val="00AD3780"/>
    <w:rsid w:val="00AD3AC2"/>
    <w:rsid w:val="00AD4800"/>
    <w:rsid w:val="00AD4F98"/>
    <w:rsid w:val="00AD5241"/>
    <w:rsid w:val="00AD5961"/>
    <w:rsid w:val="00AD6339"/>
    <w:rsid w:val="00AD6511"/>
    <w:rsid w:val="00AD6873"/>
    <w:rsid w:val="00AD6B4F"/>
    <w:rsid w:val="00AD6BBA"/>
    <w:rsid w:val="00AD764D"/>
    <w:rsid w:val="00AD7867"/>
    <w:rsid w:val="00AD7936"/>
    <w:rsid w:val="00AD7C3F"/>
    <w:rsid w:val="00AE032F"/>
    <w:rsid w:val="00AE20D4"/>
    <w:rsid w:val="00AE2275"/>
    <w:rsid w:val="00AE22DD"/>
    <w:rsid w:val="00AE2D95"/>
    <w:rsid w:val="00AE2FA4"/>
    <w:rsid w:val="00AE3C38"/>
    <w:rsid w:val="00AE40E0"/>
    <w:rsid w:val="00AE42A1"/>
    <w:rsid w:val="00AE4585"/>
    <w:rsid w:val="00AE4B75"/>
    <w:rsid w:val="00AE5FEA"/>
    <w:rsid w:val="00AE65F8"/>
    <w:rsid w:val="00AE6708"/>
    <w:rsid w:val="00AE6716"/>
    <w:rsid w:val="00AE6B6D"/>
    <w:rsid w:val="00AF057B"/>
    <w:rsid w:val="00AF0F5E"/>
    <w:rsid w:val="00AF10A4"/>
    <w:rsid w:val="00AF18BD"/>
    <w:rsid w:val="00AF225F"/>
    <w:rsid w:val="00AF25F9"/>
    <w:rsid w:val="00AF2621"/>
    <w:rsid w:val="00AF2DAA"/>
    <w:rsid w:val="00AF373F"/>
    <w:rsid w:val="00AF382D"/>
    <w:rsid w:val="00AF3C5A"/>
    <w:rsid w:val="00AF4EF7"/>
    <w:rsid w:val="00AF5055"/>
    <w:rsid w:val="00AF619C"/>
    <w:rsid w:val="00AF6AF5"/>
    <w:rsid w:val="00AF7011"/>
    <w:rsid w:val="00AF7853"/>
    <w:rsid w:val="00AF79C4"/>
    <w:rsid w:val="00B00029"/>
    <w:rsid w:val="00B003CD"/>
    <w:rsid w:val="00B00AA0"/>
    <w:rsid w:val="00B018B4"/>
    <w:rsid w:val="00B026A2"/>
    <w:rsid w:val="00B0280E"/>
    <w:rsid w:val="00B04011"/>
    <w:rsid w:val="00B04415"/>
    <w:rsid w:val="00B04766"/>
    <w:rsid w:val="00B04F28"/>
    <w:rsid w:val="00B05A9C"/>
    <w:rsid w:val="00B05FC1"/>
    <w:rsid w:val="00B060B7"/>
    <w:rsid w:val="00B06D38"/>
    <w:rsid w:val="00B07597"/>
    <w:rsid w:val="00B102E9"/>
    <w:rsid w:val="00B10BB1"/>
    <w:rsid w:val="00B11B41"/>
    <w:rsid w:val="00B1206D"/>
    <w:rsid w:val="00B123A2"/>
    <w:rsid w:val="00B125BD"/>
    <w:rsid w:val="00B1337F"/>
    <w:rsid w:val="00B13573"/>
    <w:rsid w:val="00B13DA8"/>
    <w:rsid w:val="00B13F62"/>
    <w:rsid w:val="00B147CF"/>
    <w:rsid w:val="00B14B7B"/>
    <w:rsid w:val="00B159C4"/>
    <w:rsid w:val="00B162B2"/>
    <w:rsid w:val="00B163E5"/>
    <w:rsid w:val="00B17178"/>
    <w:rsid w:val="00B20F12"/>
    <w:rsid w:val="00B21B4F"/>
    <w:rsid w:val="00B224BC"/>
    <w:rsid w:val="00B2296E"/>
    <w:rsid w:val="00B22991"/>
    <w:rsid w:val="00B22A7D"/>
    <w:rsid w:val="00B22CAE"/>
    <w:rsid w:val="00B23354"/>
    <w:rsid w:val="00B2349D"/>
    <w:rsid w:val="00B23832"/>
    <w:rsid w:val="00B23FAF"/>
    <w:rsid w:val="00B24302"/>
    <w:rsid w:val="00B243FE"/>
    <w:rsid w:val="00B24A3A"/>
    <w:rsid w:val="00B24BAE"/>
    <w:rsid w:val="00B24CA3"/>
    <w:rsid w:val="00B25006"/>
    <w:rsid w:val="00B27211"/>
    <w:rsid w:val="00B27B7B"/>
    <w:rsid w:val="00B27CCB"/>
    <w:rsid w:val="00B27F9E"/>
    <w:rsid w:val="00B30581"/>
    <w:rsid w:val="00B3059F"/>
    <w:rsid w:val="00B30C7C"/>
    <w:rsid w:val="00B314C8"/>
    <w:rsid w:val="00B318AC"/>
    <w:rsid w:val="00B31A2D"/>
    <w:rsid w:val="00B32649"/>
    <w:rsid w:val="00B32650"/>
    <w:rsid w:val="00B329B6"/>
    <w:rsid w:val="00B32A50"/>
    <w:rsid w:val="00B32BDC"/>
    <w:rsid w:val="00B338C5"/>
    <w:rsid w:val="00B33D09"/>
    <w:rsid w:val="00B33FD9"/>
    <w:rsid w:val="00B34263"/>
    <w:rsid w:val="00B347CD"/>
    <w:rsid w:val="00B34887"/>
    <w:rsid w:val="00B3488A"/>
    <w:rsid w:val="00B34A27"/>
    <w:rsid w:val="00B352D5"/>
    <w:rsid w:val="00B35374"/>
    <w:rsid w:val="00B35739"/>
    <w:rsid w:val="00B36915"/>
    <w:rsid w:val="00B36990"/>
    <w:rsid w:val="00B40691"/>
    <w:rsid w:val="00B40F28"/>
    <w:rsid w:val="00B41386"/>
    <w:rsid w:val="00B417EA"/>
    <w:rsid w:val="00B42617"/>
    <w:rsid w:val="00B4265C"/>
    <w:rsid w:val="00B427F2"/>
    <w:rsid w:val="00B4330D"/>
    <w:rsid w:val="00B439AE"/>
    <w:rsid w:val="00B44604"/>
    <w:rsid w:val="00B450CE"/>
    <w:rsid w:val="00B45E1B"/>
    <w:rsid w:val="00B45F89"/>
    <w:rsid w:val="00B46546"/>
    <w:rsid w:val="00B46AA6"/>
    <w:rsid w:val="00B46E06"/>
    <w:rsid w:val="00B47726"/>
    <w:rsid w:val="00B47832"/>
    <w:rsid w:val="00B47995"/>
    <w:rsid w:val="00B50EC6"/>
    <w:rsid w:val="00B510E5"/>
    <w:rsid w:val="00B52800"/>
    <w:rsid w:val="00B531B0"/>
    <w:rsid w:val="00B53E41"/>
    <w:rsid w:val="00B54B42"/>
    <w:rsid w:val="00B550D4"/>
    <w:rsid w:val="00B5534D"/>
    <w:rsid w:val="00B56BA8"/>
    <w:rsid w:val="00B56DD2"/>
    <w:rsid w:val="00B57B30"/>
    <w:rsid w:val="00B57E14"/>
    <w:rsid w:val="00B608B0"/>
    <w:rsid w:val="00B611CC"/>
    <w:rsid w:val="00B61822"/>
    <w:rsid w:val="00B61CC4"/>
    <w:rsid w:val="00B620F1"/>
    <w:rsid w:val="00B6298C"/>
    <w:rsid w:val="00B629EA"/>
    <w:rsid w:val="00B62FE8"/>
    <w:rsid w:val="00B632EF"/>
    <w:rsid w:val="00B64282"/>
    <w:rsid w:val="00B646D8"/>
    <w:rsid w:val="00B660B0"/>
    <w:rsid w:val="00B665D3"/>
    <w:rsid w:val="00B677D7"/>
    <w:rsid w:val="00B67A9C"/>
    <w:rsid w:val="00B707A2"/>
    <w:rsid w:val="00B70C8A"/>
    <w:rsid w:val="00B70DF9"/>
    <w:rsid w:val="00B710A4"/>
    <w:rsid w:val="00B719B6"/>
    <w:rsid w:val="00B71A87"/>
    <w:rsid w:val="00B71CC2"/>
    <w:rsid w:val="00B72068"/>
    <w:rsid w:val="00B7211C"/>
    <w:rsid w:val="00B7239B"/>
    <w:rsid w:val="00B7248F"/>
    <w:rsid w:val="00B7304E"/>
    <w:rsid w:val="00B73697"/>
    <w:rsid w:val="00B73A51"/>
    <w:rsid w:val="00B7418B"/>
    <w:rsid w:val="00B744E3"/>
    <w:rsid w:val="00B74579"/>
    <w:rsid w:val="00B74612"/>
    <w:rsid w:val="00B74D30"/>
    <w:rsid w:val="00B75A41"/>
    <w:rsid w:val="00B76268"/>
    <w:rsid w:val="00B771A0"/>
    <w:rsid w:val="00B77D09"/>
    <w:rsid w:val="00B81486"/>
    <w:rsid w:val="00B81A28"/>
    <w:rsid w:val="00B81E55"/>
    <w:rsid w:val="00B82055"/>
    <w:rsid w:val="00B82A6F"/>
    <w:rsid w:val="00B82B8A"/>
    <w:rsid w:val="00B83FB3"/>
    <w:rsid w:val="00B84895"/>
    <w:rsid w:val="00B85265"/>
    <w:rsid w:val="00B858EF"/>
    <w:rsid w:val="00B85D09"/>
    <w:rsid w:val="00B862A6"/>
    <w:rsid w:val="00B90083"/>
    <w:rsid w:val="00B902D1"/>
    <w:rsid w:val="00B90F76"/>
    <w:rsid w:val="00B91339"/>
    <w:rsid w:val="00B917D5"/>
    <w:rsid w:val="00B91C98"/>
    <w:rsid w:val="00B91F24"/>
    <w:rsid w:val="00B91FA3"/>
    <w:rsid w:val="00B92146"/>
    <w:rsid w:val="00B92555"/>
    <w:rsid w:val="00B9289D"/>
    <w:rsid w:val="00B9399E"/>
    <w:rsid w:val="00B93BB8"/>
    <w:rsid w:val="00B93D8B"/>
    <w:rsid w:val="00B941A3"/>
    <w:rsid w:val="00B949A4"/>
    <w:rsid w:val="00B959CC"/>
    <w:rsid w:val="00B975C1"/>
    <w:rsid w:val="00B97681"/>
    <w:rsid w:val="00BA04AA"/>
    <w:rsid w:val="00BA071B"/>
    <w:rsid w:val="00BA0A00"/>
    <w:rsid w:val="00BA0A03"/>
    <w:rsid w:val="00BA0D0C"/>
    <w:rsid w:val="00BA0F67"/>
    <w:rsid w:val="00BA10D2"/>
    <w:rsid w:val="00BA13BA"/>
    <w:rsid w:val="00BA1B9D"/>
    <w:rsid w:val="00BA33E6"/>
    <w:rsid w:val="00BA3E81"/>
    <w:rsid w:val="00BA3F62"/>
    <w:rsid w:val="00BA3F67"/>
    <w:rsid w:val="00BA4F2B"/>
    <w:rsid w:val="00BA6142"/>
    <w:rsid w:val="00BA6A75"/>
    <w:rsid w:val="00BB0178"/>
    <w:rsid w:val="00BB07A7"/>
    <w:rsid w:val="00BB0CDF"/>
    <w:rsid w:val="00BB0F24"/>
    <w:rsid w:val="00BB1511"/>
    <w:rsid w:val="00BB1907"/>
    <w:rsid w:val="00BB2D7A"/>
    <w:rsid w:val="00BB3132"/>
    <w:rsid w:val="00BB3305"/>
    <w:rsid w:val="00BB3522"/>
    <w:rsid w:val="00BB3734"/>
    <w:rsid w:val="00BB4423"/>
    <w:rsid w:val="00BB4432"/>
    <w:rsid w:val="00BB4979"/>
    <w:rsid w:val="00BB49CE"/>
    <w:rsid w:val="00BB5592"/>
    <w:rsid w:val="00BB5C5D"/>
    <w:rsid w:val="00BB5E2F"/>
    <w:rsid w:val="00BB643C"/>
    <w:rsid w:val="00BB66BF"/>
    <w:rsid w:val="00BB6B6B"/>
    <w:rsid w:val="00BB7B04"/>
    <w:rsid w:val="00BC0252"/>
    <w:rsid w:val="00BC097B"/>
    <w:rsid w:val="00BC127C"/>
    <w:rsid w:val="00BC1410"/>
    <w:rsid w:val="00BC1588"/>
    <w:rsid w:val="00BC1F0F"/>
    <w:rsid w:val="00BC2004"/>
    <w:rsid w:val="00BC26AA"/>
    <w:rsid w:val="00BC26C7"/>
    <w:rsid w:val="00BC294F"/>
    <w:rsid w:val="00BC3963"/>
    <w:rsid w:val="00BC3A74"/>
    <w:rsid w:val="00BC3FF2"/>
    <w:rsid w:val="00BC4794"/>
    <w:rsid w:val="00BC5D3C"/>
    <w:rsid w:val="00BC6BDE"/>
    <w:rsid w:val="00BC71FE"/>
    <w:rsid w:val="00BC7AE1"/>
    <w:rsid w:val="00BC7D33"/>
    <w:rsid w:val="00BD04A1"/>
    <w:rsid w:val="00BD05FE"/>
    <w:rsid w:val="00BD07FB"/>
    <w:rsid w:val="00BD0831"/>
    <w:rsid w:val="00BD0997"/>
    <w:rsid w:val="00BD1B94"/>
    <w:rsid w:val="00BD1E2C"/>
    <w:rsid w:val="00BD1FB3"/>
    <w:rsid w:val="00BD2F72"/>
    <w:rsid w:val="00BD2FFE"/>
    <w:rsid w:val="00BD3B97"/>
    <w:rsid w:val="00BD3BE1"/>
    <w:rsid w:val="00BD3DF4"/>
    <w:rsid w:val="00BD4134"/>
    <w:rsid w:val="00BD417C"/>
    <w:rsid w:val="00BD45FD"/>
    <w:rsid w:val="00BD460B"/>
    <w:rsid w:val="00BD4B45"/>
    <w:rsid w:val="00BD4E2F"/>
    <w:rsid w:val="00BD5345"/>
    <w:rsid w:val="00BD5428"/>
    <w:rsid w:val="00BD6182"/>
    <w:rsid w:val="00BD6D2B"/>
    <w:rsid w:val="00BD796E"/>
    <w:rsid w:val="00BE01E7"/>
    <w:rsid w:val="00BE0214"/>
    <w:rsid w:val="00BE0DD9"/>
    <w:rsid w:val="00BE1C12"/>
    <w:rsid w:val="00BE1DB9"/>
    <w:rsid w:val="00BE1EB7"/>
    <w:rsid w:val="00BE295B"/>
    <w:rsid w:val="00BE2A0A"/>
    <w:rsid w:val="00BE300E"/>
    <w:rsid w:val="00BE3999"/>
    <w:rsid w:val="00BE3DD8"/>
    <w:rsid w:val="00BE568A"/>
    <w:rsid w:val="00BE579D"/>
    <w:rsid w:val="00BE5935"/>
    <w:rsid w:val="00BE5D53"/>
    <w:rsid w:val="00BE6275"/>
    <w:rsid w:val="00BE6366"/>
    <w:rsid w:val="00BE6B02"/>
    <w:rsid w:val="00BE7404"/>
    <w:rsid w:val="00BF0482"/>
    <w:rsid w:val="00BF04BF"/>
    <w:rsid w:val="00BF1C8A"/>
    <w:rsid w:val="00BF20BC"/>
    <w:rsid w:val="00BF2FA6"/>
    <w:rsid w:val="00BF3311"/>
    <w:rsid w:val="00BF33E0"/>
    <w:rsid w:val="00BF3574"/>
    <w:rsid w:val="00BF3D56"/>
    <w:rsid w:val="00BF3FA3"/>
    <w:rsid w:val="00BF4E8A"/>
    <w:rsid w:val="00BF516D"/>
    <w:rsid w:val="00BF5346"/>
    <w:rsid w:val="00BF55F3"/>
    <w:rsid w:val="00BF6BA2"/>
    <w:rsid w:val="00BF76E5"/>
    <w:rsid w:val="00BF7808"/>
    <w:rsid w:val="00BF7FB5"/>
    <w:rsid w:val="00C0005D"/>
    <w:rsid w:val="00C003DB"/>
    <w:rsid w:val="00C00697"/>
    <w:rsid w:val="00C00AB8"/>
    <w:rsid w:val="00C00D7D"/>
    <w:rsid w:val="00C00F8A"/>
    <w:rsid w:val="00C01F62"/>
    <w:rsid w:val="00C0200E"/>
    <w:rsid w:val="00C0276B"/>
    <w:rsid w:val="00C02879"/>
    <w:rsid w:val="00C02C5D"/>
    <w:rsid w:val="00C031E8"/>
    <w:rsid w:val="00C03915"/>
    <w:rsid w:val="00C03AB5"/>
    <w:rsid w:val="00C03BFE"/>
    <w:rsid w:val="00C0441E"/>
    <w:rsid w:val="00C04763"/>
    <w:rsid w:val="00C04C08"/>
    <w:rsid w:val="00C05526"/>
    <w:rsid w:val="00C058A0"/>
    <w:rsid w:val="00C05F9E"/>
    <w:rsid w:val="00C0661F"/>
    <w:rsid w:val="00C0691B"/>
    <w:rsid w:val="00C070C4"/>
    <w:rsid w:val="00C07238"/>
    <w:rsid w:val="00C115D0"/>
    <w:rsid w:val="00C119DC"/>
    <w:rsid w:val="00C11B7C"/>
    <w:rsid w:val="00C13316"/>
    <w:rsid w:val="00C1332F"/>
    <w:rsid w:val="00C135ED"/>
    <w:rsid w:val="00C13EBB"/>
    <w:rsid w:val="00C14964"/>
    <w:rsid w:val="00C15110"/>
    <w:rsid w:val="00C151D3"/>
    <w:rsid w:val="00C15CB6"/>
    <w:rsid w:val="00C15FD4"/>
    <w:rsid w:val="00C16113"/>
    <w:rsid w:val="00C164A9"/>
    <w:rsid w:val="00C168B9"/>
    <w:rsid w:val="00C16C67"/>
    <w:rsid w:val="00C16CE3"/>
    <w:rsid w:val="00C16E8B"/>
    <w:rsid w:val="00C17590"/>
    <w:rsid w:val="00C17C48"/>
    <w:rsid w:val="00C17F12"/>
    <w:rsid w:val="00C17F68"/>
    <w:rsid w:val="00C20EEC"/>
    <w:rsid w:val="00C21026"/>
    <w:rsid w:val="00C21CBD"/>
    <w:rsid w:val="00C21DF4"/>
    <w:rsid w:val="00C21F22"/>
    <w:rsid w:val="00C23246"/>
    <w:rsid w:val="00C24ADE"/>
    <w:rsid w:val="00C24C1F"/>
    <w:rsid w:val="00C24FD0"/>
    <w:rsid w:val="00C2569E"/>
    <w:rsid w:val="00C25865"/>
    <w:rsid w:val="00C260E9"/>
    <w:rsid w:val="00C268DF"/>
    <w:rsid w:val="00C26CCB"/>
    <w:rsid w:val="00C26E3D"/>
    <w:rsid w:val="00C27B83"/>
    <w:rsid w:val="00C27C5B"/>
    <w:rsid w:val="00C30CAB"/>
    <w:rsid w:val="00C316B7"/>
    <w:rsid w:val="00C31F0A"/>
    <w:rsid w:val="00C324DE"/>
    <w:rsid w:val="00C32B9A"/>
    <w:rsid w:val="00C336C1"/>
    <w:rsid w:val="00C3393B"/>
    <w:rsid w:val="00C34747"/>
    <w:rsid w:val="00C3478A"/>
    <w:rsid w:val="00C34D42"/>
    <w:rsid w:val="00C35110"/>
    <w:rsid w:val="00C3578E"/>
    <w:rsid w:val="00C3585E"/>
    <w:rsid w:val="00C35942"/>
    <w:rsid w:val="00C359F2"/>
    <w:rsid w:val="00C35F3A"/>
    <w:rsid w:val="00C36472"/>
    <w:rsid w:val="00C366BE"/>
    <w:rsid w:val="00C37AA7"/>
    <w:rsid w:val="00C37B3E"/>
    <w:rsid w:val="00C37BAB"/>
    <w:rsid w:val="00C37C37"/>
    <w:rsid w:val="00C37F40"/>
    <w:rsid w:val="00C4210E"/>
    <w:rsid w:val="00C42ABE"/>
    <w:rsid w:val="00C42B32"/>
    <w:rsid w:val="00C42D16"/>
    <w:rsid w:val="00C42F52"/>
    <w:rsid w:val="00C42FFF"/>
    <w:rsid w:val="00C436BD"/>
    <w:rsid w:val="00C437A0"/>
    <w:rsid w:val="00C43CD8"/>
    <w:rsid w:val="00C45D76"/>
    <w:rsid w:val="00C46DB8"/>
    <w:rsid w:val="00C47136"/>
    <w:rsid w:val="00C472E4"/>
    <w:rsid w:val="00C47441"/>
    <w:rsid w:val="00C47848"/>
    <w:rsid w:val="00C47BCA"/>
    <w:rsid w:val="00C501AF"/>
    <w:rsid w:val="00C51AC0"/>
    <w:rsid w:val="00C51D6F"/>
    <w:rsid w:val="00C5201C"/>
    <w:rsid w:val="00C52148"/>
    <w:rsid w:val="00C52F9B"/>
    <w:rsid w:val="00C533F4"/>
    <w:rsid w:val="00C5395E"/>
    <w:rsid w:val="00C539B3"/>
    <w:rsid w:val="00C5468B"/>
    <w:rsid w:val="00C54767"/>
    <w:rsid w:val="00C549B9"/>
    <w:rsid w:val="00C549F9"/>
    <w:rsid w:val="00C54B80"/>
    <w:rsid w:val="00C54F5F"/>
    <w:rsid w:val="00C55045"/>
    <w:rsid w:val="00C5516E"/>
    <w:rsid w:val="00C5577E"/>
    <w:rsid w:val="00C55A9E"/>
    <w:rsid w:val="00C56ECB"/>
    <w:rsid w:val="00C56F55"/>
    <w:rsid w:val="00C56F72"/>
    <w:rsid w:val="00C57AD3"/>
    <w:rsid w:val="00C57DDA"/>
    <w:rsid w:val="00C603CB"/>
    <w:rsid w:val="00C607A4"/>
    <w:rsid w:val="00C60888"/>
    <w:rsid w:val="00C60A85"/>
    <w:rsid w:val="00C60DF7"/>
    <w:rsid w:val="00C6186D"/>
    <w:rsid w:val="00C61A1F"/>
    <w:rsid w:val="00C62CA1"/>
    <w:rsid w:val="00C62DA6"/>
    <w:rsid w:val="00C62FC1"/>
    <w:rsid w:val="00C6350E"/>
    <w:rsid w:val="00C63BE4"/>
    <w:rsid w:val="00C64010"/>
    <w:rsid w:val="00C64253"/>
    <w:rsid w:val="00C64AF0"/>
    <w:rsid w:val="00C6591B"/>
    <w:rsid w:val="00C659B1"/>
    <w:rsid w:val="00C65FA1"/>
    <w:rsid w:val="00C66088"/>
    <w:rsid w:val="00C665B6"/>
    <w:rsid w:val="00C66A76"/>
    <w:rsid w:val="00C66A83"/>
    <w:rsid w:val="00C66EA2"/>
    <w:rsid w:val="00C670A9"/>
    <w:rsid w:val="00C67541"/>
    <w:rsid w:val="00C676C8"/>
    <w:rsid w:val="00C701D6"/>
    <w:rsid w:val="00C70584"/>
    <w:rsid w:val="00C70804"/>
    <w:rsid w:val="00C70A3D"/>
    <w:rsid w:val="00C70F74"/>
    <w:rsid w:val="00C710E4"/>
    <w:rsid w:val="00C717B8"/>
    <w:rsid w:val="00C726B4"/>
    <w:rsid w:val="00C73E8E"/>
    <w:rsid w:val="00C73F6C"/>
    <w:rsid w:val="00C74070"/>
    <w:rsid w:val="00C7412D"/>
    <w:rsid w:val="00C7439E"/>
    <w:rsid w:val="00C74BD7"/>
    <w:rsid w:val="00C7576C"/>
    <w:rsid w:val="00C759B3"/>
    <w:rsid w:val="00C76200"/>
    <w:rsid w:val="00C765FB"/>
    <w:rsid w:val="00C7673E"/>
    <w:rsid w:val="00C76D9C"/>
    <w:rsid w:val="00C77395"/>
    <w:rsid w:val="00C7754D"/>
    <w:rsid w:val="00C77DB6"/>
    <w:rsid w:val="00C80129"/>
    <w:rsid w:val="00C802FB"/>
    <w:rsid w:val="00C809C9"/>
    <w:rsid w:val="00C80C1C"/>
    <w:rsid w:val="00C81633"/>
    <w:rsid w:val="00C818C2"/>
    <w:rsid w:val="00C81A8D"/>
    <w:rsid w:val="00C827D2"/>
    <w:rsid w:val="00C82AE5"/>
    <w:rsid w:val="00C82D88"/>
    <w:rsid w:val="00C82EF3"/>
    <w:rsid w:val="00C82F2B"/>
    <w:rsid w:val="00C83B48"/>
    <w:rsid w:val="00C8525A"/>
    <w:rsid w:val="00C85311"/>
    <w:rsid w:val="00C85357"/>
    <w:rsid w:val="00C86830"/>
    <w:rsid w:val="00C86D86"/>
    <w:rsid w:val="00C870A6"/>
    <w:rsid w:val="00C878DC"/>
    <w:rsid w:val="00C87C91"/>
    <w:rsid w:val="00C87E0F"/>
    <w:rsid w:val="00C9052E"/>
    <w:rsid w:val="00C9066C"/>
    <w:rsid w:val="00C906BE"/>
    <w:rsid w:val="00C90A41"/>
    <w:rsid w:val="00C9214E"/>
    <w:rsid w:val="00C93432"/>
    <w:rsid w:val="00C94ADE"/>
    <w:rsid w:val="00C9609C"/>
    <w:rsid w:val="00C96183"/>
    <w:rsid w:val="00C968AF"/>
    <w:rsid w:val="00C96C29"/>
    <w:rsid w:val="00C9706C"/>
    <w:rsid w:val="00C977B7"/>
    <w:rsid w:val="00CA055E"/>
    <w:rsid w:val="00CA0581"/>
    <w:rsid w:val="00CA08D5"/>
    <w:rsid w:val="00CA174F"/>
    <w:rsid w:val="00CA17A7"/>
    <w:rsid w:val="00CA2CF6"/>
    <w:rsid w:val="00CA3189"/>
    <w:rsid w:val="00CA3B81"/>
    <w:rsid w:val="00CA4BEF"/>
    <w:rsid w:val="00CA4CAB"/>
    <w:rsid w:val="00CA50ED"/>
    <w:rsid w:val="00CA51CC"/>
    <w:rsid w:val="00CA56ED"/>
    <w:rsid w:val="00CA57DD"/>
    <w:rsid w:val="00CA5C35"/>
    <w:rsid w:val="00CA61AD"/>
    <w:rsid w:val="00CA61DA"/>
    <w:rsid w:val="00CA6374"/>
    <w:rsid w:val="00CA6398"/>
    <w:rsid w:val="00CA665C"/>
    <w:rsid w:val="00CA6F19"/>
    <w:rsid w:val="00CA7B88"/>
    <w:rsid w:val="00CB0276"/>
    <w:rsid w:val="00CB0A6B"/>
    <w:rsid w:val="00CB1C4E"/>
    <w:rsid w:val="00CB1CD7"/>
    <w:rsid w:val="00CB1F5C"/>
    <w:rsid w:val="00CB25F6"/>
    <w:rsid w:val="00CB2C5F"/>
    <w:rsid w:val="00CB38E7"/>
    <w:rsid w:val="00CB400B"/>
    <w:rsid w:val="00CB44AD"/>
    <w:rsid w:val="00CB4837"/>
    <w:rsid w:val="00CB4FE1"/>
    <w:rsid w:val="00CB5248"/>
    <w:rsid w:val="00CB587D"/>
    <w:rsid w:val="00CB58A2"/>
    <w:rsid w:val="00CB5B81"/>
    <w:rsid w:val="00CB5DA7"/>
    <w:rsid w:val="00CB6474"/>
    <w:rsid w:val="00CB6DD7"/>
    <w:rsid w:val="00CC03AE"/>
    <w:rsid w:val="00CC0ADB"/>
    <w:rsid w:val="00CC1571"/>
    <w:rsid w:val="00CC16AB"/>
    <w:rsid w:val="00CC1ED0"/>
    <w:rsid w:val="00CC2672"/>
    <w:rsid w:val="00CC2C17"/>
    <w:rsid w:val="00CC3417"/>
    <w:rsid w:val="00CC34E2"/>
    <w:rsid w:val="00CC379D"/>
    <w:rsid w:val="00CC37EB"/>
    <w:rsid w:val="00CC3EFD"/>
    <w:rsid w:val="00CC4BD9"/>
    <w:rsid w:val="00CC4E46"/>
    <w:rsid w:val="00CC4F31"/>
    <w:rsid w:val="00CC5110"/>
    <w:rsid w:val="00CC5B38"/>
    <w:rsid w:val="00CC670D"/>
    <w:rsid w:val="00CC7EB6"/>
    <w:rsid w:val="00CD0085"/>
    <w:rsid w:val="00CD0297"/>
    <w:rsid w:val="00CD33B9"/>
    <w:rsid w:val="00CD40F4"/>
    <w:rsid w:val="00CD4795"/>
    <w:rsid w:val="00CD5457"/>
    <w:rsid w:val="00CD581D"/>
    <w:rsid w:val="00CD6795"/>
    <w:rsid w:val="00CD68A5"/>
    <w:rsid w:val="00CD701F"/>
    <w:rsid w:val="00CD7A7D"/>
    <w:rsid w:val="00CD7DC3"/>
    <w:rsid w:val="00CD7F8C"/>
    <w:rsid w:val="00CD7FE9"/>
    <w:rsid w:val="00CE0768"/>
    <w:rsid w:val="00CE10D7"/>
    <w:rsid w:val="00CE124D"/>
    <w:rsid w:val="00CE1312"/>
    <w:rsid w:val="00CE1AEF"/>
    <w:rsid w:val="00CE1B1B"/>
    <w:rsid w:val="00CE1B1D"/>
    <w:rsid w:val="00CE2282"/>
    <w:rsid w:val="00CE2406"/>
    <w:rsid w:val="00CE26EC"/>
    <w:rsid w:val="00CE2EBD"/>
    <w:rsid w:val="00CE3336"/>
    <w:rsid w:val="00CE356B"/>
    <w:rsid w:val="00CE3F72"/>
    <w:rsid w:val="00CE5364"/>
    <w:rsid w:val="00CE56F5"/>
    <w:rsid w:val="00CE5912"/>
    <w:rsid w:val="00CE5932"/>
    <w:rsid w:val="00CE5B80"/>
    <w:rsid w:val="00CE61EE"/>
    <w:rsid w:val="00CE628C"/>
    <w:rsid w:val="00CE65F1"/>
    <w:rsid w:val="00CE6CF5"/>
    <w:rsid w:val="00CE7507"/>
    <w:rsid w:val="00CE7EC6"/>
    <w:rsid w:val="00CF051B"/>
    <w:rsid w:val="00CF0BD4"/>
    <w:rsid w:val="00CF0DCB"/>
    <w:rsid w:val="00CF0E95"/>
    <w:rsid w:val="00CF16E9"/>
    <w:rsid w:val="00CF16F4"/>
    <w:rsid w:val="00CF1B1E"/>
    <w:rsid w:val="00CF2100"/>
    <w:rsid w:val="00CF2248"/>
    <w:rsid w:val="00CF26B3"/>
    <w:rsid w:val="00CF33C7"/>
    <w:rsid w:val="00CF35AB"/>
    <w:rsid w:val="00CF39D5"/>
    <w:rsid w:val="00CF3BC9"/>
    <w:rsid w:val="00CF3FBE"/>
    <w:rsid w:val="00CF402F"/>
    <w:rsid w:val="00CF42BA"/>
    <w:rsid w:val="00CF4A73"/>
    <w:rsid w:val="00CF4BAF"/>
    <w:rsid w:val="00CF5008"/>
    <w:rsid w:val="00CF50F0"/>
    <w:rsid w:val="00CF51A8"/>
    <w:rsid w:val="00CF5CC4"/>
    <w:rsid w:val="00CF5D7A"/>
    <w:rsid w:val="00CF5F48"/>
    <w:rsid w:val="00CF6782"/>
    <w:rsid w:val="00CF6973"/>
    <w:rsid w:val="00CF73F0"/>
    <w:rsid w:val="00CF7CE8"/>
    <w:rsid w:val="00CF7F78"/>
    <w:rsid w:val="00D003BC"/>
    <w:rsid w:val="00D00CE7"/>
    <w:rsid w:val="00D012BD"/>
    <w:rsid w:val="00D014AD"/>
    <w:rsid w:val="00D014FF"/>
    <w:rsid w:val="00D01F14"/>
    <w:rsid w:val="00D02C3A"/>
    <w:rsid w:val="00D040E6"/>
    <w:rsid w:val="00D04D8E"/>
    <w:rsid w:val="00D04E79"/>
    <w:rsid w:val="00D0548A"/>
    <w:rsid w:val="00D05A1B"/>
    <w:rsid w:val="00D05EDE"/>
    <w:rsid w:val="00D064D8"/>
    <w:rsid w:val="00D065DB"/>
    <w:rsid w:val="00D066B7"/>
    <w:rsid w:val="00D1044F"/>
    <w:rsid w:val="00D10CDF"/>
    <w:rsid w:val="00D11226"/>
    <w:rsid w:val="00D119A0"/>
    <w:rsid w:val="00D11FD8"/>
    <w:rsid w:val="00D121D4"/>
    <w:rsid w:val="00D129A5"/>
    <w:rsid w:val="00D129CC"/>
    <w:rsid w:val="00D131EB"/>
    <w:rsid w:val="00D139D6"/>
    <w:rsid w:val="00D13A78"/>
    <w:rsid w:val="00D13B74"/>
    <w:rsid w:val="00D143E8"/>
    <w:rsid w:val="00D1603B"/>
    <w:rsid w:val="00D16628"/>
    <w:rsid w:val="00D1746C"/>
    <w:rsid w:val="00D174C5"/>
    <w:rsid w:val="00D174DA"/>
    <w:rsid w:val="00D17737"/>
    <w:rsid w:val="00D20426"/>
    <w:rsid w:val="00D210A5"/>
    <w:rsid w:val="00D2141A"/>
    <w:rsid w:val="00D214E9"/>
    <w:rsid w:val="00D22F2B"/>
    <w:rsid w:val="00D231A4"/>
    <w:rsid w:val="00D235A5"/>
    <w:rsid w:val="00D23CF3"/>
    <w:rsid w:val="00D23F0E"/>
    <w:rsid w:val="00D242AD"/>
    <w:rsid w:val="00D2451B"/>
    <w:rsid w:val="00D24843"/>
    <w:rsid w:val="00D24C40"/>
    <w:rsid w:val="00D25171"/>
    <w:rsid w:val="00D253A3"/>
    <w:rsid w:val="00D25983"/>
    <w:rsid w:val="00D25FA6"/>
    <w:rsid w:val="00D25FE1"/>
    <w:rsid w:val="00D26366"/>
    <w:rsid w:val="00D272E1"/>
    <w:rsid w:val="00D275D3"/>
    <w:rsid w:val="00D27839"/>
    <w:rsid w:val="00D30763"/>
    <w:rsid w:val="00D308FD"/>
    <w:rsid w:val="00D30A34"/>
    <w:rsid w:val="00D30CFE"/>
    <w:rsid w:val="00D30DAB"/>
    <w:rsid w:val="00D3160F"/>
    <w:rsid w:val="00D31DA6"/>
    <w:rsid w:val="00D32A65"/>
    <w:rsid w:val="00D32D98"/>
    <w:rsid w:val="00D336CD"/>
    <w:rsid w:val="00D33DB7"/>
    <w:rsid w:val="00D34530"/>
    <w:rsid w:val="00D35297"/>
    <w:rsid w:val="00D354C5"/>
    <w:rsid w:val="00D35EE3"/>
    <w:rsid w:val="00D36585"/>
    <w:rsid w:val="00D37D6F"/>
    <w:rsid w:val="00D4008B"/>
    <w:rsid w:val="00D4053F"/>
    <w:rsid w:val="00D40861"/>
    <w:rsid w:val="00D40D2A"/>
    <w:rsid w:val="00D40E68"/>
    <w:rsid w:val="00D410F5"/>
    <w:rsid w:val="00D418D2"/>
    <w:rsid w:val="00D419AA"/>
    <w:rsid w:val="00D4201E"/>
    <w:rsid w:val="00D42313"/>
    <w:rsid w:val="00D42759"/>
    <w:rsid w:val="00D42AAE"/>
    <w:rsid w:val="00D43CE5"/>
    <w:rsid w:val="00D4417A"/>
    <w:rsid w:val="00D44B0B"/>
    <w:rsid w:val="00D44F23"/>
    <w:rsid w:val="00D4508C"/>
    <w:rsid w:val="00D45551"/>
    <w:rsid w:val="00D46B74"/>
    <w:rsid w:val="00D47A33"/>
    <w:rsid w:val="00D50688"/>
    <w:rsid w:val="00D5076C"/>
    <w:rsid w:val="00D50B86"/>
    <w:rsid w:val="00D528D7"/>
    <w:rsid w:val="00D533A5"/>
    <w:rsid w:val="00D5381B"/>
    <w:rsid w:val="00D53C16"/>
    <w:rsid w:val="00D53F9C"/>
    <w:rsid w:val="00D53FAB"/>
    <w:rsid w:val="00D542A3"/>
    <w:rsid w:val="00D5439C"/>
    <w:rsid w:val="00D55682"/>
    <w:rsid w:val="00D55C42"/>
    <w:rsid w:val="00D56D54"/>
    <w:rsid w:val="00D573E0"/>
    <w:rsid w:val="00D57597"/>
    <w:rsid w:val="00D5780C"/>
    <w:rsid w:val="00D6007F"/>
    <w:rsid w:val="00D601A9"/>
    <w:rsid w:val="00D606E6"/>
    <w:rsid w:val="00D6190D"/>
    <w:rsid w:val="00D61C96"/>
    <w:rsid w:val="00D61FA3"/>
    <w:rsid w:val="00D6394F"/>
    <w:rsid w:val="00D6411C"/>
    <w:rsid w:val="00D64935"/>
    <w:rsid w:val="00D64B06"/>
    <w:rsid w:val="00D650BD"/>
    <w:rsid w:val="00D65A70"/>
    <w:rsid w:val="00D66742"/>
    <w:rsid w:val="00D6676E"/>
    <w:rsid w:val="00D67A89"/>
    <w:rsid w:val="00D700FB"/>
    <w:rsid w:val="00D70609"/>
    <w:rsid w:val="00D70E1C"/>
    <w:rsid w:val="00D70FC2"/>
    <w:rsid w:val="00D71210"/>
    <w:rsid w:val="00D71AB4"/>
    <w:rsid w:val="00D7221F"/>
    <w:rsid w:val="00D72971"/>
    <w:rsid w:val="00D72D9C"/>
    <w:rsid w:val="00D72FE3"/>
    <w:rsid w:val="00D742E4"/>
    <w:rsid w:val="00D744C9"/>
    <w:rsid w:val="00D74878"/>
    <w:rsid w:val="00D753B3"/>
    <w:rsid w:val="00D75583"/>
    <w:rsid w:val="00D75A3E"/>
    <w:rsid w:val="00D75C37"/>
    <w:rsid w:val="00D7648A"/>
    <w:rsid w:val="00D76DE7"/>
    <w:rsid w:val="00D77044"/>
    <w:rsid w:val="00D770DB"/>
    <w:rsid w:val="00D8063E"/>
    <w:rsid w:val="00D80F9F"/>
    <w:rsid w:val="00D8134F"/>
    <w:rsid w:val="00D81F30"/>
    <w:rsid w:val="00D82108"/>
    <w:rsid w:val="00D8237E"/>
    <w:rsid w:val="00D823D2"/>
    <w:rsid w:val="00D825AC"/>
    <w:rsid w:val="00D8313B"/>
    <w:rsid w:val="00D839FB"/>
    <w:rsid w:val="00D840C1"/>
    <w:rsid w:val="00D846FE"/>
    <w:rsid w:val="00D84C33"/>
    <w:rsid w:val="00D84F5D"/>
    <w:rsid w:val="00D85392"/>
    <w:rsid w:val="00D85E14"/>
    <w:rsid w:val="00D86194"/>
    <w:rsid w:val="00D861D7"/>
    <w:rsid w:val="00D87766"/>
    <w:rsid w:val="00D91885"/>
    <w:rsid w:val="00D91A9A"/>
    <w:rsid w:val="00D9207B"/>
    <w:rsid w:val="00D929E9"/>
    <w:rsid w:val="00D92C06"/>
    <w:rsid w:val="00D92CD7"/>
    <w:rsid w:val="00D93239"/>
    <w:rsid w:val="00D9379D"/>
    <w:rsid w:val="00D941F2"/>
    <w:rsid w:val="00D9466E"/>
    <w:rsid w:val="00D94838"/>
    <w:rsid w:val="00D95B2A"/>
    <w:rsid w:val="00D9668E"/>
    <w:rsid w:val="00D976F2"/>
    <w:rsid w:val="00D97785"/>
    <w:rsid w:val="00D97DAB"/>
    <w:rsid w:val="00D97E57"/>
    <w:rsid w:val="00DA0655"/>
    <w:rsid w:val="00DA07A8"/>
    <w:rsid w:val="00DA27F7"/>
    <w:rsid w:val="00DA2ADF"/>
    <w:rsid w:val="00DA2F6E"/>
    <w:rsid w:val="00DA34F0"/>
    <w:rsid w:val="00DA3DAB"/>
    <w:rsid w:val="00DA43C1"/>
    <w:rsid w:val="00DA459F"/>
    <w:rsid w:val="00DA46F6"/>
    <w:rsid w:val="00DA49CA"/>
    <w:rsid w:val="00DA4F93"/>
    <w:rsid w:val="00DA5B33"/>
    <w:rsid w:val="00DA6990"/>
    <w:rsid w:val="00DA720E"/>
    <w:rsid w:val="00DA7982"/>
    <w:rsid w:val="00DA7A2E"/>
    <w:rsid w:val="00DA7EA8"/>
    <w:rsid w:val="00DB027D"/>
    <w:rsid w:val="00DB1E2B"/>
    <w:rsid w:val="00DB1FAF"/>
    <w:rsid w:val="00DB2B40"/>
    <w:rsid w:val="00DB35AA"/>
    <w:rsid w:val="00DB46B8"/>
    <w:rsid w:val="00DB4A54"/>
    <w:rsid w:val="00DB4B46"/>
    <w:rsid w:val="00DB5EC4"/>
    <w:rsid w:val="00DB610F"/>
    <w:rsid w:val="00DB772D"/>
    <w:rsid w:val="00DB78A9"/>
    <w:rsid w:val="00DB7C6D"/>
    <w:rsid w:val="00DC0419"/>
    <w:rsid w:val="00DC0DD9"/>
    <w:rsid w:val="00DC0F15"/>
    <w:rsid w:val="00DC1037"/>
    <w:rsid w:val="00DC1C3F"/>
    <w:rsid w:val="00DC1E7F"/>
    <w:rsid w:val="00DC210C"/>
    <w:rsid w:val="00DC2214"/>
    <w:rsid w:val="00DC28FD"/>
    <w:rsid w:val="00DC2A0E"/>
    <w:rsid w:val="00DC33CB"/>
    <w:rsid w:val="00DC34F0"/>
    <w:rsid w:val="00DC367C"/>
    <w:rsid w:val="00DC4D82"/>
    <w:rsid w:val="00DC5291"/>
    <w:rsid w:val="00DC554C"/>
    <w:rsid w:val="00DC5A4B"/>
    <w:rsid w:val="00DC5DC7"/>
    <w:rsid w:val="00DC5F97"/>
    <w:rsid w:val="00DC6808"/>
    <w:rsid w:val="00DC70E8"/>
    <w:rsid w:val="00DC7564"/>
    <w:rsid w:val="00DC7B12"/>
    <w:rsid w:val="00DC7E70"/>
    <w:rsid w:val="00DC7EF2"/>
    <w:rsid w:val="00DD20C3"/>
    <w:rsid w:val="00DD21F6"/>
    <w:rsid w:val="00DD2338"/>
    <w:rsid w:val="00DD2475"/>
    <w:rsid w:val="00DD2548"/>
    <w:rsid w:val="00DD2A1F"/>
    <w:rsid w:val="00DD2A5E"/>
    <w:rsid w:val="00DD2D76"/>
    <w:rsid w:val="00DD30B9"/>
    <w:rsid w:val="00DD43C2"/>
    <w:rsid w:val="00DD52AC"/>
    <w:rsid w:val="00DD52DD"/>
    <w:rsid w:val="00DD5511"/>
    <w:rsid w:val="00DD5E2E"/>
    <w:rsid w:val="00DD6188"/>
    <w:rsid w:val="00DD637A"/>
    <w:rsid w:val="00DD71D6"/>
    <w:rsid w:val="00DE06E6"/>
    <w:rsid w:val="00DE0996"/>
    <w:rsid w:val="00DE0A70"/>
    <w:rsid w:val="00DE0B22"/>
    <w:rsid w:val="00DE0EFE"/>
    <w:rsid w:val="00DE17A9"/>
    <w:rsid w:val="00DE190E"/>
    <w:rsid w:val="00DE1A3F"/>
    <w:rsid w:val="00DE1A78"/>
    <w:rsid w:val="00DE1FFA"/>
    <w:rsid w:val="00DE22E6"/>
    <w:rsid w:val="00DE2A31"/>
    <w:rsid w:val="00DE2BAF"/>
    <w:rsid w:val="00DE4067"/>
    <w:rsid w:val="00DE4242"/>
    <w:rsid w:val="00DE425F"/>
    <w:rsid w:val="00DE457C"/>
    <w:rsid w:val="00DE49D5"/>
    <w:rsid w:val="00DE4BE7"/>
    <w:rsid w:val="00DE53BA"/>
    <w:rsid w:val="00DE6602"/>
    <w:rsid w:val="00DE6D59"/>
    <w:rsid w:val="00DE750E"/>
    <w:rsid w:val="00DE77F2"/>
    <w:rsid w:val="00DF16D3"/>
    <w:rsid w:val="00DF1808"/>
    <w:rsid w:val="00DF1A2D"/>
    <w:rsid w:val="00DF1FAB"/>
    <w:rsid w:val="00DF2941"/>
    <w:rsid w:val="00DF2B02"/>
    <w:rsid w:val="00DF2FF0"/>
    <w:rsid w:val="00DF3633"/>
    <w:rsid w:val="00DF3696"/>
    <w:rsid w:val="00DF413A"/>
    <w:rsid w:val="00DF5644"/>
    <w:rsid w:val="00DF584A"/>
    <w:rsid w:val="00DF5A63"/>
    <w:rsid w:val="00DF5F18"/>
    <w:rsid w:val="00DF5F6D"/>
    <w:rsid w:val="00DF66A0"/>
    <w:rsid w:val="00DF6B5E"/>
    <w:rsid w:val="00DF6FA4"/>
    <w:rsid w:val="00DF725C"/>
    <w:rsid w:val="00DF7361"/>
    <w:rsid w:val="00DF7389"/>
    <w:rsid w:val="00DF73A5"/>
    <w:rsid w:val="00DF74C2"/>
    <w:rsid w:val="00DF7555"/>
    <w:rsid w:val="00DF79A3"/>
    <w:rsid w:val="00E00451"/>
    <w:rsid w:val="00E00E52"/>
    <w:rsid w:val="00E012FD"/>
    <w:rsid w:val="00E02555"/>
    <w:rsid w:val="00E02CCF"/>
    <w:rsid w:val="00E02D4A"/>
    <w:rsid w:val="00E02ED7"/>
    <w:rsid w:val="00E039A1"/>
    <w:rsid w:val="00E04BB4"/>
    <w:rsid w:val="00E04FB1"/>
    <w:rsid w:val="00E059D8"/>
    <w:rsid w:val="00E0601D"/>
    <w:rsid w:val="00E0612E"/>
    <w:rsid w:val="00E0733A"/>
    <w:rsid w:val="00E07751"/>
    <w:rsid w:val="00E0787B"/>
    <w:rsid w:val="00E07B2E"/>
    <w:rsid w:val="00E104CA"/>
    <w:rsid w:val="00E10D17"/>
    <w:rsid w:val="00E11226"/>
    <w:rsid w:val="00E12DCD"/>
    <w:rsid w:val="00E1325F"/>
    <w:rsid w:val="00E1348D"/>
    <w:rsid w:val="00E13FB5"/>
    <w:rsid w:val="00E14572"/>
    <w:rsid w:val="00E14A71"/>
    <w:rsid w:val="00E14F65"/>
    <w:rsid w:val="00E154C4"/>
    <w:rsid w:val="00E15834"/>
    <w:rsid w:val="00E17351"/>
    <w:rsid w:val="00E175F0"/>
    <w:rsid w:val="00E20F18"/>
    <w:rsid w:val="00E211BB"/>
    <w:rsid w:val="00E2193D"/>
    <w:rsid w:val="00E21EF1"/>
    <w:rsid w:val="00E22348"/>
    <w:rsid w:val="00E2293E"/>
    <w:rsid w:val="00E22B96"/>
    <w:rsid w:val="00E234B3"/>
    <w:rsid w:val="00E2384B"/>
    <w:rsid w:val="00E24836"/>
    <w:rsid w:val="00E2486E"/>
    <w:rsid w:val="00E257F5"/>
    <w:rsid w:val="00E2590D"/>
    <w:rsid w:val="00E2669B"/>
    <w:rsid w:val="00E26E37"/>
    <w:rsid w:val="00E26EEB"/>
    <w:rsid w:val="00E274B8"/>
    <w:rsid w:val="00E279E9"/>
    <w:rsid w:val="00E30062"/>
    <w:rsid w:val="00E3006A"/>
    <w:rsid w:val="00E304FE"/>
    <w:rsid w:val="00E30B33"/>
    <w:rsid w:val="00E30C0C"/>
    <w:rsid w:val="00E311B1"/>
    <w:rsid w:val="00E3133C"/>
    <w:rsid w:val="00E31585"/>
    <w:rsid w:val="00E3197E"/>
    <w:rsid w:val="00E31EAD"/>
    <w:rsid w:val="00E31F82"/>
    <w:rsid w:val="00E321D2"/>
    <w:rsid w:val="00E33E49"/>
    <w:rsid w:val="00E34D4C"/>
    <w:rsid w:val="00E34E3F"/>
    <w:rsid w:val="00E35546"/>
    <w:rsid w:val="00E3651C"/>
    <w:rsid w:val="00E36C81"/>
    <w:rsid w:val="00E379FB"/>
    <w:rsid w:val="00E4014B"/>
    <w:rsid w:val="00E40173"/>
    <w:rsid w:val="00E403FA"/>
    <w:rsid w:val="00E40436"/>
    <w:rsid w:val="00E41484"/>
    <w:rsid w:val="00E42111"/>
    <w:rsid w:val="00E42964"/>
    <w:rsid w:val="00E42BF4"/>
    <w:rsid w:val="00E433B0"/>
    <w:rsid w:val="00E435D9"/>
    <w:rsid w:val="00E440A7"/>
    <w:rsid w:val="00E44EDA"/>
    <w:rsid w:val="00E45134"/>
    <w:rsid w:val="00E4694B"/>
    <w:rsid w:val="00E47402"/>
    <w:rsid w:val="00E475C5"/>
    <w:rsid w:val="00E47B66"/>
    <w:rsid w:val="00E47E0D"/>
    <w:rsid w:val="00E47E5D"/>
    <w:rsid w:val="00E50A81"/>
    <w:rsid w:val="00E50B94"/>
    <w:rsid w:val="00E50BDF"/>
    <w:rsid w:val="00E5121F"/>
    <w:rsid w:val="00E529AC"/>
    <w:rsid w:val="00E52E18"/>
    <w:rsid w:val="00E52FD8"/>
    <w:rsid w:val="00E532FF"/>
    <w:rsid w:val="00E53385"/>
    <w:rsid w:val="00E53A03"/>
    <w:rsid w:val="00E53D56"/>
    <w:rsid w:val="00E54157"/>
    <w:rsid w:val="00E541A4"/>
    <w:rsid w:val="00E54A00"/>
    <w:rsid w:val="00E54F86"/>
    <w:rsid w:val="00E5504E"/>
    <w:rsid w:val="00E5592F"/>
    <w:rsid w:val="00E55E20"/>
    <w:rsid w:val="00E560A1"/>
    <w:rsid w:val="00E56285"/>
    <w:rsid w:val="00E564DE"/>
    <w:rsid w:val="00E56611"/>
    <w:rsid w:val="00E569F1"/>
    <w:rsid w:val="00E56A77"/>
    <w:rsid w:val="00E570F3"/>
    <w:rsid w:val="00E573BB"/>
    <w:rsid w:val="00E57846"/>
    <w:rsid w:val="00E579C2"/>
    <w:rsid w:val="00E60B73"/>
    <w:rsid w:val="00E60F77"/>
    <w:rsid w:val="00E61E03"/>
    <w:rsid w:val="00E6230B"/>
    <w:rsid w:val="00E64085"/>
    <w:rsid w:val="00E644D5"/>
    <w:rsid w:val="00E64882"/>
    <w:rsid w:val="00E6649E"/>
    <w:rsid w:val="00E66672"/>
    <w:rsid w:val="00E6777E"/>
    <w:rsid w:val="00E67780"/>
    <w:rsid w:val="00E702AE"/>
    <w:rsid w:val="00E7074E"/>
    <w:rsid w:val="00E71853"/>
    <w:rsid w:val="00E71EFF"/>
    <w:rsid w:val="00E720C3"/>
    <w:rsid w:val="00E7291A"/>
    <w:rsid w:val="00E72FB9"/>
    <w:rsid w:val="00E732A6"/>
    <w:rsid w:val="00E732E8"/>
    <w:rsid w:val="00E733E9"/>
    <w:rsid w:val="00E73AAB"/>
    <w:rsid w:val="00E74004"/>
    <w:rsid w:val="00E74180"/>
    <w:rsid w:val="00E74F74"/>
    <w:rsid w:val="00E74FB2"/>
    <w:rsid w:val="00E75759"/>
    <w:rsid w:val="00E7613A"/>
    <w:rsid w:val="00E76744"/>
    <w:rsid w:val="00E767AC"/>
    <w:rsid w:val="00E773C9"/>
    <w:rsid w:val="00E77663"/>
    <w:rsid w:val="00E801FE"/>
    <w:rsid w:val="00E8042F"/>
    <w:rsid w:val="00E81C0F"/>
    <w:rsid w:val="00E83164"/>
    <w:rsid w:val="00E832E1"/>
    <w:rsid w:val="00E83450"/>
    <w:rsid w:val="00E83C0C"/>
    <w:rsid w:val="00E84670"/>
    <w:rsid w:val="00E84963"/>
    <w:rsid w:val="00E84D8D"/>
    <w:rsid w:val="00E85C3E"/>
    <w:rsid w:val="00E86B5E"/>
    <w:rsid w:val="00E86C1F"/>
    <w:rsid w:val="00E87183"/>
    <w:rsid w:val="00E87B83"/>
    <w:rsid w:val="00E90C11"/>
    <w:rsid w:val="00E910F7"/>
    <w:rsid w:val="00E911EF"/>
    <w:rsid w:val="00E9160B"/>
    <w:rsid w:val="00E924DB"/>
    <w:rsid w:val="00E92C5E"/>
    <w:rsid w:val="00E92FD3"/>
    <w:rsid w:val="00E93007"/>
    <w:rsid w:val="00E93884"/>
    <w:rsid w:val="00E93D91"/>
    <w:rsid w:val="00E949B1"/>
    <w:rsid w:val="00E949DF"/>
    <w:rsid w:val="00E952DE"/>
    <w:rsid w:val="00E95811"/>
    <w:rsid w:val="00E95D34"/>
    <w:rsid w:val="00E95E04"/>
    <w:rsid w:val="00E96542"/>
    <w:rsid w:val="00E96665"/>
    <w:rsid w:val="00E96C0F"/>
    <w:rsid w:val="00E96E90"/>
    <w:rsid w:val="00E9724C"/>
    <w:rsid w:val="00EA033F"/>
    <w:rsid w:val="00EA12AE"/>
    <w:rsid w:val="00EA13B2"/>
    <w:rsid w:val="00EA1953"/>
    <w:rsid w:val="00EA1BBD"/>
    <w:rsid w:val="00EA1FDA"/>
    <w:rsid w:val="00EA2242"/>
    <w:rsid w:val="00EA2D91"/>
    <w:rsid w:val="00EA2EE1"/>
    <w:rsid w:val="00EA3731"/>
    <w:rsid w:val="00EA4120"/>
    <w:rsid w:val="00EA4EE9"/>
    <w:rsid w:val="00EA585D"/>
    <w:rsid w:val="00EA5D2B"/>
    <w:rsid w:val="00EA6275"/>
    <w:rsid w:val="00EA6A43"/>
    <w:rsid w:val="00EA7751"/>
    <w:rsid w:val="00EA7969"/>
    <w:rsid w:val="00EB049C"/>
    <w:rsid w:val="00EB0D69"/>
    <w:rsid w:val="00EB0EC6"/>
    <w:rsid w:val="00EB1572"/>
    <w:rsid w:val="00EB19BE"/>
    <w:rsid w:val="00EB2767"/>
    <w:rsid w:val="00EB28DA"/>
    <w:rsid w:val="00EB3D2F"/>
    <w:rsid w:val="00EB4296"/>
    <w:rsid w:val="00EB4803"/>
    <w:rsid w:val="00EB59DF"/>
    <w:rsid w:val="00EB5A1A"/>
    <w:rsid w:val="00EB61F0"/>
    <w:rsid w:val="00EB635B"/>
    <w:rsid w:val="00EB677C"/>
    <w:rsid w:val="00EB6FBC"/>
    <w:rsid w:val="00EB7213"/>
    <w:rsid w:val="00EB7AB7"/>
    <w:rsid w:val="00EC0536"/>
    <w:rsid w:val="00EC0C9F"/>
    <w:rsid w:val="00EC15E0"/>
    <w:rsid w:val="00EC17DF"/>
    <w:rsid w:val="00EC1D73"/>
    <w:rsid w:val="00EC2255"/>
    <w:rsid w:val="00EC3DD7"/>
    <w:rsid w:val="00EC455D"/>
    <w:rsid w:val="00EC47D7"/>
    <w:rsid w:val="00EC52B4"/>
    <w:rsid w:val="00EC56DA"/>
    <w:rsid w:val="00EC5B9D"/>
    <w:rsid w:val="00EC5F3F"/>
    <w:rsid w:val="00EC72B6"/>
    <w:rsid w:val="00EC7F32"/>
    <w:rsid w:val="00ED0093"/>
    <w:rsid w:val="00ED03B7"/>
    <w:rsid w:val="00ED045C"/>
    <w:rsid w:val="00ED071A"/>
    <w:rsid w:val="00ED08F6"/>
    <w:rsid w:val="00ED099A"/>
    <w:rsid w:val="00ED1329"/>
    <w:rsid w:val="00ED219C"/>
    <w:rsid w:val="00ED2596"/>
    <w:rsid w:val="00ED292B"/>
    <w:rsid w:val="00ED2A86"/>
    <w:rsid w:val="00ED395B"/>
    <w:rsid w:val="00ED4675"/>
    <w:rsid w:val="00ED5C14"/>
    <w:rsid w:val="00ED5E39"/>
    <w:rsid w:val="00ED5F58"/>
    <w:rsid w:val="00ED615D"/>
    <w:rsid w:val="00ED65DE"/>
    <w:rsid w:val="00ED6A87"/>
    <w:rsid w:val="00ED6D50"/>
    <w:rsid w:val="00ED72F9"/>
    <w:rsid w:val="00ED7BF8"/>
    <w:rsid w:val="00ED7E89"/>
    <w:rsid w:val="00ED7F7F"/>
    <w:rsid w:val="00EE00CA"/>
    <w:rsid w:val="00EE04E2"/>
    <w:rsid w:val="00EE13DA"/>
    <w:rsid w:val="00EE14EA"/>
    <w:rsid w:val="00EE27E2"/>
    <w:rsid w:val="00EE2A15"/>
    <w:rsid w:val="00EE3EC2"/>
    <w:rsid w:val="00EE461D"/>
    <w:rsid w:val="00EE4DF8"/>
    <w:rsid w:val="00EE5408"/>
    <w:rsid w:val="00EE5AFD"/>
    <w:rsid w:val="00EE6AE3"/>
    <w:rsid w:val="00EE6CA4"/>
    <w:rsid w:val="00EE77FC"/>
    <w:rsid w:val="00EE7B08"/>
    <w:rsid w:val="00EF0571"/>
    <w:rsid w:val="00EF0C11"/>
    <w:rsid w:val="00EF0C6D"/>
    <w:rsid w:val="00EF1302"/>
    <w:rsid w:val="00EF14EA"/>
    <w:rsid w:val="00EF1690"/>
    <w:rsid w:val="00EF20AC"/>
    <w:rsid w:val="00EF2126"/>
    <w:rsid w:val="00EF2245"/>
    <w:rsid w:val="00EF337E"/>
    <w:rsid w:val="00EF354C"/>
    <w:rsid w:val="00EF372F"/>
    <w:rsid w:val="00EF37B4"/>
    <w:rsid w:val="00EF3B77"/>
    <w:rsid w:val="00EF3CCF"/>
    <w:rsid w:val="00EF40F5"/>
    <w:rsid w:val="00EF49EB"/>
    <w:rsid w:val="00EF4A75"/>
    <w:rsid w:val="00EF5054"/>
    <w:rsid w:val="00EF51A4"/>
    <w:rsid w:val="00EF5285"/>
    <w:rsid w:val="00EF5C35"/>
    <w:rsid w:val="00EF6443"/>
    <w:rsid w:val="00EF6A06"/>
    <w:rsid w:val="00EF71EB"/>
    <w:rsid w:val="00EF7384"/>
    <w:rsid w:val="00F001EA"/>
    <w:rsid w:val="00F0028C"/>
    <w:rsid w:val="00F006E4"/>
    <w:rsid w:val="00F00AB7"/>
    <w:rsid w:val="00F00E0E"/>
    <w:rsid w:val="00F00E44"/>
    <w:rsid w:val="00F016C2"/>
    <w:rsid w:val="00F0191E"/>
    <w:rsid w:val="00F01CC2"/>
    <w:rsid w:val="00F01D44"/>
    <w:rsid w:val="00F02157"/>
    <w:rsid w:val="00F0241D"/>
    <w:rsid w:val="00F0386D"/>
    <w:rsid w:val="00F03CBA"/>
    <w:rsid w:val="00F0450D"/>
    <w:rsid w:val="00F0469E"/>
    <w:rsid w:val="00F05627"/>
    <w:rsid w:val="00F0572A"/>
    <w:rsid w:val="00F05B08"/>
    <w:rsid w:val="00F05D45"/>
    <w:rsid w:val="00F07110"/>
    <w:rsid w:val="00F07B01"/>
    <w:rsid w:val="00F1022D"/>
    <w:rsid w:val="00F10257"/>
    <w:rsid w:val="00F10AC8"/>
    <w:rsid w:val="00F115FD"/>
    <w:rsid w:val="00F11912"/>
    <w:rsid w:val="00F12001"/>
    <w:rsid w:val="00F123FD"/>
    <w:rsid w:val="00F12763"/>
    <w:rsid w:val="00F127CC"/>
    <w:rsid w:val="00F12EB9"/>
    <w:rsid w:val="00F133D8"/>
    <w:rsid w:val="00F13636"/>
    <w:rsid w:val="00F14A76"/>
    <w:rsid w:val="00F14AB9"/>
    <w:rsid w:val="00F14D90"/>
    <w:rsid w:val="00F15155"/>
    <w:rsid w:val="00F152CD"/>
    <w:rsid w:val="00F1622D"/>
    <w:rsid w:val="00F1684F"/>
    <w:rsid w:val="00F1728C"/>
    <w:rsid w:val="00F17370"/>
    <w:rsid w:val="00F204E7"/>
    <w:rsid w:val="00F2119B"/>
    <w:rsid w:val="00F22DE5"/>
    <w:rsid w:val="00F2311C"/>
    <w:rsid w:val="00F234F7"/>
    <w:rsid w:val="00F23B35"/>
    <w:rsid w:val="00F23DF3"/>
    <w:rsid w:val="00F2410E"/>
    <w:rsid w:val="00F24938"/>
    <w:rsid w:val="00F24E02"/>
    <w:rsid w:val="00F2545C"/>
    <w:rsid w:val="00F27449"/>
    <w:rsid w:val="00F277E0"/>
    <w:rsid w:val="00F27E87"/>
    <w:rsid w:val="00F301C6"/>
    <w:rsid w:val="00F30393"/>
    <w:rsid w:val="00F30ACD"/>
    <w:rsid w:val="00F30B15"/>
    <w:rsid w:val="00F30B31"/>
    <w:rsid w:val="00F313EA"/>
    <w:rsid w:val="00F317B5"/>
    <w:rsid w:val="00F31E83"/>
    <w:rsid w:val="00F3271C"/>
    <w:rsid w:val="00F32977"/>
    <w:rsid w:val="00F32B0E"/>
    <w:rsid w:val="00F32BEE"/>
    <w:rsid w:val="00F32E4A"/>
    <w:rsid w:val="00F335EA"/>
    <w:rsid w:val="00F33B7D"/>
    <w:rsid w:val="00F33F47"/>
    <w:rsid w:val="00F340B5"/>
    <w:rsid w:val="00F34170"/>
    <w:rsid w:val="00F34297"/>
    <w:rsid w:val="00F343E7"/>
    <w:rsid w:val="00F3481B"/>
    <w:rsid w:val="00F348EB"/>
    <w:rsid w:val="00F34D50"/>
    <w:rsid w:val="00F34D52"/>
    <w:rsid w:val="00F3542E"/>
    <w:rsid w:val="00F369FF"/>
    <w:rsid w:val="00F36D99"/>
    <w:rsid w:val="00F37A48"/>
    <w:rsid w:val="00F37DD0"/>
    <w:rsid w:val="00F37F2B"/>
    <w:rsid w:val="00F407B6"/>
    <w:rsid w:val="00F40BE8"/>
    <w:rsid w:val="00F40F28"/>
    <w:rsid w:val="00F41710"/>
    <w:rsid w:val="00F419A5"/>
    <w:rsid w:val="00F41B74"/>
    <w:rsid w:val="00F41F50"/>
    <w:rsid w:val="00F42396"/>
    <w:rsid w:val="00F428D7"/>
    <w:rsid w:val="00F43605"/>
    <w:rsid w:val="00F43D6D"/>
    <w:rsid w:val="00F440E3"/>
    <w:rsid w:val="00F4451D"/>
    <w:rsid w:val="00F45194"/>
    <w:rsid w:val="00F4599A"/>
    <w:rsid w:val="00F45CAC"/>
    <w:rsid w:val="00F460B3"/>
    <w:rsid w:val="00F4615A"/>
    <w:rsid w:val="00F46619"/>
    <w:rsid w:val="00F4675C"/>
    <w:rsid w:val="00F46989"/>
    <w:rsid w:val="00F46DD0"/>
    <w:rsid w:val="00F472B9"/>
    <w:rsid w:val="00F47969"/>
    <w:rsid w:val="00F47CE5"/>
    <w:rsid w:val="00F47E89"/>
    <w:rsid w:val="00F500B6"/>
    <w:rsid w:val="00F5246D"/>
    <w:rsid w:val="00F52A99"/>
    <w:rsid w:val="00F52B42"/>
    <w:rsid w:val="00F53E65"/>
    <w:rsid w:val="00F54AA3"/>
    <w:rsid w:val="00F550A1"/>
    <w:rsid w:val="00F55338"/>
    <w:rsid w:val="00F557D1"/>
    <w:rsid w:val="00F559A9"/>
    <w:rsid w:val="00F560F7"/>
    <w:rsid w:val="00F56272"/>
    <w:rsid w:val="00F567B6"/>
    <w:rsid w:val="00F578B6"/>
    <w:rsid w:val="00F57A4E"/>
    <w:rsid w:val="00F57D83"/>
    <w:rsid w:val="00F607BB"/>
    <w:rsid w:val="00F60A0E"/>
    <w:rsid w:val="00F618ED"/>
    <w:rsid w:val="00F62238"/>
    <w:rsid w:val="00F622D7"/>
    <w:rsid w:val="00F6296B"/>
    <w:rsid w:val="00F62A1D"/>
    <w:rsid w:val="00F63B2C"/>
    <w:rsid w:val="00F6519F"/>
    <w:rsid w:val="00F65840"/>
    <w:rsid w:val="00F65CA7"/>
    <w:rsid w:val="00F668FD"/>
    <w:rsid w:val="00F66A61"/>
    <w:rsid w:val="00F66C37"/>
    <w:rsid w:val="00F66C59"/>
    <w:rsid w:val="00F66E9F"/>
    <w:rsid w:val="00F6705E"/>
    <w:rsid w:val="00F6733B"/>
    <w:rsid w:val="00F67623"/>
    <w:rsid w:val="00F6771A"/>
    <w:rsid w:val="00F67D36"/>
    <w:rsid w:val="00F67FEB"/>
    <w:rsid w:val="00F701C9"/>
    <w:rsid w:val="00F708C4"/>
    <w:rsid w:val="00F709EC"/>
    <w:rsid w:val="00F70F25"/>
    <w:rsid w:val="00F71B90"/>
    <w:rsid w:val="00F720FC"/>
    <w:rsid w:val="00F721D1"/>
    <w:rsid w:val="00F722A9"/>
    <w:rsid w:val="00F723DC"/>
    <w:rsid w:val="00F72664"/>
    <w:rsid w:val="00F72911"/>
    <w:rsid w:val="00F73363"/>
    <w:rsid w:val="00F7429E"/>
    <w:rsid w:val="00F746D4"/>
    <w:rsid w:val="00F74D96"/>
    <w:rsid w:val="00F74EBD"/>
    <w:rsid w:val="00F75350"/>
    <w:rsid w:val="00F75AF4"/>
    <w:rsid w:val="00F75DDF"/>
    <w:rsid w:val="00F75F45"/>
    <w:rsid w:val="00F7607F"/>
    <w:rsid w:val="00F76352"/>
    <w:rsid w:val="00F7664A"/>
    <w:rsid w:val="00F76A1E"/>
    <w:rsid w:val="00F77318"/>
    <w:rsid w:val="00F7755F"/>
    <w:rsid w:val="00F77ACC"/>
    <w:rsid w:val="00F77BC9"/>
    <w:rsid w:val="00F80ADD"/>
    <w:rsid w:val="00F80CF6"/>
    <w:rsid w:val="00F81392"/>
    <w:rsid w:val="00F813C0"/>
    <w:rsid w:val="00F8156F"/>
    <w:rsid w:val="00F81644"/>
    <w:rsid w:val="00F819D1"/>
    <w:rsid w:val="00F81EB0"/>
    <w:rsid w:val="00F829B6"/>
    <w:rsid w:val="00F82D5B"/>
    <w:rsid w:val="00F82E6F"/>
    <w:rsid w:val="00F83542"/>
    <w:rsid w:val="00F835E3"/>
    <w:rsid w:val="00F846F8"/>
    <w:rsid w:val="00F8494B"/>
    <w:rsid w:val="00F84BB0"/>
    <w:rsid w:val="00F84E8E"/>
    <w:rsid w:val="00F851FE"/>
    <w:rsid w:val="00F86A38"/>
    <w:rsid w:val="00F86C05"/>
    <w:rsid w:val="00F86CB8"/>
    <w:rsid w:val="00F873C2"/>
    <w:rsid w:val="00F873DC"/>
    <w:rsid w:val="00F901A3"/>
    <w:rsid w:val="00F90AEB"/>
    <w:rsid w:val="00F90E49"/>
    <w:rsid w:val="00F915CE"/>
    <w:rsid w:val="00F91AF5"/>
    <w:rsid w:val="00F91BF6"/>
    <w:rsid w:val="00F91CCA"/>
    <w:rsid w:val="00F91EEA"/>
    <w:rsid w:val="00F91FB2"/>
    <w:rsid w:val="00F92731"/>
    <w:rsid w:val="00F92A93"/>
    <w:rsid w:val="00F92D8E"/>
    <w:rsid w:val="00F92F3D"/>
    <w:rsid w:val="00F931E6"/>
    <w:rsid w:val="00F93AC7"/>
    <w:rsid w:val="00F93C69"/>
    <w:rsid w:val="00F94A86"/>
    <w:rsid w:val="00F94C86"/>
    <w:rsid w:val="00F955ED"/>
    <w:rsid w:val="00F9641C"/>
    <w:rsid w:val="00F966ED"/>
    <w:rsid w:val="00FA00DA"/>
    <w:rsid w:val="00FA097D"/>
    <w:rsid w:val="00FA0CDC"/>
    <w:rsid w:val="00FA10A1"/>
    <w:rsid w:val="00FA37A9"/>
    <w:rsid w:val="00FA3BC7"/>
    <w:rsid w:val="00FA4E50"/>
    <w:rsid w:val="00FA4F82"/>
    <w:rsid w:val="00FA4FD0"/>
    <w:rsid w:val="00FA5333"/>
    <w:rsid w:val="00FA56AE"/>
    <w:rsid w:val="00FA58C1"/>
    <w:rsid w:val="00FA5D21"/>
    <w:rsid w:val="00FA5D4B"/>
    <w:rsid w:val="00FB0B80"/>
    <w:rsid w:val="00FB14B4"/>
    <w:rsid w:val="00FB1B75"/>
    <w:rsid w:val="00FB244F"/>
    <w:rsid w:val="00FB246A"/>
    <w:rsid w:val="00FB2884"/>
    <w:rsid w:val="00FB2E6C"/>
    <w:rsid w:val="00FB2E6F"/>
    <w:rsid w:val="00FB353A"/>
    <w:rsid w:val="00FB365E"/>
    <w:rsid w:val="00FB3E93"/>
    <w:rsid w:val="00FB46D6"/>
    <w:rsid w:val="00FB4A67"/>
    <w:rsid w:val="00FB6686"/>
    <w:rsid w:val="00FB755E"/>
    <w:rsid w:val="00FB7638"/>
    <w:rsid w:val="00FB7725"/>
    <w:rsid w:val="00FB7EE6"/>
    <w:rsid w:val="00FC099A"/>
    <w:rsid w:val="00FC0B78"/>
    <w:rsid w:val="00FC1F7B"/>
    <w:rsid w:val="00FC1FD2"/>
    <w:rsid w:val="00FC203F"/>
    <w:rsid w:val="00FC238C"/>
    <w:rsid w:val="00FC2DC3"/>
    <w:rsid w:val="00FC352D"/>
    <w:rsid w:val="00FC454E"/>
    <w:rsid w:val="00FC4A2D"/>
    <w:rsid w:val="00FC4AAE"/>
    <w:rsid w:val="00FC4C08"/>
    <w:rsid w:val="00FC4D74"/>
    <w:rsid w:val="00FC4E28"/>
    <w:rsid w:val="00FC4FB8"/>
    <w:rsid w:val="00FC5387"/>
    <w:rsid w:val="00FC5B82"/>
    <w:rsid w:val="00FC5E8A"/>
    <w:rsid w:val="00FC67D7"/>
    <w:rsid w:val="00FC6922"/>
    <w:rsid w:val="00FC6F52"/>
    <w:rsid w:val="00FC7407"/>
    <w:rsid w:val="00FC7455"/>
    <w:rsid w:val="00FC766F"/>
    <w:rsid w:val="00FC7ADA"/>
    <w:rsid w:val="00FC7BF7"/>
    <w:rsid w:val="00FC7C40"/>
    <w:rsid w:val="00FC7F8D"/>
    <w:rsid w:val="00FD058E"/>
    <w:rsid w:val="00FD0A0C"/>
    <w:rsid w:val="00FD1A58"/>
    <w:rsid w:val="00FD1B01"/>
    <w:rsid w:val="00FD1C5F"/>
    <w:rsid w:val="00FD2000"/>
    <w:rsid w:val="00FD22DE"/>
    <w:rsid w:val="00FD2329"/>
    <w:rsid w:val="00FD2444"/>
    <w:rsid w:val="00FD278A"/>
    <w:rsid w:val="00FD2F53"/>
    <w:rsid w:val="00FD3A6C"/>
    <w:rsid w:val="00FD4405"/>
    <w:rsid w:val="00FD4B1F"/>
    <w:rsid w:val="00FD5199"/>
    <w:rsid w:val="00FD56B2"/>
    <w:rsid w:val="00FD5731"/>
    <w:rsid w:val="00FD5F52"/>
    <w:rsid w:val="00FD61CD"/>
    <w:rsid w:val="00FD6745"/>
    <w:rsid w:val="00FD6928"/>
    <w:rsid w:val="00FD6A4A"/>
    <w:rsid w:val="00FD6F28"/>
    <w:rsid w:val="00FD6F97"/>
    <w:rsid w:val="00FD7355"/>
    <w:rsid w:val="00FD76A7"/>
    <w:rsid w:val="00FD78A0"/>
    <w:rsid w:val="00FD7E9E"/>
    <w:rsid w:val="00FE0A7C"/>
    <w:rsid w:val="00FE0ABE"/>
    <w:rsid w:val="00FE0D55"/>
    <w:rsid w:val="00FE0DAA"/>
    <w:rsid w:val="00FE1D18"/>
    <w:rsid w:val="00FE1DD3"/>
    <w:rsid w:val="00FE2A8A"/>
    <w:rsid w:val="00FE322E"/>
    <w:rsid w:val="00FE3738"/>
    <w:rsid w:val="00FE37CE"/>
    <w:rsid w:val="00FE3D19"/>
    <w:rsid w:val="00FE3D95"/>
    <w:rsid w:val="00FE4554"/>
    <w:rsid w:val="00FE4F18"/>
    <w:rsid w:val="00FE535E"/>
    <w:rsid w:val="00FE610B"/>
    <w:rsid w:val="00FE77FB"/>
    <w:rsid w:val="00FE785F"/>
    <w:rsid w:val="00FE7D6C"/>
    <w:rsid w:val="00FF0404"/>
    <w:rsid w:val="00FF06BA"/>
    <w:rsid w:val="00FF09CA"/>
    <w:rsid w:val="00FF19DE"/>
    <w:rsid w:val="00FF1A42"/>
    <w:rsid w:val="00FF1B04"/>
    <w:rsid w:val="00FF1E5D"/>
    <w:rsid w:val="00FF1EA3"/>
    <w:rsid w:val="00FF2011"/>
    <w:rsid w:val="00FF26D2"/>
    <w:rsid w:val="00FF3DF0"/>
    <w:rsid w:val="00FF4335"/>
    <w:rsid w:val="00FF435D"/>
    <w:rsid w:val="00FF45B5"/>
    <w:rsid w:val="00FF48CF"/>
    <w:rsid w:val="00FF4F18"/>
    <w:rsid w:val="00FF5464"/>
    <w:rsid w:val="00FF6120"/>
    <w:rsid w:val="00FF61D9"/>
    <w:rsid w:val="00FF6238"/>
    <w:rsid w:val="00FF7105"/>
    <w:rsid w:val="00FF75FD"/>
    <w:rsid w:val="00FF782A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57FF4"/>
  <w15:chartTrackingRefBased/>
  <w15:docId w15:val="{9B89D2C2-C78E-4D74-AD85-61E250AE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451"/>
    <w:pPr>
      <w:spacing w:after="0" w:line="480" w:lineRule="auto"/>
      <w:ind w:firstLine="709"/>
    </w:pPr>
    <w:rPr>
      <w:rFonts w:ascii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2451"/>
    <w:pPr>
      <w:jc w:val="center"/>
      <w:outlineLvl w:val="0"/>
    </w:pPr>
    <w:rPr>
      <w:rFonts w:eastAsia="Times New Roman"/>
      <w:b/>
      <w:lang w:eastAsia="nl-NL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92451"/>
    <w:pPr>
      <w:jc w:val="left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451"/>
    <w:pPr>
      <w:outlineLvl w:val="2"/>
    </w:pPr>
    <w:rPr>
      <w:rFonts w:eastAsia="Times New Roman"/>
      <w:b/>
      <w:bCs/>
      <w:i/>
      <w:i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451"/>
    <w:rPr>
      <w:rFonts w:ascii="Times New Roman" w:eastAsia="Times New Roman" w:hAnsi="Times New Roman" w:cs="Times New Roman"/>
      <w:b/>
      <w:sz w:val="24"/>
      <w:szCs w:val="24"/>
      <w:lang w:val="en-GB" w:eastAsia="nl-NL"/>
    </w:rPr>
  </w:style>
  <w:style w:type="character" w:customStyle="1" w:styleId="Heading2Char">
    <w:name w:val="Heading 2 Char"/>
    <w:basedOn w:val="DefaultParagraphFont"/>
    <w:link w:val="Heading2"/>
    <w:uiPriority w:val="9"/>
    <w:rsid w:val="00992451"/>
    <w:rPr>
      <w:rFonts w:ascii="Times New Roman" w:eastAsia="Times New Roman" w:hAnsi="Times New Roman" w:cs="Times New Roman"/>
      <w:b/>
      <w:sz w:val="24"/>
      <w:szCs w:val="24"/>
      <w:lang w:val="en-GB" w:eastAsia="nl-NL"/>
    </w:rPr>
  </w:style>
  <w:style w:type="character" w:customStyle="1" w:styleId="Heading3Char">
    <w:name w:val="Heading 3 Char"/>
    <w:basedOn w:val="DefaultParagraphFont"/>
    <w:link w:val="Heading3"/>
    <w:uiPriority w:val="9"/>
    <w:rsid w:val="00992451"/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924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2451"/>
    <w:rPr>
      <w:rFonts w:ascii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9245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451"/>
    <w:rPr>
      <w:rFonts w:ascii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92451"/>
    <w:rPr>
      <w:rFonts w:cs="Times New Roman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992451"/>
    <w:pPr>
      <w:spacing w:after="0" w:line="240" w:lineRule="auto"/>
    </w:pPr>
    <w:rPr>
      <w:rFonts w:eastAsia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92451"/>
    <w:rPr>
      <w:rFonts w:cs="Times New Roman"/>
    </w:rPr>
  </w:style>
  <w:style w:type="table" w:styleId="TableGrid">
    <w:name w:val="Table Grid"/>
    <w:basedOn w:val="TableNormal"/>
    <w:uiPriority w:val="39"/>
    <w:rsid w:val="00992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992451"/>
  </w:style>
  <w:style w:type="paragraph" w:styleId="BalloonText">
    <w:name w:val="Balloon Text"/>
    <w:basedOn w:val="Normal"/>
    <w:link w:val="BalloonTextChar"/>
    <w:uiPriority w:val="99"/>
    <w:semiHidden/>
    <w:unhideWhenUsed/>
    <w:rsid w:val="0099245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451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992451"/>
    <w:pPr>
      <w:spacing w:line="240" w:lineRule="auto"/>
      <w:ind w:left="720"/>
      <w:contextualSpacing/>
    </w:pPr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4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451"/>
    <w:rPr>
      <w:rFonts w:ascii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99245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245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92451"/>
    <w:pPr>
      <w:spacing w:before="100" w:beforeAutospacing="1" w:after="100" w:afterAutospacing="1" w:line="240" w:lineRule="auto"/>
    </w:pPr>
    <w:rPr>
      <w:rFonts w:eastAsia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9245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451"/>
    <w:rPr>
      <w:rFonts w:ascii="Times New Roman" w:hAnsi="Times New Roman" w:cs="Times New Roman"/>
      <w:sz w:val="24"/>
      <w:szCs w:val="24"/>
      <w:lang w:val="en-GB"/>
    </w:rPr>
  </w:style>
  <w:style w:type="paragraph" w:customStyle="1" w:styleId="Default">
    <w:name w:val="Default"/>
    <w:rsid w:val="00992451"/>
    <w:pPr>
      <w:autoSpaceDE w:val="0"/>
      <w:autoSpaceDN w:val="0"/>
      <w:adjustRightInd w:val="0"/>
      <w:spacing w:after="0" w:line="240" w:lineRule="auto"/>
    </w:pPr>
    <w:rPr>
      <w:rFonts w:ascii="Bliss Pro" w:hAnsi="Bliss Pro" w:cs="Bliss Pro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92451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92451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9245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92451"/>
    <w:rPr>
      <w:i/>
      <w:iCs/>
    </w:rPr>
  </w:style>
  <w:style w:type="paragraph" w:styleId="Revision">
    <w:name w:val="Revision"/>
    <w:hidden/>
    <w:uiPriority w:val="99"/>
    <w:semiHidden/>
    <w:rsid w:val="00992451"/>
    <w:pPr>
      <w:spacing w:after="0" w:line="240" w:lineRule="auto"/>
    </w:pPr>
    <w:rPr>
      <w:lang w:val="en-GB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992451"/>
    <w:rPr>
      <w:color w:val="605E5C"/>
      <w:shd w:val="clear" w:color="auto" w:fill="E1DFDD"/>
    </w:rPr>
  </w:style>
  <w:style w:type="paragraph" w:customStyle="1" w:styleId="Entry">
    <w:name w:val="Entry"/>
    <w:rsid w:val="00992451"/>
    <w:pPr>
      <w:spacing w:after="240" w:line="480" w:lineRule="auto"/>
      <w:ind w:left="720" w:hanging="72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92451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992451"/>
    <w:pPr>
      <w:spacing w:line="240" w:lineRule="auto"/>
      <w:ind w:firstLine="0"/>
    </w:pPr>
    <w:rPr>
      <w:rFonts w:ascii="Calibri" w:eastAsia="Times New Roman" w:hAnsi="Calibri" w:cs="Calibri"/>
      <w:sz w:val="22"/>
      <w:szCs w:val="21"/>
      <w:lang w:val="nl-NL" w:eastAsia="nl-NL"/>
    </w:rPr>
  </w:style>
  <w:style w:type="character" w:customStyle="1" w:styleId="PlainTextChar">
    <w:name w:val="Plain Text Char"/>
    <w:basedOn w:val="DefaultParagraphFont"/>
    <w:link w:val="PlainText"/>
    <w:uiPriority w:val="99"/>
    <w:rsid w:val="00992451"/>
    <w:rPr>
      <w:rFonts w:ascii="Calibri" w:eastAsia="Times New Roman" w:hAnsi="Calibri" w:cs="Calibri"/>
      <w:szCs w:val="21"/>
      <w:lang w:val="nl-NL" w:eastAsia="nl-NL"/>
    </w:rPr>
  </w:style>
  <w:style w:type="character" w:customStyle="1" w:styleId="acopre">
    <w:name w:val="acopre"/>
    <w:basedOn w:val="DefaultParagraphFont"/>
    <w:rsid w:val="00992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7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24941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3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5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5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1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4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0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6F6DA7A1A09B449AEACE16EB8E7BE0" ma:contentTypeVersion="10" ma:contentTypeDescription="Create a new document." ma:contentTypeScope="" ma:versionID="f177b03c2bcfdd152db44f7497d6abc5">
  <xsd:schema xmlns:xsd="http://www.w3.org/2001/XMLSchema" xmlns:xs="http://www.w3.org/2001/XMLSchema" xmlns:p="http://schemas.microsoft.com/office/2006/metadata/properties" xmlns:ns3="0efd2338-7c87-4ab3-9970-0543e66582a0" targetNamespace="http://schemas.microsoft.com/office/2006/metadata/properties" ma:root="true" ma:fieldsID="0aad60612dda6098c235371602056211" ns3:_="">
    <xsd:import namespace="0efd2338-7c87-4ab3-9970-0543e66582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d2338-7c87-4ab3-9970-0543e66582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E516AA-B167-4146-98A8-2511279968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963215-E7F3-4655-AD7D-8F2C2F866D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fd2338-7c87-4ab3-9970-0543e66582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31A2AE-8545-4639-9A88-63A1E38BC4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29EC98-76B3-4AA6-827C-9DB3328635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6</Pages>
  <Words>1701</Words>
  <Characters>9357</Characters>
  <Application>Microsoft Office Word</Application>
  <DocSecurity>0</DocSecurity>
  <Lines>77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Malte Dewies</dc:creator>
  <cp:keywords/>
  <dc:description/>
  <cp:lastModifiedBy>Malte Dewies</cp:lastModifiedBy>
  <cp:revision>329</cp:revision>
  <dcterms:created xsi:type="dcterms:W3CDTF">2021-08-17T07:42:00Z</dcterms:created>
  <dcterms:modified xsi:type="dcterms:W3CDTF">2021-08-31T08:55:00Z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0x0101003C6F6DA7A1A09B449AEACE16EB8E7BE0</vt:lpwstr>
  </property>
</Properties>
</file>