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88388" w14:textId="5F1AC967" w:rsidR="00272B72" w:rsidRDefault="00272B72" w:rsidP="00B67D7E">
      <w:pPr>
        <w:spacing w:after="120"/>
        <w:jc w:val="center"/>
        <w:rPr>
          <w:rFonts w:ascii="Times New Roman" w:hAnsi="Times New Roman" w:cs="Times New Roman"/>
          <w:b/>
          <w:bCs/>
          <w:sz w:val="22"/>
          <w:szCs w:val="22"/>
        </w:rPr>
      </w:pPr>
      <w:r w:rsidRPr="00272B72">
        <w:rPr>
          <w:rFonts w:ascii="Times New Roman" w:hAnsi="Times New Roman" w:cs="Times New Roman"/>
          <w:b/>
          <w:bCs/>
          <w:sz w:val="22"/>
          <w:szCs w:val="22"/>
        </w:rPr>
        <w:t>Supplementary Information</w:t>
      </w:r>
    </w:p>
    <w:p w14:paraId="155C6470" w14:textId="3B5EBAFE" w:rsidR="00272B72" w:rsidRDefault="00272B72" w:rsidP="00B67D7E">
      <w:pPr>
        <w:spacing w:after="120"/>
        <w:rPr>
          <w:rFonts w:ascii="Times New Roman" w:hAnsi="Times New Roman" w:cs="Times New Roman"/>
          <w:sz w:val="22"/>
          <w:szCs w:val="22"/>
        </w:rPr>
      </w:pPr>
      <w:r w:rsidRPr="00347F99">
        <w:rPr>
          <w:rFonts w:ascii="Times New Roman" w:hAnsi="Times New Roman" w:cs="Times New Roman"/>
          <w:b/>
          <w:bCs/>
          <w:sz w:val="22"/>
          <w:szCs w:val="22"/>
        </w:rPr>
        <w:t>TITLE</w:t>
      </w:r>
      <w:r w:rsidRPr="00347F99">
        <w:rPr>
          <w:rFonts w:ascii="Times New Roman" w:hAnsi="Times New Roman" w:cs="Times New Roman"/>
          <w:sz w:val="22"/>
          <w:szCs w:val="22"/>
        </w:rPr>
        <w:t xml:space="preserve">: </w:t>
      </w:r>
      <w:bookmarkStart w:id="0" w:name="_Hlk199525397"/>
      <w:r w:rsidRPr="00347F99">
        <w:rPr>
          <w:rFonts w:ascii="Times New Roman" w:hAnsi="Times New Roman" w:cs="Times New Roman"/>
          <w:sz w:val="22"/>
          <w:szCs w:val="22"/>
        </w:rPr>
        <w:t>Implementation Fidelity of the Transitional Care Model: A Mixed Methods Study</w:t>
      </w:r>
      <w:bookmarkEnd w:id="0"/>
    </w:p>
    <w:p w14:paraId="4EE4DC5C" w14:textId="2473C636" w:rsidR="00A54BC6" w:rsidRDefault="00272B72" w:rsidP="00B67D7E">
      <w:pPr>
        <w:spacing w:after="120"/>
        <w:rPr>
          <w:rFonts w:ascii="Times New Roman" w:hAnsi="Times New Roman" w:cs="Times New Roman"/>
          <w:sz w:val="22"/>
          <w:szCs w:val="22"/>
        </w:rPr>
      </w:pPr>
      <w:r w:rsidRPr="00272B72">
        <w:rPr>
          <w:rFonts w:ascii="Times New Roman" w:hAnsi="Times New Roman" w:cs="Times New Roman"/>
          <w:b/>
          <w:bCs/>
          <w:sz w:val="22"/>
          <w:szCs w:val="22"/>
        </w:rPr>
        <w:t>JOURNAL</w:t>
      </w:r>
      <w:r w:rsidR="00A54BC6">
        <w:rPr>
          <w:rFonts w:ascii="Times New Roman" w:hAnsi="Times New Roman" w:cs="Times New Roman"/>
          <w:sz w:val="22"/>
          <w:szCs w:val="22"/>
        </w:rPr>
        <w:t xml:space="preserve">: </w:t>
      </w:r>
      <w:r w:rsidRPr="00272B72">
        <w:rPr>
          <w:rFonts w:ascii="Times New Roman" w:hAnsi="Times New Roman" w:cs="Times New Roman"/>
          <w:sz w:val="22"/>
          <w:szCs w:val="22"/>
        </w:rPr>
        <w:t>Global Implementation Research and Application</w:t>
      </w:r>
    </w:p>
    <w:p w14:paraId="7AC80C1F" w14:textId="0EC50690" w:rsidR="00492294" w:rsidRPr="00F04420" w:rsidRDefault="00F04420" w:rsidP="00F04420">
      <w:pPr>
        <w:pStyle w:val="NoSpacing"/>
        <w:rPr>
          <w:rFonts w:ascii="Times New Roman" w:hAnsi="Times New Roman" w:cs="Times New Roman"/>
          <w:b/>
          <w:bCs/>
          <w:sz w:val="22"/>
          <w:szCs w:val="22"/>
          <w:lang w:val="it-IT"/>
        </w:rPr>
      </w:pPr>
      <w:r w:rsidRPr="00F04420">
        <w:rPr>
          <w:rFonts w:ascii="Times New Roman" w:hAnsi="Times New Roman" w:cs="Times New Roman"/>
          <w:b/>
          <w:bCs/>
          <w:sz w:val="22"/>
          <w:szCs w:val="22"/>
          <w:lang w:val="it-IT"/>
        </w:rPr>
        <w:t xml:space="preserve">SUBMISSION ID: </w:t>
      </w:r>
      <w:r w:rsidRPr="00F04420">
        <w:rPr>
          <w:rFonts w:ascii="Times New Roman" w:hAnsi="Times New Roman" w:cs="Times New Roman"/>
          <w:sz w:val="22"/>
          <w:szCs w:val="22"/>
          <w:lang w:val="it-IT"/>
        </w:rPr>
        <w:t>3832dc71-da77-4fec-91d2-fa8880e45192</w:t>
      </w:r>
      <w:r w:rsidRPr="00F04420">
        <w:rPr>
          <w:rFonts w:ascii="Times New Roman" w:hAnsi="Times New Roman" w:cs="Times New Roman"/>
          <w:b/>
          <w:bCs/>
          <w:sz w:val="22"/>
          <w:szCs w:val="22"/>
          <w:lang w:val="it-IT"/>
        </w:rPr>
        <w:t xml:space="preserve"> </w:t>
      </w:r>
      <w:r w:rsidRPr="00F04420">
        <w:rPr>
          <w:rFonts w:ascii="Times New Roman" w:hAnsi="Times New Roman" w:cs="Times New Roman"/>
          <w:sz w:val="22"/>
          <w:szCs w:val="22"/>
          <w:lang w:val="it-IT"/>
        </w:rPr>
        <w:t>v.2.0</w:t>
      </w:r>
    </w:p>
    <w:p w14:paraId="3C438494" w14:textId="77777777" w:rsidR="00F04420" w:rsidRPr="00F04420" w:rsidRDefault="00F04420" w:rsidP="00A54BC6">
      <w:pPr>
        <w:pStyle w:val="NoSpacing"/>
        <w:rPr>
          <w:rFonts w:ascii="Times New Roman" w:hAnsi="Times New Roman" w:cs="Times New Roman"/>
          <w:b/>
          <w:bCs/>
          <w:sz w:val="22"/>
          <w:szCs w:val="22"/>
          <w:lang w:val="it-IT"/>
        </w:rPr>
      </w:pPr>
    </w:p>
    <w:p w14:paraId="129595C9" w14:textId="77777777" w:rsidR="00492294" w:rsidRPr="00864BBF" w:rsidRDefault="00492294" w:rsidP="00533550">
      <w:pPr>
        <w:spacing w:line="480" w:lineRule="auto"/>
        <w:rPr>
          <w:rFonts w:ascii="Times New Roman" w:hAnsi="Times New Roman" w:cs="Times New Roman"/>
          <w:i/>
          <w:iCs/>
          <w:sz w:val="22"/>
          <w:szCs w:val="22"/>
        </w:rPr>
      </w:pPr>
      <w:r w:rsidRPr="00864BBF">
        <w:rPr>
          <w:rFonts w:ascii="Times New Roman" w:hAnsi="Times New Roman" w:cs="Times New Roman"/>
          <w:b/>
          <w:bCs/>
          <w:sz w:val="22"/>
          <w:szCs w:val="22"/>
        </w:rPr>
        <w:t>Table S1</w:t>
      </w:r>
      <w:r w:rsidRPr="00864BBF">
        <w:rPr>
          <w:rFonts w:ascii="Times New Roman" w:hAnsi="Times New Roman" w:cs="Times New Roman"/>
          <w:i/>
          <w:iCs/>
          <w:sz w:val="22"/>
          <w:szCs w:val="22"/>
        </w:rPr>
        <w:t xml:space="preserve"> </w:t>
      </w:r>
    </w:p>
    <w:p w14:paraId="4AAE0374" w14:textId="2DF158A9" w:rsidR="00E57786" w:rsidRPr="00AB6572" w:rsidRDefault="00E57786" w:rsidP="00533550">
      <w:pPr>
        <w:spacing w:after="160" w:line="480" w:lineRule="auto"/>
        <w:rPr>
          <w:rFonts w:ascii="Times New Roman" w:hAnsi="Times New Roman" w:cs="Times New Roman"/>
          <w:i/>
          <w:iCs/>
          <w:sz w:val="22"/>
          <w:szCs w:val="22"/>
        </w:rPr>
      </w:pPr>
      <w:r w:rsidRPr="00AB6572">
        <w:rPr>
          <w:rFonts w:ascii="Times New Roman" w:hAnsi="Times New Roman" w:cs="Times New Roman"/>
          <w:i/>
          <w:iCs/>
          <w:sz w:val="22"/>
          <w:szCs w:val="22"/>
        </w:rPr>
        <w:t>MIRROR-TCM PRISM Implementation Strategies, Definitions, and Program Month</w:t>
      </w:r>
      <w:r w:rsidR="002937D5" w:rsidRPr="00AB6572">
        <w:rPr>
          <w:rFonts w:ascii="Times New Roman" w:hAnsi="Times New Roman" w:cs="Times New Roman"/>
          <w:i/>
          <w:iCs/>
          <w:sz w:val="22"/>
          <w:szCs w:val="22"/>
        </w:rPr>
        <w:t xml:space="preserve"> at Launch of Study</w:t>
      </w:r>
      <w:r w:rsidRPr="00AB6572">
        <w:rPr>
          <w:rFonts w:ascii="Times New Roman" w:hAnsi="Times New Roman" w:cs="Times New Roman"/>
          <w:i/>
          <w:iCs/>
          <w:sz w:val="22"/>
          <w:szCs w:val="22"/>
        </w:rPr>
        <w:t xml:space="preserve"> </w:t>
      </w:r>
    </w:p>
    <w:tbl>
      <w:tblPr>
        <w:tblStyle w:val="TableGrid"/>
        <w:tblW w:w="9262" w:type="dxa"/>
        <w:tblBorders>
          <w:left w:val="none" w:sz="0" w:space="0" w:color="auto"/>
          <w:right w:val="none" w:sz="0" w:space="0" w:color="auto"/>
          <w:insideV w:val="none" w:sz="0" w:space="0" w:color="auto"/>
        </w:tblBorders>
        <w:tblLook w:val="04A0" w:firstRow="1" w:lastRow="0" w:firstColumn="1" w:lastColumn="0" w:noHBand="0" w:noVBand="1"/>
      </w:tblPr>
      <w:tblGrid>
        <w:gridCol w:w="3145"/>
        <w:gridCol w:w="5130"/>
        <w:gridCol w:w="987"/>
      </w:tblGrid>
      <w:tr w:rsidR="00E57786" w:rsidRPr="00347F99" w14:paraId="2876065B" w14:textId="77777777" w:rsidTr="00533550">
        <w:trPr>
          <w:tblHeader/>
        </w:trPr>
        <w:tc>
          <w:tcPr>
            <w:tcW w:w="3145" w:type="dxa"/>
          </w:tcPr>
          <w:p w14:paraId="10C762B8" w14:textId="77777777" w:rsidR="00E57786" w:rsidRPr="00347F99" w:rsidRDefault="00E57786" w:rsidP="002534FF">
            <w:pPr>
              <w:rPr>
                <w:rFonts w:ascii="Times New Roman" w:hAnsi="Times New Roman" w:cs="Times New Roman"/>
                <w:b/>
                <w:bCs/>
              </w:rPr>
            </w:pPr>
            <w:r>
              <w:rPr>
                <w:rFonts w:ascii="Times New Roman" w:hAnsi="Times New Roman" w:cs="Times New Roman"/>
                <w:b/>
                <w:bCs/>
              </w:rPr>
              <w:t xml:space="preserve">PRISM </w:t>
            </w:r>
            <w:r w:rsidRPr="00347F99">
              <w:rPr>
                <w:rFonts w:ascii="Times New Roman" w:hAnsi="Times New Roman" w:cs="Times New Roman"/>
                <w:b/>
                <w:bCs/>
              </w:rPr>
              <w:t xml:space="preserve">Implementation Strategies </w:t>
            </w:r>
          </w:p>
        </w:tc>
        <w:tc>
          <w:tcPr>
            <w:tcW w:w="5130" w:type="dxa"/>
          </w:tcPr>
          <w:p w14:paraId="4C22E929" w14:textId="77777777" w:rsidR="00E57786" w:rsidRPr="00347F99" w:rsidRDefault="00E57786" w:rsidP="002534FF">
            <w:pPr>
              <w:rPr>
                <w:rFonts w:ascii="Times New Roman" w:hAnsi="Times New Roman" w:cs="Times New Roman"/>
                <w:b/>
                <w:bCs/>
              </w:rPr>
            </w:pPr>
            <w:r w:rsidRPr="00347F99">
              <w:rPr>
                <w:rFonts w:ascii="Times New Roman" w:hAnsi="Times New Roman" w:cs="Times New Roman"/>
                <w:b/>
                <w:bCs/>
              </w:rPr>
              <w:t>Definition</w:t>
            </w:r>
          </w:p>
        </w:tc>
        <w:tc>
          <w:tcPr>
            <w:tcW w:w="987" w:type="dxa"/>
          </w:tcPr>
          <w:p w14:paraId="7257AC33" w14:textId="77777777" w:rsidR="00E57786" w:rsidRPr="00347F99" w:rsidRDefault="00E57786" w:rsidP="002534FF">
            <w:pPr>
              <w:jc w:val="center"/>
              <w:rPr>
                <w:rFonts w:ascii="Times New Roman" w:hAnsi="Times New Roman" w:cs="Times New Roman"/>
                <w:b/>
                <w:bCs/>
              </w:rPr>
            </w:pPr>
            <w:r w:rsidRPr="00347F99">
              <w:rPr>
                <w:rFonts w:ascii="Times New Roman" w:hAnsi="Times New Roman" w:cs="Times New Roman"/>
                <w:b/>
                <w:bCs/>
              </w:rPr>
              <w:t>Planned Month</w:t>
            </w:r>
          </w:p>
        </w:tc>
      </w:tr>
      <w:tr w:rsidR="00E57786" w:rsidRPr="00347F99" w14:paraId="5D49D61E" w14:textId="77777777" w:rsidTr="00533550">
        <w:tc>
          <w:tcPr>
            <w:tcW w:w="3145" w:type="dxa"/>
          </w:tcPr>
          <w:p w14:paraId="46E06E6D" w14:textId="77777777" w:rsidR="00E57786" w:rsidRPr="00177075" w:rsidRDefault="00E57786" w:rsidP="00533550">
            <w:pPr>
              <w:spacing w:before="60" w:after="120"/>
              <w:rPr>
                <w:rFonts w:ascii="Times New Roman" w:hAnsi="Times New Roman" w:cs="Times New Roman"/>
              </w:rPr>
            </w:pPr>
            <w:r w:rsidRPr="00177075">
              <w:rPr>
                <w:rFonts w:ascii="Times New Roman" w:hAnsi="Times New Roman" w:cs="Times New Roman"/>
              </w:rPr>
              <w:t>Multisite Kick-off meeting</w:t>
            </w:r>
          </w:p>
        </w:tc>
        <w:tc>
          <w:tcPr>
            <w:tcW w:w="5130" w:type="dxa"/>
          </w:tcPr>
          <w:p w14:paraId="2AF9370C" w14:textId="77777777" w:rsidR="00E57786" w:rsidRPr="00347F99" w:rsidRDefault="00E57786" w:rsidP="00533550">
            <w:pPr>
              <w:spacing w:before="60" w:after="120"/>
              <w:ind w:left="255" w:hanging="255"/>
              <w:rPr>
                <w:rFonts w:ascii="Times New Roman" w:hAnsi="Times New Roman" w:cs="Times New Roman"/>
              </w:rPr>
            </w:pPr>
            <w:r w:rsidRPr="00347F99">
              <w:rPr>
                <w:rFonts w:ascii="Times New Roman" w:hAnsi="Times New Roman" w:cs="Times New Roman"/>
              </w:rPr>
              <w:t xml:space="preserve">All sites engaged in virtual meetings for 90 minutes </w:t>
            </w:r>
          </w:p>
        </w:tc>
        <w:tc>
          <w:tcPr>
            <w:tcW w:w="987" w:type="dxa"/>
          </w:tcPr>
          <w:p w14:paraId="35C18CF8" w14:textId="77777777" w:rsidR="00E57786" w:rsidRPr="00347F99" w:rsidRDefault="00E57786" w:rsidP="00533550">
            <w:pPr>
              <w:spacing w:before="60" w:after="120"/>
              <w:jc w:val="center"/>
              <w:rPr>
                <w:rFonts w:ascii="Times New Roman" w:hAnsi="Times New Roman" w:cs="Times New Roman"/>
              </w:rPr>
            </w:pPr>
            <w:r w:rsidRPr="00347F99">
              <w:rPr>
                <w:rFonts w:ascii="Times New Roman" w:hAnsi="Times New Roman" w:cs="Times New Roman"/>
              </w:rPr>
              <w:t>1</w:t>
            </w:r>
          </w:p>
        </w:tc>
      </w:tr>
      <w:tr w:rsidR="00E57786" w:rsidRPr="00347F99" w14:paraId="7BD4D44B" w14:textId="77777777" w:rsidTr="00533550">
        <w:tc>
          <w:tcPr>
            <w:tcW w:w="3145" w:type="dxa"/>
          </w:tcPr>
          <w:p w14:paraId="74A8166F" w14:textId="77777777" w:rsidR="00E57786" w:rsidRPr="00177075" w:rsidRDefault="00E57786" w:rsidP="00533550">
            <w:pPr>
              <w:spacing w:before="60" w:after="120"/>
              <w:rPr>
                <w:rFonts w:ascii="Times New Roman" w:hAnsi="Times New Roman" w:cs="Times New Roman"/>
                <w:b/>
                <w:bCs/>
              </w:rPr>
            </w:pPr>
            <w:r w:rsidRPr="00177075">
              <w:rPr>
                <w:rFonts w:ascii="Times New Roman" w:hAnsi="Times New Roman" w:cs="Times New Roman"/>
              </w:rPr>
              <w:t>Online TCM Course</w:t>
            </w:r>
          </w:p>
        </w:tc>
        <w:tc>
          <w:tcPr>
            <w:tcW w:w="5130" w:type="dxa"/>
          </w:tcPr>
          <w:p w14:paraId="6F71A2D9" w14:textId="77777777" w:rsidR="00E57786" w:rsidRPr="00347F99" w:rsidRDefault="00E57786" w:rsidP="00533550">
            <w:pPr>
              <w:spacing w:before="60" w:after="120"/>
              <w:rPr>
                <w:rFonts w:ascii="Times New Roman" w:hAnsi="Times New Roman" w:cs="Times New Roman"/>
              </w:rPr>
            </w:pPr>
            <w:r w:rsidRPr="00347F99">
              <w:rPr>
                <w:rFonts w:ascii="Times New Roman" w:hAnsi="Times New Roman" w:cs="Times New Roman"/>
              </w:rPr>
              <w:t>Completion of the online Transitional Care Model (TCM) training course (25 educational hours/asynchronous)</w:t>
            </w:r>
          </w:p>
        </w:tc>
        <w:tc>
          <w:tcPr>
            <w:tcW w:w="987" w:type="dxa"/>
          </w:tcPr>
          <w:p w14:paraId="758148DA" w14:textId="77777777" w:rsidR="00E57786" w:rsidRPr="00347F99" w:rsidRDefault="00E57786" w:rsidP="00533550">
            <w:pPr>
              <w:spacing w:before="60" w:after="120"/>
              <w:jc w:val="center"/>
              <w:rPr>
                <w:rFonts w:ascii="Times New Roman" w:hAnsi="Times New Roman" w:cs="Times New Roman"/>
              </w:rPr>
            </w:pPr>
            <w:r w:rsidRPr="00347F99">
              <w:rPr>
                <w:rFonts w:ascii="Times New Roman" w:hAnsi="Times New Roman" w:cs="Times New Roman"/>
              </w:rPr>
              <w:t>1</w:t>
            </w:r>
          </w:p>
        </w:tc>
      </w:tr>
      <w:tr w:rsidR="00E57786" w:rsidRPr="00347F99" w14:paraId="4AFFC17E" w14:textId="77777777" w:rsidTr="00533550">
        <w:tc>
          <w:tcPr>
            <w:tcW w:w="3145" w:type="dxa"/>
          </w:tcPr>
          <w:p w14:paraId="2EE14040" w14:textId="77777777" w:rsidR="00E57786" w:rsidRPr="00177075" w:rsidRDefault="00E57786" w:rsidP="00533550">
            <w:pPr>
              <w:spacing w:before="60" w:after="120"/>
              <w:rPr>
                <w:rFonts w:ascii="Times New Roman" w:hAnsi="Times New Roman" w:cs="Times New Roman"/>
              </w:rPr>
            </w:pPr>
            <w:r w:rsidRPr="00177075">
              <w:rPr>
                <w:rFonts w:ascii="Times New Roman" w:hAnsi="Times New Roman" w:cs="Times New Roman"/>
              </w:rPr>
              <w:t xml:space="preserve">TCM Bootcamp Training </w:t>
            </w:r>
          </w:p>
        </w:tc>
        <w:tc>
          <w:tcPr>
            <w:tcW w:w="5130" w:type="dxa"/>
          </w:tcPr>
          <w:p w14:paraId="126AAC99" w14:textId="77777777" w:rsidR="00E57786" w:rsidRPr="00347F99" w:rsidRDefault="00E57786" w:rsidP="00533550">
            <w:pPr>
              <w:spacing w:before="60" w:after="120"/>
              <w:rPr>
                <w:rFonts w:ascii="Times New Roman" w:hAnsi="Times New Roman" w:cs="Times New Roman"/>
                <w:b/>
                <w:bCs/>
              </w:rPr>
            </w:pPr>
            <w:r w:rsidRPr="00347F99">
              <w:rPr>
                <w:rFonts w:ascii="Times New Roman" w:hAnsi="Times New Roman" w:cs="Times New Roman"/>
              </w:rPr>
              <w:t>In-person meeting for intensive 2-day training bringing all the site APRNs and Clinical Coordinators together with the Penn Coordinating Center team</w:t>
            </w:r>
          </w:p>
        </w:tc>
        <w:tc>
          <w:tcPr>
            <w:tcW w:w="987" w:type="dxa"/>
          </w:tcPr>
          <w:p w14:paraId="216C18CA" w14:textId="77777777" w:rsidR="00E57786" w:rsidRPr="00347F99" w:rsidRDefault="00E57786" w:rsidP="00533550">
            <w:pPr>
              <w:spacing w:before="60" w:after="120"/>
              <w:jc w:val="center"/>
              <w:rPr>
                <w:rFonts w:ascii="Times New Roman" w:hAnsi="Times New Roman" w:cs="Times New Roman"/>
              </w:rPr>
            </w:pPr>
            <w:r w:rsidRPr="00347F99">
              <w:rPr>
                <w:rFonts w:ascii="Times New Roman" w:hAnsi="Times New Roman" w:cs="Times New Roman"/>
              </w:rPr>
              <w:t>2</w:t>
            </w:r>
          </w:p>
        </w:tc>
      </w:tr>
      <w:tr w:rsidR="00E57786" w:rsidRPr="00347F99" w14:paraId="2436FA3A" w14:textId="77777777" w:rsidTr="00533550">
        <w:tc>
          <w:tcPr>
            <w:tcW w:w="3145" w:type="dxa"/>
          </w:tcPr>
          <w:p w14:paraId="50AEDCE2" w14:textId="77777777" w:rsidR="00E57786" w:rsidRPr="00177075" w:rsidRDefault="00E57786" w:rsidP="00533550">
            <w:pPr>
              <w:spacing w:before="60" w:after="120"/>
              <w:rPr>
                <w:rFonts w:ascii="Times New Roman" w:hAnsi="Times New Roman" w:cs="Times New Roman"/>
                <w:b/>
                <w:bCs/>
              </w:rPr>
            </w:pPr>
            <w:r w:rsidRPr="00177075">
              <w:rPr>
                <w:rFonts w:ascii="Times New Roman" w:hAnsi="Times New Roman" w:cs="Times New Roman"/>
              </w:rPr>
              <w:t>Enrollment Coordinator training</w:t>
            </w:r>
          </w:p>
        </w:tc>
        <w:tc>
          <w:tcPr>
            <w:tcW w:w="5130" w:type="dxa"/>
          </w:tcPr>
          <w:p w14:paraId="5F5CA955" w14:textId="77777777" w:rsidR="00E57786" w:rsidRPr="00347F99" w:rsidRDefault="00E57786" w:rsidP="00533550">
            <w:pPr>
              <w:spacing w:before="60" w:after="120"/>
              <w:rPr>
                <w:rFonts w:ascii="Times New Roman" w:hAnsi="Times New Roman" w:cs="Times New Roman"/>
              </w:rPr>
            </w:pPr>
            <w:r w:rsidRPr="00347F99">
              <w:rPr>
                <w:rFonts w:ascii="Times New Roman" w:hAnsi="Times New Roman" w:cs="Times New Roman"/>
              </w:rPr>
              <w:t xml:space="preserve">Virtual training over four hours on the research design, screening and enrollment protocols, and study documentation forms. </w:t>
            </w:r>
          </w:p>
        </w:tc>
        <w:tc>
          <w:tcPr>
            <w:tcW w:w="987" w:type="dxa"/>
          </w:tcPr>
          <w:p w14:paraId="00D91CEA" w14:textId="77777777" w:rsidR="00E57786" w:rsidRPr="00347F99" w:rsidRDefault="00E57786" w:rsidP="00533550">
            <w:pPr>
              <w:spacing w:before="60" w:after="120"/>
              <w:jc w:val="center"/>
              <w:rPr>
                <w:rFonts w:ascii="Times New Roman" w:hAnsi="Times New Roman" w:cs="Times New Roman"/>
              </w:rPr>
            </w:pPr>
            <w:r w:rsidRPr="00347F99">
              <w:rPr>
                <w:rFonts w:ascii="Times New Roman" w:hAnsi="Times New Roman" w:cs="Times New Roman"/>
              </w:rPr>
              <w:t>2</w:t>
            </w:r>
          </w:p>
        </w:tc>
      </w:tr>
      <w:tr w:rsidR="00E57786" w:rsidRPr="00347F99" w14:paraId="365AB3ED" w14:textId="77777777" w:rsidTr="00533550">
        <w:tc>
          <w:tcPr>
            <w:tcW w:w="3145" w:type="dxa"/>
          </w:tcPr>
          <w:p w14:paraId="6C2A45E8" w14:textId="77777777" w:rsidR="00E57786" w:rsidRPr="00177075" w:rsidRDefault="00E57786" w:rsidP="00533550">
            <w:pPr>
              <w:spacing w:before="60" w:after="120"/>
              <w:rPr>
                <w:rFonts w:ascii="Times New Roman" w:hAnsi="Times New Roman" w:cs="Times New Roman"/>
                <w:b/>
                <w:bCs/>
              </w:rPr>
            </w:pPr>
            <w:r w:rsidRPr="00177075">
              <w:rPr>
                <w:rFonts w:ascii="Times New Roman" w:hAnsi="Times New Roman" w:cs="Times New Roman"/>
              </w:rPr>
              <w:t xml:space="preserve">APRN 1:1 Training </w:t>
            </w:r>
          </w:p>
        </w:tc>
        <w:tc>
          <w:tcPr>
            <w:tcW w:w="5130" w:type="dxa"/>
          </w:tcPr>
          <w:p w14:paraId="2CC8BB86" w14:textId="77777777" w:rsidR="00E57786" w:rsidRPr="00347F99" w:rsidRDefault="00E57786" w:rsidP="00533550">
            <w:pPr>
              <w:spacing w:before="60" w:after="120"/>
              <w:rPr>
                <w:rFonts w:ascii="Times New Roman" w:hAnsi="Times New Roman" w:cs="Times New Roman"/>
              </w:rPr>
            </w:pPr>
            <w:r w:rsidRPr="00347F99">
              <w:rPr>
                <w:rFonts w:ascii="Times New Roman" w:hAnsi="Times New Roman" w:cs="Times New Roman"/>
              </w:rPr>
              <w:t>Review of APRN competencies and development of tailored experiences. Dedicated time with TCM clinical experts.</w:t>
            </w:r>
          </w:p>
        </w:tc>
        <w:tc>
          <w:tcPr>
            <w:tcW w:w="987" w:type="dxa"/>
          </w:tcPr>
          <w:p w14:paraId="2BCEC4A5" w14:textId="77777777" w:rsidR="00E57786" w:rsidRPr="00347F99" w:rsidRDefault="00E57786" w:rsidP="00533550">
            <w:pPr>
              <w:spacing w:before="60" w:after="120"/>
              <w:jc w:val="center"/>
              <w:rPr>
                <w:rFonts w:ascii="Times New Roman" w:hAnsi="Times New Roman" w:cs="Times New Roman"/>
              </w:rPr>
            </w:pPr>
            <w:r w:rsidRPr="00347F99">
              <w:rPr>
                <w:rFonts w:ascii="Times New Roman" w:hAnsi="Times New Roman" w:cs="Times New Roman"/>
              </w:rPr>
              <w:t>2</w:t>
            </w:r>
          </w:p>
        </w:tc>
      </w:tr>
      <w:tr w:rsidR="00E57786" w:rsidRPr="00347F99" w14:paraId="4753F032" w14:textId="77777777" w:rsidTr="00533550">
        <w:tc>
          <w:tcPr>
            <w:tcW w:w="3145" w:type="dxa"/>
          </w:tcPr>
          <w:p w14:paraId="50B55799" w14:textId="77777777" w:rsidR="00E57786" w:rsidRPr="00177075" w:rsidRDefault="00E57786" w:rsidP="00533550">
            <w:pPr>
              <w:spacing w:before="60" w:after="120"/>
              <w:rPr>
                <w:rFonts w:ascii="Times New Roman" w:hAnsi="Times New Roman" w:cs="Times New Roman"/>
                <w:b/>
                <w:bCs/>
              </w:rPr>
            </w:pPr>
            <w:r w:rsidRPr="00177075">
              <w:rPr>
                <w:rFonts w:ascii="Times New Roman" w:hAnsi="Times New Roman" w:cs="Times New Roman"/>
              </w:rPr>
              <w:t>APRN Case Monitoring</w:t>
            </w:r>
          </w:p>
        </w:tc>
        <w:tc>
          <w:tcPr>
            <w:tcW w:w="5130" w:type="dxa"/>
          </w:tcPr>
          <w:p w14:paraId="57EE73E1" w14:textId="77777777" w:rsidR="00E57786" w:rsidRPr="00347F99" w:rsidRDefault="00E57786" w:rsidP="00533550">
            <w:pPr>
              <w:spacing w:before="60" w:after="120"/>
              <w:rPr>
                <w:rFonts w:ascii="Times New Roman" w:hAnsi="Times New Roman" w:cs="Times New Roman"/>
              </w:rPr>
            </w:pPr>
            <w:r w:rsidRPr="00347F99">
              <w:rPr>
                <w:rFonts w:ascii="Times New Roman" w:hAnsi="Times New Roman" w:cs="Times New Roman"/>
              </w:rPr>
              <w:t xml:space="preserve">A TCM clinical expert reviews the documentation of the first five assigned patients. </w:t>
            </w:r>
          </w:p>
        </w:tc>
        <w:tc>
          <w:tcPr>
            <w:tcW w:w="987" w:type="dxa"/>
          </w:tcPr>
          <w:p w14:paraId="71E05CC5" w14:textId="77777777" w:rsidR="00E57786" w:rsidRPr="00347F99" w:rsidRDefault="00E57786" w:rsidP="00533550">
            <w:pPr>
              <w:spacing w:before="60" w:after="120"/>
              <w:jc w:val="center"/>
              <w:rPr>
                <w:rFonts w:ascii="Times New Roman" w:hAnsi="Times New Roman" w:cs="Times New Roman"/>
              </w:rPr>
            </w:pPr>
            <w:r w:rsidRPr="00347F99">
              <w:rPr>
                <w:rFonts w:ascii="Times New Roman" w:hAnsi="Times New Roman" w:cs="Times New Roman"/>
              </w:rPr>
              <w:t>3-18</w:t>
            </w:r>
          </w:p>
        </w:tc>
      </w:tr>
      <w:tr w:rsidR="00E57786" w:rsidRPr="00347F99" w14:paraId="30AFA901" w14:textId="77777777" w:rsidTr="00533550">
        <w:tc>
          <w:tcPr>
            <w:tcW w:w="3145" w:type="dxa"/>
          </w:tcPr>
          <w:p w14:paraId="7A32871A" w14:textId="77777777" w:rsidR="00E57786" w:rsidRPr="00177075" w:rsidRDefault="00E57786" w:rsidP="00533550">
            <w:pPr>
              <w:spacing w:before="60" w:after="120"/>
              <w:rPr>
                <w:rFonts w:ascii="Times New Roman" w:hAnsi="Times New Roman" w:cs="Times New Roman"/>
              </w:rPr>
            </w:pPr>
            <w:r w:rsidRPr="00177075">
              <w:rPr>
                <w:rFonts w:ascii="Times New Roman" w:hAnsi="Times New Roman" w:cs="Times New Roman"/>
              </w:rPr>
              <w:t>Monthly Meetings (Enrollment Coordinator; All Site APRNs; Site Leadership; Site-specific Quality Improvement/Support)</w:t>
            </w:r>
          </w:p>
        </w:tc>
        <w:tc>
          <w:tcPr>
            <w:tcW w:w="5130" w:type="dxa"/>
          </w:tcPr>
          <w:p w14:paraId="7F75E195" w14:textId="77777777" w:rsidR="00E57786" w:rsidRPr="00347F99" w:rsidRDefault="00E57786" w:rsidP="00533550">
            <w:pPr>
              <w:spacing w:before="60" w:after="120"/>
              <w:rPr>
                <w:rFonts w:ascii="Times New Roman" w:hAnsi="Times New Roman" w:cs="Times New Roman"/>
                <w:b/>
                <w:bCs/>
              </w:rPr>
            </w:pPr>
            <w:r w:rsidRPr="00347F99">
              <w:rPr>
                <w:rFonts w:ascii="Times New Roman" w:hAnsi="Times New Roman" w:cs="Times New Roman"/>
              </w:rPr>
              <w:t>Each month, the site teams meet with TCM clinical and research experts to monitor adherence to the protocol and the implementation of TCM.</w:t>
            </w:r>
            <w:r w:rsidRPr="00347F99">
              <w:rPr>
                <w:rFonts w:ascii="Times New Roman" w:hAnsi="Times New Roman" w:cs="Times New Roman"/>
                <w:i/>
                <w:iCs/>
              </w:rPr>
              <w:t xml:space="preserve"> </w:t>
            </w:r>
          </w:p>
        </w:tc>
        <w:tc>
          <w:tcPr>
            <w:tcW w:w="987" w:type="dxa"/>
          </w:tcPr>
          <w:p w14:paraId="685C1C1E" w14:textId="77777777" w:rsidR="00E57786" w:rsidRPr="00347F99" w:rsidRDefault="00E57786" w:rsidP="00533550">
            <w:pPr>
              <w:spacing w:before="60" w:after="120"/>
              <w:jc w:val="center"/>
              <w:rPr>
                <w:rFonts w:ascii="Times New Roman" w:hAnsi="Times New Roman" w:cs="Times New Roman"/>
              </w:rPr>
            </w:pPr>
            <w:r w:rsidRPr="00347F99">
              <w:rPr>
                <w:rFonts w:ascii="Times New Roman" w:hAnsi="Times New Roman" w:cs="Times New Roman"/>
              </w:rPr>
              <w:t>2-18</w:t>
            </w:r>
          </w:p>
        </w:tc>
      </w:tr>
    </w:tbl>
    <w:p w14:paraId="5DF359BD" w14:textId="77777777" w:rsidR="00E57786" w:rsidRDefault="00E57786" w:rsidP="00E57786">
      <w:pPr>
        <w:rPr>
          <w:rFonts w:ascii="Times New Roman" w:hAnsi="Times New Roman" w:cs="Times New Roman"/>
          <w:sz w:val="22"/>
          <w:szCs w:val="22"/>
        </w:rPr>
      </w:pPr>
      <w:r w:rsidRPr="002534FF">
        <w:rPr>
          <w:rFonts w:ascii="Times New Roman" w:hAnsi="Times New Roman" w:cs="Times New Roman"/>
          <w:i/>
          <w:iCs/>
          <w:sz w:val="22"/>
          <w:szCs w:val="22"/>
        </w:rPr>
        <w:t>Note</w:t>
      </w:r>
      <w:r w:rsidRPr="00347F99">
        <w:rPr>
          <w:rFonts w:ascii="Times New Roman" w:hAnsi="Times New Roman" w:cs="Times New Roman"/>
          <w:sz w:val="22"/>
          <w:szCs w:val="22"/>
        </w:rPr>
        <w:t>:  APRN = Advanced Practice Registered Nurse.</w:t>
      </w:r>
    </w:p>
    <w:p w14:paraId="5BC68159" w14:textId="77777777" w:rsidR="00E57786" w:rsidRDefault="00E57786" w:rsidP="00E57786">
      <w:pPr>
        <w:rPr>
          <w:rFonts w:ascii="Times New Roman" w:hAnsi="Times New Roman" w:cs="Times New Roman"/>
          <w:sz w:val="22"/>
          <w:szCs w:val="22"/>
        </w:rPr>
      </w:pPr>
    </w:p>
    <w:p w14:paraId="0169960C" w14:textId="77777777" w:rsidR="00E57786" w:rsidRDefault="00E57786" w:rsidP="00492294">
      <w:pPr>
        <w:rPr>
          <w:rFonts w:ascii="Times New Roman" w:hAnsi="Times New Roman" w:cs="Times New Roman"/>
          <w:b/>
          <w:bCs/>
          <w:sz w:val="22"/>
          <w:szCs w:val="22"/>
        </w:rPr>
      </w:pPr>
    </w:p>
    <w:p w14:paraId="4FA40E3E" w14:textId="77777777" w:rsidR="00E57786" w:rsidRDefault="00E57786">
      <w:pPr>
        <w:spacing w:after="160" w:line="278" w:lineRule="auto"/>
        <w:rPr>
          <w:rFonts w:ascii="Times New Roman" w:hAnsi="Times New Roman" w:cs="Times New Roman"/>
          <w:b/>
          <w:bCs/>
          <w:sz w:val="22"/>
          <w:szCs w:val="22"/>
        </w:rPr>
      </w:pPr>
      <w:r>
        <w:rPr>
          <w:rFonts w:ascii="Times New Roman" w:hAnsi="Times New Roman" w:cs="Times New Roman"/>
          <w:b/>
          <w:bCs/>
          <w:sz w:val="22"/>
          <w:szCs w:val="22"/>
        </w:rPr>
        <w:br w:type="page"/>
      </w:r>
    </w:p>
    <w:p w14:paraId="51E026FB" w14:textId="0E1ED37D" w:rsidR="00E57786" w:rsidRPr="00533550" w:rsidRDefault="00E57786" w:rsidP="00533550">
      <w:pPr>
        <w:spacing w:line="480" w:lineRule="auto"/>
        <w:rPr>
          <w:rFonts w:ascii="Times New Roman" w:hAnsi="Times New Roman" w:cs="Times New Roman"/>
          <w:b/>
          <w:bCs/>
          <w:sz w:val="22"/>
          <w:szCs w:val="22"/>
        </w:rPr>
      </w:pPr>
      <w:r w:rsidRPr="00533550">
        <w:rPr>
          <w:rFonts w:ascii="Times New Roman" w:hAnsi="Times New Roman" w:cs="Times New Roman"/>
          <w:b/>
          <w:bCs/>
          <w:sz w:val="22"/>
          <w:szCs w:val="22"/>
        </w:rPr>
        <w:lastRenderedPageBreak/>
        <w:t>Table S2</w:t>
      </w:r>
    </w:p>
    <w:p w14:paraId="685DA5E7" w14:textId="06FFB789" w:rsidR="00492294" w:rsidRPr="00AB6572" w:rsidRDefault="00C312C7" w:rsidP="00533550">
      <w:pPr>
        <w:spacing w:line="480" w:lineRule="auto"/>
        <w:rPr>
          <w:rFonts w:ascii="Times New Roman" w:hAnsi="Times New Roman" w:cs="Times New Roman"/>
          <w:i/>
          <w:iCs/>
          <w:sz w:val="22"/>
          <w:szCs w:val="22"/>
        </w:rPr>
      </w:pPr>
      <w:r>
        <w:rPr>
          <w:rFonts w:ascii="Times New Roman" w:hAnsi="Times New Roman" w:cs="Times New Roman"/>
          <w:i/>
          <w:iCs/>
          <w:sz w:val="22"/>
          <w:szCs w:val="22"/>
        </w:rPr>
        <w:t xml:space="preserve">Definitions of </w:t>
      </w:r>
      <w:r w:rsidR="00492294" w:rsidRPr="00AB6572">
        <w:rPr>
          <w:rFonts w:ascii="Times New Roman" w:hAnsi="Times New Roman" w:cs="Times New Roman"/>
          <w:i/>
          <w:iCs/>
          <w:sz w:val="22"/>
          <w:szCs w:val="22"/>
        </w:rPr>
        <w:t>All Challenge</w:t>
      </w:r>
      <w:r>
        <w:rPr>
          <w:rFonts w:ascii="Times New Roman" w:hAnsi="Times New Roman" w:cs="Times New Roman"/>
          <w:i/>
          <w:iCs/>
          <w:sz w:val="22"/>
          <w:szCs w:val="22"/>
        </w:rPr>
        <w:t>s</w:t>
      </w:r>
      <w:r w:rsidR="00492294" w:rsidRPr="00AB6572">
        <w:rPr>
          <w:rFonts w:ascii="Times New Roman" w:hAnsi="Times New Roman" w:cs="Times New Roman"/>
          <w:i/>
          <w:iCs/>
          <w:sz w:val="22"/>
          <w:szCs w:val="22"/>
        </w:rPr>
        <w:t xml:space="preserve"> and Strategy Codes Related to Implementing the Transitional Care Model </w:t>
      </w:r>
      <w:r>
        <w:rPr>
          <w:rFonts w:ascii="Times New Roman" w:hAnsi="Times New Roman" w:cs="Times New Roman"/>
          <w:i/>
          <w:iCs/>
          <w:sz w:val="22"/>
          <w:szCs w:val="22"/>
        </w:rPr>
        <w:t>Intervention Protocol</w:t>
      </w:r>
    </w:p>
    <w:tbl>
      <w:tblPr>
        <w:tblW w:w="9270" w:type="dxa"/>
        <w:tblInd w:w="-5" w:type="dxa"/>
        <w:tblBorders>
          <w:top w:val="single" w:sz="4" w:space="0" w:color="auto"/>
          <w:bottom w:val="single" w:sz="4" w:space="0" w:color="auto"/>
          <w:insideH w:val="single" w:sz="4" w:space="0" w:color="auto"/>
        </w:tblBorders>
        <w:tblLook w:val="04A0" w:firstRow="1" w:lastRow="0" w:firstColumn="1" w:lastColumn="0" w:noHBand="0" w:noVBand="1"/>
      </w:tblPr>
      <w:tblGrid>
        <w:gridCol w:w="3150"/>
        <w:gridCol w:w="6120"/>
      </w:tblGrid>
      <w:tr w:rsidR="00492294" w:rsidRPr="00347F99" w14:paraId="7700A1F8" w14:textId="77777777" w:rsidTr="00533550">
        <w:trPr>
          <w:trHeight w:val="350"/>
          <w:tblHeader/>
        </w:trPr>
        <w:tc>
          <w:tcPr>
            <w:tcW w:w="3150" w:type="dxa"/>
            <w:hideMark/>
          </w:tcPr>
          <w:p w14:paraId="38C550FE" w14:textId="605AED1E" w:rsidR="00492294" w:rsidRPr="00347F99" w:rsidRDefault="00913382" w:rsidP="00533550">
            <w:pPr>
              <w:spacing w:after="120"/>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Challenges Codes</w:t>
            </w:r>
            <w:r w:rsidR="00492294">
              <w:rPr>
                <w:rFonts w:ascii="Times New Roman" w:eastAsia="Times New Roman" w:hAnsi="Times New Roman" w:cs="Times New Roman"/>
                <w:b/>
                <w:bCs/>
                <w:color w:val="000000"/>
                <w:sz w:val="22"/>
                <w:szCs w:val="22"/>
              </w:rPr>
              <w:t>, N=24</w:t>
            </w:r>
          </w:p>
        </w:tc>
        <w:tc>
          <w:tcPr>
            <w:tcW w:w="6120" w:type="dxa"/>
          </w:tcPr>
          <w:p w14:paraId="04C0E43D" w14:textId="77777777" w:rsidR="00492294" w:rsidRPr="00347F99" w:rsidRDefault="00492294" w:rsidP="00533550">
            <w:pPr>
              <w:spacing w:after="120"/>
              <w:rPr>
                <w:rFonts w:ascii="Times New Roman" w:eastAsia="Times New Roman" w:hAnsi="Times New Roman" w:cs="Times New Roman"/>
                <w:b/>
                <w:bCs/>
                <w:color w:val="000000"/>
                <w:sz w:val="22"/>
                <w:szCs w:val="22"/>
              </w:rPr>
            </w:pPr>
            <w:r w:rsidRPr="00347F99">
              <w:rPr>
                <w:rFonts w:ascii="Times New Roman" w:eastAsia="Times New Roman" w:hAnsi="Times New Roman" w:cs="Times New Roman"/>
                <w:b/>
                <w:bCs/>
                <w:color w:val="000000"/>
                <w:sz w:val="22"/>
                <w:szCs w:val="22"/>
              </w:rPr>
              <w:t>Definitions</w:t>
            </w:r>
          </w:p>
        </w:tc>
      </w:tr>
      <w:tr w:rsidR="00492294" w:rsidRPr="00347F99" w14:paraId="212F6393" w14:textId="77777777" w:rsidTr="00533550">
        <w:trPr>
          <w:trHeight w:val="1088"/>
        </w:trPr>
        <w:tc>
          <w:tcPr>
            <w:tcW w:w="3150" w:type="dxa"/>
            <w:hideMark/>
          </w:tcPr>
          <w:p w14:paraId="6E528E91" w14:textId="77777777" w:rsidR="00492294" w:rsidRPr="00347F99" w:rsidRDefault="00492294" w:rsidP="00533550">
            <w:pPr>
              <w:ind w:leftChars="68" w:left="341" w:hangingChars="81" w:hanging="178"/>
              <w:rPr>
                <w:rFonts w:ascii="Times New Roman" w:eastAsia="Times New Roman" w:hAnsi="Times New Roman" w:cs="Times New Roman"/>
                <w:color w:val="000000"/>
                <w:sz w:val="22"/>
                <w:szCs w:val="22"/>
              </w:rPr>
            </w:pPr>
            <w:r w:rsidRPr="00347F99">
              <w:rPr>
                <w:rFonts w:ascii="Times New Roman" w:eastAsia="Times New Roman" w:hAnsi="Times New Roman" w:cs="Times New Roman"/>
                <w:color w:val="000000"/>
                <w:sz w:val="22"/>
                <w:szCs w:val="22"/>
              </w:rPr>
              <w:t>Patient and Caregiver Preferences</w:t>
            </w:r>
          </w:p>
        </w:tc>
        <w:tc>
          <w:tcPr>
            <w:tcW w:w="6120" w:type="dxa"/>
          </w:tcPr>
          <w:p w14:paraId="70344B08" w14:textId="77777777" w:rsidR="00492294" w:rsidRPr="00347F99" w:rsidRDefault="00492294" w:rsidP="002534FF">
            <w:pPr>
              <w:spacing w:after="180"/>
              <w:rPr>
                <w:rFonts w:ascii="Times New Roman" w:eastAsia="Times New Roman" w:hAnsi="Times New Roman" w:cs="Times New Roman"/>
                <w:color w:val="000000" w:themeColor="text1"/>
                <w:sz w:val="22"/>
                <w:szCs w:val="22"/>
              </w:rPr>
            </w:pPr>
            <w:r w:rsidRPr="00347F99">
              <w:rPr>
                <w:rFonts w:ascii="Times New Roman" w:hAnsi="Times New Roman" w:cs="Times New Roman"/>
                <w:color w:val="000000" w:themeColor="text1"/>
                <w:sz w:val="22"/>
                <w:szCs w:val="22"/>
                <w:shd w:val="clear" w:color="auto" w:fill="FFFFFF"/>
              </w:rPr>
              <w:t>Patient and/or caregiver preferences (e.g., preferring specific timing of visits, female providers, or avoiding visits on holidays) may direct care in a way that works for them but also pose challenges to maintaining fidelity (e.g., being unable to schedule or complete timely visits). Patients and caregivers are engaged with the intervention but express preferences regarding how it is delivered, specifically tailored to their individual situations and needs.</w:t>
            </w:r>
          </w:p>
        </w:tc>
      </w:tr>
      <w:tr w:rsidR="00492294" w:rsidRPr="00347F99" w14:paraId="58C5F8B3" w14:textId="77777777" w:rsidTr="00533550">
        <w:trPr>
          <w:trHeight w:val="638"/>
        </w:trPr>
        <w:tc>
          <w:tcPr>
            <w:tcW w:w="3150" w:type="dxa"/>
            <w:hideMark/>
          </w:tcPr>
          <w:p w14:paraId="320BC702" w14:textId="77777777" w:rsidR="00492294" w:rsidRPr="00347F99" w:rsidRDefault="00492294" w:rsidP="00533550">
            <w:pPr>
              <w:ind w:leftChars="68" w:left="341" w:hangingChars="81" w:hanging="178"/>
              <w:rPr>
                <w:rFonts w:ascii="Times New Roman" w:eastAsia="Times New Roman" w:hAnsi="Times New Roman" w:cs="Times New Roman"/>
                <w:color w:val="000000"/>
                <w:sz w:val="22"/>
                <w:szCs w:val="22"/>
              </w:rPr>
            </w:pPr>
            <w:r w:rsidRPr="00347F99">
              <w:rPr>
                <w:rFonts w:ascii="Times New Roman" w:eastAsia="Times New Roman" w:hAnsi="Times New Roman" w:cs="Times New Roman"/>
                <w:color w:val="000000"/>
                <w:sz w:val="22"/>
                <w:szCs w:val="22"/>
              </w:rPr>
              <w:t>Patient &amp; Caregiver Engagement</w:t>
            </w:r>
          </w:p>
        </w:tc>
        <w:tc>
          <w:tcPr>
            <w:tcW w:w="6120" w:type="dxa"/>
          </w:tcPr>
          <w:p w14:paraId="08DE71F2" w14:textId="77777777" w:rsidR="00492294" w:rsidRPr="00347F99" w:rsidRDefault="00492294" w:rsidP="002534FF">
            <w:pPr>
              <w:spacing w:after="180"/>
              <w:rPr>
                <w:rFonts w:ascii="Times New Roman" w:eastAsia="Times New Roman" w:hAnsi="Times New Roman" w:cs="Times New Roman"/>
                <w:color w:val="000000" w:themeColor="text1"/>
                <w:sz w:val="22"/>
                <w:szCs w:val="22"/>
              </w:rPr>
            </w:pPr>
            <w:r w:rsidRPr="00347F99">
              <w:rPr>
                <w:rFonts w:ascii="Times New Roman" w:hAnsi="Times New Roman" w:cs="Times New Roman"/>
                <w:color w:val="000000" w:themeColor="text1"/>
                <w:sz w:val="22"/>
                <w:szCs w:val="22"/>
                <w:shd w:val="clear" w:color="auto" w:fill="FFFFFF"/>
              </w:rPr>
              <w:t xml:space="preserve">Patients and/or caregivers are not engaging in the intervention (e.g., not answering calls, lack of engagement), which challenges </w:t>
            </w:r>
            <w:r>
              <w:rPr>
                <w:rFonts w:ascii="Times New Roman" w:hAnsi="Times New Roman" w:cs="Times New Roman"/>
                <w:color w:val="000000" w:themeColor="text1"/>
                <w:sz w:val="22"/>
                <w:szCs w:val="22"/>
                <w:shd w:val="clear" w:color="auto" w:fill="FFFFFF"/>
              </w:rPr>
              <w:t xml:space="preserve">delivering the intervention as intended </w:t>
            </w:r>
            <w:r w:rsidRPr="00347F99">
              <w:rPr>
                <w:rFonts w:ascii="Times New Roman" w:hAnsi="Times New Roman" w:cs="Times New Roman"/>
                <w:color w:val="000000" w:themeColor="text1"/>
                <w:sz w:val="22"/>
                <w:szCs w:val="22"/>
                <w:shd w:val="clear" w:color="auto" w:fill="FFFFFF"/>
              </w:rPr>
              <w:t>(e.g., being unable to schedule or complete timely visits</w:t>
            </w:r>
            <w:r>
              <w:rPr>
                <w:rFonts w:ascii="Times New Roman" w:hAnsi="Times New Roman" w:cs="Times New Roman"/>
                <w:color w:val="000000" w:themeColor="text1"/>
                <w:sz w:val="22"/>
                <w:szCs w:val="22"/>
                <w:shd w:val="clear" w:color="auto" w:fill="FFFFFF"/>
              </w:rPr>
              <w:t>; declining needed services</w:t>
            </w:r>
            <w:r w:rsidRPr="00347F99">
              <w:rPr>
                <w:rFonts w:ascii="Times New Roman" w:hAnsi="Times New Roman" w:cs="Times New Roman"/>
                <w:color w:val="000000" w:themeColor="text1"/>
                <w:sz w:val="22"/>
                <w:szCs w:val="22"/>
                <w:shd w:val="clear" w:color="auto" w:fill="FFFFFF"/>
              </w:rPr>
              <w:t>).</w:t>
            </w:r>
          </w:p>
        </w:tc>
      </w:tr>
      <w:tr w:rsidR="00492294" w:rsidRPr="00347F99" w14:paraId="116491ED" w14:textId="77777777" w:rsidTr="00533550">
        <w:trPr>
          <w:trHeight w:val="620"/>
        </w:trPr>
        <w:tc>
          <w:tcPr>
            <w:tcW w:w="3150" w:type="dxa"/>
            <w:hideMark/>
          </w:tcPr>
          <w:p w14:paraId="3DE2D62D" w14:textId="77777777" w:rsidR="00492294" w:rsidRPr="00347F99" w:rsidRDefault="00492294" w:rsidP="00533550">
            <w:pPr>
              <w:ind w:leftChars="68" w:left="341" w:hangingChars="81" w:hanging="178"/>
              <w:rPr>
                <w:rFonts w:ascii="Times New Roman" w:eastAsia="Times New Roman" w:hAnsi="Times New Roman" w:cs="Times New Roman"/>
                <w:color w:val="000000"/>
                <w:sz w:val="22"/>
                <w:szCs w:val="22"/>
              </w:rPr>
            </w:pPr>
            <w:r w:rsidRPr="00347F99">
              <w:rPr>
                <w:rFonts w:ascii="Times New Roman" w:eastAsia="Times New Roman" w:hAnsi="Times New Roman" w:cs="Times New Roman"/>
                <w:color w:val="000000"/>
                <w:sz w:val="22"/>
                <w:szCs w:val="22"/>
              </w:rPr>
              <w:t>Access to Post-Acute Services</w:t>
            </w:r>
          </w:p>
        </w:tc>
        <w:tc>
          <w:tcPr>
            <w:tcW w:w="6120" w:type="dxa"/>
          </w:tcPr>
          <w:p w14:paraId="423F4C72" w14:textId="77777777" w:rsidR="00492294" w:rsidRPr="00347F99" w:rsidRDefault="00492294" w:rsidP="002534FF">
            <w:pPr>
              <w:spacing w:after="180"/>
              <w:rPr>
                <w:rFonts w:ascii="Times New Roman" w:eastAsia="Times New Roman" w:hAnsi="Times New Roman" w:cs="Times New Roman"/>
                <w:color w:val="000000" w:themeColor="text1"/>
                <w:sz w:val="22"/>
                <w:szCs w:val="22"/>
              </w:rPr>
            </w:pPr>
            <w:r w:rsidRPr="00347F99">
              <w:rPr>
                <w:rFonts w:ascii="Times New Roman" w:hAnsi="Times New Roman" w:cs="Times New Roman"/>
                <w:color w:val="000000" w:themeColor="text1"/>
                <w:sz w:val="22"/>
                <w:szCs w:val="22"/>
                <w:shd w:val="clear" w:color="auto" w:fill="FFFFFF"/>
              </w:rPr>
              <w:t>Patients and/or families decline needed non-TCM post-acute care services (e.g., in-person primary care or specialist follow-up visits, physical therapy).</w:t>
            </w:r>
          </w:p>
        </w:tc>
      </w:tr>
      <w:tr w:rsidR="00492294" w:rsidRPr="00347F99" w14:paraId="32099DEB" w14:textId="77777777" w:rsidTr="00533550">
        <w:trPr>
          <w:trHeight w:val="980"/>
        </w:trPr>
        <w:tc>
          <w:tcPr>
            <w:tcW w:w="3150" w:type="dxa"/>
            <w:hideMark/>
          </w:tcPr>
          <w:p w14:paraId="5A3EE2C6" w14:textId="77777777" w:rsidR="00492294" w:rsidRPr="00347F99" w:rsidRDefault="00492294" w:rsidP="00533550">
            <w:pPr>
              <w:ind w:leftChars="68" w:left="341" w:hangingChars="81" w:hanging="178"/>
              <w:rPr>
                <w:rFonts w:ascii="Times New Roman" w:eastAsia="Times New Roman" w:hAnsi="Times New Roman" w:cs="Times New Roman"/>
                <w:color w:val="000000"/>
                <w:sz w:val="22"/>
                <w:szCs w:val="22"/>
              </w:rPr>
            </w:pPr>
            <w:r w:rsidRPr="00347F99">
              <w:rPr>
                <w:rFonts w:ascii="Times New Roman" w:hAnsi="Times New Roman" w:cs="Times New Roman"/>
                <w:sz w:val="22"/>
                <w:szCs w:val="22"/>
              </w:rPr>
              <w:t>Complexity of Team-Based Care</w:t>
            </w:r>
          </w:p>
        </w:tc>
        <w:tc>
          <w:tcPr>
            <w:tcW w:w="6120" w:type="dxa"/>
          </w:tcPr>
          <w:p w14:paraId="398EB02E" w14:textId="77777777" w:rsidR="00492294" w:rsidRPr="00347F99" w:rsidRDefault="00492294" w:rsidP="002534FF">
            <w:pPr>
              <w:spacing w:after="180"/>
              <w:rPr>
                <w:rFonts w:ascii="Times New Roman" w:eastAsia="Times New Roman" w:hAnsi="Times New Roman" w:cs="Times New Roman"/>
                <w:color w:val="000000" w:themeColor="text1"/>
                <w:sz w:val="22"/>
                <w:szCs w:val="22"/>
              </w:rPr>
            </w:pPr>
            <w:r w:rsidRPr="00347F99">
              <w:rPr>
                <w:rFonts w:ascii="Times New Roman" w:hAnsi="Times New Roman" w:cs="Times New Roman"/>
                <w:color w:val="000000" w:themeColor="text1"/>
                <w:sz w:val="22"/>
                <w:szCs w:val="22"/>
                <w:shd w:val="clear" w:color="auto" w:fill="FFFFFF"/>
              </w:rPr>
              <w:t>Challenges with how care is provided by others besides the APRN negatively impact fidelity</w:t>
            </w:r>
            <w:r>
              <w:rPr>
                <w:rFonts w:ascii="Times New Roman" w:hAnsi="Times New Roman" w:cs="Times New Roman"/>
                <w:color w:val="000000" w:themeColor="text1"/>
                <w:sz w:val="22"/>
                <w:szCs w:val="22"/>
                <w:shd w:val="clear" w:color="auto" w:fill="FFFFFF"/>
              </w:rPr>
              <w:t>,</w:t>
            </w:r>
            <w:r w:rsidRPr="00347F99">
              <w:rPr>
                <w:rFonts w:ascii="Times New Roman" w:hAnsi="Times New Roman" w:cs="Times New Roman"/>
                <w:color w:val="000000" w:themeColor="text1"/>
                <w:sz w:val="22"/>
                <w:szCs w:val="22"/>
                <w:shd w:val="clear" w:color="auto" w:fill="FFFFFF"/>
              </w:rPr>
              <w:t xml:space="preserve"> typically because of timing and/or delays and challenges with communication and coordination (e.g., the patient is receiving tests in the hospital and unavailable for an APRN visit, primary care provider appointments are not available, discharge timing is unclear, variable, or not communicated). </w:t>
            </w:r>
          </w:p>
        </w:tc>
      </w:tr>
      <w:tr w:rsidR="00492294" w:rsidRPr="00347F99" w14:paraId="7EC53F56" w14:textId="77777777" w:rsidTr="00533550">
        <w:trPr>
          <w:trHeight w:val="315"/>
        </w:trPr>
        <w:tc>
          <w:tcPr>
            <w:tcW w:w="3150" w:type="dxa"/>
            <w:hideMark/>
          </w:tcPr>
          <w:p w14:paraId="35FC059B" w14:textId="77777777" w:rsidR="00492294" w:rsidRPr="00347F99" w:rsidRDefault="00492294" w:rsidP="00533550">
            <w:pPr>
              <w:ind w:leftChars="68" w:left="341" w:hangingChars="81" w:hanging="17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Nurse</w:t>
            </w:r>
            <w:r w:rsidRPr="00347F99">
              <w:rPr>
                <w:rFonts w:ascii="Times New Roman" w:eastAsia="Times New Roman" w:hAnsi="Times New Roman" w:cs="Times New Roman"/>
                <w:color w:val="000000"/>
                <w:sz w:val="22"/>
                <w:szCs w:val="22"/>
              </w:rPr>
              <w:t xml:space="preserve"> Availability</w:t>
            </w:r>
          </w:p>
        </w:tc>
        <w:tc>
          <w:tcPr>
            <w:tcW w:w="6120" w:type="dxa"/>
          </w:tcPr>
          <w:p w14:paraId="206FDEDB" w14:textId="77777777" w:rsidR="00492294" w:rsidRPr="00347F99" w:rsidRDefault="00492294" w:rsidP="002534FF">
            <w:pPr>
              <w:spacing w:after="180"/>
              <w:rPr>
                <w:rFonts w:ascii="Times New Roman" w:eastAsia="Times New Roman" w:hAnsi="Times New Roman" w:cs="Times New Roman"/>
                <w:color w:val="000000" w:themeColor="text1"/>
                <w:sz w:val="22"/>
                <w:szCs w:val="22"/>
              </w:rPr>
            </w:pPr>
            <w:r w:rsidRPr="00347F99">
              <w:rPr>
                <w:rFonts w:ascii="Times New Roman" w:hAnsi="Times New Roman" w:cs="Times New Roman"/>
                <w:color w:val="000000" w:themeColor="text1"/>
                <w:sz w:val="22"/>
                <w:szCs w:val="22"/>
                <w:shd w:val="clear" w:color="auto" w:fill="FFFFFF"/>
              </w:rPr>
              <w:t>APRN availability impacts the ability to complete certain aspects of care (e.g., attending a primary care provider visit, conducting in-person visits) for various reasons (e.g., illness, vacation, other duties).</w:t>
            </w:r>
          </w:p>
        </w:tc>
      </w:tr>
      <w:tr w:rsidR="00492294" w:rsidRPr="00347F99" w14:paraId="3BDCE1AC" w14:textId="77777777" w:rsidTr="00533550">
        <w:trPr>
          <w:trHeight w:val="315"/>
        </w:trPr>
        <w:tc>
          <w:tcPr>
            <w:tcW w:w="3150" w:type="dxa"/>
          </w:tcPr>
          <w:p w14:paraId="701BC6E4" w14:textId="77777777" w:rsidR="00492294" w:rsidRPr="00347F99" w:rsidRDefault="00492294" w:rsidP="00533550">
            <w:pPr>
              <w:ind w:leftChars="68" w:left="341" w:hangingChars="81" w:hanging="178"/>
              <w:rPr>
                <w:rFonts w:ascii="Times New Roman" w:eastAsia="Times New Roman" w:hAnsi="Times New Roman" w:cs="Times New Roman"/>
                <w:color w:val="000000"/>
                <w:sz w:val="22"/>
                <w:szCs w:val="22"/>
              </w:rPr>
            </w:pPr>
            <w:r w:rsidRPr="00347F99">
              <w:rPr>
                <w:rFonts w:ascii="Times New Roman" w:hAnsi="Times New Roman" w:cs="Times New Roman"/>
                <w:sz w:val="22"/>
                <w:szCs w:val="22"/>
              </w:rPr>
              <w:t>Time Management</w:t>
            </w:r>
          </w:p>
        </w:tc>
        <w:tc>
          <w:tcPr>
            <w:tcW w:w="6120" w:type="dxa"/>
          </w:tcPr>
          <w:p w14:paraId="74AA1462" w14:textId="77777777" w:rsidR="00492294" w:rsidRPr="00347F99" w:rsidRDefault="00492294" w:rsidP="002534FF">
            <w:pPr>
              <w:spacing w:after="180"/>
              <w:rPr>
                <w:rFonts w:ascii="Times New Roman" w:hAnsi="Times New Roman" w:cs="Times New Roman"/>
                <w:color w:val="000000" w:themeColor="text1"/>
                <w:sz w:val="22"/>
                <w:szCs w:val="22"/>
                <w:shd w:val="clear" w:color="auto" w:fill="FFFFFF"/>
              </w:rPr>
            </w:pPr>
            <w:r w:rsidRPr="00347F99">
              <w:rPr>
                <w:rFonts w:ascii="Times New Roman" w:hAnsi="Times New Roman" w:cs="Times New Roman"/>
                <w:sz w:val="22"/>
                <w:szCs w:val="22"/>
              </w:rPr>
              <w:t>Challenges include completing all tasks in a timely manner (e.g., finding time to document, managing a schedule, managing a full caseload, managing geographically distant patients, and time-intensive travel).</w:t>
            </w:r>
          </w:p>
        </w:tc>
      </w:tr>
      <w:tr w:rsidR="00492294" w:rsidRPr="00347F99" w14:paraId="0AE38773" w14:textId="77777777" w:rsidTr="00533550">
        <w:trPr>
          <w:trHeight w:val="315"/>
        </w:trPr>
        <w:tc>
          <w:tcPr>
            <w:tcW w:w="3150" w:type="dxa"/>
          </w:tcPr>
          <w:p w14:paraId="23CA56E2" w14:textId="77777777" w:rsidR="00492294" w:rsidRPr="00347F99" w:rsidRDefault="00492294" w:rsidP="00533550">
            <w:pPr>
              <w:ind w:leftChars="68" w:left="341" w:hangingChars="81" w:hanging="178"/>
              <w:rPr>
                <w:rFonts w:ascii="Times New Roman" w:eastAsia="Times New Roman" w:hAnsi="Times New Roman" w:cs="Times New Roman"/>
                <w:color w:val="000000"/>
                <w:sz w:val="22"/>
                <w:szCs w:val="22"/>
              </w:rPr>
            </w:pPr>
            <w:r w:rsidRPr="00347F99">
              <w:rPr>
                <w:rFonts w:ascii="Times New Roman" w:hAnsi="Times New Roman" w:cs="Times New Roman"/>
                <w:sz w:val="22"/>
                <w:szCs w:val="22"/>
              </w:rPr>
              <w:t>Patient Medical Complexity</w:t>
            </w:r>
          </w:p>
        </w:tc>
        <w:tc>
          <w:tcPr>
            <w:tcW w:w="6120" w:type="dxa"/>
          </w:tcPr>
          <w:p w14:paraId="2473D5F3" w14:textId="77777777" w:rsidR="00492294" w:rsidRPr="00347F99" w:rsidRDefault="00492294" w:rsidP="002534FF">
            <w:pPr>
              <w:spacing w:after="180"/>
              <w:rPr>
                <w:rFonts w:ascii="Times New Roman" w:hAnsi="Times New Roman" w:cs="Times New Roman"/>
                <w:sz w:val="22"/>
                <w:szCs w:val="22"/>
              </w:rPr>
            </w:pPr>
            <w:r w:rsidRPr="00347F99">
              <w:rPr>
                <w:rFonts w:ascii="Times New Roman" w:hAnsi="Times New Roman" w:cs="Times New Roman"/>
                <w:sz w:val="22"/>
                <w:szCs w:val="22"/>
              </w:rPr>
              <w:t>Patients significant medical complexity makes managing their care very challenging overall (e.g., multimorbidity</w:t>
            </w:r>
            <w:r>
              <w:rPr>
                <w:rFonts w:ascii="Times New Roman" w:hAnsi="Times New Roman" w:cs="Times New Roman"/>
                <w:sz w:val="22"/>
                <w:szCs w:val="22"/>
              </w:rPr>
              <w:t>;</w:t>
            </w:r>
            <w:r w:rsidRPr="00347F99">
              <w:rPr>
                <w:rFonts w:ascii="Times New Roman" w:hAnsi="Times New Roman" w:cs="Times New Roman"/>
                <w:sz w:val="22"/>
                <w:szCs w:val="22"/>
              </w:rPr>
              <w:t xml:space="preserve"> symptom clusters like insomnia, fatigue, and depression</w:t>
            </w:r>
            <w:r>
              <w:rPr>
                <w:rFonts w:ascii="Times New Roman" w:hAnsi="Times New Roman" w:cs="Times New Roman"/>
                <w:sz w:val="22"/>
                <w:szCs w:val="22"/>
              </w:rPr>
              <w:t>; unmanaged symptoms;</w:t>
            </w:r>
            <w:r w:rsidRPr="00347F99">
              <w:rPr>
                <w:rFonts w:ascii="Times New Roman" w:hAnsi="Times New Roman" w:cs="Times New Roman"/>
                <w:sz w:val="22"/>
                <w:szCs w:val="22"/>
              </w:rPr>
              <w:t xml:space="preserve"> geriatric syndromes like frailty and fall risk</w:t>
            </w:r>
            <w:r>
              <w:rPr>
                <w:rFonts w:ascii="Times New Roman" w:hAnsi="Times New Roman" w:cs="Times New Roman"/>
                <w:sz w:val="22"/>
                <w:szCs w:val="22"/>
              </w:rPr>
              <w:t>;</w:t>
            </w:r>
            <w:r w:rsidRPr="00347F99">
              <w:rPr>
                <w:rFonts w:ascii="Times New Roman" w:hAnsi="Times New Roman" w:cs="Times New Roman"/>
                <w:sz w:val="22"/>
                <w:szCs w:val="22"/>
              </w:rPr>
              <w:t xml:space="preserve"> unable to wear a mask because it worsens shortness of breath</w:t>
            </w:r>
            <w:r>
              <w:rPr>
                <w:rFonts w:ascii="Times New Roman" w:hAnsi="Times New Roman" w:cs="Times New Roman"/>
                <w:sz w:val="22"/>
                <w:szCs w:val="22"/>
              </w:rPr>
              <w:t>;</w:t>
            </w:r>
            <w:r w:rsidRPr="00347F99">
              <w:rPr>
                <w:rFonts w:ascii="Times New Roman" w:hAnsi="Times New Roman" w:cs="Times New Roman"/>
                <w:sz w:val="22"/>
                <w:szCs w:val="22"/>
              </w:rPr>
              <w:t xml:space="preserve"> COVID-19 complicated by multi-morbidities, poor living situation, strained relationships with caregivers, issues making the APRN feel unsafe in the patients home).</w:t>
            </w:r>
          </w:p>
        </w:tc>
      </w:tr>
      <w:tr w:rsidR="00492294" w:rsidRPr="00347F99" w14:paraId="4B4CD4E4" w14:textId="77777777" w:rsidTr="00533550">
        <w:trPr>
          <w:trHeight w:val="315"/>
        </w:trPr>
        <w:tc>
          <w:tcPr>
            <w:tcW w:w="3150" w:type="dxa"/>
          </w:tcPr>
          <w:p w14:paraId="55CFF4C8" w14:textId="77777777" w:rsidR="00492294" w:rsidRPr="00347F99" w:rsidRDefault="00492294" w:rsidP="00533550">
            <w:pPr>
              <w:ind w:leftChars="68" w:left="333" w:hangingChars="81" w:hanging="170"/>
              <w:rPr>
                <w:rFonts w:ascii="Times New Roman" w:hAnsi="Times New Roman" w:cs="Times New Roman"/>
                <w:sz w:val="22"/>
                <w:szCs w:val="22"/>
              </w:rPr>
            </w:pPr>
            <w:r>
              <w:rPr>
                <w:rFonts w:ascii="Helvetica Neue" w:hAnsi="Helvetica Neue" w:cs="Calibri"/>
                <w:color w:val="000000"/>
                <w:sz w:val="21"/>
                <w:szCs w:val="21"/>
              </w:rPr>
              <w:lastRenderedPageBreak/>
              <w:t>Social Determinants of Health</w:t>
            </w:r>
          </w:p>
        </w:tc>
        <w:tc>
          <w:tcPr>
            <w:tcW w:w="6120" w:type="dxa"/>
          </w:tcPr>
          <w:p w14:paraId="25EE8ABA" w14:textId="77777777" w:rsidR="00492294" w:rsidRPr="00FC7971" w:rsidRDefault="00492294" w:rsidP="002534FF">
            <w:pPr>
              <w:rPr>
                <w:rFonts w:ascii="Helvetica Neue" w:eastAsia="Times New Roman" w:hAnsi="Helvetica Neue" w:cs="Calibri"/>
                <w:color w:val="000000"/>
                <w:sz w:val="21"/>
                <w:szCs w:val="21"/>
                <w:lang w:eastAsia="en-US"/>
              </w:rPr>
            </w:pPr>
            <w:r>
              <w:rPr>
                <w:rFonts w:ascii="Helvetica Neue" w:hAnsi="Helvetica Neue" w:cs="Calibri"/>
                <w:color w:val="000000"/>
                <w:sz w:val="21"/>
                <w:szCs w:val="21"/>
              </w:rPr>
              <w:t>Factors related to the social determinants of health (e.g., finances, employment, social support, social isolation, safety) that cause challenges with implementation of the TCM (e.g., patient cannot afford medications, cluttered and dirty environment putting the patient at risk for falls).</w:t>
            </w:r>
          </w:p>
        </w:tc>
      </w:tr>
      <w:tr w:rsidR="00492294" w:rsidRPr="00347F99" w14:paraId="7EB34B02" w14:textId="77777777" w:rsidTr="00533550">
        <w:trPr>
          <w:trHeight w:val="315"/>
        </w:trPr>
        <w:tc>
          <w:tcPr>
            <w:tcW w:w="3150" w:type="dxa"/>
          </w:tcPr>
          <w:p w14:paraId="5D900811" w14:textId="77777777" w:rsidR="00492294" w:rsidRPr="00347F99" w:rsidRDefault="00492294" w:rsidP="00533550">
            <w:pPr>
              <w:ind w:leftChars="68" w:left="341" w:hangingChars="81" w:hanging="178"/>
              <w:rPr>
                <w:rFonts w:ascii="Times New Roman" w:hAnsi="Times New Roman" w:cs="Times New Roman"/>
                <w:sz w:val="22"/>
                <w:szCs w:val="22"/>
              </w:rPr>
            </w:pPr>
            <w:r>
              <w:rPr>
                <w:rFonts w:ascii="Times New Roman" w:hAnsi="Times New Roman" w:cs="Times New Roman"/>
                <w:sz w:val="22"/>
                <w:szCs w:val="22"/>
              </w:rPr>
              <w:t>Intervention Learning Curve</w:t>
            </w:r>
          </w:p>
        </w:tc>
        <w:tc>
          <w:tcPr>
            <w:tcW w:w="6120" w:type="dxa"/>
          </w:tcPr>
          <w:p w14:paraId="79925AD3" w14:textId="77777777" w:rsidR="00492294" w:rsidRPr="00FC7971" w:rsidRDefault="00492294" w:rsidP="002534FF">
            <w:pPr>
              <w:rPr>
                <w:rFonts w:ascii="Helvetica Neue" w:eastAsia="Times New Roman" w:hAnsi="Helvetica Neue" w:cs="Calibri"/>
                <w:color w:val="000000"/>
                <w:sz w:val="21"/>
                <w:szCs w:val="21"/>
                <w:lang w:eastAsia="en-US"/>
              </w:rPr>
            </w:pPr>
            <w:r>
              <w:rPr>
                <w:rFonts w:ascii="Helvetica Neue" w:hAnsi="Helvetica Neue" w:cs="Calibri"/>
                <w:color w:val="000000"/>
                <w:sz w:val="21"/>
                <w:szCs w:val="21"/>
              </w:rPr>
              <w:t>APRNs' knowledge about an aspect of the TCM (e.g., expected timing of visits, how long intervention should continue, strategies for scheduling visits) impacts delivering the intervention as intended (e.g., the length of time between visits is too long, patients receive intervention for too long).</w:t>
            </w:r>
          </w:p>
        </w:tc>
      </w:tr>
      <w:tr w:rsidR="00492294" w:rsidRPr="00347F99" w14:paraId="3C62C1D3" w14:textId="77777777" w:rsidTr="00533550">
        <w:trPr>
          <w:trHeight w:val="315"/>
        </w:trPr>
        <w:tc>
          <w:tcPr>
            <w:tcW w:w="3150" w:type="dxa"/>
          </w:tcPr>
          <w:p w14:paraId="3F517D65" w14:textId="77777777" w:rsidR="00492294" w:rsidRPr="00347F99" w:rsidRDefault="00492294" w:rsidP="00533550">
            <w:pPr>
              <w:ind w:leftChars="68" w:left="333" w:hangingChars="81" w:hanging="170"/>
              <w:rPr>
                <w:rFonts w:ascii="Times New Roman" w:hAnsi="Times New Roman" w:cs="Times New Roman"/>
                <w:sz w:val="22"/>
                <w:szCs w:val="22"/>
              </w:rPr>
            </w:pPr>
            <w:r>
              <w:rPr>
                <w:rFonts w:ascii="Helvetica Neue" w:hAnsi="Helvetica Neue" w:cs="Calibri"/>
                <w:color w:val="000000"/>
                <w:sz w:val="21"/>
                <w:szCs w:val="21"/>
              </w:rPr>
              <w:t>COVID-19 Related Limited Post-Acute Resources</w:t>
            </w:r>
          </w:p>
        </w:tc>
        <w:tc>
          <w:tcPr>
            <w:tcW w:w="6120" w:type="dxa"/>
          </w:tcPr>
          <w:p w14:paraId="3444544C" w14:textId="77777777" w:rsidR="00492294" w:rsidRPr="00347F99" w:rsidRDefault="00492294" w:rsidP="002534FF">
            <w:pPr>
              <w:spacing w:after="180"/>
              <w:rPr>
                <w:rFonts w:ascii="Times New Roman" w:hAnsi="Times New Roman" w:cs="Times New Roman"/>
                <w:sz w:val="22"/>
                <w:szCs w:val="22"/>
              </w:rPr>
            </w:pPr>
            <w:r>
              <w:rPr>
                <w:rFonts w:ascii="Helvetica Neue" w:hAnsi="Helvetica Neue" w:cs="Calibri"/>
                <w:color w:val="000000"/>
                <w:sz w:val="21"/>
                <w:szCs w:val="21"/>
              </w:rPr>
              <w:t>APRN identifies the needed service, but it is not available or delayed in scheduling services (e.g., home care has a 30 day wait; supply chain issues; no available rooms in skilled nursing facilities).</w:t>
            </w:r>
          </w:p>
        </w:tc>
      </w:tr>
      <w:tr w:rsidR="00492294" w:rsidRPr="00347F99" w14:paraId="11836BDD" w14:textId="77777777" w:rsidTr="00533550">
        <w:trPr>
          <w:trHeight w:val="315"/>
        </w:trPr>
        <w:tc>
          <w:tcPr>
            <w:tcW w:w="3150" w:type="dxa"/>
          </w:tcPr>
          <w:p w14:paraId="33B289CE" w14:textId="77777777" w:rsidR="00492294" w:rsidRPr="00347F99" w:rsidRDefault="00492294" w:rsidP="00533550">
            <w:pPr>
              <w:ind w:leftChars="68" w:left="341" w:hangingChars="81" w:hanging="178"/>
              <w:rPr>
                <w:rFonts w:ascii="Times New Roman" w:hAnsi="Times New Roman" w:cs="Times New Roman"/>
                <w:sz w:val="22"/>
                <w:szCs w:val="22"/>
              </w:rPr>
            </w:pPr>
            <w:r>
              <w:rPr>
                <w:rFonts w:ascii="Times New Roman" w:hAnsi="Times New Roman" w:cs="Times New Roman"/>
                <w:sz w:val="22"/>
                <w:szCs w:val="22"/>
              </w:rPr>
              <w:t>Post-COVID Delays in Care</w:t>
            </w:r>
          </w:p>
        </w:tc>
        <w:tc>
          <w:tcPr>
            <w:tcW w:w="6120" w:type="dxa"/>
          </w:tcPr>
          <w:p w14:paraId="635D689E" w14:textId="77777777" w:rsidR="00492294" w:rsidRPr="00FC7971" w:rsidRDefault="00492294" w:rsidP="002534FF">
            <w:pPr>
              <w:rPr>
                <w:rFonts w:ascii="Helvetica Neue" w:eastAsia="Times New Roman" w:hAnsi="Helvetica Neue" w:cs="Calibri"/>
                <w:color w:val="000000"/>
                <w:sz w:val="21"/>
                <w:szCs w:val="21"/>
                <w:lang w:eastAsia="en-US"/>
              </w:rPr>
            </w:pPr>
            <w:r>
              <w:rPr>
                <w:rFonts w:ascii="Helvetica Neue" w:hAnsi="Helvetica Neue" w:cs="Calibri"/>
                <w:color w:val="000000"/>
                <w:sz w:val="21"/>
                <w:szCs w:val="21"/>
              </w:rPr>
              <w:t>Post acute care services that do exist are taking longer to begin or having longer delays between visits</w:t>
            </w:r>
          </w:p>
        </w:tc>
      </w:tr>
      <w:tr w:rsidR="00492294" w:rsidRPr="00347F99" w14:paraId="5ACC1D52" w14:textId="77777777" w:rsidTr="00533550">
        <w:trPr>
          <w:trHeight w:val="315"/>
        </w:trPr>
        <w:tc>
          <w:tcPr>
            <w:tcW w:w="3150" w:type="dxa"/>
          </w:tcPr>
          <w:p w14:paraId="79CDB76D" w14:textId="77777777" w:rsidR="00492294" w:rsidRPr="00347F99" w:rsidRDefault="00492294" w:rsidP="00533550">
            <w:pPr>
              <w:ind w:leftChars="68" w:left="333" w:hangingChars="81" w:hanging="170"/>
              <w:rPr>
                <w:rFonts w:ascii="Times New Roman" w:hAnsi="Times New Roman" w:cs="Times New Roman"/>
                <w:sz w:val="22"/>
                <w:szCs w:val="22"/>
              </w:rPr>
            </w:pPr>
            <w:r>
              <w:rPr>
                <w:rFonts w:ascii="Helvetica Neue" w:hAnsi="Helvetica Neue" w:cs="Calibri"/>
                <w:color w:val="000000"/>
                <w:sz w:val="21"/>
                <w:szCs w:val="21"/>
              </w:rPr>
              <w:t>Need for Goal Alignment</w:t>
            </w:r>
          </w:p>
        </w:tc>
        <w:tc>
          <w:tcPr>
            <w:tcW w:w="6120" w:type="dxa"/>
          </w:tcPr>
          <w:p w14:paraId="6402CF00" w14:textId="77777777" w:rsidR="00492294" w:rsidRPr="003742B3" w:rsidRDefault="00492294" w:rsidP="002534FF">
            <w:pPr>
              <w:rPr>
                <w:rFonts w:ascii="Helvetica Neue" w:eastAsia="Times New Roman" w:hAnsi="Helvetica Neue" w:cs="Calibri"/>
                <w:color w:val="000000"/>
                <w:sz w:val="21"/>
                <w:szCs w:val="21"/>
                <w:lang w:eastAsia="en-US"/>
              </w:rPr>
            </w:pPr>
            <w:r>
              <w:rPr>
                <w:rFonts w:ascii="Helvetica Neue" w:hAnsi="Helvetica Neue" w:cs="Calibri"/>
                <w:color w:val="000000"/>
                <w:sz w:val="21"/>
                <w:szCs w:val="21"/>
              </w:rPr>
              <w:t>Goals are not aligned with the patients’ needs (e.g., patient with advanced condition does not have an Advanced Directive, patient has had a health change following a hospitalization and needs to update goals).</w:t>
            </w:r>
          </w:p>
        </w:tc>
      </w:tr>
      <w:tr w:rsidR="00492294" w:rsidRPr="00347F99" w14:paraId="04FB6069" w14:textId="77777777" w:rsidTr="00533550">
        <w:trPr>
          <w:trHeight w:val="315"/>
        </w:trPr>
        <w:tc>
          <w:tcPr>
            <w:tcW w:w="3150" w:type="dxa"/>
          </w:tcPr>
          <w:p w14:paraId="638DC953" w14:textId="77777777" w:rsidR="00492294" w:rsidRPr="00347F99" w:rsidRDefault="00492294" w:rsidP="00533550">
            <w:pPr>
              <w:ind w:leftChars="68" w:left="333" w:hangingChars="81" w:hanging="170"/>
              <w:rPr>
                <w:rFonts w:ascii="Times New Roman" w:hAnsi="Times New Roman" w:cs="Times New Roman"/>
                <w:sz w:val="22"/>
                <w:szCs w:val="22"/>
              </w:rPr>
            </w:pPr>
            <w:r>
              <w:rPr>
                <w:rFonts w:ascii="Helvetica Neue" w:hAnsi="Helvetica Neue" w:cs="Calibri"/>
                <w:color w:val="000000"/>
                <w:sz w:val="21"/>
                <w:szCs w:val="21"/>
              </w:rPr>
              <w:t>COVID Exposure</w:t>
            </w:r>
          </w:p>
        </w:tc>
        <w:tc>
          <w:tcPr>
            <w:tcW w:w="6120" w:type="dxa"/>
          </w:tcPr>
          <w:p w14:paraId="51715CA1" w14:textId="77777777" w:rsidR="00492294" w:rsidRPr="003742B3" w:rsidRDefault="00492294" w:rsidP="002534FF">
            <w:pPr>
              <w:rPr>
                <w:rFonts w:ascii="Helvetica Neue" w:eastAsia="Times New Roman" w:hAnsi="Helvetica Neue" w:cs="Calibri"/>
                <w:color w:val="000000"/>
                <w:sz w:val="21"/>
                <w:szCs w:val="21"/>
                <w:lang w:eastAsia="en-US"/>
              </w:rPr>
            </w:pPr>
            <w:r>
              <w:rPr>
                <w:rFonts w:ascii="Helvetica Neue" w:hAnsi="Helvetica Neue" w:cs="Calibri"/>
                <w:color w:val="000000"/>
                <w:sz w:val="21"/>
                <w:szCs w:val="21"/>
              </w:rPr>
              <w:t>A possible, probable, or confirmed COVID infection or exposure for either the APRN, patient, and/or family that causes a challenge to delivery of in-person services in the site of healthcare delivery (e.g., hospital, post-acute facility, ambulatory care, or home).</w:t>
            </w:r>
          </w:p>
        </w:tc>
      </w:tr>
      <w:tr w:rsidR="00492294" w:rsidRPr="00347F99" w14:paraId="19B71B3A" w14:textId="77777777" w:rsidTr="00533550">
        <w:trPr>
          <w:trHeight w:val="315"/>
        </w:trPr>
        <w:tc>
          <w:tcPr>
            <w:tcW w:w="3150" w:type="dxa"/>
          </w:tcPr>
          <w:p w14:paraId="3AAE6068" w14:textId="77777777" w:rsidR="00492294" w:rsidRPr="00347F99" w:rsidRDefault="00492294" w:rsidP="00533550">
            <w:pPr>
              <w:ind w:leftChars="68" w:left="333" w:hangingChars="81" w:hanging="170"/>
              <w:rPr>
                <w:rFonts w:ascii="Times New Roman" w:hAnsi="Times New Roman" w:cs="Times New Roman"/>
                <w:sz w:val="22"/>
                <w:szCs w:val="22"/>
              </w:rPr>
            </w:pPr>
            <w:r>
              <w:rPr>
                <w:rFonts w:ascii="Helvetica Neue" w:hAnsi="Helvetica Neue" w:cs="Calibri"/>
                <w:color w:val="000000"/>
                <w:sz w:val="21"/>
                <w:szCs w:val="21"/>
              </w:rPr>
              <w:t>Medication or Equipment Issues</w:t>
            </w:r>
          </w:p>
        </w:tc>
        <w:tc>
          <w:tcPr>
            <w:tcW w:w="6120" w:type="dxa"/>
          </w:tcPr>
          <w:p w14:paraId="4EB53B77" w14:textId="77777777" w:rsidR="00492294" w:rsidRPr="003742B3" w:rsidRDefault="00492294" w:rsidP="002534FF">
            <w:pPr>
              <w:rPr>
                <w:rFonts w:ascii="Helvetica Neue" w:eastAsia="Times New Roman" w:hAnsi="Helvetica Neue" w:cs="Calibri"/>
                <w:color w:val="000000"/>
                <w:sz w:val="21"/>
                <w:szCs w:val="21"/>
                <w:lang w:eastAsia="en-US"/>
              </w:rPr>
            </w:pPr>
            <w:r>
              <w:rPr>
                <w:rFonts w:ascii="Helvetica Neue" w:hAnsi="Helvetica Neue" w:cs="Calibri"/>
                <w:color w:val="000000"/>
                <w:sz w:val="21"/>
                <w:szCs w:val="21"/>
              </w:rPr>
              <w:t>There is a problem with medication or equipment (e.g., medication and/or equipment are incorrect, broken, difficult to administer, causing side effects) that puts the patient at risk</w:t>
            </w:r>
          </w:p>
        </w:tc>
      </w:tr>
      <w:tr w:rsidR="00492294" w:rsidRPr="00347F99" w14:paraId="09C0FA40" w14:textId="77777777" w:rsidTr="00533550">
        <w:trPr>
          <w:trHeight w:val="315"/>
        </w:trPr>
        <w:tc>
          <w:tcPr>
            <w:tcW w:w="3150" w:type="dxa"/>
          </w:tcPr>
          <w:p w14:paraId="209C2F21" w14:textId="77777777" w:rsidR="00492294" w:rsidRPr="00347F99" w:rsidRDefault="00492294" w:rsidP="00533550">
            <w:pPr>
              <w:ind w:leftChars="68" w:left="333" w:hangingChars="81" w:hanging="170"/>
              <w:rPr>
                <w:rFonts w:ascii="Times New Roman" w:hAnsi="Times New Roman" w:cs="Times New Roman"/>
                <w:sz w:val="22"/>
                <w:szCs w:val="22"/>
              </w:rPr>
            </w:pPr>
            <w:r>
              <w:rPr>
                <w:rFonts w:ascii="Helvetica Neue" w:hAnsi="Helvetica Neue" w:cs="Calibri"/>
                <w:color w:val="000000"/>
                <w:sz w:val="21"/>
                <w:szCs w:val="21"/>
              </w:rPr>
              <w:t>Identifying and Evaluating Best Fit</w:t>
            </w:r>
          </w:p>
        </w:tc>
        <w:tc>
          <w:tcPr>
            <w:tcW w:w="6120" w:type="dxa"/>
          </w:tcPr>
          <w:p w14:paraId="22C8BB2A" w14:textId="77777777" w:rsidR="00492294" w:rsidRPr="003742B3" w:rsidRDefault="00492294" w:rsidP="002534FF">
            <w:pPr>
              <w:rPr>
                <w:rFonts w:ascii="Helvetica Neue" w:eastAsia="Times New Roman" w:hAnsi="Helvetica Neue" w:cs="Calibri"/>
                <w:color w:val="000000"/>
                <w:sz w:val="21"/>
                <w:szCs w:val="21"/>
                <w:lang w:eastAsia="en-US"/>
              </w:rPr>
            </w:pPr>
            <w:r>
              <w:rPr>
                <w:rFonts w:ascii="Helvetica Neue" w:hAnsi="Helvetica Neue" w:cs="Calibri"/>
                <w:color w:val="000000"/>
                <w:sz w:val="21"/>
                <w:szCs w:val="21"/>
              </w:rPr>
              <w:t>Identifying the best fit for the patient needs with the available community resources (e.g., determining next site of care that fits patient's care needs and insurance requirements and has availability, finding a service that meet patient preference - meal delivery or home delivery that patient likes, providers that are within driving distance).</w:t>
            </w:r>
          </w:p>
        </w:tc>
      </w:tr>
      <w:tr w:rsidR="00492294" w:rsidRPr="00347F99" w14:paraId="29691223" w14:textId="77777777" w:rsidTr="00533550">
        <w:trPr>
          <w:trHeight w:val="315"/>
        </w:trPr>
        <w:tc>
          <w:tcPr>
            <w:tcW w:w="3150" w:type="dxa"/>
          </w:tcPr>
          <w:p w14:paraId="4B4D215F" w14:textId="77777777" w:rsidR="00492294" w:rsidRPr="00347F99" w:rsidRDefault="00492294" w:rsidP="00533550">
            <w:pPr>
              <w:ind w:leftChars="68" w:left="333" w:hangingChars="81" w:hanging="170"/>
              <w:rPr>
                <w:rFonts w:ascii="Times New Roman" w:hAnsi="Times New Roman" w:cs="Times New Roman"/>
                <w:sz w:val="22"/>
                <w:szCs w:val="22"/>
              </w:rPr>
            </w:pPr>
            <w:r>
              <w:rPr>
                <w:rFonts w:ascii="Helvetica Neue" w:hAnsi="Helvetica Neue" w:cs="Calibri"/>
                <w:color w:val="000000"/>
                <w:sz w:val="21"/>
                <w:szCs w:val="21"/>
              </w:rPr>
              <w:t>Nurse Distress</w:t>
            </w:r>
          </w:p>
        </w:tc>
        <w:tc>
          <w:tcPr>
            <w:tcW w:w="6120" w:type="dxa"/>
          </w:tcPr>
          <w:p w14:paraId="69061539" w14:textId="77777777" w:rsidR="00492294" w:rsidRPr="003742B3" w:rsidRDefault="00492294" w:rsidP="002534FF">
            <w:pPr>
              <w:rPr>
                <w:rFonts w:ascii="Helvetica Neue" w:eastAsia="Times New Roman" w:hAnsi="Helvetica Neue" w:cs="Calibri"/>
                <w:color w:val="000000"/>
                <w:sz w:val="21"/>
                <w:szCs w:val="21"/>
                <w:lang w:eastAsia="en-US"/>
              </w:rPr>
            </w:pPr>
            <w:r>
              <w:rPr>
                <w:rFonts w:ascii="Helvetica Neue" w:hAnsi="Helvetica Neue" w:cs="Calibri"/>
                <w:color w:val="000000"/>
                <w:sz w:val="21"/>
                <w:szCs w:val="21"/>
              </w:rPr>
              <w:t>APRNs express feelings of distress that could lead to burn out (e.g., inability to "close the door" at the end of the workday, feeling deflated after caring for a challenging patient).</w:t>
            </w:r>
          </w:p>
        </w:tc>
      </w:tr>
      <w:tr w:rsidR="00492294" w:rsidRPr="00347F99" w14:paraId="7E085965" w14:textId="77777777" w:rsidTr="00533550">
        <w:trPr>
          <w:trHeight w:val="315"/>
        </w:trPr>
        <w:tc>
          <w:tcPr>
            <w:tcW w:w="3150" w:type="dxa"/>
          </w:tcPr>
          <w:p w14:paraId="3EE987CE" w14:textId="77777777" w:rsidR="00492294" w:rsidRPr="00347F99" w:rsidRDefault="00492294" w:rsidP="00533550">
            <w:pPr>
              <w:ind w:leftChars="68" w:left="333" w:hangingChars="81" w:hanging="170"/>
              <w:rPr>
                <w:rFonts w:ascii="Times New Roman" w:hAnsi="Times New Roman" w:cs="Times New Roman"/>
                <w:sz w:val="22"/>
                <w:szCs w:val="22"/>
              </w:rPr>
            </w:pPr>
            <w:r>
              <w:rPr>
                <w:rFonts w:ascii="Helvetica Neue" w:hAnsi="Helvetica Neue" w:cs="Calibri"/>
                <w:color w:val="000000"/>
                <w:sz w:val="21"/>
                <w:szCs w:val="21"/>
              </w:rPr>
              <w:t>System Onboarding</w:t>
            </w:r>
          </w:p>
        </w:tc>
        <w:tc>
          <w:tcPr>
            <w:tcW w:w="6120" w:type="dxa"/>
          </w:tcPr>
          <w:p w14:paraId="200BC16E" w14:textId="77777777" w:rsidR="00492294" w:rsidRPr="003742B3" w:rsidRDefault="00492294" w:rsidP="002534FF">
            <w:pPr>
              <w:rPr>
                <w:rFonts w:ascii="Helvetica Neue" w:eastAsia="Times New Roman" w:hAnsi="Helvetica Neue" w:cs="Calibri"/>
                <w:color w:val="000000"/>
                <w:sz w:val="21"/>
                <w:szCs w:val="21"/>
                <w:lang w:eastAsia="en-US"/>
              </w:rPr>
            </w:pPr>
            <w:r>
              <w:rPr>
                <w:rFonts w:ascii="Helvetica Neue" w:hAnsi="Helvetica Neue" w:cs="Calibri"/>
                <w:color w:val="000000"/>
                <w:sz w:val="21"/>
                <w:szCs w:val="21"/>
              </w:rPr>
              <w:t>Onboarding requires a significant amount of time and effort (e.g., frequent meetings, EMR training, telehealth training).</w:t>
            </w:r>
          </w:p>
        </w:tc>
      </w:tr>
      <w:tr w:rsidR="00492294" w:rsidRPr="00347F99" w14:paraId="42F34CBD" w14:textId="77777777" w:rsidTr="00533550">
        <w:trPr>
          <w:trHeight w:val="315"/>
        </w:trPr>
        <w:tc>
          <w:tcPr>
            <w:tcW w:w="3150" w:type="dxa"/>
          </w:tcPr>
          <w:p w14:paraId="215A7FFD" w14:textId="77777777" w:rsidR="00492294" w:rsidRPr="00347F99" w:rsidRDefault="00492294" w:rsidP="00533550">
            <w:pPr>
              <w:ind w:leftChars="68" w:left="333" w:hangingChars="81" w:hanging="170"/>
              <w:rPr>
                <w:rFonts w:ascii="Times New Roman" w:hAnsi="Times New Roman" w:cs="Times New Roman"/>
                <w:sz w:val="22"/>
                <w:szCs w:val="22"/>
              </w:rPr>
            </w:pPr>
            <w:r>
              <w:rPr>
                <w:rFonts w:ascii="Helvetica Neue" w:hAnsi="Helvetica Neue" w:cs="Calibri"/>
                <w:color w:val="000000"/>
                <w:sz w:val="21"/>
                <w:szCs w:val="21"/>
              </w:rPr>
              <w:t>Challenges with Equipment for Safe Care</w:t>
            </w:r>
          </w:p>
        </w:tc>
        <w:tc>
          <w:tcPr>
            <w:tcW w:w="6120" w:type="dxa"/>
          </w:tcPr>
          <w:p w14:paraId="27ECCFF9" w14:textId="77777777" w:rsidR="00492294" w:rsidRPr="003742B3" w:rsidRDefault="00492294" w:rsidP="002534FF">
            <w:pPr>
              <w:rPr>
                <w:rFonts w:ascii="Helvetica Neue" w:eastAsia="Times New Roman" w:hAnsi="Helvetica Neue" w:cs="Calibri"/>
                <w:color w:val="000000"/>
                <w:sz w:val="21"/>
                <w:szCs w:val="21"/>
                <w:lang w:eastAsia="en-US"/>
              </w:rPr>
            </w:pPr>
            <w:r>
              <w:rPr>
                <w:rFonts w:ascii="Helvetica Neue" w:hAnsi="Helvetica Neue" w:cs="Calibri"/>
                <w:color w:val="000000"/>
                <w:sz w:val="21"/>
                <w:szCs w:val="21"/>
              </w:rPr>
              <w:t>Challenges with equipment that would make having a visit feasible or safe (e.g., PPE, telehealth equipment). Initially, this was just having access to equipment, but later there were issues using the equipment (e.g., "there is too much noise in the hospital room to hear the patient on the tablet").</w:t>
            </w:r>
          </w:p>
        </w:tc>
      </w:tr>
      <w:tr w:rsidR="00492294" w:rsidRPr="00347F99" w14:paraId="62943145" w14:textId="77777777" w:rsidTr="00533550">
        <w:trPr>
          <w:trHeight w:val="315"/>
        </w:trPr>
        <w:tc>
          <w:tcPr>
            <w:tcW w:w="3150" w:type="dxa"/>
          </w:tcPr>
          <w:p w14:paraId="0AD3BADE" w14:textId="77777777" w:rsidR="00492294" w:rsidRPr="00347F99" w:rsidRDefault="00492294" w:rsidP="00425C9D">
            <w:pPr>
              <w:rPr>
                <w:rFonts w:ascii="Times New Roman" w:hAnsi="Times New Roman" w:cs="Times New Roman"/>
                <w:sz w:val="22"/>
                <w:szCs w:val="22"/>
              </w:rPr>
            </w:pPr>
            <w:r>
              <w:rPr>
                <w:rFonts w:ascii="Helvetica Neue" w:hAnsi="Helvetica Neue" w:cs="Calibri"/>
                <w:color w:val="000000"/>
                <w:sz w:val="21"/>
                <w:szCs w:val="21"/>
              </w:rPr>
              <w:lastRenderedPageBreak/>
              <w:t>Caregiver Limitations</w:t>
            </w:r>
          </w:p>
        </w:tc>
        <w:tc>
          <w:tcPr>
            <w:tcW w:w="6120" w:type="dxa"/>
          </w:tcPr>
          <w:p w14:paraId="77B47FB5" w14:textId="77777777" w:rsidR="00492294" w:rsidRPr="003742B3" w:rsidRDefault="00492294" w:rsidP="002534FF">
            <w:pPr>
              <w:rPr>
                <w:rFonts w:ascii="Helvetica Neue" w:eastAsia="Times New Roman" w:hAnsi="Helvetica Neue" w:cs="Calibri"/>
                <w:color w:val="000000"/>
                <w:sz w:val="21"/>
                <w:szCs w:val="21"/>
                <w:lang w:eastAsia="en-US"/>
              </w:rPr>
            </w:pPr>
            <w:r>
              <w:rPr>
                <w:rFonts w:ascii="Helvetica Neue" w:hAnsi="Helvetica Neue" w:cs="Calibri"/>
                <w:color w:val="000000"/>
                <w:sz w:val="21"/>
                <w:szCs w:val="21"/>
              </w:rPr>
              <w:t>Caregiver involvement is limited because of COVID (e.g., unable to see the patient in-person because of restrictions or risk, caregivers are overwhelmed with COVID-related stressors).</w:t>
            </w:r>
          </w:p>
        </w:tc>
      </w:tr>
      <w:tr w:rsidR="00492294" w:rsidRPr="00347F99" w14:paraId="273D6C6D" w14:textId="77777777" w:rsidTr="00533550">
        <w:trPr>
          <w:trHeight w:val="315"/>
        </w:trPr>
        <w:tc>
          <w:tcPr>
            <w:tcW w:w="3150" w:type="dxa"/>
          </w:tcPr>
          <w:p w14:paraId="6A332145" w14:textId="77777777" w:rsidR="00492294" w:rsidRPr="00347F99" w:rsidRDefault="00492294" w:rsidP="00425C9D">
            <w:pPr>
              <w:ind w:leftChars="62" w:left="319" w:hangingChars="81" w:hanging="170"/>
              <w:rPr>
                <w:rFonts w:ascii="Times New Roman" w:hAnsi="Times New Roman" w:cs="Times New Roman"/>
                <w:sz w:val="22"/>
                <w:szCs w:val="22"/>
              </w:rPr>
            </w:pPr>
            <w:r>
              <w:rPr>
                <w:rFonts w:ascii="Helvetica Neue" w:hAnsi="Helvetica Neue" w:cs="Calibri"/>
                <w:color w:val="000000"/>
                <w:sz w:val="21"/>
                <w:szCs w:val="21"/>
              </w:rPr>
              <w:t>Virtual Visits</w:t>
            </w:r>
          </w:p>
        </w:tc>
        <w:tc>
          <w:tcPr>
            <w:tcW w:w="6120" w:type="dxa"/>
          </w:tcPr>
          <w:p w14:paraId="469041E9" w14:textId="77777777" w:rsidR="00492294" w:rsidRPr="003742B3" w:rsidRDefault="00492294" w:rsidP="002534FF">
            <w:pPr>
              <w:rPr>
                <w:rFonts w:ascii="Helvetica Neue" w:eastAsia="Times New Roman" w:hAnsi="Helvetica Neue" w:cs="Calibri"/>
                <w:color w:val="000000"/>
                <w:sz w:val="21"/>
                <w:szCs w:val="21"/>
                <w:lang w:eastAsia="en-US"/>
              </w:rPr>
            </w:pPr>
            <w:r>
              <w:rPr>
                <w:rFonts w:ascii="Helvetica Neue" w:hAnsi="Helvetica Neue" w:cs="Calibri"/>
                <w:color w:val="000000"/>
                <w:sz w:val="21"/>
                <w:szCs w:val="21"/>
              </w:rPr>
              <w:t>Challenges related to visits being virtual, rather than in-person (e.g., virtual rounding, virtual shadowing, many collaborating health care provider visits are virtual).</w:t>
            </w:r>
          </w:p>
        </w:tc>
      </w:tr>
      <w:tr w:rsidR="00492294" w:rsidRPr="00347F99" w14:paraId="1942C0B4" w14:textId="77777777" w:rsidTr="00533550">
        <w:trPr>
          <w:trHeight w:val="315"/>
        </w:trPr>
        <w:tc>
          <w:tcPr>
            <w:tcW w:w="3150" w:type="dxa"/>
          </w:tcPr>
          <w:p w14:paraId="7A7550D5" w14:textId="77777777" w:rsidR="00492294" w:rsidRDefault="00492294" w:rsidP="00425C9D">
            <w:pPr>
              <w:ind w:leftChars="62" w:left="319" w:hangingChars="81" w:hanging="170"/>
              <w:rPr>
                <w:rFonts w:ascii="Helvetica Neue" w:hAnsi="Helvetica Neue" w:cs="Calibri"/>
                <w:color w:val="000000"/>
                <w:sz w:val="21"/>
                <w:szCs w:val="21"/>
              </w:rPr>
            </w:pPr>
            <w:r>
              <w:rPr>
                <w:rFonts w:ascii="Helvetica Neue" w:hAnsi="Helvetica Neue" w:cs="Calibri"/>
                <w:color w:val="000000"/>
                <w:sz w:val="21"/>
                <w:szCs w:val="21"/>
              </w:rPr>
              <w:t>COVID Policy Changes</w:t>
            </w:r>
          </w:p>
        </w:tc>
        <w:tc>
          <w:tcPr>
            <w:tcW w:w="6120" w:type="dxa"/>
          </w:tcPr>
          <w:p w14:paraId="01AB0746" w14:textId="77777777" w:rsidR="00492294" w:rsidRPr="003742B3" w:rsidRDefault="00492294" w:rsidP="002534FF">
            <w:pPr>
              <w:rPr>
                <w:rFonts w:ascii="Helvetica Neue" w:eastAsia="Times New Roman" w:hAnsi="Helvetica Neue" w:cs="Calibri"/>
                <w:color w:val="000000"/>
                <w:sz w:val="21"/>
                <w:szCs w:val="21"/>
                <w:lang w:eastAsia="en-US"/>
              </w:rPr>
            </w:pPr>
            <w:r>
              <w:rPr>
                <w:rFonts w:ascii="Helvetica Neue" w:hAnsi="Helvetica Neue" w:cs="Calibri"/>
                <w:color w:val="000000"/>
                <w:sz w:val="21"/>
                <w:szCs w:val="21"/>
              </w:rPr>
              <w:t>Policy changes because of COVID (e.g., non-essential research on hold, research personnel not allowed in patient rooms) that lead to changes in the way care is delivered or research is conducted (e.g., inability to consent in-person)</w:t>
            </w:r>
          </w:p>
        </w:tc>
      </w:tr>
      <w:tr w:rsidR="00492294" w:rsidRPr="00347F99" w14:paraId="0E06AC69" w14:textId="77777777" w:rsidTr="00533550">
        <w:trPr>
          <w:trHeight w:val="315"/>
        </w:trPr>
        <w:tc>
          <w:tcPr>
            <w:tcW w:w="3150" w:type="dxa"/>
          </w:tcPr>
          <w:p w14:paraId="30E77CAE" w14:textId="77777777" w:rsidR="00492294" w:rsidRDefault="00492294" w:rsidP="00425C9D">
            <w:pPr>
              <w:ind w:leftChars="62" w:left="319" w:hangingChars="81" w:hanging="170"/>
              <w:rPr>
                <w:rFonts w:ascii="Helvetica Neue" w:hAnsi="Helvetica Neue" w:cs="Calibri"/>
                <w:color w:val="000000"/>
                <w:sz w:val="21"/>
                <w:szCs w:val="21"/>
              </w:rPr>
            </w:pPr>
            <w:r>
              <w:rPr>
                <w:rFonts w:ascii="Helvetica Neue" w:hAnsi="Helvetica Neue" w:cs="Calibri"/>
                <w:color w:val="000000"/>
                <w:sz w:val="21"/>
                <w:szCs w:val="21"/>
              </w:rPr>
              <w:t>Challenges Establishing Trust</w:t>
            </w:r>
          </w:p>
        </w:tc>
        <w:tc>
          <w:tcPr>
            <w:tcW w:w="6120" w:type="dxa"/>
          </w:tcPr>
          <w:p w14:paraId="3BA6EE09" w14:textId="77777777" w:rsidR="00492294" w:rsidRPr="003742B3" w:rsidRDefault="00492294" w:rsidP="002534FF">
            <w:pPr>
              <w:rPr>
                <w:rFonts w:ascii="Helvetica Neue" w:eastAsia="Times New Roman" w:hAnsi="Helvetica Neue" w:cs="Calibri"/>
                <w:color w:val="000000"/>
                <w:sz w:val="21"/>
                <w:szCs w:val="21"/>
                <w:lang w:eastAsia="en-US"/>
              </w:rPr>
            </w:pPr>
            <w:r>
              <w:rPr>
                <w:rFonts w:ascii="Helvetica Neue" w:hAnsi="Helvetica Neue" w:cs="Calibri"/>
                <w:color w:val="000000"/>
                <w:sz w:val="21"/>
                <w:szCs w:val="21"/>
              </w:rPr>
              <w:t>Challenges establishing trust with patients and/or families (e.g., PPE and virtual visits create physical barriers to connection, APRNs could expose patients and families to COVID).</w:t>
            </w:r>
          </w:p>
        </w:tc>
      </w:tr>
      <w:tr w:rsidR="00492294" w:rsidRPr="00347F99" w14:paraId="139E3212" w14:textId="77777777" w:rsidTr="00533550">
        <w:trPr>
          <w:trHeight w:val="315"/>
        </w:trPr>
        <w:tc>
          <w:tcPr>
            <w:tcW w:w="3150" w:type="dxa"/>
          </w:tcPr>
          <w:p w14:paraId="3110E328" w14:textId="77777777" w:rsidR="00492294" w:rsidRDefault="00492294" w:rsidP="00425C9D">
            <w:pPr>
              <w:ind w:leftChars="62" w:left="319" w:hangingChars="81" w:hanging="170"/>
              <w:rPr>
                <w:rFonts w:ascii="Helvetica Neue" w:hAnsi="Helvetica Neue" w:cs="Calibri"/>
                <w:color w:val="000000"/>
                <w:sz w:val="21"/>
                <w:szCs w:val="21"/>
              </w:rPr>
            </w:pPr>
            <w:r>
              <w:rPr>
                <w:rFonts w:ascii="Helvetica Neue" w:hAnsi="Helvetica Neue" w:cs="Calibri"/>
                <w:color w:val="000000"/>
                <w:sz w:val="21"/>
                <w:szCs w:val="21"/>
              </w:rPr>
              <w:t>Uncertainty</w:t>
            </w:r>
          </w:p>
        </w:tc>
        <w:tc>
          <w:tcPr>
            <w:tcW w:w="6120" w:type="dxa"/>
          </w:tcPr>
          <w:p w14:paraId="6FE7330B" w14:textId="77777777" w:rsidR="00492294" w:rsidRPr="003742B3" w:rsidRDefault="00492294" w:rsidP="002534FF">
            <w:pPr>
              <w:rPr>
                <w:rFonts w:ascii="Helvetica Neue" w:eastAsia="Times New Roman" w:hAnsi="Helvetica Neue" w:cs="Calibri"/>
                <w:color w:val="000000"/>
                <w:sz w:val="21"/>
                <w:szCs w:val="21"/>
                <w:lang w:eastAsia="en-US"/>
              </w:rPr>
            </w:pPr>
            <w:r>
              <w:rPr>
                <w:rFonts w:ascii="Helvetica Neue" w:hAnsi="Helvetica Neue" w:cs="Calibri"/>
                <w:color w:val="000000"/>
                <w:sz w:val="21"/>
                <w:szCs w:val="21"/>
              </w:rPr>
              <w:t>There is uncertainty in information that could inform goals (e.g., unclear benefits of a procedure, unclear designation of proxy).</w:t>
            </w:r>
          </w:p>
        </w:tc>
      </w:tr>
      <w:tr w:rsidR="00492294" w:rsidRPr="00347F99" w14:paraId="46FD52C7" w14:textId="77777777" w:rsidTr="00533550">
        <w:trPr>
          <w:trHeight w:val="315"/>
        </w:trPr>
        <w:tc>
          <w:tcPr>
            <w:tcW w:w="3150" w:type="dxa"/>
          </w:tcPr>
          <w:p w14:paraId="36F3A6CB" w14:textId="77777777" w:rsidR="00492294" w:rsidRDefault="00492294" w:rsidP="00425C9D">
            <w:pPr>
              <w:ind w:leftChars="62" w:left="319" w:hangingChars="81" w:hanging="170"/>
              <w:rPr>
                <w:rFonts w:ascii="Helvetica Neue" w:hAnsi="Helvetica Neue" w:cs="Calibri"/>
                <w:color w:val="000000"/>
                <w:sz w:val="21"/>
                <w:szCs w:val="21"/>
              </w:rPr>
            </w:pPr>
            <w:r>
              <w:rPr>
                <w:rFonts w:ascii="Helvetica Neue" w:hAnsi="Helvetica Neue" w:cs="Calibri"/>
                <w:color w:val="000000"/>
                <w:sz w:val="21"/>
                <w:szCs w:val="21"/>
              </w:rPr>
              <w:t>Changing Guidelines</w:t>
            </w:r>
          </w:p>
        </w:tc>
        <w:tc>
          <w:tcPr>
            <w:tcW w:w="6120" w:type="dxa"/>
          </w:tcPr>
          <w:p w14:paraId="3C5293CF" w14:textId="77777777" w:rsidR="00492294" w:rsidRPr="00347F99" w:rsidRDefault="00492294" w:rsidP="002534FF">
            <w:pPr>
              <w:spacing w:after="180"/>
              <w:rPr>
                <w:rFonts w:ascii="Times New Roman" w:hAnsi="Times New Roman" w:cs="Times New Roman"/>
                <w:sz w:val="22"/>
                <w:szCs w:val="22"/>
              </w:rPr>
            </w:pPr>
            <w:r>
              <w:rPr>
                <w:rFonts w:ascii="Helvetica Neue" w:hAnsi="Helvetica Neue" w:cs="Calibri"/>
                <w:color w:val="000000"/>
                <w:sz w:val="21"/>
                <w:szCs w:val="21"/>
              </w:rPr>
              <w:t>There is uncertainty about new guidelines for managing symptoms and risks related to COVID.</w:t>
            </w:r>
          </w:p>
        </w:tc>
      </w:tr>
    </w:tbl>
    <w:p w14:paraId="7F5D6951" w14:textId="77777777" w:rsidR="00492294" w:rsidRDefault="00492294" w:rsidP="00492294"/>
    <w:tbl>
      <w:tblPr>
        <w:tblW w:w="9270" w:type="dxa"/>
        <w:tblInd w:w="-5" w:type="dxa"/>
        <w:tblBorders>
          <w:top w:val="single" w:sz="4" w:space="0" w:color="auto"/>
          <w:bottom w:val="single" w:sz="4" w:space="0" w:color="auto"/>
          <w:insideH w:val="single" w:sz="4" w:space="0" w:color="auto"/>
        </w:tblBorders>
        <w:tblLook w:val="04A0" w:firstRow="1" w:lastRow="0" w:firstColumn="1" w:lastColumn="0" w:noHBand="0" w:noVBand="1"/>
      </w:tblPr>
      <w:tblGrid>
        <w:gridCol w:w="3150"/>
        <w:gridCol w:w="6120"/>
      </w:tblGrid>
      <w:tr w:rsidR="00492294" w:rsidRPr="00347F99" w14:paraId="195A6777" w14:textId="77777777" w:rsidTr="00533550">
        <w:trPr>
          <w:trHeight w:val="315"/>
          <w:tblHeader/>
        </w:trPr>
        <w:tc>
          <w:tcPr>
            <w:tcW w:w="3150" w:type="dxa"/>
            <w:noWrap/>
            <w:hideMark/>
          </w:tcPr>
          <w:p w14:paraId="3D9E3E23" w14:textId="3E8E0B3C" w:rsidR="00492294" w:rsidRPr="00347F99" w:rsidRDefault="00913382" w:rsidP="002534FF">
            <w:pP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Strategies Codes</w:t>
            </w:r>
            <w:r w:rsidR="00492294">
              <w:rPr>
                <w:rFonts w:ascii="Times New Roman" w:eastAsia="Times New Roman" w:hAnsi="Times New Roman" w:cs="Times New Roman"/>
                <w:b/>
                <w:bCs/>
                <w:color w:val="000000"/>
                <w:sz w:val="22"/>
                <w:szCs w:val="22"/>
              </w:rPr>
              <w:t>, N=1</w:t>
            </w:r>
            <w:r w:rsidR="00C03F63">
              <w:rPr>
                <w:rFonts w:ascii="Times New Roman" w:eastAsia="Times New Roman" w:hAnsi="Times New Roman" w:cs="Times New Roman"/>
                <w:b/>
                <w:bCs/>
                <w:color w:val="000000"/>
                <w:sz w:val="22"/>
                <w:szCs w:val="22"/>
              </w:rPr>
              <w:t>5</w:t>
            </w:r>
          </w:p>
        </w:tc>
        <w:tc>
          <w:tcPr>
            <w:tcW w:w="6120" w:type="dxa"/>
          </w:tcPr>
          <w:p w14:paraId="7AC2AC56" w14:textId="77777777" w:rsidR="00492294" w:rsidRPr="00347F99" w:rsidRDefault="00492294" w:rsidP="002534FF">
            <w:pPr>
              <w:spacing w:after="180"/>
              <w:rPr>
                <w:rFonts w:ascii="Times New Roman" w:eastAsia="Times New Roman" w:hAnsi="Times New Roman" w:cs="Times New Roman"/>
                <w:b/>
                <w:bCs/>
                <w:color w:val="000000" w:themeColor="text1"/>
                <w:sz w:val="22"/>
                <w:szCs w:val="22"/>
              </w:rPr>
            </w:pPr>
            <w:r w:rsidRPr="00347F99">
              <w:rPr>
                <w:rFonts w:ascii="Times New Roman" w:eastAsia="Times New Roman" w:hAnsi="Times New Roman" w:cs="Times New Roman"/>
                <w:b/>
                <w:bCs/>
                <w:color w:val="000000"/>
                <w:sz w:val="22"/>
                <w:szCs w:val="22"/>
              </w:rPr>
              <w:t>Definitions</w:t>
            </w:r>
          </w:p>
        </w:tc>
      </w:tr>
      <w:tr w:rsidR="00492294" w:rsidRPr="00347F99" w14:paraId="2FEA824E" w14:textId="77777777" w:rsidTr="00533550">
        <w:trPr>
          <w:trHeight w:val="315"/>
        </w:trPr>
        <w:tc>
          <w:tcPr>
            <w:tcW w:w="3150" w:type="dxa"/>
            <w:hideMark/>
          </w:tcPr>
          <w:p w14:paraId="3C3FFC66" w14:textId="77777777" w:rsidR="00492294" w:rsidRPr="00347F99" w:rsidRDefault="00492294" w:rsidP="00425C9D">
            <w:pPr>
              <w:ind w:leftChars="63" w:left="411" w:hangingChars="118" w:hanging="260"/>
              <w:rPr>
                <w:rFonts w:ascii="Times New Roman" w:eastAsia="Times New Roman" w:hAnsi="Times New Roman" w:cs="Times New Roman"/>
                <w:color w:val="000000"/>
                <w:sz w:val="22"/>
                <w:szCs w:val="22"/>
              </w:rPr>
            </w:pPr>
            <w:r w:rsidRPr="00347F99">
              <w:rPr>
                <w:rFonts w:ascii="Times New Roman" w:eastAsia="Times New Roman" w:hAnsi="Times New Roman" w:cs="Times New Roman"/>
                <w:color w:val="000000"/>
                <w:sz w:val="22"/>
                <w:szCs w:val="22"/>
              </w:rPr>
              <w:t xml:space="preserve">Trialing Alternative </w:t>
            </w:r>
            <w:r>
              <w:rPr>
                <w:rFonts w:ascii="Times New Roman" w:eastAsia="Times New Roman" w:hAnsi="Times New Roman" w:cs="Times New Roman"/>
                <w:color w:val="000000"/>
                <w:sz w:val="22"/>
                <w:szCs w:val="22"/>
              </w:rPr>
              <w:t>Options</w:t>
            </w:r>
          </w:p>
        </w:tc>
        <w:tc>
          <w:tcPr>
            <w:tcW w:w="6120" w:type="dxa"/>
          </w:tcPr>
          <w:p w14:paraId="7DC2A96C" w14:textId="77777777" w:rsidR="00492294" w:rsidRPr="00347F99" w:rsidRDefault="00492294" w:rsidP="002534FF">
            <w:pPr>
              <w:spacing w:after="180"/>
              <w:rPr>
                <w:rFonts w:ascii="Times New Roman" w:eastAsia="Times New Roman" w:hAnsi="Times New Roman" w:cs="Times New Roman"/>
                <w:color w:val="000000" w:themeColor="text1"/>
                <w:sz w:val="22"/>
                <w:szCs w:val="22"/>
              </w:rPr>
            </w:pPr>
            <w:r w:rsidRPr="00347F99">
              <w:rPr>
                <w:rFonts w:ascii="Times New Roman" w:hAnsi="Times New Roman" w:cs="Times New Roman"/>
                <w:color w:val="000000" w:themeColor="text1"/>
                <w:sz w:val="22"/>
                <w:szCs w:val="22"/>
                <w:shd w:val="clear" w:color="auto" w:fill="FFFFFF"/>
              </w:rPr>
              <w:t>Exploring alternative options to current challenges by identifying supporting systems and workarounds (e.g., telehealth or phone visits or visits through the window in place of in-person visits; reach out to other established care providers to contact the patient if they are not responding to calls, change visit schedule to meet patient/caregiver preferences and document reason, schedule a phone visit if unable to complete in-person visits).</w:t>
            </w:r>
          </w:p>
        </w:tc>
      </w:tr>
      <w:tr w:rsidR="00492294" w:rsidRPr="00347F99" w14:paraId="722C3A9B" w14:textId="77777777" w:rsidTr="00533550">
        <w:trPr>
          <w:trHeight w:val="315"/>
        </w:trPr>
        <w:tc>
          <w:tcPr>
            <w:tcW w:w="3150" w:type="dxa"/>
            <w:hideMark/>
          </w:tcPr>
          <w:p w14:paraId="5295BDBB" w14:textId="77777777" w:rsidR="00492294" w:rsidRPr="00347F99" w:rsidRDefault="00492294" w:rsidP="00425C9D">
            <w:pPr>
              <w:ind w:leftChars="63" w:left="411" w:hangingChars="118" w:hanging="26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Focus on </w:t>
            </w:r>
            <w:r w:rsidRPr="00347F99">
              <w:rPr>
                <w:rFonts w:ascii="Times New Roman" w:eastAsia="Times New Roman" w:hAnsi="Times New Roman" w:cs="Times New Roman"/>
                <w:color w:val="000000"/>
                <w:sz w:val="22"/>
                <w:szCs w:val="22"/>
              </w:rPr>
              <w:t>Plan of Care</w:t>
            </w:r>
          </w:p>
        </w:tc>
        <w:tc>
          <w:tcPr>
            <w:tcW w:w="6120" w:type="dxa"/>
          </w:tcPr>
          <w:p w14:paraId="559C8F24" w14:textId="77777777" w:rsidR="00492294" w:rsidRPr="00347F99" w:rsidRDefault="00492294" w:rsidP="002534FF">
            <w:pPr>
              <w:spacing w:after="180"/>
              <w:rPr>
                <w:rFonts w:ascii="Times New Roman" w:eastAsia="Times New Roman" w:hAnsi="Times New Roman" w:cs="Times New Roman"/>
                <w:color w:val="000000" w:themeColor="text1"/>
                <w:sz w:val="22"/>
                <w:szCs w:val="22"/>
              </w:rPr>
            </w:pPr>
            <w:r w:rsidRPr="00347F99">
              <w:rPr>
                <w:rFonts w:ascii="Times New Roman" w:hAnsi="Times New Roman" w:cs="Times New Roman"/>
                <w:color w:val="000000" w:themeColor="text1"/>
                <w:sz w:val="22"/>
                <w:szCs w:val="22"/>
                <w:shd w:val="clear" w:color="auto" w:fill="FFFFFF"/>
              </w:rPr>
              <w:t>Strategies for establishing an effective plan of care, including assessing community care needs and linking community services to goal-concordant care plans.</w:t>
            </w:r>
          </w:p>
        </w:tc>
      </w:tr>
      <w:tr w:rsidR="00492294" w:rsidRPr="00347F99" w14:paraId="3F54E474" w14:textId="77777777" w:rsidTr="00533550">
        <w:trPr>
          <w:trHeight w:val="315"/>
        </w:trPr>
        <w:tc>
          <w:tcPr>
            <w:tcW w:w="3150" w:type="dxa"/>
            <w:hideMark/>
          </w:tcPr>
          <w:p w14:paraId="25D1470B" w14:textId="77777777" w:rsidR="00492294" w:rsidRPr="00347F99" w:rsidRDefault="00492294" w:rsidP="00425C9D">
            <w:pPr>
              <w:ind w:leftChars="63" w:left="411" w:hangingChars="118" w:hanging="260"/>
              <w:rPr>
                <w:rFonts w:ascii="Times New Roman" w:eastAsia="Times New Roman" w:hAnsi="Times New Roman" w:cs="Times New Roman"/>
                <w:color w:val="000000"/>
                <w:sz w:val="22"/>
                <w:szCs w:val="22"/>
              </w:rPr>
            </w:pPr>
            <w:r w:rsidRPr="00347F99">
              <w:rPr>
                <w:rFonts w:ascii="Times New Roman" w:eastAsia="Times New Roman" w:hAnsi="Times New Roman" w:cs="Times New Roman"/>
                <w:color w:val="000000"/>
                <w:sz w:val="22"/>
                <w:szCs w:val="22"/>
              </w:rPr>
              <w:t>Building &amp; Engaging Networks</w:t>
            </w:r>
          </w:p>
        </w:tc>
        <w:tc>
          <w:tcPr>
            <w:tcW w:w="6120" w:type="dxa"/>
          </w:tcPr>
          <w:p w14:paraId="689F38DA" w14:textId="77777777" w:rsidR="00492294" w:rsidRPr="00347F99" w:rsidRDefault="00492294" w:rsidP="002534FF">
            <w:pPr>
              <w:spacing w:after="180"/>
              <w:rPr>
                <w:rFonts w:ascii="Times New Roman" w:eastAsia="Times New Roman" w:hAnsi="Times New Roman" w:cs="Times New Roman"/>
                <w:color w:val="000000" w:themeColor="text1"/>
                <w:sz w:val="22"/>
                <w:szCs w:val="22"/>
              </w:rPr>
            </w:pPr>
            <w:r w:rsidRPr="00347F99">
              <w:rPr>
                <w:rFonts w:ascii="Times New Roman" w:hAnsi="Times New Roman" w:cs="Times New Roman"/>
                <w:color w:val="000000" w:themeColor="text1"/>
                <w:sz w:val="22"/>
                <w:szCs w:val="22"/>
                <w:shd w:val="clear" w:color="auto" w:fill="FFFFFF"/>
              </w:rPr>
              <w:t>Build and engage networks and relationships across healthcare and community settings to address barriers, such as developing relationships with local rehabilitation facilities and providers, contacting payers for resources like iPads, and coordinating with leadership at post-acute care facilities for site access.</w:t>
            </w:r>
          </w:p>
        </w:tc>
      </w:tr>
      <w:tr w:rsidR="00492294" w:rsidRPr="00347F99" w14:paraId="407298DA" w14:textId="77777777" w:rsidTr="00533550">
        <w:trPr>
          <w:trHeight w:val="540"/>
        </w:trPr>
        <w:tc>
          <w:tcPr>
            <w:tcW w:w="3150" w:type="dxa"/>
            <w:shd w:val="clear" w:color="auto" w:fill="FFFFFF" w:themeFill="background1"/>
            <w:hideMark/>
          </w:tcPr>
          <w:p w14:paraId="36CD0724" w14:textId="77777777" w:rsidR="00492294" w:rsidRPr="00347F99" w:rsidRDefault="00492294" w:rsidP="00425C9D">
            <w:pPr>
              <w:ind w:leftChars="63" w:left="411" w:hangingChars="118" w:hanging="260"/>
              <w:rPr>
                <w:rFonts w:ascii="Times New Roman" w:eastAsia="Times New Roman" w:hAnsi="Times New Roman" w:cs="Times New Roman"/>
                <w:color w:val="000000"/>
                <w:sz w:val="22"/>
                <w:szCs w:val="22"/>
              </w:rPr>
            </w:pPr>
            <w:r w:rsidRPr="00347F99">
              <w:rPr>
                <w:rFonts w:ascii="Times New Roman" w:eastAsia="Times New Roman" w:hAnsi="Times New Roman" w:cs="Times New Roman"/>
                <w:color w:val="000000"/>
                <w:sz w:val="22"/>
                <w:szCs w:val="22"/>
              </w:rPr>
              <w:t xml:space="preserve">Targeted Patient and Caregiver Engagement </w:t>
            </w:r>
          </w:p>
        </w:tc>
        <w:tc>
          <w:tcPr>
            <w:tcW w:w="6120" w:type="dxa"/>
            <w:shd w:val="clear" w:color="auto" w:fill="FFFFFF" w:themeFill="background1"/>
          </w:tcPr>
          <w:p w14:paraId="7297B11D" w14:textId="77777777" w:rsidR="00492294" w:rsidRPr="00347F99" w:rsidRDefault="00492294" w:rsidP="002534FF">
            <w:pPr>
              <w:spacing w:after="180"/>
              <w:rPr>
                <w:rFonts w:ascii="Times New Roman" w:eastAsia="Times New Roman" w:hAnsi="Times New Roman" w:cs="Times New Roman"/>
                <w:color w:val="000000" w:themeColor="text1"/>
                <w:sz w:val="22"/>
                <w:szCs w:val="22"/>
              </w:rPr>
            </w:pPr>
            <w:r w:rsidRPr="00347F99">
              <w:rPr>
                <w:rFonts w:ascii="Times New Roman" w:hAnsi="Times New Roman" w:cs="Times New Roman"/>
                <w:color w:val="000000" w:themeColor="text1"/>
                <w:sz w:val="22"/>
                <w:szCs w:val="22"/>
                <w:shd w:val="clear" w:color="auto" w:fill="FFFFFF"/>
              </w:rPr>
              <w:t>Recommendations for effective communication with patients and caregivers (e.g., scheduling in-person visits, guidelines on the frequency of phone calls, sending letters if unable to reach a patient by phone, and clearly communicating the goals of the visit).</w:t>
            </w:r>
          </w:p>
        </w:tc>
      </w:tr>
      <w:tr w:rsidR="00492294" w:rsidRPr="00347F99" w14:paraId="57ADA74E" w14:textId="77777777" w:rsidTr="00533550">
        <w:trPr>
          <w:trHeight w:val="315"/>
        </w:trPr>
        <w:tc>
          <w:tcPr>
            <w:tcW w:w="3150" w:type="dxa"/>
            <w:hideMark/>
          </w:tcPr>
          <w:p w14:paraId="075EABA8" w14:textId="77777777" w:rsidR="00492294" w:rsidRPr="00347F99" w:rsidRDefault="00492294" w:rsidP="00425C9D">
            <w:pPr>
              <w:ind w:leftChars="63" w:left="411" w:hangingChars="118" w:hanging="26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TCM </w:t>
            </w:r>
            <w:r w:rsidRPr="00347F99">
              <w:rPr>
                <w:rFonts w:ascii="Times New Roman" w:eastAsia="Times New Roman" w:hAnsi="Times New Roman" w:cs="Times New Roman"/>
                <w:color w:val="000000"/>
                <w:sz w:val="22"/>
                <w:szCs w:val="22"/>
              </w:rPr>
              <w:t xml:space="preserve">Care Coordination </w:t>
            </w:r>
          </w:p>
        </w:tc>
        <w:tc>
          <w:tcPr>
            <w:tcW w:w="6120" w:type="dxa"/>
          </w:tcPr>
          <w:p w14:paraId="55EBF1F2" w14:textId="77777777" w:rsidR="00492294" w:rsidRPr="00347F99" w:rsidRDefault="00492294" w:rsidP="002534FF">
            <w:pPr>
              <w:spacing w:after="180"/>
              <w:rPr>
                <w:rFonts w:ascii="Times New Roman" w:eastAsia="Times New Roman" w:hAnsi="Times New Roman" w:cs="Times New Roman"/>
                <w:color w:val="000000" w:themeColor="text1"/>
                <w:sz w:val="22"/>
                <w:szCs w:val="22"/>
              </w:rPr>
            </w:pPr>
            <w:r w:rsidRPr="00347F99">
              <w:rPr>
                <w:rFonts w:ascii="Times New Roman" w:hAnsi="Times New Roman" w:cs="Times New Roman"/>
                <w:color w:val="000000" w:themeColor="text1"/>
                <w:sz w:val="22"/>
                <w:szCs w:val="22"/>
                <w:shd w:val="clear" w:color="auto" w:fill="FFFFFF"/>
              </w:rPr>
              <w:t xml:space="preserve">Strategies for communicating and coordinating care within and across healthcare systems (e.g., setting up visits, joining visits in person, making sure a plan of care is carried out, finding out necessary information from specialists like prognosis) through </w:t>
            </w:r>
            <w:r w:rsidRPr="00347F99">
              <w:rPr>
                <w:rFonts w:ascii="Times New Roman" w:hAnsi="Times New Roman" w:cs="Times New Roman"/>
                <w:color w:val="000000" w:themeColor="text1"/>
                <w:sz w:val="22"/>
                <w:szCs w:val="22"/>
                <w:shd w:val="clear" w:color="auto" w:fill="FFFFFF"/>
              </w:rPr>
              <w:lastRenderedPageBreak/>
              <w:t>partnerships between healthcare professionals, the TCM APRN, and patients in designing plans of care and ensuring effective implementation of these plans.</w:t>
            </w:r>
          </w:p>
        </w:tc>
      </w:tr>
      <w:tr w:rsidR="00492294" w:rsidRPr="00347F99" w14:paraId="6B54F00A" w14:textId="77777777" w:rsidTr="00533550">
        <w:trPr>
          <w:trHeight w:val="315"/>
        </w:trPr>
        <w:tc>
          <w:tcPr>
            <w:tcW w:w="3150" w:type="dxa"/>
          </w:tcPr>
          <w:p w14:paraId="3BF845BC" w14:textId="77777777" w:rsidR="00492294" w:rsidRDefault="00492294" w:rsidP="00425C9D">
            <w:pPr>
              <w:ind w:leftChars="63" w:left="399" w:hangingChars="118" w:hanging="248"/>
              <w:rPr>
                <w:rFonts w:ascii="Times New Roman" w:eastAsia="Times New Roman" w:hAnsi="Times New Roman" w:cs="Times New Roman"/>
                <w:color w:val="000000"/>
                <w:sz w:val="22"/>
                <w:szCs w:val="22"/>
              </w:rPr>
            </w:pPr>
            <w:r>
              <w:rPr>
                <w:rFonts w:ascii="Helvetica Neue" w:hAnsi="Helvetica Neue" w:cs="Calibri"/>
                <w:color w:val="000000"/>
                <w:sz w:val="21"/>
                <w:szCs w:val="21"/>
              </w:rPr>
              <w:lastRenderedPageBreak/>
              <w:t>APRN Time Management Strategies</w:t>
            </w:r>
          </w:p>
        </w:tc>
        <w:tc>
          <w:tcPr>
            <w:tcW w:w="6120" w:type="dxa"/>
          </w:tcPr>
          <w:p w14:paraId="3E981470" w14:textId="77777777" w:rsidR="00492294" w:rsidRPr="00210305" w:rsidRDefault="00492294" w:rsidP="002534FF">
            <w:pPr>
              <w:rPr>
                <w:rFonts w:ascii="Helvetica Neue" w:eastAsia="Times New Roman" w:hAnsi="Helvetica Neue" w:cs="Calibri"/>
                <w:color w:val="000000"/>
                <w:sz w:val="21"/>
                <w:szCs w:val="21"/>
                <w:lang w:eastAsia="en-US"/>
              </w:rPr>
            </w:pPr>
            <w:r>
              <w:rPr>
                <w:rFonts w:ascii="Helvetica Neue" w:hAnsi="Helvetica Neue" w:cs="Calibri"/>
                <w:color w:val="000000"/>
                <w:sz w:val="21"/>
                <w:szCs w:val="21"/>
              </w:rPr>
              <w:t>Strategies for managing and prioritizing time (e.g., document immediately after visit, round at hospitals in the morning, cluster patients in geographic areas, plan flex time for emergencies, have a system for organization, pack a bag for quick access to resources, use time with lower caseloads effectively, advocate for protected time).</w:t>
            </w:r>
          </w:p>
        </w:tc>
      </w:tr>
      <w:tr w:rsidR="00492294" w:rsidRPr="00347F99" w14:paraId="3B12DDDC" w14:textId="77777777" w:rsidTr="00533550">
        <w:trPr>
          <w:trHeight w:val="315"/>
        </w:trPr>
        <w:tc>
          <w:tcPr>
            <w:tcW w:w="3150" w:type="dxa"/>
          </w:tcPr>
          <w:p w14:paraId="3489AA4B" w14:textId="77777777" w:rsidR="00492294" w:rsidRDefault="00492294" w:rsidP="00425C9D">
            <w:pPr>
              <w:ind w:leftChars="63" w:left="399" w:hangingChars="118" w:hanging="248"/>
              <w:rPr>
                <w:rFonts w:ascii="Times New Roman" w:eastAsia="Times New Roman" w:hAnsi="Times New Roman" w:cs="Times New Roman"/>
                <w:color w:val="000000"/>
                <w:sz w:val="22"/>
                <w:szCs w:val="22"/>
              </w:rPr>
            </w:pPr>
            <w:r>
              <w:rPr>
                <w:rFonts w:ascii="Helvetica Neue" w:hAnsi="Helvetica Neue" w:cs="Calibri"/>
                <w:color w:val="000000"/>
                <w:sz w:val="21"/>
                <w:szCs w:val="21"/>
              </w:rPr>
              <w:t>Normalization &amp; Validation</w:t>
            </w:r>
          </w:p>
        </w:tc>
        <w:tc>
          <w:tcPr>
            <w:tcW w:w="6120" w:type="dxa"/>
          </w:tcPr>
          <w:p w14:paraId="2056C010" w14:textId="77777777" w:rsidR="00492294" w:rsidRPr="00210305" w:rsidRDefault="00492294" w:rsidP="002534FF">
            <w:pPr>
              <w:rPr>
                <w:rFonts w:ascii="Helvetica Neue" w:eastAsia="Times New Roman" w:hAnsi="Helvetica Neue" w:cs="Calibri"/>
                <w:color w:val="000000"/>
                <w:sz w:val="21"/>
                <w:szCs w:val="21"/>
                <w:lang w:eastAsia="en-US"/>
              </w:rPr>
            </w:pPr>
            <w:r>
              <w:rPr>
                <w:rFonts w:ascii="Helvetica Neue" w:hAnsi="Helvetica Neue" w:cs="Calibri"/>
                <w:color w:val="000000"/>
                <w:sz w:val="21"/>
                <w:szCs w:val="21"/>
              </w:rPr>
              <w:t>Penn Team or APRNs offer validation and normalization that some outcomes are inevitable and appropriate (e.g., daily hospital visits are not always required, patients and families don't always respond to phone calls).</w:t>
            </w:r>
          </w:p>
        </w:tc>
      </w:tr>
      <w:tr w:rsidR="00492294" w:rsidRPr="00347F99" w14:paraId="5EE093C8" w14:textId="77777777" w:rsidTr="00533550">
        <w:trPr>
          <w:trHeight w:val="315"/>
        </w:trPr>
        <w:tc>
          <w:tcPr>
            <w:tcW w:w="3150" w:type="dxa"/>
          </w:tcPr>
          <w:p w14:paraId="42B7CBB2" w14:textId="77777777" w:rsidR="00492294" w:rsidRDefault="00492294" w:rsidP="00425C9D">
            <w:pPr>
              <w:ind w:leftChars="63" w:left="399" w:hangingChars="118" w:hanging="248"/>
              <w:rPr>
                <w:rFonts w:ascii="Times New Roman" w:eastAsia="Times New Roman" w:hAnsi="Times New Roman" w:cs="Times New Roman"/>
                <w:color w:val="000000"/>
                <w:sz w:val="22"/>
                <w:szCs w:val="22"/>
              </w:rPr>
            </w:pPr>
            <w:r>
              <w:rPr>
                <w:rFonts w:ascii="Helvetica Neue" w:hAnsi="Helvetica Neue" w:cs="Calibri"/>
                <w:color w:val="000000"/>
                <w:sz w:val="21"/>
                <w:szCs w:val="21"/>
              </w:rPr>
              <w:t>Anticipation of Patient and Caregiver Needs</w:t>
            </w:r>
          </w:p>
        </w:tc>
        <w:tc>
          <w:tcPr>
            <w:tcW w:w="6120" w:type="dxa"/>
          </w:tcPr>
          <w:p w14:paraId="200E47AE" w14:textId="77777777" w:rsidR="00492294" w:rsidRPr="00210305" w:rsidRDefault="00492294" w:rsidP="002534FF">
            <w:pPr>
              <w:rPr>
                <w:rFonts w:ascii="Helvetica Neue" w:eastAsia="Times New Roman" w:hAnsi="Helvetica Neue" w:cs="Calibri"/>
                <w:color w:val="000000"/>
                <w:sz w:val="21"/>
                <w:szCs w:val="21"/>
                <w:lang w:eastAsia="en-US"/>
              </w:rPr>
            </w:pPr>
            <w:r>
              <w:rPr>
                <w:rFonts w:ascii="Helvetica Neue" w:hAnsi="Helvetica Neue" w:cs="Calibri"/>
                <w:color w:val="000000"/>
                <w:sz w:val="21"/>
                <w:szCs w:val="21"/>
              </w:rPr>
              <w:t>Anticipate and address needs that may lead to negative patient outcomes later (e.g., set up telehealth for those who need it; make a plan for if the patient is discharged rapidly or over the weekend; increase the frequency of visits if the patient's health condition deteriorates; prepare for discharge from TCM - transition to health promotion, trial reduction of visits, create a safety net).</w:t>
            </w:r>
          </w:p>
        </w:tc>
      </w:tr>
      <w:tr w:rsidR="00492294" w:rsidRPr="00347F99" w14:paraId="52CA59B7" w14:textId="77777777" w:rsidTr="00533550">
        <w:trPr>
          <w:trHeight w:val="315"/>
        </w:trPr>
        <w:tc>
          <w:tcPr>
            <w:tcW w:w="3150" w:type="dxa"/>
          </w:tcPr>
          <w:p w14:paraId="68925AFC" w14:textId="77777777" w:rsidR="00492294" w:rsidRDefault="00492294" w:rsidP="00425C9D">
            <w:pPr>
              <w:ind w:leftChars="63" w:left="399" w:hangingChars="118" w:hanging="248"/>
              <w:rPr>
                <w:rFonts w:ascii="Times New Roman" w:eastAsia="Times New Roman" w:hAnsi="Times New Roman" w:cs="Times New Roman"/>
                <w:color w:val="000000"/>
                <w:sz w:val="22"/>
                <w:szCs w:val="22"/>
              </w:rPr>
            </w:pPr>
            <w:r>
              <w:rPr>
                <w:rFonts w:ascii="Helvetica Neue" w:hAnsi="Helvetica Neue" w:cs="Calibri"/>
                <w:color w:val="000000"/>
                <w:sz w:val="21"/>
                <w:szCs w:val="21"/>
              </w:rPr>
              <w:t>Optimizing Communication with Members of the Team</w:t>
            </w:r>
          </w:p>
        </w:tc>
        <w:tc>
          <w:tcPr>
            <w:tcW w:w="6120" w:type="dxa"/>
          </w:tcPr>
          <w:p w14:paraId="51B97500" w14:textId="77777777" w:rsidR="00492294" w:rsidRPr="00210305" w:rsidRDefault="00492294" w:rsidP="002534FF">
            <w:pPr>
              <w:rPr>
                <w:rFonts w:ascii="Helvetica Neue" w:eastAsia="Times New Roman" w:hAnsi="Helvetica Neue" w:cs="Calibri"/>
                <w:color w:val="000000"/>
                <w:sz w:val="21"/>
                <w:szCs w:val="21"/>
                <w:lang w:eastAsia="en-US"/>
              </w:rPr>
            </w:pPr>
            <w:r>
              <w:rPr>
                <w:rFonts w:ascii="Helvetica Neue" w:hAnsi="Helvetica Neue" w:cs="Calibri"/>
                <w:color w:val="000000"/>
                <w:sz w:val="21"/>
                <w:szCs w:val="21"/>
              </w:rPr>
              <w:t>Recommendations for effective communication across settings (e.g., call for daily updates), with patients and caregivers (e.g., organizing notes so the most important information is at the top, determining which communication system providers use, recommendations for frequency and type of communication).</w:t>
            </w:r>
          </w:p>
        </w:tc>
      </w:tr>
      <w:tr w:rsidR="00492294" w:rsidRPr="00347F99" w14:paraId="4CD546C2" w14:textId="77777777" w:rsidTr="00533550">
        <w:trPr>
          <w:trHeight w:val="315"/>
        </w:trPr>
        <w:tc>
          <w:tcPr>
            <w:tcW w:w="3150" w:type="dxa"/>
          </w:tcPr>
          <w:p w14:paraId="37E09DB8" w14:textId="77777777" w:rsidR="00492294" w:rsidRDefault="00492294" w:rsidP="00425C9D">
            <w:pPr>
              <w:ind w:leftChars="63" w:left="399" w:hangingChars="118" w:hanging="248"/>
              <w:rPr>
                <w:rFonts w:ascii="Times New Roman" w:eastAsia="Times New Roman" w:hAnsi="Times New Roman" w:cs="Times New Roman"/>
                <w:color w:val="000000"/>
                <w:sz w:val="22"/>
                <w:szCs w:val="22"/>
              </w:rPr>
            </w:pPr>
            <w:r>
              <w:rPr>
                <w:rFonts w:ascii="Helvetica Neue" w:hAnsi="Helvetica Neue" w:cs="Calibri"/>
                <w:color w:val="000000"/>
                <w:sz w:val="21"/>
                <w:szCs w:val="21"/>
              </w:rPr>
              <w:t>Clarifying or Adapting TCM Processes</w:t>
            </w:r>
          </w:p>
        </w:tc>
        <w:tc>
          <w:tcPr>
            <w:tcW w:w="6120" w:type="dxa"/>
          </w:tcPr>
          <w:p w14:paraId="3F0F6653" w14:textId="77777777" w:rsidR="00492294" w:rsidRPr="00210305" w:rsidRDefault="00492294" w:rsidP="002534FF">
            <w:pPr>
              <w:rPr>
                <w:rFonts w:ascii="Helvetica Neue" w:eastAsia="Times New Roman" w:hAnsi="Helvetica Neue" w:cs="Calibri"/>
                <w:color w:val="000000"/>
                <w:sz w:val="21"/>
                <w:szCs w:val="21"/>
                <w:lang w:eastAsia="en-US"/>
              </w:rPr>
            </w:pPr>
            <w:r>
              <w:rPr>
                <w:rFonts w:ascii="Helvetica Neue" w:hAnsi="Helvetica Neue" w:cs="Calibri"/>
                <w:color w:val="000000"/>
                <w:sz w:val="21"/>
                <w:szCs w:val="21"/>
              </w:rPr>
              <w:t>Clarify protocols or adapting TCM processes (e.g., can mark plan as re-evaluated if urgent/emergent plan wasn't necessary).</w:t>
            </w:r>
          </w:p>
        </w:tc>
      </w:tr>
      <w:tr w:rsidR="00492294" w:rsidRPr="00347F99" w14:paraId="7AE054EC" w14:textId="77777777" w:rsidTr="00533550">
        <w:trPr>
          <w:trHeight w:val="315"/>
        </w:trPr>
        <w:tc>
          <w:tcPr>
            <w:tcW w:w="3150" w:type="dxa"/>
          </w:tcPr>
          <w:p w14:paraId="2D085AB1" w14:textId="77777777" w:rsidR="00492294" w:rsidRDefault="00492294" w:rsidP="00425C9D">
            <w:pPr>
              <w:ind w:leftChars="63" w:left="399" w:hangingChars="118" w:hanging="248"/>
              <w:rPr>
                <w:rFonts w:ascii="Times New Roman" w:eastAsia="Times New Roman" w:hAnsi="Times New Roman" w:cs="Times New Roman"/>
                <w:color w:val="000000"/>
                <w:sz w:val="22"/>
                <w:szCs w:val="22"/>
              </w:rPr>
            </w:pPr>
            <w:r>
              <w:rPr>
                <w:rFonts w:ascii="Helvetica Neue" w:hAnsi="Helvetica Neue" w:cs="Calibri"/>
                <w:color w:val="000000"/>
                <w:sz w:val="21"/>
                <w:szCs w:val="21"/>
              </w:rPr>
              <w:t>Anticipation of Staffing Needs</w:t>
            </w:r>
          </w:p>
        </w:tc>
        <w:tc>
          <w:tcPr>
            <w:tcW w:w="6120" w:type="dxa"/>
          </w:tcPr>
          <w:p w14:paraId="348C0674" w14:textId="77777777" w:rsidR="00492294" w:rsidRPr="00210305" w:rsidRDefault="00492294" w:rsidP="002534FF">
            <w:pPr>
              <w:rPr>
                <w:rFonts w:ascii="Helvetica Neue" w:eastAsia="Times New Roman" w:hAnsi="Helvetica Neue" w:cs="Calibri"/>
                <w:color w:val="000000"/>
                <w:sz w:val="21"/>
                <w:szCs w:val="21"/>
                <w:lang w:eastAsia="en-US"/>
              </w:rPr>
            </w:pPr>
            <w:r>
              <w:rPr>
                <w:rFonts w:ascii="Helvetica Neue" w:hAnsi="Helvetica Neue" w:cs="Calibri"/>
                <w:color w:val="000000"/>
                <w:sz w:val="21"/>
                <w:szCs w:val="21"/>
              </w:rPr>
              <w:t>Anticipate and address needs that may lead to negative patient outcomes later (e.g., plan for weekend discharges ahead of time, discharge patients in a timely fashion to decrease caseload, determine feasible plan for coverage).</w:t>
            </w:r>
          </w:p>
        </w:tc>
      </w:tr>
      <w:tr w:rsidR="00492294" w:rsidRPr="00347F99" w14:paraId="0E7B3C66" w14:textId="77777777" w:rsidTr="00533550">
        <w:trPr>
          <w:trHeight w:val="315"/>
        </w:trPr>
        <w:tc>
          <w:tcPr>
            <w:tcW w:w="3150" w:type="dxa"/>
          </w:tcPr>
          <w:p w14:paraId="0B26D833" w14:textId="29F6B14F" w:rsidR="00492294" w:rsidRDefault="00492294" w:rsidP="00425C9D">
            <w:pPr>
              <w:ind w:leftChars="63" w:left="399" w:hangingChars="118" w:hanging="248"/>
              <w:rPr>
                <w:rFonts w:ascii="Times New Roman" w:eastAsia="Times New Roman" w:hAnsi="Times New Roman" w:cs="Times New Roman"/>
                <w:color w:val="000000"/>
                <w:sz w:val="22"/>
                <w:szCs w:val="22"/>
              </w:rPr>
            </w:pPr>
            <w:r>
              <w:rPr>
                <w:rFonts w:ascii="Helvetica Neue" w:hAnsi="Helvetica Neue" w:cs="Calibri"/>
                <w:color w:val="000000"/>
                <w:sz w:val="21"/>
                <w:szCs w:val="21"/>
              </w:rPr>
              <w:t>Addressing and Setting Goals</w:t>
            </w:r>
          </w:p>
        </w:tc>
        <w:tc>
          <w:tcPr>
            <w:tcW w:w="6120" w:type="dxa"/>
          </w:tcPr>
          <w:p w14:paraId="6C40D6BF" w14:textId="4597D67C" w:rsidR="00492294" w:rsidRPr="00210305" w:rsidRDefault="00492294" w:rsidP="002534FF">
            <w:pPr>
              <w:rPr>
                <w:rFonts w:ascii="Helvetica Neue" w:eastAsia="Times New Roman" w:hAnsi="Helvetica Neue" w:cs="Calibri"/>
                <w:color w:val="000000"/>
                <w:sz w:val="21"/>
                <w:szCs w:val="21"/>
                <w:lang w:eastAsia="en-US"/>
              </w:rPr>
            </w:pPr>
            <w:r>
              <w:rPr>
                <w:rFonts w:ascii="Helvetica Neue" w:hAnsi="Helvetica Neue" w:cs="Calibri"/>
                <w:color w:val="000000"/>
                <w:sz w:val="21"/>
                <w:szCs w:val="21"/>
              </w:rPr>
              <w:t xml:space="preserve">Strategies for addressing goals (e.g., focus on positives, take "baby steps", break big goals into smaller goals, be present, involve caregivers, "pick your battles", "do the best you can") and setting goals (e.g., goals should be </w:t>
            </w:r>
            <w:r w:rsidR="00425C9D">
              <w:rPr>
                <w:rFonts w:ascii="Helvetica Neue" w:hAnsi="Helvetica Neue" w:cs="Calibri"/>
                <w:color w:val="000000"/>
                <w:sz w:val="21"/>
                <w:szCs w:val="21"/>
              </w:rPr>
              <w:t>patient-directed</w:t>
            </w:r>
            <w:r>
              <w:rPr>
                <w:rFonts w:ascii="Helvetica Neue" w:hAnsi="Helvetica Neue" w:cs="Calibri"/>
                <w:color w:val="000000"/>
                <w:sz w:val="21"/>
                <w:szCs w:val="21"/>
              </w:rPr>
              <w:t>, involve caregivers).</w:t>
            </w:r>
          </w:p>
        </w:tc>
      </w:tr>
      <w:tr w:rsidR="00492294" w:rsidRPr="00347F99" w14:paraId="021A3DBA" w14:textId="77777777" w:rsidTr="00533550">
        <w:trPr>
          <w:trHeight w:val="315"/>
        </w:trPr>
        <w:tc>
          <w:tcPr>
            <w:tcW w:w="3150" w:type="dxa"/>
          </w:tcPr>
          <w:p w14:paraId="28C8D4D2" w14:textId="44914438" w:rsidR="00492294" w:rsidRDefault="00492294" w:rsidP="00425C9D">
            <w:pPr>
              <w:ind w:leftChars="63" w:left="399" w:hangingChars="118" w:hanging="248"/>
              <w:rPr>
                <w:rFonts w:ascii="Times New Roman" w:eastAsia="Times New Roman" w:hAnsi="Times New Roman" w:cs="Times New Roman"/>
                <w:color w:val="000000"/>
                <w:sz w:val="22"/>
                <w:szCs w:val="22"/>
              </w:rPr>
            </w:pPr>
            <w:r>
              <w:rPr>
                <w:rFonts w:ascii="Helvetica Neue" w:hAnsi="Helvetica Neue" w:cs="Calibri"/>
                <w:color w:val="000000"/>
                <w:sz w:val="21"/>
                <w:szCs w:val="21"/>
              </w:rPr>
              <w:t>Establishing Trust</w:t>
            </w:r>
          </w:p>
        </w:tc>
        <w:tc>
          <w:tcPr>
            <w:tcW w:w="6120" w:type="dxa"/>
          </w:tcPr>
          <w:p w14:paraId="3B9945DF" w14:textId="77777777" w:rsidR="00492294" w:rsidRPr="00210305" w:rsidRDefault="00492294" w:rsidP="002534FF">
            <w:pPr>
              <w:rPr>
                <w:rFonts w:ascii="Helvetica Neue" w:eastAsia="Times New Roman" w:hAnsi="Helvetica Neue" w:cs="Calibri"/>
                <w:color w:val="000000"/>
                <w:sz w:val="21"/>
                <w:szCs w:val="21"/>
                <w:lang w:eastAsia="en-US"/>
              </w:rPr>
            </w:pPr>
            <w:r>
              <w:rPr>
                <w:rFonts w:ascii="Helvetica Neue" w:hAnsi="Helvetica Neue" w:cs="Calibri"/>
                <w:color w:val="000000"/>
                <w:sz w:val="21"/>
                <w:szCs w:val="21"/>
              </w:rPr>
              <w:t>Develop the patient-provider relationship through strategies to build trust (e.g., focus on the relationship).</w:t>
            </w:r>
          </w:p>
        </w:tc>
      </w:tr>
      <w:tr w:rsidR="00492294" w:rsidRPr="00347F99" w14:paraId="48746E92" w14:textId="77777777" w:rsidTr="00533550">
        <w:trPr>
          <w:trHeight w:val="315"/>
        </w:trPr>
        <w:tc>
          <w:tcPr>
            <w:tcW w:w="3150" w:type="dxa"/>
          </w:tcPr>
          <w:p w14:paraId="43BEC783" w14:textId="02E8F9D2" w:rsidR="00492294" w:rsidRDefault="00492294" w:rsidP="00425C9D">
            <w:pPr>
              <w:ind w:leftChars="63" w:left="399" w:hangingChars="118" w:hanging="248"/>
              <w:rPr>
                <w:rFonts w:ascii="Times New Roman" w:eastAsia="Times New Roman" w:hAnsi="Times New Roman" w:cs="Times New Roman"/>
                <w:color w:val="000000"/>
                <w:sz w:val="22"/>
                <w:szCs w:val="22"/>
              </w:rPr>
            </w:pPr>
            <w:r>
              <w:rPr>
                <w:rFonts w:ascii="Helvetica Neue" w:hAnsi="Helvetica Neue" w:cs="Calibri"/>
                <w:color w:val="000000"/>
                <w:sz w:val="21"/>
                <w:szCs w:val="21"/>
              </w:rPr>
              <w:t>Personal Safety</w:t>
            </w:r>
          </w:p>
        </w:tc>
        <w:tc>
          <w:tcPr>
            <w:tcW w:w="6120" w:type="dxa"/>
          </w:tcPr>
          <w:p w14:paraId="08F8B640" w14:textId="77777777" w:rsidR="00492294" w:rsidRPr="00210305" w:rsidRDefault="00492294" w:rsidP="002534FF">
            <w:pPr>
              <w:rPr>
                <w:rFonts w:ascii="Helvetica Neue" w:eastAsia="Times New Roman" w:hAnsi="Helvetica Neue" w:cs="Calibri"/>
                <w:color w:val="000000"/>
                <w:sz w:val="21"/>
                <w:szCs w:val="21"/>
                <w:lang w:eastAsia="en-US"/>
              </w:rPr>
            </w:pPr>
            <w:r>
              <w:rPr>
                <w:rFonts w:ascii="Helvetica Neue" w:hAnsi="Helvetica Neue" w:cs="Calibri"/>
                <w:color w:val="000000"/>
                <w:sz w:val="21"/>
                <w:szCs w:val="21"/>
              </w:rPr>
              <w:t>Strategies for keeping the APRN safe in a situation where he or she is at risk for COVID exposure (e.g., PPE, testing, screening, and gathering information).</w:t>
            </w:r>
          </w:p>
        </w:tc>
      </w:tr>
      <w:tr w:rsidR="00492294" w:rsidRPr="00347F99" w14:paraId="3CD3070D" w14:textId="77777777" w:rsidTr="00533550">
        <w:trPr>
          <w:trHeight w:val="315"/>
        </w:trPr>
        <w:tc>
          <w:tcPr>
            <w:tcW w:w="3150" w:type="dxa"/>
          </w:tcPr>
          <w:p w14:paraId="35C2AF28" w14:textId="77777777" w:rsidR="00492294" w:rsidRDefault="00492294" w:rsidP="00425C9D">
            <w:pPr>
              <w:ind w:leftChars="63" w:left="399" w:hangingChars="118" w:hanging="248"/>
              <w:rPr>
                <w:rFonts w:ascii="Times New Roman" w:eastAsia="Times New Roman" w:hAnsi="Times New Roman" w:cs="Times New Roman"/>
                <w:color w:val="000000"/>
                <w:sz w:val="22"/>
                <w:szCs w:val="22"/>
              </w:rPr>
            </w:pPr>
            <w:r>
              <w:rPr>
                <w:rFonts w:ascii="Helvetica Neue" w:hAnsi="Helvetica Neue" w:cs="Calibri"/>
                <w:color w:val="000000"/>
                <w:sz w:val="21"/>
                <w:szCs w:val="21"/>
              </w:rPr>
              <w:t>Penn Team Collaboration</w:t>
            </w:r>
          </w:p>
        </w:tc>
        <w:tc>
          <w:tcPr>
            <w:tcW w:w="6120" w:type="dxa"/>
          </w:tcPr>
          <w:p w14:paraId="08C65C63" w14:textId="77777777" w:rsidR="00492294" w:rsidRPr="00210305" w:rsidRDefault="00492294" w:rsidP="002534FF">
            <w:pPr>
              <w:rPr>
                <w:rFonts w:ascii="Helvetica Neue" w:eastAsia="Times New Roman" w:hAnsi="Helvetica Neue" w:cs="Calibri"/>
                <w:color w:val="000000"/>
                <w:sz w:val="21"/>
                <w:szCs w:val="21"/>
                <w:lang w:eastAsia="en-US"/>
              </w:rPr>
            </w:pPr>
            <w:r>
              <w:rPr>
                <w:rFonts w:ascii="Helvetica Neue" w:hAnsi="Helvetica Neue" w:cs="Calibri"/>
                <w:color w:val="000000"/>
                <w:sz w:val="21"/>
                <w:szCs w:val="21"/>
              </w:rPr>
              <w:t>Coordinate and/or collaborate with a member of the study/research team (e.g., Penn Team to review enrollment and answer questions, staff across sites collaborate to learn from one another).</w:t>
            </w:r>
          </w:p>
        </w:tc>
      </w:tr>
    </w:tbl>
    <w:p w14:paraId="06C24356" w14:textId="77777777" w:rsidR="00492294" w:rsidRPr="00535A45" w:rsidRDefault="00492294" w:rsidP="00492294">
      <w:pPr>
        <w:rPr>
          <w:rFonts w:ascii="Times New Roman" w:hAnsi="Times New Roman" w:cs="Times New Roman"/>
          <w:sz w:val="22"/>
          <w:szCs w:val="22"/>
        </w:rPr>
      </w:pPr>
      <w:r>
        <w:rPr>
          <w:rFonts w:ascii="Times New Roman" w:hAnsi="Times New Roman" w:cs="Times New Roman"/>
          <w:i/>
          <w:iCs/>
          <w:sz w:val="22"/>
          <w:szCs w:val="22"/>
        </w:rPr>
        <w:t>Note</w:t>
      </w:r>
      <w:r w:rsidRPr="00582965">
        <w:rPr>
          <w:rFonts w:ascii="Times New Roman" w:hAnsi="Times New Roman" w:cs="Times New Roman"/>
          <w:sz w:val="22"/>
          <w:szCs w:val="22"/>
        </w:rPr>
        <w:t xml:space="preserve">: </w:t>
      </w:r>
      <w:r w:rsidRPr="00347F99">
        <w:rPr>
          <w:rFonts w:ascii="Times New Roman" w:hAnsi="Times New Roman" w:cs="Times New Roman"/>
          <w:sz w:val="22"/>
          <w:szCs w:val="22"/>
        </w:rPr>
        <w:t>TCM = Transitional Care Model; APRN = advanced practice registered nurse</w:t>
      </w:r>
    </w:p>
    <w:p w14:paraId="516C1717" w14:textId="77777777" w:rsidR="00A53434" w:rsidRPr="00AC7C3D" w:rsidRDefault="00A53434">
      <w:pPr>
        <w:spacing w:after="160" w:line="278" w:lineRule="auto"/>
        <w:rPr>
          <w:rFonts w:ascii="Times New Roman" w:hAnsi="Times New Roman" w:cs="Times New Roman"/>
          <w:i/>
          <w:iCs/>
          <w:sz w:val="22"/>
          <w:szCs w:val="22"/>
        </w:rPr>
        <w:sectPr w:rsidR="00A53434" w:rsidRPr="00AC7C3D">
          <w:footerReference w:type="default" r:id="rId7"/>
          <w:pgSz w:w="12240" w:h="15840"/>
          <w:pgMar w:top="1440" w:right="1440" w:bottom="1440" w:left="1440" w:header="720" w:footer="720" w:gutter="0"/>
          <w:cols w:space="720"/>
          <w:docGrid w:linePitch="360"/>
        </w:sectPr>
      </w:pPr>
    </w:p>
    <w:p w14:paraId="4575C0A3" w14:textId="55212241" w:rsidR="00BB753C" w:rsidRPr="00533550" w:rsidRDefault="00D6534C" w:rsidP="00533550">
      <w:pPr>
        <w:spacing w:line="480" w:lineRule="auto"/>
        <w:rPr>
          <w:rFonts w:ascii="Times New Roman" w:hAnsi="Times New Roman" w:cs="Times New Roman"/>
          <w:b/>
          <w:bCs/>
          <w:sz w:val="22"/>
          <w:szCs w:val="22"/>
        </w:rPr>
      </w:pPr>
      <w:r w:rsidRPr="00533550">
        <w:rPr>
          <w:rFonts w:ascii="Times New Roman" w:hAnsi="Times New Roman" w:cs="Times New Roman"/>
          <w:b/>
          <w:bCs/>
          <w:sz w:val="22"/>
          <w:szCs w:val="22"/>
        </w:rPr>
        <w:lastRenderedPageBreak/>
        <w:t xml:space="preserve">Table </w:t>
      </w:r>
      <w:r w:rsidR="006B5D1A" w:rsidRPr="00533550">
        <w:rPr>
          <w:rFonts w:ascii="Times New Roman" w:hAnsi="Times New Roman" w:cs="Times New Roman"/>
          <w:b/>
          <w:bCs/>
          <w:sz w:val="22"/>
          <w:szCs w:val="22"/>
        </w:rPr>
        <w:t>S</w:t>
      </w:r>
      <w:r w:rsidR="00E57786" w:rsidRPr="00533550">
        <w:rPr>
          <w:rFonts w:ascii="Times New Roman" w:hAnsi="Times New Roman" w:cs="Times New Roman"/>
          <w:b/>
          <w:bCs/>
          <w:sz w:val="22"/>
          <w:szCs w:val="22"/>
        </w:rPr>
        <w:t>3</w:t>
      </w:r>
      <w:r w:rsidRPr="00533550">
        <w:rPr>
          <w:rFonts w:ascii="Times New Roman" w:hAnsi="Times New Roman" w:cs="Times New Roman"/>
          <w:b/>
          <w:bCs/>
          <w:sz w:val="22"/>
          <w:szCs w:val="22"/>
        </w:rPr>
        <w:t xml:space="preserve"> </w:t>
      </w:r>
    </w:p>
    <w:p w14:paraId="00D77073" w14:textId="6F2CD246" w:rsidR="00BB753C" w:rsidRPr="00A676A8" w:rsidRDefault="00D6534C" w:rsidP="00533550">
      <w:pPr>
        <w:spacing w:after="160" w:line="480" w:lineRule="auto"/>
        <w:rPr>
          <w:rFonts w:ascii="Times New Roman" w:hAnsi="Times New Roman" w:cs="Times New Roman"/>
          <w:i/>
          <w:iCs/>
          <w:sz w:val="22"/>
          <w:szCs w:val="22"/>
        </w:rPr>
      </w:pPr>
      <w:r w:rsidRPr="00A676A8">
        <w:rPr>
          <w:rFonts w:ascii="Times New Roman" w:hAnsi="Times New Roman" w:cs="Times New Roman"/>
          <w:i/>
          <w:iCs/>
          <w:sz w:val="22"/>
          <w:szCs w:val="22"/>
        </w:rPr>
        <w:t xml:space="preserve">Example of </w:t>
      </w:r>
      <w:r w:rsidR="00BB753C" w:rsidRPr="00A676A8">
        <w:rPr>
          <w:rFonts w:ascii="Times New Roman" w:hAnsi="Times New Roman" w:cs="Times New Roman"/>
          <w:i/>
          <w:iCs/>
          <w:sz w:val="22"/>
          <w:szCs w:val="22"/>
        </w:rPr>
        <w:t xml:space="preserve">Study Year 2 Structured Mixed Methods </w:t>
      </w:r>
      <w:r w:rsidR="00C465A4">
        <w:rPr>
          <w:rFonts w:ascii="Times New Roman" w:hAnsi="Times New Roman" w:cs="Times New Roman"/>
          <w:i/>
          <w:iCs/>
          <w:sz w:val="22"/>
          <w:szCs w:val="22"/>
        </w:rPr>
        <w:t xml:space="preserve">Joint Display </w:t>
      </w:r>
      <w:r w:rsidR="00BB753C" w:rsidRPr="00A676A8">
        <w:rPr>
          <w:rFonts w:ascii="Times New Roman" w:hAnsi="Times New Roman" w:cs="Times New Roman"/>
          <w:i/>
          <w:iCs/>
          <w:sz w:val="22"/>
          <w:szCs w:val="22"/>
        </w:rPr>
        <w:t xml:space="preserve">Table </w:t>
      </w:r>
    </w:p>
    <w:tbl>
      <w:tblPr>
        <w:tblStyle w:val="TableGrid"/>
        <w:tblW w:w="12960" w:type="dxa"/>
        <w:tblInd w:w="-5" w:type="dxa"/>
        <w:tblLayout w:type="fixed"/>
        <w:tblLook w:val="04A0" w:firstRow="1" w:lastRow="0" w:firstColumn="1" w:lastColumn="0" w:noHBand="0" w:noVBand="1"/>
      </w:tblPr>
      <w:tblGrid>
        <w:gridCol w:w="3240"/>
        <w:gridCol w:w="723"/>
        <w:gridCol w:w="2789"/>
        <w:gridCol w:w="2429"/>
        <w:gridCol w:w="3779"/>
      </w:tblGrid>
      <w:tr w:rsidR="006B5D1A" w:rsidRPr="00AC7C3D" w14:paraId="57FF106F" w14:textId="77777777" w:rsidTr="00533550">
        <w:trPr>
          <w:trHeight w:val="600"/>
          <w:tblHeader/>
        </w:trPr>
        <w:tc>
          <w:tcPr>
            <w:tcW w:w="3963" w:type="dxa"/>
            <w:gridSpan w:val="2"/>
            <w:tcBorders>
              <w:top w:val="single" w:sz="4" w:space="0" w:color="auto"/>
              <w:left w:val="nil"/>
              <w:bottom w:val="single" w:sz="4" w:space="0" w:color="auto"/>
              <w:right w:val="nil"/>
            </w:tcBorders>
            <w:vAlign w:val="center"/>
          </w:tcPr>
          <w:p w14:paraId="683958F5" w14:textId="184EE611" w:rsidR="006B5D1A" w:rsidRPr="00AC7C3D" w:rsidRDefault="006B5D1A" w:rsidP="002534FF">
            <w:pPr>
              <w:jc w:val="center"/>
              <w:rPr>
                <w:rFonts w:ascii="Times New Roman" w:hAnsi="Times New Roman" w:cs="Times New Roman"/>
                <w:b/>
                <w:bCs/>
              </w:rPr>
            </w:pPr>
            <w:r w:rsidRPr="00AC7C3D">
              <w:rPr>
                <w:rFonts w:ascii="Times New Roman" w:hAnsi="Times New Roman" w:cs="Times New Roman"/>
                <w:b/>
                <w:bCs/>
              </w:rPr>
              <w:t>Hospital-to-Home</w:t>
            </w:r>
          </w:p>
          <w:p w14:paraId="7B169162" w14:textId="77777777" w:rsidR="006B5D1A" w:rsidRPr="00AC7C3D" w:rsidRDefault="006B5D1A" w:rsidP="002534FF">
            <w:pPr>
              <w:jc w:val="center"/>
              <w:rPr>
                <w:rFonts w:ascii="Times New Roman" w:hAnsi="Times New Roman" w:cs="Times New Roman"/>
                <w:b/>
                <w:bCs/>
              </w:rPr>
            </w:pPr>
            <w:r w:rsidRPr="00AC7C3D">
              <w:rPr>
                <w:rFonts w:ascii="Times New Roman" w:hAnsi="Times New Roman" w:cs="Times New Roman"/>
                <w:b/>
                <w:bCs/>
              </w:rPr>
              <w:t>Fidelity Results</w:t>
            </w:r>
          </w:p>
        </w:tc>
        <w:tc>
          <w:tcPr>
            <w:tcW w:w="2789" w:type="dxa"/>
            <w:tcBorders>
              <w:top w:val="single" w:sz="4" w:space="0" w:color="auto"/>
              <w:left w:val="nil"/>
              <w:bottom w:val="single" w:sz="4" w:space="0" w:color="auto"/>
              <w:right w:val="nil"/>
            </w:tcBorders>
            <w:vAlign w:val="center"/>
          </w:tcPr>
          <w:p w14:paraId="2BD44966" w14:textId="77777777" w:rsidR="006B5D1A" w:rsidRPr="00AC7C3D" w:rsidRDefault="006B5D1A" w:rsidP="002534FF">
            <w:pPr>
              <w:jc w:val="center"/>
              <w:rPr>
                <w:rFonts w:ascii="Times New Roman" w:hAnsi="Times New Roman" w:cs="Times New Roman"/>
                <w:b/>
                <w:bCs/>
              </w:rPr>
            </w:pPr>
            <w:r w:rsidRPr="00AC7C3D">
              <w:rPr>
                <w:rFonts w:ascii="Times New Roman" w:hAnsi="Times New Roman" w:cs="Times New Roman"/>
                <w:b/>
                <w:bCs/>
              </w:rPr>
              <w:t xml:space="preserve">Qualitative Content Analysis </w:t>
            </w:r>
          </w:p>
          <w:p w14:paraId="0A109E02" w14:textId="77777777" w:rsidR="006B5D1A" w:rsidRPr="00AC7C3D" w:rsidRDefault="006B5D1A" w:rsidP="002534FF">
            <w:pPr>
              <w:jc w:val="center"/>
              <w:rPr>
                <w:rFonts w:ascii="Times New Roman" w:hAnsi="Times New Roman" w:cs="Times New Roman"/>
                <w:b/>
                <w:bCs/>
              </w:rPr>
            </w:pPr>
            <w:r w:rsidRPr="00AC7C3D">
              <w:rPr>
                <w:rFonts w:ascii="Times New Roman" w:hAnsi="Times New Roman" w:cs="Times New Roman"/>
                <w:b/>
                <w:bCs/>
              </w:rPr>
              <w:t>Non-COVID</w:t>
            </w:r>
          </w:p>
        </w:tc>
        <w:tc>
          <w:tcPr>
            <w:tcW w:w="2429" w:type="dxa"/>
            <w:tcBorders>
              <w:top w:val="single" w:sz="4" w:space="0" w:color="auto"/>
              <w:left w:val="nil"/>
              <w:bottom w:val="single" w:sz="4" w:space="0" w:color="auto"/>
              <w:right w:val="nil"/>
            </w:tcBorders>
            <w:vAlign w:val="center"/>
          </w:tcPr>
          <w:p w14:paraId="3A8A5EEF" w14:textId="77777777" w:rsidR="006B5D1A" w:rsidRPr="00AC7C3D" w:rsidRDefault="006B5D1A" w:rsidP="002534FF">
            <w:pPr>
              <w:jc w:val="center"/>
              <w:rPr>
                <w:rFonts w:ascii="Times New Roman" w:hAnsi="Times New Roman" w:cs="Times New Roman"/>
                <w:b/>
                <w:bCs/>
              </w:rPr>
            </w:pPr>
            <w:r w:rsidRPr="00AC7C3D">
              <w:rPr>
                <w:rFonts w:ascii="Times New Roman" w:hAnsi="Times New Roman" w:cs="Times New Roman"/>
                <w:b/>
                <w:bCs/>
              </w:rPr>
              <w:t xml:space="preserve">Qualitative Content Analysis </w:t>
            </w:r>
          </w:p>
          <w:p w14:paraId="6968D71B" w14:textId="77777777" w:rsidR="006B5D1A" w:rsidRPr="00AC7C3D" w:rsidRDefault="006B5D1A" w:rsidP="002534FF">
            <w:pPr>
              <w:jc w:val="center"/>
              <w:rPr>
                <w:rFonts w:ascii="Times New Roman" w:hAnsi="Times New Roman" w:cs="Times New Roman"/>
                <w:b/>
                <w:bCs/>
              </w:rPr>
            </w:pPr>
            <w:r w:rsidRPr="00AC7C3D">
              <w:rPr>
                <w:rFonts w:ascii="Times New Roman" w:hAnsi="Times New Roman" w:cs="Times New Roman"/>
                <w:b/>
                <w:bCs/>
              </w:rPr>
              <w:t>COVID</w:t>
            </w:r>
          </w:p>
        </w:tc>
        <w:tc>
          <w:tcPr>
            <w:tcW w:w="3779" w:type="dxa"/>
            <w:tcBorders>
              <w:top w:val="single" w:sz="4" w:space="0" w:color="auto"/>
              <w:left w:val="nil"/>
              <w:bottom w:val="single" w:sz="4" w:space="0" w:color="auto"/>
              <w:right w:val="nil"/>
            </w:tcBorders>
          </w:tcPr>
          <w:p w14:paraId="7611104E" w14:textId="77777777" w:rsidR="006B5D1A" w:rsidRPr="00AC7C3D" w:rsidRDefault="006B5D1A" w:rsidP="002534FF">
            <w:pPr>
              <w:jc w:val="center"/>
              <w:rPr>
                <w:rFonts w:ascii="Times New Roman" w:hAnsi="Times New Roman" w:cs="Times New Roman"/>
                <w:b/>
                <w:bCs/>
              </w:rPr>
            </w:pPr>
            <w:r w:rsidRPr="00AC7C3D">
              <w:rPr>
                <w:rFonts w:ascii="Times New Roman" w:hAnsi="Times New Roman" w:cs="Times New Roman"/>
                <w:b/>
                <w:bCs/>
              </w:rPr>
              <w:t>Convergent Interpretation</w:t>
            </w:r>
          </w:p>
          <w:p w14:paraId="07AB76F4" w14:textId="77777777" w:rsidR="006B5D1A" w:rsidRPr="00AC7C3D" w:rsidRDefault="006B5D1A" w:rsidP="002534FF">
            <w:pPr>
              <w:jc w:val="center"/>
              <w:rPr>
                <w:rFonts w:ascii="Times New Roman" w:hAnsi="Times New Roman" w:cs="Times New Roman"/>
                <w:i/>
                <w:iCs/>
              </w:rPr>
            </w:pPr>
            <w:r w:rsidRPr="00AC7C3D">
              <w:rPr>
                <w:rFonts w:ascii="Times New Roman" w:hAnsi="Times New Roman" w:cs="Times New Roman"/>
                <w:i/>
                <w:iCs/>
              </w:rPr>
              <w:t>examples</w:t>
            </w:r>
          </w:p>
        </w:tc>
      </w:tr>
      <w:tr w:rsidR="00F92723" w:rsidRPr="00AC7C3D" w14:paraId="391386A8" w14:textId="77777777" w:rsidTr="00533550">
        <w:trPr>
          <w:trHeight w:val="312"/>
        </w:trPr>
        <w:tc>
          <w:tcPr>
            <w:tcW w:w="3240" w:type="dxa"/>
            <w:tcBorders>
              <w:top w:val="single" w:sz="4" w:space="0" w:color="auto"/>
              <w:left w:val="nil"/>
              <w:bottom w:val="single" w:sz="4" w:space="0" w:color="auto"/>
              <w:right w:val="nil"/>
            </w:tcBorders>
          </w:tcPr>
          <w:p w14:paraId="6F264917" w14:textId="031595E7" w:rsidR="00F92723" w:rsidRPr="00AC7C3D" w:rsidRDefault="00F92723" w:rsidP="002534FF">
            <w:pPr>
              <w:rPr>
                <w:rFonts w:ascii="Times New Roman" w:hAnsi="Times New Roman" w:cs="Times New Roman"/>
                <w:b/>
                <w:bCs/>
              </w:rPr>
            </w:pPr>
            <w:r w:rsidRPr="00AC7C3D">
              <w:rPr>
                <w:rFonts w:ascii="Times New Roman" w:hAnsi="Times New Roman" w:cs="Times New Roman"/>
                <w:b/>
                <w:bCs/>
              </w:rPr>
              <w:t>Element</w:t>
            </w:r>
          </w:p>
        </w:tc>
        <w:tc>
          <w:tcPr>
            <w:tcW w:w="723" w:type="dxa"/>
            <w:tcBorders>
              <w:top w:val="single" w:sz="4" w:space="0" w:color="auto"/>
              <w:left w:val="nil"/>
              <w:bottom w:val="single" w:sz="4" w:space="0" w:color="auto"/>
              <w:right w:val="nil"/>
            </w:tcBorders>
          </w:tcPr>
          <w:p w14:paraId="24D58FFB" w14:textId="21E30B74" w:rsidR="00F92723" w:rsidRPr="00AC7C3D" w:rsidRDefault="00F92723" w:rsidP="002534FF">
            <w:pPr>
              <w:jc w:val="center"/>
              <w:rPr>
                <w:rFonts w:ascii="Times New Roman" w:hAnsi="Times New Roman" w:cs="Times New Roman"/>
                <w:b/>
                <w:bCs/>
              </w:rPr>
            </w:pPr>
            <w:r w:rsidRPr="00AC7C3D">
              <w:rPr>
                <w:rFonts w:ascii="Times New Roman" w:hAnsi="Times New Roman" w:cs="Times New Roman"/>
                <w:b/>
                <w:bCs/>
              </w:rPr>
              <w:t>%</w:t>
            </w:r>
          </w:p>
        </w:tc>
        <w:tc>
          <w:tcPr>
            <w:tcW w:w="2789" w:type="dxa"/>
            <w:vMerge w:val="restart"/>
            <w:tcBorders>
              <w:top w:val="single" w:sz="4" w:space="0" w:color="auto"/>
              <w:left w:val="nil"/>
              <w:right w:val="nil"/>
            </w:tcBorders>
          </w:tcPr>
          <w:p w14:paraId="30014EC0" w14:textId="77777777" w:rsidR="00F92723" w:rsidRPr="00AC7C3D" w:rsidRDefault="00F92723" w:rsidP="002534FF">
            <w:pPr>
              <w:rPr>
                <w:rFonts w:ascii="Times New Roman" w:hAnsi="Times New Roman" w:cs="Times New Roman"/>
                <w:b/>
                <w:bCs/>
              </w:rPr>
            </w:pPr>
          </w:p>
          <w:p w14:paraId="3D36E8ED" w14:textId="77777777" w:rsidR="00F92723" w:rsidRPr="00AC7C3D" w:rsidRDefault="00F92723" w:rsidP="002534FF">
            <w:pPr>
              <w:rPr>
                <w:rFonts w:ascii="Times New Roman" w:hAnsi="Times New Roman" w:cs="Times New Roman"/>
                <w:b/>
                <w:bCs/>
              </w:rPr>
            </w:pPr>
            <w:r w:rsidRPr="00AC7C3D">
              <w:rPr>
                <w:rFonts w:ascii="Times New Roman" w:hAnsi="Times New Roman" w:cs="Times New Roman"/>
                <w:b/>
                <w:bCs/>
              </w:rPr>
              <w:t>Challenges</w:t>
            </w:r>
          </w:p>
          <w:p w14:paraId="7E92A961" w14:textId="7F7E17AB" w:rsidR="00F92723" w:rsidRPr="00AC7C3D" w:rsidRDefault="00406E3D" w:rsidP="002534FF">
            <w:pPr>
              <w:pStyle w:val="ListParagraph"/>
              <w:numPr>
                <w:ilvl w:val="0"/>
                <w:numId w:val="1"/>
              </w:numPr>
              <w:rPr>
                <w:rFonts w:ascii="Times New Roman" w:hAnsi="Times New Roman" w:cs="Times New Roman"/>
                <w:color w:val="000000" w:themeColor="text1"/>
              </w:rPr>
            </w:pPr>
            <w:r>
              <w:rPr>
                <w:rFonts w:ascii="Times New Roman" w:hAnsi="Times New Roman" w:cs="Times New Roman"/>
                <w:color w:val="000000" w:themeColor="text1"/>
              </w:rPr>
              <w:t>Intervention</w:t>
            </w:r>
            <w:r w:rsidR="00F92723" w:rsidRPr="00AC7C3D">
              <w:rPr>
                <w:rFonts w:ascii="Times New Roman" w:hAnsi="Times New Roman" w:cs="Times New Roman"/>
                <w:color w:val="000000" w:themeColor="text1"/>
              </w:rPr>
              <w:t xml:space="preserve"> Learning Curve</w:t>
            </w:r>
          </w:p>
          <w:p w14:paraId="5B78F3E9" w14:textId="5E315DD1" w:rsidR="00F92723" w:rsidRPr="00AC7C3D" w:rsidRDefault="00E16DEE" w:rsidP="002534FF">
            <w:pPr>
              <w:pStyle w:val="ListParagraph"/>
              <w:numPr>
                <w:ilvl w:val="0"/>
                <w:numId w:val="1"/>
              </w:numPr>
              <w:rPr>
                <w:rFonts w:ascii="Times New Roman" w:hAnsi="Times New Roman" w:cs="Times New Roman"/>
                <w:color w:val="000000" w:themeColor="text1"/>
              </w:rPr>
            </w:pPr>
            <w:r>
              <w:rPr>
                <w:rFonts w:ascii="Times New Roman" w:hAnsi="Times New Roman" w:cs="Times New Roman"/>
                <w:color w:val="000000" w:themeColor="text1"/>
              </w:rPr>
              <w:t>Nurse</w:t>
            </w:r>
            <w:r w:rsidR="00F92723" w:rsidRPr="00AC7C3D">
              <w:rPr>
                <w:rFonts w:ascii="Times New Roman" w:hAnsi="Times New Roman" w:cs="Times New Roman"/>
                <w:color w:val="000000" w:themeColor="text1"/>
              </w:rPr>
              <w:t xml:space="preserve"> Availability</w:t>
            </w:r>
          </w:p>
          <w:p w14:paraId="4A320D48" w14:textId="1983F8A6" w:rsidR="00F92723" w:rsidRPr="00AC7C3D" w:rsidRDefault="00F92723" w:rsidP="002534FF">
            <w:pPr>
              <w:pStyle w:val="ListParagraph"/>
              <w:numPr>
                <w:ilvl w:val="0"/>
                <w:numId w:val="1"/>
              </w:numPr>
              <w:rPr>
                <w:rFonts w:ascii="Times New Roman" w:hAnsi="Times New Roman" w:cs="Times New Roman"/>
                <w:color w:val="000000" w:themeColor="text1"/>
              </w:rPr>
            </w:pPr>
            <w:r w:rsidRPr="00AC7C3D">
              <w:rPr>
                <w:rFonts w:ascii="Times New Roman" w:hAnsi="Times New Roman" w:cs="Times New Roman"/>
                <w:color w:val="000000" w:themeColor="text1"/>
              </w:rPr>
              <w:t>Patient and Caregiver Preferences</w:t>
            </w:r>
          </w:p>
          <w:p w14:paraId="668A3AE2" w14:textId="77777777" w:rsidR="00E16DEE" w:rsidRPr="00E16DEE" w:rsidRDefault="00E16DEE" w:rsidP="002534FF">
            <w:pPr>
              <w:pStyle w:val="ListParagraph"/>
              <w:numPr>
                <w:ilvl w:val="0"/>
                <w:numId w:val="1"/>
              </w:numPr>
              <w:rPr>
                <w:rFonts w:ascii="Times New Roman" w:hAnsi="Times New Roman" w:cs="Times New Roman"/>
                <w:color w:val="156082" w:themeColor="accent1"/>
              </w:rPr>
            </w:pPr>
            <w:r w:rsidRPr="00E16DEE">
              <w:rPr>
                <w:rFonts w:ascii="Times New Roman" w:hAnsi="Times New Roman" w:cs="Times New Roman"/>
                <w:color w:val="156082" w:themeColor="accent1"/>
              </w:rPr>
              <w:t>Complexity of Team-Based Care</w:t>
            </w:r>
          </w:p>
          <w:p w14:paraId="5DB80A9C" w14:textId="6A980F27" w:rsidR="00F92723" w:rsidRPr="00AC7C3D" w:rsidRDefault="00F92723" w:rsidP="002534FF">
            <w:pPr>
              <w:pStyle w:val="ListParagraph"/>
              <w:numPr>
                <w:ilvl w:val="0"/>
                <w:numId w:val="1"/>
              </w:numPr>
              <w:rPr>
                <w:rFonts w:ascii="Times New Roman" w:hAnsi="Times New Roman" w:cs="Times New Roman"/>
                <w:color w:val="156082" w:themeColor="accent1"/>
              </w:rPr>
            </w:pPr>
            <w:r w:rsidRPr="00AC7C3D">
              <w:rPr>
                <w:rFonts w:ascii="Times New Roman" w:hAnsi="Times New Roman" w:cs="Times New Roman"/>
                <w:color w:val="156082" w:themeColor="accent1"/>
              </w:rPr>
              <w:t>Patient and Caregiver Engagement</w:t>
            </w:r>
          </w:p>
          <w:p w14:paraId="787BD9F6" w14:textId="77777777" w:rsidR="00F92723" w:rsidRPr="00AC7C3D" w:rsidRDefault="00F92723" w:rsidP="002534FF">
            <w:pPr>
              <w:rPr>
                <w:rFonts w:ascii="Times New Roman" w:hAnsi="Times New Roman" w:cs="Times New Roman"/>
                <w:b/>
                <w:bCs/>
              </w:rPr>
            </w:pPr>
          </w:p>
          <w:p w14:paraId="50445672" w14:textId="77777777" w:rsidR="00F92723" w:rsidRPr="00AC7C3D" w:rsidRDefault="00F92723" w:rsidP="002534FF">
            <w:pPr>
              <w:rPr>
                <w:rFonts w:ascii="Times New Roman" w:hAnsi="Times New Roman" w:cs="Times New Roman"/>
                <w:b/>
                <w:bCs/>
              </w:rPr>
            </w:pPr>
            <w:r w:rsidRPr="00AC7C3D">
              <w:rPr>
                <w:rFonts w:ascii="Times New Roman" w:hAnsi="Times New Roman" w:cs="Times New Roman"/>
                <w:b/>
                <w:bCs/>
              </w:rPr>
              <w:t>Strategies</w:t>
            </w:r>
          </w:p>
          <w:p w14:paraId="68B53B43" w14:textId="4E92CD44" w:rsidR="00F92723" w:rsidRPr="00AC7C3D" w:rsidRDefault="00F92723" w:rsidP="002534FF">
            <w:pPr>
              <w:pStyle w:val="ListParagraph"/>
              <w:numPr>
                <w:ilvl w:val="0"/>
                <w:numId w:val="2"/>
              </w:numPr>
              <w:rPr>
                <w:rFonts w:ascii="Times New Roman" w:hAnsi="Times New Roman" w:cs="Times New Roman"/>
                <w:color w:val="000000" w:themeColor="text1"/>
              </w:rPr>
            </w:pPr>
            <w:r w:rsidRPr="00AC7C3D">
              <w:rPr>
                <w:rFonts w:ascii="Times New Roman" w:hAnsi="Times New Roman" w:cs="Times New Roman"/>
                <w:color w:val="000000" w:themeColor="text1"/>
              </w:rPr>
              <w:t>Normalization &amp; Validation</w:t>
            </w:r>
          </w:p>
          <w:p w14:paraId="0BAF701B" w14:textId="66647EC2" w:rsidR="00F92723" w:rsidRPr="00AC7C3D" w:rsidRDefault="00F92723" w:rsidP="002534FF">
            <w:pPr>
              <w:pStyle w:val="ListParagraph"/>
              <w:numPr>
                <w:ilvl w:val="0"/>
                <w:numId w:val="2"/>
              </w:numPr>
              <w:rPr>
                <w:rFonts w:ascii="Times New Roman" w:hAnsi="Times New Roman" w:cs="Times New Roman"/>
                <w:color w:val="000000" w:themeColor="text1"/>
              </w:rPr>
            </w:pPr>
            <w:r w:rsidRPr="00AC7C3D">
              <w:rPr>
                <w:rFonts w:ascii="Times New Roman" w:hAnsi="Times New Roman" w:cs="Times New Roman"/>
                <w:color w:val="000000" w:themeColor="text1"/>
              </w:rPr>
              <w:t xml:space="preserve">Targeted Patient and Caregiver Engagement </w:t>
            </w:r>
          </w:p>
          <w:p w14:paraId="646C6B76" w14:textId="65124C8A" w:rsidR="00F92723" w:rsidRPr="00AC7C3D" w:rsidRDefault="00F92723" w:rsidP="002534FF">
            <w:pPr>
              <w:pStyle w:val="ListParagraph"/>
              <w:numPr>
                <w:ilvl w:val="0"/>
                <w:numId w:val="2"/>
              </w:numPr>
              <w:rPr>
                <w:rFonts w:ascii="Times New Roman" w:hAnsi="Times New Roman" w:cs="Times New Roman"/>
                <w:color w:val="000000" w:themeColor="text1"/>
              </w:rPr>
            </w:pPr>
            <w:r w:rsidRPr="00AC7C3D">
              <w:rPr>
                <w:rFonts w:ascii="Times New Roman" w:hAnsi="Times New Roman" w:cs="Times New Roman"/>
                <w:color w:val="000000" w:themeColor="text1"/>
              </w:rPr>
              <w:t xml:space="preserve">Trialing Alternative </w:t>
            </w:r>
            <w:r w:rsidR="007E6684" w:rsidRPr="00AC7C3D">
              <w:rPr>
                <w:rFonts w:ascii="Times New Roman" w:hAnsi="Times New Roman" w:cs="Times New Roman"/>
              </w:rPr>
              <w:t>Options</w:t>
            </w:r>
          </w:p>
          <w:p w14:paraId="2E637BCA" w14:textId="399BEB21" w:rsidR="00F92723" w:rsidRPr="00AC7C3D" w:rsidRDefault="00F92723" w:rsidP="002534FF">
            <w:pPr>
              <w:pStyle w:val="ListParagraph"/>
              <w:numPr>
                <w:ilvl w:val="0"/>
                <w:numId w:val="2"/>
              </w:numPr>
              <w:rPr>
                <w:rFonts w:ascii="Times New Roman" w:hAnsi="Times New Roman" w:cs="Times New Roman"/>
                <w:color w:val="000000" w:themeColor="text1"/>
              </w:rPr>
            </w:pPr>
            <w:r w:rsidRPr="00AC7C3D">
              <w:rPr>
                <w:rFonts w:ascii="Times New Roman" w:hAnsi="Times New Roman" w:cs="Times New Roman"/>
                <w:color w:val="000000" w:themeColor="text1"/>
              </w:rPr>
              <w:t>Anticipation of Patient and Caregiver Needs</w:t>
            </w:r>
          </w:p>
          <w:p w14:paraId="3990B9C4" w14:textId="3AFE41BA" w:rsidR="00F92723" w:rsidRPr="00AC7C3D" w:rsidRDefault="00C0537C" w:rsidP="002534FF">
            <w:pPr>
              <w:pStyle w:val="ListParagraph"/>
              <w:numPr>
                <w:ilvl w:val="0"/>
                <w:numId w:val="2"/>
              </w:numPr>
              <w:rPr>
                <w:rFonts w:ascii="Times New Roman" w:hAnsi="Times New Roman" w:cs="Times New Roman"/>
                <w:color w:val="000000" w:themeColor="text1"/>
              </w:rPr>
            </w:pPr>
            <w:r>
              <w:rPr>
                <w:rFonts w:ascii="Times New Roman" w:hAnsi="Times New Roman" w:cs="Times New Roman"/>
                <w:color w:val="000000" w:themeColor="text1"/>
              </w:rPr>
              <w:t>TCM</w:t>
            </w:r>
            <w:r w:rsidR="00F92723" w:rsidRPr="00AC7C3D">
              <w:rPr>
                <w:rFonts w:ascii="Times New Roman" w:hAnsi="Times New Roman" w:cs="Times New Roman"/>
                <w:color w:val="000000" w:themeColor="text1"/>
              </w:rPr>
              <w:t xml:space="preserve"> Care Coordination</w:t>
            </w:r>
          </w:p>
          <w:p w14:paraId="003375B0" w14:textId="2700359C" w:rsidR="00F92723" w:rsidRPr="00AC7C3D" w:rsidRDefault="00F92723" w:rsidP="002534FF">
            <w:pPr>
              <w:pStyle w:val="ListParagraph"/>
              <w:numPr>
                <w:ilvl w:val="0"/>
                <w:numId w:val="2"/>
              </w:numPr>
              <w:rPr>
                <w:rFonts w:ascii="Times New Roman" w:hAnsi="Times New Roman" w:cs="Times New Roman"/>
                <w:color w:val="156082" w:themeColor="accent1"/>
              </w:rPr>
            </w:pPr>
            <w:r w:rsidRPr="00AC7C3D">
              <w:rPr>
                <w:rFonts w:ascii="Times New Roman" w:hAnsi="Times New Roman" w:cs="Times New Roman"/>
                <w:color w:val="156082" w:themeColor="accent1"/>
              </w:rPr>
              <w:t>Building and Engaging Networks</w:t>
            </w:r>
          </w:p>
          <w:p w14:paraId="5136A07A" w14:textId="4748C11C" w:rsidR="00F92723" w:rsidRPr="00AC7C3D" w:rsidRDefault="00F92723" w:rsidP="002534FF">
            <w:pPr>
              <w:pStyle w:val="ListParagraph"/>
              <w:numPr>
                <w:ilvl w:val="0"/>
                <w:numId w:val="2"/>
              </w:numPr>
              <w:rPr>
                <w:rFonts w:ascii="Times New Roman" w:hAnsi="Times New Roman" w:cs="Times New Roman"/>
                <w:color w:val="156082" w:themeColor="accent1"/>
              </w:rPr>
            </w:pPr>
            <w:r w:rsidRPr="00AC7C3D">
              <w:rPr>
                <w:rFonts w:ascii="Times New Roman" w:hAnsi="Times New Roman" w:cs="Times New Roman"/>
                <w:color w:val="156082" w:themeColor="accent1"/>
              </w:rPr>
              <w:t>Clarifying or Adapting TCM Processes</w:t>
            </w:r>
          </w:p>
          <w:p w14:paraId="37B7435C" w14:textId="73810D4F" w:rsidR="00F92723" w:rsidRPr="00AC7C3D" w:rsidRDefault="00F92723" w:rsidP="002534FF">
            <w:pPr>
              <w:pStyle w:val="ListParagraph"/>
              <w:numPr>
                <w:ilvl w:val="0"/>
                <w:numId w:val="2"/>
              </w:numPr>
              <w:rPr>
                <w:rFonts w:ascii="Times New Roman" w:hAnsi="Times New Roman" w:cs="Times New Roman"/>
                <w:color w:val="4EA72E" w:themeColor="accent6"/>
              </w:rPr>
            </w:pPr>
            <w:r w:rsidRPr="00AC7C3D">
              <w:rPr>
                <w:rFonts w:ascii="Times New Roman" w:hAnsi="Times New Roman" w:cs="Times New Roman"/>
                <w:color w:val="156082" w:themeColor="accent1"/>
              </w:rPr>
              <w:lastRenderedPageBreak/>
              <w:t>Penn Team Collaboration</w:t>
            </w:r>
          </w:p>
        </w:tc>
        <w:tc>
          <w:tcPr>
            <w:tcW w:w="2429" w:type="dxa"/>
            <w:vMerge w:val="restart"/>
            <w:tcBorders>
              <w:top w:val="single" w:sz="4" w:space="0" w:color="auto"/>
              <w:left w:val="nil"/>
              <w:right w:val="nil"/>
            </w:tcBorders>
          </w:tcPr>
          <w:p w14:paraId="0C9FFCE3" w14:textId="77777777" w:rsidR="00F92723" w:rsidRPr="00AC7C3D" w:rsidRDefault="00F92723" w:rsidP="002534FF">
            <w:pPr>
              <w:rPr>
                <w:rFonts w:ascii="Times New Roman" w:hAnsi="Times New Roman" w:cs="Times New Roman"/>
                <w:b/>
                <w:bCs/>
              </w:rPr>
            </w:pPr>
          </w:p>
          <w:p w14:paraId="70B5497C" w14:textId="77777777" w:rsidR="00F92723" w:rsidRPr="00AC7C3D" w:rsidRDefault="00F92723" w:rsidP="002534FF">
            <w:pPr>
              <w:rPr>
                <w:rFonts w:ascii="Times New Roman" w:hAnsi="Times New Roman" w:cs="Times New Roman"/>
                <w:b/>
                <w:bCs/>
              </w:rPr>
            </w:pPr>
            <w:r w:rsidRPr="00AC7C3D">
              <w:rPr>
                <w:rFonts w:ascii="Times New Roman" w:hAnsi="Times New Roman" w:cs="Times New Roman"/>
                <w:b/>
                <w:bCs/>
              </w:rPr>
              <w:t>Challenges</w:t>
            </w:r>
          </w:p>
          <w:p w14:paraId="75D0FCA6" w14:textId="3FE2BDC1" w:rsidR="00F92723" w:rsidRPr="00AC7C3D" w:rsidRDefault="00F92723" w:rsidP="002534FF">
            <w:pPr>
              <w:pStyle w:val="ListParagraph"/>
              <w:numPr>
                <w:ilvl w:val="0"/>
                <w:numId w:val="3"/>
              </w:numPr>
              <w:rPr>
                <w:rFonts w:ascii="Times New Roman" w:hAnsi="Times New Roman" w:cs="Times New Roman"/>
                <w:color w:val="000000" w:themeColor="text1"/>
              </w:rPr>
            </w:pPr>
            <w:r w:rsidRPr="00AC7C3D">
              <w:rPr>
                <w:rFonts w:ascii="Times New Roman" w:hAnsi="Times New Roman" w:cs="Times New Roman"/>
                <w:color w:val="000000" w:themeColor="text1"/>
              </w:rPr>
              <w:t>COVID Exposure</w:t>
            </w:r>
          </w:p>
          <w:p w14:paraId="6D796E01" w14:textId="19F8DAC4" w:rsidR="00F92723" w:rsidRPr="00AC7C3D" w:rsidRDefault="00F92723" w:rsidP="002534FF">
            <w:pPr>
              <w:pStyle w:val="ListParagraph"/>
              <w:numPr>
                <w:ilvl w:val="0"/>
                <w:numId w:val="3"/>
              </w:numPr>
              <w:rPr>
                <w:rFonts w:ascii="Times New Roman" w:hAnsi="Times New Roman" w:cs="Times New Roman"/>
                <w:color w:val="000000" w:themeColor="text1"/>
              </w:rPr>
            </w:pPr>
            <w:r w:rsidRPr="00AC7C3D">
              <w:rPr>
                <w:rFonts w:ascii="Times New Roman" w:hAnsi="Times New Roman" w:cs="Times New Roman"/>
                <w:color w:val="000000" w:themeColor="text1"/>
              </w:rPr>
              <w:t>COVID Policy Changes</w:t>
            </w:r>
          </w:p>
          <w:p w14:paraId="1CA23AF1" w14:textId="77777777" w:rsidR="00E16DEE" w:rsidRPr="00E16DEE" w:rsidRDefault="00E16DEE" w:rsidP="002534FF">
            <w:pPr>
              <w:pStyle w:val="ListParagraph"/>
              <w:numPr>
                <w:ilvl w:val="0"/>
                <w:numId w:val="3"/>
              </w:numPr>
              <w:rPr>
                <w:rFonts w:ascii="Times New Roman" w:hAnsi="Times New Roman" w:cs="Times New Roman"/>
                <w:color w:val="000000" w:themeColor="text1"/>
              </w:rPr>
            </w:pPr>
            <w:r w:rsidRPr="00347F99">
              <w:rPr>
                <w:rFonts w:ascii="Times New Roman" w:eastAsia="Times New Roman" w:hAnsi="Times New Roman" w:cs="Times New Roman"/>
                <w:color w:val="000000"/>
              </w:rPr>
              <w:t>Access to Post-Acute Services</w:t>
            </w:r>
          </w:p>
          <w:p w14:paraId="0BC7DEB5" w14:textId="00B78CD3" w:rsidR="00F92723" w:rsidRPr="00AC7C3D" w:rsidRDefault="00F92723" w:rsidP="002534FF">
            <w:pPr>
              <w:pStyle w:val="ListParagraph"/>
              <w:numPr>
                <w:ilvl w:val="0"/>
                <w:numId w:val="3"/>
              </w:numPr>
              <w:rPr>
                <w:rFonts w:ascii="Times New Roman" w:hAnsi="Times New Roman" w:cs="Times New Roman"/>
                <w:color w:val="000000" w:themeColor="text1"/>
              </w:rPr>
            </w:pPr>
            <w:r w:rsidRPr="00AC7C3D">
              <w:rPr>
                <w:rFonts w:ascii="Times New Roman" w:hAnsi="Times New Roman" w:cs="Times New Roman"/>
                <w:color w:val="000000" w:themeColor="text1"/>
              </w:rPr>
              <w:t>Challenges with Equipment for Safe Care</w:t>
            </w:r>
          </w:p>
          <w:p w14:paraId="0DB777F6" w14:textId="77777777" w:rsidR="00F92723" w:rsidRPr="00AC7C3D" w:rsidRDefault="00F92723" w:rsidP="002534FF">
            <w:pPr>
              <w:rPr>
                <w:rFonts w:ascii="Times New Roman" w:hAnsi="Times New Roman" w:cs="Times New Roman"/>
                <w:b/>
                <w:bCs/>
              </w:rPr>
            </w:pPr>
          </w:p>
          <w:p w14:paraId="00A98892" w14:textId="77777777" w:rsidR="00C03F63" w:rsidRDefault="00C03F63" w:rsidP="002534FF">
            <w:pPr>
              <w:rPr>
                <w:rFonts w:ascii="Times New Roman" w:hAnsi="Times New Roman" w:cs="Times New Roman"/>
                <w:b/>
                <w:bCs/>
              </w:rPr>
            </w:pPr>
          </w:p>
          <w:p w14:paraId="69085E4E" w14:textId="68397E27" w:rsidR="00F92723" w:rsidRPr="00AC7C3D" w:rsidRDefault="00F92723" w:rsidP="002534FF">
            <w:pPr>
              <w:rPr>
                <w:rFonts w:ascii="Times New Roman" w:hAnsi="Times New Roman" w:cs="Times New Roman"/>
                <w:b/>
                <w:bCs/>
                <w:color w:val="0F9ED5" w:themeColor="accent4"/>
              </w:rPr>
            </w:pPr>
            <w:r w:rsidRPr="00AC7C3D">
              <w:rPr>
                <w:rFonts w:ascii="Times New Roman" w:hAnsi="Times New Roman" w:cs="Times New Roman"/>
                <w:b/>
                <w:bCs/>
              </w:rPr>
              <w:t>Strategies</w:t>
            </w:r>
          </w:p>
          <w:p w14:paraId="0116B799" w14:textId="1E6D9E28" w:rsidR="00F92723" w:rsidRPr="00AC7C3D" w:rsidRDefault="00F92723" w:rsidP="002534FF">
            <w:pPr>
              <w:pStyle w:val="ListParagraph"/>
              <w:numPr>
                <w:ilvl w:val="0"/>
                <w:numId w:val="4"/>
              </w:numPr>
              <w:rPr>
                <w:rFonts w:ascii="Times New Roman" w:hAnsi="Times New Roman" w:cs="Times New Roman"/>
                <w:color w:val="000000" w:themeColor="text1"/>
              </w:rPr>
            </w:pPr>
            <w:r w:rsidRPr="00AC7C3D">
              <w:rPr>
                <w:rFonts w:ascii="Times New Roman" w:hAnsi="Times New Roman" w:cs="Times New Roman"/>
                <w:color w:val="000000" w:themeColor="text1"/>
              </w:rPr>
              <w:t>Building and Engaging Networks</w:t>
            </w:r>
          </w:p>
          <w:p w14:paraId="5F8E1337" w14:textId="13F2E4A0" w:rsidR="00F92723" w:rsidRPr="00AC7C3D" w:rsidRDefault="00F92723" w:rsidP="002534FF">
            <w:pPr>
              <w:pStyle w:val="ListParagraph"/>
              <w:numPr>
                <w:ilvl w:val="0"/>
                <w:numId w:val="4"/>
              </w:numPr>
              <w:rPr>
                <w:rFonts w:ascii="Times New Roman" w:hAnsi="Times New Roman" w:cs="Times New Roman"/>
                <w:color w:val="000000" w:themeColor="text1"/>
              </w:rPr>
            </w:pPr>
            <w:r w:rsidRPr="00AC7C3D">
              <w:rPr>
                <w:rFonts w:ascii="Times New Roman" w:hAnsi="Times New Roman" w:cs="Times New Roman"/>
                <w:color w:val="000000" w:themeColor="text1"/>
              </w:rPr>
              <w:t>Personal Safety</w:t>
            </w:r>
          </w:p>
          <w:p w14:paraId="68840C61" w14:textId="2D9835EB" w:rsidR="00F92723" w:rsidRPr="00AC7C3D" w:rsidRDefault="00F92723" w:rsidP="002534FF">
            <w:pPr>
              <w:pStyle w:val="ListParagraph"/>
              <w:numPr>
                <w:ilvl w:val="0"/>
                <w:numId w:val="4"/>
              </w:numPr>
              <w:rPr>
                <w:rFonts w:ascii="Times New Roman" w:hAnsi="Times New Roman" w:cs="Times New Roman"/>
                <w:color w:val="000000" w:themeColor="text1"/>
              </w:rPr>
            </w:pPr>
            <w:r w:rsidRPr="00AC7C3D">
              <w:rPr>
                <w:rFonts w:ascii="Times New Roman" w:hAnsi="Times New Roman" w:cs="Times New Roman"/>
                <w:color w:val="000000" w:themeColor="text1"/>
              </w:rPr>
              <w:t>Anticipation of Patient and Caregiver Needs</w:t>
            </w:r>
          </w:p>
          <w:p w14:paraId="2CDBE405" w14:textId="06E5DF74" w:rsidR="00F92723" w:rsidRPr="00AC7C3D" w:rsidRDefault="00F92723" w:rsidP="002534FF">
            <w:pPr>
              <w:pStyle w:val="ListParagraph"/>
              <w:numPr>
                <w:ilvl w:val="0"/>
                <w:numId w:val="4"/>
              </w:numPr>
              <w:rPr>
                <w:rFonts w:ascii="Times New Roman" w:hAnsi="Times New Roman" w:cs="Times New Roman"/>
                <w:color w:val="000000" w:themeColor="text1"/>
              </w:rPr>
            </w:pPr>
            <w:r w:rsidRPr="00AC7C3D">
              <w:rPr>
                <w:rFonts w:ascii="Times New Roman" w:hAnsi="Times New Roman" w:cs="Times New Roman"/>
                <w:color w:val="000000" w:themeColor="text1"/>
              </w:rPr>
              <w:t xml:space="preserve">Trialing Alternative </w:t>
            </w:r>
            <w:r w:rsidR="007E6684" w:rsidRPr="00AC7C3D">
              <w:rPr>
                <w:rFonts w:ascii="Times New Roman" w:hAnsi="Times New Roman" w:cs="Times New Roman"/>
              </w:rPr>
              <w:t>Options</w:t>
            </w:r>
          </w:p>
          <w:p w14:paraId="0AC7542F" w14:textId="77777777" w:rsidR="00F92723" w:rsidRPr="00AC7C3D" w:rsidRDefault="00F92723" w:rsidP="002534FF">
            <w:pPr>
              <w:rPr>
                <w:rFonts w:ascii="Times New Roman" w:hAnsi="Times New Roman" w:cs="Times New Roman"/>
              </w:rPr>
            </w:pPr>
          </w:p>
        </w:tc>
        <w:tc>
          <w:tcPr>
            <w:tcW w:w="3779" w:type="dxa"/>
            <w:vMerge w:val="restart"/>
            <w:tcBorders>
              <w:top w:val="single" w:sz="4" w:space="0" w:color="auto"/>
              <w:left w:val="nil"/>
              <w:right w:val="nil"/>
            </w:tcBorders>
          </w:tcPr>
          <w:p w14:paraId="1BF543AD" w14:textId="17867E74" w:rsidR="00F92723" w:rsidRPr="00AC7C3D" w:rsidRDefault="00F92723" w:rsidP="006B5D1A">
            <w:pPr>
              <w:pStyle w:val="ListParagraph"/>
              <w:numPr>
                <w:ilvl w:val="0"/>
                <w:numId w:val="5"/>
              </w:numPr>
              <w:spacing w:after="160" w:line="254" w:lineRule="auto"/>
              <w:rPr>
                <w:rFonts w:ascii="Times New Roman" w:hAnsi="Times New Roman" w:cs="Times New Roman"/>
                <w:color w:val="000000" w:themeColor="text1"/>
                <w:u w:val="single"/>
              </w:rPr>
            </w:pPr>
            <w:r w:rsidRPr="00AC7C3D">
              <w:rPr>
                <w:rFonts w:ascii="Times New Roman" w:hAnsi="Times New Roman" w:cs="Times New Roman"/>
                <w:u w:val="single"/>
              </w:rPr>
              <w:t>While most Hospital-to-Home visit patterns improved from Y1 to Y2, new non-COVID</w:t>
            </w:r>
            <w:r w:rsidR="00E16DEE">
              <w:rPr>
                <w:rFonts w:ascii="Times New Roman" w:hAnsi="Times New Roman" w:cs="Times New Roman"/>
                <w:u w:val="single"/>
              </w:rPr>
              <w:t>-</w:t>
            </w:r>
            <w:r w:rsidRPr="00AC7C3D">
              <w:rPr>
                <w:rFonts w:ascii="Times New Roman" w:hAnsi="Times New Roman" w:cs="Times New Roman"/>
                <w:u w:val="single"/>
              </w:rPr>
              <w:t xml:space="preserve">related challenges </w:t>
            </w:r>
            <w:r w:rsidRPr="00AC7C3D">
              <w:rPr>
                <w:rFonts w:ascii="Times New Roman" w:hAnsi="Times New Roman" w:cs="Times New Roman"/>
                <w:color w:val="000000" w:themeColor="text1"/>
                <w:u w:val="single"/>
              </w:rPr>
              <w:t xml:space="preserve">were identified in Y2 relating to general implementation of the Hospital-to-Home component. </w:t>
            </w:r>
          </w:p>
          <w:p w14:paraId="2B320AF5" w14:textId="5115EF7D" w:rsidR="00F92723" w:rsidRPr="00E16DEE" w:rsidRDefault="00E16DEE" w:rsidP="00E16DEE">
            <w:pPr>
              <w:pStyle w:val="ListParagraph"/>
              <w:numPr>
                <w:ilvl w:val="1"/>
                <w:numId w:val="5"/>
              </w:numPr>
              <w:spacing w:after="160" w:line="254" w:lineRule="auto"/>
              <w:rPr>
                <w:rFonts w:ascii="Times New Roman" w:hAnsi="Times New Roman" w:cs="Times New Roman"/>
                <w:color w:val="000000" w:themeColor="text1"/>
                <w:u w:val="single"/>
              </w:rPr>
            </w:pPr>
            <w:r w:rsidRPr="00E16DEE">
              <w:rPr>
                <w:rFonts w:ascii="Times New Roman" w:hAnsi="Times New Roman" w:cs="Times New Roman"/>
                <w:i/>
                <w:iCs/>
              </w:rPr>
              <w:t>Complexity of Team-Based Care</w:t>
            </w:r>
            <w:r>
              <w:rPr>
                <w:rFonts w:ascii="Times New Roman" w:hAnsi="Times New Roman" w:cs="Times New Roman"/>
              </w:rPr>
              <w:t xml:space="preserve"> </w:t>
            </w:r>
            <w:r w:rsidR="00F92723" w:rsidRPr="00E16DEE">
              <w:rPr>
                <w:rFonts w:ascii="Times New Roman" w:hAnsi="Times New Roman" w:cs="Times New Roman"/>
                <w:i/>
                <w:iCs/>
                <w:color w:val="000000" w:themeColor="text1"/>
              </w:rPr>
              <w:t>-</w:t>
            </w:r>
            <w:r w:rsidR="00F92723" w:rsidRPr="00E16DEE">
              <w:rPr>
                <w:rFonts w:ascii="Times New Roman" w:hAnsi="Times New Roman" w:cs="Times New Roman"/>
                <w:color w:val="000000" w:themeColor="text1"/>
              </w:rPr>
              <w:t xml:space="preserve"> “…</w:t>
            </w:r>
            <w:r w:rsidR="00F92723" w:rsidRPr="00E16DEE">
              <w:rPr>
                <w:rFonts w:ascii="Times New Roman" w:hAnsi="Times New Roman" w:cs="Times New Roman"/>
              </w:rPr>
              <w:t>there are weeks-long waits to see PCP’s and specialists after hospital discharge” [Clinical Team Call]</w:t>
            </w:r>
          </w:p>
          <w:p w14:paraId="39DB1AF1" w14:textId="728868DF" w:rsidR="00F92723" w:rsidRPr="00AC7C3D" w:rsidRDefault="00F92723" w:rsidP="006B5D1A">
            <w:pPr>
              <w:pStyle w:val="ListParagraph"/>
              <w:numPr>
                <w:ilvl w:val="0"/>
                <w:numId w:val="5"/>
              </w:numPr>
              <w:spacing w:after="160" w:line="254" w:lineRule="auto"/>
              <w:rPr>
                <w:rFonts w:ascii="Times New Roman" w:hAnsi="Times New Roman" w:cs="Times New Roman"/>
                <w:color w:val="000000" w:themeColor="text1"/>
                <w:u w:val="single"/>
              </w:rPr>
            </w:pPr>
            <w:r w:rsidRPr="00AC7C3D">
              <w:rPr>
                <w:rFonts w:ascii="Times New Roman" w:hAnsi="Times New Roman" w:cs="Times New Roman"/>
                <w:color w:val="000000" w:themeColor="text1"/>
                <w:u w:val="single"/>
              </w:rPr>
              <w:t xml:space="preserve">Despite overall improvements since Y1, challenges around Patient and Caregiver Engagement, </w:t>
            </w:r>
            <w:r w:rsidR="00E16DEE">
              <w:rPr>
                <w:rFonts w:ascii="Times New Roman" w:hAnsi="Times New Roman" w:cs="Times New Roman"/>
                <w:color w:val="000000" w:themeColor="text1"/>
                <w:u w:val="single"/>
              </w:rPr>
              <w:t>Nurse</w:t>
            </w:r>
            <w:r w:rsidRPr="00AC7C3D">
              <w:rPr>
                <w:rFonts w:ascii="Times New Roman" w:hAnsi="Times New Roman" w:cs="Times New Roman"/>
                <w:color w:val="000000" w:themeColor="text1"/>
                <w:u w:val="single"/>
              </w:rPr>
              <w:t xml:space="preserve"> Availability, and Challenges with Care Provision appear to be driving lower fidelity to timed visits across all sites </w:t>
            </w:r>
          </w:p>
          <w:p w14:paraId="25A56366" w14:textId="16BC038D" w:rsidR="00F92723" w:rsidRPr="00AC7C3D" w:rsidRDefault="00E16DEE" w:rsidP="006B5D1A">
            <w:pPr>
              <w:pStyle w:val="ListParagraph"/>
              <w:numPr>
                <w:ilvl w:val="1"/>
                <w:numId w:val="5"/>
              </w:numPr>
              <w:spacing w:after="160" w:line="254" w:lineRule="auto"/>
              <w:rPr>
                <w:rFonts w:ascii="Times New Roman" w:hAnsi="Times New Roman" w:cs="Times New Roman"/>
              </w:rPr>
            </w:pPr>
            <w:r w:rsidRPr="00347F99">
              <w:rPr>
                <w:rFonts w:ascii="Times New Roman" w:eastAsia="Times New Roman" w:hAnsi="Times New Roman" w:cs="Times New Roman"/>
                <w:color w:val="000000"/>
              </w:rPr>
              <w:t>Access to Post-Acute Services</w:t>
            </w:r>
            <w:r>
              <w:rPr>
                <w:rFonts w:ascii="Times New Roman" w:eastAsia="Times New Roman" w:hAnsi="Times New Roman" w:cs="Times New Roman"/>
                <w:color w:val="000000"/>
              </w:rPr>
              <w:t xml:space="preserve"> </w:t>
            </w:r>
            <w:r w:rsidR="00F92723" w:rsidRPr="00AC7C3D">
              <w:rPr>
                <w:rFonts w:ascii="Times New Roman" w:hAnsi="Times New Roman" w:cs="Times New Roman"/>
                <w:i/>
                <w:iCs/>
              </w:rPr>
              <w:t>Patient and Caregiver Engagement</w:t>
            </w:r>
            <w:r w:rsidR="00F92723" w:rsidRPr="00AC7C3D">
              <w:rPr>
                <w:rFonts w:ascii="Times New Roman" w:hAnsi="Times New Roman" w:cs="Times New Roman"/>
              </w:rPr>
              <w:t>- “Patient canceled first home visits with APRN because he needed to take his spouse to an appointment.” [Clinical Team Call]</w:t>
            </w:r>
          </w:p>
          <w:p w14:paraId="54E2FD58" w14:textId="149B4D45" w:rsidR="00F92723" w:rsidRPr="00AC7C3D" w:rsidRDefault="00E16DEE" w:rsidP="006B5D1A">
            <w:pPr>
              <w:pStyle w:val="ListParagraph"/>
              <w:numPr>
                <w:ilvl w:val="1"/>
                <w:numId w:val="5"/>
              </w:numPr>
              <w:spacing w:after="160" w:line="254" w:lineRule="auto"/>
              <w:rPr>
                <w:rFonts w:ascii="Times New Roman" w:hAnsi="Times New Roman" w:cs="Times New Roman"/>
              </w:rPr>
            </w:pPr>
            <w:r>
              <w:rPr>
                <w:rFonts w:ascii="Times New Roman" w:hAnsi="Times New Roman" w:cs="Times New Roman"/>
                <w:i/>
                <w:iCs/>
              </w:rPr>
              <w:lastRenderedPageBreak/>
              <w:t>Nurse</w:t>
            </w:r>
            <w:r w:rsidR="00F92723" w:rsidRPr="00AC7C3D">
              <w:rPr>
                <w:rFonts w:ascii="Times New Roman" w:hAnsi="Times New Roman" w:cs="Times New Roman"/>
                <w:i/>
                <w:iCs/>
              </w:rPr>
              <w:t xml:space="preserve"> Availability</w:t>
            </w:r>
            <w:r w:rsidR="00F92723" w:rsidRPr="00AC7C3D">
              <w:rPr>
                <w:rFonts w:ascii="Times New Roman" w:hAnsi="Times New Roman" w:cs="Times New Roman"/>
              </w:rPr>
              <w:t>- “Discharges fall on the weekend when there is only one APRN available; prevents a visit at home within 24 hours of hospital discharge.” [Clinical Team Call]</w:t>
            </w:r>
          </w:p>
          <w:p w14:paraId="231E0923" w14:textId="5319C842" w:rsidR="00F92723" w:rsidRPr="00AC7C3D" w:rsidRDefault="00E16DEE" w:rsidP="006B5D1A">
            <w:pPr>
              <w:pStyle w:val="ListParagraph"/>
              <w:numPr>
                <w:ilvl w:val="1"/>
                <w:numId w:val="5"/>
              </w:numPr>
              <w:spacing w:after="160" w:line="254" w:lineRule="auto"/>
              <w:rPr>
                <w:rFonts w:ascii="Times New Roman" w:hAnsi="Times New Roman" w:cs="Times New Roman"/>
              </w:rPr>
            </w:pPr>
            <w:r w:rsidRPr="00E16DEE">
              <w:rPr>
                <w:rFonts w:ascii="Times New Roman" w:hAnsi="Times New Roman" w:cs="Times New Roman"/>
                <w:i/>
                <w:iCs/>
              </w:rPr>
              <w:t>Complexity of Team-Based Care</w:t>
            </w:r>
            <w:r w:rsidR="00F92723" w:rsidRPr="00AC7C3D">
              <w:rPr>
                <w:rFonts w:ascii="Times New Roman" w:hAnsi="Times New Roman" w:cs="Times New Roman"/>
                <w:i/>
                <w:iCs/>
                <w:color w:val="000000" w:themeColor="text1"/>
              </w:rPr>
              <w:t>-</w:t>
            </w:r>
            <w:r w:rsidR="00F92723" w:rsidRPr="00AC7C3D">
              <w:rPr>
                <w:rFonts w:ascii="Times New Roman" w:hAnsi="Times New Roman" w:cs="Times New Roman"/>
                <w:color w:val="000000" w:themeColor="text1"/>
              </w:rPr>
              <w:t xml:space="preserve"> “</w:t>
            </w:r>
            <w:r w:rsidR="00F92723" w:rsidRPr="00AC7C3D">
              <w:rPr>
                <w:rFonts w:ascii="Times New Roman" w:hAnsi="Times New Roman" w:cs="Times New Roman"/>
              </w:rPr>
              <w:t>APRNs are not getting notified that their patients are being discharged from SNFs.” [Clinical Team Call]</w:t>
            </w:r>
          </w:p>
          <w:p w14:paraId="160347D2" w14:textId="77777777" w:rsidR="00F92723" w:rsidRPr="00AC7C3D" w:rsidRDefault="00F92723" w:rsidP="006B5D1A">
            <w:pPr>
              <w:pStyle w:val="ListParagraph"/>
              <w:numPr>
                <w:ilvl w:val="0"/>
                <w:numId w:val="5"/>
              </w:numPr>
              <w:spacing w:after="160" w:line="254" w:lineRule="auto"/>
              <w:rPr>
                <w:rFonts w:ascii="Times New Roman" w:hAnsi="Times New Roman" w:cs="Times New Roman"/>
                <w:color w:val="000000" w:themeColor="text1"/>
                <w:u w:val="single"/>
              </w:rPr>
            </w:pPr>
            <w:r w:rsidRPr="00AC7C3D">
              <w:rPr>
                <w:rFonts w:ascii="Times New Roman" w:hAnsi="Times New Roman" w:cs="Times New Roman"/>
                <w:color w:val="000000" w:themeColor="text1"/>
                <w:u w:val="single"/>
              </w:rPr>
              <w:t>All sites have developed new non-COVID related strategies to address challenges impacting Hospital-to-Home fidelity in Y2. It is possible that the long-term impact of some of these new strategies is not yet seen in the fidelity data.</w:t>
            </w:r>
          </w:p>
          <w:p w14:paraId="16E70E12" w14:textId="77777777" w:rsidR="00F92723" w:rsidRPr="00AC7C3D" w:rsidRDefault="00F92723" w:rsidP="006B5D1A">
            <w:pPr>
              <w:pStyle w:val="ListParagraph"/>
              <w:numPr>
                <w:ilvl w:val="1"/>
                <w:numId w:val="5"/>
              </w:numPr>
              <w:spacing w:after="160" w:line="254" w:lineRule="auto"/>
              <w:rPr>
                <w:rFonts w:ascii="Times New Roman" w:hAnsi="Times New Roman" w:cs="Times New Roman"/>
                <w:color w:val="000000" w:themeColor="text1"/>
                <w:u w:val="single"/>
              </w:rPr>
            </w:pPr>
            <w:r w:rsidRPr="00AC7C3D">
              <w:rPr>
                <w:rFonts w:ascii="Times New Roman" w:hAnsi="Times New Roman" w:cs="Times New Roman"/>
                <w:i/>
                <w:iCs/>
                <w:color w:val="000000" w:themeColor="text1"/>
              </w:rPr>
              <w:t>Building and Engaging Networks</w:t>
            </w:r>
            <w:r w:rsidRPr="00AC7C3D">
              <w:rPr>
                <w:rFonts w:ascii="Times New Roman" w:hAnsi="Times New Roman" w:cs="Times New Roman"/>
                <w:color w:val="000000" w:themeColor="text1"/>
              </w:rPr>
              <w:t>- “</w:t>
            </w:r>
            <w:r w:rsidRPr="00AC7C3D">
              <w:rPr>
                <w:rFonts w:ascii="Times New Roman" w:hAnsi="Times New Roman" w:cs="Times New Roman"/>
              </w:rPr>
              <w:t>APRN tries to reach out to outside providers for updates; some providers are very cooperative in notifying discharge but others don’t respond.” [Clinical Team Call]</w:t>
            </w:r>
          </w:p>
        </w:tc>
      </w:tr>
      <w:tr w:rsidR="00F92723" w:rsidRPr="00AC7C3D" w14:paraId="60DD7A2D" w14:textId="77777777" w:rsidTr="00533550">
        <w:trPr>
          <w:trHeight w:val="492"/>
        </w:trPr>
        <w:tc>
          <w:tcPr>
            <w:tcW w:w="3240" w:type="dxa"/>
            <w:tcBorders>
              <w:top w:val="single" w:sz="4" w:space="0" w:color="auto"/>
              <w:left w:val="nil"/>
              <w:bottom w:val="single" w:sz="4" w:space="0" w:color="auto"/>
              <w:right w:val="nil"/>
            </w:tcBorders>
          </w:tcPr>
          <w:p w14:paraId="3D21A4C3" w14:textId="33F3E48C" w:rsidR="00F92723" w:rsidRPr="00AC7C3D" w:rsidRDefault="00F92723" w:rsidP="002534FF">
            <w:pPr>
              <w:ind w:left="254" w:hanging="270"/>
              <w:rPr>
                <w:rFonts w:ascii="Times New Roman" w:hAnsi="Times New Roman" w:cs="Times New Roman"/>
              </w:rPr>
            </w:pPr>
            <w:r w:rsidRPr="00AC7C3D">
              <w:rPr>
                <w:rFonts w:ascii="Times New Roman" w:hAnsi="Times New Roman" w:cs="Times New Roman"/>
                <w:color w:val="000000"/>
              </w:rPr>
              <w:t>1 Visit in hospital within 24 hours of enrollment</w:t>
            </w:r>
          </w:p>
        </w:tc>
        <w:tc>
          <w:tcPr>
            <w:tcW w:w="723" w:type="dxa"/>
            <w:tcBorders>
              <w:top w:val="single" w:sz="4" w:space="0" w:color="auto"/>
              <w:left w:val="nil"/>
              <w:bottom w:val="single" w:sz="4" w:space="0" w:color="auto"/>
              <w:right w:val="nil"/>
            </w:tcBorders>
          </w:tcPr>
          <w:p w14:paraId="1FD9A05D" w14:textId="7CA1767F" w:rsidR="00F92723" w:rsidRPr="00AC7C3D" w:rsidRDefault="00F92723" w:rsidP="002534FF">
            <w:pPr>
              <w:jc w:val="center"/>
              <w:rPr>
                <w:rFonts w:ascii="Times New Roman" w:hAnsi="Times New Roman" w:cs="Times New Roman"/>
                <w:color w:val="000000" w:themeColor="text1"/>
              </w:rPr>
            </w:pPr>
            <w:r w:rsidRPr="00AC7C3D">
              <w:rPr>
                <w:rFonts w:ascii="Times New Roman" w:hAnsi="Times New Roman" w:cs="Times New Roman"/>
                <w:color w:val="000000" w:themeColor="text1"/>
              </w:rPr>
              <w:t>97%</w:t>
            </w:r>
          </w:p>
        </w:tc>
        <w:tc>
          <w:tcPr>
            <w:tcW w:w="2789" w:type="dxa"/>
            <w:vMerge/>
            <w:tcBorders>
              <w:left w:val="nil"/>
              <w:right w:val="nil"/>
            </w:tcBorders>
          </w:tcPr>
          <w:p w14:paraId="7AE9D16B" w14:textId="77777777" w:rsidR="00F92723" w:rsidRPr="00AC7C3D" w:rsidRDefault="00F92723" w:rsidP="002534FF">
            <w:pPr>
              <w:rPr>
                <w:rFonts w:ascii="Times New Roman" w:hAnsi="Times New Roman" w:cs="Times New Roman"/>
                <w:b/>
                <w:bCs/>
              </w:rPr>
            </w:pPr>
          </w:p>
        </w:tc>
        <w:tc>
          <w:tcPr>
            <w:tcW w:w="2429" w:type="dxa"/>
            <w:vMerge/>
            <w:tcBorders>
              <w:left w:val="nil"/>
              <w:right w:val="nil"/>
            </w:tcBorders>
          </w:tcPr>
          <w:p w14:paraId="7713FA91" w14:textId="77777777" w:rsidR="00F92723" w:rsidRPr="00AC7C3D" w:rsidRDefault="00F92723" w:rsidP="002534FF">
            <w:pPr>
              <w:rPr>
                <w:rFonts w:ascii="Times New Roman" w:hAnsi="Times New Roman" w:cs="Times New Roman"/>
                <w:b/>
                <w:bCs/>
              </w:rPr>
            </w:pPr>
          </w:p>
        </w:tc>
        <w:tc>
          <w:tcPr>
            <w:tcW w:w="3779" w:type="dxa"/>
            <w:vMerge/>
            <w:tcBorders>
              <w:left w:val="nil"/>
              <w:right w:val="nil"/>
            </w:tcBorders>
          </w:tcPr>
          <w:p w14:paraId="548080E3" w14:textId="77777777" w:rsidR="00F92723" w:rsidRPr="00AC7C3D" w:rsidRDefault="00F92723" w:rsidP="002534FF">
            <w:pPr>
              <w:spacing w:line="276" w:lineRule="auto"/>
              <w:rPr>
                <w:rFonts w:ascii="Times New Roman" w:hAnsi="Times New Roman" w:cs="Times New Roman"/>
              </w:rPr>
            </w:pPr>
          </w:p>
        </w:tc>
      </w:tr>
      <w:tr w:rsidR="00F92723" w:rsidRPr="00AC7C3D" w14:paraId="42F0D045" w14:textId="77777777" w:rsidTr="00533550">
        <w:trPr>
          <w:trHeight w:val="605"/>
        </w:trPr>
        <w:tc>
          <w:tcPr>
            <w:tcW w:w="3240" w:type="dxa"/>
            <w:tcBorders>
              <w:top w:val="single" w:sz="4" w:space="0" w:color="auto"/>
              <w:left w:val="nil"/>
              <w:bottom w:val="single" w:sz="4" w:space="0" w:color="auto"/>
              <w:right w:val="nil"/>
            </w:tcBorders>
          </w:tcPr>
          <w:p w14:paraId="2BA4F7E6" w14:textId="76C663E9" w:rsidR="00F92723" w:rsidRPr="00AC7C3D" w:rsidRDefault="00F92723" w:rsidP="002534FF">
            <w:pPr>
              <w:ind w:left="254" w:hanging="270"/>
              <w:rPr>
                <w:rFonts w:ascii="Times New Roman" w:hAnsi="Times New Roman" w:cs="Times New Roman"/>
              </w:rPr>
            </w:pPr>
            <w:r w:rsidRPr="00AC7C3D">
              <w:rPr>
                <w:rFonts w:ascii="Times New Roman" w:hAnsi="Times New Roman" w:cs="Times New Roman"/>
                <w:color w:val="000000"/>
              </w:rPr>
              <w:t>2 Seen at least 1 time during index hospitalization</w:t>
            </w:r>
          </w:p>
        </w:tc>
        <w:tc>
          <w:tcPr>
            <w:tcW w:w="723" w:type="dxa"/>
            <w:tcBorders>
              <w:top w:val="single" w:sz="4" w:space="0" w:color="auto"/>
              <w:left w:val="nil"/>
              <w:bottom w:val="single" w:sz="4" w:space="0" w:color="auto"/>
              <w:right w:val="nil"/>
            </w:tcBorders>
          </w:tcPr>
          <w:p w14:paraId="2878A3A5" w14:textId="065BA152" w:rsidR="00F92723" w:rsidRPr="00AC7C3D" w:rsidRDefault="00F92723" w:rsidP="002534FF">
            <w:pPr>
              <w:jc w:val="center"/>
              <w:rPr>
                <w:rFonts w:ascii="Times New Roman" w:hAnsi="Times New Roman" w:cs="Times New Roman"/>
                <w:color w:val="000000" w:themeColor="text1"/>
              </w:rPr>
            </w:pPr>
            <w:r w:rsidRPr="00AC7C3D">
              <w:rPr>
                <w:rFonts w:ascii="Times New Roman" w:hAnsi="Times New Roman" w:cs="Times New Roman"/>
                <w:color w:val="000000" w:themeColor="text1"/>
              </w:rPr>
              <w:t>99%</w:t>
            </w:r>
          </w:p>
        </w:tc>
        <w:tc>
          <w:tcPr>
            <w:tcW w:w="2789" w:type="dxa"/>
            <w:vMerge/>
            <w:tcBorders>
              <w:left w:val="nil"/>
              <w:right w:val="nil"/>
            </w:tcBorders>
          </w:tcPr>
          <w:p w14:paraId="372AC46A" w14:textId="77777777" w:rsidR="00F92723" w:rsidRPr="00AC7C3D" w:rsidRDefault="00F92723" w:rsidP="002534FF">
            <w:pPr>
              <w:rPr>
                <w:rFonts w:ascii="Times New Roman" w:hAnsi="Times New Roman" w:cs="Times New Roman"/>
                <w:b/>
                <w:bCs/>
              </w:rPr>
            </w:pPr>
          </w:p>
        </w:tc>
        <w:tc>
          <w:tcPr>
            <w:tcW w:w="2429" w:type="dxa"/>
            <w:vMerge/>
            <w:tcBorders>
              <w:left w:val="nil"/>
              <w:right w:val="nil"/>
            </w:tcBorders>
          </w:tcPr>
          <w:p w14:paraId="7EBDD751" w14:textId="77777777" w:rsidR="00F92723" w:rsidRPr="00AC7C3D" w:rsidRDefault="00F92723" w:rsidP="002534FF">
            <w:pPr>
              <w:rPr>
                <w:rFonts w:ascii="Times New Roman" w:hAnsi="Times New Roman" w:cs="Times New Roman"/>
                <w:b/>
                <w:bCs/>
              </w:rPr>
            </w:pPr>
          </w:p>
        </w:tc>
        <w:tc>
          <w:tcPr>
            <w:tcW w:w="3779" w:type="dxa"/>
            <w:vMerge/>
            <w:tcBorders>
              <w:left w:val="nil"/>
              <w:right w:val="nil"/>
            </w:tcBorders>
          </w:tcPr>
          <w:p w14:paraId="53FA4333" w14:textId="77777777" w:rsidR="00F92723" w:rsidRPr="00AC7C3D" w:rsidRDefault="00F92723" w:rsidP="002534FF">
            <w:pPr>
              <w:spacing w:line="276" w:lineRule="auto"/>
              <w:rPr>
                <w:rFonts w:ascii="Times New Roman" w:hAnsi="Times New Roman" w:cs="Times New Roman"/>
              </w:rPr>
            </w:pPr>
          </w:p>
        </w:tc>
      </w:tr>
      <w:tr w:rsidR="00F92723" w:rsidRPr="00AC7C3D" w14:paraId="52893A4A" w14:textId="77777777" w:rsidTr="00533550">
        <w:trPr>
          <w:trHeight w:val="582"/>
        </w:trPr>
        <w:tc>
          <w:tcPr>
            <w:tcW w:w="3240" w:type="dxa"/>
            <w:tcBorders>
              <w:top w:val="single" w:sz="4" w:space="0" w:color="auto"/>
              <w:left w:val="nil"/>
              <w:bottom w:val="single" w:sz="4" w:space="0" w:color="auto"/>
              <w:right w:val="nil"/>
            </w:tcBorders>
          </w:tcPr>
          <w:p w14:paraId="2B72D19E" w14:textId="1C2E7770" w:rsidR="00F92723" w:rsidRPr="00AC7C3D" w:rsidRDefault="00F92723" w:rsidP="00F92723">
            <w:pPr>
              <w:ind w:left="254" w:hanging="270"/>
              <w:rPr>
                <w:rFonts w:ascii="Times New Roman" w:hAnsi="Times New Roman" w:cs="Times New Roman"/>
              </w:rPr>
            </w:pPr>
            <w:r w:rsidRPr="00AC7C3D">
              <w:rPr>
                <w:rFonts w:ascii="Times New Roman" w:hAnsi="Times New Roman" w:cs="Times New Roman"/>
                <w:color w:val="000000"/>
              </w:rPr>
              <w:t xml:space="preserve">3 Daily visits in hospital </w:t>
            </w:r>
          </w:p>
        </w:tc>
        <w:tc>
          <w:tcPr>
            <w:tcW w:w="723" w:type="dxa"/>
            <w:tcBorders>
              <w:top w:val="single" w:sz="4" w:space="0" w:color="auto"/>
              <w:left w:val="nil"/>
              <w:bottom w:val="single" w:sz="4" w:space="0" w:color="auto"/>
              <w:right w:val="nil"/>
            </w:tcBorders>
          </w:tcPr>
          <w:p w14:paraId="14D21D5A" w14:textId="6E24DFB4" w:rsidR="00F92723" w:rsidRPr="00AC7C3D" w:rsidRDefault="00F92723" w:rsidP="00F92723">
            <w:pPr>
              <w:jc w:val="center"/>
              <w:rPr>
                <w:rFonts w:ascii="Times New Roman" w:hAnsi="Times New Roman" w:cs="Times New Roman"/>
                <w:color w:val="00B050"/>
              </w:rPr>
            </w:pPr>
            <w:r w:rsidRPr="00AC7C3D">
              <w:rPr>
                <w:rFonts w:ascii="Times New Roman" w:hAnsi="Times New Roman" w:cs="Times New Roman"/>
                <w:color w:val="000000" w:themeColor="text1"/>
              </w:rPr>
              <w:t>90%</w:t>
            </w:r>
          </w:p>
        </w:tc>
        <w:tc>
          <w:tcPr>
            <w:tcW w:w="2789" w:type="dxa"/>
            <w:vMerge/>
            <w:tcBorders>
              <w:left w:val="nil"/>
              <w:right w:val="nil"/>
            </w:tcBorders>
          </w:tcPr>
          <w:p w14:paraId="5BBCBF64" w14:textId="77777777" w:rsidR="00F92723" w:rsidRPr="00AC7C3D" w:rsidRDefault="00F92723" w:rsidP="00F92723">
            <w:pPr>
              <w:rPr>
                <w:rFonts w:ascii="Times New Roman" w:hAnsi="Times New Roman" w:cs="Times New Roman"/>
                <w:b/>
                <w:bCs/>
              </w:rPr>
            </w:pPr>
          </w:p>
        </w:tc>
        <w:tc>
          <w:tcPr>
            <w:tcW w:w="2429" w:type="dxa"/>
            <w:vMerge/>
            <w:tcBorders>
              <w:left w:val="nil"/>
              <w:right w:val="nil"/>
            </w:tcBorders>
          </w:tcPr>
          <w:p w14:paraId="730733EB" w14:textId="77777777" w:rsidR="00F92723" w:rsidRPr="00AC7C3D" w:rsidRDefault="00F92723" w:rsidP="00F92723">
            <w:pPr>
              <w:rPr>
                <w:rFonts w:ascii="Times New Roman" w:hAnsi="Times New Roman" w:cs="Times New Roman"/>
                <w:b/>
                <w:bCs/>
              </w:rPr>
            </w:pPr>
          </w:p>
        </w:tc>
        <w:tc>
          <w:tcPr>
            <w:tcW w:w="3779" w:type="dxa"/>
            <w:vMerge/>
            <w:tcBorders>
              <w:left w:val="nil"/>
              <w:right w:val="nil"/>
            </w:tcBorders>
          </w:tcPr>
          <w:p w14:paraId="765FC158" w14:textId="77777777" w:rsidR="00F92723" w:rsidRPr="00AC7C3D" w:rsidRDefault="00F92723" w:rsidP="00F92723">
            <w:pPr>
              <w:spacing w:line="276" w:lineRule="auto"/>
              <w:rPr>
                <w:rFonts w:ascii="Times New Roman" w:hAnsi="Times New Roman" w:cs="Times New Roman"/>
              </w:rPr>
            </w:pPr>
          </w:p>
        </w:tc>
      </w:tr>
      <w:tr w:rsidR="00F92723" w:rsidRPr="00AC7C3D" w14:paraId="38376AC8" w14:textId="77777777" w:rsidTr="00533550">
        <w:trPr>
          <w:trHeight w:val="483"/>
        </w:trPr>
        <w:tc>
          <w:tcPr>
            <w:tcW w:w="3240" w:type="dxa"/>
            <w:tcBorders>
              <w:top w:val="single" w:sz="4" w:space="0" w:color="auto"/>
              <w:left w:val="nil"/>
              <w:bottom w:val="single" w:sz="4" w:space="0" w:color="auto"/>
              <w:right w:val="nil"/>
            </w:tcBorders>
          </w:tcPr>
          <w:p w14:paraId="758E0351" w14:textId="698C3388" w:rsidR="00F92723" w:rsidRPr="00AC7C3D" w:rsidRDefault="00F92723" w:rsidP="00F92723">
            <w:pPr>
              <w:ind w:left="254" w:hanging="270"/>
              <w:rPr>
                <w:rFonts w:ascii="Times New Roman" w:hAnsi="Times New Roman" w:cs="Times New Roman"/>
                <w:color w:val="000000"/>
              </w:rPr>
            </w:pPr>
            <w:r w:rsidRPr="00AC7C3D">
              <w:rPr>
                <w:rFonts w:ascii="Times New Roman" w:hAnsi="Times New Roman" w:cs="Times New Roman"/>
                <w:color w:val="000000"/>
              </w:rPr>
              <w:t>4 Visit at home within 24 hours of hospital discharge (index)*</w:t>
            </w:r>
          </w:p>
        </w:tc>
        <w:tc>
          <w:tcPr>
            <w:tcW w:w="723" w:type="dxa"/>
            <w:tcBorders>
              <w:top w:val="single" w:sz="4" w:space="0" w:color="auto"/>
              <w:left w:val="nil"/>
              <w:bottom w:val="single" w:sz="4" w:space="0" w:color="auto"/>
              <w:right w:val="nil"/>
            </w:tcBorders>
          </w:tcPr>
          <w:p w14:paraId="18F71294" w14:textId="49437280" w:rsidR="00F92723" w:rsidRPr="00AC7C3D" w:rsidRDefault="00F92723" w:rsidP="00F92723">
            <w:pPr>
              <w:jc w:val="center"/>
              <w:rPr>
                <w:rFonts w:ascii="Times New Roman" w:hAnsi="Times New Roman" w:cs="Times New Roman"/>
                <w:color w:val="000000" w:themeColor="text1"/>
              </w:rPr>
            </w:pPr>
            <w:r w:rsidRPr="00AC7C3D">
              <w:rPr>
                <w:rFonts w:ascii="Times New Roman" w:hAnsi="Times New Roman" w:cs="Times New Roman"/>
                <w:color w:val="FF0000"/>
              </w:rPr>
              <w:t>52%</w:t>
            </w:r>
          </w:p>
        </w:tc>
        <w:tc>
          <w:tcPr>
            <w:tcW w:w="2789" w:type="dxa"/>
            <w:vMerge/>
            <w:tcBorders>
              <w:left w:val="nil"/>
              <w:right w:val="nil"/>
            </w:tcBorders>
          </w:tcPr>
          <w:p w14:paraId="59908577" w14:textId="77777777" w:rsidR="00F92723" w:rsidRPr="00AC7C3D" w:rsidRDefault="00F92723" w:rsidP="00F92723">
            <w:pPr>
              <w:rPr>
                <w:rFonts w:ascii="Times New Roman" w:hAnsi="Times New Roman" w:cs="Times New Roman"/>
                <w:b/>
                <w:bCs/>
              </w:rPr>
            </w:pPr>
          </w:p>
        </w:tc>
        <w:tc>
          <w:tcPr>
            <w:tcW w:w="2429" w:type="dxa"/>
            <w:vMerge/>
            <w:tcBorders>
              <w:left w:val="nil"/>
              <w:right w:val="nil"/>
            </w:tcBorders>
          </w:tcPr>
          <w:p w14:paraId="185D0DEF" w14:textId="77777777" w:rsidR="00F92723" w:rsidRPr="00AC7C3D" w:rsidRDefault="00F92723" w:rsidP="00F92723">
            <w:pPr>
              <w:rPr>
                <w:rFonts w:ascii="Times New Roman" w:hAnsi="Times New Roman" w:cs="Times New Roman"/>
                <w:b/>
                <w:bCs/>
              </w:rPr>
            </w:pPr>
          </w:p>
        </w:tc>
        <w:tc>
          <w:tcPr>
            <w:tcW w:w="3779" w:type="dxa"/>
            <w:vMerge/>
            <w:tcBorders>
              <w:left w:val="nil"/>
              <w:right w:val="nil"/>
            </w:tcBorders>
          </w:tcPr>
          <w:p w14:paraId="44EC4C49" w14:textId="77777777" w:rsidR="00F92723" w:rsidRPr="00AC7C3D" w:rsidRDefault="00F92723" w:rsidP="00F92723">
            <w:pPr>
              <w:spacing w:line="276" w:lineRule="auto"/>
              <w:rPr>
                <w:rFonts w:ascii="Times New Roman" w:hAnsi="Times New Roman" w:cs="Times New Roman"/>
              </w:rPr>
            </w:pPr>
          </w:p>
        </w:tc>
      </w:tr>
      <w:tr w:rsidR="00F92723" w:rsidRPr="00AC7C3D" w14:paraId="41D265A8" w14:textId="77777777" w:rsidTr="00533550">
        <w:trPr>
          <w:trHeight w:val="605"/>
        </w:trPr>
        <w:tc>
          <w:tcPr>
            <w:tcW w:w="3240" w:type="dxa"/>
            <w:tcBorders>
              <w:top w:val="single" w:sz="4" w:space="0" w:color="auto"/>
              <w:left w:val="nil"/>
              <w:bottom w:val="single" w:sz="4" w:space="0" w:color="auto"/>
              <w:right w:val="nil"/>
            </w:tcBorders>
          </w:tcPr>
          <w:p w14:paraId="41084177" w14:textId="0E1F264F" w:rsidR="00F92723" w:rsidRPr="00AC7C3D" w:rsidRDefault="00F92723" w:rsidP="00F92723">
            <w:pPr>
              <w:ind w:left="254" w:hanging="270"/>
              <w:rPr>
                <w:rFonts w:ascii="Times New Roman" w:hAnsi="Times New Roman" w:cs="Times New Roman"/>
                <w:color w:val="000000"/>
              </w:rPr>
            </w:pPr>
            <w:r w:rsidRPr="00AC7C3D">
              <w:rPr>
                <w:rFonts w:ascii="Times New Roman" w:hAnsi="Times New Roman" w:cs="Times New Roman"/>
                <w:color w:val="000000"/>
              </w:rPr>
              <w:t xml:space="preserve"> 5 Visit at SNF/Rehab within 24 hours of hospital discharge (index)</w:t>
            </w:r>
          </w:p>
        </w:tc>
        <w:tc>
          <w:tcPr>
            <w:tcW w:w="723" w:type="dxa"/>
            <w:tcBorders>
              <w:top w:val="single" w:sz="4" w:space="0" w:color="auto"/>
              <w:left w:val="nil"/>
              <w:bottom w:val="single" w:sz="4" w:space="0" w:color="auto"/>
              <w:right w:val="nil"/>
            </w:tcBorders>
          </w:tcPr>
          <w:p w14:paraId="704F86A6" w14:textId="7D227457" w:rsidR="00F92723" w:rsidRPr="00AC7C3D" w:rsidRDefault="00F92723" w:rsidP="00F92723">
            <w:pPr>
              <w:jc w:val="center"/>
              <w:rPr>
                <w:rFonts w:ascii="Times New Roman" w:hAnsi="Times New Roman" w:cs="Times New Roman"/>
                <w:color w:val="000000" w:themeColor="text1"/>
              </w:rPr>
            </w:pPr>
            <w:r w:rsidRPr="00AC7C3D">
              <w:rPr>
                <w:rFonts w:ascii="Times New Roman" w:hAnsi="Times New Roman" w:cs="Times New Roman"/>
                <w:color w:val="00B050"/>
              </w:rPr>
              <w:t>57%</w:t>
            </w:r>
          </w:p>
        </w:tc>
        <w:tc>
          <w:tcPr>
            <w:tcW w:w="2789" w:type="dxa"/>
            <w:vMerge/>
            <w:tcBorders>
              <w:left w:val="nil"/>
              <w:right w:val="nil"/>
            </w:tcBorders>
          </w:tcPr>
          <w:p w14:paraId="35ED9387" w14:textId="77777777" w:rsidR="00F92723" w:rsidRPr="00AC7C3D" w:rsidRDefault="00F92723" w:rsidP="00F92723">
            <w:pPr>
              <w:rPr>
                <w:rFonts w:ascii="Times New Roman" w:hAnsi="Times New Roman" w:cs="Times New Roman"/>
                <w:b/>
                <w:bCs/>
              </w:rPr>
            </w:pPr>
          </w:p>
        </w:tc>
        <w:tc>
          <w:tcPr>
            <w:tcW w:w="2429" w:type="dxa"/>
            <w:vMerge/>
            <w:tcBorders>
              <w:left w:val="nil"/>
              <w:right w:val="nil"/>
            </w:tcBorders>
          </w:tcPr>
          <w:p w14:paraId="76417A61" w14:textId="77777777" w:rsidR="00F92723" w:rsidRPr="00AC7C3D" w:rsidRDefault="00F92723" w:rsidP="00F92723">
            <w:pPr>
              <w:rPr>
                <w:rFonts w:ascii="Times New Roman" w:hAnsi="Times New Roman" w:cs="Times New Roman"/>
                <w:b/>
                <w:bCs/>
              </w:rPr>
            </w:pPr>
          </w:p>
        </w:tc>
        <w:tc>
          <w:tcPr>
            <w:tcW w:w="3779" w:type="dxa"/>
            <w:vMerge/>
            <w:tcBorders>
              <w:left w:val="nil"/>
              <w:right w:val="nil"/>
            </w:tcBorders>
          </w:tcPr>
          <w:p w14:paraId="4900E15C" w14:textId="77777777" w:rsidR="00F92723" w:rsidRPr="00AC7C3D" w:rsidRDefault="00F92723" w:rsidP="00F92723">
            <w:pPr>
              <w:spacing w:line="276" w:lineRule="auto"/>
              <w:rPr>
                <w:rFonts w:ascii="Times New Roman" w:hAnsi="Times New Roman" w:cs="Times New Roman"/>
              </w:rPr>
            </w:pPr>
          </w:p>
        </w:tc>
      </w:tr>
      <w:tr w:rsidR="00F92723" w:rsidRPr="00AC7C3D" w14:paraId="42FD7801" w14:textId="77777777" w:rsidTr="00533550">
        <w:trPr>
          <w:trHeight w:val="605"/>
        </w:trPr>
        <w:tc>
          <w:tcPr>
            <w:tcW w:w="3240" w:type="dxa"/>
            <w:tcBorders>
              <w:top w:val="single" w:sz="4" w:space="0" w:color="auto"/>
              <w:left w:val="nil"/>
              <w:bottom w:val="single" w:sz="4" w:space="0" w:color="auto"/>
              <w:right w:val="nil"/>
            </w:tcBorders>
          </w:tcPr>
          <w:p w14:paraId="3F92B2B3" w14:textId="0AED0EF5" w:rsidR="00F92723" w:rsidRPr="00AC7C3D" w:rsidRDefault="00F92723" w:rsidP="00F92723">
            <w:pPr>
              <w:ind w:left="254" w:hanging="270"/>
              <w:rPr>
                <w:rFonts w:ascii="Times New Roman" w:hAnsi="Times New Roman" w:cs="Times New Roman"/>
              </w:rPr>
            </w:pPr>
            <w:r w:rsidRPr="00AC7C3D">
              <w:rPr>
                <w:rFonts w:ascii="Times New Roman" w:hAnsi="Times New Roman" w:cs="Times New Roman"/>
                <w:color w:val="000000"/>
              </w:rPr>
              <w:t>6 Visit at home within 24 hours of SNF/rehab discharge</w:t>
            </w:r>
          </w:p>
        </w:tc>
        <w:tc>
          <w:tcPr>
            <w:tcW w:w="723" w:type="dxa"/>
            <w:tcBorders>
              <w:top w:val="single" w:sz="4" w:space="0" w:color="auto"/>
              <w:left w:val="nil"/>
              <w:bottom w:val="single" w:sz="4" w:space="0" w:color="auto"/>
              <w:right w:val="nil"/>
            </w:tcBorders>
          </w:tcPr>
          <w:p w14:paraId="50EC6CF7" w14:textId="5E0E83EC" w:rsidR="00F92723" w:rsidRPr="00AC7C3D" w:rsidRDefault="00F92723" w:rsidP="00F92723">
            <w:pPr>
              <w:jc w:val="center"/>
              <w:rPr>
                <w:rFonts w:ascii="Times New Roman" w:hAnsi="Times New Roman" w:cs="Times New Roman"/>
                <w:color w:val="FF0000"/>
              </w:rPr>
            </w:pPr>
            <w:r w:rsidRPr="00AC7C3D">
              <w:rPr>
                <w:rFonts w:ascii="Times New Roman" w:hAnsi="Times New Roman" w:cs="Times New Roman"/>
                <w:color w:val="00B050"/>
              </w:rPr>
              <w:t>35%</w:t>
            </w:r>
          </w:p>
        </w:tc>
        <w:tc>
          <w:tcPr>
            <w:tcW w:w="2789" w:type="dxa"/>
            <w:vMerge/>
            <w:tcBorders>
              <w:left w:val="nil"/>
              <w:right w:val="nil"/>
            </w:tcBorders>
          </w:tcPr>
          <w:p w14:paraId="191D184C" w14:textId="77777777" w:rsidR="00F92723" w:rsidRPr="00AC7C3D" w:rsidRDefault="00F92723" w:rsidP="00F92723">
            <w:pPr>
              <w:rPr>
                <w:rFonts w:ascii="Times New Roman" w:hAnsi="Times New Roman" w:cs="Times New Roman"/>
                <w:b/>
                <w:bCs/>
              </w:rPr>
            </w:pPr>
          </w:p>
        </w:tc>
        <w:tc>
          <w:tcPr>
            <w:tcW w:w="2429" w:type="dxa"/>
            <w:vMerge/>
            <w:tcBorders>
              <w:left w:val="nil"/>
              <w:right w:val="nil"/>
            </w:tcBorders>
          </w:tcPr>
          <w:p w14:paraId="0C39E9EA" w14:textId="77777777" w:rsidR="00F92723" w:rsidRPr="00AC7C3D" w:rsidRDefault="00F92723" w:rsidP="00F92723">
            <w:pPr>
              <w:rPr>
                <w:rFonts w:ascii="Times New Roman" w:hAnsi="Times New Roman" w:cs="Times New Roman"/>
                <w:b/>
                <w:bCs/>
              </w:rPr>
            </w:pPr>
          </w:p>
        </w:tc>
        <w:tc>
          <w:tcPr>
            <w:tcW w:w="3779" w:type="dxa"/>
            <w:vMerge/>
            <w:tcBorders>
              <w:left w:val="nil"/>
              <w:right w:val="nil"/>
            </w:tcBorders>
          </w:tcPr>
          <w:p w14:paraId="24CF625E" w14:textId="77777777" w:rsidR="00F92723" w:rsidRPr="00AC7C3D" w:rsidRDefault="00F92723" w:rsidP="00F92723">
            <w:pPr>
              <w:spacing w:line="276" w:lineRule="auto"/>
              <w:rPr>
                <w:rFonts w:ascii="Times New Roman" w:hAnsi="Times New Roman" w:cs="Times New Roman"/>
              </w:rPr>
            </w:pPr>
          </w:p>
        </w:tc>
      </w:tr>
      <w:tr w:rsidR="00F92723" w:rsidRPr="00AC7C3D" w14:paraId="40C9950F" w14:textId="77777777" w:rsidTr="00533550">
        <w:trPr>
          <w:trHeight w:val="605"/>
        </w:trPr>
        <w:tc>
          <w:tcPr>
            <w:tcW w:w="3240" w:type="dxa"/>
            <w:tcBorders>
              <w:top w:val="single" w:sz="4" w:space="0" w:color="auto"/>
              <w:left w:val="nil"/>
              <w:bottom w:val="single" w:sz="4" w:space="0" w:color="auto"/>
              <w:right w:val="nil"/>
            </w:tcBorders>
          </w:tcPr>
          <w:p w14:paraId="10F19FA0" w14:textId="5A5076D9" w:rsidR="00F92723" w:rsidRPr="00AC7C3D" w:rsidRDefault="00F92723" w:rsidP="00F92723">
            <w:pPr>
              <w:ind w:left="254" w:hanging="270"/>
              <w:rPr>
                <w:rFonts w:ascii="Times New Roman" w:hAnsi="Times New Roman" w:cs="Times New Roman"/>
              </w:rPr>
            </w:pPr>
            <w:r w:rsidRPr="00AC7C3D">
              <w:rPr>
                <w:rFonts w:ascii="Times New Roman" w:hAnsi="Times New Roman" w:cs="Times New Roman"/>
                <w:color w:val="000000"/>
              </w:rPr>
              <w:t>7 Visit in hospital within 24 hours of readmission</w:t>
            </w:r>
          </w:p>
        </w:tc>
        <w:tc>
          <w:tcPr>
            <w:tcW w:w="723" w:type="dxa"/>
            <w:tcBorders>
              <w:top w:val="single" w:sz="4" w:space="0" w:color="auto"/>
              <w:left w:val="nil"/>
              <w:bottom w:val="single" w:sz="4" w:space="0" w:color="auto"/>
              <w:right w:val="nil"/>
            </w:tcBorders>
          </w:tcPr>
          <w:p w14:paraId="132CD8B1" w14:textId="650DD59C" w:rsidR="00F92723" w:rsidRPr="00AC7C3D" w:rsidRDefault="00F92723" w:rsidP="00F92723">
            <w:pPr>
              <w:jc w:val="center"/>
              <w:rPr>
                <w:rFonts w:ascii="Times New Roman" w:hAnsi="Times New Roman" w:cs="Times New Roman"/>
                <w:color w:val="00B050"/>
              </w:rPr>
            </w:pPr>
            <w:r w:rsidRPr="00AC7C3D">
              <w:rPr>
                <w:rFonts w:ascii="Times New Roman" w:hAnsi="Times New Roman" w:cs="Times New Roman"/>
                <w:color w:val="FF0000"/>
              </w:rPr>
              <w:t>54%</w:t>
            </w:r>
          </w:p>
        </w:tc>
        <w:tc>
          <w:tcPr>
            <w:tcW w:w="2789" w:type="dxa"/>
            <w:vMerge/>
            <w:tcBorders>
              <w:left w:val="nil"/>
              <w:right w:val="nil"/>
            </w:tcBorders>
          </w:tcPr>
          <w:p w14:paraId="3A81C6AF" w14:textId="77777777" w:rsidR="00F92723" w:rsidRPr="00AC7C3D" w:rsidRDefault="00F92723" w:rsidP="00F92723">
            <w:pPr>
              <w:rPr>
                <w:rFonts w:ascii="Times New Roman" w:hAnsi="Times New Roman" w:cs="Times New Roman"/>
                <w:b/>
                <w:bCs/>
              </w:rPr>
            </w:pPr>
          </w:p>
        </w:tc>
        <w:tc>
          <w:tcPr>
            <w:tcW w:w="2429" w:type="dxa"/>
            <w:vMerge/>
            <w:tcBorders>
              <w:left w:val="nil"/>
              <w:right w:val="nil"/>
            </w:tcBorders>
          </w:tcPr>
          <w:p w14:paraId="1FAFECE3" w14:textId="77777777" w:rsidR="00F92723" w:rsidRPr="00AC7C3D" w:rsidRDefault="00F92723" w:rsidP="00F92723">
            <w:pPr>
              <w:rPr>
                <w:rFonts w:ascii="Times New Roman" w:hAnsi="Times New Roman" w:cs="Times New Roman"/>
                <w:b/>
                <w:bCs/>
              </w:rPr>
            </w:pPr>
          </w:p>
        </w:tc>
        <w:tc>
          <w:tcPr>
            <w:tcW w:w="3779" w:type="dxa"/>
            <w:vMerge/>
            <w:tcBorders>
              <w:left w:val="nil"/>
              <w:right w:val="nil"/>
            </w:tcBorders>
          </w:tcPr>
          <w:p w14:paraId="3B1F749E" w14:textId="77777777" w:rsidR="00F92723" w:rsidRPr="00AC7C3D" w:rsidRDefault="00F92723" w:rsidP="00F92723">
            <w:pPr>
              <w:spacing w:line="276" w:lineRule="auto"/>
              <w:rPr>
                <w:rFonts w:ascii="Times New Roman" w:hAnsi="Times New Roman" w:cs="Times New Roman"/>
              </w:rPr>
            </w:pPr>
          </w:p>
        </w:tc>
      </w:tr>
      <w:tr w:rsidR="00F92723" w:rsidRPr="00AC7C3D" w14:paraId="152639A2" w14:textId="77777777" w:rsidTr="00533550">
        <w:trPr>
          <w:trHeight w:val="605"/>
        </w:trPr>
        <w:tc>
          <w:tcPr>
            <w:tcW w:w="3240" w:type="dxa"/>
            <w:tcBorders>
              <w:top w:val="single" w:sz="4" w:space="0" w:color="auto"/>
              <w:left w:val="nil"/>
              <w:bottom w:val="single" w:sz="4" w:space="0" w:color="auto"/>
              <w:right w:val="nil"/>
            </w:tcBorders>
          </w:tcPr>
          <w:p w14:paraId="10683B1E" w14:textId="6B314BB0" w:rsidR="00F92723" w:rsidRPr="00AC7C3D" w:rsidRDefault="00F92723" w:rsidP="00F92723">
            <w:pPr>
              <w:ind w:left="254" w:hanging="270"/>
              <w:rPr>
                <w:rFonts w:ascii="Times New Roman" w:hAnsi="Times New Roman" w:cs="Times New Roman"/>
              </w:rPr>
            </w:pPr>
            <w:r w:rsidRPr="00AC7C3D">
              <w:rPr>
                <w:rFonts w:ascii="Times New Roman" w:hAnsi="Times New Roman" w:cs="Times New Roman"/>
              </w:rPr>
              <w:t xml:space="preserve">8 </w:t>
            </w:r>
            <w:r w:rsidRPr="00AC7C3D">
              <w:rPr>
                <w:rFonts w:ascii="Times New Roman" w:hAnsi="Times New Roman" w:cs="Times New Roman"/>
                <w:color w:val="000000"/>
              </w:rPr>
              <w:t>Visit with Primary Care Provider/ Specialist</w:t>
            </w:r>
          </w:p>
        </w:tc>
        <w:tc>
          <w:tcPr>
            <w:tcW w:w="723" w:type="dxa"/>
            <w:tcBorders>
              <w:top w:val="single" w:sz="4" w:space="0" w:color="auto"/>
              <w:left w:val="nil"/>
              <w:bottom w:val="single" w:sz="4" w:space="0" w:color="auto"/>
              <w:right w:val="nil"/>
            </w:tcBorders>
          </w:tcPr>
          <w:p w14:paraId="3D05A147" w14:textId="7BB381CC" w:rsidR="00F92723" w:rsidRPr="00AC7C3D" w:rsidRDefault="00F92723" w:rsidP="00F92723">
            <w:pPr>
              <w:jc w:val="center"/>
              <w:rPr>
                <w:rFonts w:ascii="Times New Roman" w:hAnsi="Times New Roman" w:cs="Times New Roman"/>
                <w:color w:val="00B050"/>
              </w:rPr>
            </w:pPr>
            <w:r w:rsidRPr="00AC7C3D">
              <w:rPr>
                <w:rFonts w:ascii="Times New Roman" w:hAnsi="Times New Roman" w:cs="Times New Roman"/>
              </w:rPr>
              <w:t>94%</w:t>
            </w:r>
          </w:p>
        </w:tc>
        <w:tc>
          <w:tcPr>
            <w:tcW w:w="2789" w:type="dxa"/>
            <w:vMerge/>
            <w:tcBorders>
              <w:left w:val="nil"/>
              <w:right w:val="nil"/>
            </w:tcBorders>
          </w:tcPr>
          <w:p w14:paraId="1C08EC2C" w14:textId="77777777" w:rsidR="00F92723" w:rsidRPr="00AC7C3D" w:rsidRDefault="00F92723" w:rsidP="00F92723">
            <w:pPr>
              <w:rPr>
                <w:rFonts w:ascii="Times New Roman" w:hAnsi="Times New Roman" w:cs="Times New Roman"/>
                <w:b/>
                <w:bCs/>
              </w:rPr>
            </w:pPr>
          </w:p>
        </w:tc>
        <w:tc>
          <w:tcPr>
            <w:tcW w:w="2429" w:type="dxa"/>
            <w:vMerge/>
            <w:tcBorders>
              <w:left w:val="nil"/>
              <w:right w:val="nil"/>
            </w:tcBorders>
          </w:tcPr>
          <w:p w14:paraId="1D59237C" w14:textId="77777777" w:rsidR="00F92723" w:rsidRPr="00AC7C3D" w:rsidRDefault="00F92723" w:rsidP="00F92723">
            <w:pPr>
              <w:rPr>
                <w:rFonts w:ascii="Times New Roman" w:hAnsi="Times New Roman" w:cs="Times New Roman"/>
                <w:b/>
                <w:bCs/>
              </w:rPr>
            </w:pPr>
          </w:p>
        </w:tc>
        <w:tc>
          <w:tcPr>
            <w:tcW w:w="3779" w:type="dxa"/>
            <w:vMerge/>
            <w:tcBorders>
              <w:left w:val="nil"/>
              <w:right w:val="nil"/>
            </w:tcBorders>
          </w:tcPr>
          <w:p w14:paraId="7FB31B2B" w14:textId="77777777" w:rsidR="00F92723" w:rsidRPr="00AC7C3D" w:rsidRDefault="00F92723" w:rsidP="00F92723">
            <w:pPr>
              <w:spacing w:line="276" w:lineRule="auto"/>
              <w:rPr>
                <w:rFonts w:ascii="Times New Roman" w:hAnsi="Times New Roman" w:cs="Times New Roman"/>
              </w:rPr>
            </w:pPr>
          </w:p>
        </w:tc>
      </w:tr>
      <w:tr w:rsidR="00F92723" w:rsidRPr="00AC7C3D" w14:paraId="512C9744" w14:textId="77777777" w:rsidTr="00533550">
        <w:trPr>
          <w:trHeight w:val="605"/>
        </w:trPr>
        <w:tc>
          <w:tcPr>
            <w:tcW w:w="3240" w:type="dxa"/>
            <w:tcBorders>
              <w:top w:val="single" w:sz="4" w:space="0" w:color="auto"/>
              <w:left w:val="nil"/>
              <w:bottom w:val="single" w:sz="4" w:space="0" w:color="auto"/>
              <w:right w:val="nil"/>
            </w:tcBorders>
          </w:tcPr>
          <w:p w14:paraId="767DBCD0" w14:textId="3679E9C9" w:rsidR="00F92723" w:rsidRPr="00AC7C3D" w:rsidRDefault="00F92723" w:rsidP="00F92723">
            <w:pPr>
              <w:ind w:left="254" w:hanging="270"/>
              <w:rPr>
                <w:rFonts w:ascii="Times New Roman" w:hAnsi="Times New Roman" w:cs="Times New Roman"/>
              </w:rPr>
            </w:pPr>
            <w:r w:rsidRPr="00AC7C3D">
              <w:rPr>
                <w:rFonts w:ascii="Times New Roman" w:hAnsi="Times New Roman" w:cs="Times New Roman"/>
                <w:color w:val="000000"/>
              </w:rPr>
              <w:t>9 Total of 9 in-person visits</w:t>
            </w:r>
          </w:p>
        </w:tc>
        <w:tc>
          <w:tcPr>
            <w:tcW w:w="723" w:type="dxa"/>
            <w:tcBorders>
              <w:top w:val="single" w:sz="4" w:space="0" w:color="auto"/>
              <w:left w:val="nil"/>
              <w:bottom w:val="single" w:sz="4" w:space="0" w:color="auto"/>
              <w:right w:val="nil"/>
            </w:tcBorders>
          </w:tcPr>
          <w:p w14:paraId="1B856C7C" w14:textId="4123942E" w:rsidR="00F92723" w:rsidRPr="00AC7C3D" w:rsidRDefault="00F92723" w:rsidP="00F92723">
            <w:pPr>
              <w:jc w:val="center"/>
              <w:rPr>
                <w:rFonts w:ascii="Times New Roman" w:hAnsi="Times New Roman" w:cs="Times New Roman"/>
                <w:color w:val="00B050"/>
              </w:rPr>
            </w:pPr>
            <w:r w:rsidRPr="00AC7C3D">
              <w:rPr>
                <w:rFonts w:ascii="Times New Roman" w:hAnsi="Times New Roman" w:cs="Times New Roman"/>
                <w:color w:val="00B050"/>
              </w:rPr>
              <w:t>66%</w:t>
            </w:r>
          </w:p>
        </w:tc>
        <w:tc>
          <w:tcPr>
            <w:tcW w:w="2789" w:type="dxa"/>
            <w:vMerge/>
            <w:tcBorders>
              <w:left w:val="nil"/>
              <w:right w:val="nil"/>
            </w:tcBorders>
          </w:tcPr>
          <w:p w14:paraId="689F8079" w14:textId="77777777" w:rsidR="00F92723" w:rsidRPr="00AC7C3D" w:rsidRDefault="00F92723" w:rsidP="00F92723">
            <w:pPr>
              <w:rPr>
                <w:rFonts w:ascii="Times New Roman" w:hAnsi="Times New Roman" w:cs="Times New Roman"/>
                <w:b/>
                <w:bCs/>
              </w:rPr>
            </w:pPr>
          </w:p>
        </w:tc>
        <w:tc>
          <w:tcPr>
            <w:tcW w:w="2429" w:type="dxa"/>
            <w:vMerge/>
            <w:tcBorders>
              <w:left w:val="nil"/>
              <w:right w:val="nil"/>
            </w:tcBorders>
          </w:tcPr>
          <w:p w14:paraId="4A10A156" w14:textId="77777777" w:rsidR="00F92723" w:rsidRPr="00AC7C3D" w:rsidRDefault="00F92723" w:rsidP="00F92723">
            <w:pPr>
              <w:rPr>
                <w:rFonts w:ascii="Times New Roman" w:hAnsi="Times New Roman" w:cs="Times New Roman"/>
                <w:b/>
                <w:bCs/>
              </w:rPr>
            </w:pPr>
          </w:p>
        </w:tc>
        <w:tc>
          <w:tcPr>
            <w:tcW w:w="3779" w:type="dxa"/>
            <w:vMerge/>
            <w:tcBorders>
              <w:left w:val="nil"/>
              <w:right w:val="nil"/>
            </w:tcBorders>
          </w:tcPr>
          <w:p w14:paraId="7B0A31FC" w14:textId="77777777" w:rsidR="00F92723" w:rsidRPr="00AC7C3D" w:rsidRDefault="00F92723" w:rsidP="00F92723">
            <w:pPr>
              <w:spacing w:line="276" w:lineRule="auto"/>
              <w:rPr>
                <w:rFonts w:ascii="Times New Roman" w:hAnsi="Times New Roman" w:cs="Times New Roman"/>
              </w:rPr>
            </w:pPr>
          </w:p>
        </w:tc>
      </w:tr>
      <w:tr w:rsidR="00F92723" w:rsidRPr="00AC7C3D" w14:paraId="05A53F6F" w14:textId="77777777" w:rsidTr="00533550">
        <w:trPr>
          <w:trHeight w:val="438"/>
        </w:trPr>
        <w:tc>
          <w:tcPr>
            <w:tcW w:w="3240" w:type="dxa"/>
            <w:tcBorders>
              <w:top w:val="single" w:sz="4" w:space="0" w:color="auto"/>
              <w:left w:val="nil"/>
              <w:bottom w:val="single" w:sz="4" w:space="0" w:color="auto"/>
              <w:right w:val="nil"/>
            </w:tcBorders>
          </w:tcPr>
          <w:p w14:paraId="36B3FC52" w14:textId="38BD42C0" w:rsidR="00F92723" w:rsidRPr="00AC7C3D" w:rsidRDefault="00F92723" w:rsidP="00F92723">
            <w:pPr>
              <w:ind w:left="254" w:hanging="270"/>
              <w:rPr>
                <w:rFonts w:ascii="Times New Roman" w:hAnsi="Times New Roman" w:cs="Times New Roman"/>
              </w:rPr>
            </w:pPr>
            <w:r w:rsidRPr="00AC7C3D">
              <w:rPr>
                <w:rFonts w:ascii="Times New Roman" w:hAnsi="Times New Roman" w:cs="Times New Roman"/>
                <w:color w:val="000000"/>
              </w:rPr>
              <w:t>10 Weekly in-person visits during the first four weeks</w:t>
            </w:r>
          </w:p>
        </w:tc>
        <w:tc>
          <w:tcPr>
            <w:tcW w:w="723" w:type="dxa"/>
            <w:tcBorders>
              <w:top w:val="single" w:sz="4" w:space="0" w:color="auto"/>
              <w:left w:val="nil"/>
              <w:bottom w:val="single" w:sz="4" w:space="0" w:color="auto"/>
              <w:right w:val="nil"/>
            </w:tcBorders>
          </w:tcPr>
          <w:p w14:paraId="13358CF6" w14:textId="18D3DCFD" w:rsidR="00F92723" w:rsidRPr="00AC7C3D" w:rsidRDefault="00F92723" w:rsidP="00F92723">
            <w:pPr>
              <w:jc w:val="center"/>
              <w:rPr>
                <w:rFonts w:ascii="Times New Roman" w:hAnsi="Times New Roman" w:cs="Times New Roman"/>
                <w:color w:val="FF0000"/>
              </w:rPr>
            </w:pPr>
            <w:r w:rsidRPr="00AC7C3D">
              <w:rPr>
                <w:rFonts w:ascii="Times New Roman" w:hAnsi="Times New Roman" w:cs="Times New Roman"/>
                <w:color w:val="FF0000"/>
              </w:rPr>
              <w:t>71%</w:t>
            </w:r>
          </w:p>
        </w:tc>
        <w:tc>
          <w:tcPr>
            <w:tcW w:w="2789" w:type="dxa"/>
            <w:vMerge/>
            <w:tcBorders>
              <w:left w:val="nil"/>
              <w:right w:val="nil"/>
            </w:tcBorders>
          </w:tcPr>
          <w:p w14:paraId="086D625B" w14:textId="77777777" w:rsidR="00F92723" w:rsidRPr="00AC7C3D" w:rsidRDefault="00F92723" w:rsidP="00F92723">
            <w:pPr>
              <w:rPr>
                <w:rFonts w:ascii="Times New Roman" w:hAnsi="Times New Roman" w:cs="Times New Roman"/>
                <w:b/>
                <w:bCs/>
              </w:rPr>
            </w:pPr>
          </w:p>
        </w:tc>
        <w:tc>
          <w:tcPr>
            <w:tcW w:w="2429" w:type="dxa"/>
            <w:vMerge/>
            <w:tcBorders>
              <w:left w:val="nil"/>
              <w:right w:val="nil"/>
            </w:tcBorders>
          </w:tcPr>
          <w:p w14:paraId="6762FE3E" w14:textId="77777777" w:rsidR="00F92723" w:rsidRPr="00AC7C3D" w:rsidRDefault="00F92723" w:rsidP="00F92723">
            <w:pPr>
              <w:rPr>
                <w:rFonts w:ascii="Times New Roman" w:hAnsi="Times New Roman" w:cs="Times New Roman"/>
                <w:b/>
                <w:bCs/>
              </w:rPr>
            </w:pPr>
          </w:p>
        </w:tc>
        <w:tc>
          <w:tcPr>
            <w:tcW w:w="3779" w:type="dxa"/>
            <w:vMerge/>
            <w:tcBorders>
              <w:left w:val="nil"/>
              <w:right w:val="nil"/>
            </w:tcBorders>
          </w:tcPr>
          <w:p w14:paraId="5BC091C6" w14:textId="77777777" w:rsidR="00F92723" w:rsidRPr="00AC7C3D" w:rsidRDefault="00F92723" w:rsidP="00F92723">
            <w:pPr>
              <w:spacing w:line="276" w:lineRule="auto"/>
              <w:rPr>
                <w:rFonts w:ascii="Times New Roman" w:hAnsi="Times New Roman" w:cs="Times New Roman"/>
              </w:rPr>
            </w:pPr>
          </w:p>
        </w:tc>
      </w:tr>
      <w:tr w:rsidR="00F92723" w:rsidRPr="00AC7C3D" w14:paraId="74969E26" w14:textId="77777777" w:rsidTr="00533550">
        <w:trPr>
          <w:trHeight w:val="357"/>
        </w:trPr>
        <w:tc>
          <w:tcPr>
            <w:tcW w:w="3240" w:type="dxa"/>
            <w:tcBorders>
              <w:top w:val="single" w:sz="4" w:space="0" w:color="auto"/>
              <w:left w:val="nil"/>
              <w:bottom w:val="single" w:sz="4" w:space="0" w:color="auto"/>
              <w:right w:val="nil"/>
            </w:tcBorders>
          </w:tcPr>
          <w:p w14:paraId="2F7F4B62" w14:textId="7A19FCE8" w:rsidR="00F92723" w:rsidRPr="00AC7C3D" w:rsidRDefault="00F92723" w:rsidP="00F92723">
            <w:pPr>
              <w:ind w:left="254" w:hanging="270"/>
              <w:rPr>
                <w:rFonts w:ascii="Times New Roman" w:hAnsi="Times New Roman" w:cs="Times New Roman"/>
              </w:rPr>
            </w:pPr>
            <w:r w:rsidRPr="00AC7C3D">
              <w:rPr>
                <w:rFonts w:ascii="Times New Roman" w:hAnsi="Times New Roman" w:cs="Times New Roman"/>
                <w:color w:val="000000"/>
              </w:rPr>
              <w:t>11 Weekly contacts (Minimum of 1 in-person visit or telephonic contact each week post-</w:t>
            </w:r>
            <w:r w:rsidRPr="00AC7C3D">
              <w:rPr>
                <w:rFonts w:ascii="Times New Roman" w:hAnsi="Times New Roman" w:cs="Times New Roman"/>
                <w:color w:val="000000"/>
              </w:rPr>
              <w:lastRenderedPageBreak/>
              <w:t>discharge during the active intervention)</w:t>
            </w:r>
          </w:p>
        </w:tc>
        <w:tc>
          <w:tcPr>
            <w:tcW w:w="723" w:type="dxa"/>
            <w:tcBorders>
              <w:top w:val="single" w:sz="4" w:space="0" w:color="auto"/>
              <w:left w:val="nil"/>
              <w:bottom w:val="single" w:sz="4" w:space="0" w:color="auto"/>
              <w:right w:val="nil"/>
            </w:tcBorders>
          </w:tcPr>
          <w:p w14:paraId="46EE31E4" w14:textId="2C4F1350" w:rsidR="00F92723" w:rsidRPr="00AC7C3D" w:rsidRDefault="00F92723" w:rsidP="00F92723">
            <w:pPr>
              <w:jc w:val="center"/>
              <w:rPr>
                <w:rFonts w:ascii="Times New Roman" w:hAnsi="Times New Roman" w:cs="Times New Roman"/>
                <w:color w:val="FF0000"/>
              </w:rPr>
            </w:pPr>
            <w:r w:rsidRPr="00AC7C3D">
              <w:rPr>
                <w:rFonts w:ascii="Times New Roman" w:hAnsi="Times New Roman" w:cs="Times New Roman"/>
                <w:color w:val="00B050"/>
              </w:rPr>
              <w:lastRenderedPageBreak/>
              <w:t>72%</w:t>
            </w:r>
          </w:p>
        </w:tc>
        <w:tc>
          <w:tcPr>
            <w:tcW w:w="2789" w:type="dxa"/>
            <w:vMerge/>
            <w:tcBorders>
              <w:left w:val="nil"/>
              <w:right w:val="nil"/>
            </w:tcBorders>
          </w:tcPr>
          <w:p w14:paraId="3AFCCC93" w14:textId="77777777" w:rsidR="00F92723" w:rsidRPr="00AC7C3D" w:rsidRDefault="00F92723" w:rsidP="00F92723">
            <w:pPr>
              <w:rPr>
                <w:rFonts w:ascii="Times New Roman" w:hAnsi="Times New Roman" w:cs="Times New Roman"/>
                <w:b/>
                <w:bCs/>
              </w:rPr>
            </w:pPr>
          </w:p>
        </w:tc>
        <w:tc>
          <w:tcPr>
            <w:tcW w:w="2429" w:type="dxa"/>
            <w:vMerge/>
            <w:tcBorders>
              <w:left w:val="nil"/>
              <w:right w:val="nil"/>
            </w:tcBorders>
          </w:tcPr>
          <w:p w14:paraId="0F40E797" w14:textId="77777777" w:rsidR="00F92723" w:rsidRPr="00AC7C3D" w:rsidRDefault="00F92723" w:rsidP="00F92723">
            <w:pPr>
              <w:rPr>
                <w:rFonts w:ascii="Times New Roman" w:hAnsi="Times New Roman" w:cs="Times New Roman"/>
                <w:b/>
                <w:bCs/>
              </w:rPr>
            </w:pPr>
          </w:p>
        </w:tc>
        <w:tc>
          <w:tcPr>
            <w:tcW w:w="3779" w:type="dxa"/>
            <w:vMerge/>
            <w:tcBorders>
              <w:left w:val="nil"/>
              <w:right w:val="nil"/>
            </w:tcBorders>
          </w:tcPr>
          <w:p w14:paraId="48014A92" w14:textId="77777777" w:rsidR="00F92723" w:rsidRPr="00AC7C3D" w:rsidRDefault="00F92723" w:rsidP="00F92723">
            <w:pPr>
              <w:spacing w:line="276" w:lineRule="auto"/>
              <w:rPr>
                <w:rFonts w:ascii="Times New Roman" w:hAnsi="Times New Roman" w:cs="Times New Roman"/>
              </w:rPr>
            </w:pPr>
          </w:p>
        </w:tc>
      </w:tr>
      <w:tr w:rsidR="00F92723" w:rsidRPr="00AC7C3D" w14:paraId="379D2898" w14:textId="77777777" w:rsidTr="00533550">
        <w:trPr>
          <w:trHeight w:val="605"/>
        </w:trPr>
        <w:tc>
          <w:tcPr>
            <w:tcW w:w="3240" w:type="dxa"/>
            <w:tcBorders>
              <w:top w:val="single" w:sz="4" w:space="0" w:color="auto"/>
              <w:left w:val="nil"/>
              <w:bottom w:val="nil"/>
              <w:right w:val="nil"/>
            </w:tcBorders>
          </w:tcPr>
          <w:p w14:paraId="513E1336" w14:textId="2E77E31A" w:rsidR="00F92723" w:rsidRPr="00AC7C3D" w:rsidRDefault="00F92723" w:rsidP="00F92723">
            <w:pPr>
              <w:ind w:left="254" w:hanging="270"/>
              <w:rPr>
                <w:rFonts w:ascii="Times New Roman" w:hAnsi="Times New Roman" w:cs="Times New Roman"/>
              </w:rPr>
            </w:pPr>
          </w:p>
        </w:tc>
        <w:tc>
          <w:tcPr>
            <w:tcW w:w="723" w:type="dxa"/>
            <w:tcBorders>
              <w:top w:val="single" w:sz="4" w:space="0" w:color="auto"/>
              <w:left w:val="nil"/>
              <w:bottom w:val="nil"/>
              <w:right w:val="nil"/>
            </w:tcBorders>
          </w:tcPr>
          <w:p w14:paraId="6BFDA08D" w14:textId="77777777" w:rsidR="00F92723" w:rsidRPr="00AC7C3D" w:rsidRDefault="00F92723" w:rsidP="00F92723">
            <w:pPr>
              <w:jc w:val="center"/>
              <w:rPr>
                <w:rFonts w:ascii="Times New Roman" w:hAnsi="Times New Roman" w:cs="Times New Roman"/>
                <w:color w:val="FF0000"/>
              </w:rPr>
            </w:pPr>
          </w:p>
        </w:tc>
        <w:tc>
          <w:tcPr>
            <w:tcW w:w="2789" w:type="dxa"/>
            <w:vMerge/>
            <w:tcBorders>
              <w:left w:val="nil"/>
              <w:right w:val="nil"/>
            </w:tcBorders>
          </w:tcPr>
          <w:p w14:paraId="7C052EEA" w14:textId="77777777" w:rsidR="00F92723" w:rsidRPr="00AC7C3D" w:rsidRDefault="00F92723" w:rsidP="00F92723">
            <w:pPr>
              <w:rPr>
                <w:rFonts w:ascii="Times New Roman" w:hAnsi="Times New Roman" w:cs="Times New Roman"/>
                <w:b/>
                <w:bCs/>
              </w:rPr>
            </w:pPr>
          </w:p>
        </w:tc>
        <w:tc>
          <w:tcPr>
            <w:tcW w:w="2429" w:type="dxa"/>
            <w:vMerge/>
            <w:tcBorders>
              <w:left w:val="nil"/>
              <w:right w:val="nil"/>
            </w:tcBorders>
          </w:tcPr>
          <w:p w14:paraId="6DE5C436" w14:textId="77777777" w:rsidR="00F92723" w:rsidRPr="00AC7C3D" w:rsidRDefault="00F92723" w:rsidP="00F92723">
            <w:pPr>
              <w:rPr>
                <w:rFonts w:ascii="Times New Roman" w:hAnsi="Times New Roman" w:cs="Times New Roman"/>
                <w:b/>
                <w:bCs/>
              </w:rPr>
            </w:pPr>
          </w:p>
        </w:tc>
        <w:tc>
          <w:tcPr>
            <w:tcW w:w="3779" w:type="dxa"/>
            <w:vMerge/>
            <w:tcBorders>
              <w:left w:val="nil"/>
              <w:right w:val="nil"/>
            </w:tcBorders>
          </w:tcPr>
          <w:p w14:paraId="22A5398A" w14:textId="77777777" w:rsidR="00F92723" w:rsidRPr="00AC7C3D" w:rsidRDefault="00F92723" w:rsidP="00F92723">
            <w:pPr>
              <w:spacing w:line="276" w:lineRule="auto"/>
              <w:rPr>
                <w:rFonts w:ascii="Times New Roman" w:hAnsi="Times New Roman" w:cs="Times New Roman"/>
              </w:rPr>
            </w:pPr>
          </w:p>
        </w:tc>
      </w:tr>
      <w:tr w:rsidR="00F92723" w:rsidRPr="00AC7C3D" w14:paraId="0A3D0C04" w14:textId="77777777" w:rsidTr="00533550">
        <w:trPr>
          <w:trHeight w:val="375"/>
        </w:trPr>
        <w:tc>
          <w:tcPr>
            <w:tcW w:w="3240" w:type="dxa"/>
            <w:tcBorders>
              <w:top w:val="nil"/>
              <w:left w:val="nil"/>
              <w:bottom w:val="nil"/>
              <w:right w:val="nil"/>
            </w:tcBorders>
          </w:tcPr>
          <w:p w14:paraId="232B114F" w14:textId="51C85E86" w:rsidR="00F92723" w:rsidRPr="00AC7C3D" w:rsidRDefault="00F92723" w:rsidP="00F92723">
            <w:pPr>
              <w:ind w:left="254" w:hanging="270"/>
              <w:rPr>
                <w:rFonts w:ascii="Times New Roman" w:hAnsi="Times New Roman" w:cs="Times New Roman"/>
              </w:rPr>
            </w:pPr>
          </w:p>
        </w:tc>
        <w:tc>
          <w:tcPr>
            <w:tcW w:w="723" w:type="dxa"/>
            <w:tcBorders>
              <w:top w:val="nil"/>
              <w:left w:val="nil"/>
              <w:bottom w:val="nil"/>
              <w:right w:val="nil"/>
            </w:tcBorders>
          </w:tcPr>
          <w:p w14:paraId="33F6709E" w14:textId="4E1D8931" w:rsidR="00F92723" w:rsidRPr="00AC7C3D" w:rsidRDefault="00F92723" w:rsidP="00F92723">
            <w:pPr>
              <w:jc w:val="center"/>
              <w:rPr>
                <w:rFonts w:ascii="Times New Roman" w:hAnsi="Times New Roman" w:cs="Times New Roman"/>
              </w:rPr>
            </w:pPr>
          </w:p>
        </w:tc>
        <w:tc>
          <w:tcPr>
            <w:tcW w:w="2789" w:type="dxa"/>
            <w:vMerge/>
            <w:tcBorders>
              <w:left w:val="nil"/>
              <w:right w:val="nil"/>
            </w:tcBorders>
          </w:tcPr>
          <w:p w14:paraId="104B2CFA" w14:textId="77777777" w:rsidR="00F92723" w:rsidRPr="00AC7C3D" w:rsidRDefault="00F92723" w:rsidP="00F92723">
            <w:pPr>
              <w:rPr>
                <w:rFonts w:ascii="Times New Roman" w:hAnsi="Times New Roman" w:cs="Times New Roman"/>
                <w:b/>
                <w:bCs/>
              </w:rPr>
            </w:pPr>
          </w:p>
        </w:tc>
        <w:tc>
          <w:tcPr>
            <w:tcW w:w="2429" w:type="dxa"/>
            <w:vMerge/>
            <w:tcBorders>
              <w:left w:val="nil"/>
              <w:right w:val="nil"/>
            </w:tcBorders>
          </w:tcPr>
          <w:p w14:paraId="2F09228D" w14:textId="77777777" w:rsidR="00F92723" w:rsidRPr="00AC7C3D" w:rsidRDefault="00F92723" w:rsidP="00F92723">
            <w:pPr>
              <w:rPr>
                <w:rFonts w:ascii="Times New Roman" w:hAnsi="Times New Roman" w:cs="Times New Roman"/>
                <w:b/>
                <w:bCs/>
              </w:rPr>
            </w:pPr>
          </w:p>
        </w:tc>
        <w:tc>
          <w:tcPr>
            <w:tcW w:w="3779" w:type="dxa"/>
            <w:vMerge/>
            <w:tcBorders>
              <w:left w:val="nil"/>
              <w:right w:val="nil"/>
            </w:tcBorders>
          </w:tcPr>
          <w:p w14:paraId="0C7F49C0" w14:textId="77777777" w:rsidR="00F92723" w:rsidRPr="00AC7C3D" w:rsidRDefault="00F92723" w:rsidP="00F92723">
            <w:pPr>
              <w:spacing w:line="276" w:lineRule="auto"/>
              <w:rPr>
                <w:rFonts w:ascii="Times New Roman" w:hAnsi="Times New Roman" w:cs="Times New Roman"/>
              </w:rPr>
            </w:pPr>
          </w:p>
        </w:tc>
      </w:tr>
      <w:tr w:rsidR="00F92723" w:rsidRPr="00AC7C3D" w14:paraId="3FD6C1B4" w14:textId="77777777" w:rsidTr="00533550">
        <w:trPr>
          <w:trHeight w:val="605"/>
        </w:trPr>
        <w:tc>
          <w:tcPr>
            <w:tcW w:w="3240" w:type="dxa"/>
            <w:tcBorders>
              <w:top w:val="nil"/>
              <w:left w:val="nil"/>
              <w:bottom w:val="nil"/>
              <w:right w:val="nil"/>
            </w:tcBorders>
          </w:tcPr>
          <w:p w14:paraId="6302B0F2" w14:textId="1F81DFB9" w:rsidR="00F92723" w:rsidRPr="00AC7C3D" w:rsidRDefault="00F92723" w:rsidP="00F92723">
            <w:pPr>
              <w:ind w:left="254" w:hanging="270"/>
              <w:rPr>
                <w:rFonts w:ascii="Times New Roman" w:hAnsi="Times New Roman" w:cs="Times New Roman"/>
              </w:rPr>
            </w:pPr>
          </w:p>
        </w:tc>
        <w:tc>
          <w:tcPr>
            <w:tcW w:w="723" w:type="dxa"/>
            <w:tcBorders>
              <w:top w:val="nil"/>
              <w:left w:val="nil"/>
              <w:bottom w:val="nil"/>
              <w:right w:val="nil"/>
            </w:tcBorders>
          </w:tcPr>
          <w:p w14:paraId="1E43FDF2" w14:textId="4A8FA954" w:rsidR="00F92723" w:rsidRPr="00AC7C3D" w:rsidRDefault="00F92723" w:rsidP="00F92723">
            <w:pPr>
              <w:jc w:val="center"/>
              <w:rPr>
                <w:rFonts w:ascii="Times New Roman" w:hAnsi="Times New Roman" w:cs="Times New Roman"/>
                <w:color w:val="00B050"/>
              </w:rPr>
            </w:pPr>
          </w:p>
        </w:tc>
        <w:tc>
          <w:tcPr>
            <w:tcW w:w="2789" w:type="dxa"/>
            <w:vMerge/>
            <w:tcBorders>
              <w:left w:val="nil"/>
              <w:right w:val="nil"/>
            </w:tcBorders>
          </w:tcPr>
          <w:p w14:paraId="3171FF7C" w14:textId="77777777" w:rsidR="00F92723" w:rsidRPr="00AC7C3D" w:rsidRDefault="00F92723" w:rsidP="00F92723">
            <w:pPr>
              <w:rPr>
                <w:rFonts w:ascii="Times New Roman" w:hAnsi="Times New Roman" w:cs="Times New Roman"/>
                <w:b/>
                <w:bCs/>
              </w:rPr>
            </w:pPr>
          </w:p>
        </w:tc>
        <w:tc>
          <w:tcPr>
            <w:tcW w:w="2429" w:type="dxa"/>
            <w:vMerge/>
            <w:tcBorders>
              <w:left w:val="nil"/>
              <w:right w:val="nil"/>
            </w:tcBorders>
          </w:tcPr>
          <w:p w14:paraId="7D631854" w14:textId="77777777" w:rsidR="00F92723" w:rsidRPr="00AC7C3D" w:rsidRDefault="00F92723" w:rsidP="00F92723">
            <w:pPr>
              <w:rPr>
                <w:rFonts w:ascii="Times New Roman" w:hAnsi="Times New Roman" w:cs="Times New Roman"/>
                <w:b/>
                <w:bCs/>
              </w:rPr>
            </w:pPr>
          </w:p>
        </w:tc>
        <w:tc>
          <w:tcPr>
            <w:tcW w:w="3779" w:type="dxa"/>
            <w:vMerge/>
            <w:tcBorders>
              <w:left w:val="nil"/>
              <w:right w:val="nil"/>
            </w:tcBorders>
          </w:tcPr>
          <w:p w14:paraId="5DA93803" w14:textId="77777777" w:rsidR="00F92723" w:rsidRPr="00AC7C3D" w:rsidRDefault="00F92723" w:rsidP="00F92723">
            <w:pPr>
              <w:spacing w:line="276" w:lineRule="auto"/>
              <w:rPr>
                <w:rFonts w:ascii="Times New Roman" w:hAnsi="Times New Roman" w:cs="Times New Roman"/>
              </w:rPr>
            </w:pPr>
          </w:p>
        </w:tc>
      </w:tr>
      <w:tr w:rsidR="00F92723" w:rsidRPr="00AC7C3D" w14:paraId="3FD4D440" w14:textId="77777777" w:rsidTr="00533550">
        <w:trPr>
          <w:trHeight w:val="605"/>
        </w:trPr>
        <w:tc>
          <w:tcPr>
            <w:tcW w:w="3240" w:type="dxa"/>
            <w:tcBorders>
              <w:top w:val="nil"/>
              <w:left w:val="nil"/>
              <w:bottom w:val="single" w:sz="4" w:space="0" w:color="auto"/>
              <w:right w:val="nil"/>
            </w:tcBorders>
          </w:tcPr>
          <w:p w14:paraId="2CD1DE79" w14:textId="7B05E0E3" w:rsidR="00F92723" w:rsidRPr="00AC7C3D" w:rsidRDefault="00F92723" w:rsidP="00F92723">
            <w:pPr>
              <w:ind w:left="254" w:hanging="270"/>
              <w:rPr>
                <w:rFonts w:ascii="Times New Roman" w:hAnsi="Times New Roman" w:cs="Times New Roman"/>
              </w:rPr>
            </w:pPr>
          </w:p>
        </w:tc>
        <w:tc>
          <w:tcPr>
            <w:tcW w:w="723" w:type="dxa"/>
            <w:tcBorders>
              <w:top w:val="nil"/>
              <w:left w:val="nil"/>
              <w:bottom w:val="single" w:sz="4" w:space="0" w:color="auto"/>
              <w:right w:val="nil"/>
            </w:tcBorders>
          </w:tcPr>
          <w:p w14:paraId="70EFC4B2" w14:textId="6BBF7345" w:rsidR="00F92723" w:rsidRPr="00AC7C3D" w:rsidRDefault="00F92723" w:rsidP="00F92723">
            <w:pPr>
              <w:jc w:val="center"/>
              <w:rPr>
                <w:rFonts w:ascii="Times New Roman" w:hAnsi="Times New Roman" w:cs="Times New Roman"/>
                <w:color w:val="000000" w:themeColor="text1"/>
              </w:rPr>
            </w:pPr>
          </w:p>
        </w:tc>
        <w:tc>
          <w:tcPr>
            <w:tcW w:w="2789" w:type="dxa"/>
            <w:vMerge/>
            <w:tcBorders>
              <w:left w:val="nil"/>
              <w:right w:val="nil"/>
            </w:tcBorders>
          </w:tcPr>
          <w:p w14:paraId="3959C96A" w14:textId="77777777" w:rsidR="00F92723" w:rsidRPr="00AC7C3D" w:rsidRDefault="00F92723" w:rsidP="00F92723">
            <w:pPr>
              <w:rPr>
                <w:rFonts w:ascii="Times New Roman" w:hAnsi="Times New Roman" w:cs="Times New Roman"/>
                <w:b/>
                <w:bCs/>
              </w:rPr>
            </w:pPr>
          </w:p>
        </w:tc>
        <w:tc>
          <w:tcPr>
            <w:tcW w:w="2429" w:type="dxa"/>
            <w:vMerge/>
            <w:tcBorders>
              <w:left w:val="nil"/>
              <w:right w:val="nil"/>
            </w:tcBorders>
          </w:tcPr>
          <w:p w14:paraId="4490BEF3" w14:textId="77777777" w:rsidR="00F92723" w:rsidRPr="00AC7C3D" w:rsidRDefault="00F92723" w:rsidP="00F92723">
            <w:pPr>
              <w:rPr>
                <w:rFonts w:ascii="Times New Roman" w:hAnsi="Times New Roman" w:cs="Times New Roman"/>
                <w:b/>
                <w:bCs/>
              </w:rPr>
            </w:pPr>
          </w:p>
        </w:tc>
        <w:tc>
          <w:tcPr>
            <w:tcW w:w="3779" w:type="dxa"/>
            <w:vMerge/>
            <w:tcBorders>
              <w:left w:val="nil"/>
              <w:right w:val="nil"/>
            </w:tcBorders>
          </w:tcPr>
          <w:p w14:paraId="7FFA4924" w14:textId="77777777" w:rsidR="00F92723" w:rsidRPr="00AC7C3D" w:rsidRDefault="00F92723" w:rsidP="00F92723">
            <w:pPr>
              <w:spacing w:line="276" w:lineRule="auto"/>
              <w:rPr>
                <w:rFonts w:ascii="Times New Roman" w:hAnsi="Times New Roman" w:cs="Times New Roman"/>
              </w:rPr>
            </w:pPr>
          </w:p>
        </w:tc>
      </w:tr>
    </w:tbl>
    <w:p w14:paraId="256C7984" w14:textId="37960D93" w:rsidR="00F92723" w:rsidRPr="00AC7C3D" w:rsidRDefault="00533550" w:rsidP="00533550">
      <w:pPr>
        <w:tabs>
          <w:tab w:val="center" w:pos="7200"/>
        </w:tabs>
        <w:spacing w:line="480" w:lineRule="auto"/>
        <w:rPr>
          <w:rFonts w:ascii="Times New Roman" w:hAnsi="Times New Roman" w:cs="Times New Roman"/>
          <w:color w:val="156082" w:themeColor="accent1"/>
          <w:sz w:val="22"/>
          <w:szCs w:val="22"/>
        </w:rPr>
      </w:pPr>
      <w:r w:rsidRPr="00533550">
        <w:rPr>
          <w:rFonts w:ascii="Times New Roman" w:hAnsi="Times New Roman" w:cs="Times New Roman"/>
          <w:i/>
          <w:iCs/>
          <w:sz w:val="22"/>
          <w:szCs w:val="22"/>
          <w:shd w:val="clear" w:color="auto" w:fill="FFFFFF"/>
        </w:rPr>
        <w:t xml:space="preserve">Note: </w:t>
      </w:r>
      <w:r w:rsidR="00F92723" w:rsidRPr="00533550">
        <w:rPr>
          <w:rFonts w:ascii="Times New Roman" w:hAnsi="Times New Roman" w:cs="Times New Roman"/>
          <w:sz w:val="22"/>
          <w:szCs w:val="22"/>
          <w:shd w:val="clear" w:color="auto" w:fill="FFFFFF"/>
        </w:rPr>
        <w:t>Fidelity Data</w:t>
      </w:r>
      <w:r>
        <w:rPr>
          <w:rFonts w:ascii="Times New Roman" w:hAnsi="Times New Roman" w:cs="Times New Roman"/>
          <w:sz w:val="22"/>
          <w:szCs w:val="22"/>
          <w:shd w:val="clear" w:color="auto" w:fill="FFFFFF"/>
        </w:rPr>
        <w:t xml:space="preserve">: </w:t>
      </w:r>
      <w:r w:rsidRPr="00AC7C3D">
        <w:rPr>
          <w:rFonts w:ascii="Times New Roman" w:hAnsi="Times New Roman" w:cs="Times New Roman"/>
          <w:sz w:val="22"/>
          <w:szCs w:val="22"/>
        </w:rPr>
        <w:t>Black % = no change;</w:t>
      </w:r>
      <w:r w:rsidRPr="00AC7C3D" w:rsidDel="002C7DBA">
        <w:rPr>
          <w:rFonts w:ascii="Times New Roman" w:hAnsi="Times New Roman" w:cs="Times New Roman"/>
          <w:sz w:val="22"/>
          <w:szCs w:val="22"/>
        </w:rPr>
        <w:t xml:space="preserve"> </w:t>
      </w:r>
      <w:r w:rsidRPr="00AC7C3D">
        <w:rPr>
          <w:rFonts w:ascii="Times New Roman" w:hAnsi="Times New Roman" w:cs="Times New Roman"/>
          <w:color w:val="00B050"/>
          <w:sz w:val="22"/>
          <w:szCs w:val="22"/>
        </w:rPr>
        <w:t>Green %s = improvement from Year 1</w:t>
      </w:r>
      <w:r w:rsidRPr="00AC7C3D">
        <w:rPr>
          <w:rFonts w:ascii="Times New Roman" w:hAnsi="Times New Roman" w:cs="Times New Roman"/>
          <w:sz w:val="22"/>
          <w:szCs w:val="22"/>
        </w:rPr>
        <w:t xml:space="preserve">; </w:t>
      </w:r>
      <w:r w:rsidRPr="00AC7C3D">
        <w:rPr>
          <w:rFonts w:ascii="Times New Roman" w:hAnsi="Times New Roman" w:cs="Times New Roman"/>
          <w:color w:val="FF0000"/>
          <w:sz w:val="22"/>
          <w:szCs w:val="22"/>
        </w:rPr>
        <w:t>Red % = decrease from Year 1</w:t>
      </w:r>
      <w:r>
        <w:rPr>
          <w:rFonts w:ascii="Times New Roman" w:hAnsi="Times New Roman" w:cs="Times New Roman"/>
          <w:sz w:val="22"/>
          <w:szCs w:val="22"/>
        </w:rPr>
        <w:t xml:space="preserve">. </w:t>
      </w:r>
      <w:r w:rsidR="00F92723" w:rsidRPr="00533550">
        <w:rPr>
          <w:rFonts w:ascii="Times New Roman" w:hAnsi="Times New Roman" w:cs="Times New Roman"/>
          <w:sz w:val="22"/>
          <w:szCs w:val="22"/>
        </w:rPr>
        <w:t>Challenges/Strategies</w:t>
      </w:r>
      <w:r>
        <w:rPr>
          <w:rFonts w:ascii="Times New Roman" w:hAnsi="Times New Roman" w:cs="Times New Roman"/>
          <w:sz w:val="22"/>
          <w:szCs w:val="22"/>
        </w:rPr>
        <w:t xml:space="preserve">: </w:t>
      </w:r>
      <w:r w:rsidR="00F92723" w:rsidRPr="00AC7C3D">
        <w:rPr>
          <w:rFonts w:ascii="Times New Roman" w:hAnsi="Times New Roman" w:cs="Times New Roman"/>
          <w:sz w:val="22"/>
          <w:szCs w:val="22"/>
        </w:rPr>
        <w:t>Black = Coded in Y</w:t>
      </w:r>
      <w:r>
        <w:rPr>
          <w:rFonts w:ascii="Times New Roman" w:hAnsi="Times New Roman" w:cs="Times New Roman"/>
          <w:sz w:val="22"/>
          <w:szCs w:val="22"/>
        </w:rPr>
        <w:t xml:space="preserve">ear </w:t>
      </w:r>
      <w:r w:rsidR="00F92723" w:rsidRPr="00AC7C3D">
        <w:rPr>
          <w:rFonts w:ascii="Times New Roman" w:hAnsi="Times New Roman" w:cs="Times New Roman"/>
          <w:sz w:val="22"/>
          <w:szCs w:val="22"/>
        </w:rPr>
        <w:t>1</w:t>
      </w:r>
      <w:r>
        <w:rPr>
          <w:rFonts w:ascii="Times New Roman" w:hAnsi="Times New Roman" w:cs="Times New Roman"/>
          <w:sz w:val="22"/>
          <w:szCs w:val="22"/>
        </w:rPr>
        <w:t xml:space="preserve">; </w:t>
      </w:r>
      <w:r w:rsidR="00F92723" w:rsidRPr="00AC7C3D">
        <w:rPr>
          <w:rFonts w:ascii="Times New Roman" w:hAnsi="Times New Roman" w:cs="Times New Roman"/>
          <w:color w:val="156082" w:themeColor="accent1"/>
          <w:sz w:val="22"/>
          <w:szCs w:val="22"/>
        </w:rPr>
        <w:t>Blue = New code in Y</w:t>
      </w:r>
      <w:r>
        <w:rPr>
          <w:rFonts w:ascii="Times New Roman" w:hAnsi="Times New Roman" w:cs="Times New Roman"/>
          <w:color w:val="156082" w:themeColor="accent1"/>
          <w:sz w:val="22"/>
          <w:szCs w:val="22"/>
        </w:rPr>
        <w:t xml:space="preserve">ear </w:t>
      </w:r>
      <w:r w:rsidR="00F92723" w:rsidRPr="00AC7C3D">
        <w:rPr>
          <w:rFonts w:ascii="Times New Roman" w:hAnsi="Times New Roman" w:cs="Times New Roman"/>
          <w:color w:val="156082" w:themeColor="accent1"/>
          <w:sz w:val="22"/>
          <w:szCs w:val="22"/>
        </w:rPr>
        <w:t>2</w:t>
      </w:r>
    </w:p>
    <w:p w14:paraId="14134E59" w14:textId="77777777" w:rsidR="00290C5E" w:rsidRPr="00AC7C3D" w:rsidRDefault="00290C5E" w:rsidP="00F92723">
      <w:pPr>
        <w:rPr>
          <w:rFonts w:ascii="Times New Roman" w:hAnsi="Times New Roman" w:cs="Times New Roman"/>
          <w:color w:val="156082" w:themeColor="accent1"/>
          <w:sz w:val="22"/>
          <w:szCs w:val="22"/>
        </w:rPr>
      </w:pPr>
    </w:p>
    <w:p w14:paraId="76CCF315" w14:textId="25DCDD9D" w:rsidR="00290C5E" w:rsidRPr="00AC7C3D" w:rsidRDefault="00290C5E">
      <w:pPr>
        <w:spacing w:after="160" w:line="278" w:lineRule="auto"/>
        <w:rPr>
          <w:rFonts w:ascii="Times New Roman" w:hAnsi="Times New Roman" w:cs="Times New Roman"/>
          <w:color w:val="156082" w:themeColor="accent1"/>
          <w:sz w:val="22"/>
          <w:szCs w:val="22"/>
        </w:rPr>
      </w:pPr>
      <w:r w:rsidRPr="00AC7C3D">
        <w:rPr>
          <w:rFonts w:ascii="Times New Roman" w:hAnsi="Times New Roman" w:cs="Times New Roman"/>
          <w:color w:val="156082" w:themeColor="accent1"/>
          <w:sz w:val="22"/>
          <w:szCs w:val="22"/>
        </w:rPr>
        <w:br w:type="page"/>
      </w:r>
    </w:p>
    <w:tbl>
      <w:tblPr>
        <w:tblStyle w:val="TableGrid"/>
        <w:tblW w:w="13050" w:type="dxa"/>
        <w:tblInd w:w="-5" w:type="dxa"/>
        <w:tblLook w:val="04A0" w:firstRow="1" w:lastRow="0" w:firstColumn="1" w:lastColumn="0" w:noHBand="0" w:noVBand="1"/>
      </w:tblPr>
      <w:tblGrid>
        <w:gridCol w:w="3240"/>
        <w:gridCol w:w="754"/>
        <w:gridCol w:w="2821"/>
        <w:gridCol w:w="2365"/>
        <w:gridCol w:w="3870"/>
      </w:tblGrid>
      <w:tr w:rsidR="00290C5E" w:rsidRPr="00AC7C3D" w14:paraId="24ACC22B" w14:textId="77777777" w:rsidTr="00533550">
        <w:trPr>
          <w:trHeight w:val="600"/>
          <w:tblHeader/>
        </w:trPr>
        <w:tc>
          <w:tcPr>
            <w:tcW w:w="3994" w:type="dxa"/>
            <w:gridSpan w:val="2"/>
            <w:tcBorders>
              <w:top w:val="single" w:sz="4" w:space="0" w:color="auto"/>
              <w:left w:val="nil"/>
              <w:bottom w:val="single" w:sz="4" w:space="0" w:color="auto"/>
              <w:right w:val="nil"/>
            </w:tcBorders>
            <w:vAlign w:val="center"/>
          </w:tcPr>
          <w:p w14:paraId="2644D0DF" w14:textId="709208FA" w:rsidR="00290C5E" w:rsidRPr="00AC7C3D" w:rsidRDefault="00290C5E" w:rsidP="002534FF">
            <w:pPr>
              <w:jc w:val="center"/>
              <w:rPr>
                <w:rFonts w:ascii="Times New Roman" w:hAnsi="Times New Roman" w:cs="Times New Roman"/>
                <w:b/>
                <w:bCs/>
              </w:rPr>
            </w:pPr>
            <w:r w:rsidRPr="00AC7C3D">
              <w:rPr>
                <w:rFonts w:ascii="Times New Roman" w:hAnsi="Times New Roman" w:cs="Times New Roman"/>
                <w:b/>
                <w:bCs/>
              </w:rPr>
              <w:lastRenderedPageBreak/>
              <w:t xml:space="preserve">Promoting Continuity </w:t>
            </w:r>
          </w:p>
          <w:p w14:paraId="390DBE00" w14:textId="77777777" w:rsidR="00290C5E" w:rsidRPr="00AC7C3D" w:rsidRDefault="00290C5E" w:rsidP="002534FF">
            <w:pPr>
              <w:jc w:val="center"/>
              <w:rPr>
                <w:rFonts w:ascii="Times New Roman" w:hAnsi="Times New Roman" w:cs="Times New Roman"/>
                <w:b/>
                <w:bCs/>
              </w:rPr>
            </w:pPr>
            <w:r w:rsidRPr="00AC7C3D">
              <w:rPr>
                <w:rFonts w:ascii="Times New Roman" w:hAnsi="Times New Roman" w:cs="Times New Roman"/>
                <w:b/>
                <w:bCs/>
              </w:rPr>
              <w:t>Fidelity Results</w:t>
            </w:r>
          </w:p>
        </w:tc>
        <w:tc>
          <w:tcPr>
            <w:tcW w:w="2821" w:type="dxa"/>
            <w:tcBorders>
              <w:top w:val="single" w:sz="4" w:space="0" w:color="auto"/>
              <w:left w:val="nil"/>
              <w:bottom w:val="single" w:sz="4" w:space="0" w:color="auto"/>
              <w:right w:val="nil"/>
            </w:tcBorders>
            <w:vAlign w:val="center"/>
          </w:tcPr>
          <w:p w14:paraId="5F3EC84F" w14:textId="77777777" w:rsidR="00290C5E" w:rsidRPr="00AC7C3D" w:rsidRDefault="00290C5E" w:rsidP="002534FF">
            <w:pPr>
              <w:jc w:val="center"/>
              <w:rPr>
                <w:rFonts w:ascii="Times New Roman" w:hAnsi="Times New Roman" w:cs="Times New Roman"/>
                <w:b/>
                <w:bCs/>
              </w:rPr>
            </w:pPr>
            <w:r w:rsidRPr="00AC7C3D">
              <w:rPr>
                <w:rFonts w:ascii="Times New Roman" w:hAnsi="Times New Roman" w:cs="Times New Roman"/>
                <w:b/>
                <w:bCs/>
              </w:rPr>
              <w:t xml:space="preserve">Qualitative Content Analysis </w:t>
            </w:r>
          </w:p>
          <w:p w14:paraId="06977564" w14:textId="77777777" w:rsidR="00290C5E" w:rsidRPr="00AC7C3D" w:rsidRDefault="00290C5E" w:rsidP="002534FF">
            <w:pPr>
              <w:jc w:val="center"/>
              <w:rPr>
                <w:rFonts w:ascii="Times New Roman" w:hAnsi="Times New Roman" w:cs="Times New Roman"/>
                <w:b/>
                <w:bCs/>
              </w:rPr>
            </w:pPr>
            <w:r w:rsidRPr="00AC7C3D">
              <w:rPr>
                <w:rFonts w:ascii="Times New Roman" w:hAnsi="Times New Roman" w:cs="Times New Roman"/>
                <w:b/>
                <w:bCs/>
              </w:rPr>
              <w:t>Non-COVID</w:t>
            </w:r>
          </w:p>
        </w:tc>
        <w:tc>
          <w:tcPr>
            <w:tcW w:w="2365" w:type="dxa"/>
            <w:tcBorders>
              <w:top w:val="single" w:sz="4" w:space="0" w:color="auto"/>
              <w:left w:val="nil"/>
              <w:bottom w:val="single" w:sz="4" w:space="0" w:color="auto"/>
              <w:right w:val="nil"/>
            </w:tcBorders>
            <w:vAlign w:val="center"/>
          </w:tcPr>
          <w:p w14:paraId="7B7F2603" w14:textId="77777777" w:rsidR="00290C5E" w:rsidRPr="00AC7C3D" w:rsidRDefault="00290C5E" w:rsidP="002534FF">
            <w:pPr>
              <w:jc w:val="center"/>
              <w:rPr>
                <w:rFonts w:ascii="Times New Roman" w:hAnsi="Times New Roman" w:cs="Times New Roman"/>
                <w:b/>
                <w:bCs/>
              </w:rPr>
            </w:pPr>
            <w:r w:rsidRPr="00AC7C3D">
              <w:rPr>
                <w:rFonts w:ascii="Times New Roman" w:hAnsi="Times New Roman" w:cs="Times New Roman"/>
                <w:b/>
                <w:bCs/>
              </w:rPr>
              <w:t xml:space="preserve">Qualitative Content Analysis </w:t>
            </w:r>
          </w:p>
          <w:p w14:paraId="57E23321" w14:textId="77777777" w:rsidR="00290C5E" w:rsidRPr="00AC7C3D" w:rsidRDefault="00290C5E" w:rsidP="002534FF">
            <w:pPr>
              <w:jc w:val="center"/>
              <w:rPr>
                <w:rFonts w:ascii="Times New Roman" w:hAnsi="Times New Roman" w:cs="Times New Roman"/>
                <w:b/>
                <w:bCs/>
              </w:rPr>
            </w:pPr>
            <w:r w:rsidRPr="00AC7C3D">
              <w:rPr>
                <w:rFonts w:ascii="Times New Roman" w:hAnsi="Times New Roman" w:cs="Times New Roman"/>
                <w:b/>
                <w:bCs/>
              </w:rPr>
              <w:t>COVID</w:t>
            </w:r>
          </w:p>
        </w:tc>
        <w:tc>
          <w:tcPr>
            <w:tcW w:w="3870" w:type="dxa"/>
            <w:tcBorders>
              <w:top w:val="single" w:sz="4" w:space="0" w:color="auto"/>
              <w:left w:val="nil"/>
              <w:bottom w:val="single" w:sz="4" w:space="0" w:color="auto"/>
              <w:right w:val="nil"/>
            </w:tcBorders>
          </w:tcPr>
          <w:p w14:paraId="1BD06483" w14:textId="77777777" w:rsidR="00290C5E" w:rsidRPr="00AC7C3D" w:rsidRDefault="00290C5E" w:rsidP="002534FF">
            <w:pPr>
              <w:jc w:val="center"/>
              <w:rPr>
                <w:rFonts w:ascii="Times New Roman" w:hAnsi="Times New Roman" w:cs="Times New Roman"/>
                <w:b/>
                <w:bCs/>
              </w:rPr>
            </w:pPr>
            <w:r w:rsidRPr="00AC7C3D">
              <w:rPr>
                <w:rFonts w:ascii="Times New Roman" w:hAnsi="Times New Roman" w:cs="Times New Roman"/>
                <w:b/>
                <w:bCs/>
              </w:rPr>
              <w:t>Convergent Interpretation</w:t>
            </w:r>
          </w:p>
        </w:tc>
      </w:tr>
      <w:tr w:rsidR="00425C9D" w:rsidRPr="00AC7C3D" w14:paraId="3FE786AD" w14:textId="77777777" w:rsidTr="00533550">
        <w:trPr>
          <w:trHeight w:val="3005"/>
        </w:trPr>
        <w:tc>
          <w:tcPr>
            <w:tcW w:w="3240" w:type="dxa"/>
            <w:tcBorders>
              <w:top w:val="single" w:sz="4" w:space="0" w:color="auto"/>
              <w:left w:val="nil"/>
              <w:bottom w:val="single" w:sz="4" w:space="0" w:color="auto"/>
              <w:right w:val="nil"/>
            </w:tcBorders>
          </w:tcPr>
          <w:p w14:paraId="12A1B787" w14:textId="40C81065" w:rsidR="00425C9D" w:rsidRPr="00AC7C3D" w:rsidRDefault="00425C9D" w:rsidP="00425C9D">
            <w:pPr>
              <w:rPr>
                <w:rFonts w:ascii="Times New Roman" w:hAnsi="Times New Roman" w:cs="Times New Roman"/>
              </w:rPr>
            </w:pPr>
            <w:r w:rsidRPr="00AC7C3D">
              <w:rPr>
                <w:rFonts w:ascii="Times New Roman" w:hAnsi="Times New Roman" w:cs="Times New Roman"/>
                <w:b/>
                <w:bCs/>
              </w:rPr>
              <w:t>Element</w:t>
            </w:r>
          </w:p>
        </w:tc>
        <w:tc>
          <w:tcPr>
            <w:tcW w:w="0" w:type="auto"/>
            <w:tcBorders>
              <w:top w:val="single" w:sz="4" w:space="0" w:color="auto"/>
              <w:left w:val="nil"/>
              <w:bottom w:val="single" w:sz="4" w:space="0" w:color="auto"/>
              <w:right w:val="nil"/>
            </w:tcBorders>
          </w:tcPr>
          <w:p w14:paraId="610A6998" w14:textId="1BF19695" w:rsidR="00425C9D" w:rsidRPr="00AC7C3D" w:rsidRDefault="00425C9D" w:rsidP="00425C9D">
            <w:pPr>
              <w:jc w:val="center"/>
              <w:rPr>
                <w:rFonts w:ascii="Times New Roman" w:hAnsi="Times New Roman" w:cs="Times New Roman"/>
              </w:rPr>
            </w:pPr>
            <w:r w:rsidRPr="00AC7C3D">
              <w:rPr>
                <w:rFonts w:ascii="Times New Roman" w:hAnsi="Times New Roman" w:cs="Times New Roman"/>
                <w:b/>
                <w:bCs/>
              </w:rPr>
              <w:t>%</w:t>
            </w:r>
          </w:p>
        </w:tc>
        <w:tc>
          <w:tcPr>
            <w:tcW w:w="2821" w:type="dxa"/>
            <w:vMerge w:val="restart"/>
            <w:tcBorders>
              <w:top w:val="single" w:sz="4" w:space="0" w:color="auto"/>
              <w:left w:val="nil"/>
              <w:right w:val="nil"/>
            </w:tcBorders>
          </w:tcPr>
          <w:p w14:paraId="6781C4DB" w14:textId="77777777" w:rsidR="00425C9D" w:rsidRPr="00AC7C3D" w:rsidRDefault="00425C9D" w:rsidP="00425C9D">
            <w:pPr>
              <w:rPr>
                <w:rFonts w:ascii="Times New Roman" w:hAnsi="Times New Roman" w:cs="Times New Roman"/>
                <w:b/>
                <w:bCs/>
                <w:color w:val="000000" w:themeColor="text1"/>
              </w:rPr>
            </w:pPr>
          </w:p>
          <w:p w14:paraId="786A0130" w14:textId="77777777" w:rsidR="00425C9D" w:rsidRPr="00AC7C3D" w:rsidRDefault="00425C9D" w:rsidP="00425C9D">
            <w:pPr>
              <w:rPr>
                <w:rFonts w:ascii="Times New Roman" w:hAnsi="Times New Roman" w:cs="Times New Roman"/>
                <w:b/>
                <w:bCs/>
                <w:color w:val="000000" w:themeColor="text1"/>
              </w:rPr>
            </w:pPr>
            <w:r w:rsidRPr="00AC7C3D">
              <w:rPr>
                <w:rFonts w:ascii="Times New Roman" w:hAnsi="Times New Roman" w:cs="Times New Roman"/>
                <w:b/>
                <w:bCs/>
                <w:color w:val="000000" w:themeColor="text1"/>
              </w:rPr>
              <w:t>Challenges</w:t>
            </w:r>
          </w:p>
          <w:p w14:paraId="276880D9" w14:textId="77777777" w:rsidR="00E16DEE" w:rsidRPr="00E16DEE" w:rsidRDefault="00E16DEE" w:rsidP="00425C9D">
            <w:pPr>
              <w:pStyle w:val="ListParagraph"/>
              <w:numPr>
                <w:ilvl w:val="0"/>
                <w:numId w:val="7"/>
              </w:numPr>
              <w:rPr>
                <w:rFonts w:ascii="Times New Roman" w:hAnsi="Times New Roman" w:cs="Times New Roman"/>
                <w:color w:val="000000" w:themeColor="text1"/>
              </w:rPr>
            </w:pPr>
            <w:r w:rsidRPr="00E16DEE">
              <w:rPr>
                <w:rFonts w:ascii="Times New Roman" w:hAnsi="Times New Roman" w:cs="Times New Roman"/>
              </w:rPr>
              <w:t>Complexity of Team-Based Care</w:t>
            </w:r>
          </w:p>
          <w:p w14:paraId="7C09CEB8" w14:textId="37CBFAFD" w:rsidR="00425C9D" w:rsidRPr="00AC7C3D" w:rsidRDefault="00425C9D" w:rsidP="00425C9D">
            <w:pPr>
              <w:pStyle w:val="ListParagraph"/>
              <w:numPr>
                <w:ilvl w:val="0"/>
                <w:numId w:val="7"/>
              </w:numPr>
              <w:rPr>
                <w:rFonts w:ascii="Times New Roman" w:hAnsi="Times New Roman" w:cs="Times New Roman"/>
                <w:color w:val="000000" w:themeColor="text1"/>
              </w:rPr>
            </w:pPr>
            <w:r w:rsidRPr="00AC7C3D">
              <w:rPr>
                <w:rFonts w:ascii="Times New Roman" w:hAnsi="Times New Roman" w:cs="Times New Roman"/>
                <w:color w:val="000000" w:themeColor="text1"/>
              </w:rPr>
              <w:t>Communicating Across Care Systems</w:t>
            </w:r>
          </w:p>
          <w:p w14:paraId="1F4C73EA" w14:textId="77777777" w:rsidR="00425C9D" w:rsidRPr="00AC7C3D" w:rsidRDefault="00425C9D" w:rsidP="00425C9D">
            <w:pPr>
              <w:rPr>
                <w:rFonts w:ascii="Times New Roman" w:hAnsi="Times New Roman" w:cs="Times New Roman"/>
                <w:b/>
                <w:bCs/>
                <w:color w:val="000000" w:themeColor="text1"/>
              </w:rPr>
            </w:pPr>
          </w:p>
          <w:p w14:paraId="7493E1FF" w14:textId="77777777" w:rsidR="00425C9D" w:rsidRPr="00AC7C3D" w:rsidRDefault="00425C9D" w:rsidP="00425C9D">
            <w:pPr>
              <w:rPr>
                <w:rFonts w:ascii="Times New Roman" w:hAnsi="Times New Roman" w:cs="Times New Roman"/>
                <w:b/>
                <w:bCs/>
                <w:color w:val="000000" w:themeColor="text1"/>
              </w:rPr>
            </w:pPr>
            <w:r w:rsidRPr="00AC7C3D">
              <w:rPr>
                <w:rFonts w:ascii="Times New Roman" w:hAnsi="Times New Roman" w:cs="Times New Roman"/>
                <w:b/>
                <w:bCs/>
                <w:color w:val="000000" w:themeColor="text1"/>
              </w:rPr>
              <w:t>Strategies</w:t>
            </w:r>
          </w:p>
          <w:p w14:paraId="6851EA8C" w14:textId="131F258D" w:rsidR="00425C9D" w:rsidRPr="00AC7C3D" w:rsidRDefault="00425C9D" w:rsidP="00425C9D">
            <w:pPr>
              <w:pStyle w:val="ListParagraph"/>
              <w:numPr>
                <w:ilvl w:val="0"/>
                <w:numId w:val="6"/>
              </w:numPr>
              <w:rPr>
                <w:rFonts w:ascii="Times New Roman" w:hAnsi="Times New Roman" w:cs="Times New Roman"/>
                <w:color w:val="000000" w:themeColor="text1"/>
              </w:rPr>
            </w:pPr>
            <w:r w:rsidRPr="00AC7C3D">
              <w:rPr>
                <w:rFonts w:ascii="Times New Roman" w:hAnsi="Times New Roman" w:cs="Times New Roman"/>
                <w:color w:val="000000" w:themeColor="text1"/>
              </w:rPr>
              <w:t>Optimizing Communication within Members of the Team</w:t>
            </w:r>
          </w:p>
          <w:p w14:paraId="299FE0E4" w14:textId="11D38B39" w:rsidR="00425C9D" w:rsidRPr="00AC7C3D" w:rsidRDefault="00425C9D" w:rsidP="00425C9D">
            <w:pPr>
              <w:pStyle w:val="ListParagraph"/>
              <w:numPr>
                <w:ilvl w:val="0"/>
                <w:numId w:val="6"/>
              </w:numPr>
              <w:rPr>
                <w:rFonts w:ascii="Times New Roman" w:hAnsi="Times New Roman" w:cs="Times New Roman"/>
                <w:color w:val="000000" w:themeColor="text1"/>
              </w:rPr>
            </w:pPr>
            <w:r w:rsidRPr="00AC7C3D">
              <w:rPr>
                <w:rFonts w:ascii="Times New Roman" w:hAnsi="Times New Roman" w:cs="Times New Roman"/>
                <w:color w:val="000000" w:themeColor="text1"/>
              </w:rPr>
              <w:t>Building and Engaging Networks</w:t>
            </w:r>
          </w:p>
          <w:p w14:paraId="7583511C" w14:textId="6DC231E5" w:rsidR="00425C9D" w:rsidRPr="00AC7C3D" w:rsidRDefault="00425C9D" w:rsidP="00425C9D">
            <w:pPr>
              <w:pStyle w:val="ListParagraph"/>
              <w:numPr>
                <w:ilvl w:val="0"/>
                <w:numId w:val="6"/>
              </w:numPr>
              <w:rPr>
                <w:rFonts w:ascii="Times New Roman" w:hAnsi="Times New Roman" w:cs="Times New Roman"/>
                <w:color w:val="000000" w:themeColor="text1"/>
              </w:rPr>
            </w:pPr>
            <w:r w:rsidRPr="00AC7C3D">
              <w:rPr>
                <w:rFonts w:ascii="Times New Roman" w:hAnsi="Times New Roman" w:cs="Times New Roman"/>
                <w:color w:val="000000" w:themeColor="text1"/>
              </w:rPr>
              <w:t xml:space="preserve">Trialing Alternative </w:t>
            </w:r>
            <w:r w:rsidR="007E6684" w:rsidRPr="00AC7C3D">
              <w:rPr>
                <w:rFonts w:ascii="Times New Roman" w:hAnsi="Times New Roman" w:cs="Times New Roman"/>
              </w:rPr>
              <w:t>Options</w:t>
            </w:r>
          </w:p>
          <w:p w14:paraId="49CB878C" w14:textId="4359458C" w:rsidR="00425C9D" w:rsidRPr="00AC7C3D" w:rsidRDefault="00425C9D" w:rsidP="00425C9D">
            <w:pPr>
              <w:pStyle w:val="ListParagraph"/>
              <w:numPr>
                <w:ilvl w:val="0"/>
                <w:numId w:val="6"/>
              </w:numPr>
              <w:rPr>
                <w:rFonts w:ascii="Times New Roman" w:hAnsi="Times New Roman" w:cs="Times New Roman"/>
                <w:color w:val="156082" w:themeColor="accent1"/>
              </w:rPr>
            </w:pPr>
            <w:r w:rsidRPr="00AC7C3D">
              <w:rPr>
                <w:rFonts w:ascii="Times New Roman" w:hAnsi="Times New Roman" w:cs="Times New Roman"/>
                <w:color w:val="156082" w:themeColor="accent1"/>
              </w:rPr>
              <w:t>Anticipation of Patient and Caregiver Needs</w:t>
            </w:r>
          </w:p>
          <w:p w14:paraId="201BE0C0" w14:textId="77777777" w:rsidR="00425C9D" w:rsidRPr="00AC7C3D" w:rsidRDefault="00425C9D" w:rsidP="00425C9D">
            <w:pPr>
              <w:pStyle w:val="ListParagraph"/>
              <w:ind w:left="360"/>
              <w:rPr>
                <w:rFonts w:ascii="Times New Roman" w:hAnsi="Times New Roman" w:cs="Times New Roman"/>
                <w:color w:val="000000" w:themeColor="text1"/>
              </w:rPr>
            </w:pPr>
          </w:p>
        </w:tc>
        <w:tc>
          <w:tcPr>
            <w:tcW w:w="2365" w:type="dxa"/>
            <w:vMerge w:val="restart"/>
            <w:tcBorders>
              <w:top w:val="single" w:sz="4" w:space="0" w:color="auto"/>
              <w:left w:val="nil"/>
              <w:right w:val="nil"/>
            </w:tcBorders>
          </w:tcPr>
          <w:p w14:paraId="6889E5E3" w14:textId="77777777" w:rsidR="00425C9D" w:rsidRPr="00AC7C3D" w:rsidRDefault="00425C9D" w:rsidP="00425C9D">
            <w:pPr>
              <w:rPr>
                <w:rFonts w:ascii="Times New Roman" w:hAnsi="Times New Roman" w:cs="Times New Roman"/>
                <w:b/>
                <w:bCs/>
                <w:color w:val="000000" w:themeColor="text1"/>
              </w:rPr>
            </w:pPr>
          </w:p>
          <w:p w14:paraId="0D4521E4" w14:textId="77777777" w:rsidR="00425C9D" w:rsidRPr="00AC7C3D" w:rsidRDefault="00425C9D" w:rsidP="00425C9D">
            <w:pPr>
              <w:rPr>
                <w:rFonts w:ascii="Times New Roman" w:hAnsi="Times New Roman" w:cs="Times New Roman"/>
                <w:b/>
                <w:bCs/>
                <w:color w:val="000000" w:themeColor="text1"/>
              </w:rPr>
            </w:pPr>
            <w:r w:rsidRPr="00AC7C3D">
              <w:rPr>
                <w:rFonts w:ascii="Times New Roman" w:hAnsi="Times New Roman" w:cs="Times New Roman"/>
                <w:b/>
                <w:bCs/>
                <w:color w:val="000000" w:themeColor="text1"/>
              </w:rPr>
              <w:t>Challenges</w:t>
            </w:r>
          </w:p>
          <w:p w14:paraId="3031D4F0" w14:textId="77777777" w:rsidR="00425C9D" w:rsidRPr="00AC7C3D" w:rsidRDefault="00425C9D" w:rsidP="00425C9D">
            <w:pPr>
              <w:pStyle w:val="ListParagraph"/>
              <w:numPr>
                <w:ilvl w:val="0"/>
                <w:numId w:val="6"/>
              </w:numPr>
              <w:rPr>
                <w:rFonts w:ascii="Times New Roman" w:hAnsi="Times New Roman" w:cs="Times New Roman"/>
                <w:color w:val="000000" w:themeColor="text1"/>
              </w:rPr>
            </w:pPr>
            <w:r w:rsidRPr="00AC7C3D">
              <w:rPr>
                <w:rFonts w:ascii="Times New Roman" w:hAnsi="Times New Roman" w:cs="Times New Roman"/>
                <w:color w:val="000000" w:themeColor="text1"/>
              </w:rPr>
              <w:t>No challenges identified</w:t>
            </w:r>
          </w:p>
          <w:p w14:paraId="02C2BC01" w14:textId="77777777" w:rsidR="00425C9D" w:rsidRPr="00AC7C3D" w:rsidRDefault="00425C9D" w:rsidP="00425C9D">
            <w:pPr>
              <w:pStyle w:val="ListParagraph"/>
              <w:ind w:left="360"/>
              <w:rPr>
                <w:rFonts w:ascii="Times New Roman" w:hAnsi="Times New Roman" w:cs="Times New Roman"/>
                <w:color w:val="000000" w:themeColor="text1"/>
              </w:rPr>
            </w:pPr>
          </w:p>
          <w:p w14:paraId="03B32A6A" w14:textId="77777777" w:rsidR="00425C9D" w:rsidRPr="00AC7C3D" w:rsidRDefault="00425C9D" w:rsidP="00425C9D">
            <w:pPr>
              <w:rPr>
                <w:rFonts w:ascii="Times New Roman" w:hAnsi="Times New Roman" w:cs="Times New Roman"/>
                <w:b/>
                <w:bCs/>
                <w:color w:val="000000" w:themeColor="text1"/>
              </w:rPr>
            </w:pPr>
          </w:p>
          <w:p w14:paraId="0B6ED2E5" w14:textId="77777777" w:rsidR="00425C9D" w:rsidRPr="00AC7C3D" w:rsidRDefault="00425C9D" w:rsidP="00425C9D">
            <w:pPr>
              <w:rPr>
                <w:rFonts w:ascii="Times New Roman" w:hAnsi="Times New Roman" w:cs="Times New Roman"/>
                <w:b/>
                <w:bCs/>
                <w:color w:val="000000" w:themeColor="text1"/>
              </w:rPr>
            </w:pPr>
          </w:p>
          <w:p w14:paraId="0791EC01" w14:textId="30C975EC" w:rsidR="00425C9D" w:rsidRPr="00AC7C3D" w:rsidRDefault="00425C9D" w:rsidP="00425C9D">
            <w:pPr>
              <w:rPr>
                <w:rFonts w:ascii="Times New Roman" w:hAnsi="Times New Roman" w:cs="Times New Roman"/>
                <w:b/>
                <w:bCs/>
                <w:color w:val="000000" w:themeColor="text1"/>
              </w:rPr>
            </w:pPr>
            <w:r w:rsidRPr="00AC7C3D">
              <w:rPr>
                <w:rFonts w:ascii="Times New Roman" w:hAnsi="Times New Roman" w:cs="Times New Roman"/>
                <w:b/>
                <w:bCs/>
                <w:color w:val="000000" w:themeColor="text1"/>
              </w:rPr>
              <w:t>Strategies</w:t>
            </w:r>
          </w:p>
          <w:p w14:paraId="1A714D09" w14:textId="2892FCBD" w:rsidR="00425C9D" w:rsidRPr="00AC7C3D" w:rsidRDefault="00425C9D" w:rsidP="00C03F63">
            <w:pPr>
              <w:pStyle w:val="ListParagraph"/>
              <w:numPr>
                <w:ilvl w:val="0"/>
                <w:numId w:val="3"/>
              </w:numPr>
              <w:rPr>
                <w:rFonts w:ascii="Times New Roman" w:hAnsi="Times New Roman" w:cs="Times New Roman"/>
                <w:color w:val="000000" w:themeColor="text1"/>
              </w:rPr>
            </w:pPr>
            <w:r w:rsidRPr="00AC7C3D">
              <w:rPr>
                <w:rFonts w:ascii="Times New Roman" w:hAnsi="Times New Roman" w:cs="Times New Roman"/>
                <w:color w:val="000000" w:themeColor="text1"/>
              </w:rPr>
              <w:t xml:space="preserve">No strategies </w:t>
            </w:r>
            <w:r w:rsidR="00C03F63">
              <w:rPr>
                <w:rFonts w:ascii="Times New Roman" w:hAnsi="Times New Roman" w:cs="Times New Roman"/>
                <w:color w:val="000000" w:themeColor="text1"/>
              </w:rPr>
              <w:t>identified</w:t>
            </w:r>
          </w:p>
        </w:tc>
        <w:tc>
          <w:tcPr>
            <w:tcW w:w="3870" w:type="dxa"/>
            <w:vMerge w:val="restart"/>
            <w:tcBorders>
              <w:top w:val="single" w:sz="4" w:space="0" w:color="auto"/>
              <w:left w:val="nil"/>
              <w:right w:val="nil"/>
            </w:tcBorders>
          </w:tcPr>
          <w:p w14:paraId="07A5108A" w14:textId="77777777" w:rsidR="00425C9D" w:rsidRPr="00AC7C3D" w:rsidRDefault="00425C9D" w:rsidP="00425C9D">
            <w:pPr>
              <w:pStyle w:val="ListParagraph"/>
              <w:numPr>
                <w:ilvl w:val="0"/>
                <w:numId w:val="5"/>
              </w:numPr>
              <w:spacing w:after="160" w:line="254" w:lineRule="auto"/>
              <w:rPr>
                <w:rFonts w:ascii="Times New Roman" w:hAnsi="Times New Roman" w:cs="Times New Roman"/>
                <w:color w:val="000000" w:themeColor="text1"/>
                <w:u w:val="single"/>
              </w:rPr>
            </w:pPr>
            <w:r w:rsidRPr="00AC7C3D">
              <w:rPr>
                <w:rFonts w:ascii="Times New Roman" w:hAnsi="Times New Roman" w:cs="Times New Roman"/>
                <w:color w:val="000000" w:themeColor="text1"/>
                <w:u w:val="single"/>
              </w:rPr>
              <w:t>Challenges to Promoting Continuity remain consistent from Y1 to Y2 across all sites.</w:t>
            </w:r>
          </w:p>
          <w:p w14:paraId="62782F6F" w14:textId="254ABFEE" w:rsidR="00425C9D" w:rsidRPr="00AC7C3D" w:rsidRDefault="00E16DEE" w:rsidP="00425C9D">
            <w:pPr>
              <w:pStyle w:val="ListParagraph"/>
              <w:numPr>
                <w:ilvl w:val="1"/>
                <w:numId w:val="5"/>
              </w:numPr>
              <w:spacing w:after="160" w:line="254" w:lineRule="auto"/>
              <w:rPr>
                <w:rFonts w:ascii="Times New Roman" w:hAnsi="Times New Roman" w:cs="Times New Roman"/>
              </w:rPr>
            </w:pPr>
            <w:r w:rsidRPr="00E16DEE">
              <w:rPr>
                <w:rFonts w:ascii="Times New Roman" w:hAnsi="Times New Roman" w:cs="Times New Roman"/>
                <w:i/>
                <w:iCs/>
              </w:rPr>
              <w:t>Complexity of Team-Based Care</w:t>
            </w:r>
            <w:r>
              <w:rPr>
                <w:rFonts w:ascii="Times New Roman" w:hAnsi="Times New Roman" w:cs="Times New Roman"/>
                <w:i/>
                <w:iCs/>
              </w:rPr>
              <w:t xml:space="preserve"> </w:t>
            </w:r>
            <w:r w:rsidR="00425C9D" w:rsidRPr="00AC7C3D">
              <w:rPr>
                <w:rFonts w:ascii="Times New Roman" w:hAnsi="Times New Roman" w:cs="Times New Roman"/>
                <w:i/>
                <w:iCs/>
                <w:color w:val="000000" w:themeColor="text1"/>
              </w:rPr>
              <w:t>- “</w:t>
            </w:r>
            <w:r w:rsidR="00425C9D" w:rsidRPr="00AC7C3D">
              <w:rPr>
                <w:rFonts w:ascii="Times New Roman" w:hAnsi="Times New Roman" w:cs="Times New Roman"/>
                <w:color w:val="000000" w:themeColor="text1"/>
              </w:rPr>
              <w:t xml:space="preserve">Local </w:t>
            </w:r>
            <w:r w:rsidR="00425C9D" w:rsidRPr="00AC7C3D">
              <w:rPr>
                <w:rFonts w:ascii="Times New Roman" w:hAnsi="Times New Roman" w:cs="Times New Roman"/>
              </w:rPr>
              <w:t>rehabs and subacute care facilities have been recently bought out or have ongoing staffing challenges, preventing the APRN team from building strong relationships with the facilities.” [Clinical Team Call]</w:t>
            </w:r>
          </w:p>
          <w:p w14:paraId="37C0A318" w14:textId="77777777" w:rsidR="00425C9D" w:rsidRPr="00AC7C3D" w:rsidRDefault="00425C9D" w:rsidP="00425C9D">
            <w:pPr>
              <w:pStyle w:val="ListParagraph"/>
              <w:numPr>
                <w:ilvl w:val="1"/>
                <w:numId w:val="5"/>
              </w:numPr>
              <w:spacing w:after="160" w:line="254" w:lineRule="auto"/>
              <w:rPr>
                <w:rFonts w:ascii="Times New Roman" w:hAnsi="Times New Roman" w:cs="Times New Roman"/>
              </w:rPr>
            </w:pPr>
            <w:r w:rsidRPr="00AC7C3D">
              <w:rPr>
                <w:rFonts w:ascii="Times New Roman" w:hAnsi="Times New Roman" w:cs="Times New Roman"/>
                <w:i/>
                <w:iCs/>
              </w:rPr>
              <w:t>Communicating Across Care Systems- “</w:t>
            </w:r>
            <w:r w:rsidRPr="00AC7C3D">
              <w:rPr>
                <w:rFonts w:ascii="Times New Roman" w:hAnsi="Times New Roman" w:cs="Times New Roman"/>
              </w:rPr>
              <w:t xml:space="preserve">Patient was readmitted to a non-VA hospital and APRN was unable to reach staff to discuss a plan of care.” [Clinical Team Call] </w:t>
            </w:r>
          </w:p>
          <w:p w14:paraId="7D36FDC3" w14:textId="77777777" w:rsidR="00425C9D" w:rsidRPr="00AC7C3D" w:rsidRDefault="00425C9D" w:rsidP="00533550">
            <w:pPr>
              <w:pStyle w:val="ListParagraph"/>
              <w:numPr>
                <w:ilvl w:val="0"/>
                <w:numId w:val="5"/>
              </w:numPr>
              <w:spacing w:line="254" w:lineRule="auto"/>
              <w:rPr>
                <w:rFonts w:ascii="Times New Roman" w:hAnsi="Times New Roman" w:cs="Times New Roman"/>
                <w:color w:val="000000" w:themeColor="text1"/>
                <w:u w:val="single"/>
              </w:rPr>
            </w:pPr>
            <w:r w:rsidRPr="00AC7C3D">
              <w:rPr>
                <w:rFonts w:ascii="Times New Roman" w:hAnsi="Times New Roman" w:cs="Times New Roman"/>
                <w:color w:val="000000" w:themeColor="text1"/>
                <w:u w:val="single"/>
              </w:rPr>
              <w:t>Most strategies for Promoting Continuity continued to be used from Y1 to Y2 across all sites, with the addition of the TCM emphasis on anticipating patient and caregiver needs.</w:t>
            </w:r>
          </w:p>
          <w:p w14:paraId="41B22D6E" w14:textId="52CDE925" w:rsidR="00425C9D" w:rsidRPr="00AC7C3D" w:rsidRDefault="00425C9D" w:rsidP="00533550">
            <w:pPr>
              <w:pStyle w:val="ListParagraph"/>
              <w:numPr>
                <w:ilvl w:val="1"/>
                <w:numId w:val="5"/>
              </w:numPr>
              <w:spacing w:line="254" w:lineRule="auto"/>
              <w:rPr>
                <w:rFonts w:ascii="Times New Roman" w:hAnsi="Times New Roman" w:cs="Times New Roman"/>
                <w:color w:val="000000" w:themeColor="text1"/>
                <w:u w:val="single"/>
              </w:rPr>
            </w:pPr>
            <w:r w:rsidRPr="00AC7C3D">
              <w:rPr>
                <w:rFonts w:ascii="Times New Roman" w:hAnsi="Times New Roman" w:cs="Times New Roman"/>
                <w:i/>
                <w:iCs/>
              </w:rPr>
              <w:lastRenderedPageBreak/>
              <w:t>Anticipation of Patient and Caregiver Needs- “</w:t>
            </w:r>
            <w:r w:rsidRPr="00AC7C3D">
              <w:rPr>
                <w:rFonts w:ascii="Times New Roman" w:hAnsi="Times New Roman" w:cs="Times New Roman"/>
              </w:rPr>
              <w:t>They will also ensure the SNF has the specialty medication for pulmonary hypertension as the UCSF team suggests it can be more complicated to obtain following discharge.” [Clinical Team Call]</w:t>
            </w:r>
          </w:p>
          <w:p w14:paraId="04DA25C4" w14:textId="77777777" w:rsidR="00425C9D" w:rsidRPr="00AC7C3D" w:rsidRDefault="00425C9D" w:rsidP="00425C9D">
            <w:pPr>
              <w:pStyle w:val="ListParagraph"/>
              <w:numPr>
                <w:ilvl w:val="0"/>
                <w:numId w:val="5"/>
              </w:numPr>
              <w:spacing w:after="160" w:line="254" w:lineRule="auto"/>
              <w:rPr>
                <w:rFonts w:ascii="Times New Roman" w:hAnsi="Times New Roman" w:cs="Times New Roman"/>
                <w:color w:val="000000" w:themeColor="text1"/>
                <w:u w:val="single"/>
              </w:rPr>
            </w:pPr>
            <w:r w:rsidRPr="00AC7C3D">
              <w:rPr>
                <w:rFonts w:ascii="Times New Roman" w:hAnsi="Times New Roman" w:cs="Times New Roman"/>
                <w:color w:val="000000" w:themeColor="text1"/>
                <w:u w:val="single"/>
              </w:rPr>
              <w:t>Fidelity to Promoting Continuity remains steady from Y1 to Y2, with no COVID-related impact.</w:t>
            </w:r>
          </w:p>
        </w:tc>
      </w:tr>
      <w:tr w:rsidR="00290C5E" w:rsidRPr="00AC7C3D" w14:paraId="51104A6A" w14:textId="77777777" w:rsidTr="00533550">
        <w:trPr>
          <w:trHeight w:val="3312"/>
        </w:trPr>
        <w:tc>
          <w:tcPr>
            <w:tcW w:w="3240" w:type="dxa"/>
            <w:tcBorders>
              <w:top w:val="single" w:sz="4" w:space="0" w:color="auto"/>
              <w:left w:val="nil"/>
              <w:bottom w:val="single" w:sz="4" w:space="0" w:color="auto"/>
              <w:right w:val="nil"/>
            </w:tcBorders>
          </w:tcPr>
          <w:p w14:paraId="302676B6" w14:textId="6A7E3378" w:rsidR="00290C5E" w:rsidRPr="00AC7C3D" w:rsidRDefault="00290C5E" w:rsidP="002534FF">
            <w:pPr>
              <w:ind w:left="254" w:hanging="270"/>
              <w:rPr>
                <w:rFonts w:ascii="Times New Roman" w:hAnsi="Times New Roman" w:cs="Times New Roman"/>
              </w:rPr>
            </w:pPr>
            <w:r w:rsidRPr="00AC7C3D">
              <w:rPr>
                <w:rFonts w:ascii="Times New Roman" w:hAnsi="Times New Roman" w:cs="Times New Roman"/>
                <w:color w:val="000000"/>
              </w:rPr>
              <w:t>12 Patients’ needs, goals, and plans of care communicated within and across care sites</w:t>
            </w:r>
          </w:p>
        </w:tc>
        <w:tc>
          <w:tcPr>
            <w:tcW w:w="0" w:type="auto"/>
            <w:tcBorders>
              <w:top w:val="single" w:sz="4" w:space="0" w:color="auto"/>
              <w:left w:val="nil"/>
              <w:bottom w:val="single" w:sz="4" w:space="0" w:color="auto"/>
              <w:right w:val="nil"/>
            </w:tcBorders>
          </w:tcPr>
          <w:p w14:paraId="4EA4F21E" w14:textId="77777777" w:rsidR="00290C5E" w:rsidRPr="00AC7C3D" w:rsidRDefault="00290C5E" w:rsidP="002534FF">
            <w:pPr>
              <w:rPr>
                <w:rFonts w:ascii="Times New Roman" w:hAnsi="Times New Roman" w:cs="Times New Roman"/>
              </w:rPr>
            </w:pPr>
            <w:r w:rsidRPr="00AC7C3D">
              <w:rPr>
                <w:rFonts w:ascii="Times New Roman" w:hAnsi="Times New Roman" w:cs="Times New Roman"/>
              </w:rPr>
              <w:t>97%</w:t>
            </w:r>
          </w:p>
        </w:tc>
        <w:tc>
          <w:tcPr>
            <w:tcW w:w="2821" w:type="dxa"/>
            <w:vMerge/>
            <w:tcBorders>
              <w:left w:val="nil"/>
              <w:right w:val="nil"/>
            </w:tcBorders>
          </w:tcPr>
          <w:p w14:paraId="28E9461C" w14:textId="77777777" w:rsidR="00290C5E" w:rsidRPr="00AC7C3D" w:rsidRDefault="00290C5E" w:rsidP="002534FF">
            <w:pPr>
              <w:rPr>
                <w:rFonts w:ascii="Times New Roman" w:hAnsi="Times New Roman" w:cs="Times New Roman"/>
                <w:b/>
                <w:bCs/>
              </w:rPr>
            </w:pPr>
          </w:p>
        </w:tc>
        <w:tc>
          <w:tcPr>
            <w:tcW w:w="2365" w:type="dxa"/>
            <w:vMerge/>
            <w:tcBorders>
              <w:left w:val="nil"/>
              <w:right w:val="nil"/>
            </w:tcBorders>
          </w:tcPr>
          <w:p w14:paraId="18337884" w14:textId="77777777" w:rsidR="00290C5E" w:rsidRPr="00AC7C3D" w:rsidRDefault="00290C5E" w:rsidP="002534FF">
            <w:pPr>
              <w:rPr>
                <w:rFonts w:ascii="Times New Roman" w:hAnsi="Times New Roman" w:cs="Times New Roman"/>
                <w:b/>
                <w:bCs/>
              </w:rPr>
            </w:pPr>
          </w:p>
        </w:tc>
        <w:tc>
          <w:tcPr>
            <w:tcW w:w="3870" w:type="dxa"/>
            <w:vMerge/>
            <w:tcBorders>
              <w:left w:val="nil"/>
              <w:right w:val="nil"/>
            </w:tcBorders>
          </w:tcPr>
          <w:p w14:paraId="09A3195A" w14:textId="77777777" w:rsidR="00290C5E" w:rsidRPr="00AC7C3D" w:rsidRDefault="00290C5E" w:rsidP="002534FF">
            <w:pPr>
              <w:spacing w:line="276" w:lineRule="auto"/>
              <w:rPr>
                <w:rFonts w:ascii="Times New Roman" w:hAnsi="Times New Roman" w:cs="Times New Roman"/>
              </w:rPr>
            </w:pPr>
          </w:p>
        </w:tc>
      </w:tr>
      <w:tr w:rsidR="00290C5E" w:rsidRPr="00AC7C3D" w14:paraId="7972648E" w14:textId="77777777" w:rsidTr="00533550">
        <w:trPr>
          <w:trHeight w:val="3312"/>
        </w:trPr>
        <w:tc>
          <w:tcPr>
            <w:tcW w:w="3240" w:type="dxa"/>
            <w:tcBorders>
              <w:top w:val="single" w:sz="4" w:space="0" w:color="auto"/>
              <w:left w:val="nil"/>
              <w:bottom w:val="single" w:sz="4" w:space="0" w:color="auto"/>
              <w:right w:val="nil"/>
            </w:tcBorders>
          </w:tcPr>
          <w:p w14:paraId="7903B19A" w14:textId="68F7AA46" w:rsidR="00290C5E" w:rsidRPr="00AC7C3D" w:rsidRDefault="00290C5E" w:rsidP="002534FF">
            <w:pPr>
              <w:ind w:left="254" w:hanging="270"/>
              <w:rPr>
                <w:rFonts w:ascii="Times New Roman" w:hAnsi="Times New Roman" w:cs="Times New Roman"/>
              </w:rPr>
            </w:pPr>
            <w:r w:rsidRPr="00AC7C3D">
              <w:rPr>
                <w:rFonts w:ascii="Times New Roman" w:hAnsi="Times New Roman" w:cs="Times New Roman"/>
                <w:color w:val="000000"/>
              </w:rPr>
              <w:lastRenderedPageBreak/>
              <w:t>13 Ensured SNF/Rehab staff had updated plan</w:t>
            </w:r>
          </w:p>
        </w:tc>
        <w:tc>
          <w:tcPr>
            <w:tcW w:w="0" w:type="auto"/>
            <w:tcBorders>
              <w:top w:val="single" w:sz="4" w:space="0" w:color="auto"/>
              <w:left w:val="nil"/>
              <w:bottom w:val="single" w:sz="4" w:space="0" w:color="auto"/>
              <w:right w:val="nil"/>
            </w:tcBorders>
          </w:tcPr>
          <w:p w14:paraId="1DC14CC5" w14:textId="77777777" w:rsidR="00290C5E" w:rsidRPr="00AC7C3D" w:rsidRDefault="00290C5E" w:rsidP="002534FF">
            <w:pPr>
              <w:rPr>
                <w:rFonts w:ascii="Times New Roman" w:hAnsi="Times New Roman" w:cs="Times New Roman"/>
              </w:rPr>
            </w:pPr>
            <w:r w:rsidRPr="00AC7C3D">
              <w:rPr>
                <w:rFonts w:ascii="Times New Roman" w:hAnsi="Times New Roman" w:cs="Times New Roman"/>
              </w:rPr>
              <w:t>100%</w:t>
            </w:r>
          </w:p>
        </w:tc>
        <w:tc>
          <w:tcPr>
            <w:tcW w:w="2821" w:type="dxa"/>
            <w:vMerge/>
            <w:tcBorders>
              <w:left w:val="nil"/>
              <w:right w:val="nil"/>
            </w:tcBorders>
          </w:tcPr>
          <w:p w14:paraId="1BAAE3BB" w14:textId="77777777" w:rsidR="00290C5E" w:rsidRPr="00AC7C3D" w:rsidRDefault="00290C5E" w:rsidP="002534FF">
            <w:pPr>
              <w:rPr>
                <w:rFonts w:ascii="Times New Roman" w:hAnsi="Times New Roman" w:cs="Times New Roman"/>
                <w:b/>
                <w:bCs/>
              </w:rPr>
            </w:pPr>
          </w:p>
        </w:tc>
        <w:tc>
          <w:tcPr>
            <w:tcW w:w="2365" w:type="dxa"/>
            <w:vMerge/>
            <w:tcBorders>
              <w:left w:val="nil"/>
              <w:right w:val="nil"/>
            </w:tcBorders>
          </w:tcPr>
          <w:p w14:paraId="05EF3F53" w14:textId="77777777" w:rsidR="00290C5E" w:rsidRPr="00AC7C3D" w:rsidRDefault="00290C5E" w:rsidP="002534FF">
            <w:pPr>
              <w:rPr>
                <w:rFonts w:ascii="Times New Roman" w:hAnsi="Times New Roman" w:cs="Times New Roman"/>
                <w:b/>
                <w:bCs/>
              </w:rPr>
            </w:pPr>
          </w:p>
        </w:tc>
        <w:tc>
          <w:tcPr>
            <w:tcW w:w="3870" w:type="dxa"/>
            <w:vMerge/>
            <w:tcBorders>
              <w:left w:val="nil"/>
              <w:right w:val="nil"/>
            </w:tcBorders>
          </w:tcPr>
          <w:p w14:paraId="465D0415" w14:textId="77777777" w:rsidR="00290C5E" w:rsidRPr="00AC7C3D" w:rsidRDefault="00290C5E" w:rsidP="002534FF">
            <w:pPr>
              <w:spacing w:line="276" w:lineRule="auto"/>
              <w:rPr>
                <w:rFonts w:ascii="Times New Roman" w:hAnsi="Times New Roman" w:cs="Times New Roman"/>
              </w:rPr>
            </w:pPr>
          </w:p>
        </w:tc>
      </w:tr>
    </w:tbl>
    <w:p w14:paraId="688718CD" w14:textId="70D582CD" w:rsidR="00290C5E" w:rsidRDefault="00533550" w:rsidP="00533550">
      <w:pPr>
        <w:tabs>
          <w:tab w:val="center" w:pos="7200"/>
        </w:tabs>
        <w:spacing w:line="480" w:lineRule="auto"/>
        <w:rPr>
          <w:rFonts w:ascii="Times New Roman" w:hAnsi="Times New Roman" w:cs="Times New Roman"/>
          <w:color w:val="156082" w:themeColor="accent1"/>
          <w:sz w:val="22"/>
          <w:szCs w:val="22"/>
        </w:rPr>
      </w:pPr>
      <w:r w:rsidRPr="00533550">
        <w:rPr>
          <w:rFonts w:ascii="Times New Roman" w:hAnsi="Times New Roman" w:cs="Times New Roman"/>
          <w:i/>
          <w:iCs/>
          <w:sz w:val="22"/>
          <w:szCs w:val="22"/>
          <w:shd w:val="clear" w:color="auto" w:fill="FFFFFF"/>
        </w:rPr>
        <w:t xml:space="preserve">Note: </w:t>
      </w:r>
      <w:r w:rsidRPr="00533550">
        <w:rPr>
          <w:rFonts w:ascii="Times New Roman" w:hAnsi="Times New Roman" w:cs="Times New Roman"/>
          <w:sz w:val="22"/>
          <w:szCs w:val="22"/>
          <w:shd w:val="clear" w:color="auto" w:fill="FFFFFF"/>
        </w:rPr>
        <w:t>Fidelity Data</w:t>
      </w:r>
      <w:r>
        <w:rPr>
          <w:rFonts w:ascii="Times New Roman" w:hAnsi="Times New Roman" w:cs="Times New Roman"/>
          <w:sz w:val="22"/>
          <w:szCs w:val="22"/>
          <w:shd w:val="clear" w:color="auto" w:fill="FFFFFF"/>
        </w:rPr>
        <w:t xml:space="preserve">: </w:t>
      </w:r>
      <w:r w:rsidRPr="00AC7C3D">
        <w:rPr>
          <w:rFonts w:ascii="Times New Roman" w:hAnsi="Times New Roman" w:cs="Times New Roman"/>
          <w:sz w:val="22"/>
          <w:szCs w:val="22"/>
        </w:rPr>
        <w:t>Black % = no change;</w:t>
      </w:r>
      <w:r w:rsidRPr="00AC7C3D" w:rsidDel="002C7DBA">
        <w:rPr>
          <w:rFonts w:ascii="Times New Roman" w:hAnsi="Times New Roman" w:cs="Times New Roman"/>
          <w:sz w:val="22"/>
          <w:szCs w:val="22"/>
        </w:rPr>
        <w:t xml:space="preserve"> </w:t>
      </w:r>
      <w:r w:rsidRPr="00AC7C3D">
        <w:rPr>
          <w:rFonts w:ascii="Times New Roman" w:hAnsi="Times New Roman" w:cs="Times New Roman"/>
          <w:color w:val="00B050"/>
          <w:sz w:val="22"/>
          <w:szCs w:val="22"/>
        </w:rPr>
        <w:t>Green %s = improvement from Year 1</w:t>
      </w:r>
      <w:r w:rsidRPr="00AC7C3D">
        <w:rPr>
          <w:rFonts w:ascii="Times New Roman" w:hAnsi="Times New Roman" w:cs="Times New Roman"/>
          <w:sz w:val="22"/>
          <w:szCs w:val="22"/>
        </w:rPr>
        <w:t xml:space="preserve">; </w:t>
      </w:r>
      <w:r w:rsidRPr="00AC7C3D">
        <w:rPr>
          <w:rFonts w:ascii="Times New Roman" w:hAnsi="Times New Roman" w:cs="Times New Roman"/>
          <w:color w:val="FF0000"/>
          <w:sz w:val="22"/>
          <w:szCs w:val="22"/>
        </w:rPr>
        <w:t>Red % = decrease from Year 1</w:t>
      </w:r>
      <w:r>
        <w:rPr>
          <w:rFonts w:ascii="Times New Roman" w:hAnsi="Times New Roman" w:cs="Times New Roman"/>
          <w:sz w:val="22"/>
          <w:szCs w:val="22"/>
        </w:rPr>
        <w:t xml:space="preserve">. </w:t>
      </w:r>
      <w:r w:rsidRPr="00533550">
        <w:rPr>
          <w:rFonts w:ascii="Times New Roman" w:hAnsi="Times New Roman" w:cs="Times New Roman"/>
          <w:sz w:val="22"/>
          <w:szCs w:val="22"/>
        </w:rPr>
        <w:t>Challenges/Strategies</w:t>
      </w:r>
      <w:r>
        <w:rPr>
          <w:rFonts w:ascii="Times New Roman" w:hAnsi="Times New Roman" w:cs="Times New Roman"/>
          <w:sz w:val="22"/>
          <w:szCs w:val="22"/>
        </w:rPr>
        <w:t xml:space="preserve">: </w:t>
      </w:r>
      <w:r w:rsidRPr="00AC7C3D">
        <w:rPr>
          <w:rFonts w:ascii="Times New Roman" w:hAnsi="Times New Roman" w:cs="Times New Roman"/>
          <w:sz w:val="22"/>
          <w:szCs w:val="22"/>
        </w:rPr>
        <w:t>Black = Coded in Y</w:t>
      </w:r>
      <w:r>
        <w:rPr>
          <w:rFonts w:ascii="Times New Roman" w:hAnsi="Times New Roman" w:cs="Times New Roman"/>
          <w:sz w:val="22"/>
          <w:szCs w:val="22"/>
        </w:rPr>
        <w:t xml:space="preserve">ear </w:t>
      </w:r>
      <w:r w:rsidRPr="00AC7C3D">
        <w:rPr>
          <w:rFonts w:ascii="Times New Roman" w:hAnsi="Times New Roman" w:cs="Times New Roman"/>
          <w:sz w:val="22"/>
          <w:szCs w:val="22"/>
        </w:rPr>
        <w:t>1</w:t>
      </w:r>
      <w:r>
        <w:rPr>
          <w:rFonts w:ascii="Times New Roman" w:hAnsi="Times New Roman" w:cs="Times New Roman"/>
          <w:sz w:val="22"/>
          <w:szCs w:val="22"/>
        </w:rPr>
        <w:t xml:space="preserve">; </w:t>
      </w:r>
      <w:r w:rsidRPr="00AC7C3D">
        <w:rPr>
          <w:rFonts w:ascii="Times New Roman" w:hAnsi="Times New Roman" w:cs="Times New Roman"/>
          <w:color w:val="156082" w:themeColor="accent1"/>
          <w:sz w:val="22"/>
          <w:szCs w:val="22"/>
        </w:rPr>
        <w:t>Blue = New code in Y</w:t>
      </w:r>
      <w:r>
        <w:rPr>
          <w:rFonts w:ascii="Times New Roman" w:hAnsi="Times New Roman" w:cs="Times New Roman"/>
          <w:color w:val="156082" w:themeColor="accent1"/>
          <w:sz w:val="22"/>
          <w:szCs w:val="22"/>
        </w:rPr>
        <w:t xml:space="preserve">ear </w:t>
      </w:r>
      <w:r w:rsidRPr="00AC7C3D">
        <w:rPr>
          <w:rFonts w:ascii="Times New Roman" w:hAnsi="Times New Roman" w:cs="Times New Roman"/>
          <w:color w:val="156082" w:themeColor="accent1"/>
          <w:sz w:val="22"/>
          <w:szCs w:val="22"/>
        </w:rPr>
        <w:t>2</w:t>
      </w:r>
    </w:p>
    <w:p w14:paraId="5255195D" w14:textId="77777777" w:rsidR="00533550" w:rsidRDefault="00533550">
      <w:pPr>
        <w:spacing w:after="160" w:line="278" w:lineRule="auto"/>
        <w:rPr>
          <w:rFonts w:ascii="Times New Roman" w:hAnsi="Times New Roman" w:cs="Times New Roman"/>
          <w:color w:val="156082" w:themeColor="accent1"/>
          <w:sz w:val="22"/>
          <w:szCs w:val="22"/>
        </w:rPr>
      </w:pPr>
      <w:r>
        <w:rPr>
          <w:rFonts w:ascii="Times New Roman" w:hAnsi="Times New Roman" w:cs="Times New Roman"/>
          <w:color w:val="156082" w:themeColor="accent1"/>
          <w:sz w:val="22"/>
          <w:szCs w:val="22"/>
        </w:rPr>
        <w:br w:type="page"/>
      </w:r>
    </w:p>
    <w:tbl>
      <w:tblPr>
        <w:tblStyle w:val="TableGrid"/>
        <w:tblW w:w="13050" w:type="dxa"/>
        <w:tblInd w:w="-5"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3150"/>
        <w:gridCol w:w="900"/>
        <w:gridCol w:w="2790"/>
        <w:gridCol w:w="2340"/>
        <w:gridCol w:w="3870"/>
      </w:tblGrid>
      <w:tr w:rsidR="00290C5E" w:rsidRPr="00AC7C3D" w14:paraId="577D944C" w14:textId="77777777" w:rsidTr="00533550">
        <w:trPr>
          <w:trHeight w:val="690"/>
          <w:tblHeader/>
        </w:trPr>
        <w:tc>
          <w:tcPr>
            <w:tcW w:w="4050" w:type="dxa"/>
            <w:gridSpan w:val="2"/>
          </w:tcPr>
          <w:p w14:paraId="296CDEEB" w14:textId="605BC90D" w:rsidR="00290C5E" w:rsidRPr="00AC7C3D" w:rsidRDefault="00290C5E" w:rsidP="002534FF">
            <w:pPr>
              <w:jc w:val="center"/>
              <w:rPr>
                <w:rFonts w:ascii="Times New Roman" w:hAnsi="Times New Roman" w:cs="Times New Roman"/>
                <w:b/>
                <w:bCs/>
              </w:rPr>
            </w:pPr>
            <w:r w:rsidRPr="00AC7C3D">
              <w:rPr>
                <w:rFonts w:ascii="Times New Roman" w:hAnsi="Times New Roman" w:cs="Times New Roman"/>
                <w:b/>
                <w:bCs/>
                <w:color w:val="000000"/>
              </w:rPr>
              <w:lastRenderedPageBreak/>
              <w:t xml:space="preserve"> Coordinating Care</w:t>
            </w:r>
          </w:p>
          <w:p w14:paraId="50B09BEF" w14:textId="77777777" w:rsidR="00290C5E" w:rsidRPr="00AC7C3D" w:rsidRDefault="00290C5E" w:rsidP="002534FF">
            <w:pPr>
              <w:jc w:val="center"/>
              <w:rPr>
                <w:rFonts w:ascii="Times New Roman" w:hAnsi="Times New Roman" w:cs="Times New Roman"/>
                <w:b/>
                <w:bCs/>
              </w:rPr>
            </w:pPr>
            <w:r w:rsidRPr="00AC7C3D">
              <w:rPr>
                <w:rFonts w:ascii="Times New Roman" w:hAnsi="Times New Roman" w:cs="Times New Roman"/>
                <w:b/>
                <w:bCs/>
              </w:rPr>
              <w:t>Fidelity Results</w:t>
            </w:r>
          </w:p>
        </w:tc>
        <w:tc>
          <w:tcPr>
            <w:tcW w:w="2790" w:type="dxa"/>
          </w:tcPr>
          <w:p w14:paraId="225B135E" w14:textId="77777777" w:rsidR="00290C5E" w:rsidRPr="00AC7C3D" w:rsidRDefault="00290C5E" w:rsidP="002534FF">
            <w:pPr>
              <w:jc w:val="center"/>
              <w:rPr>
                <w:rFonts w:ascii="Times New Roman" w:hAnsi="Times New Roman" w:cs="Times New Roman"/>
                <w:b/>
                <w:bCs/>
              </w:rPr>
            </w:pPr>
            <w:r w:rsidRPr="00AC7C3D">
              <w:rPr>
                <w:rFonts w:ascii="Times New Roman" w:hAnsi="Times New Roman" w:cs="Times New Roman"/>
                <w:b/>
                <w:bCs/>
              </w:rPr>
              <w:t>Qualitative Content Analysis</w:t>
            </w:r>
          </w:p>
          <w:p w14:paraId="1B02B413" w14:textId="77777777" w:rsidR="00290C5E" w:rsidRPr="00AC7C3D" w:rsidRDefault="00290C5E" w:rsidP="002534FF">
            <w:pPr>
              <w:jc w:val="center"/>
              <w:rPr>
                <w:rFonts w:ascii="Times New Roman" w:hAnsi="Times New Roman" w:cs="Times New Roman"/>
                <w:b/>
                <w:bCs/>
              </w:rPr>
            </w:pPr>
            <w:r w:rsidRPr="00AC7C3D">
              <w:rPr>
                <w:rFonts w:ascii="Times New Roman" w:hAnsi="Times New Roman" w:cs="Times New Roman"/>
                <w:b/>
                <w:bCs/>
              </w:rPr>
              <w:t>Non-COVID</w:t>
            </w:r>
          </w:p>
        </w:tc>
        <w:tc>
          <w:tcPr>
            <w:tcW w:w="2340" w:type="dxa"/>
          </w:tcPr>
          <w:p w14:paraId="51C2F5D9" w14:textId="77777777" w:rsidR="00290C5E" w:rsidRPr="00AC7C3D" w:rsidRDefault="00290C5E" w:rsidP="002534FF">
            <w:pPr>
              <w:jc w:val="center"/>
              <w:rPr>
                <w:rFonts w:ascii="Times New Roman" w:hAnsi="Times New Roman" w:cs="Times New Roman"/>
                <w:b/>
                <w:bCs/>
              </w:rPr>
            </w:pPr>
            <w:r w:rsidRPr="00AC7C3D">
              <w:rPr>
                <w:rFonts w:ascii="Times New Roman" w:hAnsi="Times New Roman" w:cs="Times New Roman"/>
                <w:b/>
                <w:bCs/>
              </w:rPr>
              <w:t>Qualitative Content Analysis</w:t>
            </w:r>
          </w:p>
          <w:p w14:paraId="3F5E6178" w14:textId="77777777" w:rsidR="00290C5E" w:rsidRPr="00AC7C3D" w:rsidRDefault="00290C5E" w:rsidP="002534FF">
            <w:pPr>
              <w:jc w:val="center"/>
              <w:rPr>
                <w:rFonts w:ascii="Times New Roman" w:hAnsi="Times New Roman" w:cs="Times New Roman"/>
                <w:b/>
                <w:bCs/>
              </w:rPr>
            </w:pPr>
            <w:r w:rsidRPr="00AC7C3D">
              <w:rPr>
                <w:rFonts w:ascii="Times New Roman" w:hAnsi="Times New Roman" w:cs="Times New Roman"/>
                <w:b/>
                <w:bCs/>
              </w:rPr>
              <w:t>COVID</w:t>
            </w:r>
          </w:p>
        </w:tc>
        <w:tc>
          <w:tcPr>
            <w:tcW w:w="3870" w:type="dxa"/>
          </w:tcPr>
          <w:p w14:paraId="22CE180E" w14:textId="77777777" w:rsidR="00290C5E" w:rsidRPr="00AC7C3D" w:rsidRDefault="00290C5E" w:rsidP="002534FF">
            <w:pPr>
              <w:jc w:val="center"/>
              <w:rPr>
                <w:rFonts w:ascii="Times New Roman" w:hAnsi="Times New Roman" w:cs="Times New Roman"/>
                <w:b/>
                <w:bCs/>
              </w:rPr>
            </w:pPr>
            <w:r w:rsidRPr="00AC7C3D">
              <w:rPr>
                <w:rFonts w:ascii="Times New Roman" w:hAnsi="Times New Roman" w:cs="Times New Roman"/>
                <w:b/>
                <w:bCs/>
              </w:rPr>
              <w:t>Convergent Interpretation</w:t>
            </w:r>
          </w:p>
        </w:tc>
      </w:tr>
      <w:tr w:rsidR="00425C9D" w:rsidRPr="00AC7C3D" w14:paraId="3A02FC6F" w14:textId="77777777" w:rsidTr="00533550">
        <w:trPr>
          <w:trHeight w:val="312"/>
        </w:trPr>
        <w:tc>
          <w:tcPr>
            <w:tcW w:w="3150" w:type="dxa"/>
          </w:tcPr>
          <w:p w14:paraId="07AEFED4" w14:textId="53EBC5D8" w:rsidR="00425C9D" w:rsidRPr="00AC7C3D" w:rsidRDefault="00425C9D" w:rsidP="00425C9D">
            <w:pPr>
              <w:rPr>
                <w:rFonts w:ascii="Times New Roman" w:hAnsi="Times New Roman" w:cs="Times New Roman"/>
              </w:rPr>
            </w:pPr>
            <w:r w:rsidRPr="00AC7C3D">
              <w:rPr>
                <w:rFonts w:ascii="Times New Roman" w:hAnsi="Times New Roman" w:cs="Times New Roman"/>
                <w:b/>
                <w:bCs/>
              </w:rPr>
              <w:t>Element</w:t>
            </w:r>
          </w:p>
        </w:tc>
        <w:tc>
          <w:tcPr>
            <w:tcW w:w="900" w:type="dxa"/>
          </w:tcPr>
          <w:p w14:paraId="5F72CEF9" w14:textId="224797A5" w:rsidR="00425C9D" w:rsidRPr="00AC7C3D" w:rsidRDefault="00425C9D" w:rsidP="00425C9D">
            <w:pPr>
              <w:jc w:val="center"/>
              <w:rPr>
                <w:rFonts w:ascii="Times New Roman" w:hAnsi="Times New Roman" w:cs="Times New Roman"/>
              </w:rPr>
            </w:pPr>
            <w:r w:rsidRPr="00AC7C3D">
              <w:rPr>
                <w:rFonts w:ascii="Times New Roman" w:hAnsi="Times New Roman" w:cs="Times New Roman"/>
                <w:b/>
                <w:bCs/>
              </w:rPr>
              <w:t>%</w:t>
            </w:r>
          </w:p>
        </w:tc>
        <w:tc>
          <w:tcPr>
            <w:tcW w:w="2790" w:type="dxa"/>
            <w:vMerge w:val="restart"/>
          </w:tcPr>
          <w:p w14:paraId="527B1CFE" w14:textId="77777777" w:rsidR="00425C9D" w:rsidRPr="00AC7C3D" w:rsidRDefault="00425C9D" w:rsidP="00425C9D">
            <w:pPr>
              <w:rPr>
                <w:rFonts w:ascii="Times New Roman" w:hAnsi="Times New Roman" w:cs="Times New Roman"/>
                <w:b/>
                <w:bCs/>
                <w:color w:val="000000" w:themeColor="text1"/>
              </w:rPr>
            </w:pPr>
          </w:p>
          <w:p w14:paraId="581423C0" w14:textId="77777777" w:rsidR="00425C9D" w:rsidRPr="00AC7C3D" w:rsidRDefault="00425C9D" w:rsidP="00425C9D">
            <w:pPr>
              <w:rPr>
                <w:rFonts w:ascii="Times New Roman" w:hAnsi="Times New Roman" w:cs="Times New Roman"/>
                <w:b/>
                <w:bCs/>
                <w:color w:val="000000" w:themeColor="text1"/>
              </w:rPr>
            </w:pPr>
            <w:r w:rsidRPr="00AC7C3D">
              <w:rPr>
                <w:rFonts w:ascii="Times New Roman" w:hAnsi="Times New Roman" w:cs="Times New Roman"/>
                <w:b/>
                <w:bCs/>
                <w:color w:val="000000" w:themeColor="text1"/>
              </w:rPr>
              <w:t>Challenges</w:t>
            </w:r>
          </w:p>
          <w:p w14:paraId="17AC50AC" w14:textId="390E63C0" w:rsidR="00425C9D" w:rsidRPr="00AC7C3D" w:rsidRDefault="00425C9D" w:rsidP="00425C9D">
            <w:pPr>
              <w:pStyle w:val="ListParagraph"/>
              <w:numPr>
                <w:ilvl w:val="0"/>
                <w:numId w:val="3"/>
              </w:numPr>
              <w:rPr>
                <w:rFonts w:ascii="Times New Roman" w:hAnsi="Times New Roman" w:cs="Times New Roman"/>
                <w:color w:val="000000" w:themeColor="text1"/>
              </w:rPr>
            </w:pPr>
            <w:r w:rsidRPr="00AC7C3D">
              <w:rPr>
                <w:rFonts w:ascii="Times New Roman" w:hAnsi="Times New Roman" w:cs="Times New Roman"/>
                <w:color w:val="000000" w:themeColor="text1"/>
              </w:rPr>
              <w:t>Identifying and Evaluating Best Fit</w:t>
            </w:r>
          </w:p>
          <w:p w14:paraId="489F9ABE" w14:textId="5FBEE2C4" w:rsidR="00425C9D" w:rsidRPr="00AC7C3D" w:rsidRDefault="00425C9D" w:rsidP="00425C9D">
            <w:pPr>
              <w:pStyle w:val="ListParagraph"/>
              <w:numPr>
                <w:ilvl w:val="0"/>
                <w:numId w:val="3"/>
              </w:numPr>
              <w:rPr>
                <w:rFonts w:ascii="Times New Roman" w:hAnsi="Times New Roman" w:cs="Times New Roman"/>
                <w:color w:val="156082" w:themeColor="accent1"/>
              </w:rPr>
            </w:pPr>
            <w:r w:rsidRPr="00AC7C3D">
              <w:rPr>
                <w:rFonts w:ascii="Times New Roman" w:hAnsi="Times New Roman" w:cs="Times New Roman"/>
                <w:color w:val="156082" w:themeColor="accent1"/>
              </w:rPr>
              <w:t>Limited Resources</w:t>
            </w:r>
          </w:p>
          <w:p w14:paraId="2E005712" w14:textId="77777777" w:rsidR="00425C9D" w:rsidRPr="00AC7C3D" w:rsidRDefault="00425C9D" w:rsidP="00425C9D">
            <w:pPr>
              <w:rPr>
                <w:rFonts w:ascii="Times New Roman" w:hAnsi="Times New Roman" w:cs="Times New Roman"/>
                <w:color w:val="0F9ED5" w:themeColor="accent4"/>
              </w:rPr>
            </w:pPr>
          </w:p>
          <w:p w14:paraId="5E192488" w14:textId="77777777" w:rsidR="00425C9D" w:rsidRPr="00AC7C3D" w:rsidRDefault="00425C9D" w:rsidP="00425C9D">
            <w:pPr>
              <w:rPr>
                <w:rFonts w:ascii="Times New Roman" w:hAnsi="Times New Roman" w:cs="Times New Roman"/>
                <w:b/>
                <w:bCs/>
                <w:color w:val="000000" w:themeColor="text1"/>
              </w:rPr>
            </w:pPr>
          </w:p>
          <w:p w14:paraId="059B4AD4" w14:textId="77777777" w:rsidR="00425C9D" w:rsidRPr="00AC7C3D" w:rsidRDefault="00425C9D" w:rsidP="00425C9D">
            <w:pPr>
              <w:rPr>
                <w:rFonts w:ascii="Times New Roman" w:hAnsi="Times New Roman" w:cs="Times New Roman"/>
                <w:b/>
                <w:bCs/>
                <w:color w:val="000000" w:themeColor="text1"/>
              </w:rPr>
            </w:pPr>
          </w:p>
          <w:p w14:paraId="31925D31" w14:textId="77777777" w:rsidR="00425C9D" w:rsidRPr="00AC7C3D" w:rsidRDefault="00425C9D" w:rsidP="00425C9D">
            <w:pPr>
              <w:rPr>
                <w:rFonts w:ascii="Times New Roman" w:hAnsi="Times New Roman" w:cs="Times New Roman"/>
                <w:b/>
                <w:bCs/>
                <w:color w:val="000000" w:themeColor="text1"/>
              </w:rPr>
            </w:pPr>
          </w:p>
          <w:p w14:paraId="48972AD9" w14:textId="77777777" w:rsidR="00425C9D" w:rsidRPr="00AC7C3D" w:rsidRDefault="00425C9D" w:rsidP="00425C9D">
            <w:pPr>
              <w:rPr>
                <w:rFonts w:ascii="Times New Roman" w:hAnsi="Times New Roman" w:cs="Times New Roman"/>
                <w:b/>
                <w:bCs/>
                <w:color w:val="000000" w:themeColor="text1"/>
              </w:rPr>
            </w:pPr>
            <w:r w:rsidRPr="00AC7C3D">
              <w:rPr>
                <w:rFonts w:ascii="Times New Roman" w:hAnsi="Times New Roman" w:cs="Times New Roman"/>
                <w:b/>
                <w:bCs/>
                <w:color w:val="000000" w:themeColor="text1"/>
              </w:rPr>
              <w:t>Strategies</w:t>
            </w:r>
          </w:p>
          <w:p w14:paraId="6A53AC48" w14:textId="42AF2790" w:rsidR="00425C9D" w:rsidRPr="00AC7C3D" w:rsidRDefault="00425C9D" w:rsidP="00425C9D">
            <w:pPr>
              <w:pStyle w:val="ListParagraph"/>
              <w:numPr>
                <w:ilvl w:val="0"/>
                <w:numId w:val="8"/>
              </w:numPr>
              <w:rPr>
                <w:rFonts w:ascii="Times New Roman" w:hAnsi="Times New Roman" w:cs="Times New Roman"/>
                <w:color w:val="000000" w:themeColor="text1"/>
              </w:rPr>
            </w:pPr>
            <w:r w:rsidRPr="00AC7C3D">
              <w:rPr>
                <w:rFonts w:ascii="Times New Roman" w:hAnsi="Times New Roman" w:cs="Times New Roman"/>
                <w:color w:val="000000" w:themeColor="text1"/>
              </w:rPr>
              <w:t>Building and Engaging Networks</w:t>
            </w:r>
          </w:p>
          <w:p w14:paraId="2705441D" w14:textId="7CA4582E" w:rsidR="00425C9D" w:rsidRPr="00AC7C3D" w:rsidRDefault="00C0537C" w:rsidP="00425C9D">
            <w:pPr>
              <w:pStyle w:val="ListParagraph"/>
              <w:numPr>
                <w:ilvl w:val="0"/>
                <w:numId w:val="8"/>
              </w:numPr>
              <w:rPr>
                <w:rFonts w:ascii="Times New Roman" w:hAnsi="Times New Roman" w:cs="Times New Roman"/>
                <w:color w:val="000000" w:themeColor="text1"/>
              </w:rPr>
            </w:pPr>
            <w:r>
              <w:rPr>
                <w:rFonts w:ascii="Times New Roman" w:hAnsi="Times New Roman" w:cs="Times New Roman"/>
                <w:color w:val="000000" w:themeColor="text1"/>
              </w:rPr>
              <w:t>Focus on</w:t>
            </w:r>
            <w:r w:rsidR="00425C9D" w:rsidRPr="00AC7C3D">
              <w:rPr>
                <w:rFonts w:ascii="Times New Roman" w:hAnsi="Times New Roman" w:cs="Times New Roman"/>
                <w:color w:val="000000" w:themeColor="text1"/>
              </w:rPr>
              <w:t xml:space="preserve"> Plan of Care</w:t>
            </w:r>
          </w:p>
          <w:p w14:paraId="1012CCFA" w14:textId="1A31AEE0" w:rsidR="00425C9D" w:rsidRPr="00AC7C3D" w:rsidRDefault="00425C9D" w:rsidP="00425C9D">
            <w:pPr>
              <w:pStyle w:val="ListParagraph"/>
              <w:numPr>
                <w:ilvl w:val="0"/>
                <w:numId w:val="8"/>
              </w:numPr>
              <w:rPr>
                <w:rFonts w:ascii="Times New Roman" w:hAnsi="Times New Roman" w:cs="Times New Roman"/>
                <w:color w:val="156082" w:themeColor="accent1"/>
              </w:rPr>
            </w:pPr>
            <w:r w:rsidRPr="00AC7C3D">
              <w:rPr>
                <w:rFonts w:ascii="Times New Roman" w:hAnsi="Times New Roman" w:cs="Times New Roman"/>
                <w:color w:val="156082" w:themeColor="accent1"/>
              </w:rPr>
              <w:t xml:space="preserve">Trialing Alternative </w:t>
            </w:r>
            <w:r w:rsidR="007E6684" w:rsidRPr="00AC7C3D">
              <w:rPr>
                <w:rFonts w:ascii="Times New Roman" w:hAnsi="Times New Roman" w:cs="Times New Roman"/>
                <w:color w:val="156082" w:themeColor="accent1"/>
              </w:rPr>
              <w:t>Options</w:t>
            </w:r>
          </w:p>
          <w:p w14:paraId="3C4E4E64" w14:textId="77777777" w:rsidR="00425C9D" w:rsidRPr="00AC7C3D" w:rsidRDefault="00425C9D" w:rsidP="00425C9D">
            <w:pPr>
              <w:pStyle w:val="ListParagraph"/>
              <w:ind w:left="360"/>
              <w:rPr>
                <w:rFonts w:ascii="Times New Roman" w:hAnsi="Times New Roman" w:cs="Times New Roman"/>
                <w:color w:val="000000" w:themeColor="text1"/>
              </w:rPr>
            </w:pPr>
          </w:p>
        </w:tc>
        <w:tc>
          <w:tcPr>
            <w:tcW w:w="2340" w:type="dxa"/>
            <w:vMerge w:val="restart"/>
          </w:tcPr>
          <w:p w14:paraId="23221551" w14:textId="77777777" w:rsidR="00425C9D" w:rsidRPr="00AC7C3D" w:rsidRDefault="00425C9D" w:rsidP="00425C9D">
            <w:pPr>
              <w:rPr>
                <w:rFonts w:ascii="Times New Roman" w:hAnsi="Times New Roman" w:cs="Times New Roman"/>
                <w:b/>
                <w:bCs/>
                <w:color w:val="000000" w:themeColor="text1"/>
              </w:rPr>
            </w:pPr>
          </w:p>
          <w:p w14:paraId="6D9886BC" w14:textId="77777777" w:rsidR="00425C9D" w:rsidRPr="00AC7C3D" w:rsidRDefault="00425C9D" w:rsidP="00425C9D">
            <w:pPr>
              <w:rPr>
                <w:rFonts w:ascii="Times New Roman" w:hAnsi="Times New Roman" w:cs="Times New Roman"/>
                <w:b/>
                <w:bCs/>
                <w:color w:val="000000" w:themeColor="text1"/>
              </w:rPr>
            </w:pPr>
            <w:r w:rsidRPr="00AC7C3D">
              <w:rPr>
                <w:rFonts w:ascii="Times New Roman" w:hAnsi="Times New Roman" w:cs="Times New Roman"/>
                <w:b/>
                <w:bCs/>
                <w:color w:val="000000" w:themeColor="text1"/>
              </w:rPr>
              <w:t>Challenges</w:t>
            </w:r>
          </w:p>
          <w:p w14:paraId="0F75D0FD" w14:textId="5AC4D1F0" w:rsidR="00425C9D" w:rsidRPr="00AC7C3D" w:rsidRDefault="00425C9D" w:rsidP="00C03F63">
            <w:pPr>
              <w:pStyle w:val="ListParagraph"/>
              <w:numPr>
                <w:ilvl w:val="0"/>
                <w:numId w:val="8"/>
              </w:numPr>
              <w:rPr>
                <w:rFonts w:ascii="Times New Roman" w:hAnsi="Times New Roman" w:cs="Times New Roman"/>
                <w:color w:val="000000" w:themeColor="text1"/>
              </w:rPr>
            </w:pPr>
            <w:r w:rsidRPr="00AC7C3D">
              <w:rPr>
                <w:rFonts w:ascii="Times New Roman" w:hAnsi="Times New Roman" w:cs="Times New Roman"/>
                <w:color w:val="000000" w:themeColor="text1"/>
              </w:rPr>
              <w:t xml:space="preserve">Virtual Visits </w:t>
            </w:r>
          </w:p>
          <w:p w14:paraId="35DF2299" w14:textId="795786D9" w:rsidR="00425C9D" w:rsidRPr="00AC7C3D" w:rsidRDefault="00425C9D" w:rsidP="00C03F63">
            <w:pPr>
              <w:pStyle w:val="ListParagraph"/>
              <w:numPr>
                <w:ilvl w:val="0"/>
                <w:numId w:val="8"/>
              </w:numPr>
              <w:rPr>
                <w:rFonts w:ascii="Times New Roman" w:hAnsi="Times New Roman" w:cs="Times New Roman"/>
                <w:color w:val="000000" w:themeColor="text1"/>
              </w:rPr>
            </w:pPr>
            <w:r w:rsidRPr="00AC7C3D">
              <w:rPr>
                <w:rFonts w:ascii="Times New Roman" w:hAnsi="Times New Roman" w:cs="Times New Roman"/>
                <w:color w:val="000000" w:themeColor="text1"/>
              </w:rPr>
              <w:t>Limited Resources</w:t>
            </w:r>
          </w:p>
          <w:p w14:paraId="4C3F1342" w14:textId="48A30AC0" w:rsidR="00425C9D" w:rsidRPr="00AC7C3D" w:rsidRDefault="00425C9D" w:rsidP="00C03F63">
            <w:pPr>
              <w:pStyle w:val="ListParagraph"/>
              <w:numPr>
                <w:ilvl w:val="0"/>
                <w:numId w:val="8"/>
              </w:numPr>
              <w:rPr>
                <w:rFonts w:ascii="Times New Roman" w:hAnsi="Times New Roman" w:cs="Times New Roman"/>
                <w:color w:val="156082" w:themeColor="accent1"/>
              </w:rPr>
            </w:pPr>
            <w:r w:rsidRPr="00AC7C3D">
              <w:rPr>
                <w:rFonts w:ascii="Times New Roman" w:hAnsi="Times New Roman" w:cs="Times New Roman"/>
                <w:color w:val="156082" w:themeColor="accent1"/>
              </w:rPr>
              <w:t>Communicating Across Care Systems</w:t>
            </w:r>
          </w:p>
          <w:p w14:paraId="2AD2B65A" w14:textId="77777777" w:rsidR="00425C9D" w:rsidRPr="00AC7C3D" w:rsidRDefault="00425C9D" w:rsidP="00425C9D">
            <w:pPr>
              <w:rPr>
                <w:rFonts w:ascii="Times New Roman" w:hAnsi="Times New Roman" w:cs="Times New Roman"/>
                <w:b/>
                <w:bCs/>
                <w:color w:val="000000" w:themeColor="text1"/>
              </w:rPr>
            </w:pPr>
          </w:p>
          <w:p w14:paraId="65120B34" w14:textId="77777777" w:rsidR="00425C9D" w:rsidRPr="00AC7C3D" w:rsidRDefault="00425C9D" w:rsidP="00425C9D">
            <w:pPr>
              <w:rPr>
                <w:rFonts w:ascii="Times New Roman" w:hAnsi="Times New Roman" w:cs="Times New Roman"/>
                <w:b/>
                <w:bCs/>
                <w:color w:val="000000" w:themeColor="text1"/>
              </w:rPr>
            </w:pPr>
          </w:p>
          <w:p w14:paraId="0044B08C" w14:textId="77777777" w:rsidR="00425C9D" w:rsidRPr="00AC7C3D" w:rsidRDefault="00425C9D" w:rsidP="00425C9D">
            <w:pPr>
              <w:rPr>
                <w:rFonts w:ascii="Times New Roman" w:hAnsi="Times New Roman" w:cs="Times New Roman"/>
                <w:b/>
                <w:bCs/>
                <w:color w:val="000000" w:themeColor="text1"/>
              </w:rPr>
            </w:pPr>
            <w:r w:rsidRPr="00AC7C3D">
              <w:rPr>
                <w:rFonts w:ascii="Times New Roman" w:hAnsi="Times New Roman" w:cs="Times New Roman"/>
                <w:b/>
                <w:bCs/>
                <w:color w:val="000000" w:themeColor="text1"/>
              </w:rPr>
              <w:t>Strategies</w:t>
            </w:r>
          </w:p>
          <w:p w14:paraId="6635987D" w14:textId="4C2702B9" w:rsidR="00425C9D" w:rsidRPr="00AC7C3D" w:rsidRDefault="00425C9D" w:rsidP="00C03F63">
            <w:pPr>
              <w:pStyle w:val="ListParagraph"/>
              <w:numPr>
                <w:ilvl w:val="0"/>
                <w:numId w:val="8"/>
              </w:numPr>
              <w:rPr>
                <w:rFonts w:ascii="Times New Roman" w:hAnsi="Times New Roman" w:cs="Times New Roman"/>
                <w:color w:val="000000" w:themeColor="text1"/>
              </w:rPr>
            </w:pPr>
            <w:r w:rsidRPr="00AC7C3D">
              <w:rPr>
                <w:rFonts w:ascii="Times New Roman" w:hAnsi="Times New Roman" w:cs="Times New Roman"/>
                <w:color w:val="000000" w:themeColor="text1"/>
              </w:rPr>
              <w:t>Building and Engaging Networks</w:t>
            </w:r>
          </w:p>
          <w:p w14:paraId="3127E501" w14:textId="40760FC0" w:rsidR="00425C9D" w:rsidRPr="00AC7C3D" w:rsidRDefault="00425C9D" w:rsidP="00C03F63">
            <w:pPr>
              <w:pStyle w:val="ListParagraph"/>
              <w:numPr>
                <w:ilvl w:val="0"/>
                <w:numId w:val="8"/>
              </w:numPr>
              <w:rPr>
                <w:rFonts w:ascii="Times New Roman" w:hAnsi="Times New Roman" w:cs="Times New Roman"/>
                <w:color w:val="000000" w:themeColor="text1"/>
              </w:rPr>
            </w:pPr>
            <w:r w:rsidRPr="00AC7C3D">
              <w:rPr>
                <w:rFonts w:ascii="Times New Roman" w:hAnsi="Times New Roman" w:cs="Times New Roman"/>
                <w:color w:val="000000" w:themeColor="text1"/>
              </w:rPr>
              <w:t>Anticipation of Patient and Caregiver Needs</w:t>
            </w:r>
          </w:p>
          <w:p w14:paraId="1E4E8CB2" w14:textId="77777777" w:rsidR="00C03F63" w:rsidRPr="00AC7C3D" w:rsidRDefault="00C03F63" w:rsidP="00C03F63">
            <w:pPr>
              <w:pStyle w:val="ListParagraph"/>
              <w:numPr>
                <w:ilvl w:val="0"/>
                <w:numId w:val="8"/>
              </w:numPr>
              <w:rPr>
                <w:rFonts w:ascii="Times New Roman" w:hAnsi="Times New Roman" w:cs="Times New Roman"/>
                <w:color w:val="000000" w:themeColor="text1"/>
              </w:rPr>
            </w:pPr>
            <w:r w:rsidRPr="00AC7C3D">
              <w:rPr>
                <w:rFonts w:ascii="Times New Roman" w:hAnsi="Times New Roman" w:cs="Times New Roman"/>
                <w:color w:val="000000" w:themeColor="text1"/>
              </w:rPr>
              <w:t>Optimizing Communication within Members of the Team</w:t>
            </w:r>
          </w:p>
          <w:p w14:paraId="42B5FAA2" w14:textId="77777777" w:rsidR="00425C9D" w:rsidRPr="00AC7C3D" w:rsidRDefault="00425C9D" w:rsidP="00425C9D">
            <w:pPr>
              <w:rPr>
                <w:rFonts w:ascii="Times New Roman" w:hAnsi="Times New Roman" w:cs="Times New Roman"/>
                <w:color w:val="0F9ED5" w:themeColor="accent4"/>
              </w:rPr>
            </w:pPr>
          </w:p>
          <w:p w14:paraId="5A5CF922" w14:textId="77777777" w:rsidR="00425C9D" w:rsidRPr="00AC7C3D" w:rsidRDefault="00425C9D" w:rsidP="00425C9D">
            <w:pPr>
              <w:pStyle w:val="ListParagraph"/>
              <w:ind w:left="360"/>
              <w:rPr>
                <w:rFonts w:ascii="Times New Roman" w:hAnsi="Times New Roman" w:cs="Times New Roman"/>
                <w:color w:val="000000" w:themeColor="text1"/>
              </w:rPr>
            </w:pPr>
          </w:p>
        </w:tc>
        <w:tc>
          <w:tcPr>
            <w:tcW w:w="3870" w:type="dxa"/>
            <w:vMerge w:val="restart"/>
          </w:tcPr>
          <w:p w14:paraId="3BCE76DA" w14:textId="77777777" w:rsidR="00425C9D" w:rsidRPr="00AC7C3D" w:rsidRDefault="00425C9D" w:rsidP="00C03F63">
            <w:pPr>
              <w:pStyle w:val="ListParagraph"/>
              <w:numPr>
                <w:ilvl w:val="0"/>
                <w:numId w:val="5"/>
              </w:numPr>
              <w:spacing w:after="160" w:line="254" w:lineRule="auto"/>
              <w:rPr>
                <w:rFonts w:ascii="Times New Roman" w:hAnsi="Times New Roman" w:cs="Times New Roman"/>
                <w:color w:val="000000" w:themeColor="text1"/>
                <w:u w:val="single"/>
              </w:rPr>
            </w:pPr>
            <w:r w:rsidRPr="00AC7C3D">
              <w:rPr>
                <w:rFonts w:ascii="Times New Roman" w:hAnsi="Times New Roman" w:cs="Times New Roman"/>
                <w:color w:val="000000" w:themeColor="text1"/>
                <w:u w:val="single"/>
              </w:rPr>
              <w:t>While Coordinating Care fidelity has improved since Y1, sites continue to experience new site-dependent challenges to fidelity that are both COVID and non-COVID related.</w:t>
            </w:r>
          </w:p>
          <w:p w14:paraId="7AB25971" w14:textId="77777777" w:rsidR="00425C9D" w:rsidRPr="00AC7C3D" w:rsidRDefault="00425C9D" w:rsidP="00C03F63">
            <w:pPr>
              <w:pStyle w:val="ListParagraph"/>
              <w:numPr>
                <w:ilvl w:val="1"/>
                <w:numId w:val="5"/>
              </w:numPr>
              <w:spacing w:after="160" w:line="254" w:lineRule="auto"/>
              <w:rPr>
                <w:rFonts w:ascii="Times New Roman" w:hAnsi="Times New Roman" w:cs="Times New Roman"/>
                <w:color w:val="000000" w:themeColor="text1"/>
                <w:u w:val="single"/>
              </w:rPr>
            </w:pPr>
            <w:r w:rsidRPr="00AC7C3D">
              <w:rPr>
                <w:rFonts w:ascii="Times New Roman" w:hAnsi="Times New Roman" w:cs="Times New Roman"/>
                <w:i/>
                <w:iCs/>
              </w:rPr>
              <w:t>Non-Covid: Limited Resources- “</w:t>
            </w:r>
            <w:r w:rsidRPr="00AC7C3D">
              <w:rPr>
                <w:rFonts w:ascii="Times New Roman" w:hAnsi="Times New Roman" w:cs="Times New Roman"/>
              </w:rPr>
              <w:t>there are long waiting lists for both outpatient palliative and primary care at home teams at may be helpful for possible palliative care involvement.” [Clinical Team Call]</w:t>
            </w:r>
          </w:p>
          <w:p w14:paraId="271E327F" w14:textId="77777777" w:rsidR="00425C9D" w:rsidRPr="00AC7C3D" w:rsidRDefault="00425C9D" w:rsidP="00C03F63">
            <w:pPr>
              <w:pStyle w:val="ListParagraph"/>
              <w:numPr>
                <w:ilvl w:val="1"/>
                <w:numId w:val="5"/>
              </w:numPr>
              <w:spacing w:after="160" w:line="254" w:lineRule="auto"/>
              <w:rPr>
                <w:rFonts w:ascii="Times New Roman" w:hAnsi="Times New Roman" w:cs="Times New Roman"/>
                <w:color w:val="000000" w:themeColor="text1"/>
                <w:u w:val="single"/>
              </w:rPr>
            </w:pPr>
            <w:r w:rsidRPr="00AC7C3D">
              <w:rPr>
                <w:rFonts w:ascii="Times New Roman" w:hAnsi="Times New Roman" w:cs="Times New Roman"/>
                <w:i/>
                <w:iCs/>
              </w:rPr>
              <w:t>COVID: Communicating Across Care Systems- “</w:t>
            </w:r>
            <w:r w:rsidRPr="00AC7C3D">
              <w:rPr>
                <w:rFonts w:ascii="Times New Roman" w:hAnsi="Times New Roman" w:cs="Times New Roman"/>
              </w:rPr>
              <w:t xml:space="preserve">APRN was unable to contact attending physician while patient was admitted to the COVID rehab center, as there was a new attending present every day.” [Clinical Team Call] </w:t>
            </w:r>
          </w:p>
          <w:p w14:paraId="7F50D88F" w14:textId="77777777" w:rsidR="00425C9D" w:rsidRPr="00AC7C3D" w:rsidRDefault="00425C9D" w:rsidP="00C03F63">
            <w:pPr>
              <w:pStyle w:val="ListParagraph"/>
              <w:numPr>
                <w:ilvl w:val="0"/>
                <w:numId w:val="5"/>
              </w:numPr>
              <w:spacing w:after="160" w:line="254" w:lineRule="auto"/>
              <w:rPr>
                <w:rFonts w:ascii="Times New Roman" w:hAnsi="Times New Roman" w:cs="Times New Roman"/>
                <w:color w:val="000000" w:themeColor="text1"/>
                <w:u w:val="single"/>
              </w:rPr>
            </w:pPr>
            <w:r w:rsidRPr="00AC7C3D">
              <w:rPr>
                <w:rFonts w:ascii="Times New Roman" w:hAnsi="Times New Roman" w:cs="Times New Roman"/>
                <w:color w:val="000000" w:themeColor="text1"/>
                <w:u w:val="single"/>
              </w:rPr>
              <w:t xml:space="preserve">Fidelity to ensuring community agencies understood patient needs (3.3) and that the services were meeting patients’ needs (3.4) improved from Y1 to Y2 through Building and Engaging Networks, using Strategies to establish appropriate plans care plans, identifying supportive systems, communication strategies and work arounds (Trialing Alt Strategies; Communication Strategies), and </w:t>
            </w:r>
            <w:r w:rsidRPr="00AC7C3D">
              <w:rPr>
                <w:rFonts w:ascii="Times New Roman" w:hAnsi="Times New Roman" w:cs="Times New Roman"/>
                <w:color w:val="000000" w:themeColor="text1"/>
                <w:u w:val="single"/>
              </w:rPr>
              <w:lastRenderedPageBreak/>
              <w:t>anticipating patient and caregiver needs.</w:t>
            </w:r>
          </w:p>
          <w:p w14:paraId="5B90EC98" w14:textId="0B57DFD1" w:rsidR="00425C9D" w:rsidRPr="00AC7C3D" w:rsidRDefault="00425C9D" w:rsidP="00C03F63">
            <w:pPr>
              <w:pStyle w:val="ListParagraph"/>
              <w:numPr>
                <w:ilvl w:val="1"/>
                <w:numId w:val="5"/>
              </w:numPr>
              <w:spacing w:after="160" w:line="254" w:lineRule="auto"/>
              <w:rPr>
                <w:rFonts w:ascii="Times New Roman" w:hAnsi="Times New Roman" w:cs="Times New Roman"/>
                <w:color w:val="000000" w:themeColor="text1"/>
                <w:u w:val="single"/>
              </w:rPr>
            </w:pPr>
            <w:r w:rsidRPr="00AC7C3D">
              <w:rPr>
                <w:rFonts w:ascii="Times New Roman" w:hAnsi="Times New Roman" w:cs="Times New Roman"/>
                <w:i/>
                <w:iCs/>
              </w:rPr>
              <w:t xml:space="preserve">Trialing Alternative </w:t>
            </w:r>
            <w:r w:rsidR="007E6684" w:rsidRPr="00AC7C3D">
              <w:rPr>
                <w:rFonts w:ascii="Times New Roman" w:hAnsi="Times New Roman" w:cs="Times New Roman"/>
              </w:rPr>
              <w:t>Options</w:t>
            </w:r>
            <w:r w:rsidRPr="00AC7C3D">
              <w:rPr>
                <w:rFonts w:ascii="Times New Roman" w:hAnsi="Times New Roman" w:cs="Times New Roman"/>
                <w:i/>
                <w:iCs/>
              </w:rPr>
              <w:t>- “</w:t>
            </w:r>
            <w:r w:rsidR="007E6684" w:rsidRPr="00AC7C3D">
              <w:rPr>
                <w:rFonts w:ascii="Times New Roman" w:hAnsi="Times New Roman" w:cs="Times New Roman"/>
              </w:rPr>
              <w:t>SITE</w:t>
            </w:r>
            <w:r w:rsidRPr="00AC7C3D">
              <w:rPr>
                <w:rFonts w:ascii="Times New Roman" w:hAnsi="Times New Roman" w:cs="Times New Roman"/>
              </w:rPr>
              <w:t xml:space="preserve"> team coordinated to continue </w:t>
            </w:r>
            <w:r w:rsidR="007E6684" w:rsidRPr="00AC7C3D">
              <w:rPr>
                <w:rFonts w:ascii="Times New Roman" w:hAnsi="Times New Roman" w:cs="Times New Roman"/>
              </w:rPr>
              <w:t>SITE</w:t>
            </w:r>
            <w:r w:rsidRPr="00AC7C3D">
              <w:rPr>
                <w:rFonts w:ascii="Times New Roman" w:hAnsi="Times New Roman" w:cs="Times New Roman"/>
              </w:rPr>
              <w:t xml:space="preserve"> home services that were being delivered prior to rehospitalization.” [Clinical Team Call]</w:t>
            </w:r>
          </w:p>
          <w:p w14:paraId="3A477EF7" w14:textId="77777777" w:rsidR="00425C9D" w:rsidRPr="00AC7C3D" w:rsidRDefault="00425C9D" w:rsidP="00C03F63">
            <w:pPr>
              <w:pStyle w:val="ListParagraph"/>
              <w:numPr>
                <w:ilvl w:val="0"/>
                <w:numId w:val="5"/>
              </w:numPr>
              <w:spacing w:after="160" w:line="254" w:lineRule="auto"/>
              <w:rPr>
                <w:rFonts w:ascii="Times New Roman" w:hAnsi="Times New Roman" w:cs="Times New Roman"/>
                <w:color w:val="000000" w:themeColor="text1"/>
                <w:u w:val="single"/>
              </w:rPr>
            </w:pPr>
            <w:r w:rsidRPr="00AC7C3D">
              <w:rPr>
                <w:rFonts w:ascii="Times New Roman" w:hAnsi="Times New Roman" w:cs="Times New Roman"/>
                <w:color w:val="000000" w:themeColor="text1"/>
                <w:u w:val="single"/>
              </w:rPr>
              <w:t xml:space="preserve">Some sites have explored alternative strategies to address care coordination needs, which may have contributed to improvements in fidelity around community resources. </w:t>
            </w:r>
          </w:p>
          <w:p w14:paraId="6BEE8F79" w14:textId="4ECA1EFF" w:rsidR="00425C9D" w:rsidRPr="00AC7C3D" w:rsidRDefault="00C03F63" w:rsidP="00C03F63">
            <w:pPr>
              <w:pStyle w:val="ListParagraph"/>
              <w:numPr>
                <w:ilvl w:val="1"/>
                <w:numId w:val="5"/>
              </w:numPr>
              <w:spacing w:after="160" w:line="254" w:lineRule="auto"/>
              <w:rPr>
                <w:rFonts w:ascii="Times New Roman" w:hAnsi="Times New Roman" w:cs="Times New Roman"/>
                <w:color w:val="000000" w:themeColor="text1"/>
                <w:u w:val="single"/>
              </w:rPr>
            </w:pPr>
            <w:r>
              <w:rPr>
                <w:rFonts w:ascii="Times New Roman" w:hAnsi="Times New Roman" w:cs="Times New Roman"/>
                <w:i/>
                <w:iCs/>
                <w:color w:val="000000" w:themeColor="text1"/>
              </w:rPr>
              <w:t xml:space="preserve">Optimizing </w:t>
            </w:r>
            <w:r w:rsidR="00425C9D" w:rsidRPr="00AC7C3D">
              <w:rPr>
                <w:rFonts w:ascii="Times New Roman" w:hAnsi="Times New Roman" w:cs="Times New Roman"/>
                <w:i/>
                <w:iCs/>
                <w:color w:val="000000" w:themeColor="text1"/>
              </w:rPr>
              <w:t xml:space="preserve">Communication </w:t>
            </w:r>
            <w:r>
              <w:rPr>
                <w:rFonts w:ascii="Times New Roman" w:hAnsi="Times New Roman" w:cs="Times New Roman"/>
                <w:i/>
                <w:iCs/>
                <w:color w:val="000000" w:themeColor="text1"/>
              </w:rPr>
              <w:t>within Members of the Team</w:t>
            </w:r>
            <w:r w:rsidR="00425C9D" w:rsidRPr="00AC7C3D">
              <w:rPr>
                <w:rFonts w:ascii="Times New Roman" w:hAnsi="Times New Roman" w:cs="Times New Roman"/>
                <w:i/>
                <w:iCs/>
              </w:rPr>
              <w:t xml:space="preserve">- </w:t>
            </w:r>
            <w:r w:rsidR="00425C9D" w:rsidRPr="00AC7C3D">
              <w:rPr>
                <w:rFonts w:ascii="Times New Roman" w:hAnsi="Times New Roman" w:cs="Times New Roman"/>
              </w:rPr>
              <w:t>“APRN contacted both the patient and the hospitalist daily while inpatient.” [Clinical Team Call]</w:t>
            </w:r>
          </w:p>
        </w:tc>
      </w:tr>
      <w:tr w:rsidR="00290C5E" w:rsidRPr="00AC7C3D" w14:paraId="214AB8EE" w14:textId="77777777" w:rsidTr="00533550">
        <w:trPr>
          <w:trHeight w:val="1584"/>
        </w:trPr>
        <w:tc>
          <w:tcPr>
            <w:tcW w:w="3150" w:type="dxa"/>
          </w:tcPr>
          <w:p w14:paraId="1F9B0252" w14:textId="068968E0" w:rsidR="00290C5E" w:rsidRPr="00AC7C3D" w:rsidRDefault="00290C5E" w:rsidP="002534FF">
            <w:pPr>
              <w:ind w:left="254" w:hanging="270"/>
              <w:rPr>
                <w:rFonts w:ascii="Times New Roman" w:hAnsi="Times New Roman" w:cs="Times New Roman"/>
              </w:rPr>
            </w:pPr>
            <w:r w:rsidRPr="00AC7C3D">
              <w:rPr>
                <w:rFonts w:ascii="Times New Roman" w:hAnsi="Times New Roman" w:cs="Times New Roman"/>
                <w:color w:val="000000"/>
              </w:rPr>
              <w:t>14 Evaluated health and/ or social service needs</w:t>
            </w:r>
          </w:p>
        </w:tc>
        <w:tc>
          <w:tcPr>
            <w:tcW w:w="900" w:type="dxa"/>
          </w:tcPr>
          <w:p w14:paraId="18B4CF05" w14:textId="77777777" w:rsidR="00290C5E" w:rsidRPr="00AC7C3D" w:rsidRDefault="00290C5E" w:rsidP="002534FF">
            <w:pPr>
              <w:jc w:val="center"/>
              <w:rPr>
                <w:rFonts w:ascii="Times New Roman" w:hAnsi="Times New Roman" w:cs="Times New Roman"/>
              </w:rPr>
            </w:pPr>
            <w:r w:rsidRPr="00AC7C3D">
              <w:rPr>
                <w:rFonts w:ascii="Times New Roman" w:hAnsi="Times New Roman" w:cs="Times New Roman"/>
                <w:color w:val="000000"/>
              </w:rPr>
              <w:t>96%</w:t>
            </w:r>
          </w:p>
        </w:tc>
        <w:tc>
          <w:tcPr>
            <w:tcW w:w="2790" w:type="dxa"/>
            <w:vMerge/>
          </w:tcPr>
          <w:p w14:paraId="6B76B460" w14:textId="77777777" w:rsidR="00290C5E" w:rsidRPr="00AC7C3D" w:rsidRDefault="00290C5E" w:rsidP="002534FF">
            <w:pPr>
              <w:rPr>
                <w:rFonts w:ascii="Times New Roman" w:hAnsi="Times New Roman" w:cs="Times New Roman"/>
                <w:b/>
                <w:bCs/>
              </w:rPr>
            </w:pPr>
          </w:p>
        </w:tc>
        <w:tc>
          <w:tcPr>
            <w:tcW w:w="2340" w:type="dxa"/>
            <w:vMerge/>
          </w:tcPr>
          <w:p w14:paraId="43F2C49B" w14:textId="77777777" w:rsidR="00290C5E" w:rsidRPr="00AC7C3D" w:rsidRDefault="00290C5E" w:rsidP="002534FF">
            <w:pPr>
              <w:rPr>
                <w:rFonts w:ascii="Times New Roman" w:hAnsi="Times New Roman" w:cs="Times New Roman"/>
                <w:b/>
                <w:bCs/>
              </w:rPr>
            </w:pPr>
          </w:p>
        </w:tc>
        <w:tc>
          <w:tcPr>
            <w:tcW w:w="3870" w:type="dxa"/>
            <w:vMerge/>
          </w:tcPr>
          <w:p w14:paraId="536D405B" w14:textId="77777777" w:rsidR="00290C5E" w:rsidRPr="00AC7C3D" w:rsidRDefault="00290C5E" w:rsidP="002534FF">
            <w:pPr>
              <w:spacing w:line="276" w:lineRule="auto"/>
              <w:rPr>
                <w:rFonts w:ascii="Times New Roman" w:hAnsi="Times New Roman" w:cs="Times New Roman"/>
              </w:rPr>
            </w:pPr>
          </w:p>
        </w:tc>
      </w:tr>
      <w:tr w:rsidR="00290C5E" w:rsidRPr="00AC7C3D" w14:paraId="15CC9286" w14:textId="77777777" w:rsidTr="00533550">
        <w:trPr>
          <w:trHeight w:val="1584"/>
        </w:trPr>
        <w:tc>
          <w:tcPr>
            <w:tcW w:w="3150" w:type="dxa"/>
          </w:tcPr>
          <w:p w14:paraId="4AA53C15" w14:textId="272B0E97" w:rsidR="00290C5E" w:rsidRPr="00AC7C3D" w:rsidRDefault="00290C5E" w:rsidP="00290C5E">
            <w:pPr>
              <w:ind w:left="254" w:hanging="270"/>
              <w:rPr>
                <w:rFonts w:ascii="Times New Roman" w:hAnsi="Times New Roman" w:cs="Times New Roman"/>
              </w:rPr>
            </w:pPr>
            <w:r w:rsidRPr="00AC7C3D">
              <w:rPr>
                <w:rFonts w:ascii="Times New Roman" w:hAnsi="Times New Roman" w:cs="Times New Roman"/>
                <w:color w:val="000000"/>
              </w:rPr>
              <w:t>15 Ensured community agency understood health needs</w:t>
            </w:r>
          </w:p>
        </w:tc>
        <w:tc>
          <w:tcPr>
            <w:tcW w:w="900" w:type="dxa"/>
          </w:tcPr>
          <w:p w14:paraId="3FFEBF41" w14:textId="56BB2594" w:rsidR="00290C5E" w:rsidRPr="00AC7C3D" w:rsidRDefault="00290C5E" w:rsidP="00290C5E">
            <w:pPr>
              <w:jc w:val="center"/>
              <w:rPr>
                <w:rFonts w:ascii="Times New Roman" w:hAnsi="Times New Roman" w:cs="Times New Roman"/>
              </w:rPr>
            </w:pPr>
            <w:r w:rsidRPr="00AC7C3D">
              <w:rPr>
                <w:rFonts w:ascii="Times New Roman" w:hAnsi="Times New Roman" w:cs="Times New Roman"/>
                <w:color w:val="00B050"/>
              </w:rPr>
              <w:t>79%</w:t>
            </w:r>
          </w:p>
        </w:tc>
        <w:tc>
          <w:tcPr>
            <w:tcW w:w="2790" w:type="dxa"/>
            <w:vMerge/>
          </w:tcPr>
          <w:p w14:paraId="2AFC0159" w14:textId="77777777" w:rsidR="00290C5E" w:rsidRPr="00AC7C3D" w:rsidRDefault="00290C5E" w:rsidP="00290C5E">
            <w:pPr>
              <w:rPr>
                <w:rFonts w:ascii="Times New Roman" w:hAnsi="Times New Roman" w:cs="Times New Roman"/>
                <w:b/>
                <w:bCs/>
              </w:rPr>
            </w:pPr>
          </w:p>
        </w:tc>
        <w:tc>
          <w:tcPr>
            <w:tcW w:w="2340" w:type="dxa"/>
            <w:vMerge/>
          </w:tcPr>
          <w:p w14:paraId="20CC79EB" w14:textId="77777777" w:rsidR="00290C5E" w:rsidRPr="00AC7C3D" w:rsidRDefault="00290C5E" w:rsidP="00290C5E">
            <w:pPr>
              <w:rPr>
                <w:rFonts w:ascii="Times New Roman" w:hAnsi="Times New Roman" w:cs="Times New Roman"/>
                <w:b/>
                <w:bCs/>
              </w:rPr>
            </w:pPr>
          </w:p>
        </w:tc>
        <w:tc>
          <w:tcPr>
            <w:tcW w:w="3870" w:type="dxa"/>
            <w:vMerge/>
          </w:tcPr>
          <w:p w14:paraId="5F6DE3E4" w14:textId="77777777" w:rsidR="00290C5E" w:rsidRPr="00AC7C3D" w:rsidRDefault="00290C5E" w:rsidP="00290C5E">
            <w:pPr>
              <w:spacing w:line="276" w:lineRule="auto"/>
              <w:rPr>
                <w:rFonts w:ascii="Times New Roman" w:hAnsi="Times New Roman" w:cs="Times New Roman"/>
              </w:rPr>
            </w:pPr>
          </w:p>
        </w:tc>
      </w:tr>
      <w:tr w:rsidR="00290C5E" w:rsidRPr="00AC7C3D" w14:paraId="18D5FB0F" w14:textId="77777777" w:rsidTr="00533550">
        <w:trPr>
          <w:trHeight w:val="1584"/>
        </w:trPr>
        <w:tc>
          <w:tcPr>
            <w:tcW w:w="3150" w:type="dxa"/>
          </w:tcPr>
          <w:p w14:paraId="641DD959" w14:textId="1F4FDFDA" w:rsidR="00290C5E" w:rsidRPr="00AC7C3D" w:rsidRDefault="00290C5E" w:rsidP="00290C5E">
            <w:pPr>
              <w:ind w:left="254" w:hanging="270"/>
              <w:rPr>
                <w:rFonts w:ascii="Times New Roman" w:hAnsi="Times New Roman" w:cs="Times New Roman"/>
              </w:rPr>
            </w:pPr>
            <w:r w:rsidRPr="00AC7C3D">
              <w:rPr>
                <w:rFonts w:ascii="Times New Roman" w:hAnsi="Times New Roman" w:cs="Times New Roman"/>
                <w:color w:val="000000"/>
              </w:rPr>
              <w:t>16 Assessed if agency resources were meeting patient needs</w:t>
            </w:r>
          </w:p>
        </w:tc>
        <w:tc>
          <w:tcPr>
            <w:tcW w:w="900" w:type="dxa"/>
          </w:tcPr>
          <w:p w14:paraId="68280DC9" w14:textId="0BC07A9A" w:rsidR="00290C5E" w:rsidRPr="00AC7C3D" w:rsidRDefault="00290C5E" w:rsidP="00290C5E">
            <w:pPr>
              <w:jc w:val="center"/>
              <w:rPr>
                <w:rFonts w:ascii="Times New Roman" w:hAnsi="Times New Roman" w:cs="Times New Roman"/>
              </w:rPr>
            </w:pPr>
            <w:r w:rsidRPr="00AC7C3D">
              <w:rPr>
                <w:rFonts w:ascii="Times New Roman" w:hAnsi="Times New Roman" w:cs="Times New Roman"/>
                <w:color w:val="00B050"/>
              </w:rPr>
              <w:t>96%</w:t>
            </w:r>
          </w:p>
        </w:tc>
        <w:tc>
          <w:tcPr>
            <w:tcW w:w="2790" w:type="dxa"/>
            <w:vMerge/>
          </w:tcPr>
          <w:p w14:paraId="63A5CBC8" w14:textId="77777777" w:rsidR="00290C5E" w:rsidRPr="00AC7C3D" w:rsidRDefault="00290C5E" w:rsidP="00290C5E">
            <w:pPr>
              <w:rPr>
                <w:rFonts w:ascii="Times New Roman" w:hAnsi="Times New Roman" w:cs="Times New Roman"/>
                <w:b/>
                <w:bCs/>
              </w:rPr>
            </w:pPr>
          </w:p>
        </w:tc>
        <w:tc>
          <w:tcPr>
            <w:tcW w:w="2340" w:type="dxa"/>
            <w:vMerge/>
          </w:tcPr>
          <w:p w14:paraId="6A87A9D8" w14:textId="77777777" w:rsidR="00290C5E" w:rsidRPr="00AC7C3D" w:rsidRDefault="00290C5E" w:rsidP="00290C5E">
            <w:pPr>
              <w:rPr>
                <w:rFonts w:ascii="Times New Roman" w:hAnsi="Times New Roman" w:cs="Times New Roman"/>
                <w:b/>
                <w:bCs/>
              </w:rPr>
            </w:pPr>
          </w:p>
        </w:tc>
        <w:tc>
          <w:tcPr>
            <w:tcW w:w="3870" w:type="dxa"/>
            <w:vMerge/>
          </w:tcPr>
          <w:p w14:paraId="718BBCC6" w14:textId="77777777" w:rsidR="00290C5E" w:rsidRPr="00AC7C3D" w:rsidRDefault="00290C5E" w:rsidP="00290C5E">
            <w:pPr>
              <w:spacing w:line="276" w:lineRule="auto"/>
              <w:rPr>
                <w:rFonts w:ascii="Times New Roman" w:hAnsi="Times New Roman" w:cs="Times New Roman"/>
              </w:rPr>
            </w:pPr>
          </w:p>
        </w:tc>
      </w:tr>
      <w:tr w:rsidR="00290C5E" w:rsidRPr="00AC7C3D" w14:paraId="44F3AF67" w14:textId="77777777" w:rsidTr="00533550">
        <w:trPr>
          <w:trHeight w:val="1584"/>
        </w:trPr>
        <w:tc>
          <w:tcPr>
            <w:tcW w:w="3150" w:type="dxa"/>
          </w:tcPr>
          <w:p w14:paraId="640D1D21" w14:textId="0E6005A0" w:rsidR="00290C5E" w:rsidRPr="00AC7C3D" w:rsidRDefault="00290C5E" w:rsidP="00290C5E">
            <w:pPr>
              <w:ind w:left="254" w:hanging="270"/>
              <w:rPr>
                <w:rFonts w:ascii="Times New Roman" w:hAnsi="Times New Roman" w:cs="Times New Roman"/>
              </w:rPr>
            </w:pPr>
            <w:r w:rsidRPr="00AC7C3D">
              <w:rPr>
                <w:rFonts w:ascii="Times New Roman" w:hAnsi="Times New Roman" w:cs="Times New Roman"/>
                <w:color w:val="000000"/>
              </w:rPr>
              <w:t>17 Priority needs and plans to address them and/or results communicated to the team</w:t>
            </w:r>
          </w:p>
        </w:tc>
        <w:tc>
          <w:tcPr>
            <w:tcW w:w="900" w:type="dxa"/>
          </w:tcPr>
          <w:p w14:paraId="66235B0B" w14:textId="1E9EEF84" w:rsidR="00290C5E" w:rsidRPr="00AC7C3D" w:rsidRDefault="00290C5E" w:rsidP="00290C5E">
            <w:pPr>
              <w:jc w:val="center"/>
              <w:rPr>
                <w:rFonts w:ascii="Times New Roman" w:hAnsi="Times New Roman" w:cs="Times New Roman"/>
              </w:rPr>
            </w:pPr>
            <w:r w:rsidRPr="00AC7C3D">
              <w:rPr>
                <w:rFonts w:ascii="Times New Roman" w:hAnsi="Times New Roman" w:cs="Times New Roman"/>
                <w:color w:val="000000"/>
              </w:rPr>
              <w:t>99%</w:t>
            </w:r>
          </w:p>
        </w:tc>
        <w:tc>
          <w:tcPr>
            <w:tcW w:w="2790" w:type="dxa"/>
            <w:vMerge/>
          </w:tcPr>
          <w:p w14:paraId="7568AFF3" w14:textId="77777777" w:rsidR="00290C5E" w:rsidRPr="00AC7C3D" w:rsidRDefault="00290C5E" w:rsidP="00290C5E">
            <w:pPr>
              <w:rPr>
                <w:rFonts w:ascii="Times New Roman" w:hAnsi="Times New Roman" w:cs="Times New Roman"/>
                <w:b/>
                <w:bCs/>
              </w:rPr>
            </w:pPr>
          </w:p>
        </w:tc>
        <w:tc>
          <w:tcPr>
            <w:tcW w:w="2340" w:type="dxa"/>
            <w:vMerge/>
          </w:tcPr>
          <w:p w14:paraId="4C330040" w14:textId="77777777" w:rsidR="00290C5E" w:rsidRPr="00AC7C3D" w:rsidRDefault="00290C5E" w:rsidP="00290C5E">
            <w:pPr>
              <w:rPr>
                <w:rFonts w:ascii="Times New Roman" w:hAnsi="Times New Roman" w:cs="Times New Roman"/>
                <w:b/>
                <w:bCs/>
              </w:rPr>
            </w:pPr>
          </w:p>
        </w:tc>
        <w:tc>
          <w:tcPr>
            <w:tcW w:w="3870" w:type="dxa"/>
            <w:vMerge/>
          </w:tcPr>
          <w:p w14:paraId="5B9D8492" w14:textId="77777777" w:rsidR="00290C5E" w:rsidRPr="00AC7C3D" w:rsidRDefault="00290C5E" w:rsidP="00290C5E">
            <w:pPr>
              <w:spacing w:line="276" w:lineRule="auto"/>
              <w:rPr>
                <w:rFonts w:ascii="Times New Roman" w:hAnsi="Times New Roman" w:cs="Times New Roman"/>
              </w:rPr>
            </w:pPr>
          </w:p>
        </w:tc>
      </w:tr>
      <w:tr w:rsidR="00290C5E" w:rsidRPr="00AC7C3D" w14:paraId="6A2C2D4C" w14:textId="77777777" w:rsidTr="00533550">
        <w:trPr>
          <w:trHeight w:val="1584"/>
        </w:trPr>
        <w:tc>
          <w:tcPr>
            <w:tcW w:w="3150" w:type="dxa"/>
          </w:tcPr>
          <w:p w14:paraId="539CDE81" w14:textId="21FCBF47" w:rsidR="00290C5E" w:rsidRPr="00AC7C3D" w:rsidRDefault="00290C5E" w:rsidP="00290C5E">
            <w:pPr>
              <w:ind w:left="254" w:hanging="270"/>
              <w:rPr>
                <w:rFonts w:ascii="Times New Roman" w:hAnsi="Times New Roman" w:cs="Times New Roman"/>
              </w:rPr>
            </w:pPr>
          </w:p>
        </w:tc>
        <w:tc>
          <w:tcPr>
            <w:tcW w:w="900" w:type="dxa"/>
          </w:tcPr>
          <w:p w14:paraId="4410DDC5" w14:textId="04468F86" w:rsidR="00290C5E" w:rsidRPr="00AC7C3D" w:rsidRDefault="00290C5E" w:rsidP="00290C5E">
            <w:pPr>
              <w:jc w:val="center"/>
              <w:rPr>
                <w:rFonts w:ascii="Times New Roman" w:hAnsi="Times New Roman" w:cs="Times New Roman"/>
              </w:rPr>
            </w:pPr>
          </w:p>
        </w:tc>
        <w:tc>
          <w:tcPr>
            <w:tcW w:w="2790" w:type="dxa"/>
            <w:vMerge/>
          </w:tcPr>
          <w:p w14:paraId="56189F6A" w14:textId="77777777" w:rsidR="00290C5E" w:rsidRPr="00AC7C3D" w:rsidRDefault="00290C5E" w:rsidP="00290C5E">
            <w:pPr>
              <w:rPr>
                <w:rFonts w:ascii="Times New Roman" w:hAnsi="Times New Roman" w:cs="Times New Roman"/>
                <w:b/>
                <w:bCs/>
              </w:rPr>
            </w:pPr>
          </w:p>
        </w:tc>
        <w:tc>
          <w:tcPr>
            <w:tcW w:w="2340" w:type="dxa"/>
            <w:vMerge/>
          </w:tcPr>
          <w:p w14:paraId="09A87EFA" w14:textId="77777777" w:rsidR="00290C5E" w:rsidRPr="00AC7C3D" w:rsidRDefault="00290C5E" w:rsidP="00290C5E">
            <w:pPr>
              <w:rPr>
                <w:rFonts w:ascii="Times New Roman" w:hAnsi="Times New Roman" w:cs="Times New Roman"/>
                <w:b/>
                <w:bCs/>
              </w:rPr>
            </w:pPr>
          </w:p>
        </w:tc>
        <w:tc>
          <w:tcPr>
            <w:tcW w:w="3870" w:type="dxa"/>
            <w:vMerge/>
          </w:tcPr>
          <w:p w14:paraId="201BEBA7" w14:textId="77777777" w:rsidR="00290C5E" w:rsidRPr="00AC7C3D" w:rsidRDefault="00290C5E" w:rsidP="00290C5E">
            <w:pPr>
              <w:spacing w:line="276" w:lineRule="auto"/>
              <w:rPr>
                <w:rFonts w:ascii="Times New Roman" w:hAnsi="Times New Roman" w:cs="Times New Roman"/>
              </w:rPr>
            </w:pPr>
          </w:p>
        </w:tc>
      </w:tr>
    </w:tbl>
    <w:p w14:paraId="60A0A781" w14:textId="77777777" w:rsidR="00533550" w:rsidRDefault="00533550" w:rsidP="00533550">
      <w:pPr>
        <w:tabs>
          <w:tab w:val="center" w:pos="7200"/>
        </w:tabs>
        <w:spacing w:line="480" w:lineRule="auto"/>
        <w:rPr>
          <w:rFonts w:ascii="Times New Roman" w:hAnsi="Times New Roman" w:cs="Times New Roman"/>
          <w:color w:val="156082" w:themeColor="accent1"/>
          <w:sz w:val="22"/>
          <w:szCs w:val="22"/>
        </w:rPr>
      </w:pPr>
      <w:r w:rsidRPr="00533550">
        <w:rPr>
          <w:rFonts w:ascii="Times New Roman" w:hAnsi="Times New Roman" w:cs="Times New Roman"/>
          <w:i/>
          <w:iCs/>
          <w:sz w:val="22"/>
          <w:szCs w:val="22"/>
          <w:shd w:val="clear" w:color="auto" w:fill="FFFFFF"/>
        </w:rPr>
        <w:t xml:space="preserve">Note: </w:t>
      </w:r>
      <w:r w:rsidRPr="00533550">
        <w:rPr>
          <w:rFonts w:ascii="Times New Roman" w:hAnsi="Times New Roman" w:cs="Times New Roman"/>
          <w:sz w:val="22"/>
          <w:szCs w:val="22"/>
          <w:shd w:val="clear" w:color="auto" w:fill="FFFFFF"/>
        </w:rPr>
        <w:t>Fidelity Data</w:t>
      </w:r>
      <w:r>
        <w:rPr>
          <w:rFonts w:ascii="Times New Roman" w:hAnsi="Times New Roman" w:cs="Times New Roman"/>
          <w:sz w:val="22"/>
          <w:szCs w:val="22"/>
          <w:shd w:val="clear" w:color="auto" w:fill="FFFFFF"/>
        </w:rPr>
        <w:t xml:space="preserve">: </w:t>
      </w:r>
      <w:r w:rsidRPr="00AC7C3D">
        <w:rPr>
          <w:rFonts w:ascii="Times New Roman" w:hAnsi="Times New Roman" w:cs="Times New Roman"/>
          <w:sz w:val="22"/>
          <w:szCs w:val="22"/>
        </w:rPr>
        <w:t>Black % = no change;</w:t>
      </w:r>
      <w:r w:rsidRPr="00AC7C3D" w:rsidDel="002C7DBA">
        <w:rPr>
          <w:rFonts w:ascii="Times New Roman" w:hAnsi="Times New Roman" w:cs="Times New Roman"/>
          <w:sz w:val="22"/>
          <w:szCs w:val="22"/>
        </w:rPr>
        <w:t xml:space="preserve"> </w:t>
      </w:r>
      <w:r w:rsidRPr="00AC7C3D">
        <w:rPr>
          <w:rFonts w:ascii="Times New Roman" w:hAnsi="Times New Roman" w:cs="Times New Roman"/>
          <w:color w:val="00B050"/>
          <w:sz w:val="22"/>
          <w:szCs w:val="22"/>
        </w:rPr>
        <w:t>Green %s = improvement from Year 1</w:t>
      </w:r>
      <w:r w:rsidRPr="00AC7C3D">
        <w:rPr>
          <w:rFonts w:ascii="Times New Roman" w:hAnsi="Times New Roman" w:cs="Times New Roman"/>
          <w:sz w:val="22"/>
          <w:szCs w:val="22"/>
        </w:rPr>
        <w:t xml:space="preserve">; </w:t>
      </w:r>
      <w:r w:rsidRPr="00AC7C3D">
        <w:rPr>
          <w:rFonts w:ascii="Times New Roman" w:hAnsi="Times New Roman" w:cs="Times New Roman"/>
          <w:color w:val="FF0000"/>
          <w:sz w:val="22"/>
          <w:szCs w:val="22"/>
        </w:rPr>
        <w:t>Red % = decrease from Year 1</w:t>
      </w:r>
      <w:r>
        <w:rPr>
          <w:rFonts w:ascii="Times New Roman" w:hAnsi="Times New Roman" w:cs="Times New Roman"/>
          <w:sz w:val="22"/>
          <w:szCs w:val="22"/>
        </w:rPr>
        <w:t xml:space="preserve">. </w:t>
      </w:r>
      <w:r w:rsidRPr="00533550">
        <w:rPr>
          <w:rFonts w:ascii="Times New Roman" w:hAnsi="Times New Roman" w:cs="Times New Roman"/>
          <w:sz w:val="22"/>
          <w:szCs w:val="22"/>
        </w:rPr>
        <w:t>Challenges/Strategies</w:t>
      </w:r>
      <w:r>
        <w:rPr>
          <w:rFonts w:ascii="Times New Roman" w:hAnsi="Times New Roman" w:cs="Times New Roman"/>
          <w:sz w:val="22"/>
          <w:szCs w:val="22"/>
        </w:rPr>
        <w:t xml:space="preserve">: </w:t>
      </w:r>
      <w:r w:rsidRPr="00AC7C3D">
        <w:rPr>
          <w:rFonts w:ascii="Times New Roman" w:hAnsi="Times New Roman" w:cs="Times New Roman"/>
          <w:sz w:val="22"/>
          <w:szCs w:val="22"/>
        </w:rPr>
        <w:t>Black = Coded in Y</w:t>
      </w:r>
      <w:r>
        <w:rPr>
          <w:rFonts w:ascii="Times New Roman" w:hAnsi="Times New Roman" w:cs="Times New Roman"/>
          <w:sz w:val="22"/>
          <w:szCs w:val="22"/>
        </w:rPr>
        <w:t xml:space="preserve">ear </w:t>
      </w:r>
      <w:r w:rsidRPr="00AC7C3D">
        <w:rPr>
          <w:rFonts w:ascii="Times New Roman" w:hAnsi="Times New Roman" w:cs="Times New Roman"/>
          <w:sz w:val="22"/>
          <w:szCs w:val="22"/>
        </w:rPr>
        <w:t>1</w:t>
      </w:r>
      <w:r>
        <w:rPr>
          <w:rFonts w:ascii="Times New Roman" w:hAnsi="Times New Roman" w:cs="Times New Roman"/>
          <w:sz w:val="22"/>
          <w:szCs w:val="22"/>
        </w:rPr>
        <w:t xml:space="preserve">; </w:t>
      </w:r>
      <w:r w:rsidRPr="00AC7C3D">
        <w:rPr>
          <w:rFonts w:ascii="Times New Roman" w:hAnsi="Times New Roman" w:cs="Times New Roman"/>
          <w:color w:val="156082" w:themeColor="accent1"/>
          <w:sz w:val="22"/>
          <w:szCs w:val="22"/>
        </w:rPr>
        <w:t>Blue = New code in Y</w:t>
      </w:r>
      <w:r>
        <w:rPr>
          <w:rFonts w:ascii="Times New Roman" w:hAnsi="Times New Roman" w:cs="Times New Roman"/>
          <w:color w:val="156082" w:themeColor="accent1"/>
          <w:sz w:val="22"/>
          <w:szCs w:val="22"/>
        </w:rPr>
        <w:t xml:space="preserve">ear </w:t>
      </w:r>
      <w:r w:rsidRPr="00AC7C3D">
        <w:rPr>
          <w:rFonts w:ascii="Times New Roman" w:hAnsi="Times New Roman" w:cs="Times New Roman"/>
          <w:color w:val="156082" w:themeColor="accent1"/>
          <w:sz w:val="22"/>
          <w:szCs w:val="22"/>
        </w:rPr>
        <w:t>2</w:t>
      </w:r>
    </w:p>
    <w:p w14:paraId="5490B705" w14:textId="103A2C6D" w:rsidR="00533550" w:rsidRDefault="00533550">
      <w:pPr>
        <w:spacing w:after="160" w:line="278" w:lineRule="auto"/>
        <w:rPr>
          <w:rFonts w:ascii="Times New Roman" w:hAnsi="Times New Roman" w:cs="Times New Roman"/>
          <w:color w:val="156082" w:themeColor="accent1"/>
          <w:sz w:val="22"/>
          <w:szCs w:val="22"/>
        </w:rPr>
      </w:pPr>
      <w:r>
        <w:rPr>
          <w:rFonts w:ascii="Times New Roman" w:hAnsi="Times New Roman" w:cs="Times New Roman"/>
          <w:color w:val="156082" w:themeColor="accent1"/>
          <w:sz w:val="22"/>
          <w:szCs w:val="22"/>
        </w:rPr>
        <w:br w:type="page"/>
      </w:r>
    </w:p>
    <w:tbl>
      <w:tblPr>
        <w:tblStyle w:val="TableGrid"/>
        <w:tblW w:w="13050" w:type="dxa"/>
        <w:tblInd w:w="-5" w:type="dxa"/>
        <w:tblLayout w:type="fixed"/>
        <w:tblLook w:val="04A0" w:firstRow="1" w:lastRow="0" w:firstColumn="1" w:lastColumn="0" w:noHBand="0" w:noVBand="1"/>
      </w:tblPr>
      <w:tblGrid>
        <w:gridCol w:w="3240"/>
        <w:gridCol w:w="814"/>
        <w:gridCol w:w="2786"/>
        <w:gridCol w:w="2340"/>
        <w:gridCol w:w="3870"/>
      </w:tblGrid>
      <w:tr w:rsidR="00290C5E" w:rsidRPr="00AC7C3D" w14:paraId="327108BC" w14:textId="77777777" w:rsidTr="00533550">
        <w:trPr>
          <w:trHeight w:val="690"/>
          <w:tblHeader/>
        </w:trPr>
        <w:tc>
          <w:tcPr>
            <w:tcW w:w="4054" w:type="dxa"/>
            <w:gridSpan w:val="2"/>
            <w:tcBorders>
              <w:top w:val="single" w:sz="4" w:space="0" w:color="auto"/>
              <w:left w:val="nil"/>
              <w:bottom w:val="single" w:sz="4" w:space="0" w:color="auto"/>
              <w:right w:val="nil"/>
            </w:tcBorders>
          </w:tcPr>
          <w:p w14:paraId="703C0DC2" w14:textId="7806BB9F" w:rsidR="00290C5E" w:rsidRPr="00AC7C3D" w:rsidRDefault="00290C5E" w:rsidP="00290C5E">
            <w:pPr>
              <w:jc w:val="center"/>
              <w:rPr>
                <w:rFonts w:ascii="Times New Roman" w:hAnsi="Times New Roman" w:cs="Times New Roman"/>
                <w:b/>
                <w:bCs/>
              </w:rPr>
            </w:pPr>
            <w:r w:rsidRPr="00AC7C3D">
              <w:rPr>
                <w:rFonts w:ascii="Times New Roman" w:hAnsi="Times New Roman" w:cs="Times New Roman"/>
                <w:b/>
                <w:bCs/>
                <w:color w:val="000000"/>
              </w:rPr>
              <w:lastRenderedPageBreak/>
              <w:t>Collaborating with Patients, Caregivers &amp; Team</w:t>
            </w:r>
          </w:p>
          <w:p w14:paraId="4AE8C888" w14:textId="77777777" w:rsidR="00290C5E" w:rsidRPr="00AC7C3D" w:rsidRDefault="00290C5E" w:rsidP="00290C5E">
            <w:pPr>
              <w:jc w:val="center"/>
              <w:rPr>
                <w:rFonts w:ascii="Times New Roman" w:hAnsi="Times New Roman" w:cs="Times New Roman"/>
                <w:b/>
                <w:bCs/>
              </w:rPr>
            </w:pPr>
            <w:r w:rsidRPr="00AC7C3D">
              <w:rPr>
                <w:rFonts w:ascii="Times New Roman" w:hAnsi="Times New Roman" w:cs="Times New Roman"/>
                <w:b/>
                <w:bCs/>
              </w:rPr>
              <w:t>Fidelity Results</w:t>
            </w:r>
          </w:p>
        </w:tc>
        <w:tc>
          <w:tcPr>
            <w:tcW w:w="2786" w:type="dxa"/>
            <w:tcBorders>
              <w:top w:val="single" w:sz="4" w:space="0" w:color="auto"/>
              <w:left w:val="nil"/>
              <w:bottom w:val="single" w:sz="4" w:space="0" w:color="auto"/>
              <w:right w:val="nil"/>
            </w:tcBorders>
          </w:tcPr>
          <w:p w14:paraId="5F61E963" w14:textId="77777777" w:rsidR="00290C5E" w:rsidRPr="00AC7C3D" w:rsidRDefault="00290C5E" w:rsidP="002534FF">
            <w:pPr>
              <w:jc w:val="center"/>
              <w:rPr>
                <w:rFonts w:ascii="Times New Roman" w:hAnsi="Times New Roman" w:cs="Times New Roman"/>
                <w:b/>
                <w:bCs/>
              </w:rPr>
            </w:pPr>
            <w:r w:rsidRPr="00AC7C3D">
              <w:rPr>
                <w:rFonts w:ascii="Times New Roman" w:hAnsi="Times New Roman" w:cs="Times New Roman"/>
                <w:b/>
                <w:bCs/>
              </w:rPr>
              <w:t>Qualitative Content Analysis</w:t>
            </w:r>
          </w:p>
          <w:p w14:paraId="4A436EF4" w14:textId="77777777" w:rsidR="00290C5E" w:rsidRPr="00AC7C3D" w:rsidRDefault="00290C5E" w:rsidP="002534FF">
            <w:pPr>
              <w:jc w:val="center"/>
              <w:rPr>
                <w:rFonts w:ascii="Times New Roman" w:hAnsi="Times New Roman" w:cs="Times New Roman"/>
                <w:b/>
                <w:bCs/>
              </w:rPr>
            </w:pPr>
            <w:r w:rsidRPr="00AC7C3D">
              <w:rPr>
                <w:rFonts w:ascii="Times New Roman" w:hAnsi="Times New Roman" w:cs="Times New Roman"/>
                <w:b/>
                <w:bCs/>
              </w:rPr>
              <w:t>Non-COVID</w:t>
            </w:r>
          </w:p>
        </w:tc>
        <w:tc>
          <w:tcPr>
            <w:tcW w:w="2340" w:type="dxa"/>
            <w:tcBorders>
              <w:top w:val="single" w:sz="4" w:space="0" w:color="auto"/>
              <w:left w:val="nil"/>
              <w:bottom w:val="single" w:sz="4" w:space="0" w:color="auto"/>
              <w:right w:val="nil"/>
            </w:tcBorders>
          </w:tcPr>
          <w:p w14:paraId="18046760" w14:textId="77777777" w:rsidR="00290C5E" w:rsidRPr="00AC7C3D" w:rsidRDefault="00290C5E" w:rsidP="002534FF">
            <w:pPr>
              <w:jc w:val="center"/>
              <w:rPr>
                <w:rFonts w:ascii="Times New Roman" w:hAnsi="Times New Roman" w:cs="Times New Roman"/>
                <w:b/>
                <w:bCs/>
              </w:rPr>
            </w:pPr>
            <w:r w:rsidRPr="00AC7C3D">
              <w:rPr>
                <w:rFonts w:ascii="Times New Roman" w:hAnsi="Times New Roman" w:cs="Times New Roman"/>
                <w:b/>
                <w:bCs/>
              </w:rPr>
              <w:t>Qualitative Content Analysis</w:t>
            </w:r>
          </w:p>
          <w:p w14:paraId="7BFE9474" w14:textId="77777777" w:rsidR="00290C5E" w:rsidRPr="00AC7C3D" w:rsidRDefault="00290C5E" w:rsidP="002534FF">
            <w:pPr>
              <w:jc w:val="center"/>
              <w:rPr>
                <w:rFonts w:ascii="Times New Roman" w:hAnsi="Times New Roman" w:cs="Times New Roman"/>
                <w:b/>
                <w:bCs/>
              </w:rPr>
            </w:pPr>
            <w:r w:rsidRPr="00AC7C3D">
              <w:rPr>
                <w:rFonts w:ascii="Times New Roman" w:hAnsi="Times New Roman" w:cs="Times New Roman"/>
                <w:b/>
                <w:bCs/>
              </w:rPr>
              <w:t>COVID</w:t>
            </w:r>
          </w:p>
        </w:tc>
        <w:tc>
          <w:tcPr>
            <w:tcW w:w="3870" w:type="dxa"/>
            <w:tcBorders>
              <w:top w:val="single" w:sz="4" w:space="0" w:color="auto"/>
              <w:left w:val="nil"/>
              <w:bottom w:val="single" w:sz="4" w:space="0" w:color="auto"/>
              <w:right w:val="nil"/>
            </w:tcBorders>
          </w:tcPr>
          <w:p w14:paraId="70922A63" w14:textId="77777777" w:rsidR="00290C5E" w:rsidRPr="00AC7C3D" w:rsidRDefault="00290C5E" w:rsidP="002534FF">
            <w:pPr>
              <w:jc w:val="center"/>
              <w:rPr>
                <w:rFonts w:ascii="Times New Roman" w:hAnsi="Times New Roman" w:cs="Times New Roman"/>
                <w:b/>
                <w:bCs/>
              </w:rPr>
            </w:pPr>
            <w:r w:rsidRPr="00AC7C3D">
              <w:rPr>
                <w:rFonts w:ascii="Times New Roman" w:hAnsi="Times New Roman" w:cs="Times New Roman"/>
                <w:b/>
                <w:bCs/>
              </w:rPr>
              <w:t>Convergent Interpretation</w:t>
            </w:r>
          </w:p>
        </w:tc>
      </w:tr>
      <w:tr w:rsidR="00425C9D" w:rsidRPr="00AC7C3D" w14:paraId="6C6012B9" w14:textId="77777777" w:rsidTr="00533550">
        <w:trPr>
          <w:trHeight w:val="312"/>
        </w:trPr>
        <w:tc>
          <w:tcPr>
            <w:tcW w:w="3240" w:type="dxa"/>
            <w:tcBorders>
              <w:top w:val="single" w:sz="4" w:space="0" w:color="auto"/>
              <w:left w:val="nil"/>
              <w:bottom w:val="single" w:sz="4" w:space="0" w:color="auto"/>
              <w:right w:val="nil"/>
            </w:tcBorders>
          </w:tcPr>
          <w:p w14:paraId="3568D603" w14:textId="69D5D618" w:rsidR="00425C9D" w:rsidRPr="00AC7C3D" w:rsidRDefault="00425C9D" w:rsidP="00425C9D">
            <w:pPr>
              <w:rPr>
                <w:rFonts w:ascii="Times New Roman" w:hAnsi="Times New Roman" w:cs="Times New Roman"/>
              </w:rPr>
            </w:pPr>
            <w:r w:rsidRPr="00AC7C3D">
              <w:rPr>
                <w:rFonts w:ascii="Times New Roman" w:hAnsi="Times New Roman" w:cs="Times New Roman"/>
                <w:b/>
                <w:bCs/>
              </w:rPr>
              <w:t>Element</w:t>
            </w:r>
          </w:p>
        </w:tc>
        <w:tc>
          <w:tcPr>
            <w:tcW w:w="814" w:type="dxa"/>
            <w:tcBorders>
              <w:top w:val="single" w:sz="4" w:space="0" w:color="auto"/>
              <w:left w:val="nil"/>
              <w:bottom w:val="single" w:sz="4" w:space="0" w:color="auto"/>
              <w:right w:val="nil"/>
            </w:tcBorders>
          </w:tcPr>
          <w:p w14:paraId="11E6F008" w14:textId="048E5CBE" w:rsidR="00425C9D" w:rsidRPr="00AC7C3D" w:rsidRDefault="00425C9D" w:rsidP="00425C9D">
            <w:pPr>
              <w:jc w:val="center"/>
              <w:rPr>
                <w:rFonts w:ascii="Times New Roman" w:hAnsi="Times New Roman" w:cs="Times New Roman"/>
              </w:rPr>
            </w:pPr>
            <w:r w:rsidRPr="00AC7C3D">
              <w:rPr>
                <w:rFonts w:ascii="Times New Roman" w:hAnsi="Times New Roman" w:cs="Times New Roman"/>
                <w:b/>
                <w:bCs/>
              </w:rPr>
              <w:t>%</w:t>
            </w:r>
          </w:p>
        </w:tc>
        <w:tc>
          <w:tcPr>
            <w:tcW w:w="2786" w:type="dxa"/>
            <w:vMerge w:val="restart"/>
            <w:tcBorders>
              <w:top w:val="single" w:sz="4" w:space="0" w:color="auto"/>
              <w:left w:val="nil"/>
              <w:right w:val="nil"/>
            </w:tcBorders>
          </w:tcPr>
          <w:p w14:paraId="63932C8F" w14:textId="77777777" w:rsidR="00425C9D" w:rsidRPr="00AC7C3D" w:rsidRDefault="00425C9D" w:rsidP="00425C9D">
            <w:pPr>
              <w:rPr>
                <w:rFonts w:ascii="Times New Roman" w:hAnsi="Times New Roman" w:cs="Times New Roman"/>
                <w:b/>
                <w:bCs/>
                <w:color w:val="000000" w:themeColor="text1"/>
              </w:rPr>
            </w:pPr>
          </w:p>
          <w:p w14:paraId="202158FF" w14:textId="77777777" w:rsidR="00425C9D" w:rsidRPr="00AC7C3D" w:rsidRDefault="00425C9D" w:rsidP="00425C9D">
            <w:pPr>
              <w:rPr>
                <w:rFonts w:ascii="Times New Roman" w:hAnsi="Times New Roman" w:cs="Times New Roman"/>
                <w:b/>
                <w:bCs/>
                <w:color w:val="000000" w:themeColor="text1"/>
              </w:rPr>
            </w:pPr>
            <w:r w:rsidRPr="00AC7C3D">
              <w:rPr>
                <w:rFonts w:ascii="Times New Roman" w:hAnsi="Times New Roman" w:cs="Times New Roman"/>
                <w:b/>
                <w:bCs/>
                <w:color w:val="000000" w:themeColor="text1"/>
              </w:rPr>
              <w:t>Challenges</w:t>
            </w:r>
          </w:p>
          <w:p w14:paraId="3A5FE975" w14:textId="50CCCEC7" w:rsidR="00425C9D" w:rsidRPr="00AC7C3D" w:rsidRDefault="00406E3D" w:rsidP="00425C9D">
            <w:pPr>
              <w:pStyle w:val="ListParagraph"/>
              <w:numPr>
                <w:ilvl w:val="0"/>
                <w:numId w:val="3"/>
              </w:numPr>
              <w:rPr>
                <w:rFonts w:ascii="Times New Roman" w:hAnsi="Times New Roman" w:cs="Times New Roman"/>
                <w:b/>
                <w:bCs/>
                <w:color w:val="000000" w:themeColor="text1"/>
              </w:rPr>
            </w:pPr>
            <w:r>
              <w:rPr>
                <w:rFonts w:ascii="Times New Roman" w:hAnsi="Times New Roman" w:cs="Times New Roman"/>
                <w:color w:val="000000" w:themeColor="text1"/>
              </w:rPr>
              <w:t>Social Determinants of Health</w:t>
            </w:r>
          </w:p>
          <w:p w14:paraId="0C8BF789" w14:textId="0728C5F8" w:rsidR="00425C9D" w:rsidRPr="00AC7C3D" w:rsidRDefault="00425C9D" w:rsidP="00425C9D">
            <w:pPr>
              <w:pStyle w:val="ListParagraph"/>
              <w:numPr>
                <w:ilvl w:val="0"/>
                <w:numId w:val="3"/>
              </w:numPr>
              <w:rPr>
                <w:rFonts w:ascii="Times New Roman" w:hAnsi="Times New Roman" w:cs="Times New Roman"/>
                <w:b/>
                <w:bCs/>
                <w:color w:val="000000" w:themeColor="text1"/>
              </w:rPr>
            </w:pPr>
            <w:r w:rsidRPr="00AC7C3D">
              <w:rPr>
                <w:rFonts w:ascii="Times New Roman" w:hAnsi="Times New Roman" w:cs="Times New Roman"/>
                <w:color w:val="000000" w:themeColor="text1"/>
              </w:rPr>
              <w:t>Patient and Caregiver Preferences</w:t>
            </w:r>
          </w:p>
          <w:p w14:paraId="3D1D858E" w14:textId="24F01CF2" w:rsidR="00E16DEE" w:rsidRPr="00E16DEE" w:rsidRDefault="00425C9D" w:rsidP="00425C9D">
            <w:pPr>
              <w:pStyle w:val="ListParagraph"/>
              <w:numPr>
                <w:ilvl w:val="0"/>
                <w:numId w:val="3"/>
              </w:numPr>
              <w:rPr>
                <w:rFonts w:ascii="Times New Roman" w:hAnsi="Times New Roman" w:cs="Times New Roman"/>
                <w:b/>
                <w:bCs/>
                <w:color w:val="000000" w:themeColor="text1"/>
              </w:rPr>
            </w:pPr>
            <w:r w:rsidRPr="00E16DEE">
              <w:rPr>
                <w:rFonts w:ascii="Times New Roman" w:hAnsi="Times New Roman" w:cs="Times New Roman"/>
                <w:color w:val="000000" w:themeColor="text1"/>
              </w:rPr>
              <w:t>Patient and Caregiver Engagement</w:t>
            </w:r>
          </w:p>
          <w:p w14:paraId="704805AF" w14:textId="4E4EB90A" w:rsidR="00425C9D" w:rsidRPr="00E16DEE" w:rsidRDefault="00E16DEE" w:rsidP="00425C9D">
            <w:pPr>
              <w:pStyle w:val="ListParagraph"/>
              <w:numPr>
                <w:ilvl w:val="0"/>
                <w:numId w:val="3"/>
              </w:numPr>
              <w:rPr>
                <w:rFonts w:ascii="Times New Roman" w:hAnsi="Times New Roman" w:cs="Times New Roman"/>
                <w:b/>
                <w:bCs/>
                <w:color w:val="156082" w:themeColor="accent1"/>
              </w:rPr>
            </w:pPr>
            <w:r w:rsidRPr="00E16DEE">
              <w:rPr>
                <w:rFonts w:ascii="Times New Roman" w:hAnsi="Times New Roman" w:cs="Times New Roman"/>
                <w:color w:val="156082" w:themeColor="accent1"/>
              </w:rPr>
              <w:t>Complexity of Team-Based Care</w:t>
            </w:r>
          </w:p>
          <w:p w14:paraId="160EF26D" w14:textId="77777777" w:rsidR="00425C9D" w:rsidRPr="00E16DEE" w:rsidRDefault="00425C9D" w:rsidP="00425C9D">
            <w:pPr>
              <w:rPr>
                <w:rFonts w:ascii="Times New Roman" w:hAnsi="Times New Roman" w:cs="Times New Roman"/>
                <w:b/>
                <w:bCs/>
                <w:color w:val="156082" w:themeColor="accent1"/>
              </w:rPr>
            </w:pPr>
          </w:p>
          <w:p w14:paraId="56771025" w14:textId="77777777" w:rsidR="00425C9D" w:rsidRPr="00AC7C3D" w:rsidRDefault="00425C9D" w:rsidP="00425C9D">
            <w:pPr>
              <w:rPr>
                <w:rFonts w:ascii="Times New Roman" w:hAnsi="Times New Roman" w:cs="Times New Roman"/>
                <w:b/>
                <w:bCs/>
                <w:color w:val="000000" w:themeColor="text1"/>
              </w:rPr>
            </w:pPr>
          </w:p>
          <w:p w14:paraId="30B33F66" w14:textId="77777777" w:rsidR="00425C9D" w:rsidRPr="00AC7C3D" w:rsidRDefault="00425C9D" w:rsidP="00425C9D">
            <w:pPr>
              <w:rPr>
                <w:rFonts w:ascii="Times New Roman" w:hAnsi="Times New Roman" w:cs="Times New Roman"/>
                <w:b/>
                <w:bCs/>
                <w:color w:val="000000" w:themeColor="text1"/>
              </w:rPr>
            </w:pPr>
            <w:r w:rsidRPr="00AC7C3D">
              <w:rPr>
                <w:rFonts w:ascii="Times New Roman" w:hAnsi="Times New Roman" w:cs="Times New Roman"/>
                <w:b/>
                <w:bCs/>
                <w:color w:val="000000" w:themeColor="text1"/>
              </w:rPr>
              <w:t>Strategies</w:t>
            </w:r>
          </w:p>
          <w:p w14:paraId="6793EB5E" w14:textId="1A04C89F" w:rsidR="00425C9D" w:rsidRPr="00AC7C3D" w:rsidRDefault="00425C9D" w:rsidP="00425C9D">
            <w:pPr>
              <w:pStyle w:val="ListParagraph"/>
              <w:numPr>
                <w:ilvl w:val="0"/>
                <w:numId w:val="4"/>
              </w:numPr>
              <w:rPr>
                <w:rFonts w:ascii="Times New Roman" w:hAnsi="Times New Roman" w:cs="Times New Roman"/>
                <w:color w:val="000000" w:themeColor="text1"/>
              </w:rPr>
            </w:pPr>
            <w:r w:rsidRPr="00AC7C3D">
              <w:rPr>
                <w:rFonts w:ascii="Times New Roman" w:hAnsi="Times New Roman" w:cs="Times New Roman"/>
                <w:color w:val="000000" w:themeColor="text1"/>
              </w:rPr>
              <w:t>Establishing Trust</w:t>
            </w:r>
          </w:p>
          <w:p w14:paraId="30B961A5" w14:textId="47D7DA37" w:rsidR="00425C9D" w:rsidRPr="00AC7C3D" w:rsidRDefault="00425C9D" w:rsidP="00425C9D">
            <w:pPr>
              <w:pStyle w:val="ListParagraph"/>
              <w:numPr>
                <w:ilvl w:val="0"/>
                <w:numId w:val="4"/>
              </w:numPr>
              <w:rPr>
                <w:rFonts w:ascii="Times New Roman" w:hAnsi="Times New Roman" w:cs="Times New Roman"/>
                <w:color w:val="000000" w:themeColor="text1"/>
              </w:rPr>
            </w:pPr>
            <w:r w:rsidRPr="00AC7C3D">
              <w:rPr>
                <w:rFonts w:ascii="Times New Roman" w:hAnsi="Times New Roman" w:cs="Times New Roman"/>
                <w:color w:val="000000" w:themeColor="text1"/>
              </w:rPr>
              <w:t xml:space="preserve">Targeted Patient and Caregiver Engagement </w:t>
            </w:r>
          </w:p>
          <w:p w14:paraId="52E3D161" w14:textId="6546D240" w:rsidR="00425C9D" w:rsidRPr="00AC7C3D" w:rsidRDefault="00425C9D" w:rsidP="00425C9D">
            <w:pPr>
              <w:pStyle w:val="ListParagraph"/>
              <w:numPr>
                <w:ilvl w:val="0"/>
                <w:numId w:val="4"/>
              </w:numPr>
              <w:rPr>
                <w:rFonts w:ascii="Times New Roman" w:hAnsi="Times New Roman" w:cs="Times New Roman"/>
                <w:color w:val="000000" w:themeColor="text1"/>
              </w:rPr>
            </w:pPr>
            <w:r w:rsidRPr="00AC7C3D">
              <w:rPr>
                <w:rFonts w:ascii="Times New Roman" w:hAnsi="Times New Roman" w:cs="Times New Roman"/>
                <w:color w:val="000000" w:themeColor="text1"/>
              </w:rPr>
              <w:t>Building and Engaging Networks</w:t>
            </w:r>
          </w:p>
          <w:p w14:paraId="08E4594C" w14:textId="2AF20F2B" w:rsidR="00425C9D" w:rsidRPr="00AC7C3D" w:rsidRDefault="00425C9D" w:rsidP="00425C9D">
            <w:pPr>
              <w:pStyle w:val="ListParagraph"/>
              <w:numPr>
                <w:ilvl w:val="0"/>
                <w:numId w:val="4"/>
              </w:numPr>
              <w:rPr>
                <w:rFonts w:ascii="Times New Roman" w:hAnsi="Times New Roman" w:cs="Times New Roman"/>
                <w:color w:val="000000" w:themeColor="text1"/>
              </w:rPr>
            </w:pPr>
            <w:r w:rsidRPr="00AC7C3D">
              <w:rPr>
                <w:rFonts w:ascii="Times New Roman" w:hAnsi="Times New Roman" w:cs="Times New Roman"/>
                <w:color w:val="000000" w:themeColor="text1"/>
              </w:rPr>
              <w:t xml:space="preserve">Trialing Alternative </w:t>
            </w:r>
            <w:r w:rsidR="007E6684" w:rsidRPr="00AC7C3D">
              <w:rPr>
                <w:rFonts w:ascii="Times New Roman" w:hAnsi="Times New Roman" w:cs="Times New Roman"/>
              </w:rPr>
              <w:t>Options</w:t>
            </w:r>
          </w:p>
          <w:p w14:paraId="3B427108" w14:textId="38865E0D" w:rsidR="00425C9D" w:rsidRPr="00AC7C3D" w:rsidRDefault="00425C9D" w:rsidP="00425C9D">
            <w:pPr>
              <w:pStyle w:val="ListParagraph"/>
              <w:numPr>
                <w:ilvl w:val="0"/>
                <w:numId w:val="4"/>
              </w:numPr>
              <w:rPr>
                <w:rFonts w:ascii="Times New Roman" w:hAnsi="Times New Roman" w:cs="Times New Roman"/>
                <w:color w:val="000000" w:themeColor="text1"/>
              </w:rPr>
            </w:pPr>
            <w:r w:rsidRPr="00AC7C3D">
              <w:rPr>
                <w:rFonts w:ascii="Times New Roman" w:hAnsi="Times New Roman" w:cs="Times New Roman"/>
                <w:color w:val="000000" w:themeColor="text1"/>
              </w:rPr>
              <w:t>TCM Care Coordination</w:t>
            </w:r>
          </w:p>
          <w:p w14:paraId="7EF71120" w14:textId="05EA02A2" w:rsidR="00425C9D" w:rsidRPr="00AC7C3D" w:rsidRDefault="00425C9D" w:rsidP="00425C9D">
            <w:pPr>
              <w:pStyle w:val="ListParagraph"/>
              <w:numPr>
                <w:ilvl w:val="0"/>
                <w:numId w:val="4"/>
              </w:numPr>
              <w:rPr>
                <w:rFonts w:ascii="Times New Roman" w:hAnsi="Times New Roman" w:cs="Times New Roman"/>
                <w:color w:val="156082" w:themeColor="accent1"/>
              </w:rPr>
            </w:pPr>
            <w:r w:rsidRPr="00AC7C3D">
              <w:rPr>
                <w:rFonts w:ascii="Times New Roman" w:hAnsi="Times New Roman" w:cs="Times New Roman"/>
                <w:color w:val="156082" w:themeColor="accent1"/>
              </w:rPr>
              <w:t>Penn Team Collaboration</w:t>
            </w:r>
          </w:p>
          <w:p w14:paraId="6758F4EE" w14:textId="77777777" w:rsidR="00425C9D" w:rsidRPr="00AC7C3D" w:rsidRDefault="00425C9D" w:rsidP="00425C9D">
            <w:pPr>
              <w:rPr>
                <w:rFonts w:ascii="Times New Roman" w:hAnsi="Times New Roman" w:cs="Times New Roman"/>
                <w:color w:val="0F9ED5" w:themeColor="accent4"/>
              </w:rPr>
            </w:pPr>
          </w:p>
          <w:p w14:paraId="5AB9357C" w14:textId="77777777" w:rsidR="00425C9D" w:rsidRPr="00AC7C3D" w:rsidRDefault="00425C9D" w:rsidP="00425C9D">
            <w:pPr>
              <w:rPr>
                <w:rFonts w:ascii="Times New Roman" w:hAnsi="Times New Roman" w:cs="Times New Roman"/>
                <w:color w:val="000000" w:themeColor="text1"/>
              </w:rPr>
            </w:pPr>
          </w:p>
        </w:tc>
        <w:tc>
          <w:tcPr>
            <w:tcW w:w="2340" w:type="dxa"/>
            <w:vMerge w:val="restart"/>
            <w:tcBorders>
              <w:top w:val="single" w:sz="4" w:space="0" w:color="auto"/>
              <w:left w:val="nil"/>
              <w:right w:val="nil"/>
            </w:tcBorders>
          </w:tcPr>
          <w:p w14:paraId="0E45CCE3" w14:textId="77777777" w:rsidR="00425C9D" w:rsidRPr="00AC7C3D" w:rsidRDefault="00425C9D" w:rsidP="00425C9D">
            <w:pPr>
              <w:rPr>
                <w:rFonts w:ascii="Times New Roman" w:hAnsi="Times New Roman" w:cs="Times New Roman"/>
                <w:b/>
                <w:bCs/>
                <w:color w:val="000000" w:themeColor="text1"/>
              </w:rPr>
            </w:pPr>
          </w:p>
          <w:p w14:paraId="26D1D717" w14:textId="77777777" w:rsidR="00425C9D" w:rsidRPr="00AC7C3D" w:rsidRDefault="00425C9D" w:rsidP="00425C9D">
            <w:pPr>
              <w:rPr>
                <w:rFonts w:ascii="Times New Roman" w:hAnsi="Times New Roman" w:cs="Times New Roman"/>
                <w:b/>
                <w:bCs/>
                <w:color w:val="000000" w:themeColor="text1"/>
              </w:rPr>
            </w:pPr>
            <w:r w:rsidRPr="00AC7C3D">
              <w:rPr>
                <w:rFonts w:ascii="Times New Roman" w:hAnsi="Times New Roman" w:cs="Times New Roman"/>
                <w:b/>
                <w:bCs/>
                <w:color w:val="000000" w:themeColor="text1"/>
              </w:rPr>
              <w:t>Challenges</w:t>
            </w:r>
          </w:p>
          <w:p w14:paraId="5B3550CA" w14:textId="77777777" w:rsidR="00425C9D" w:rsidRPr="00AC7C3D" w:rsidRDefault="00425C9D" w:rsidP="00425C9D">
            <w:pPr>
              <w:pStyle w:val="ListParagraph"/>
              <w:numPr>
                <w:ilvl w:val="0"/>
                <w:numId w:val="3"/>
              </w:numPr>
              <w:rPr>
                <w:rFonts w:ascii="Times New Roman" w:hAnsi="Times New Roman" w:cs="Times New Roman"/>
                <w:b/>
                <w:bCs/>
                <w:color w:val="156082" w:themeColor="accent1"/>
              </w:rPr>
            </w:pPr>
            <w:r w:rsidRPr="00AC7C3D">
              <w:rPr>
                <w:rFonts w:ascii="Times New Roman" w:hAnsi="Times New Roman" w:cs="Times New Roman"/>
                <w:color w:val="156082" w:themeColor="accent1"/>
              </w:rPr>
              <w:t>No challenges identified</w:t>
            </w:r>
          </w:p>
          <w:p w14:paraId="27694182" w14:textId="77777777" w:rsidR="00425C9D" w:rsidRPr="00AC7C3D" w:rsidRDefault="00425C9D" w:rsidP="00425C9D">
            <w:pPr>
              <w:rPr>
                <w:rFonts w:ascii="Times New Roman" w:hAnsi="Times New Roman" w:cs="Times New Roman"/>
                <w:b/>
                <w:bCs/>
                <w:color w:val="000000" w:themeColor="text1"/>
              </w:rPr>
            </w:pPr>
          </w:p>
          <w:p w14:paraId="0C02CFD4" w14:textId="77777777" w:rsidR="00425C9D" w:rsidRPr="00AC7C3D" w:rsidRDefault="00425C9D" w:rsidP="00425C9D">
            <w:pPr>
              <w:rPr>
                <w:rFonts w:ascii="Times New Roman" w:hAnsi="Times New Roman" w:cs="Times New Roman"/>
                <w:b/>
                <w:bCs/>
                <w:color w:val="000000" w:themeColor="text1"/>
              </w:rPr>
            </w:pPr>
          </w:p>
          <w:p w14:paraId="62EBA2F3" w14:textId="77777777" w:rsidR="00425C9D" w:rsidRPr="00AC7C3D" w:rsidRDefault="00425C9D" w:rsidP="00425C9D">
            <w:pPr>
              <w:rPr>
                <w:rFonts w:ascii="Times New Roman" w:hAnsi="Times New Roman" w:cs="Times New Roman"/>
                <w:b/>
                <w:bCs/>
                <w:color w:val="000000" w:themeColor="text1"/>
              </w:rPr>
            </w:pPr>
          </w:p>
          <w:p w14:paraId="04D72131" w14:textId="77777777" w:rsidR="00425C9D" w:rsidRPr="00AC7C3D" w:rsidRDefault="00425C9D" w:rsidP="00425C9D">
            <w:pPr>
              <w:rPr>
                <w:rFonts w:ascii="Times New Roman" w:hAnsi="Times New Roman" w:cs="Times New Roman"/>
                <w:b/>
                <w:bCs/>
                <w:color w:val="000000" w:themeColor="text1"/>
              </w:rPr>
            </w:pPr>
          </w:p>
          <w:p w14:paraId="4C211144" w14:textId="77777777" w:rsidR="00425C9D" w:rsidRPr="00AC7C3D" w:rsidRDefault="00425C9D" w:rsidP="00425C9D">
            <w:pPr>
              <w:rPr>
                <w:rFonts w:ascii="Times New Roman" w:hAnsi="Times New Roman" w:cs="Times New Roman"/>
                <w:b/>
                <w:bCs/>
                <w:color w:val="000000" w:themeColor="text1"/>
              </w:rPr>
            </w:pPr>
          </w:p>
          <w:p w14:paraId="2BA04DF3" w14:textId="77777777" w:rsidR="00425C9D" w:rsidRPr="00AC7C3D" w:rsidRDefault="00425C9D" w:rsidP="00425C9D">
            <w:pPr>
              <w:rPr>
                <w:rFonts w:ascii="Times New Roman" w:hAnsi="Times New Roman" w:cs="Times New Roman"/>
                <w:b/>
                <w:bCs/>
                <w:color w:val="000000" w:themeColor="text1"/>
              </w:rPr>
            </w:pPr>
          </w:p>
          <w:p w14:paraId="3FDB1A80" w14:textId="77777777" w:rsidR="00425C9D" w:rsidRPr="00AC7C3D" w:rsidRDefault="00425C9D" w:rsidP="00425C9D">
            <w:pPr>
              <w:rPr>
                <w:rFonts w:ascii="Times New Roman" w:hAnsi="Times New Roman" w:cs="Times New Roman"/>
                <w:b/>
                <w:bCs/>
                <w:color w:val="000000" w:themeColor="text1"/>
              </w:rPr>
            </w:pPr>
          </w:p>
          <w:p w14:paraId="53947551" w14:textId="77777777" w:rsidR="00425C9D" w:rsidRPr="00AC7C3D" w:rsidRDefault="00425C9D" w:rsidP="00425C9D">
            <w:pPr>
              <w:rPr>
                <w:rFonts w:ascii="Times New Roman" w:hAnsi="Times New Roman" w:cs="Times New Roman"/>
                <w:b/>
                <w:bCs/>
                <w:color w:val="000000" w:themeColor="text1"/>
              </w:rPr>
            </w:pPr>
          </w:p>
          <w:p w14:paraId="016595F2" w14:textId="77777777" w:rsidR="00425C9D" w:rsidRPr="00AC7C3D" w:rsidRDefault="00425C9D" w:rsidP="00425C9D">
            <w:pPr>
              <w:rPr>
                <w:rFonts w:ascii="Times New Roman" w:hAnsi="Times New Roman" w:cs="Times New Roman"/>
                <w:b/>
                <w:bCs/>
                <w:color w:val="000000" w:themeColor="text1"/>
              </w:rPr>
            </w:pPr>
          </w:p>
          <w:p w14:paraId="31361F82" w14:textId="77777777" w:rsidR="00425C9D" w:rsidRPr="00AC7C3D" w:rsidRDefault="00425C9D" w:rsidP="00425C9D">
            <w:pPr>
              <w:rPr>
                <w:rFonts w:ascii="Times New Roman" w:hAnsi="Times New Roman" w:cs="Times New Roman"/>
                <w:b/>
                <w:bCs/>
                <w:color w:val="000000" w:themeColor="text1"/>
              </w:rPr>
            </w:pPr>
            <w:r w:rsidRPr="00AC7C3D">
              <w:rPr>
                <w:rFonts w:ascii="Times New Roman" w:hAnsi="Times New Roman" w:cs="Times New Roman"/>
                <w:b/>
                <w:bCs/>
                <w:color w:val="000000" w:themeColor="text1"/>
              </w:rPr>
              <w:t>Strategies</w:t>
            </w:r>
          </w:p>
          <w:p w14:paraId="046399B8" w14:textId="77777777" w:rsidR="00425C9D" w:rsidRPr="00AC7C3D" w:rsidRDefault="00425C9D" w:rsidP="00425C9D">
            <w:pPr>
              <w:pStyle w:val="ListParagraph"/>
              <w:numPr>
                <w:ilvl w:val="0"/>
                <w:numId w:val="4"/>
              </w:numPr>
              <w:rPr>
                <w:rFonts w:ascii="Times New Roman" w:hAnsi="Times New Roman" w:cs="Times New Roman"/>
                <w:color w:val="000000" w:themeColor="text1"/>
              </w:rPr>
            </w:pPr>
            <w:r w:rsidRPr="00AC7C3D">
              <w:rPr>
                <w:rFonts w:ascii="Times New Roman" w:hAnsi="Times New Roman" w:cs="Times New Roman"/>
                <w:color w:val="156082" w:themeColor="accent1"/>
              </w:rPr>
              <w:t>No strategies identified</w:t>
            </w:r>
          </w:p>
        </w:tc>
        <w:tc>
          <w:tcPr>
            <w:tcW w:w="3870" w:type="dxa"/>
            <w:vMerge w:val="restart"/>
            <w:tcBorders>
              <w:top w:val="single" w:sz="4" w:space="0" w:color="auto"/>
              <w:left w:val="nil"/>
              <w:right w:val="nil"/>
            </w:tcBorders>
          </w:tcPr>
          <w:p w14:paraId="7C0CDE80" w14:textId="77777777" w:rsidR="00425C9D" w:rsidRPr="00AC7C3D" w:rsidRDefault="00425C9D" w:rsidP="00425C9D">
            <w:pPr>
              <w:pStyle w:val="ListParagraph"/>
              <w:numPr>
                <w:ilvl w:val="0"/>
                <w:numId w:val="4"/>
              </w:numPr>
              <w:spacing w:after="160" w:line="254" w:lineRule="auto"/>
              <w:rPr>
                <w:rFonts w:ascii="Times New Roman" w:hAnsi="Times New Roman" w:cs="Times New Roman"/>
                <w:color w:val="000000" w:themeColor="text1"/>
                <w:u w:val="single"/>
              </w:rPr>
            </w:pPr>
            <w:r w:rsidRPr="00AC7C3D">
              <w:rPr>
                <w:rFonts w:ascii="Times New Roman" w:hAnsi="Times New Roman" w:cs="Times New Roman"/>
                <w:color w:val="000000" w:themeColor="text1"/>
                <w:u w:val="single"/>
              </w:rPr>
              <w:t>In Y2 COVID-related challenges impacting Collaborating with Patients, Caregivers, and Team were no longer present.</w:t>
            </w:r>
          </w:p>
          <w:p w14:paraId="44B6DEB9" w14:textId="77777777" w:rsidR="00425C9D" w:rsidRPr="00AC7C3D" w:rsidRDefault="00425C9D" w:rsidP="00425C9D">
            <w:pPr>
              <w:pStyle w:val="ListParagraph"/>
              <w:numPr>
                <w:ilvl w:val="0"/>
                <w:numId w:val="4"/>
              </w:numPr>
              <w:spacing w:after="160" w:line="254" w:lineRule="auto"/>
              <w:rPr>
                <w:rFonts w:ascii="Times New Roman" w:hAnsi="Times New Roman" w:cs="Times New Roman"/>
                <w:color w:val="000000" w:themeColor="text1"/>
                <w:u w:val="single"/>
              </w:rPr>
            </w:pPr>
            <w:r w:rsidRPr="00AC7C3D">
              <w:rPr>
                <w:rFonts w:ascii="Times New Roman" w:hAnsi="Times New Roman" w:cs="Times New Roman"/>
                <w:color w:val="000000" w:themeColor="text1"/>
                <w:u w:val="single"/>
              </w:rPr>
              <w:t>Non-COVID challenges remained the same from Y1.</w:t>
            </w:r>
          </w:p>
          <w:p w14:paraId="156EBAAA" w14:textId="77777777" w:rsidR="00425C9D" w:rsidRPr="00AC7C3D" w:rsidRDefault="00425C9D" w:rsidP="00425C9D">
            <w:pPr>
              <w:pStyle w:val="ListParagraph"/>
              <w:numPr>
                <w:ilvl w:val="0"/>
                <w:numId w:val="4"/>
              </w:numPr>
              <w:spacing w:after="160" w:line="254" w:lineRule="auto"/>
              <w:rPr>
                <w:rFonts w:ascii="Times New Roman" w:hAnsi="Times New Roman" w:cs="Times New Roman"/>
                <w:color w:val="000000" w:themeColor="text1"/>
                <w:u w:val="single"/>
              </w:rPr>
            </w:pPr>
            <w:r w:rsidRPr="00AC7C3D">
              <w:rPr>
                <w:rFonts w:ascii="Times New Roman" w:hAnsi="Times New Roman" w:cs="Times New Roman"/>
                <w:color w:val="000000" w:themeColor="text1"/>
                <w:u w:val="single"/>
              </w:rPr>
              <w:t xml:space="preserve">Fidelity data related to care plan implementation and evaluation (4.2, 4.3) improved from Y1 to Y2 with few changes in challenges and strategies. This increase may represent improved documentation and long-term impact of existing strategies. </w:t>
            </w:r>
          </w:p>
          <w:p w14:paraId="53FBCBBF" w14:textId="77777777" w:rsidR="00425C9D" w:rsidRPr="00AC7C3D" w:rsidRDefault="00425C9D" w:rsidP="00425C9D">
            <w:pPr>
              <w:pStyle w:val="ListParagraph"/>
              <w:numPr>
                <w:ilvl w:val="1"/>
                <w:numId w:val="4"/>
              </w:numPr>
              <w:spacing w:after="160" w:line="254" w:lineRule="auto"/>
              <w:rPr>
                <w:rFonts w:ascii="Times New Roman" w:hAnsi="Times New Roman" w:cs="Times New Roman"/>
                <w:color w:val="000000" w:themeColor="text1"/>
                <w:u w:val="single"/>
              </w:rPr>
            </w:pPr>
            <w:r w:rsidRPr="00AC7C3D">
              <w:rPr>
                <w:rFonts w:ascii="Times New Roman" w:hAnsi="Times New Roman" w:cs="Times New Roman"/>
                <w:i/>
                <w:iCs/>
                <w:color w:val="000000" w:themeColor="text1"/>
              </w:rPr>
              <w:t>Targeted Patient and Caregiver Engagement Strategies- “</w:t>
            </w:r>
            <w:r w:rsidRPr="00AC7C3D">
              <w:rPr>
                <w:rFonts w:ascii="Times New Roman" w:hAnsi="Times New Roman" w:cs="Times New Roman"/>
              </w:rPr>
              <w:t>APRN was able to attend PCP visit with a Cantonese-speaking APRN.” [Clinical Team Call]</w:t>
            </w:r>
          </w:p>
          <w:p w14:paraId="7DC43CDE" w14:textId="231315AE" w:rsidR="00425C9D" w:rsidRPr="00AC7C3D" w:rsidRDefault="00C0537C" w:rsidP="00425C9D">
            <w:pPr>
              <w:pStyle w:val="ListParagraph"/>
              <w:numPr>
                <w:ilvl w:val="1"/>
                <w:numId w:val="4"/>
              </w:numPr>
              <w:spacing w:after="160" w:line="254" w:lineRule="auto"/>
              <w:rPr>
                <w:rFonts w:ascii="Times New Roman" w:hAnsi="Times New Roman" w:cs="Times New Roman"/>
                <w:color w:val="000000" w:themeColor="text1"/>
                <w:u w:val="single"/>
              </w:rPr>
            </w:pPr>
            <w:r>
              <w:rPr>
                <w:rFonts w:ascii="Times New Roman" w:hAnsi="Times New Roman" w:cs="Times New Roman"/>
                <w:i/>
                <w:iCs/>
                <w:color w:val="000000" w:themeColor="text1"/>
              </w:rPr>
              <w:t>TCM</w:t>
            </w:r>
            <w:r w:rsidR="00425C9D" w:rsidRPr="00AC7C3D">
              <w:rPr>
                <w:rFonts w:ascii="Times New Roman" w:hAnsi="Times New Roman" w:cs="Times New Roman"/>
                <w:i/>
                <w:iCs/>
                <w:color w:val="000000" w:themeColor="text1"/>
              </w:rPr>
              <w:t xml:space="preserve"> Care Coordination- “</w:t>
            </w:r>
            <w:r w:rsidR="00425C9D" w:rsidRPr="00AC7C3D">
              <w:rPr>
                <w:rFonts w:ascii="Times New Roman" w:hAnsi="Times New Roman" w:cs="Times New Roman"/>
              </w:rPr>
              <w:t>APRN coordinated a call with MD and four of the patient’s family members to discuss patient’s plan of care. APRN contacted MD prior to discussion to provide MD with background information on family challenges around hospice/palliative care.” [Clinical Team Call]</w:t>
            </w:r>
          </w:p>
        </w:tc>
      </w:tr>
      <w:tr w:rsidR="00290C5E" w:rsidRPr="00AC7C3D" w14:paraId="305F1C6B" w14:textId="77777777" w:rsidTr="00533550">
        <w:trPr>
          <w:trHeight w:val="2592"/>
        </w:trPr>
        <w:tc>
          <w:tcPr>
            <w:tcW w:w="3240" w:type="dxa"/>
            <w:tcBorders>
              <w:top w:val="single" w:sz="4" w:space="0" w:color="auto"/>
              <w:left w:val="nil"/>
              <w:bottom w:val="single" w:sz="4" w:space="0" w:color="auto"/>
              <w:right w:val="nil"/>
            </w:tcBorders>
          </w:tcPr>
          <w:p w14:paraId="3CBB29A2" w14:textId="60890A87" w:rsidR="00290C5E" w:rsidRPr="00AC7C3D" w:rsidRDefault="00290C5E" w:rsidP="002534FF">
            <w:pPr>
              <w:ind w:left="254" w:hanging="270"/>
              <w:rPr>
                <w:rFonts w:ascii="Times New Roman" w:hAnsi="Times New Roman" w:cs="Times New Roman"/>
              </w:rPr>
            </w:pPr>
            <w:r w:rsidRPr="00AC7C3D">
              <w:rPr>
                <w:rFonts w:ascii="Times New Roman" w:hAnsi="Times New Roman" w:cs="Times New Roman"/>
                <w:color w:val="000000"/>
              </w:rPr>
              <w:t>18 Communicated with hospital, health care team and/or community agencies team to get them to work together</w:t>
            </w:r>
          </w:p>
        </w:tc>
        <w:tc>
          <w:tcPr>
            <w:tcW w:w="814" w:type="dxa"/>
            <w:tcBorders>
              <w:top w:val="single" w:sz="4" w:space="0" w:color="auto"/>
              <w:left w:val="nil"/>
              <w:bottom w:val="single" w:sz="4" w:space="0" w:color="auto"/>
              <w:right w:val="nil"/>
            </w:tcBorders>
          </w:tcPr>
          <w:p w14:paraId="73391160" w14:textId="77777777" w:rsidR="00290C5E" w:rsidRPr="00AC7C3D" w:rsidRDefault="00290C5E" w:rsidP="002534FF">
            <w:pPr>
              <w:jc w:val="center"/>
              <w:rPr>
                <w:rFonts w:ascii="Times New Roman" w:hAnsi="Times New Roman" w:cs="Times New Roman"/>
              </w:rPr>
            </w:pPr>
            <w:r w:rsidRPr="00AC7C3D">
              <w:rPr>
                <w:rFonts w:ascii="Times New Roman" w:hAnsi="Times New Roman" w:cs="Times New Roman"/>
                <w:color w:val="000000"/>
              </w:rPr>
              <w:t>99%</w:t>
            </w:r>
          </w:p>
        </w:tc>
        <w:tc>
          <w:tcPr>
            <w:tcW w:w="2786" w:type="dxa"/>
            <w:vMerge/>
            <w:tcBorders>
              <w:left w:val="nil"/>
              <w:right w:val="nil"/>
            </w:tcBorders>
          </w:tcPr>
          <w:p w14:paraId="6F5C94CC" w14:textId="77777777" w:rsidR="00290C5E" w:rsidRPr="00AC7C3D" w:rsidRDefault="00290C5E" w:rsidP="002534FF">
            <w:pPr>
              <w:rPr>
                <w:rFonts w:ascii="Times New Roman" w:hAnsi="Times New Roman" w:cs="Times New Roman"/>
                <w:b/>
                <w:bCs/>
              </w:rPr>
            </w:pPr>
          </w:p>
        </w:tc>
        <w:tc>
          <w:tcPr>
            <w:tcW w:w="2340" w:type="dxa"/>
            <w:vMerge/>
            <w:tcBorders>
              <w:left w:val="nil"/>
              <w:right w:val="nil"/>
            </w:tcBorders>
          </w:tcPr>
          <w:p w14:paraId="4DC538F0" w14:textId="77777777" w:rsidR="00290C5E" w:rsidRPr="00AC7C3D" w:rsidRDefault="00290C5E" w:rsidP="002534FF">
            <w:pPr>
              <w:rPr>
                <w:rFonts w:ascii="Times New Roman" w:hAnsi="Times New Roman" w:cs="Times New Roman"/>
                <w:b/>
                <w:bCs/>
              </w:rPr>
            </w:pPr>
          </w:p>
        </w:tc>
        <w:tc>
          <w:tcPr>
            <w:tcW w:w="3870" w:type="dxa"/>
            <w:vMerge/>
            <w:tcBorders>
              <w:left w:val="nil"/>
              <w:right w:val="nil"/>
            </w:tcBorders>
          </w:tcPr>
          <w:p w14:paraId="22263F82" w14:textId="77777777" w:rsidR="00290C5E" w:rsidRPr="00AC7C3D" w:rsidRDefault="00290C5E" w:rsidP="002534FF">
            <w:pPr>
              <w:spacing w:line="276" w:lineRule="auto"/>
              <w:rPr>
                <w:rFonts w:ascii="Times New Roman" w:hAnsi="Times New Roman" w:cs="Times New Roman"/>
              </w:rPr>
            </w:pPr>
          </w:p>
        </w:tc>
      </w:tr>
      <w:tr w:rsidR="00290C5E" w:rsidRPr="00AC7C3D" w14:paraId="069F18A9" w14:textId="77777777" w:rsidTr="00533550">
        <w:trPr>
          <w:trHeight w:val="2592"/>
        </w:trPr>
        <w:tc>
          <w:tcPr>
            <w:tcW w:w="3240" w:type="dxa"/>
            <w:tcBorders>
              <w:top w:val="single" w:sz="4" w:space="0" w:color="auto"/>
              <w:left w:val="nil"/>
              <w:bottom w:val="single" w:sz="4" w:space="0" w:color="auto"/>
              <w:right w:val="nil"/>
            </w:tcBorders>
          </w:tcPr>
          <w:p w14:paraId="4BD20592" w14:textId="3181BACB" w:rsidR="00290C5E" w:rsidRPr="00AC7C3D" w:rsidRDefault="00290C5E" w:rsidP="002534FF">
            <w:pPr>
              <w:ind w:left="254" w:hanging="270"/>
              <w:rPr>
                <w:rFonts w:ascii="Times New Roman" w:hAnsi="Times New Roman" w:cs="Times New Roman"/>
              </w:rPr>
            </w:pPr>
            <w:r w:rsidRPr="00AC7C3D">
              <w:rPr>
                <w:rFonts w:ascii="Times New Roman" w:hAnsi="Times New Roman" w:cs="Times New Roman"/>
                <w:color w:val="000000"/>
              </w:rPr>
              <w:t>19 Collaborative design, implementation and evaluation of care plans</w:t>
            </w:r>
          </w:p>
        </w:tc>
        <w:tc>
          <w:tcPr>
            <w:tcW w:w="814" w:type="dxa"/>
            <w:tcBorders>
              <w:top w:val="single" w:sz="4" w:space="0" w:color="auto"/>
              <w:left w:val="nil"/>
              <w:bottom w:val="single" w:sz="4" w:space="0" w:color="auto"/>
              <w:right w:val="nil"/>
            </w:tcBorders>
          </w:tcPr>
          <w:p w14:paraId="532C7D91" w14:textId="77777777" w:rsidR="00290C5E" w:rsidRPr="00AC7C3D" w:rsidRDefault="00290C5E" w:rsidP="002534FF">
            <w:pPr>
              <w:tabs>
                <w:tab w:val="center" w:pos="297"/>
              </w:tabs>
              <w:rPr>
                <w:rFonts w:ascii="Times New Roman" w:hAnsi="Times New Roman" w:cs="Times New Roman"/>
                <w:color w:val="00B050"/>
              </w:rPr>
            </w:pPr>
            <w:r w:rsidRPr="00AC7C3D">
              <w:rPr>
                <w:rFonts w:ascii="Times New Roman" w:hAnsi="Times New Roman" w:cs="Times New Roman"/>
                <w:color w:val="00B050"/>
              </w:rPr>
              <w:tab/>
              <w:t>93%</w:t>
            </w:r>
          </w:p>
        </w:tc>
        <w:tc>
          <w:tcPr>
            <w:tcW w:w="2786" w:type="dxa"/>
            <w:vMerge/>
            <w:tcBorders>
              <w:left w:val="nil"/>
              <w:right w:val="nil"/>
            </w:tcBorders>
          </w:tcPr>
          <w:p w14:paraId="6CDA011C" w14:textId="77777777" w:rsidR="00290C5E" w:rsidRPr="00AC7C3D" w:rsidRDefault="00290C5E" w:rsidP="002534FF">
            <w:pPr>
              <w:rPr>
                <w:rFonts w:ascii="Times New Roman" w:hAnsi="Times New Roman" w:cs="Times New Roman"/>
                <w:b/>
                <w:bCs/>
              </w:rPr>
            </w:pPr>
          </w:p>
        </w:tc>
        <w:tc>
          <w:tcPr>
            <w:tcW w:w="2340" w:type="dxa"/>
            <w:vMerge/>
            <w:tcBorders>
              <w:left w:val="nil"/>
              <w:right w:val="nil"/>
            </w:tcBorders>
          </w:tcPr>
          <w:p w14:paraId="02697C6C" w14:textId="77777777" w:rsidR="00290C5E" w:rsidRPr="00AC7C3D" w:rsidRDefault="00290C5E" w:rsidP="002534FF">
            <w:pPr>
              <w:rPr>
                <w:rFonts w:ascii="Times New Roman" w:hAnsi="Times New Roman" w:cs="Times New Roman"/>
                <w:b/>
                <w:bCs/>
              </w:rPr>
            </w:pPr>
          </w:p>
        </w:tc>
        <w:tc>
          <w:tcPr>
            <w:tcW w:w="3870" w:type="dxa"/>
            <w:vMerge/>
            <w:tcBorders>
              <w:left w:val="nil"/>
              <w:right w:val="nil"/>
            </w:tcBorders>
          </w:tcPr>
          <w:p w14:paraId="23D6E86B" w14:textId="77777777" w:rsidR="00290C5E" w:rsidRPr="00AC7C3D" w:rsidRDefault="00290C5E" w:rsidP="002534FF">
            <w:pPr>
              <w:spacing w:line="276" w:lineRule="auto"/>
              <w:rPr>
                <w:rFonts w:ascii="Times New Roman" w:hAnsi="Times New Roman" w:cs="Times New Roman"/>
              </w:rPr>
            </w:pPr>
          </w:p>
        </w:tc>
      </w:tr>
      <w:tr w:rsidR="00290C5E" w:rsidRPr="00AC7C3D" w14:paraId="50B96B12" w14:textId="77777777" w:rsidTr="006B5076">
        <w:trPr>
          <w:trHeight w:val="2330"/>
        </w:trPr>
        <w:tc>
          <w:tcPr>
            <w:tcW w:w="3240" w:type="dxa"/>
            <w:tcBorders>
              <w:top w:val="single" w:sz="4" w:space="0" w:color="auto"/>
              <w:left w:val="nil"/>
              <w:bottom w:val="single" w:sz="4" w:space="0" w:color="auto"/>
              <w:right w:val="nil"/>
            </w:tcBorders>
          </w:tcPr>
          <w:p w14:paraId="2081AFF6" w14:textId="5D3802BB" w:rsidR="00290C5E" w:rsidRPr="00AC7C3D" w:rsidRDefault="00290C5E" w:rsidP="002534FF">
            <w:pPr>
              <w:ind w:left="254" w:hanging="270"/>
              <w:rPr>
                <w:rFonts w:ascii="Times New Roman" w:hAnsi="Times New Roman" w:cs="Times New Roman"/>
              </w:rPr>
            </w:pPr>
            <w:r w:rsidRPr="00AC7C3D">
              <w:rPr>
                <w:rFonts w:ascii="Times New Roman" w:hAnsi="Times New Roman" w:cs="Times New Roman"/>
                <w:color w:val="000000"/>
              </w:rPr>
              <w:t>20 Care plan updated with providers</w:t>
            </w:r>
          </w:p>
        </w:tc>
        <w:tc>
          <w:tcPr>
            <w:tcW w:w="814" w:type="dxa"/>
            <w:tcBorders>
              <w:top w:val="single" w:sz="4" w:space="0" w:color="auto"/>
              <w:left w:val="nil"/>
              <w:bottom w:val="single" w:sz="4" w:space="0" w:color="auto"/>
              <w:right w:val="nil"/>
            </w:tcBorders>
          </w:tcPr>
          <w:p w14:paraId="2A483C6C" w14:textId="77777777" w:rsidR="00290C5E" w:rsidRPr="00AC7C3D" w:rsidRDefault="00290C5E" w:rsidP="002534FF">
            <w:pPr>
              <w:jc w:val="center"/>
              <w:rPr>
                <w:rFonts w:ascii="Times New Roman" w:hAnsi="Times New Roman" w:cs="Times New Roman"/>
              </w:rPr>
            </w:pPr>
            <w:r w:rsidRPr="00AC7C3D">
              <w:rPr>
                <w:rFonts w:ascii="Times New Roman" w:hAnsi="Times New Roman" w:cs="Times New Roman"/>
                <w:color w:val="00B050"/>
              </w:rPr>
              <w:t>87%</w:t>
            </w:r>
          </w:p>
        </w:tc>
        <w:tc>
          <w:tcPr>
            <w:tcW w:w="2786" w:type="dxa"/>
            <w:vMerge/>
            <w:tcBorders>
              <w:left w:val="nil"/>
              <w:right w:val="nil"/>
            </w:tcBorders>
          </w:tcPr>
          <w:p w14:paraId="3042BCB9" w14:textId="77777777" w:rsidR="00290C5E" w:rsidRPr="00AC7C3D" w:rsidRDefault="00290C5E" w:rsidP="002534FF">
            <w:pPr>
              <w:rPr>
                <w:rFonts w:ascii="Times New Roman" w:hAnsi="Times New Roman" w:cs="Times New Roman"/>
                <w:b/>
                <w:bCs/>
              </w:rPr>
            </w:pPr>
          </w:p>
        </w:tc>
        <w:tc>
          <w:tcPr>
            <w:tcW w:w="2340" w:type="dxa"/>
            <w:vMerge/>
            <w:tcBorders>
              <w:left w:val="nil"/>
              <w:right w:val="nil"/>
            </w:tcBorders>
          </w:tcPr>
          <w:p w14:paraId="0B4ED59C" w14:textId="77777777" w:rsidR="00290C5E" w:rsidRPr="00AC7C3D" w:rsidRDefault="00290C5E" w:rsidP="002534FF">
            <w:pPr>
              <w:rPr>
                <w:rFonts w:ascii="Times New Roman" w:hAnsi="Times New Roman" w:cs="Times New Roman"/>
                <w:b/>
                <w:bCs/>
              </w:rPr>
            </w:pPr>
          </w:p>
        </w:tc>
        <w:tc>
          <w:tcPr>
            <w:tcW w:w="3870" w:type="dxa"/>
            <w:vMerge/>
            <w:tcBorders>
              <w:left w:val="nil"/>
              <w:right w:val="nil"/>
            </w:tcBorders>
          </w:tcPr>
          <w:p w14:paraId="6A657153" w14:textId="77777777" w:rsidR="00290C5E" w:rsidRPr="00AC7C3D" w:rsidRDefault="00290C5E" w:rsidP="002534FF">
            <w:pPr>
              <w:spacing w:line="276" w:lineRule="auto"/>
              <w:rPr>
                <w:rFonts w:ascii="Times New Roman" w:hAnsi="Times New Roman" w:cs="Times New Roman"/>
              </w:rPr>
            </w:pPr>
          </w:p>
        </w:tc>
      </w:tr>
    </w:tbl>
    <w:p w14:paraId="5B4AD247" w14:textId="64F72A6E" w:rsidR="00425C9D" w:rsidRPr="006B5076" w:rsidRDefault="00533550" w:rsidP="00533550">
      <w:pPr>
        <w:tabs>
          <w:tab w:val="center" w:pos="7200"/>
        </w:tabs>
        <w:spacing w:line="360" w:lineRule="auto"/>
        <w:rPr>
          <w:rFonts w:ascii="Times New Roman" w:hAnsi="Times New Roman" w:cs="Times New Roman"/>
          <w:color w:val="156082" w:themeColor="accent1"/>
          <w:sz w:val="20"/>
          <w:szCs w:val="20"/>
        </w:rPr>
      </w:pPr>
      <w:r w:rsidRPr="006B5076">
        <w:rPr>
          <w:rFonts w:ascii="Times New Roman" w:hAnsi="Times New Roman" w:cs="Times New Roman"/>
          <w:i/>
          <w:iCs/>
          <w:sz w:val="20"/>
          <w:szCs w:val="20"/>
          <w:shd w:val="clear" w:color="auto" w:fill="FFFFFF"/>
        </w:rPr>
        <w:t xml:space="preserve">Note: </w:t>
      </w:r>
      <w:r w:rsidRPr="006B5076">
        <w:rPr>
          <w:rFonts w:ascii="Times New Roman" w:hAnsi="Times New Roman" w:cs="Times New Roman"/>
          <w:sz w:val="20"/>
          <w:szCs w:val="20"/>
          <w:shd w:val="clear" w:color="auto" w:fill="FFFFFF"/>
        </w:rPr>
        <w:t xml:space="preserve">Fidelity Data: </w:t>
      </w:r>
      <w:r w:rsidRPr="006B5076">
        <w:rPr>
          <w:rFonts w:ascii="Times New Roman" w:hAnsi="Times New Roman" w:cs="Times New Roman"/>
          <w:sz w:val="20"/>
          <w:szCs w:val="20"/>
        </w:rPr>
        <w:t>Black % = no change;</w:t>
      </w:r>
      <w:r w:rsidRPr="006B5076" w:rsidDel="002C7DBA">
        <w:rPr>
          <w:rFonts w:ascii="Times New Roman" w:hAnsi="Times New Roman" w:cs="Times New Roman"/>
          <w:sz w:val="20"/>
          <w:szCs w:val="20"/>
        </w:rPr>
        <w:t xml:space="preserve"> </w:t>
      </w:r>
      <w:r w:rsidRPr="006B5076">
        <w:rPr>
          <w:rFonts w:ascii="Times New Roman" w:hAnsi="Times New Roman" w:cs="Times New Roman"/>
          <w:color w:val="00B050"/>
          <w:sz w:val="20"/>
          <w:szCs w:val="20"/>
        </w:rPr>
        <w:t>Green %s = improvement from Year 1</w:t>
      </w:r>
      <w:r w:rsidRPr="006B5076">
        <w:rPr>
          <w:rFonts w:ascii="Times New Roman" w:hAnsi="Times New Roman" w:cs="Times New Roman"/>
          <w:sz w:val="20"/>
          <w:szCs w:val="20"/>
        </w:rPr>
        <w:t xml:space="preserve">; </w:t>
      </w:r>
      <w:r w:rsidRPr="006B5076">
        <w:rPr>
          <w:rFonts w:ascii="Times New Roman" w:hAnsi="Times New Roman" w:cs="Times New Roman"/>
          <w:color w:val="FF0000"/>
          <w:sz w:val="20"/>
          <w:szCs w:val="20"/>
        </w:rPr>
        <w:t>Red % = decrease from Year 1</w:t>
      </w:r>
      <w:r w:rsidRPr="006B5076">
        <w:rPr>
          <w:rFonts w:ascii="Times New Roman" w:hAnsi="Times New Roman" w:cs="Times New Roman"/>
          <w:sz w:val="20"/>
          <w:szCs w:val="20"/>
        </w:rPr>
        <w:t xml:space="preserve">. Challenges/Strategies: Black = Coded in Year 1; </w:t>
      </w:r>
      <w:r w:rsidRPr="006B5076">
        <w:rPr>
          <w:rFonts w:ascii="Times New Roman" w:hAnsi="Times New Roman" w:cs="Times New Roman"/>
          <w:color w:val="156082" w:themeColor="accent1"/>
          <w:sz w:val="20"/>
          <w:szCs w:val="20"/>
        </w:rPr>
        <w:t>Blue = New code in Year 2</w:t>
      </w:r>
    </w:p>
    <w:tbl>
      <w:tblPr>
        <w:tblStyle w:val="TableGrid"/>
        <w:tblW w:w="13050" w:type="dxa"/>
        <w:tblInd w:w="-5" w:type="dxa"/>
        <w:tblLayout w:type="fixed"/>
        <w:tblLook w:val="04A0" w:firstRow="1" w:lastRow="0" w:firstColumn="1" w:lastColumn="0" w:noHBand="0" w:noVBand="1"/>
      </w:tblPr>
      <w:tblGrid>
        <w:gridCol w:w="3235"/>
        <w:gridCol w:w="814"/>
        <w:gridCol w:w="2790"/>
        <w:gridCol w:w="2341"/>
        <w:gridCol w:w="3870"/>
      </w:tblGrid>
      <w:tr w:rsidR="00290C5E" w:rsidRPr="00AC7C3D" w14:paraId="5FBA76A9" w14:textId="77777777" w:rsidTr="00533550">
        <w:trPr>
          <w:trHeight w:val="690"/>
        </w:trPr>
        <w:tc>
          <w:tcPr>
            <w:tcW w:w="4049" w:type="dxa"/>
            <w:gridSpan w:val="2"/>
            <w:tcBorders>
              <w:top w:val="single" w:sz="4" w:space="0" w:color="auto"/>
              <w:left w:val="nil"/>
              <w:bottom w:val="single" w:sz="4" w:space="0" w:color="auto"/>
              <w:right w:val="nil"/>
            </w:tcBorders>
          </w:tcPr>
          <w:p w14:paraId="2A2113AC" w14:textId="7530E88D" w:rsidR="00290C5E" w:rsidRPr="00AC7C3D" w:rsidRDefault="00290C5E" w:rsidP="002534FF">
            <w:pPr>
              <w:jc w:val="center"/>
              <w:rPr>
                <w:rFonts w:ascii="Times New Roman" w:hAnsi="Times New Roman" w:cs="Times New Roman"/>
                <w:b/>
                <w:bCs/>
              </w:rPr>
            </w:pPr>
            <w:r w:rsidRPr="00AC7C3D">
              <w:rPr>
                <w:rFonts w:ascii="Times New Roman" w:hAnsi="Times New Roman" w:cs="Times New Roman"/>
                <w:b/>
                <w:bCs/>
                <w:color w:val="000000"/>
              </w:rPr>
              <w:lastRenderedPageBreak/>
              <w:t>Maintaining Relationships with Patients &amp; Caregivers</w:t>
            </w:r>
            <w:r w:rsidRPr="00AC7C3D">
              <w:rPr>
                <w:rFonts w:ascii="Times New Roman" w:hAnsi="Times New Roman" w:cs="Times New Roman"/>
                <w:b/>
                <w:bCs/>
              </w:rPr>
              <w:t xml:space="preserve"> </w:t>
            </w:r>
          </w:p>
          <w:p w14:paraId="51FC6BC0" w14:textId="77777777" w:rsidR="00290C5E" w:rsidRPr="00AC7C3D" w:rsidRDefault="00290C5E" w:rsidP="002534FF">
            <w:pPr>
              <w:jc w:val="center"/>
              <w:rPr>
                <w:rFonts w:ascii="Times New Roman" w:hAnsi="Times New Roman" w:cs="Times New Roman"/>
                <w:b/>
                <w:bCs/>
              </w:rPr>
            </w:pPr>
            <w:r w:rsidRPr="00AC7C3D">
              <w:rPr>
                <w:rFonts w:ascii="Times New Roman" w:hAnsi="Times New Roman" w:cs="Times New Roman"/>
                <w:b/>
                <w:bCs/>
              </w:rPr>
              <w:t>Fidelity Results</w:t>
            </w:r>
          </w:p>
        </w:tc>
        <w:tc>
          <w:tcPr>
            <w:tcW w:w="2790" w:type="dxa"/>
            <w:tcBorders>
              <w:top w:val="single" w:sz="4" w:space="0" w:color="auto"/>
              <w:left w:val="nil"/>
              <w:bottom w:val="single" w:sz="4" w:space="0" w:color="auto"/>
              <w:right w:val="nil"/>
            </w:tcBorders>
          </w:tcPr>
          <w:p w14:paraId="5BBE7C6A" w14:textId="77777777" w:rsidR="00290C5E" w:rsidRPr="00AC7C3D" w:rsidRDefault="00290C5E" w:rsidP="002534FF">
            <w:pPr>
              <w:jc w:val="center"/>
              <w:rPr>
                <w:rFonts w:ascii="Times New Roman" w:hAnsi="Times New Roman" w:cs="Times New Roman"/>
                <w:b/>
                <w:bCs/>
              </w:rPr>
            </w:pPr>
            <w:r w:rsidRPr="00AC7C3D">
              <w:rPr>
                <w:rFonts w:ascii="Times New Roman" w:hAnsi="Times New Roman" w:cs="Times New Roman"/>
                <w:b/>
                <w:bCs/>
              </w:rPr>
              <w:t>Qualitative Content Analysis</w:t>
            </w:r>
          </w:p>
          <w:p w14:paraId="35B7DC47" w14:textId="77777777" w:rsidR="00290C5E" w:rsidRPr="00AC7C3D" w:rsidRDefault="00290C5E" w:rsidP="002534FF">
            <w:pPr>
              <w:jc w:val="center"/>
              <w:rPr>
                <w:rFonts w:ascii="Times New Roman" w:hAnsi="Times New Roman" w:cs="Times New Roman"/>
                <w:b/>
                <w:bCs/>
              </w:rPr>
            </w:pPr>
            <w:r w:rsidRPr="00AC7C3D">
              <w:rPr>
                <w:rFonts w:ascii="Times New Roman" w:hAnsi="Times New Roman" w:cs="Times New Roman"/>
                <w:b/>
                <w:bCs/>
              </w:rPr>
              <w:t>Non-COVID</w:t>
            </w:r>
          </w:p>
        </w:tc>
        <w:tc>
          <w:tcPr>
            <w:tcW w:w="2341" w:type="dxa"/>
            <w:tcBorders>
              <w:top w:val="single" w:sz="4" w:space="0" w:color="auto"/>
              <w:left w:val="nil"/>
              <w:bottom w:val="single" w:sz="4" w:space="0" w:color="auto"/>
              <w:right w:val="nil"/>
            </w:tcBorders>
          </w:tcPr>
          <w:p w14:paraId="698A6D9A" w14:textId="77777777" w:rsidR="00290C5E" w:rsidRPr="00AC7C3D" w:rsidRDefault="00290C5E" w:rsidP="002534FF">
            <w:pPr>
              <w:jc w:val="center"/>
              <w:rPr>
                <w:rFonts w:ascii="Times New Roman" w:hAnsi="Times New Roman" w:cs="Times New Roman"/>
                <w:b/>
                <w:bCs/>
              </w:rPr>
            </w:pPr>
            <w:r w:rsidRPr="00AC7C3D">
              <w:rPr>
                <w:rFonts w:ascii="Times New Roman" w:hAnsi="Times New Roman" w:cs="Times New Roman"/>
                <w:b/>
                <w:bCs/>
              </w:rPr>
              <w:t>Qualitative Content Analysis</w:t>
            </w:r>
          </w:p>
          <w:p w14:paraId="7E9B96AA" w14:textId="77777777" w:rsidR="00290C5E" w:rsidRPr="00AC7C3D" w:rsidRDefault="00290C5E" w:rsidP="002534FF">
            <w:pPr>
              <w:jc w:val="center"/>
              <w:rPr>
                <w:rFonts w:ascii="Times New Roman" w:hAnsi="Times New Roman" w:cs="Times New Roman"/>
                <w:b/>
                <w:bCs/>
              </w:rPr>
            </w:pPr>
            <w:r w:rsidRPr="00AC7C3D">
              <w:rPr>
                <w:rFonts w:ascii="Times New Roman" w:hAnsi="Times New Roman" w:cs="Times New Roman"/>
                <w:b/>
                <w:bCs/>
              </w:rPr>
              <w:t>COVID</w:t>
            </w:r>
          </w:p>
        </w:tc>
        <w:tc>
          <w:tcPr>
            <w:tcW w:w="3870" w:type="dxa"/>
            <w:tcBorders>
              <w:top w:val="single" w:sz="4" w:space="0" w:color="auto"/>
              <w:left w:val="nil"/>
              <w:bottom w:val="single" w:sz="4" w:space="0" w:color="auto"/>
              <w:right w:val="nil"/>
            </w:tcBorders>
          </w:tcPr>
          <w:p w14:paraId="31F00347" w14:textId="77777777" w:rsidR="00290C5E" w:rsidRPr="00AC7C3D" w:rsidRDefault="00290C5E" w:rsidP="002534FF">
            <w:pPr>
              <w:jc w:val="center"/>
              <w:rPr>
                <w:rFonts w:ascii="Times New Roman" w:hAnsi="Times New Roman" w:cs="Times New Roman"/>
                <w:b/>
                <w:bCs/>
              </w:rPr>
            </w:pPr>
            <w:r w:rsidRPr="00AC7C3D">
              <w:rPr>
                <w:rFonts w:ascii="Times New Roman" w:hAnsi="Times New Roman" w:cs="Times New Roman"/>
                <w:b/>
                <w:bCs/>
              </w:rPr>
              <w:t>Convergent Interpretation</w:t>
            </w:r>
          </w:p>
        </w:tc>
      </w:tr>
      <w:tr w:rsidR="00425C9D" w:rsidRPr="00AC7C3D" w14:paraId="0149DF07" w14:textId="77777777" w:rsidTr="00533550">
        <w:trPr>
          <w:trHeight w:val="447"/>
        </w:trPr>
        <w:tc>
          <w:tcPr>
            <w:tcW w:w="3235" w:type="dxa"/>
            <w:tcBorders>
              <w:top w:val="single" w:sz="4" w:space="0" w:color="auto"/>
              <w:left w:val="nil"/>
              <w:bottom w:val="single" w:sz="4" w:space="0" w:color="auto"/>
              <w:right w:val="nil"/>
            </w:tcBorders>
          </w:tcPr>
          <w:p w14:paraId="0F671042" w14:textId="492CD1B5" w:rsidR="00425C9D" w:rsidRPr="00AC7C3D" w:rsidRDefault="00425C9D" w:rsidP="00425C9D">
            <w:pPr>
              <w:rPr>
                <w:rFonts w:ascii="Times New Roman" w:hAnsi="Times New Roman" w:cs="Times New Roman"/>
              </w:rPr>
            </w:pPr>
            <w:r w:rsidRPr="00AC7C3D">
              <w:rPr>
                <w:rFonts w:ascii="Times New Roman" w:hAnsi="Times New Roman" w:cs="Times New Roman"/>
                <w:b/>
                <w:bCs/>
              </w:rPr>
              <w:t>Element</w:t>
            </w:r>
          </w:p>
        </w:tc>
        <w:tc>
          <w:tcPr>
            <w:tcW w:w="814" w:type="dxa"/>
            <w:tcBorders>
              <w:top w:val="single" w:sz="4" w:space="0" w:color="auto"/>
              <w:left w:val="nil"/>
              <w:bottom w:val="single" w:sz="4" w:space="0" w:color="auto"/>
              <w:right w:val="nil"/>
            </w:tcBorders>
          </w:tcPr>
          <w:p w14:paraId="7FE765CD" w14:textId="629A75B0" w:rsidR="00425C9D" w:rsidRPr="00AC7C3D" w:rsidRDefault="00425C9D" w:rsidP="00425C9D">
            <w:pPr>
              <w:jc w:val="center"/>
              <w:rPr>
                <w:rFonts w:ascii="Times New Roman" w:hAnsi="Times New Roman" w:cs="Times New Roman"/>
              </w:rPr>
            </w:pPr>
            <w:r w:rsidRPr="00AC7C3D">
              <w:rPr>
                <w:rFonts w:ascii="Times New Roman" w:hAnsi="Times New Roman" w:cs="Times New Roman"/>
                <w:b/>
                <w:bCs/>
              </w:rPr>
              <w:t>%</w:t>
            </w:r>
          </w:p>
        </w:tc>
        <w:tc>
          <w:tcPr>
            <w:tcW w:w="2790" w:type="dxa"/>
            <w:vMerge w:val="restart"/>
            <w:tcBorders>
              <w:top w:val="single" w:sz="4" w:space="0" w:color="auto"/>
              <w:left w:val="nil"/>
              <w:right w:val="nil"/>
            </w:tcBorders>
          </w:tcPr>
          <w:p w14:paraId="6B3961A8" w14:textId="77777777" w:rsidR="00425C9D" w:rsidRPr="00AC7C3D" w:rsidRDefault="00425C9D" w:rsidP="00425C9D">
            <w:pPr>
              <w:rPr>
                <w:rFonts w:ascii="Times New Roman" w:hAnsi="Times New Roman" w:cs="Times New Roman"/>
                <w:b/>
                <w:bCs/>
                <w:color w:val="000000" w:themeColor="text1"/>
              </w:rPr>
            </w:pPr>
          </w:p>
          <w:p w14:paraId="1364515C" w14:textId="77777777" w:rsidR="00425C9D" w:rsidRPr="00AC7C3D" w:rsidRDefault="00425C9D" w:rsidP="00425C9D">
            <w:pPr>
              <w:rPr>
                <w:rFonts w:ascii="Times New Roman" w:hAnsi="Times New Roman" w:cs="Times New Roman"/>
                <w:b/>
                <w:bCs/>
                <w:color w:val="000000" w:themeColor="text1"/>
              </w:rPr>
            </w:pPr>
            <w:r w:rsidRPr="00AC7C3D">
              <w:rPr>
                <w:rFonts w:ascii="Times New Roman" w:hAnsi="Times New Roman" w:cs="Times New Roman"/>
                <w:b/>
                <w:bCs/>
                <w:color w:val="000000" w:themeColor="text1"/>
              </w:rPr>
              <w:t>Challenges</w:t>
            </w:r>
          </w:p>
          <w:p w14:paraId="0A91FC7C" w14:textId="273DB5FC" w:rsidR="00425C9D" w:rsidRPr="00AC7C3D" w:rsidRDefault="00425C9D" w:rsidP="00425C9D">
            <w:pPr>
              <w:pStyle w:val="ListParagraph"/>
              <w:numPr>
                <w:ilvl w:val="0"/>
                <w:numId w:val="3"/>
              </w:numPr>
              <w:rPr>
                <w:rFonts w:ascii="Times New Roman" w:hAnsi="Times New Roman" w:cs="Times New Roman"/>
                <w:b/>
                <w:bCs/>
                <w:color w:val="000000" w:themeColor="text1"/>
              </w:rPr>
            </w:pPr>
            <w:r w:rsidRPr="00AC7C3D">
              <w:rPr>
                <w:rFonts w:ascii="Times New Roman" w:hAnsi="Times New Roman" w:cs="Times New Roman"/>
                <w:color w:val="000000" w:themeColor="text1"/>
              </w:rPr>
              <w:t>Patient and Caregiver Preferences</w:t>
            </w:r>
          </w:p>
          <w:p w14:paraId="1D8FCE28" w14:textId="77777777" w:rsidR="00425C9D" w:rsidRPr="00AC7C3D" w:rsidRDefault="00425C9D" w:rsidP="00425C9D">
            <w:pPr>
              <w:rPr>
                <w:rFonts w:ascii="Times New Roman" w:hAnsi="Times New Roman" w:cs="Times New Roman"/>
                <w:b/>
                <w:bCs/>
                <w:color w:val="000000" w:themeColor="text1"/>
              </w:rPr>
            </w:pPr>
          </w:p>
          <w:p w14:paraId="378964FE" w14:textId="77777777" w:rsidR="00425C9D" w:rsidRPr="00AC7C3D" w:rsidRDefault="00425C9D" w:rsidP="00425C9D">
            <w:pPr>
              <w:rPr>
                <w:rFonts w:ascii="Times New Roman" w:hAnsi="Times New Roman" w:cs="Times New Roman"/>
                <w:b/>
                <w:bCs/>
                <w:color w:val="000000" w:themeColor="text1"/>
              </w:rPr>
            </w:pPr>
          </w:p>
          <w:p w14:paraId="519B37BB" w14:textId="77777777" w:rsidR="00425C9D" w:rsidRPr="00AC7C3D" w:rsidRDefault="00425C9D" w:rsidP="00425C9D">
            <w:pPr>
              <w:rPr>
                <w:rFonts w:ascii="Times New Roman" w:hAnsi="Times New Roman" w:cs="Times New Roman"/>
                <w:b/>
                <w:bCs/>
                <w:color w:val="000000" w:themeColor="text1"/>
              </w:rPr>
            </w:pPr>
            <w:r w:rsidRPr="00AC7C3D">
              <w:rPr>
                <w:rFonts w:ascii="Times New Roman" w:hAnsi="Times New Roman" w:cs="Times New Roman"/>
                <w:b/>
                <w:bCs/>
                <w:color w:val="000000" w:themeColor="text1"/>
              </w:rPr>
              <w:t>Strategies</w:t>
            </w:r>
          </w:p>
          <w:p w14:paraId="4AB5E603" w14:textId="7953C05B" w:rsidR="00425C9D" w:rsidRPr="00AC7C3D" w:rsidRDefault="00425C9D" w:rsidP="00425C9D">
            <w:pPr>
              <w:pStyle w:val="ListParagraph"/>
              <w:numPr>
                <w:ilvl w:val="0"/>
                <w:numId w:val="6"/>
              </w:numPr>
              <w:contextualSpacing w:val="0"/>
              <w:rPr>
                <w:rFonts w:ascii="Times New Roman" w:hAnsi="Times New Roman" w:cs="Times New Roman"/>
                <w:color w:val="000000" w:themeColor="text1"/>
              </w:rPr>
            </w:pPr>
            <w:r w:rsidRPr="00AC7C3D">
              <w:rPr>
                <w:rFonts w:ascii="Times New Roman" w:hAnsi="Times New Roman" w:cs="Times New Roman"/>
                <w:color w:val="000000" w:themeColor="text1"/>
              </w:rPr>
              <w:t>Establishing Trust</w:t>
            </w:r>
          </w:p>
          <w:p w14:paraId="3F45DC34" w14:textId="4EB013FF" w:rsidR="00425C9D" w:rsidRPr="00AC7C3D" w:rsidRDefault="00425C9D" w:rsidP="00425C9D">
            <w:pPr>
              <w:pStyle w:val="ListParagraph"/>
              <w:numPr>
                <w:ilvl w:val="0"/>
                <w:numId w:val="6"/>
              </w:numPr>
              <w:contextualSpacing w:val="0"/>
              <w:rPr>
                <w:rFonts w:ascii="Times New Roman" w:hAnsi="Times New Roman" w:cs="Times New Roman"/>
                <w:color w:val="156082" w:themeColor="accent1"/>
              </w:rPr>
            </w:pPr>
            <w:r w:rsidRPr="00AC7C3D">
              <w:rPr>
                <w:rFonts w:ascii="Times New Roman" w:hAnsi="Times New Roman" w:cs="Times New Roman"/>
                <w:color w:val="156082" w:themeColor="accent1"/>
              </w:rPr>
              <w:t>Building and Engaging Networks</w:t>
            </w:r>
          </w:p>
          <w:p w14:paraId="761D8BEE" w14:textId="0C471464" w:rsidR="00425C9D" w:rsidRPr="00AC7C3D" w:rsidRDefault="00425C9D" w:rsidP="00425C9D">
            <w:pPr>
              <w:pStyle w:val="ListParagraph"/>
              <w:numPr>
                <w:ilvl w:val="0"/>
                <w:numId w:val="6"/>
              </w:numPr>
              <w:contextualSpacing w:val="0"/>
              <w:rPr>
                <w:rFonts w:ascii="Times New Roman" w:hAnsi="Times New Roman" w:cs="Times New Roman"/>
                <w:color w:val="156082" w:themeColor="accent1"/>
              </w:rPr>
            </w:pPr>
            <w:r w:rsidRPr="00AC7C3D">
              <w:rPr>
                <w:rFonts w:ascii="Times New Roman" w:hAnsi="Times New Roman" w:cs="Times New Roman"/>
                <w:color w:val="156082" w:themeColor="accent1"/>
              </w:rPr>
              <w:t>Anticipation of Patient and Caregiver Needs</w:t>
            </w:r>
          </w:p>
          <w:p w14:paraId="668E2FE1" w14:textId="77777777" w:rsidR="00425C9D" w:rsidRPr="00AC7C3D" w:rsidRDefault="00425C9D" w:rsidP="00425C9D">
            <w:pPr>
              <w:pStyle w:val="ListParagraph"/>
              <w:ind w:left="360"/>
              <w:contextualSpacing w:val="0"/>
              <w:rPr>
                <w:rFonts w:ascii="Times New Roman" w:hAnsi="Times New Roman" w:cs="Times New Roman"/>
                <w:color w:val="000000" w:themeColor="text1"/>
              </w:rPr>
            </w:pPr>
          </w:p>
        </w:tc>
        <w:tc>
          <w:tcPr>
            <w:tcW w:w="2341" w:type="dxa"/>
            <w:vMerge w:val="restart"/>
            <w:tcBorders>
              <w:top w:val="single" w:sz="4" w:space="0" w:color="auto"/>
              <w:left w:val="nil"/>
              <w:right w:val="nil"/>
            </w:tcBorders>
          </w:tcPr>
          <w:p w14:paraId="77CFC5D8" w14:textId="77777777" w:rsidR="00425C9D" w:rsidRPr="00AC7C3D" w:rsidRDefault="00425C9D" w:rsidP="00425C9D">
            <w:pPr>
              <w:rPr>
                <w:rFonts w:ascii="Times New Roman" w:hAnsi="Times New Roman" w:cs="Times New Roman"/>
                <w:b/>
                <w:bCs/>
                <w:color w:val="000000" w:themeColor="text1"/>
              </w:rPr>
            </w:pPr>
          </w:p>
          <w:p w14:paraId="78E5DA03" w14:textId="77777777" w:rsidR="00425C9D" w:rsidRPr="00AC7C3D" w:rsidRDefault="00425C9D" w:rsidP="00425C9D">
            <w:pPr>
              <w:rPr>
                <w:rFonts w:ascii="Times New Roman" w:hAnsi="Times New Roman" w:cs="Times New Roman"/>
                <w:b/>
                <w:bCs/>
                <w:color w:val="000000" w:themeColor="text1"/>
              </w:rPr>
            </w:pPr>
            <w:r w:rsidRPr="00AC7C3D">
              <w:rPr>
                <w:rFonts w:ascii="Times New Roman" w:hAnsi="Times New Roman" w:cs="Times New Roman"/>
                <w:b/>
                <w:bCs/>
                <w:color w:val="000000" w:themeColor="text1"/>
              </w:rPr>
              <w:t>Challenges</w:t>
            </w:r>
          </w:p>
          <w:p w14:paraId="24E9B0AF" w14:textId="4BB6CDE9" w:rsidR="00425C9D" w:rsidRPr="00AC7C3D" w:rsidRDefault="00425C9D" w:rsidP="00425C9D">
            <w:pPr>
              <w:pStyle w:val="ListParagraph"/>
              <w:numPr>
                <w:ilvl w:val="0"/>
                <w:numId w:val="3"/>
              </w:numPr>
              <w:rPr>
                <w:rFonts w:ascii="Times New Roman" w:hAnsi="Times New Roman" w:cs="Times New Roman"/>
                <w:b/>
                <w:bCs/>
                <w:color w:val="000000" w:themeColor="text1"/>
              </w:rPr>
            </w:pPr>
            <w:r w:rsidRPr="00AC7C3D">
              <w:rPr>
                <w:rFonts w:ascii="Times New Roman" w:hAnsi="Times New Roman" w:cs="Times New Roman"/>
                <w:color w:val="000000" w:themeColor="text1"/>
              </w:rPr>
              <w:t>Challenges Establishing Trust</w:t>
            </w:r>
          </w:p>
          <w:p w14:paraId="1AC0F333" w14:textId="77777777" w:rsidR="00425C9D" w:rsidRPr="00AC7C3D" w:rsidRDefault="00425C9D" w:rsidP="00425C9D">
            <w:pPr>
              <w:rPr>
                <w:rFonts w:ascii="Times New Roman" w:hAnsi="Times New Roman" w:cs="Times New Roman"/>
                <w:b/>
                <w:bCs/>
                <w:color w:val="000000" w:themeColor="text1"/>
              </w:rPr>
            </w:pPr>
          </w:p>
          <w:p w14:paraId="6F239C30" w14:textId="77777777" w:rsidR="00406E3D" w:rsidRDefault="00406E3D" w:rsidP="00425C9D">
            <w:pPr>
              <w:rPr>
                <w:rFonts w:ascii="Times New Roman" w:hAnsi="Times New Roman" w:cs="Times New Roman"/>
                <w:b/>
                <w:bCs/>
                <w:color w:val="000000" w:themeColor="text1"/>
              </w:rPr>
            </w:pPr>
          </w:p>
          <w:p w14:paraId="065FA097" w14:textId="3F0648CC" w:rsidR="00425C9D" w:rsidRPr="00AC7C3D" w:rsidRDefault="00425C9D" w:rsidP="00425C9D">
            <w:pPr>
              <w:rPr>
                <w:rFonts w:ascii="Times New Roman" w:hAnsi="Times New Roman" w:cs="Times New Roman"/>
                <w:b/>
                <w:bCs/>
                <w:color w:val="000000" w:themeColor="text1"/>
              </w:rPr>
            </w:pPr>
            <w:r w:rsidRPr="00AC7C3D">
              <w:rPr>
                <w:rFonts w:ascii="Times New Roman" w:hAnsi="Times New Roman" w:cs="Times New Roman"/>
                <w:b/>
                <w:bCs/>
                <w:color w:val="000000" w:themeColor="text1"/>
              </w:rPr>
              <w:t>Strategies</w:t>
            </w:r>
          </w:p>
          <w:p w14:paraId="1DA076F5" w14:textId="2DEB3B2C" w:rsidR="00425C9D" w:rsidRPr="00AC7C3D" w:rsidRDefault="00425C9D" w:rsidP="00425C9D">
            <w:pPr>
              <w:pStyle w:val="ListParagraph"/>
              <w:numPr>
                <w:ilvl w:val="0"/>
                <w:numId w:val="6"/>
              </w:numPr>
              <w:rPr>
                <w:rFonts w:ascii="Times New Roman" w:hAnsi="Times New Roman" w:cs="Times New Roman"/>
                <w:i/>
                <w:iCs/>
                <w:color w:val="000000" w:themeColor="text1"/>
              </w:rPr>
            </w:pPr>
            <w:r w:rsidRPr="00AC7C3D">
              <w:rPr>
                <w:rFonts w:ascii="Times New Roman" w:hAnsi="Times New Roman" w:cs="Times New Roman"/>
                <w:i/>
                <w:iCs/>
                <w:color w:val="000000" w:themeColor="text1"/>
              </w:rPr>
              <w:t>Establishing Trust</w:t>
            </w:r>
          </w:p>
        </w:tc>
        <w:tc>
          <w:tcPr>
            <w:tcW w:w="3870" w:type="dxa"/>
            <w:vMerge w:val="restart"/>
            <w:tcBorders>
              <w:top w:val="single" w:sz="4" w:space="0" w:color="auto"/>
              <w:left w:val="nil"/>
              <w:right w:val="nil"/>
            </w:tcBorders>
          </w:tcPr>
          <w:p w14:paraId="30004E07" w14:textId="608C9DA3" w:rsidR="00425C9D" w:rsidRPr="00AC7C3D" w:rsidRDefault="00425C9D" w:rsidP="00425C9D">
            <w:pPr>
              <w:pStyle w:val="ListParagraph"/>
              <w:numPr>
                <w:ilvl w:val="0"/>
                <w:numId w:val="6"/>
              </w:numPr>
              <w:spacing w:after="160" w:line="254" w:lineRule="auto"/>
              <w:rPr>
                <w:rFonts w:ascii="Times New Roman" w:hAnsi="Times New Roman" w:cs="Times New Roman"/>
              </w:rPr>
            </w:pPr>
            <w:r w:rsidRPr="00AC7C3D">
              <w:rPr>
                <w:rFonts w:ascii="Times New Roman" w:hAnsi="Times New Roman" w:cs="Times New Roman"/>
                <w:color w:val="000000" w:themeColor="text1"/>
                <w:u w:val="single"/>
              </w:rPr>
              <w:t>Despite high fidelity scores for Maintaining Relationships with Patients and Caregivers, sites reported new non-COVID challenges and strategies in Y2. While sites are experiencing individual challenges, all continued to experience non-COVID</w:t>
            </w:r>
            <w:r w:rsidR="00406E3D">
              <w:rPr>
                <w:rFonts w:ascii="Times New Roman" w:hAnsi="Times New Roman" w:cs="Times New Roman"/>
                <w:color w:val="000000" w:themeColor="text1"/>
                <w:u w:val="single"/>
              </w:rPr>
              <w:t>-</w:t>
            </w:r>
            <w:r w:rsidRPr="00AC7C3D">
              <w:rPr>
                <w:rFonts w:ascii="Times New Roman" w:hAnsi="Times New Roman" w:cs="Times New Roman"/>
                <w:color w:val="000000" w:themeColor="text1"/>
                <w:u w:val="single"/>
              </w:rPr>
              <w:t>related challenges due to Patient and Caregiver Preferences.</w:t>
            </w:r>
          </w:p>
          <w:p w14:paraId="16BE1ECA" w14:textId="77777777" w:rsidR="00425C9D" w:rsidRPr="00AC7C3D" w:rsidRDefault="00425C9D" w:rsidP="00425C9D">
            <w:pPr>
              <w:pStyle w:val="ListParagraph"/>
              <w:numPr>
                <w:ilvl w:val="1"/>
                <w:numId w:val="6"/>
              </w:numPr>
              <w:spacing w:after="160" w:line="254" w:lineRule="auto"/>
              <w:rPr>
                <w:rFonts w:ascii="Times New Roman" w:hAnsi="Times New Roman" w:cs="Times New Roman"/>
              </w:rPr>
            </w:pPr>
            <w:r w:rsidRPr="00AC7C3D">
              <w:rPr>
                <w:rFonts w:ascii="Times New Roman" w:hAnsi="Times New Roman" w:cs="Times New Roman"/>
                <w:i/>
                <w:iCs/>
                <w:color w:val="000000" w:themeColor="text1"/>
              </w:rPr>
              <w:t>Patient and Caregiver Preferences</w:t>
            </w:r>
            <w:r w:rsidRPr="00AC7C3D">
              <w:rPr>
                <w:rFonts w:ascii="Times New Roman" w:hAnsi="Times New Roman" w:cs="Times New Roman"/>
                <w:color w:val="000000" w:themeColor="text1"/>
              </w:rPr>
              <w:t>- “</w:t>
            </w:r>
            <w:r w:rsidRPr="00AC7C3D">
              <w:rPr>
                <w:rFonts w:ascii="Times New Roman" w:hAnsi="Times New Roman" w:cs="Times New Roman"/>
              </w:rPr>
              <w:t>The primary caregiver works night shifts, so contacting the caregiver has also been difficult.” [Clinical Team Call]</w:t>
            </w:r>
          </w:p>
          <w:p w14:paraId="743EED01" w14:textId="77777777" w:rsidR="00425C9D" w:rsidRPr="00AC7C3D" w:rsidRDefault="00425C9D" w:rsidP="00425C9D">
            <w:pPr>
              <w:pStyle w:val="ListParagraph"/>
              <w:numPr>
                <w:ilvl w:val="0"/>
                <w:numId w:val="6"/>
              </w:numPr>
              <w:spacing w:after="160" w:line="254" w:lineRule="auto"/>
              <w:rPr>
                <w:rFonts w:ascii="Times New Roman" w:hAnsi="Times New Roman" w:cs="Times New Roman"/>
              </w:rPr>
            </w:pPr>
            <w:r w:rsidRPr="00AC7C3D">
              <w:rPr>
                <w:rFonts w:ascii="Times New Roman" w:hAnsi="Times New Roman" w:cs="Times New Roman"/>
                <w:color w:val="000000" w:themeColor="text1"/>
                <w:u w:val="single"/>
              </w:rPr>
              <w:t>In Y2, more strategies to address non-COVID challenges impacting Maintaining Relationships with Patients and Caregivers were discussed though fidelity remained high.</w:t>
            </w:r>
          </w:p>
          <w:p w14:paraId="2D17396C" w14:textId="77777777" w:rsidR="00425C9D" w:rsidRPr="00AC7C3D" w:rsidRDefault="00425C9D" w:rsidP="00425C9D">
            <w:pPr>
              <w:pStyle w:val="ListParagraph"/>
              <w:numPr>
                <w:ilvl w:val="1"/>
                <w:numId w:val="6"/>
              </w:numPr>
              <w:spacing w:after="160" w:line="254" w:lineRule="auto"/>
              <w:rPr>
                <w:rFonts w:ascii="Times New Roman" w:hAnsi="Times New Roman" w:cs="Times New Roman"/>
              </w:rPr>
            </w:pPr>
            <w:r w:rsidRPr="00AC7C3D">
              <w:rPr>
                <w:rFonts w:ascii="Times New Roman" w:hAnsi="Times New Roman" w:cs="Times New Roman"/>
                <w:i/>
                <w:iCs/>
              </w:rPr>
              <w:t>Building and Engaging Networks</w:t>
            </w:r>
            <w:r w:rsidRPr="00AC7C3D">
              <w:rPr>
                <w:rFonts w:ascii="Times New Roman" w:hAnsi="Times New Roman" w:cs="Times New Roman"/>
              </w:rPr>
              <w:t>- “Social work was contacted to coordinate Meals-on-Wheels, transit, and IHSS services. [Clinical Team Call]</w:t>
            </w:r>
          </w:p>
          <w:p w14:paraId="6F02BA06" w14:textId="1DE5F96D" w:rsidR="00425C9D" w:rsidRPr="00AC7C3D" w:rsidRDefault="00425C9D" w:rsidP="00425C9D">
            <w:pPr>
              <w:pStyle w:val="ListParagraph"/>
              <w:numPr>
                <w:ilvl w:val="1"/>
                <w:numId w:val="6"/>
              </w:numPr>
              <w:spacing w:after="160" w:line="254" w:lineRule="auto"/>
              <w:rPr>
                <w:rFonts w:ascii="Times New Roman" w:hAnsi="Times New Roman" w:cs="Times New Roman"/>
              </w:rPr>
            </w:pPr>
            <w:r w:rsidRPr="00AC7C3D">
              <w:rPr>
                <w:rFonts w:ascii="Times New Roman" w:hAnsi="Times New Roman" w:cs="Times New Roman"/>
                <w:i/>
                <w:iCs/>
              </w:rPr>
              <w:t>Anticipation of Patient and Caregiver Needs</w:t>
            </w:r>
            <w:r w:rsidRPr="00AC7C3D">
              <w:rPr>
                <w:rFonts w:ascii="Times New Roman" w:hAnsi="Times New Roman" w:cs="Times New Roman"/>
              </w:rPr>
              <w:t xml:space="preserve">- “APRN should adjust expectations; if a person seems like they might be one to passively distance themselves </w:t>
            </w:r>
            <w:r w:rsidRPr="00AC7C3D">
              <w:rPr>
                <w:rFonts w:ascii="Times New Roman" w:hAnsi="Times New Roman" w:cs="Times New Roman"/>
              </w:rPr>
              <w:lastRenderedPageBreak/>
              <w:t>from the study before the 60-day mark, know that they have to “fast-track” some items to keep the participant engaged. [Clinical Team Call]</w:t>
            </w:r>
          </w:p>
          <w:p w14:paraId="71A27AB1" w14:textId="77777777" w:rsidR="00425C9D" w:rsidRPr="00AC7C3D" w:rsidRDefault="00425C9D" w:rsidP="00425C9D">
            <w:pPr>
              <w:pStyle w:val="ListParagraph"/>
              <w:numPr>
                <w:ilvl w:val="0"/>
                <w:numId w:val="6"/>
              </w:numPr>
              <w:spacing w:after="160" w:line="254" w:lineRule="auto"/>
              <w:ind w:left="344"/>
              <w:rPr>
                <w:rFonts w:ascii="Times New Roman" w:hAnsi="Times New Roman" w:cs="Times New Roman"/>
              </w:rPr>
            </w:pPr>
            <w:r w:rsidRPr="00AC7C3D">
              <w:rPr>
                <w:rFonts w:ascii="Times New Roman" w:hAnsi="Times New Roman" w:cs="Times New Roman"/>
                <w:color w:val="000000" w:themeColor="text1"/>
                <w:u w:val="single"/>
              </w:rPr>
              <w:t xml:space="preserve">No new COVID-related challenges and strategies impacting Maintaining Relationships with Patients and Caregivers were identified. Establishing trust related to COVID continued in Y2 though infrequently discussed and only at VA sites.  </w:t>
            </w:r>
          </w:p>
        </w:tc>
      </w:tr>
      <w:tr w:rsidR="00290C5E" w:rsidRPr="00AC7C3D" w14:paraId="69361C29" w14:textId="77777777" w:rsidTr="00533550">
        <w:trPr>
          <w:trHeight w:val="2016"/>
        </w:trPr>
        <w:tc>
          <w:tcPr>
            <w:tcW w:w="3235" w:type="dxa"/>
            <w:tcBorders>
              <w:top w:val="single" w:sz="4" w:space="0" w:color="auto"/>
              <w:left w:val="nil"/>
              <w:bottom w:val="single" w:sz="4" w:space="0" w:color="auto"/>
              <w:right w:val="nil"/>
            </w:tcBorders>
          </w:tcPr>
          <w:p w14:paraId="09FDB370" w14:textId="621339B0" w:rsidR="00290C5E" w:rsidRPr="00AC7C3D" w:rsidRDefault="00361DDC" w:rsidP="002534FF">
            <w:pPr>
              <w:ind w:left="254" w:hanging="270"/>
              <w:rPr>
                <w:rFonts w:ascii="Times New Roman" w:hAnsi="Times New Roman" w:cs="Times New Roman"/>
              </w:rPr>
            </w:pPr>
            <w:r w:rsidRPr="00AC7C3D">
              <w:rPr>
                <w:rFonts w:ascii="Times New Roman" w:hAnsi="Times New Roman" w:cs="Times New Roman"/>
                <w:color w:val="000000"/>
              </w:rPr>
              <w:t>21</w:t>
            </w:r>
            <w:r w:rsidR="00290C5E" w:rsidRPr="00AC7C3D">
              <w:rPr>
                <w:rFonts w:ascii="Times New Roman" w:hAnsi="Times New Roman" w:cs="Times New Roman"/>
                <w:color w:val="000000"/>
              </w:rPr>
              <w:t xml:space="preserve"> Documentation of advocacy to achieve goals</w:t>
            </w:r>
          </w:p>
        </w:tc>
        <w:tc>
          <w:tcPr>
            <w:tcW w:w="814" w:type="dxa"/>
            <w:tcBorders>
              <w:top w:val="single" w:sz="4" w:space="0" w:color="auto"/>
              <w:left w:val="nil"/>
              <w:bottom w:val="single" w:sz="4" w:space="0" w:color="auto"/>
              <w:right w:val="nil"/>
            </w:tcBorders>
          </w:tcPr>
          <w:p w14:paraId="64D98363" w14:textId="77777777" w:rsidR="00290C5E" w:rsidRPr="00AC7C3D" w:rsidRDefault="00290C5E" w:rsidP="002534FF">
            <w:pPr>
              <w:jc w:val="center"/>
              <w:rPr>
                <w:rFonts w:ascii="Times New Roman" w:hAnsi="Times New Roman" w:cs="Times New Roman"/>
              </w:rPr>
            </w:pPr>
            <w:r w:rsidRPr="00AC7C3D">
              <w:rPr>
                <w:rFonts w:ascii="Times New Roman" w:hAnsi="Times New Roman" w:cs="Times New Roman"/>
                <w:color w:val="000000"/>
              </w:rPr>
              <w:t>100%</w:t>
            </w:r>
          </w:p>
        </w:tc>
        <w:tc>
          <w:tcPr>
            <w:tcW w:w="2790" w:type="dxa"/>
            <w:vMerge/>
            <w:tcBorders>
              <w:left w:val="nil"/>
              <w:right w:val="nil"/>
            </w:tcBorders>
          </w:tcPr>
          <w:p w14:paraId="07925F0C" w14:textId="77777777" w:rsidR="00290C5E" w:rsidRPr="00AC7C3D" w:rsidRDefault="00290C5E" w:rsidP="002534FF">
            <w:pPr>
              <w:rPr>
                <w:rFonts w:ascii="Times New Roman" w:hAnsi="Times New Roman" w:cs="Times New Roman"/>
                <w:b/>
                <w:bCs/>
              </w:rPr>
            </w:pPr>
          </w:p>
        </w:tc>
        <w:tc>
          <w:tcPr>
            <w:tcW w:w="2341" w:type="dxa"/>
            <w:vMerge/>
            <w:tcBorders>
              <w:left w:val="nil"/>
              <w:right w:val="nil"/>
            </w:tcBorders>
          </w:tcPr>
          <w:p w14:paraId="155504B6" w14:textId="77777777" w:rsidR="00290C5E" w:rsidRPr="00AC7C3D" w:rsidRDefault="00290C5E" w:rsidP="002534FF">
            <w:pPr>
              <w:rPr>
                <w:rFonts w:ascii="Times New Roman" w:hAnsi="Times New Roman" w:cs="Times New Roman"/>
                <w:b/>
                <w:bCs/>
              </w:rPr>
            </w:pPr>
          </w:p>
        </w:tc>
        <w:tc>
          <w:tcPr>
            <w:tcW w:w="3870" w:type="dxa"/>
            <w:vMerge/>
            <w:tcBorders>
              <w:left w:val="nil"/>
              <w:right w:val="nil"/>
            </w:tcBorders>
          </w:tcPr>
          <w:p w14:paraId="79A27A2D" w14:textId="77777777" w:rsidR="00290C5E" w:rsidRPr="00AC7C3D" w:rsidRDefault="00290C5E" w:rsidP="002534FF">
            <w:pPr>
              <w:spacing w:line="276" w:lineRule="auto"/>
              <w:rPr>
                <w:rFonts w:ascii="Times New Roman" w:hAnsi="Times New Roman" w:cs="Times New Roman"/>
              </w:rPr>
            </w:pPr>
          </w:p>
        </w:tc>
      </w:tr>
      <w:tr w:rsidR="00290C5E" w:rsidRPr="00AC7C3D" w14:paraId="6B2B13C4" w14:textId="77777777" w:rsidTr="00533550">
        <w:trPr>
          <w:trHeight w:val="2016"/>
        </w:trPr>
        <w:tc>
          <w:tcPr>
            <w:tcW w:w="3235" w:type="dxa"/>
            <w:tcBorders>
              <w:top w:val="single" w:sz="4" w:space="0" w:color="auto"/>
              <w:left w:val="nil"/>
              <w:bottom w:val="single" w:sz="4" w:space="0" w:color="auto"/>
              <w:right w:val="nil"/>
            </w:tcBorders>
          </w:tcPr>
          <w:p w14:paraId="5BE34EFF" w14:textId="2CF44828" w:rsidR="00290C5E" w:rsidRPr="00AC7C3D" w:rsidRDefault="00374296" w:rsidP="002534FF">
            <w:pPr>
              <w:ind w:left="254" w:hanging="270"/>
              <w:rPr>
                <w:rFonts w:ascii="Times New Roman" w:hAnsi="Times New Roman" w:cs="Times New Roman"/>
              </w:rPr>
            </w:pPr>
            <w:r w:rsidRPr="00AC7C3D">
              <w:rPr>
                <w:rFonts w:ascii="Times New Roman" w:hAnsi="Times New Roman" w:cs="Times New Roman"/>
                <w:color w:val="000000"/>
              </w:rPr>
              <w:t xml:space="preserve">22 </w:t>
            </w:r>
            <w:r w:rsidR="00290C5E" w:rsidRPr="00AC7C3D">
              <w:rPr>
                <w:rFonts w:ascii="Times New Roman" w:hAnsi="Times New Roman" w:cs="Times New Roman"/>
                <w:color w:val="000000"/>
              </w:rPr>
              <w:t>Coach patient about preparation for visits and conversations with providers</w:t>
            </w:r>
          </w:p>
        </w:tc>
        <w:tc>
          <w:tcPr>
            <w:tcW w:w="814" w:type="dxa"/>
            <w:tcBorders>
              <w:top w:val="single" w:sz="4" w:space="0" w:color="auto"/>
              <w:left w:val="nil"/>
              <w:bottom w:val="single" w:sz="4" w:space="0" w:color="auto"/>
              <w:right w:val="nil"/>
            </w:tcBorders>
          </w:tcPr>
          <w:p w14:paraId="3A5A8160" w14:textId="77777777" w:rsidR="00290C5E" w:rsidRPr="00AC7C3D" w:rsidRDefault="00290C5E" w:rsidP="002534FF">
            <w:pPr>
              <w:jc w:val="center"/>
              <w:rPr>
                <w:rFonts w:ascii="Times New Roman" w:hAnsi="Times New Roman" w:cs="Times New Roman"/>
              </w:rPr>
            </w:pPr>
            <w:r w:rsidRPr="00AC7C3D">
              <w:rPr>
                <w:rFonts w:ascii="Times New Roman" w:hAnsi="Times New Roman" w:cs="Times New Roman"/>
                <w:color w:val="000000"/>
              </w:rPr>
              <w:t>99%</w:t>
            </w:r>
          </w:p>
        </w:tc>
        <w:tc>
          <w:tcPr>
            <w:tcW w:w="2790" w:type="dxa"/>
            <w:vMerge/>
            <w:tcBorders>
              <w:left w:val="nil"/>
              <w:right w:val="nil"/>
            </w:tcBorders>
          </w:tcPr>
          <w:p w14:paraId="3D221991" w14:textId="77777777" w:rsidR="00290C5E" w:rsidRPr="00AC7C3D" w:rsidRDefault="00290C5E" w:rsidP="002534FF">
            <w:pPr>
              <w:rPr>
                <w:rFonts w:ascii="Times New Roman" w:hAnsi="Times New Roman" w:cs="Times New Roman"/>
                <w:b/>
                <w:bCs/>
              </w:rPr>
            </w:pPr>
          </w:p>
        </w:tc>
        <w:tc>
          <w:tcPr>
            <w:tcW w:w="2341" w:type="dxa"/>
            <w:vMerge/>
            <w:tcBorders>
              <w:left w:val="nil"/>
              <w:right w:val="nil"/>
            </w:tcBorders>
          </w:tcPr>
          <w:p w14:paraId="603B9369" w14:textId="77777777" w:rsidR="00290C5E" w:rsidRPr="00AC7C3D" w:rsidRDefault="00290C5E" w:rsidP="002534FF">
            <w:pPr>
              <w:rPr>
                <w:rFonts w:ascii="Times New Roman" w:hAnsi="Times New Roman" w:cs="Times New Roman"/>
                <w:b/>
                <w:bCs/>
              </w:rPr>
            </w:pPr>
          </w:p>
        </w:tc>
        <w:tc>
          <w:tcPr>
            <w:tcW w:w="3870" w:type="dxa"/>
            <w:vMerge/>
            <w:tcBorders>
              <w:left w:val="nil"/>
              <w:right w:val="nil"/>
            </w:tcBorders>
          </w:tcPr>
          <w:p w14:paraId="689304C6" w14:textId="77777777" w:rsidR="00290C5E" w:rsidRPr="00AC7C3D" w:rsidRDefault="00290C5E" w:rsidP="002534FF">
            <w:pPr>
              <w:spacing w:line="276" w:lineRule="auto"/>
              <w:rPr>
                <w:rFonts w:ascii="Times New Roman" w:hAnsi="Times New Roman" w:cs="Times New Roman"/>
              </w:rPr>
            </w:pPr>
          </w:p>
        </w:tc>
      </w:tr>
      <w:tr w:rsidR="00290C5E" w:rsidRPr="00AC7C3D" w14:paraId="2C5C19A7" w14:textId="77777777" w:rsidTr="00533550">
        <w:trPr>
          <w:trHeight w:val="2706"/>
        </w:trPr>
        <w:tc>
          <w:tcPr>
            <w:tcW w:w="3235" w:type="dxa"/>
            <w:tcBorders>
              <w:top w:val="single" w:sz="4" w:space="0" w:color="auto"/>
              <w:left w:val="nil"/>
              <w:right w:val="nil"/>
            </w:tcBorders>
          </w:tcPr>
          <w:p w14:paraId="6EA23F5C" w14:textId="35466CF4" w:rsidR="00290C5E" w:rsidRPr="00AC7C3D" w:rsidRDefault="00374296" w:rsidP="002534FF">
            <w:pPr>
              <w:ind w:left="254" w:hanging="270"/>
              <w:rPr>
                <w:rFonts w:ascii="Times New Roman" w:hAnsi="Times New Roman" w:cs="Times New Roman"/>
              </w:rPr>
            </w:pPr>
            <w:r w:rsidRPr="00AC7C3D">
              <w:rPr>
                <w:rFonts w:ascii="Times New Roman" w:hAnsi="Times New Roman" w:cs="Times New Roman"/>
                <w:color w:val="000000"/>
              </w:rPr>
              <w:t>2</w:t>
            </w:r>
            <w:r w:rsidR="00290C5E" w:rsidRPr="00AC7C3D">
              <w:rPr>
                <w:rFonts w:ascii="Times New Roman" w:hAnsi="Times New Roman" w:cs="Times New Roman"/>
                <w:color w:val="000000"/>
              </w:rPr>
              <w:t>3 Advocacy for patients’ goals and preferences with multidisciplinary team</w:t>
            </w:r>
          </w:p>
        </w:tc>
        <w:tc>
          <w:tcPr>
            <w:tcW w:w="814" w:type="dxa"/>
            <w:tcBorders>
              <w:top w:val="single" w:sz="4" w:space="0" w:color="auto"/>
              <w:left w:val="nil"/>
              <w:right w:val="nil"/>
            </w:tcBorders>
          </w:tcPr>
          <w:p w14:paraId="6165A1AF" w14:textId="77777777" w:rsidR="00290C5E" w:rsidRPr="00AC7C3D" w:rsidRDefault="00290C5E" w:rsidP="002534FF">
            <w:pPr>
              <w:jc w:val="center"/>
              <w:rPr>
                <w:rFonts w:ascii="Times New Roman" w:hAnsi="Times New Roman" w:cs="Times New Roman"/>
              </w:rPr>
            </w:pPr>
            <w:r w:rsidRPr="00AC7C3D">
              <w:rPr>
                <w:rFonts w:ascii="Times New Roman" w:hAnsi="Times New Roman" w:cs="Times New Roman"/>
                <w:color w:val="000000"/>
              </w:rPr>
              <w:t>98%</w:t>
            </w:r>
          </w:p>
        </w:tc>
        <w:tc>
          <w:tcPr>
            <w:tcW w:w="2790" w:type="dxa"/>
            <w:vMerge/>
            <w:tcBorders>
              <w:left w:val="nil"/>
              <w:right w:val="nil"/>
            </w:tcBorders>
          </w:tcPr>
          <w:p w14:paraId="12F89AC2" w14:textId="77777777" w:rsidR="00290C5E" w:rsidRPr="00AC7C3D" w:rsidRDefault="00290C5E" w:rsidP="002534FF">
            <w:pPr>
              <w:rPr>
                <w:rFonts w:ascii="Times New Roman" w:hAnsi="Times New Roman" w:cs="Times New Roman"/>
                <w:b/>
                <w:bCs/>
              </w:rPr>
            </w:pPr>
          </w:p>
        </w:tc>
        <w:tc>
          <w:tcPr>
            <w:tcW w:w="2341" w:type="dxa"/>
            <w:vMerge/>
            <w:tcBorders>
              <w:left w:val="nil"/>
              <w:right w:val="nil"/>
            </w:tcBorders>
          </w:tcPr>
          <w:p w14:paraId="6655B255" w14:textId="77777777" w:rsidR="00290C5E" w:rsidRPr="00AC7C3D" w:rsidRDefault="00290C5E" w:rsidP="002534FF">
            <w:pPr>
              <w:rPr>
                <w:rFonts w:ascii="Times New Roman" w:hAnsi="Times New Roman" w:cs="Times New Roman"/>
                <w:b/>
                <w:bCs/>
              </w:rPr>
            </w:pPr>
          </w:p>
        </w:tc>
        <w:tc>
          <w:tcPr>
            <w:tcW w:w="3870" w:type="dxa"/>
            <w:vMerge/>
            <w:tcBorders>
              <w:left w:val="nil"/>
              <w:right w:val="nil"/>
            </w:tcBorders>
          </w:tcPr>
          <w:p w14:paraId="00A74704" w14:textId="77777777" w:rsidR="00290C5E" w:rsidRPr="00AC7C3D" w:rsidRDefault="00290C5E" w:rsidP="002534FF">
            <w:pPr>
              <w:spacing w:line="276" w:lineRule="auto"/>
              <w:rPr>
                <w:rFonts w:ascii="Times New Roman" w:hAnsi="Times New Roman" w:cs="Times New Roman"/>
              </w:rPr>
            </w:pPr>
          </w:p>
        </w:tc>
      </w:tr>
    </w:tbl>
    <w:p w14:paraId="18D89225" w14:textId="77777777" w:rsidR="00533550" w:rsidRDefault="00533550" w:rsidP="00533550">
      <w:pPr>
        <w:tabs>
          <w:tab w:val="center" w:pos="7200"/>
        </w:tabs>
        <w:spacing w:line="480" w:lineRule="auto"/>
        <w:rPr>
          <w:rFonts w:ascii="Times New Roman" w:hAnsi="Times New Roman" w:cs="Times New Roman"/>
          <w:color w:val="156082" w:themeColor="accent1"/>
          <w:sz w:val="22"/>
          <w:szCs w:val="22"/>
        </w:rPr>
      </w:pPr>
      <w:r w:rsidRPr="00533550">
        <w:rPr>
          <w:rFonts w:ascii="Times New Roman" w:hAnsi="Times New Roman" w:cs="Times New Roman"/>
          <w:i/>
          <w:iCs/>
          <w:sz w:val="22"/>
          <w:szCs w:val="22"/>
          <w:shd w:val="clear" w:color="auto" w:fill="FFFFFF"/>
        </w:rPr>
        <w:t xml:space="preserve">Note: </w:t>
      </w:r>
      <w:r w:rsidRPr="00533550">
        <w:rPr>
          <w:rFonts w:ascii="Times New Roman" w:hAnsi="Times New Roman" w:cs="Times New Roman"/>
          <w:sz w:val="22"/>
          <w:szCs w:val="22"/>
          <w:shd w:val="clear" w:color="auto" w:fill="FFFFFF"/>
        </w:rPr>
        <w:t>Fidelity Data</w:t>
      </w:r>
      <w:r>
        <w:rPr>
          <w:rFonts w:ascii="Times New Roman" w:hAnsi="Times New Roman" w:cs="Times New Roman"/>
          <w:sz w:val="22"/>
          <w:szCs w:val="22"/>
          <w:shd w:val="clear" w:color="auto" w:fill="FFFFFF"/>
        </w:rPr>
        <w:t xml:space="preserve">: </w:t>
      </w:r>
      <w:r w:rsidRPr="00AC7C3D">
        <w:rPr>
          <w:rFonts w:ascii="Times New Roman" w:hAnsi="Times New Roman" w:cs="Times New Roman"/>
          <w:sz w:val="22"/>
          <w:szCs w:val="22"/>
        </w:rPr>
        <w:t>Black % = no change;</w:t>
      </w:r>
      <w:r w:rsidRPr="00AC7C3D" w:rsidDel="002C7DBA">
        <w:rPr>
          <w:rFonts w:ascii="Times New Roman" w:hAnsi="Times New Roman" w:cs="Times New Roman"/>
          <w:sz w:val="22"/>
          <w:szCs w:val="22"/>
        </w:rPr>
        <w:t xml:space="preserve"> </w:t>
      </w:r>
      <w:r w:rsidRPr="00AC7C3D">
        <w:rPr>
          <w:rFonts w:ascii="Times New Roman" w:hAnsi="Times New Roman" w:cs="Times New Roman"/>
          <w:color w:val="00B050"/>
          <w:sz w:val="22"/>
          <w:szCs w:val="22"/>
        </w:rPr>
        <w:t>Green %s = improvement from Year 1</w:t>
      </w:r>
      <w:r w:rsidRPr="00AC7C3D">
        <w:rPr>
          <w:rFonts w:ascii="Times New Roman" w:hAnsi="Times New Roman" w:cs="Times New Roman"/>
          <w:sz w:val="22"/>
          <w:szCs w:val="22"/>
        </w:rPr>
        <w:t xml:space="preserve">; </w:t>
      </w:r>
      <w:r w:rsidRPr="00AC7C3D">
        <w:rPr>
          <w:rFonts w:ascii="Times New Roman" w:hAnsi="Times New Roman" w:cs="Times New Roman"/>
          <w:color w:val="FF0000"/>
          <w:sz w:val="22"/>
          <w:szCs w:val="22"/>
        </w:rPr>
        <w:t>Red % = decrease from Year 1</w:t>
      </w:r>
      <w:r>
        <w:rPr>
          <w:rFonts w:ascii="Times New Roman" w:hAnsi="Times New Roman" w:cs="Times New Roman"/>
          <w:sz w:val="22"/>
          <w:szCs w:val="22"/>
        </w:rPr>
        <w:t xml:space="preserve">. </w:t>
      </w:r>
      <w:r w:rsidRPr="00533550">
        <w:rPr>
          <w:rFonts w:ascii="Times New Roman" w:hAnsi="Times New Roman" w:cs="Times New Roman"/>
          <w:sz w:val="22"/>
          <w:szCs w:val="22"/>
        </w:rPr>
        <w:t>Challenges/Strategies</w:t>
      </w:r>
      <w:r>
        <w:rPr>
          <w:rFonts w:ascii="Times New Roman" w:hAnsi="Times New Roman" w:cs="Times New Roman"/>
          <w:sz w:val="22"/>
          <w:szCs w:val="22"/>
        </w:rPr>
        <w:t xml:space="preserve">: </w:t>
      </w:r>
      <w:r w:rsidRPr="00AC7C3D">
        <w:rPr>
          <w:rFonts w:ascii="Times New Roman" w:hAnsi="Times New Roman" w:cs="Times New Roman"/>
          <w:sz w:val="22"/>
          <w:szCs w:val="22"/>
        </w:rPr>
        <w:t>Black = Coded in Y</w:t>
      </w:r>
      <w:r>
        <w:rPr>
          <w:rFonts w:ascii="Times New Roman" w:hAnsi="Times New Roman" w:cs="Times New Roman"/>
          <w:sz w:val="22"/>
          <w:szCs w:val="22"/>
        </w:rPr>
        <w:t xml:space="preserve">ear </w:t>
      </w:r>
      <w:r w:rsidRPr="00AC7C3D">
        <w:rPr>
          <w:rFonts w:ascii="Times New Roman" w:hAnsi="Times New Roman" w:cs="Times New Roman"/>
          <w:sz w:val="22"/>
          <w:szCs w:val="22"/>
        </w:rPr>
        <w:t>1</w:t>
      </w:r>
      <w:r>
        <w:rPr>
          <w:rFonts w:ascii="Times New Roman" w:hAnsi="Times New Roman" w:cs="Times New Roman"/>
          <w:sz w:val="22"/>
          <w:szCs w:val="22"/>
        </w:rPr>
        <w:t xml:space="preserve">; </w:t>
      </w:r>
      <w:r w:rsidRPr="00AC7C3D">
        <w:rPr>
          <w:rFonts w:ascii="Times New Roman" w:hAnsi="Times New Roman" w:cs="Times New Roman"/>
          <w:color w:val="156082" w:themeColor="accent1"/>
          <w:sz w:val="22"/>
          <w:szCs w:val="22"/>
        </w:rPr>
        <w:t>Blue = New code in Y</w:t>
      </w:r>
      <w:r>
        <w:rPr>
          <w:rFonts w:ascii="Times New Roman" w:hAnsi="Times New Roman" w:cs="Times New Roman"/>
          <w:color w:val="156082" w:themeColor="accent1"/>
          <w:sz w:val="22"/>
          <w:szCs w:val="22"/>
        </w:rPr>
        <w:t xml:space="preserve">ear </w:t>
      </w:r>
      <w:r w:rsidRPr="00AC7C3D">
        <w:rPr>
          <w:rFonts w:ascii="Times New Roman" w:hAnsi="Times New Roman" w:cs="Times New Roman"/>
          <w:color w:val="156082" w:themeColor="accent1"/>
          <w:sz w:val="22"/>
          <w:szCs w:val="22"/>
        </w:rPr>
        <w:t>2</w:t>
      </w:r>
    </w:p>
    <w:p w14:paraId="1DA881B4" w14:textId="6484AAAF" w:rsidR="006B5076" w:rsidRDefault="006B5076">
      <w:pPr>
        <w:spacing w:after="160" w:line="278" w:lineRule="auto"/>
        <w:rPr>
          <w:rFonts w:ascii="Times New Roman" w:hAnsi="Times New Roman" w:cs="Times New Roman"/>
          <w:color w:val="156082" w:themeColor="accent1"/>
          <w:sz w:val="22"/>
          <w:szCs w:val="22"/>
        </w:rPr>
      </w:pPr>
      <w:r>
        <w:rPr>
          <w:rFonts w:ascii="Times New Roman" w:hAnsi="Times New Roman" w:cs="Times New Roman"/>
          <w:color w:val="156082" w:themeColor="accent1"/>
          <w:sz w:val="22"/>
          <w:szCs w:val="22"/>
        </w:rPr>
        <w:br w:type="page"/>
      </w:r>
    </w:p>
    <w:tbl>
      <w:tblPr>
        <w:tblStyle w:val="TableGrid"/>
        <w:tblW w:w="13050" w:type="dxa"/>
        <w:tblInd w:w="-5" w:type="dxa"/>
        <w:tblLayout w:type="fixed"/>
        <w:tblLook w:val="04A0" w:firstRow="1" w:lastRow="0" w:firstColumn="1" w:lastColumn="0" w:noHBand="0" w:noVBand="1"/>
      </w:tblPr>
      <w:tblGrid>
        <w:gridCol w:w="3240"/>
        <w:gridCol w:w="810"/>
        <w:gridCol w:w="7"/>
        <w:gridCol w:w="2783"/>
        <w:gridCol w:w="2250"/>
        <w:gridCol w:w="3960"/>
      </w:tblGrid>
      <w:tr w:rsidR="00290C5E" w:rsidRPr="00AC7C3D" w14:paraId="4D1461B5" w14:textId="77777777" w:rsidTr="00533550">
        <w:trPr>
          <w:trHeight w:val="690"/>
          <w:tblHeader/>
        </w:trPr>
        <w:tc>
          <w:tcPr>
            <w:tcW w:w="4057" w:type="dxa"/>
            <w:gridSpan w:val="3"/>
            <w:tcBorders>
              <w:top w:val="single" w:sz="4" w:space="0" w:color="auto"/>
              <w:left w:val="nil"/>
              <w:bottom w:val="single" w:sz="4" w:space="0" w:color="auto"/>
              <w:right w:val="nil"/>
            </w:tcBorders>
          </w:tcPr>
          <w:p w14:paraId="74655934" w14:textId="5807938E" w:rsidR="00290C5E" w:rsidRPr="00AC7C3D" w:rsidRDefault="00290C5E" w:rsidP="002534FF">
            <w:pPr>
              <w:jc w:val="center"/>
              <w:rPr>
                <w:rFonts w:ascii="Times New Roman" w:hAnsi="Times New Roman" w:cs="Times New Roman"/>
                <w:b/>
                <w:bCs/>
              </w:rPr>
            </w:pPr>
            <w:r w:rsidRPr="00AC7C3D">
              <w:rPr>
                <w:rFonts w:ascii="Times New Roman" w:hAnsi="Times New Roman" w:cs="Times New Roman"/>
                <w:b/>
                <w:bCs/>
                <w:color w:val="000000"/>
              </w:rPr>
              <w:lastRenderedPageBreak/>
              <w:t>Engaging Patients &amp; Caregivers</w:t>
            </w:r>
          </w:p>
        </w:tc>
        <w:tc>
          <w:tcPr>
            <w:tcW w:w="2783" w:type="dxa"/>
            <w:tcBorders>
              <w:top w:val="single" w:sz="4" w:space="0" w:color="auto"/>
              <w:left w:val="nil"/>
              <w:bottom w:val="single" w:sz="4" w:space="0" w:color="auto"/>
              <w:right w:val="nil"/>
            </w:tcBorders>
          </w:tcPr>
          <w:p w14:paraId="6F1C15C0" w14:textId="77777777" w:rsidR="00290C5E" w:rsidRPr="00AC7C3D" w:rsidRDefault="00290C5E" w:rsidP="002534FF">
            <w:pPr>
              <w:jc w:val="center"/>
              <w:rPr>
                <w:rFonts w:ascii="Times New Roman" w:hAnsi="Times New Roman" w:cs="Times New Roman"/>
                <w:b/>
                <w:bCs/>
              </w:rPr>
            </w:pPr>
            <w:r w:rsidRPr="00AC7C3D">
              <w:rPr>
                <w:rFonts w:ascii="Times New Roman" w:hAnsi="Times New Roman" w:cs="Times New Roman"/>
                <w:b/>
                <w:bCs/>
              </w:rPr>
              <w:t>Qualitative Content Analysis</w:t>
            </w:r>
          </w:p>
          <w:p w14:paraId="237B5C51" w14:textId="77777777" w:rsidR="00290C5E" w:rsidRPr="00AC7C3D" w:rsidRDefault="00290C5E" w:rsidP="002534FF">
            <w:pPr>
              <w:jc w:val="center"/>
              <w:rPr>
                <w:rFonts w:ascii="Times New Roman" w:hAnsi="Times New Roman" w:cs="Times New Roman"/>
                <w:b/>
                <w:bCs/>
              </w:rPr>
            </w:pPr>
            <w:r w:rsidRPr="00AC7C3D">
              <w:rPr>
                <w:rFonts w:ascii="Times New Roman" w:hAnsi="Times New Roman" w:cs="Times New Roman"/>
                <w:b/>
                <w:bCs/>
              </w:rPr>
              <w:t>Non-COVID</w:t>
            </w:r>
          </w:p>
        </w:tc>
        <w:tc>
          <w:tcPr>
            <w:tcW w:w="2250" w:type="dxa"/>
            <w:tcBorders>
              <w:top w:val="single" w:sz="4" w:space="0" w:color="auto"/>
              <w:left w:val="nil"/>
              <w:bottom w:val="single" w:sz="4" w:space="0" w:color="auto"/>
              <w:right w:val="nil"/>
            </w:tcBorders>
          </w:tcPr>
          <w:p w14:paraId="4E9142C0" w14:textId="77777777" w:rsidR="00290C5E" w:rsidRPr="00AC7C3D" w:rsidRDefault="00290C5E" w:rsidP="002534FF">
            <w:pPr>
              <w:jc w:val="center"/>
              <w:rPr>
                <w:rFonts w:ascii="Times New Roman" w:hAnsi="Times New Roman" w:cs="Times New Roman"/>
                <w:b/>
                <w:bCs/>
              </w:rPr>
            </w:pPr>
            <w:r w:rsidRPr="00AC7C3D">
              <w:rPr>
                <w:rFonts w:ascii="Times New Roman" w:hAnsi="Times New Roman" w:cs="Times New Roman"/>
                <w:b/>
                <w:bCs/>
              </w:rPr>
              <w:t>Qualitative Content Analysis</w:t>
            </w:r>
          </w:p>
          <w:p w14:paraId="35BAA9D9" w14:textId="77777777" w:rsidR="00290C5E" w:rsidRPr="00AC7C3D" w:rsidRDefault="00290C5E" w:rsidP="002534FF">
            <w:pPr>
              <w:jc w:val="center"/>
              <w:rPr>
                <w:rFonts w:ascii="Times New Roman" w:hAnsi="Times New Roman" w:cs="Times New Roman"/>
                <w:b/>
                <w:bCs/>
              </w:rPr>
            </w:pPr>
            <w:r w:rsidRPr="00AC7C3D">
              <w:rPr>
                <w:rFonts w:ascii="Times New Roman" w:hAnsi="Times New Roman" w:cs="Times New Roman"/>
                <w:b/>
                <w:bCs/>
              </w:rPr>
              <w:t>COVID</w:t>
            </w:r>
          </w:p>
        </w:tc>
        <w:tc>
          <w:tcPr>
            <w:tcW w:w="3960" w:type="dxa"/>
            <w:tcBorders>
              <w:top w:val="single" w:sz="4" w:space="0" w:color="auto"/>
              <w:left w:val="nil"/>
              <w:bottom w:val="single" w:sz="4" w:space="0" w:color="auto"/>
              <w:right w:val="nil"/>
            </w:tcBorders>
          </w:tcPr>
          <w:p w14:paraId="5512CB76" w14:textId="77777777" w:rsidR="00290C5E" w:rsidRPr="00AC7C3D" w:rsidRDefault="00290C5E" w:rsidP="002534FF">
            <w:pPr>
              <w:jc w:val="center"/>
              <w:rPr>
                <w:rFonts w:ascii="Times New Roman" w:hAnsi="Times New Roman" w:cs="Times New Roman"/>
                <w:b/>
                <w:bCs/>
              </w:rPr>
            </w:pPr>
            <w:r w:rsidRPr="00AC7C3D">
              <w:rPr>
                <w:rFonts w:ascii="Times New Roman" w:hAnsi="Times New Roman" w:cs="Times New Roman"/>
                <w:b/>
                <w:bCs/>
              </w:rPr>
              <w:t>Convergent Interpretation</w:t>
            </w:r>
          </w:p>
        </w:tc>
      </w:tr>
      <w:tr w:rsidR="00425C9D" w:rsidRPr="00AC7C3D" w14:paraId="2740D7B8" w14:textId="77777777" w:rsidTr="00533550">
        <w:trPr>
          <w:trHeight w:val="312"/>
        </w:trPr>
        <w:tc>
          <w:tcPr>
            <w:tcW w:w="3240" w:type="dxa"/>
            <w:tcBorders>
              <w:top w:val="single" w:sz="4" w:space="0" w:color="auto"/>
              <w:left w:val="nil"/>
              <w:bottom w:val="single" w:sz="4" w:space="0" w:color="auto"/>
              <w:right w:val="nil"/>
            </w:tcBorders>
          </w:tcPr>
          <w:p w14:paraId="21F52F8D" w14:textId="64969769" w:rsidR="00425C9D" w:rsidRPr="00AC7C3D" w:rsidRDefault="00425C9D" w:rsidP="00425C9D">
            <w:pPr>
              <w:rPr>
                <w:rFonts w:ascii="Times New Roman" w:hAnsi="Times New Roman" w:cs="Times New Roman"/>
              </w:rPr>
            </w:pPr>
            <w:r w:rsidRPr="00AC7C3D">
              <w:rPr>
                <w:rFonts w:ascii="Times New Roman" w:hAnsi="Times New Roman" w:cs="Times New Roman"/>
                <w:b/>
                <w:bCs/>
              </w:rPr>
              <w:t>Element</w:t>
            </w:r>
          </w:p>
        </w:tc>
        <w:tc>
          <w:tcPr>
            <w:tcW w:w="810" w:type="dxa"/>
            <w:tcBorders>
              <w:top w:val="single" w:sz="4" w:space="0" w:color="auto"/>
              <w:left w:val="nil"/>
              <w:bottom w:val="single" w:sz="4" w:space="0" w:color="auto"/>
              <w:right w:val="nil"/>
            </w:tcBorders>
          </w:tcPr>
          <w:p w14:paraId="562E030C" w14:textId="0797951D" w:rsidR="00425C9D" w:rsidRPr="00AC7C3D" w:rsidRDefault="00425C9D" w:rsidP="00425C9D">
            <w:pPr>
              <w:jc w:val="center"/>
              <w:rPr>
                <w:rFonts w:ascii="Times New Roman" w:hAnsi="Times New Roman" w:cs="Times New Roman"/>
              </w:rPr>
            </w:pPr>
            <w:r w:rsidRPr="00AC7C3D">
              <w:rPr>
                <w:rFonts w:ascii="Times New Roman" w:hAnsi="Times New Roman" w:cs="Times New Roman"/>
                <w:b/>
                <w:bCs/>
              </w:rPr>
              <w:t>%</w:t>
            </w:r>
          </w:p>
        </w:tc>
        <w:tc>
          <w:tcPr>
            <w:tcW w:w="2790" w:type="dxa"/>
            <w:gridSpan w:val="2"/>
            <w:vMerge w:val="restart"/>
            <w:tcBorders>
              <w:top w:val="single" w:sz="4" w:space="0" w:color="auto"/>
              <w:left w:val="nil"/>
              <w:bottom w:val="single" w:sz="4" w:space="0" w:color="auto"/>
              <w:right w:val="nil"/>
            </w:tcBorders>
          </w:tcPr>
          <w:p w14:paraId="3E37C07F" w14:textId="77777777" w:rsidR="00425C9D" w:rsidRPr="00AC7C3D" w:rsidRDefault="00425C9D" w:rsidP="00425C9D">
            <w:pPr>
              <w:rPr>
                <w:rFonts w:ascii="Times New Roman" w:hAnsi="Times New Roman" w:cs="Times New Roman"/>
                <w:b/>
                <w:bCs/>
              </w:rPr>
            </w:pPr>
          </w:p>
          <w:p w14:paraId="7BE09981" w14:textId="77777777" w:rsidR="00425C9D" w:rsidRPr="00AC7C3D" w:rsidRDefault="00425C9D" w:rsidP="00425C9D">
            <w:pPr>
              <w:rPr>
                <w:rFonts w:ascii="Times New Roman" w:hAnsi="Times New Roman" w:cs="Times New Roman"/>
                <w:b/>
                <w:bCs/>
                <w:color w:val="000000" w:themeColor="text1"/>
              </w:rPr>
            </w:pPr>
            <w:r w:rsidRPr="00AC7C3D">
              <w:rPr>
                <w:rFonts w:ascii="Times New Roman" w:hAnsi="Times New Roman" w:cs="Times New Roman"/>
                <w:b/>
                <w:bCs/>
                <w:color w:val="000000" w:themeColor="text1"/>
              </w:rPr>
              <w:t>Challenges</w:t>
            </w:r>
          </w:p>
          <w:p w14:paraId="726DF41A" w14:textId="557D60BE" w:rsidR="00425C9D" w:rsidRPr="00AC7C3D" w:rsidRDefault="00425C9D" w:rsidP="00425C9D">
            <w:pPr>
              <w:pStyle w:val="ListParagraph"/>
              <w:numPr>
                <w:ilvl w:val="0"/>
                <w:numId w:val="9"/>
              </w:numPr>
              <w:rPr>
                <w:rFonts w:ascii="Times New Roman" w:hAnsi="Times New Roman" w:cs="Times New Roman"/>
                <w:color w:val="000000" w:themeColor="text1"/>
              </w:rPr>
            </w:pPr>
            <w:r w:rsidRPr="00AC7C3D">
              <w:rPr>
                <w:rFonts w:ascii="Times New Roman" w:hAnsi="Times New Roman" w:cs="Times New Roman"/>
                <w:color w:val="000000" w:themeColor="text1"/>
              </w:rPr>
              <w:t>Need for Goal Alignment</w:t>
            </w:r>
          </w:p>
          <w:p w14:paraId="7F3A8E97" w14:textId="78A3E67E" w:rsidR="00425C9D" w:rsidRPr="00AC7C3D" w:rsidRDefault="00425C9D" w:rsidP="00425C9D">
            <w:pPr>
              <w:pStyle w:val="ListParagraph"/>
              <w:numPr>
                <w:ilvl w:val="0"/>
                <w:numId w:val="9"/>
              </w:numPr>
              <w:rPr>
                <w:rFonts w:ascii="Times New Roman" w:hAnsi="Times New Roman" w:cs="Times New Roman"/>
                <w:color w:val="000000" w:themeColor="text1"/>
              </w:rPr>
            </w:pPr>
            <w:r w:rsidRPr="00AC7C3D">
              <w:rPr>
                <w:rFonts w:ascii="Times New Roman" w:hAnsi="Times New Roman" w:cs="Times New Roman"/>
                <w:color w:val="000000" w:themeColor="text1"/>
              </w:rPr>
              <w:t>Patient and Caregiver Engagement</w:t>
            </w:r>
          </w:p>
          <w:p w14:paraId="047D2E85" w14:textId="77777777" w:rsidR="00425C9D" w:rsidRPr="00AC7C3D" w:rsidRDefault="00425C9D" w:rsidP="00425C9D">
            <w:pPr>
              <w:rPr>
                <w:rFonts w:ascii="Times New Roman" w:hAnsi="Times New Roman" w:cs="Times New Roman"/>
                <w:color w:val="000000" w:themeColor="text1"/>
              </w:rPr>
            </w:pPr>
          </w:p>
          <w:p w14:paraId="0CC1B316" w14:textId="77777777" w:rsidR="00425C9D" w:rsidRPr="00AC7C3D" w:rsidRDefault="00425C9D" w:rsidP="00425C9D">
            <w:pPr>
              <w:rPr>
                <w:rFonts w:ascii="Times New Roman" w:hAnsi="Times New Roman" w:cs="Times New Roman"/>
                <w:b/>
                <w:bCs/>
                <w:color w:val="000000" w:themeColor="text1"/>
              </w:rPr>
            </w:pPr>
            <w:r w:rsidRPr="00AC7C3D">
              <w:rPr>
                <w:rFonts w:ascii="Times New Roman" w:hAnsi="Times New Roman" w:cs="Times New Roman"/>
                <w:b/>
                <w:bCs/>
                <w:color w:val="000000" w:themeColor="text1"/>
              </w:rPr>
              <w:t>Strategies</w:t>
            </w:r>
          </w:p>
          <w:p w14:paraId="7DFFFDEC" w14:textId="7E08F885" w:rsidR="00425C9D" w:rsidRPr="00AC7C3D" w:rsidRDefault="00C0537C" w:rsidP="00425C9D">
            <w:pPr>
              <w:pStyle w:val="ListParagraph"/>
              <w:numPr>
                <w:ilvl w:val="0"/>
                <w:numId w:val="9"/>
              </w:numPr>
              <w:rPr>
                <w:rFonts w:ascii="Times New Roman" w:hAnsi="Times New Roman" w:cs="Times New Roman"/>
                <w:color w:val="000000" w:themeColor="text1"/>
              </w:rPr>
            </w:pPr>
            <w:r>
              <w:rPr>
                <w:rFonts w:ascii="Times New Roman" w:hAnsi="Times New Roman" w:cs="Times New Roman"/>
                <w:color w:val="000000" w:themeColor="text1"/>
              </w:rPr>
              <w:t>Focus on</w:t>
            </w:r>
            <w:r w:rsidR="00425C9D" w:rsidRPr="00AC7C3D">
              <w:rPr>
                <w:rFonts w:ascii="Times New Roman" w:hAnsi="Times New Roman" w:cs="Times New Roman"/>
                <w:color w:val="000000" w:themeColor="text1"/>
              </w:rPr>
              <w:t xml:space="preserve"> Plan of Care</w:t>
            </w:r>
          </w:p>
          <w:p w14:paraId="60BD4A02" w14:textId="77777777" w:rsidR="00425C9D" w:rsidRPr="00AC7C3D" w:rsidRDefault="00425C9D" w:rsidP="00425C9D">
            <w:pPr>
              <w:pStyle w:val="ListParagraph"/>
              <w:numPr>
                <w:ilvl w:val="0"/>
                <w:numId w:val="9"/>
              </w:numPr>
              <w:rPr>
                <w:rFonts w:ascii="Times New Roman" w:hAnsi="Times New Roman" w:cs="Times New Roman"/>
                <w:color w:val="000000" w:themeColor="text1"/>
              </w:rPr>
            </w:pPr>
            <w:r w:rsidRPr="00AC7C3D">
              <w:rPr>
                <w:rFonts w:ascii="Times New Roman" w:hAnsi="Times New Roman" w:cs="Times New Roman"/>
                <w:color w:val="000000" w:themeColor="text1"/>
              </w:rPr>
              <w:t>Establishing Trust</w:t>
            </w:r>
            <w:r w:rsidRPr="00AC7C3D">
              <w:rPr>
                <w:rFonts w:ascii="Times New Roman" w:hAnsi="Times New Roman" w:cs="Times New Roman"/>
                <w:color w:val="000000" w:themeColor="text1"/>
                <w:vertAlign w:val="superscript"/>
              </w:rPr>
              <w:t>3</w:t>
            </w:r>
          </w:p>
          <w:p w14:paraId="58CD118E" w14:textId="33310C49" w:rsidR="00425C9D" w:rsidRPr="00AC7C3D" w:rsidRDefault="00425C9D" w:rsidP="00425C9D">
            <w:pPr>
              <w:pStyle w:val="ListParagraph"/>
              <w:numPr>
                <w:ilvl w:val="0"/>
                <w:numId w:val="9"/>
              </w:numPr>
              <w:rPr>
                <w:rFonts w:ascii="Times New Roman" w:hAnsi="Times New Roman" w:cs="Times New Roman"/>
                <w:color w:val="000000" w:themeColor="text1"/>
              </w:rPr>
            </w:pPr>
            <w:r w:rsidRPr="00AC7C3D">
              <w:rPr>
                <w:rFonts w:ascii="Times New Roman" w:hAnsi="Times New Roman" w:cs="Times New Roman"/>
                <w:color w:val="000000" w:themeColor="text1"/>
              </w:rPr>
              <w:t>Strategies for Addressing and Setting Goals</w:t>
            </w:r>
          </w:p>
          <w:p w14:paraId="4E2764D4" w14:textId="585C7679" w:rsidR="00425C9D" w:rsidRPr="00AC7C3D" w:rsidRDefault="00425C9D" w:rsidP="00425C9D">
            <w:pPr>
              <w:pStyle w:val="ListParagraph"/>
              <w:numPr>
                <w:ilvl w:val="0"/>
                <w:numId w:val="9"/>
              </w:numPr>
              <w:rPr>
                <w:rFonts w:ascii="Times New Roman" w:hAnsi="Times New Roman" w:cs="Times New Roman"/>
                <w:color w:val="000000" w:themeColor="text1"/>
              </w:rPr>
            </w:pPr>
            <w:r w:rsidRPr="00AC7C3D">
              <w:rPr>
                <w:rFonts w:ascii="Times New Roman" w:hAnsi="Times New Roman" w:cs="Times New Roman"/>
                <w:color w:val="000000" w:themeColor="text1"/>
              </w:rPr>
              <w:t>Normalization and Validation</w:t>
            </w:r>
          </w:p>
          <w:p w14:paraId="5853F69A" w14:textId="3EDB5369" w:rsidR="00425C9D" w:rsidRPr="00AC7C3D" w:rsidRDefault="00425C9D" w:rsidP="00425C9D">
            <w:pPr>
              <w:pStyle w:val="ListParagraph"/>
              <w:numPr>
                <w:ilvl w:val="0"/>
                <w:numId w:val="9"/>
              </w:numPr>
              <w:rPr>
                <w:rFonts w:ascii="Times New Roman" w:hAnsi="Times New Roman" w:cs="Times New Roman"/>
                <w:color w:val="000000" w:themeColor="text1"/>
              </w:rPr>
            </w:pPr>
            <w:r w:rsidRPr="00AC7C3D">
              <w:rPr>
                <w:rFonts w:ascii="Times New Roman" w:hAnsi="Times New Roman" w:cs="Times New Roman"/>
                <w:color w:val="000000" w:themeColor="text1"/>
              </w:rPr>
              <w:t xml:space="preserve">Targeted Patient and Caregiver Engagement </w:t>
            </w:r>
          </w:p>
          <w:p w14:paraId="282846C4" w14:textId="6AA7ECCB" w:rsidR="00425C9D" w:rsidRPr="00AC7C3D" w:rsidRDefault="00425C9D" w:rsidP="00425C9D">
            <w:pPr>
              <w:pStyle w:val="ListParagraph"/>
              <w:numPr>
                <w:ilvl w:val="0"/>
                <w:numId w:val="9"/>
              </w:numPr>
              <w:rPr>
                <w:rFonts w:ascii="Times New Roman" w:hAnsi="Times New Roman" w:cs="Times New Roman"/>
                <w:color w:val="000000" w:themeColor="text1"/>
              </w:rPr>
            </w:pPr>
            <w:r w:rsidRPr="00AC7C3D">
              <w:rPr>
                <w:rFonts w:ascii="Times New Roman" w:hAnsi="Times New Roman" w:cs="Times New Roman"/>
                <w:color w:val="000000" w:themeColor="text1"/>
              </w:rPr>
              <w:t>Building and Engaging Networks</w:t>
            </w:r>
          </w:p>
          <w:p w14:paraId="2C2F985C" w14:textId="6C9A2414" w:rsidR="00425C9D" w:rsidRPr="00AC7C3D" w:rsidRDefault="00425C9D" w:rsidP="00425C9D">
            <w:pPr>
              <w:pStyle w:val="ListParagraph"/>
              <w:numPr>
                <w:ilvl w:val="0"/>
                <w:numId w:val="9"/>
              </w:numPr>
              <w:rPr>
                <w:rFonts w:ascii="Times New Roman" w:hAnsi="Times New Roman" w:cs="Times New Roman"/>
                <w:color w:val="000000" w:themeColor="text1"/>
              </w:rPr>
            </w:pPr>
            <w:r w:rsidRPr="00AC7C3D">
              <w:rPr>
                <w:rFonts w:ascii="Times New Roman" w:hAnsi="Times New Roman" w:cs="Times New Roman"/>
                <w:color w:val="000000" w:themeColor="text1"/>
              </w:rPr>
              <w:t xml:space="preserve">Trialing Alternative </w:t>
            </w:r>
            <w:r w:rsidR="007E6684" w:rsidRPr="00AC7C3D">
              <w:rPr>
                <w:rFonts w:ascii="Times New Roman" w:hAnsi="Times New Roman" w:cs="Times New Roman"/>
              </w:rPr>
              <w:t>Options</w:t>
            </w:r>
          </w:p>
          <w:p w14:paraId="193FAF13" w14:textId="1A9E8DD0" w:rsidR="00425C9D" w:rsidRPr="00AC7C3D" w:rsidRDefault="00425C9D" w:rsidP="00425C9D">
            <w:pPr>
              <w:pStyle w:val="ListParagraph"/>
              <w:numPr>
                <w:ilvl w:val="0"/>
                <w:numId w:val="9"/>
              </w:numPr>
              <w:rPr>
                <w:rFonts w:ascii="Times New Roman" w:hAnsi="Times New Roman" w:cs="Times New Roman"/>
                <w:color w:val="156082" w:themeColor="accent1"/>
              </w:rPr>
            </w:pPr>
            <w:r w:rsidRPr="00AC7C3D">
              <w:rPr>
                <w:rFonts w:ascii="Times New Roman" w:hAnsi="Times New Roman" w:cs="Times New Roman"/>
                <w:color w:val="156082" w:themeColor="accent1"/>
              </w:rPr>
              <w:t>Anticipation of Patient and Caregiver Needs</w:t>
            </w:r>
          </w:p>
        </w:tc>
        <w:tc>
          <w:tcPr>
            <w:tcW w:w="2250" w:type="dxa"/>
            <w:vMerge w:val="restart"/>
            <w:tcBorders>
              <w:top w:val="single" w:sz="4" w:space="0" w:color="auto"/>
              <w:left w:val="nil"/>
              <w:bottom w:val="single" w:sz="4" w:space="0" w:color="auto"/>
              <w:right w:val="nil"/>
            </w:tcBorders>
          </w:tcPr>
          <w:p w14:paraId="3B2C375B" w14:textId="77777777" w:rsidR="00425C9D" w:rsidRPr="00AC7C3D" w:rsidRDefault="00425C9D" w:rsidP="00425C9D">
            <w:pPr>
              <w:rPr>
                <w:rFonts w:ascii="Times New Roman" w:hAnsi="Times New Roman" w:cs="Times New Roman"/>
                <w:b/>
                <w:bCs/>
              </w:rPr>
            </w:pPr>
          </w:p>
          <w:p w14:paraId="2A547487" w14:textId="77777777" w:rsidR="00425C9D" w:rsidRPr="00AC7C3D" w:rsidRDefault="00425C9D" w:rsidP="00425C9D">
            <w:pPr>
              <w:rPr>
                <w:rFonts w:ascii="Times New Roman" w:hAnsi="Times New Roman" w:cs="Times New Roman"/>
                <w:b/>
                <w:bCs/>
                <w:color w:val="000000" w:themeColor="text1"/>
              </w:rPr>
            </w:pPr>
            <w:r w:rsidRPr="00AC7C3D">
              <w:rPr>
                <w:rFonts w:ascii="Times New Roman" w:hAnsi="Times New Roman" w:cs="Times New Roman"/>
                <w:b/>
                <w:bCs/>
                <w:color w:val="000000" w:themeColor="text1"/>
              </w:rPr>
              <w:t>Challenges</w:t>
            </w:r>
          </w:p>
          <w:p w14:paraId="05072A0D" w14:textId="45F547FE" w:rsidR="00425C9D" w:rsidRPr="00AC7C3D" w:rsidRDefault="00425C9D" w:rsidP="00425C9D">
            <w:pPr>
              <w:pStyle w:val="ListParagraph"/>
              <w:numPr>
                <w:ilvl w:val="0"/>
                <w:numId w:val="10"/>
              </w:numPr>
              <w:rPr>
                <w:rFonts w:ascii="Times New Roman" w:hAnsi="Times New Roman" w:cs="Times New Roman"/>
                <w:color w:val="000000" w:themeColor="text1"/>
              </w:rPr>
            </w:pPr>
            <w:r w:rsidRPr="00AC7C3D">
              <w:rPr>
                <w:rFonts w:ascii="Times New Roman" w:hAnsi="Times New Roman" w:cs="Times New Roman"/>
                <w:color w:val="000000" w:themeColor="text1"/>
              </w:rPr>
              <w:t>Caregiver Limitations</w:t>
            </w:r>
          </w:p>
          <w:p w14:paraId="7EE4E160" w14:textId="77777777" w:rsidR="00425C9D" w:rsidRPr="00AC7C3D" w:rsidRDefault="00425C9D" w:rsidP="00425C9D">
            <w:pPr>
              <w:rPr>
                <w:rFonts w:ascii="Times New Roman" w:hAnsi="Times New Roman" w:cs="Times New Roman"/>
                <w:b/>
                <w:bCs/>
              </w:rPr>
            </w:pPr>
          </w:p>
          <w:p w14:paraId="2DA729F8" w14:textId="77777777" w:rsidR="00425C9D" w:rsidRPr="00AC7C3D" w:rsidRDefault="00425C9D" w:rsidP="00425C9D">
            <w:pPr>
              <w:rPr>
                <w:rFonts w:ascii="Times New Roman" w:hAnsi="Times New Roman" w:cs="Times New Roman"/>
                <w:b/>
                <w:bCs/>
              </w:rPr>
            </w:pPr>
          </w:p>
          <w:p w14:paraId="0101DFF2" w14:textId="77777777" w:rsidR="00425C9D" w:rsidRPr="00AC7C3D" w:rsidRDefault="00425C9D" w:rsidP="00425C9D">
            <w:pPr>
              <w:rPr>
                <w:rFonts w:ascii="Times New Roman" w:hAnsi="Times New Roman" w:cs="Times New Roman"/>
                <w:b/>
                <w:bCs/>
              </w:rPr>
            </w:pPr>
          </w:p>
          <w:p w14:paraId="0B87AE83" w14:textId="77777777" w:rsidR="00425C9D" w:rsidRPr="00AC7C3D" w:rsidRDefault="00425C9D" w:rsidP="00425C9D">
            <w:pPr>
              <w:rPr>
                <w:rFonts w:ascii="Times New Roman" w:hAnsi="Times New Roman" w:cs="Times New Roman"/>
                <w:b/>
                <w:bCs/>
              </w:rPr>
            </w:pPr>
          </w:p>
          <w:p w14:paraId="1B4E7AC1" w14:textId="77777777" w:rsidR="00425C9D" w:rsidRPr="00AC7C3D" w:rsidRDefault="00425C9D" w:rsidP="00425C9D">
            <w:pPr>
              <w:rPr>
                <w:rFonts w:ascii="Times New Roman" w:hAnsi="Times New Roman" w:cs="Times New Roman"/>
                <w:b/>
                <w:bCs/>
              </w:rPr>
            </w:pPr>
            <w:r w:rsidRPr="00AC7C3D">
              <w:rPr>
                <w:rFonts w:ascii="Times New Roman" w:hAnsi="Times New Roman" w:cs="Times New Roman"/>
                <w:b/>
                <w:bCs/>
              </w:rPr>
              <w:t>Strategies</w:t>
            </w:r>
          </w:p>
          <w:p w14:paraId="2CC80AC4" w14:textId="03A02EC0" w:rsidR="00425C9D" w:rsidRPr="00AC7C3D" w:rsidRDefault="00425C9D" w:rsidP="00425C9D">
            <w:pPr>
              <w:pStyle w:val="ListParagraph"/>
              <w:numPr>
                <w:ilvl w:val="0"/>
                <w:numId w:val="11"/>
              </w:numPr>
              <w:rPr>
                <w:rFonts w:ascii="Times New Roman" w:hAnsi="Times New Roman" w:cs="Times New Roman"/>
              </w:rPr>
            </w:pPr>
            <w:r w:rsidRPr="00AC7C3D">
              <w:rPr>
                <w:rFonts w:ascii="Times New Roman" w:hAnsi="Times New Roman" w:cs="Times New Roman"/>
                <w:color w:val="000000" w:themeColor="text1"/>
              </w:rPr>
              <w:t xml:space="preserve">Trialing Alternative </w:t>
            </w:r>
            <w:r w:rsidR="007E6684" w:rsidRPr="00AC7C3D">
              <w:rPr>
                <w:rFonts w:ascii="Times New Roman" w:hAnsi="Times New Roman" w:cs="Times New Roman"/>
              </w:rPr>
              <w:t>Options</w:t>
            </w:r>
          </w:p>
        </w:tc>
        <w:tc>
          <w:tcPr>
            <w:tcW w:w="3960" w:type="dxa"/>
            <w:vMerge w:val="restart"/>
            <w:tcBorders>
              <w:top w:val="single" w:sz="4" w:space="0" w:color="auto"/>
              <w:left w:val="nil"/>
              <w:bottom w:val="single" w:sz="4" w:space="0" w:color="auto"/>
              <w:right w:val="nil"/>
            </w:tcBorders>
          </w:tcPr>
          <w:p w14:paraId="1151D414" w14:textId="77777777" w:rsidR="00425C9D" w:rsidRPr="00AC7C3D" w:rsidRDefault="00425C9D" w:rsidP="00425C9D">
            <w:pPr>
              <w:pStyle w:val="ListParagraph"/>
              <w:numPr>
                <w:ilvl w:val="0"/>
                <w:numId w:val="12"/>
              </w:numPr>
              <w:spacing w:after="160" w:line="254" w:lineRule="auto"/>
              <w:rPr>
                <w:rFonts w:ascii="Times New Roman" w:hAnsi="Times New Roman" w:cs="Times New Roman"/>
                <w:u w:val="single"/>
              </w:rPr>
            </w:pPr>
            <w:r w:rsidRPr="00AC7C3D">
              <w:rPr>
                <w:rFonts w:ascii="Times New Roman" w:hAnsi="Times New Roman" w:cs="Times New Roman"/>
                <w:u w:val="single"/>
              </w:rPr>
              <w:t>Fidelity data related to Engaging Patients and Caregivers increased in Y2 from Y1, reflecting the delayed impact of the primarily unchanged challenges and strategies form Y1 into Y2, as well as improved documentation efforts.</w:t>
            </w:r>
          </w:p>
          <w:p w14:paraId="72712FAD" w14:textId="77777777" w:rsidR="00425C9D" w:rsidRPr="00AC7C3D" w:rsidRDefault="00425C9D" w:rsidP="00425C9D">
            <w:pPr>
              <w:pStyle w:val="ListParagraph"/>
              <w:numPr>
                <w:ilvl w:val="0"/>
                <w:numId w:val="12"/>
              </w:numPr>
              <w:spacing w:after="160" w:line="254" w:lineRule="auto"/>
              <w:rPr>
                <w:rFonts w:ascii="Times New Roman" w:hAnsi="Times New Roman" w:cs="Times New Roman"/>
                <w:u w:val="single"/>
              </w:rPr>
            </w:pPr>
            <w:r w:rsidRPr="00AC7C3D">
              <w:rPr>
                <w:rFonts w:ascii="Times New Roman" w:hAnsi="Times New Roman" w:cs="Times New Roman"/>
                <w:u w:val="single"/>
              </w:rPr>
              <w:t>Component 6.4 and 6.5 fidelity improvements may be driven by strategies focusing on addressing plan of care and validating APRN experiences.</w:t>
            </w:r>
          </w:p>
          <w:p w14:paraId="7B3EF7F4" w14:textId="336293EC" w:rsidR="00425C9D" w:rsidRPr="00AC7C3D" w:rsidRDefault="00425C9D" w:rsidP="00425C9D">
            <w:pPr>
              <w:pStyle w:val="ListParagraph"/>
              <w:numPr>
                <w:ilvl w:val="1"/>
                <w:numId w:val="12"/>
              </w:numPr>
              <w:spacing w:after="160" w:line="254" w:lineRule="auto"/>
              <w:rPr>
                <w:rFonts w:ascii="Times New Roman" w:hAnsi="Times New Roman" w:cs="Times New Roman"/>
                <w:i/>
                <w:iCs/>
              </w:rPr>
            </w:pPr>
            <w:r w:rsidRPr="00AC7C3D">
              <w:rPr>
                <w:rFonts w:ascii="Times New Roman" w:hAnsi="Times New Roman" w:cs="Times New Roman"/>
                <w:i/>
                <w:iCs/>
              </w:rPr>
              <w:t xml:space="preserve">Normalization and Validation- </w:t>
            </w:r>
            <w:r w:rsidRPr="00AC7C3D">
              <w:rPr>
                <w:rFonts w:ascii="Times New Roman" w:hAnsi="Times New Roman" w:cs="Times New Roman"/>
              </w:rPr>
              <w:t>“VA Team validates the APRN’s frustrations and comments that mental health and substance abuse may complicate this situation.” [Clinical Team Call]</w:t>
            </w:r>
          </w:p>
          <w:p w14:paraId="39BB5270" w14:textId="4DEECD95" w:rsidR="00425C9D" w:rsidRPr="00AC7C3D" w:rsidRDefault="00C0537C" w:rsidP="00425C9D">
            <w:pPr>
              <w:pStyle w:val="ListParagraph"/>
              <w:numPr>
                <w:ilvl w:val="1"/>
                <w:numId w:val="12"/>
              </w:numPr>
              <w:spacing w:after="160" w:line="254" w:lineRule="auto"/>
              <w:rPr>
                <w:rFonts w:ascii="Times New Roman" w:hAnsi="Times New Roman" w:cs="Times New Roman"/>
                <w:i/>
                <w:iCs/>
              </w:rPr>
            </w:pPr>
            <w:r>
              <w:rPr>
                <w:rFonts w:ascii="Times New Roman" w:hAnsi="Times New Roman" w:cs="Times New Roman"/>
                <w:i/>
                <w:iCs/>
              </w:rPr>
              <w:t>Focus on</w:t>
            </w:r>
            <w:r w:rsidR="00425C9D" w:rsidRPr="00AC7C3D">
              <w:rPr>
                <w:rFonts w:ascii="Times New Roman" w:hAnsi="Times New Roman" w:cs="Times New Roman"/>
                <w:i/>
                <w:iCs/>
              </w:rPr>
              <w:t xml:space="preserve"> Plan of Care- “</w:t>
            </w:r>
            <w:r w:rsidR="00425C9D" w:rsidRPr="00AC7C3D">
              <w:rPr>
                <w:rFonts w:ascii="Times New Roman" w:hAnsi="Times New Roman" w:cs="Times New Roman"/>
              </w:rPr>
              <w:t>APRN focused on developing a rapport with family and patient prior to initiating ACP discussions.” [Clinical Team Call]</w:t>
            </w:r>
          </w:p>
          <w:p w14:paraId="625663D5" w14:textId="77777777" w:rsidR="00425C9D" w:rsidRPr="00AC7C3D" w:rsidRDefault="00425C9D" w:rsidP="00425C9D">
            <w:pPr>
              <w:spacing w:after="160" w:line="254" w:lineRule="auto"/>
              <w:rPr>
                <w:rFonts w:ascii="Times New Roman" w:hAnsi="Times New Roman" w:cs="Times New Roman"/>
                <w:i/>
                <w:iCs/>
              </w:rPr>
            </w:pPr>
          </w:p>
        </w:tc>
      </w:tr>
      <w:tr w:rsidR="00290C5E" w:rsidRPr="00AC7C3D" w14:paraId="75EA6266" w14:textId="77777777" w:rsidTr="00533550">
        <w:trPr>
          <w:trHeight w:val="1266"/>
        </w:trPr>
        <w:tc>
          <w:tcPr>
            <w:tcW w:w="3240" w:type="dxa"/>
            <w:tcBorders>
              <w:top w:val="single" w:sz="4" w:space="0" w:color="auto"/>
              <w:left w:val="nil"/>
              <w:bottom w:val="single" w:sz="4" w:space="0" w:color="auto"/>
              <w:right w:val="nil"/>
            </w:tcBorders>
          </w:tcPr>
          <w:p w14:paraId="7DA0728D" w14:textId="0465BCE1" w:rsidR="00290C5E" w:rsidRPr="00AC7C3D" w:rsidRDefault="00374296" w:rsidP="002534FF">
            <w:pPr>
              <w:ind w:left="345" w:hanging="360"/>
              <w:rPr>
                <w:rFonts w:ascii="Times New Roman" w:hAnsi="Times New Roman" w:cs="Times New Roman"/>
              </w:rPr>
            </w:pPr>
            <w:r w:rsidRPr="00AC7C3D">
              <w:rPr>
                <w:rFonts w:ascii="Times New Roman" w:hAnsi="Times New Roman" w:cs="Times New Roman"/>
                <w:color w:val="000000"/>
              </w:rPr>
              <w:t xml:space="preserve">24 </w:t>
            </w:r>
            <w:r w:rsidR="00290C5E" w:rsidRPr="00AC7C3D">
              <w:rPr>
                <w:rFonts w:ascii="Times New Roman" w:hAnsi="Times New Roman" w:cs="Times New Roman"/>
                <w:color w:val="000000"/>
              </w:rPr>
              <w:t>Patients’ goals and preferences identified</w:t>
            </w:r>
          </w:p>
        </w:tc>
        <w:tc>
          <w:tcPr>
            <w:tcW w:w="810" w:type="dxa"/>
            <w:tcBorders>
              <w:top w:val="single" w:sz="4" w:space="0" w:color="auto"/>
              <w:left w:val="nil"/>
              <w:bottom w:val="single" w:sz="4" w:space="0" w:color="auto"/>
              <w:right w:val="nil"/>
            </w:tcBorders>
          </w:tcPr>
          <w:p w14:paraId="0F577AB8" w14:textId="77777777" w:rsidR="00290C5E" w:rsidRPr="00AC7C3D" w:rsidRDefault="00290C5E" w:rsidP="002534FF">
            <w:pPr>
              <w:jc w:val="center"/>
              <w:rPr>
                <w:rFonts w:ascii="Times New Roman" w:hAnsi="Times New Roman" w:cs="Times New Roman"/>
              </w:rPr>
            </w:pPr>
            <w:r w:rsidRPr="00AC7C3D">
              <w:rPr>
                <w:rFonts w:ascii="Times New Roman" w:hAnsi="Times New Roman" w:cs="Times New Roman"/>
                <w:color w:val="000000"/>
              </w:rPr>
              <w:t>97%</w:t>
            </w:r>
          </w:p>
        </w:tc>
        <w:tc>
          <w:tcPr>
            <w:tcW w:w="2790" w:type="dxa"/>
            <w:gridSpan w:val="2"/>
            <w:vMerge/>
            <w:tcBorders>
              <w:top w:val="nil"/>
              <w:left w:val="nil"/>
              <w:bottom w:val="single" w:sz="4" w:space="0" w:color="auto"/>
              <w:right w:val="nil"/>
            </w:tcBorders>
          </w:tcPr>
          <w:p w14:paraId="2A0BA31C" w14:textId="77777777" w:rsidR="00290C5E" w:rsidRPr="00AC7C3D" w:rsidRDefault="00290C5E" w:rsidP="002534FF">
            <w:pPr>
              <w:rPr>
                <w:rFonts w:ascii="Times New Roman" w:hAnsi="Times New Roman" w:cs="Times New Roman"/>
                <w:b/>
                <w:bCs/>
              </w:rPr>
            </w:pPr>
          </w:p>
        </w:tc>
        <w:tc>
          <w:tcPr>
            <w:tcW w:w="2250" w:type="dxa"/>
            <w:vMerge/>
            <w:tcBorders>
              <w:top w:val="nil"/>
              <w:left w:val="nil"/>
              <w:bottom w:val="single" w:sz="4" w:space="0" w:color="auto"/>
              <w:right w:val="nil"/>
            </w:tcBorders>
          </w:tcPr>
          <w:p w14:paraId="1B7D40D7" w14:textId="77777777" w:rsidR="00290C5E" w:rsidRPr="00AC7C3D" w:rsidRDefault="00290C5E" w:rsidP="002534FF">
            <w:pPr>
              <w:rPr>
                <w:rFonts w:ascii="Times New Roman" w:hAnsi="Times New Roman" w:cs="Times New Roman"/>
                <w:b/>
                <w:bCs/>
              </w:rPr>
            </w:pPr>
          </w:p>
        </w:tc>
        <w:tc>
          <w:tcPr>
            <w:tcW w:w="3960" w:type="dxa"/>
            <w:vMerge/>
            <w:tcBorders>
              <w:top w:val="nil"/>
              <w:left w:val="nil"/>
              <w:bottom w:val="single" w:sz="4" w:space="0" w:color="auto"/>
              <w:right w:val="nil"/>
            </w:tcBorders>
          </w:tcPr>
          <w:p w14:paraId="2F2D3F83" w14:textId="77777777" w:rsidR="00290C5E" w:rsidRPr="00AC7C3D" w:rsidRDefault="00290C5E" w:rsidP="002534FF">
            <w:pPr>
              <w:spacing w:line="276" w:lineRule="auto"/>
              <w:rPr>
                <w:rFonts w:ascii="Times New Roman" w:hAnsi="Times New Roman" w:cs="Times New Roman"/>
              </w:rPr>
            </w:pPr>
          </w:p>
        </w:tc>
      </w:tr>
      <w:tr w:rsidR="00290C5E" w:rsidRPr="00AC7C3D" w14:paraId="5582408B" w14:textId="77777777" w:rsidTr="00533550">
        <w:trPr>
          <w:trHeight w:val="1296"/>
        </w:trPr>
        <w:tc>
          <w:tcPr>
            <w:tcW w:w="3240" w:type="dxa"/>
            <w:tcBorders>
              <w:top w:val="single" w:sz="4" w:space="0" w:color="auto"/>
              <w:left w:val="nil"/>
              <w:bottom w:val="single" w:sz="4" w:space="0" w:color="auto"/>
              <w:right w:val="nil"/>
            </w:tcBorders>
          </w:tcPr>
          <w:p w14:paraId="3BCDCCC7" w14:textId="4F3F7500" w:rsidR="00290C5E" w:rsidRPr="00AC7C3D" w:rsidRDefault="00374296" w:rsidP="002534FF">
            <w:pPr>
              <w:ind w:left="254" w:hanging="270"/>
              <w:rPr>
                <w:rFonts w:ascii="Times New Roman" w:hAnsi="Times New Roman" w:cs="Times New Roman"/>
              </w:rPr>
            </w:pPr>
            <w:r w:rsidRPr="00AC7C3D">
              <w:rPr>
                <w:rFonts w:ascii="Times New Roman" w:hAnsi="Times New Roman" w:cs="Times New Roman"/>
                <w:color w:val="000000"/>
              </w:rPr>
              <w:t>25</w:t>
            </w:r>
            <w:r w:rsidR="00290C5E" w:rsidRPr="00AC7C3D">
              <w:rPr>
                <w:rFonts w:ascii="Times New Roman" w:hAnsi="Times New Roman" w:cs="Times New Roman"/>
                <w:color w:val="000000"/>
              </w:rPr>
              <w:t xml:space="preserve"> Patients’ goals and preferences updated or reevaluated </w:t>
            </w:r>
          </w:p>
        </w:tc>
        <w:tc>
          <w:tcPr>
            <w:tcW w:w="810" w:type="dxa"/>
            <w:tcBorders>
              <w:top w:val="single" w:sz="4" w:space="0" w:color="auto"/>
              <w:left w:val="nil"/>
              <w:bottom w:val="single" w:sz="4" w:space="0" w:color="auto"/>
              <w:right w:val="nil"/>
            </w:tcBorders>
          </w:tcPr>
          <w:p w14:paraId="6135D385" w14:textId="77777777" w:rsidR="00290C5E" w:rsidRPr="00AC7C3D" w:rsidRDefault="00290C5E" w:rsidP="002534FF">
            <w:pPr>
              <w:jc w:val="center"/>
              <w:rPr>
                <w:rFonts w:ascii="Times New Roman" w:hAnsi="Times New Roman" w:cs="Times New Roman"/>
              </w:rPr>
            </w:pPr>
            <w:r w:rsidRPr="00AC7C3D">
              <w:rPr>
                <w:rFonts w:ascii="Times New Roman" w:hAnsi="Times New Roman" w:cs="Times New Roman"/>
                <w:color w:val="000000"/>
              </w:rPr>
              <w:t>96%</w:t>
            </w:r>
          </w:p>
        </w:tc>
        <w:tc>
          <w:tcPr>
            <w:tcW w:w="2790" w:type="dxa"/>
            <w:gridSpan w:val="2"/>
            <w:vMerge/>
            <w:tcBorders>
              <w:top w:val="nil"/>
              <w:left w:val="nil"/>
              <w:bottom w:val="single" w:sz="4" w:space="0" w:color="auto"/>
              <w:right w:val="nil"/>
            </w:tcBorders>
          </w:tcPr>
          <w:p w14:paraId="69007E5D" w14:textId="77777777" w:rsidR="00290C5E" w:rsidRPr="00AC7C3D" w:rsidRDefault="00290C5E" w:rsidP="002534FF">
            <w:pPr>
              <w:rPr>
                <w:rFonts w:ascii="Times New Roman" w:hAnsi="Times New Roman" w:cs="Times New Roman"/>
                <w:b/>
                <w:bCs/>
              </w:rPr>
            </w:pPr>
          </w:p>
        </w:tc>
        <w:tc>
          <w:tcPr>
            <w:tcW w:w="2250" w:type="dxa"/>
            <w:vMerge/>
            <w:tcBorders>
              <w:top w:val="nil"/>
              <w:left w:val="nil"/>
              <w:bottom w:val="single" w:sz="4" w:space="0" w:color="auto"/>
              <w:right w:val="nil"/>
            </w:tcBorders>
          </w:tcPr>
          <w:p w14:paraId="52FCA8F3" w14:textId="77777777" w:rsidR="00290C5E" w:rsidRPr="00AC7C3D" w:rsidRDefault="00290C5E" w:rsidP="002534FF">
            <w:pPr>
              <w:rPr>
                <w:rFonts w:ascii="Times New Roman" w:hAnsi="Times New Roman" w:cs="Times New Roman"/>
                <w:b/>
                <w:bCs/>
              </w:rPr>
            </w:pPr>
          </w:p>
        </w:tc>
        <w:tc>
          <w:tcPr>
            <w:tcW w:w="3960" w:type="dxa"/>
            <w:vMerge/>
            <w:tcBorders>
              <w:top w:val="nil"/>
              <w:left w:val="nil"/>
              <w:bottom w:val="single" w:sz="4" w:space="0" w:color="auto"/>
              <w:right w:val="nil"/>
            </w:tcBorders>
          </w:tcPr>
          <w:p w14:paraId="41EA5316" w14:textId="77777777" w:rsidR="00290C5E" w:rsidRPr="00AC7C3D" w:rsidRDefault="00290C5E" w:rsidP="002534FF">
            <w:pPr>
              <w:spacing w:line="276" w:lineRule="auto"/>
              <w:rPr>
                <w:rFonts w:ascii="Times New Roman" w:hAnsi="Times New Roman" w:cs="Times New Roman"/>
              </w:rPr>
            </w:pPr>
          </w:p>
        </w:tc>
      </w:tr>
      <w:tr w:rsidR="00290C5E" w:rsidRPr="00AC7C3D" w14:paraId="4D1DD61C" w14:textId="77777777" w:rsidTr="00533550">
        <w:trPr>
          <w:trHeight w:val="1296"/>
        </w:trPr>
        <w:tc>
          <w:tcPr>
            <w:tcW w:w="3240" w:type="dxa"/>
            <w:tcBorders>
              <w:top w:val="single" w:sz="4" w:space="0" w:color="auto"/>
              <w:left w:val="nil"/>
              <w:bottom w:val="single" w:sz="4" w:space="0" w:color="auto"/>
              <w:right w:val="nil"/>
            </w:tcBorders>
          </w:tcPr>
          <w:p w14:paraId="00F2EE44" w14:textId="4CC8B0C4" w:rsidR="00290C5E" w:rsidRPr="00AC7C3D" w:rsidRDefault="00374296" w:rsidP="002534FF">
            <w:pPr>
              <w:ind w:left="254" w:hanging="270"/>
              <w:rPr>
                <w:rFonts w:ascii="Times New Roman" w:hAnsi="Times New Roman" w:cs="Times New Roman"/>
              </w:rPr>
            </w:pPr>
            <w:r w:rsidRPr="00AC7C3D">
              <w:rPr>
                <w:rFonts w:ascii="Times New Roman" w:hAnsi="Times New Roman" w:cs="Times New Roman"/>
                <w:color w:val="000000"/>
              </w:rPr>
              <w:t>26</w:t>
            </w:r>
            <w:r w:rsidR="00290C5E" w:rsidRPr="00AC7C3D">
              <w:rPr>
                <w:rFonts w:ascii="Times New Roman" w:hAnsi="Times New Roman" w:cs="Times New Roman"/>
                <w:color w:val="000000"/>
              </w:rPr>
              <w:t xml:space="preserve"> Caregivers’ goals and preferences identified</w:t>
            </w:r>
          </w:p>
        </w:tc>
        <w:tc>
          <w:tcPr>
            <w:tcW w:w="810" w:type="dxa"/>
            <w:tcBorders>
              <w:top w:val="single" w:sz="4" w:space="0" w:color="auto"/>
              <w:left w:val="nil"/>
              <w:bottom w:val="single" w:sz="4" w:space="0" w:color="auto"/>
              <w:right w:val="nil"/>
            </w:tcBorders>
          </w:tcPr>
          <w:p w14:paraId="02AB4B0C" w14:textId="77777777" w:rsidR="00290C5E" w:rsidRPr="00AC7C3D" w:rsidRDefault="00290C5E" w:rsidP="002534FF">
            <w:pPr>
              <w:jc w:val="center"/>
              <w:rPr>
                <w:rFonts w:ascii="Times New Roman" w:hAnsi="Times New Roman" w:cs="Times New Roman"/>
              </w:rPr>
            </w:pPr>
            <w:r w:rsidRPr="00AC7C3D">
              <w:rPr>
                <w:rFonts w:ascii="Times New Roman" w:hAnsi="Times New Roman" w:cs="Times New Roman"/>
                <w:color w:val="000000"/>
              </w:rPr>
              <w:t>100%</w:t>
            </w:r>
          </w:p>
        </w:tc>
        <w:tc>
          <w:tcPr>
            <w:tcW w:w="2790" w:type="dxa"/>
            <w:gridSpan w:val="2"/>
            <w:vMerge/>
            <w:tcBorders>
              <w:top w:val="nil"/>
              <w:left w:val="nil"/>
              <w:bottom w:val="single" w:sz="4" w:space="0" w:color="auto"/>
              <w:right w:val="nil"/>
            </w:tcBorders>
          </w:tcPr>
          <w:p w14:paraId="006AC283" w14:textId="77777777" w:rsidR="00290C5E" w:rsidRPr="00AC7C3D" w:rsidRDefault="00290C5E" w:rsidP="002534FF">
            <w:pPr>
              <w:rPr>
                <w:rFonts w:ascii="Times New Roman" w:hAnsi="Times New Roman" w:cs="Times New Roman"/>
                <w:b/>
                <w:bCs/>
              </w:rPr>
            </w:pPr>
          </w:p>
        </w:tc>
        <w:tc>
          <w:tcPr>
            <w:tcW w:w="2250" w:type="dxa"/>
            <w:vMerge/>
            <w:tcBorders>
              <w:top w:val="nil"/>
              <w:left w:val="nil"/>
              <w:bottom w:val="single" w:sz="4" w:space="0" w:color="auto"/>
              <w:right w:val="nil"/>
            </w:tcBorders>
          </w:tcPr>
          <w:p w14:paraId="1AB4CE94" w14:textId="77777777" w:rsidR="00290C5E" w:rsidRPr="00AC7C3D" w:rsidRDefault="00290C5E" w:rsidP="002534FF">
            <w:pPr>
              <w:rPr>
                <w:rFonts w:ascii="Times New Roman" w:hAnsi="Times New Roman" w:cs="Times New Roman"/>
                <w:b/>
                <w:bCs/>
              </w:rPr>
            </w:pPr>
          </w:p>
        </w:tc>
        <w:tc>
          <w:tcPr>
            <w:tcW w:w="3960" w:type="dxa"/>
            <w:vMerge/>
            <w:tcBorders>
              <w:top w:val="nil"/>
              <w:left w:val="nil"/>
              <w:bottom w:val="single" w:sz="4" w:space="0" w:color="auto"/>
              <w:right w:val="nil"/>
            </w:tcBorders>
          </w:tcPr>
          <w:p w14:paraId="2565CAB2" w14:textId="77777777" w:rsidR="00290C5E" w:rsidRPr="00AC7C3D" w:rsidRDefault="00290C5E" w:rsidP="002534FF">
            <w:pPr>
              <w:spacing w:line="276" w:lineRule="auto"/>
              <w:rPr>
                <w:rFonts w:ascii="Times New Roman" w:hAnsi="Times New Roman" w:cs="Times New Roman"/>
              </w:rPr>
            </w:pPr>
          </w:p>
        </w:tc>
      </w:tr>
      <w:tr w:rsidR="00290C5E" w:rsidRPr="00AC7C3D" w14:paraId="129C725A" w14:textId="77777777" w:rsidTr="00533550">
        <w:trPr>
          <w:trHeight w:val="1296"/>
        </w:trPr>
        <w:tc>
          <w:tcPr>
            <w:tcW w:w="3240" w:type="dxa"/>
            <w:tcBorders>
              <w:top w:val="single" w:sz="4" w:space="0" w:color="auto"/>
              <w:left w:val="nil"/>
              <w:bottom w:val="single" w:sz="4" w:space="0" w:color="auto"/>
              <w:right w:val="nil"/>
            </w:tcBorders>
          </w:tcPr>
          <w:p w14:paraId="0CABBE4A" w14:textId="682A6ED9" w:rsidR="00290C5E" w:rsidRPr="00AC7C3D" w:rsidRDefault="00374296" w:rsidP="002534FF">
            <w:pPr>
              <w:ind w:left="254" w:hanging="270"/>
              <w:rPr>
                <w:rFonts w:ascii="Times New Roman" w:hAnsi="Times New Roman" w:cs="Times New Roman"/>
              </w:rPr>
            </w:pPr>
            <w:r w:rsidRPr="00AC7C3D">
              <w:rPr>
                <w:rFonts w:ascii="Times New Roman" w:hAnsi="Times New Roman" w:cs="Times New Roman"/>
                <w:color w:val="000000"/>
              </w:rPr>
              <w:t>27</w:t>
            </w:r>
            <w:r w:rsidR="00290C5E" w:rsidRPr="00AC7C3D">
              <w:rPr>
                <w:rFonts w:ascii="Times New Roman" w:hAnsi="Times New Roman" w:cs="Times New Roman"/>
                <w:color w:val="000000"/>
              </w:rPr>
              <w:t xml:space="preserve"> Caregivers’ goals and preferences updated or reevaluated </w:t>
            </w:r>
          </w:p>
        </w:tc>
        <w:tc>
          <w:tcPr>
            <w:tcW w:w="810" w:type="dxa"/>
            <w:tcBorders>
              <w:top w:val="single" w:sz="4" w:space="0" w:color="auto"/>
              <w:left w:val="nil"/>
              <w:bottom w:val="single" w:sz="4" w:space="0" w:color="auto"/>
              <w:right w:val="nil"/>
            </w:tcBorders>
          </w:tcPr>
          <w:p w14:paraId="33AFCB0A" w14:textId="77777777" w:rsidR="00290C5E" w:rsidRPr="00AC7C3D" w:rsidRDefault="00290C5E" w:rsidP="002534FF">
            <w:pPr>
              <w:jc w:val="center"/>
              <w:rPr>
                <w:rFonts w:ascii="Times New Roman" w:hAnsi="Times New Roman" w:cs="Times New Roman"/>
                <w:b/>
                <w:bCs/>
                <w:color w:val="00B050"/>
              </w:rPr>
            </w:pPr>
            <w:r w:rsidRPr="00AC7C3D">
              <w:rPr>
                <w:rFonts w:ascii="Times New Roman" w:hAnsi="Times New Roman" w:cs="Times New Roman"/>
                <w:b/>
                <w:bCs/>
                <w:color w:val="00B050"/>
              </w:rPr>
              <w:t>84%</w:t>
            </w:r>
          </w:p>
        </w:tc>
        <w:tc>
          <w:tcPr>
            <w:tcW w:w="2790" w:type="dxa"/>
            <w:gridSpan w:val="2"/>
            <w:vMerge/>
            <w:tcBorders>
              <w:top w:val="nil"/>
              <w:left w:val="nil"/>
              <w:bottom w:val="single" w:sz="4" w:space="0" w:color="auto"/>
              <w:right w:val="nil"/>
            </w:tcBorders>
          </w:tcPr>
          <w:p w14:paraId="7A0D1446" w14:textId="77777777" w:rsidR="00290C5E" w:rsidRPr="00AC7C3D" w:rsidRDefault="00290C5E" w:rsidP="002534FF">
            <w:pPr>
              <w:rPr>
                <w:rFonts w:ascii="Times New Roman" w:hAnsi="Times New Roman" w:cs="Times New Roman"/>
                <w:b/>
                <w:bCs/>
              </w:rPr>
            </w:pPr>
          </w:p>
        </w:tc>
        <w:tc>
          <w:tcPr>
            <w:tcW w:w="2250" w:type="dxa"/>
            <w:vMerge/>
            <w:tcBorders>
              <w:top w:val="nil"/>
              <w:left w:val="nil"/>
              <w:bottom w:val="single" w:sz="4" w:space="0" w:color="auto"/>
              <w:right w:val="nil"/>
            </w:tcBorders>
          </w:tcPr>
          <w:p w14:paraId="62CFB2DF" w14:textId="77777777" w:rsidR="00290C5E" w:rsidRPr="00AC7C3D" w:rsidRDefault="00290C5E" w:rsidP="002534FF">
            <w:pPr>
              <w:rPr>
                <w:rFonts w:ascii="Times New Roman" w:hAnsi="Times New Roman" w:cs="Times New Roman"/>
                <w:b/>
                <w:bCs/>
              </w:rPr>
            </w:pPr>
          </w:p>
        </w:tc>
        <w:tc>
          <w:tcPr>
            <w:tcW w:w="3960" w:type="dxa"/>
            <w:vMerge/>
            <w:tcBorders>
              <w:top w:val="nil"/>
              <w:left w:val="nil"/>
              <w:bottom w:val="single" w:sz="4" w:space="0" w:color="auto"/>
              <w:right w:val="nil"/>
            </w:tcBorders>
          </w:tcPr>
          <w:p w14:paraId="550DEF26" w14:textId="77777777" w:rsidR="00290C5E" w:rsidRPr="00AC7C3D" w:rsidRDefault="00290C5E" w:rsidP="002534FF">
            <w:pPr>
              <w:spacing w:line="276" w:lineRule="auto"/>
              <w:rPr>
                <w:rFonts w:ascii="Times New Roman" w:hAnsi="Times New Roman" w:cs="Times New Roman"/>
              </w:rPr>
            </w:pPr>
          </w:p>
        </w:tc>
      </w:tr>
      <w:tr w:rsidR="00290C5E" w:rsidRPr="00AC7C3D" w14:paraId="240E7EB9" w14:textId="77777777" w:rsidTr="00533550">
        <w:trPr>
          <w:trHeight w:val="1296"/>
        </w:trPr>
        <w:tc>
          <w:tcPr>
            <w:tcW w:w="3240" w:type="dxa"/>
            <w:tcBorders>
              <w:top w:val="single" w:sz="4" w:space="0" w:color="auto"/>
              <w:left w:val="nil"/>
              <w:bottom w:val="single" w:sz="4" w:space="0" w:color="auto"/>
              <w:right w:val="nil"/>
            </w:tcBorders>
          </w:tcPr>
          <w:p w14:paraId="16DBAF9A" w14:textId="01F48F7F" w:rsidR="00290C5E" w:rsidRPr="00AC7C3D" w:rsidRDefault="00374296" w:rsidP="002534FF">
            <w:pPr>
              <w:ind w:left="254" w:hanging="270"/>
              <w:rPr>
                <w:rFonts w:ascii="Times New Roman" w:hAnsi="Times New Roman" w:cs="Times New Roman"/>
              </w:rPr>
            </w:pPr>
            <w:r w:rsidRPr="00AC7C3D">
              <w:rPr>
                <w:rFonts w:ascii="Times New Roman" w:hAnsi="Times New Roman" w:cs="Times New Roman"/>
                <w:color w:val="000000"/>
              </w:rPr>
              <w:t>28</w:t>
            </w:r>
            <w:r w:rsidR="00290C5E" w:rsidRPr="00AC7C3D">
              <w:rPr>
                <w:rFonts w:ascii="Times New Roman" w:hAnsi="Times New Roman" w:cs="Times New Roman"/>
                <w:color w:val="000000"/>
              </w:rPr>
              <w:t xml:space="preserve"> Advance planning, care preference discussion, or end of life care conversation</w:t>
            </w:r>
          </w:p>
        </w:tc>
        <w:tc>
          <w:tcPr>
            <w:tcW w:w="810" w:type="dxa"/>
            <w:tcBorders>
              <w:top w:val="single" w:sz="4" w:space="0" w:color="auto"/>
              <w:left w:val="nil"/>
              <w:bottom w:val="single" w:sz="4" w:space="0" w:color="auto"/>
              <w:right w:val="nil"/>
            </w:tcBorders>
          </w:tcPr>
          <w:p w14:paraId="04EC76AC" w14:textId="77777777" w:rsidR="00290C5E" w:rsidRPr="00AC7C3D" w:rsidRDefault="00290C5E" w:rsidP="002534FF">
            <w:pPr>
              <w:jc w:val="center"/>
              <w:rPr>
                <w:rFonts w:ascii="Times New Roman" w:hAnsi="Times New Roman" w:cs="Times New Roman"/>
                <w:b/>
                <w:bCs/>
                <w:color w:val="00B050"/>
              </w:rPr>
            </w:pPr>
            <w:r w:rsidRPr="00AC7C3D">
              <w:rPr>
                <w:rFonts w:ascii="Times New Roman" w:hAnsi="Times New Roman" w:cs="Times New Roman"/>
                <w:b/>
                <w:bCs/>
                <w:color w:val="00B050"/>
              </w:rPr>
              <w:t>85%</w:t>
            </w:r>
          </w:p>
        </w:tc>
        <w:tc>
          <w:tcPr>
            <w:tcW w:w="2790" w:type="dxa"/>
            <w:gridSpan w:val="2"/>
            <w:vMerge/>
            <w:tcBorders>
              <w:top w:val="nil"/>
              <w:left w:val="nil"/>
              <w:bottom w:val="single" w:sz="4" w:space="0" w:color="auto"/>
              <w:right w:val="nil"/>
            </w:tcBorders>
          </w:tcPr>
          <w:p w14:paraId="7E916226" w14:textId="77777777" w:rsidR="00290C5E" w:rsidRPr="00AC7C3D" w:rsidRDefault="00290C5E" w:rsidP="002534FF">
            <w:pPr>
              <w:rPr>
                <w:rFonts w:ascii="Times New Roman" w:hAnsi="Times New Roman" w:cs="Times New Roman"/>
                <w:b/>
                <w:bCs/>
              </w:rPr>
            </w:pPr>
          </w:p>
        </w:tc>
        <w:tc>
          <w:tcPr>
            <w:tcW w:w="2250" w:type="dxa"/>
            <w:vMerge/>
            <w:tcBorders>
              <w:top w:val="nil"/>
              <w:left w:val="nil"/>
              <w:bottom w:val="single" w:sz="4" w:space="0" w:color="auto"/>
              <w:right w:val="nil"/>
            </w:tcBorders>
          </w:tcPr>
          <w:p w14:paraId="2A6F3874" w14:textId="77777777" w:rsidR="00290C5E" w:rsidRPr="00AC7C3D" w:rsidRDefault="00290C5E" w:rsidP="002534FF">
            <w:pPr>
              <w:rPr>
                <w:rFonts w:ascii="Times New Roman" w:hAnsi="Times New Roman" w:cs="Times New Roman"/>
                <w:b/>
                <w:bCs/>
              </w:rPr>
            </w:pPr>
          </w:p>
        </w:tc>
        <w:tc>
          <w:tcPr>
            <w:tcW w:w="3960" w:type="dxa"/>
            <w:vMerge/>
            <w:tcBorders>
              <w:top w:val="nil"/>
              <w:left w:val="nil"/>
              <w:bottom w:val="single" w:sz="4" w:space="0" w:color="auto"/>
              <w:right w:val="nil"/>
            </w:tcBorders>
          </w:tcPr>
          <w:p w14:paraId="07D57C4E" w14:textId="77777777" w:rsidR="00290C5E" w:rsidRPr="00AC7C3D" w:rsidRDefault="00290C5E" w:rsidP="002534FF">
            <w:pPr>
              <w:spacing w:line="276" w:lineRule="auto"/>
              <w:rPr>
                <w:rFonts w:ascii="Times New Roman" w:hAnsi="Times New Roman" w:cs="Times New Roman"/>
              </w:rPr>
            </w:pPr>
          </w:p>
        </w:tc>
      </w:tr>
    </w:tbl>
    <w:p w14:paraId="4505A413" w14:textId="77777777" w:rsidR="00533550" w:rsidRPr="00AC7C3D" w:rsidRDefault="00533550" w:rsidP="00533550">
      <w:pPr>
        <w:tabs>
          <w:tab w:val="center" w:pos="7200"/>
        </w:tabs>
        <w:spacing w:line="480" w:lineRule="auto"/>
        <w:rPr>
          <w:rFonts w:ascii="Times New Roman" w:hAnsi="Times New Roman" w:cs="Times New Roman"/>
          <w:color w:val="156082" w:themeColor="accent1"/>
          <w:sz w:val="22"/>
          <w:szCs w:val="22"/>
        </w:rPr>
      </w:pPr>
      <w:r w:rsidRPr="00533550">
        <w:rPr>
          <w:rFonts w:ascii="Times New Roman" w:hAnsi="Times New Roman" w:cs="Times New Roman"/>
          <w:i/>
          <w:iCs/>
          <w:sz w:val="22"/>
          <w:szCs w:val="22"/>
          <w:shd w:val="clear" w:color="auto" w:fill="FFFFFF"/>
        </w:rPr>
        <w:t xml:space="preserve">Note: </w:t>
      </w:r>
      <w:r w:rsidRPr="00533550">
        <w:rPr>
          <w:rFonts w:ascii="Times New Roman" w:hAnsi="Times New Roman" w:cs="Times New Roman"/>
          <w:sz w:val="22"/>
          <w:szCs w:val="22"/>
          <w:shd w:val="clear" w:color="auto" w:fill="FFFFFF"/>
        </w:rPr>
        <w:t>Fidelity Data</w:t>
      </w:r>
      <w:r>
        <w:rPr>
          <w:rFonts w:ascii="Times New Roman" w:hAnsi="Times New Roman" w:cs="Times New Roman"/>
          <w:sz w:val="22"/>
          <w:szCs w:val="22"/>
          <w:shd w:val="clear" w:color="auto" w:fill="FFFFFF"/>
        </w:rPr>
        <w:t xml:space="preserve">: </w:t>
      </w:r>
      <w:r w:rsidRPr="00AC7C3D">
        <w:rPr>
          <w:rFonts w:ascii="Times New Roman" w:hAnsi="Times New Roman" w:cs="Times New Roman"/>
          <w:sz w:val="22"/>
          <w:szCs w:val="22"/>
        </w:rPr>
        <w:t>Black % = no change;</w:t>
      </w:r>
      <w:r w:rsidRPr="00AC7C3D" w:rsidDel="002C7DBA">
        <w:rPr>
          <w:rFonts w:ascii="Times New Roman" w:hAnsi="Times New Roman" w:cs="Times New Roman"/>
          <w:sz w:val="22"/>
          <w:szCs w:val="22"/>
        </w:rPr>
        <w:t xml:space="preserve"> </w:t>
      </w:r>
      <w:r w:rsidRPr="00AC7C3D">
        <w:rPr>
          <w:rFonts w:ascii="Times New Roman" w:hAnsi="Times New Roman" w:cs="Times New Roman"/>
          <w:color w:val="00B050"/>
          <w:sz w:val="22"/>
          <w:szCs w:val="22"/>
        </w:rPr>
        <w:t>Green %s = improvement from Year 1</w:t>
      </w:r>
      <w:r w:rsidRPr="00AC7C3D">
        <w:rPr>
          <w:rFonts w:ascii="Times New Roman" w:hAnsi="Times New Roman" w:cs="Times New Roman"/>
          <w:sz w:val="22"/>
          <w:szCs w:val="22"/>
        </w:rPr>
        <w:t xml:space="preserve">; </w:t>
      </w:r>
      <w:r w:rsidRPr="00AC7C3D">
        <w:rPr>
          <w:rFonts w:ascii="Times New Roman" w:hAnsi="Times New Roman" w:cs="Times New Roman"/>
          <w:color w:val="FF0000"/>
          <w:sz w:val="22"/>
          <w:szCs w:val="22"/>
        </w:rPr>
        <w:t>Red % = decrease from Year 1</w:t>
      </w:r>
      <w:r>
        <w:rPr>
          <w:rFonts w:ascii="Times New Roman" w:hAnsi="Times New Roman" w:cs="Times New Roman"/>
          <w:sz w:val="22"/>
          <w:szCs w:val="22"/>
        </w:rPr>
        <w:t xml:space="preserve">. </w:t>
      </w:r>
      <w:r w:rsidRPr="00533550">
        <w:rPr>
          <w:rFonts w:ascii="Times New Roman" w:hAnsi="Times New Roman" w:cs="Times New Roman"/>
          <w:sz w:val="22"/>
          <w:szCs w:val="22"/>
        </w:rPr>
        <w:t>Challenges/Strategies</w:t>
      </w:r>
      <w:r>
        <w:rPr>
          <w:rFonts w:ascii="Times New Roman" w:hAnsi="Times New Roman" w:cs="Times New Roman"/>
          <w:sz w:val="22"/>
          <w:szCs w:val="22"/>
        </w:rPr>
        <w:t xml:space="preserve">: </w:t>
      </w:r>
      <w:r w:rsidRPr="00AC7C3D">
        <w:rPr>
          <w:rFonts w:ascii="Times New Roman" w:hAnsi="Times New Roman" w:cs="Times New Roman"/>
          <w:sz w:val="22"/>
          <w:szCs w:val="22"/>
        </w:rPr>
        <w:t>Black = Coded in Y</w:t>
      </w:r>
      <w:r>
        <w:rPr>
          <w:rFonts w:ascii="Times New Roman" w:hAnsi="Times New Roman" w:cs="Times New Roman"/>
          <w:sz w:val="22"/>
          <w:szCs w:val="22"/>
        </w:rPr>
        <w:t xml:space="preserve">ear </w:t>
      </w:r>
      <w:r w:rsidRPr="00AC7C3D">
        <w:rPr>
          <w:rFonts w:ascii="Times New Roman" w:hAnsi="Times New Roman" w:cs="Times New Roman"/>
          <w:sz w:val="22"/>
          <w:szCs w:val="22"/>
        </w:rPr>
        <w:t>1</w:t>
      </w:r>
      <w:r>
        <w:rPr>
          <w:rFonts w:ascii="Times New Roman" w:hAnsi="Times New Roman" w:cs="Times New Roman"/>
          <w:sz w:val="22"/>
          <w:szCs w:val="22"/>
        </w:rPr>
        <w:t xml:space="preserve">; </w:t>
      </w:r>
      <w:r w:rsidRPr="00AC7C3D">
        <w:rPr>
          <w:rFonts w:ascii="Times New Roman" w:hAnsi="Times New Roman" w:cs="Times New Roman"/>
          <w:color w:val="156082" w:themeColor="accent1"/>
          <w:sz w:val="22"/>
          <w:szCs w:val="22"/>
        </w:rPr>
        <w:t>Blue = New code in Y</w:t>
      </w:r>
      <w:r>
        <w:rPr>
          <w:rFonts w:ascii="Times New Roman" w:hAnsi="Times New Roman" w:cs="Times New Roman"/>
          <w:color w:val="156082" w:themeColor="accent1"/>
          <w:sz w:val="22"/>
          <w:szCs w:val="22"/>
        </w:rPr>
        <w:t xml:space="preserve">ear </w:t>
      </w:r>
      <w:r w:rsidRPr="00AC7C3D">
        <w:rPr>
          <w:rFonts w:ascii="Times New Roman" w:hAnsi="Times New Roman" w:cs="Times New Roman"/>
          <w:color w:val="156082" w:themeColor="accent1"/>
          <w:sz w:val="22"/>
          <w:szCs w:val="22"/>
        </w:rPr>
        <w:t>2</w:t>
      </w:r>
    </w:p>
    <w:tbl>
      <w:tblPr>
        <w:tblStyle w:val="TableGrid"/>
        <w:tblW w:w="13050" w:type="dxa"/>
        <w:tblInd w:w="-5" w:type="dxa"/>
        <w:tblLayout w:type="fixed"/>
        <w:tblLook w:val="04A0" w:firstRow="1" w:lastRow="0" w:firstColumn="1" w:lastColumn="0" w:noHBand="0" w:noVBand="1"/>
      </w:tblPr>
      <w:tblGrid>
        <w:gridCol w:w="3240"/>
        <w:gridCol w:w="810"/>
        <w:gridCol w:w="7"/>
        <w:gridCol w:w="2783"/>
        <w:gridCol w:w="2250"/>
        <w:gridCol w:w="3960"/>
      </w:tblGrid>
      <w:tr w:rsidR="00290C5E" w:rsidRPr="00AC7C3D" w14:paraId="7C98C4AE" w14:textId="77777777" w:rsidTr="00533550">
        <w:trPr>
          <w:trHeight w:val="690"/>
          <w:tblHeader/>
        </w:trPr>
        <w:tc>
          <w:tcPr>
            <w:tcW w:w="4057" w:type="dxa"/>
            <w:gridSpan w:val="3"/>
            <w:tcBorders>
              <w:top w:val="single" w:sz="4" w:space="0" w:color="auto"/>
              <w:left w:val="nil"/>
              <w:bottom w:val="single" w:sz="4" w:space="0" w:color="auto"/>
              <w:right w:val="nil"/>
            </w:tcBorders>
          </w:tcPr>
          <w:p w14:paraId="3D844633" w14:textId="2769968D" w:rsidR="00290C5E" w:rsidRPr="00AC7C3D" w:rsidRDefault="00290C5E" w:rsidP="002534FF">
            <w:pPr>
              <w:jc w:val="center"/>
              <w:rPr>
                <w:rFonts w:ascii="Times New Roman" w:hAnsi="Times New Roman" w:cs="Times New Roman"/>
                <w:b/>
                <w:bCs/>
                <w:color w:val="000000"/>
              </w:rPr>
            </w:pPr>
            <w:r w:rsidRPr="00AC7C3D">
              <w:rPr>
                <w:rFonts w:ascii="Times New Roman" w:hAnsi="Times New Roman" w:cs="Times New Roman"/>
                <w:b/>
                <w:bCs/>
                <w:color w:val="000000"/>
              </w:rPr>
              <w:lastRenderedPageBreak/>
              <w:t>Managing Symptoms and Other Risks</w:t>
            </w:r>
          </w:p>
          <w:p w14:paraId="1685EFE4" w14:textId="77777777" w:rsidR="00290C5E" w:rsidRPr="00AC7C3D" w:rsidRDefault="00290C5E" w:rsidP="002534FF">
            <w:pPr>
              <w:jc w:val="center"/>
              <w:rPr>
                <w:rFonts w:ascii="Times New Roman" w:hAnsi="Times New Roman" w:cs="Times New Roman"/>
                <w:b/>
                <w:bCs/>
              </w:rPr>
            </w:pPr>
            <w:r w:rsidRPr="00AC7C3D">
              <w:rPr>
                <w:rFonts w:ascii="Times New Roman" w:hAnsi="Times New Roman" w:cs="Times New Roman"/>
                <w:b/>
                <w:bCs/>
              </w:rPr>
              <w:t>Fidelity Results</w:t>
            </w:r>
          </w:p>
        </w:tc>
        <w:tc>
          <w:tcPr>
            <w:tcW w:w="2783" w:type="dxa"/>
            <w:tcBorders>
              <w:top w:val="single" w:sz="4" w:space="0" w:color="auto"/>
              <w:left w:val="nil"/>
              <w:bottom w:val="single" w:sz="4" w:space="0" w:color="auto"/>
              <w:right w:val="nil"/>
            </w:tcBorders>
          </w:tcPr>
          <w:p w14:paraId="2B50BDBE" w14:textId="77777777" w:rsidR="00290C5E" w:rsidRPr="00AC7C3D" w:rsidRDefault="00290C5E" w:rsidP="002534FF">
            <w:pPr>
              <w:jc w:val="center"/>
              <w:rPr>
                <w:rFonts w:ascii="Times New Roman" w:hAnsi="Times New Roman" w:cs="Times New Roman"/>
                <w:b/>
                <w:bCs/>
              </w:rPr>
            </w:pPr>
            <w:r w:rsidRPr="00AC7C3D">
              <w:rPr>
                <w:rFonts w:ascii="Times New Roman" w:hAnsi="Times New Roman" w:cs="Times New Roman"/>
                <w:b/>
                <w:bCs/>
              </w:rPr>
              <w:t>Qualitative Content Analysis</w:t>
            </w:r>
          </w:p>
          <w:p w14:paraId="538BF98A" w14:textId="77777777" w:rsidR="00290C5E" w:rsidRPr="00AC7C3D" w:rsidRDefault="00290C5E" w:rsidP="002534FF">
            <w:pPr>
              <w:jc w:val="center"/>
              <w:rPr>
                <w:rFonts w:ascii="Times New Roman" w:hAnsi="Times New Roman" w:cs="Times New Roman"/>
                <w:b/>
                <w:bCs/>
              </w:rPr>
            </w:pPr>
            <w:r w:rsidRPr="00AC7C3D">
              <w:rPr>
                <w:rFonts w:ascii="Times New Roman" w:hAnsi="Times New Roman" w:cs="Times New Roman"/>
                <w:b/>
                <w:bCs/>
              </w:rPr>
              <w:t>Non-COVID</w:t>
            </w:r>
          </w:p>
        </w:tc>
        <w:tc>
          <w:tcPr>
            <w:tcW w:w="2250" w:type="dxa"/>
            <w:tcBorders>
              <w:top w:val="single" w:sz="4" w:space="0" w:color="auto"/>
              <w:left w:val="nil"/>
              <w:bottom w:val="single" w:sz="4" w:space="0" w:color="auto"/>
              <w:right w:val="nil"/>
            </w:tcBorders>
          </w:tcPr>
          <w:p w14:paraId="3BF102F7" w14:textId="77777777" w:rsidR="00290C5E" w:rsidRPr="00AC7C3D" w:rsidRDefault="00290C5E" w:rsidP="002534FF">
            <w:pPr>
              <w:jc w:val="center"/>
              <w:rPr>
                <w:rFonts w:ascii="Times New Roman" w:hAnsi="Times New Roman" w:cs="Times New Roman"/>
                <w:b/>
                <w:bCs/>
              </w:rPr>
            </w:pPr>
            <w:r w:rsidRPr="00AC7C3D">
              <w:rPr>
                <w:rFonts w:ascii="Times New Roman" w:hAnsi="Times New Roman" w:cs="Times New Roman"/>
                <w:b/>
                <w:bCs/>
              </w:rPr>
              <w:t>Qualitative Content Analysis</w:t>
            </w:r>
          </w:p>
          <w:p w14:paraId="280BA3C9" w14:textId="77777777" w:rsidR="00290C5E" w:rsidRPr="00AC7C3D" w:rsidRDefault="00290C5E" w:rsidP="002534FF">
            <w:pPr>
              <w:jc w:val="center"/>
              <w:rPr>
                <w:rFonts w:ascii="Times New Roman" w:hAnsi="Times New Roman" w:cs="Times New Roman"/>
                <w:b/>
                <w:bCs/>
              </w:rPr>
            </w:pPr>
            <w:r w:rsidRPr="00AC7C3D">
              <w:rPr>
                <w:rFonts w:ascii="Times New Roman" w:hAnsi="Times New Roman" w:cs="Times New Roman"/>
                <w:b/>
                <w:bCs/>
              </w:rPr>
              <w:t>COVID</w:t>
            </w:r>
          </w:p>
        </w:tc>
        <w:tc>
          <w:tcPr>
            <w:tcW w:w="3960" w:type="dxa"/>
            <w:tcBorders>
              <w:top w:val="single" w:sz="4" w:space="0" w:color="auto"/>
              <w:left w:val="nil"/>
              <w:bottom w:val="single" w:sz="4" w:space="0" w:color="auto"/>
              <w:right w:val="nil"/>
            </w:tcBorders>
          </w:tcPr>
          <w:p w14:paraId="619718A1" w14:textId="77777777" w:rsidR="00290C5E" w:rsidRPr="00AC7C3D" w:rsidRDefault="00290C5E" w:rsidP="002534FF">
            <w:pPr>
              <w:jc w:val="center"/>
              <w:rPr>
                <w:rFonts w:ascii="Times New Roman" w:hAnsi="Times New Roman" w:cs="Times New Roman"/>
                <w:b/>
                <w:bCs/>
              </w:rPr>
            </w:pPr>
            <w:r w:rsidRPr="00AC7C3D">
              <w:rPr>
                <w:rFonts w:ascii="Times New Roman" w:hAnsi="Times New Roman" w:cs="Times New Roman"/>
                <w:b/>
                <w:bCs/>
              </w:rPr>
              <w:t>Convergent Interpretation</w:t>
            </w:r>
          </w:p>
        </w:tc>
      </w:tr>
      <w:tr w:rsidR="00425C9D" w:rsidRPr="00AC7C3D" w14:paraId="4904DF56" w14:textId="77777777" w:rsidTr="00533550">
        <w:trPr>
          <w:trHeight w:val="33"/>
        </w:trPr>
        <w:tc>
          <w:tcPr>
            <w:tcW w:w="3240" w:type="dxa"/>
            <w:tcBorders>
              <w:top w:val="single" w:sz="4" w:space="0" w:color="auto"/>
              <w:left w:val="nil"/>
              <w:bottom w:val="single" w:sz="4" w:space="0" w:color="auto"/>
              <w:right w:val="nil"/>
            </w:tcBorders>
          </w:tcPr>
          <w:p w14:paraId="0BBE5282" w14:textId="689B6653" w:rsidR="00425C9D" w:rsidRPr="00AC7C3D" w:rsidRDefault="00425C9D" w:rsidP="00425C9D">
            <w:pPr>
              <w:rPr>
                <w:rFonts w:ascii="Times New Roman" w:hAnsi="Times New Roman" w:cs="Times New Roman"/>
              </w:rPr>
            </w:pPr>
            <w:r w:rsidRPr="00AC7C3D">
              <w:rPr>
                <w:rFonts w:ascii="Times New Roman" w:hAnsi="Times New Roman" w:cs="Times New Roman"/>
                <w:b/>
                <w:bCs/>
              </w:rPr>
              <w:t>Element</w:t>
            </w:r>
          </w:p>
        </w:tc>
        <w:tc>
          <w:tcPr>
            <w:tcW w:w="810" w:type="dxa"/>
            <w:tcBorders>
              <w:top w:val="single" w:sz="4" w:space="0" w:color="auto"/>
              <w:left w:val="nil"/>
              <w:bottom w:val="single" w:sz="4" w:space="0" w:color="auto"/>
              <w:right w:val="nil"/>
            </w:tcBorders>
          </w:tcPr>
          <w:p w14:paraId="1F6FEC1E" w14:textId="2B63F31E" w:rsidR="00425C9D" w:rsidRPr="00AC7C3D" w:rsidRDefault="00425C9D" w:rsidP="00425C9D">
            <w:pPr>
              <w:jc w:val="center"/>
              <w:rPr>
                <w:rFonts w:ascii="Times New Roman" w:hAnsi="Times New Roman" w:cs="Times New Roman"/>
              </w:rPr>
            </w:pPr>
            <w:r w:rsidRPr="00AC7C3D">
              <w:rPr>
                <w:rFonts w:ascii="Times New Roman" w:hAnsi="Times New Roman" w:cs="Times New Roman"/>
                <w:b/>
                <w:bCs/>
              </w:rPr>
              <w:t>%</w:t>
            </w:r>
          </w:p>
        </w:tc>
        <w:tc>
          <w:tcPr>
            <w:tcW w:w="2790" w:type="dxa"/>
            <w:gridSpan w:val="2"/>
            <w:vMerge w:val="restart"/>
            <w:tcBorders>
              <w:top w:val="single" w:sz="4" w:space="0" w:color="auto"/>
              <w:left w:val="nil"/>
              <w:right w:val="nil"/>
            </w:tcBorders>
          </w:tcPr>
          <w:p w14:paraId="23C1F8CB" w14:textId="77777777" w:rsidR="00425C9D" w:rsidRPr="00AC7C3D" w:rsidRDefault="00425C9D" w:rsidP="00425C9D">
            <w:pPr>
              <w:rPr>
                <w:rFonts w:ascii="Times New Roman" w:hAnsi="Times New Roman" w:cs="Times New Roman"/>
                <w:b/>
                <w:bCs/>
                <w:color w:val="000000" w:themeColor="text1"/>
              </w:rPr>
            </w:pPr>
          </w:p>
          <w:p w14:paraId="63723892" w14:textId="77777777" w:rsidR="00425C9D" w:rsidRPr="00AC7C3D" w:rsidRDefault="00425C9D" w:rsidP="00425C9D">
            <w:pPr>
              <w:rPr>
                <w:rFonts w:ascii="Times New Roman" w:hAnsi="Times New Roman" w:cs="Times New Roman"/>
                <w:b/>
                <w:bCs/>
                <w:color w:val="000000" w:themeColor="text1"/>
              </w:rPr>
            </w:pPr>
            <w:r w:rsidRPr="00AC7C3D">
              <w:rPr>
                <w:rFonts w:ascii="Times New Roman" w:hAnsi="Times New Roman" w:cs="Times New Roman"/>
                <w:b/>
                <w:bCs/>
                <w:color w:val="000000" w:themeColor="text1"/>
              </w:rPr>
              <w:t>Challenges</w:t>
            </w:r>
          </w:p>
          <w:p w14:paraId="2FF1150D" w14:textId="181AFF7D" w:rsidR="00425C9D" w:rsidRPr="00AC7C3D" w:rsidRDefault="00425C9D" w:rsidP="00425C9D">
            <w:pPr>
              <w:pStyle w:val="ListParagraph"/>
              <w:numPr>
                <w:ilvl w:val="0"/>
                <w:numId w:val="4"/>
              </w:numPr>
              <w:rPr>
                <w:rFonts w:ascii="Times New Roman" w:hAnsi="Times New Roman" w:cs="Times New Roman"/>
                <w:b/>
                <w:bCs/>
                <w:color w:val="000000" w:themeColor="text1"/>
              </w:rPr>
            </w:pPr>
            <w:r w:rsidRPr="00AC7C3D">
              <w:rPr>
                <w:rFonts w:ascii="Times New Roman" w:hAnsi="Times New Roman" w:cs="Times New Roman"/>
                <w:color w:val="000000" w:themeColor="text1"/>
              </w:rPr>
              <w:t>Unmanaged Symptoms</w:t>
            </w:r>
          </w:p>
          <w:p w14:paraId="4EC16FA9" w14:textId="19C17E2D" w:rsidR="00425C9D" w:rsidRPr="00AC7C3D" w:rsidRDefault="00425C9D" w:rsidP="00425C9D">
            <w:pPr>
              <w:pStyle w:val="ListParagraph"/>
              <w:numPr>
                <w:ilvl w:val="0"/>
                <w:numId w:val="4"/>
              </w:numPr>
              <w:rPr>
                <w:rFonts w:ascii="Times New Roman" w:hAnsi="Times New Roman" w:cs="Times New Roman"/>
                <w:b/>
                <w:bCs/>
                <w:color w:val="000000" w:themeColor="text1"/>
              </w:rPr>
            </w:pPr>
            <w:r w:rsidRPr="00AC7C3D">
              <w:rPr>
                <w:rFonts w:ascii="Times New Roman" w:hAnsi="Times New Roman" w:cs="Times New Roman"/>
                <w:color w:val="000000" w:themeColor="text1"/>
              </w:rPr>
              <w:t>Social Determinants of Health</w:t>
            </w:r>
          </w:p>
          <w:p w14:paraId="6DE57B5C" w14:textId="33AF65CD" w:rsidR="00425C9D" w:rsidRPr="00AC7C3D" w:rsidRDefault="00425C9D" w:rsidP="00425C9D">
            <w:pPr>
              <w:pStyle w:val="ListParagraph"/>
              <w:numPr>
                <w:ilvl w:val="0"/>
                <w:numId w:val="4"/>
              </w:numPr>
              <w:rPr>
                <w:rFonts w:ascii="Times New Roman" w:hAnsi="Times New Roman" w:cs="Times New Roman"/>
                <w:b/>
                <w:bCs/>
                <w:color w:val="000000" w:themeColor="text1"/>
              </w:rPr>
            </w:pPr>
            <w:r w:rsidRPr="00AC7C3D">
              <w:rPr>
                <w:rFonts w:ascii="Times New Roman" w:hAnsi="Times New Roman" w:cs="Times New Roman"/>
                <w:color w:val="000000" w:themeColor="text1"/>
              </w:rPr>
              <w:t>Patient Medical Complexity</w:t>
            </w:r>
          </w:p>
          <w:p w14:paraId="17BA77E1" w14:textId="24B2C887" w:rsidR="00425C9D" w:rsidRPr="00AC7C3D" w:rsidRDefault="00425C9D" w:rsidP="00425C9D">
            <w:pPr>
              <w:pStyle w:val="ListParagraph"/>
              <w:numPr>
                <w:ilvl w:val="0"/>
                <w:numId w:val="4"/>
              </w:numPr>
              <w:rPr>
                <w:rFonts w:ascii="Times New Roman" w:hAnsi="Times New Roman" w:cs="Times New Roman"/>
                <w:b/>
                <w:bCs/>
                <w:color w:val="000000" w:themeColor="text1"/>
              </w:rPr>
            </w:pPr>
            <w:r w:rsidRPr="00AC7C3D">
              <w:rPr>
                <w:rFonts w:ascii="Times New Roman" w:hAnsi="Times New Roman" w:cs="Times New Roman"/>
                <w:color w:val="000000" w:themeColor="text1"/>
              </w:rPr>
              <w:t>Medication or Equipment Issues</w:t>
            </w:r>
          </w:p>
          <w:p w14:paraId="6795A52A" w14:textId="100A4D6D" w:rsidR="00425C9D" w:rsidRPr="00AC7C3D" w:rsidRDefault="00425C9D" w:rsidP="00425C9D">
            <w:pPr>
              <w:pStyle w:val="ListParagraph"/>
              <w:numPr>
                <w:ilvl w:val="0"/>
                <w:numId w:val="4"/>
              </w:numPr>
              <w:rPr>
                <w:rFonts w:ascii="Times New Roman" w:hAnsi="Times New Roman" w:cs="Times New Roman"/>
                <w:b/>
                <w:bCs/>
                <w:color w:val="000000" w:themeColor="text1"/>
              </w:rPr>
            </w:pPr>
            <w:r w:rsidRPr="00AC7C3D">
              <w:rPr>
                <w:rFonts w:ascii="Times New Roman" w:hAnsi="Times New Roman" w:cs="Times New Roman"/>
                <w:color w:val="000000" w:themeColor="text1"/>
              </w:rPr>
              <w:t>Patient and Caregiver Preferences</w:t>
            </w:r>
          </w:p>
          <w:p w14:paraId="72EE1F76" w14:textId="489E82DA" w:rsidR="00425C9D" w:rsidRPr="00AC7C3D" w:rsidRDefault="00406E3D" w:rsidP="00425C9D">
            <w:pPr>
              <w:pStyle w:val="ListParagraph"/>
              <w:numPr>
                <w:ilvl w:val="0"/>
                <w:numId w:val="4"/>
              </w:numPr>
              <w:rPr>
                <w:rFonts w:ascii="Times New Roman" w:hAnsi="Times New Roman" w:cs="Times New Roman"/>
                <w:color w:val="156082" w:themeColor="accent1"/>
              </w:rPr>
            </w:pPr>
            <w:r>
              <w:rPr>
                <w:rFonts w:ascii="Times New Roman" w:hAnsi="Times New Roman" w:cs="Times New Roman"/>
                <w:color w:val="156082" w:themeColor="accent1"/>
              </w:rPr>
              <w:t>Intervention</w:t>
            </w:r>
            <w:r w:rsidR="00425C9D" w:rsidRPr="00AC7C3D">
              <w:rPr>
                <w:rFonts w:ascii="Times New Roman" w:hAnsi="Times New Roman" w:cs="Times New Roman"/>
                <w:color w:val="156082" w:themeColor="accent1"/>
              </w:rPr>
              <w:t xml:space="preserve"> Learning Curve</w:t>
            </w:r>
          </w:p>
          <w:p w14:paraId="3439DE97" w14:textId="77777777" w:rsidR="00425C9D" w:rsidRPr="00AC7C3D" w:rsidRDefault="00425C9D" w:rsidP="00425C9D">
            <w:pPr>
              <w:rPr>
                <w:rFonts w:ascii="Times New Roman" w:hAnsi="Times New Roman" w:cs="Times New Roman"/>
                <w:b/>
                <w:bCs/>
                <w:color w:val="4EA72E" w:themeColor="accent6"/>
              </w:rPr>
            </w:pPr>
          </w:p>
          <w:p w14:paraId="1207FB20" w14:textId="77777777" w:rsidR="00425C9D" w:rsidRPr="00AC7C3D" w:rsidRDefault="00425C9D" w:rsidP="00425C9D">
            <w:pPr>
              <w:rPr>
                <w:rFonts w:ascii="Times New Roman" w:hAnsi="Times New Roman" w:cs="Times New Roman"/>
                <w:b/>
                <w:bCs/>
                <w:color w:val="000000" w:themeColor="text1"/>
              </w:rPr>
            </w:pPr>
            <w:r w:rsidRPr="00AC7C3D">
              <w:rPr>
                <w:rFonts w:ascii="Times New Roman" w:hAnsi="Times New Roman" w:cs="Times New Roman"/>
                <w:b/>
                <w:bCs/>
                <w:color w:val="000000" w:themeColor="text1"/>
              </w:rPr>
              <w:t>Strategies</w:t>
            </w:r>
          </w:p>
          <w:p w14:paraId="5739C1A8" w14:textId="5DA0193B" w:rsidR="00425C9D" w:rsidRPr="00AC7C3D" w:rsidRDefault="00C0537C" w:rsidP="00425C9D">
            <w:pPr>
              <w:pStyle w:val="ListParagraph"/>
              <w:numPr>
                <w:ilvl w:val="0"/>
                <w:numId w:val="4"/>
              </w:numPr>
              <w:rPr>
                <w:rFonts w:ascii="Times New Roman" w:hAnsi="Times New Roman" w:cs="Times New Roman"/>
                <w:color w:val="000000" w:themeColor="text1"/>
              </w:rPr>
            </w:pPr>
            <w:r>
              <w:rPr>
                <w:rFonts w:ascii="Times New Roman" w:hAnsi="Times New Roman" w:cs="Times New Roman"/>
                <w:color w:val="000000" w:themeColor="text1"/>
              </w:rPr>
              <w:t>Focus on</w:t>
            </w:r>
            <w:r w:rsidR="00425C9D" w:rsidRPr="00AC7C3D">
              <w:rPr>
                <w:rFonts w:ascii="Times New Roman" w:hAnsi="Times New Roman" w:cs="Times New Roman"/>
                <w:color w:val="000000" w:themeColor="text1"/>
              </w:rPr>
              <w:t xml:space="preserve"> Plan of Care</w:t>
            </w:r>
          </w:p>
          <w:p w14:paraId="5DC72B5D" w14:textId="420B03C2" w:rsidR="00425C9D" w:rsidRPr="00AC7C3D" w:rsidRDefault="00425C9D" w:rsidP="00425C9D">
            <w:pPr>
              <w:pStyle w:val="ListParagraph"/>
              <w:numPr>
                <w:ilvl w:val="0"/>
                <w:numId w:val="4"/>
              </w:numPr>
              <w:rPr>
                <w:rFonts w:ascii="Times New Roman" w:hAnsi="Times New Roman" w:cs="Times New Roman"/>
                <w:color w:val="000000" w:themeColor="text1"/>
              </w:rPr>
            </w:pPr>
            <w:r w:rsidRPr="00AC7C3D">
              <w:rPr>
                <w:rFonts w:ascii="Times New Roman" w:hAnsi="Times New Roman" w:cs="Times New Roman"/>
                <w:color w:val="000000" w:themeColor="text1"/>
              </w:rPr>
              <w:t>Normalization and Validation</w:t>
            </w:r>
          </w:p>
          <w:p w14:paraId="3CD766C0" w14:textId="7F1BBE67" w:rsidR="00425C9D" w:rsidRPr="00AC7C3D" w:rsidRDefault="00425C9D" w:rsidP="00425C9D">
            <w:pPr>
              <w:pStyle w:val="ListParagraph"/>
              <w:numPr>
                <w:ilvl w:val="0"/>
                <w:numId w:val="4"/>
              </w:numPr>
              <w:rPr>
                <w:rFonts w:ascii="Times New Roman" w:hAnsi="Times New Roman" w:cs="Times New Roman"/>
                <w:color w:val="000000" w:themeColor="text1"/>
              </w:rPr>
            </w:pPr>
            <w:r w:rsidRPr="00AC7C3D">
              <w:rPr>
                <w:rFonts w:ascii="Times New Roman" w:hAnsi="Times New Roman" w:cs="Times New Roman"/>
                <w:color w:val="000000" w:themeColor="text1"/>
              </w:rPr>
              <w:t xml:space="preserve">Targeted Patient and Caregiver Engagement </w:t>
            </w:r>
          </w:p>
          <w:p w14:paraId="2E8DB708" w14:textId="7BAECB4A" w:rsidR="00425C9D" w:rsidRPr="00AC7C3D" w:rsidRDefault="00425C9D" w:rsidP="00425C9D">
            <w:pPr>
              <w:pStyle w:val="ListParagraph"/>
              <w:numPr>
                <w:ilvl w:val="0"/>
                <w:numId w:val="4"/>
              </w:numPr>
              <w:rPr>
                <w:rFonts w:ascii="Times New Roman" w:hAnsi="Times New Roman" w:cs="Times New Roman"/>
                <w:color w:val="000000" w:themeColor="text1"/>
              </w:rPr>
            </w:pPr>
            <w:r w:rsidRPr="00AC7C3D">
              <w:rPr>
                <w:rFonts w:ascii="Times New Roman" w:hAnsi="Times New Roman" w:cs="Times New Roman"/>
                <w:color w:val="000000" w:themeColor="text1"/>
              </w:rPr>
              <w:t>Building and Engaging Networks</w:t>
            </w:r>
          </w:p>
          <w:p w14:paraId="0DB37B3C" w14:textId="0B0AD5F3" w:rsidR="00425C9D" w:rsidRPr="00AC7C3D" w:rsidRDefault="00425C9D" w:rsidP="00425C9D">
            <w:pPr>
              <w:pStyle w:val="ListParagraph"/>
              <w:numPr>
                <w:ilvl w:val="0"/>
                <w:numId w:val="4"/>
              </w:numPr>
              <w:rPr>
                <w:rFonts w:ascii="Times New Roman" w:hAnsi="Times New Roman" w:cs="Times New Roman"/>
                <w:color w:val="0F9ED5" w:themeColor="accent4"/>
              </w:rPr>
            </w:pPr>
            <w:r w:rsidRPr="00AC7C3D">
              <w:rPr>
                <w:rFonts w:ascii="Times New Roman" w:hAnsi="Times New Roman" w:cs="Times New Roman"/>
                <w:color w:val="000000" w:themeColor="text1"/>
              </w:rPr>
              <w:t xml:space="preserve">Trialing Alternative </w:t>
            </w:r>
            <w:r w:rsidR="007E6684" w:rsidRPr="00AC7C3D">
              <w:rPr>
                <w:rFonts w:ascii="Times New Roman" w:hAnsi="Times New Roman" w:cs="Times New Roman"/>
              </w:rPr>
              <w:t>Options</w:t>
            </w:r>
          </w:p>
          <w:p w14:paraId="398B71A8" w14:textId="00EDA8D4" w:rsidR="00425C9D" w:rsidRPr="00AC7C3D" w:rsidRDefault="00425C9D" w:rsidP="00425C9D">
            <w:pPr>
              <w:pStyle w:val="ListParagraph"/>
              <w:numPr>
                <w:ilvl w:val="0"/>
                <w:numId w:val="4"/>
              </w:numPr>
              <w:rPr>
                <w:rFonts w:ascii="Times New Roman" w:hAnsi="Times New Roman" w:cs="Times New Roman"/>
                <w:i/>
                <w:iCs/>
                <w:color w:val="156082" w:themeColor="accent1"/>
              </w:rPr>
            </w:pPr>
            <w:r w:rsidRPr="00AC7C3D">
              <w:rPr>
                <w:rFonts w:ascii="Times New Roman" w:hAnsi="Times New Roman" w:cs="Times New Roman"/>
                <w:color w:val="156082" w:themeColor="accent1"/>
              </w:rPr>
              <w:t>Clarifying or Adapting TCM Processes</w:t>
            </w:r>
          </w:p>
          <w:p w14:paraId="35941119" w14:textId="1053FBC0" w:rsidR="00425C9D" w:rsidRPr="00AC7C3D" w:rsidRDefault="00425C9D" w:rsidP="00425C9D">
            <w:pPr>
              <w:pStyle w:val="ListParagraph"/>
              <w:numPr>
                <w:ilvl w:val="0"/>
                <w:numId w:val="4"/>
              </w:numPr>
              <w:rPr>
                <w:rFonts w:ascii="Times New Roman" w:hAnsi="Times New Roman" w:cs="Times New Roman"/>
                <w:b/>
                <w:bCs/>
                <w:color w:val="156082" w:themeColor="accent1"/>
              </w:rPr>
            </w:pPr>
            <w:r w:rsidRPr="00AC7C3D">
              <w:rPr>
                <w:rFonts w:ascii="Times New Roman" w:hAnsi="Times New Roman" w:cs="Times New Roman"/>
                <w:color w:val="156082" w:themeColor="accent1"/>
              </w:rPr>
              <w:t>TCM Care Coordination</w:t>
            </w:r>
          </w:p>
          <w:p w14:paraId="0C60C879" w14:textId="77777777" w:rsidR="00425C9D" w:rsidRPr="00AC7C3D" w:rsidRDefault="00425C9D" w:rsidP="00425C9D">
            <w:pPr>
              <w:pStyle w:val="ListParagraph"/>
              <w:ind w:left="360"/>
              <w:rPr>
                <w:rFonts w:ascii="Times New Roman" w:hAnsi="Times New Roman" w:cs="Times New Roman"/>
                <w:i/>
                <w:iCs/>
                <w:color w:val="0F9ED5" w:themeColor="accent4"/>
              </w:rPr>
            </w:pPr>
          </w:p>
        </w:tc>
        <w:tc>
          <w:tcPr>
            <w:tcW w:w="2250" w:type="dxa"/>
            <w:vMerge w:val="restart"/>
            <w:tcBorders>
              <w:top w:val="single" w:sz="4" w:space="0" w:color="auto"/>
              <w:left w:val="nil"/>
              <w:right w:val="nil"/>
            </w:tcBorders>
          </w:tcPr>
          <w:p w14:paraId="77F77C02" w14:textId="77777777" w:rsidR="00425C9D" w:rsidRPr="00AC7C3D" w:rsidRDefault="00425C9D" w:rsidP="00425C9D">
            <w:pPr>
              <w:rPr>
                <w:rFonts w:ascii="Times New Roman" w:hAnsi="Times New Roman" w:cs="Times New Roman"/>
                <w:b/>
                <w:bCs/>
                <w:color w:val="000000" w:themeColor="text1"/>
              </w:rPr>
            </w:pPr>
          </w:p>
          <w:p w14:paraId="6C5D3F73" w14:textId="77777777" w:rsidR="00425C9D" w:rsidRPr="00AC7C3D" w:rsidRDefault="00425C9D" w:rsidP="00425C9D">
            <w:pPr>
              <w:rPr>
                <w:rFonts w:ascii="Times New Roman" w:hAnsi="Times New Roman" w:cs="Times New Roman"/>
                <w:b/>
                <w:bCs/>
                <w:color w:val="000000" w:themeColor="text1"/>
              </w:rPr>
            </w:pPr>
            <w:r w:rsidRPr="00AC7C3D">
              <w:rPr>
                <w:rFonts w:ascii="Times New Roman" w:hAnsi="Times New Roman" w:cs="Times New Roman"/>
                <w:b/>
                <w:bCs/>
                <w:color w:val="000000" w:themeColor="text1"/>
              </w:rPr>
              <w:t>Challenges</w:t>
            </w:r>
          </w:p>
          <w:p w14:paraId="5058202E" w14:textId="5EC824D7" w:rsidR="00425C9D" w:rsidRPr="00AC7C3D" w:rsidRDefault="00425C9D" w:rsidP="00425C9D">
            <w:pPr>
              <w:pStyle w:val="ListParagraph"/>
              <w:numPr>
                <w:ilvl w:val="0"/>
                <w:numId w:val="3"/>
              </w:numPr>
              <w:rPr>
                <w:rFonts w:ascii="Times New Roman" w:hAnsi="Times New Roman" w:cs="Times New Roman"/>
                <w:b/>
                <w:bCs/>
                <w:color w:val="000000" w:themeColor="text1"/>
              </w:rPr>
            </w:pPr>
            <w:r w:rsidRPr="00AC7C3D">
              <w:rPr>
                <w:rFonts w:ascii="Times New Roman" w:hAnsi="Times New Roman" w:cs="Times New Roman"/>
                <w:color w:val="000000" w:themeColor="text1"/>
              </w:rPr>
              <w:t>Social Determinants of Health</w:t>
            </w:r>
          </w:p>
          <w:p w14:paraId="5FD752DC" w14:textId="3F3A426B" w:rsidR="00425C9D" w:rsidRPr="00AC7C3D" w:rsidRDefault="00425C9D" w:rsidP="00425C9D">
            <w:pPr>
              <w:pStyle w:val="ListParagraph"/>
              <w:numPr>
                <w:ilvl w:val="0"/>
                <w:numId w:val="3"/>
              </w:numPr>
              <w:rPr>
                <w:rFonts w:ascii="Times New Roman" w:hAnsi="Times New Roman" w:cs="Times New Roman"/>
                <w:b/>
                <w:bCs/>
                <w:color w:val="000000" w:themeColor="text1"/>
              </w:rPr>
            </w:pPr>
            <w:r w:rsidRPr="00AC7C3D">
              <w:rPr>
                <w:rFonts w:ascii="Times New Roman" w:hAnsi="Times New Roman" w:cs="Times New Roman"/>
                <w:color w:val="000000" w:themeColor="text1"/>
              </w:rPr>
              <w:t>Patient Medical Complexity</w:t>
            </w:r>
          </w:p>
          <w:p w14:paraId="6292AD11" w14:textId="3912D571" w:rsidR="00425C9D" w:rsidRPr="00AC7C3D" w:rsidRDefault="00425C9D" w:rsidP="00425C9D">
            <w:pPr>
              <w:pStyle w:val="ListParagraph"/>
              <w:numPr>
                <w:ilvl w:val="0"/>
                <w:numId w:val="3"/>
              </w:numPr>
              <w:rPr>
                <w:rFonts w:ascii="Times New Roman" w:hAnsi="Times New Roman" w:cs="Times New Roman"/>
                <w:b/>
                <w:bCs/>
                <w:color w:val="000000" w:themeColor="text1"/>
              </w:rPr>
            </w:pPr>
            <w:r w:rsidRPr="00AC7C3D">
              <w:rPr>
                <w:rFonts w:ascii="Times New Roman" w:hAnsi="Times New Roman" w:cs="Times New Roman"/>
                <w:color w:val="000000" w:themeColor="text1"/>
              </w:rPr>
              <w:t>Patient and Caregiver Preferences</w:t>
            </w:r>
          </w:p>
          <w:p w14:paraId="30065BA4" w14:textId="77777777" w:rsidR="00425C9D" w:rsidRPr="00AC7C3D" w:rsidRDefault="00425C9D" w:rsidP="00425C9D">
            <w:pPr>
              <w:rPr>
                <w:rFonts w:ascii="Times New Roman" w:hAnsi="Times New Roman" w:cs="Times New Roman"/>
                <w:b/>
                <w:bCs/>
                <w:color w:val="000000" w:themeColor="text1"/>
              </w:rPr>
            </w:pPr>
          </w:p>
          <w:p w14:paraId="7EF65CB8" w14:textId="77777777" w:rsidR="00425C9D" w:rsidRPr="00AC7C3D" w:rsidRDefault="00425C9D" w:rsidP="00425C9D">
            <w:pPr>
              <w:rPr>
                <w:rFonts w:ascii="Times New Roman" w:hAnsi="Times New Roman" w:cs="Times New Roman"/>
                <w:b/>
                <w:bCs/>
                <w:color w:val="000000" w:themeColor="text1"/>
              </w:rPr>
            </w:pPr>
          </w:p>
          <w:p w14:paraId="4C4FFD3F" w14:textId="77777777" w:rsidR="00425C9D" w:rsidRPr="00AC7C3D" w:rsidRDefault="00425C9D" w:rsidP="00425C9D">
            <w:pPr>
              <w:rPr>
                <w:rFonts w:ascii="Times New Roman" w:hAnsi="Times New Roman" w:cs="Times New Roman"/>
                <w:b/>
                <w:bCs/>
                <w:color w:val="000000" w:themeColor="text1"/>
              </w:rPr>
            </w:pPr>
          </w:p>
          <w:p w14:paraId="33B34436" w14:textId="77777777" w:rsidR="00425C9D" w:rsidRPr="00AC7C3D" w:rsidRDefault="00425C9D" w:rsidP="00425C9D">
            <w:pPr>
              <w:rPr>
                <w:rFonts w:ascii="Times New Roman" w:hAnsi="Times New Roman" w:cs="Times New Roman"/>
                <w:b/>
                <w:bCs/>
                <w:color w:val="000000" w:themeColor="text1"/>
              </w:rPr>
            </w:pPr>
          </w:p>
          <w:p w14:paraId="5CD35982" w14:textId="77777777" w:rsidR="00425C9D" w:rsidRPr="00AC7C3D" w:rsidRDefault="00425C9D" w:rsidP="00425C9D">
            <w:pPr>
              <w:rPr>
                <w:rFonts w:ascii="Times New Roman" w:hAnsi="Times New Roman" w:cs="Times New Roman"/>
                <w:b/>
                <w:bCs/>
                <w:color w:val="000000" w:themeColor="text1"/>
              </w:rPr>
            </w:pPr>
            <w:r w:rsidRPr="00AC7C3D">
              <w:rPr>
                <w:rFonts w:ascii="Times New Roman" w:hAnsi="Times New Roman" w:cs="Times New Roman"/>
                <w:b/>
                <w:bCs/>
                <w:color w:val="000000" w:themeColor="text1"/>
              </w:rPr>
              <w:t>Strategies</w:t>
            </w:r>
          </w:p>
          <w:p w14:paraId="331DA798" w14:textId="04D7F57D" w:rsidR="00425C9D" w:rsidRPr="00AC7C3D" w:rsidRDefault="00425C9D" w:rsidP="00425C9D">
            <w:pPr>
              <w:pStyle w:val="ListParagraph"/>
              <w:numPr>
                <w:ilvl w:val="0"/>
                <w:numId w:val="4"/>
              </w:numPr>
              <w:rPr>
                <w:rFonts w:ascii="Times New Roman" w:hAnsi="Times New Roman" w:cs="Times New Roman"/>
                <w:color w:val="000000" w:themeColor="text1"/>
              </w:rPr>
            </w:pPr>
            <w:r w:rsidRPr="00AC7C3D">
              <w:rPr>
                <w:rFonts w:ascii="Times New Roman" w:hAnsi="Times New Roman" w:cs="Times New Roman"/>
                <w:color w:val="000000" w:themeColor="text1"/>
              </w:rPr>
              <w:t>Building and Engaging Networks</w:t>
            </w:r>
          </w:p>
          <w:p w14:paraId="13B3441E" w14:textId="34909239" w:rsidR="00425C9D" w:rsidRPr="00AC7C3D" w:rsidRDefault="00425C9D" w:rsidP="00425C9D">
            <w:pPr>
              <w:pStyle w:val="ListParagraph"/>
              <w:numPr>
                <w:ilvl w:val="0"/>
                <w:numId w:val="4"/>
              </w:numPr>
              <w:rPr>
                <w:rFonts w:ascii="Times New Roman" w:hAnsi="Times New Roman" w:cs="Times New Roman"/>
                <w:color w:val="0F9ED5" w:themeColor="accent4"/>
              </w:rPr>
            </w:pPr>
            <w:r w:rsidRPr="00AC7C3D">
              <w:rPr>
                <w:rFonts w:ascii="Times New Roman" w:hAnsi="Times New Roman" w:cs="Times New Roman"/>
                <w:color w:val="000000" w:themeColor="text1"/>
              </w:rPr>
              <w:t xml:space="preserve">Trialing Alternative </w:t>
            </w:r>
            <w:r w:rsidR="007E6684" w:rsidRPr="00AC7C3D">
              <w:rPr>
                <w:rFonts w:ascii="Times New Roman" w:hAnsi="Times New Roman" w:cs="Times New Roman"/>
              </w:rPr>
              <w:t>Options</w:t>
            </w:r>
          </w:p>
        </w:tc>
        <w:tc>
          <w:tcPr>
            <w:tcW w:w="3960" w:type="dxa"/>
            <w:vMerge w:val="restart"/>
            <w:tcBorders>
              <w:top w:val="single" w:sz="4" w:space="0" w:color="auto"/>
              <w:left w:val="nil"/>
              <w:right w:val="nil"/>
            </w:tcBorders>
          </w:tcPr>
          <w:p w14:paraId="5F48FAD4" w14:textId="77777777" w:rsidR="00425C9D" w:rsidRPr="00AC7C3D" w:rsidRDefault="00425C9D" w:rsidP="00425C9D">
            <w:pPr>
              <w:pStyle w:val="ListParagraph"/>
              <w:numPr>
                <w:ilvl w:val="0"/>
                <w:numId w:val="14"/>
              </w:numPr>
              <w:spacing w:after="160" w:line="254" w:lineRule="auto"/>
              <w:rPr>
                <w:rFonts w:ascii="Times New Roman" w:hAnsi="Times New Roman" w:cs="Times New Roman"/>
                <w:u w:val="single"/>
              </w:rPr>
            </w:pPr>
            <w:r w:rsidRPr="00AC7C3D">
              <w:rPr>
                <w:rFonts w:ascii="Times New Roman" w:hAnsi="Times New Roman" w:cs="Times New Roman"/>
                <w:u w:val="single"/>
              </w:rPr>
              <w:t xml:space="preserve">In Y2, medical and social complexity continues to impact fidelity to Managing Symptoms and Other Risks both due to COVID and non-COVID factors. </w:t>
            </w:r>
          </w:p>
          <w:p w14:paraId="52DD3A66" w14:textId="77777777" w:rsidR="00425C9D" w:rsidRPr="00AC7C3D" w:rsidRDefault="00425C9D" w:rsidP="00425C9D">
            <w:pPr>
              <w:pStyle w:val="ListParagraph"/>
              <w:numPr>
                <w:ilvl w:val="0"/>
                <w:numId w:val="14"/>
              </w:numPr>
              <w:spacing w:after="160" w:line="254" w:lineRule="auto"/>
              <w:rPr>
                <w:rFonts w:ascii="Times New Roman" w:hAnsi="Times New Roman" w:cs="Times New Roman"/>
                <w:u w:val="single"/>
              </w:rPr>
            </w:pPr>
            <w:r w:rsidRPr="00AC7C3D">
              <w:rPr>
                <w:rFonts w:ascii="Times New Roman" w:hAnsi="Times New Roman" w:cs="Times New Roman"/>
                <w:u w:val="single"/>
              </w:rPr>
              <w:t>Most non-COVID challenges were experienced across all sites, and were driven by patient perceptions and behaviors, unmanaged symptoms, and patient medical complexity.</w:t>
            </w:r>
          </w:p>
          <w:p w14:paraId="0C1642D5" w14:textId="77777777" w:rsidR="00425C9D" w:rsidRPr="00AC7C3D" w:rsidRDefault="00425C9D" w:rsidP="00425C9D">
            <w:pPr>
              <w:pStyle w:val="ListParagraph"/>
              <w:numPr>
                <w:ilvl w:val="1"/>
                <w:numId w:val="14"/>
              </w:numPr>
              <w:spacing w:after="160" w:line="254" w:lineRule="auto"/>
              <w:rPr>
                <w:rFonts w:ascii="Times New Roman" w:hAnsi="Times New Roman" w:cs="Times New Roman"/>
                <w:u w:val="single"/>
              </w:rPr>
            </w:pPr>
            <w:r w:rsidRPr="00AC7C3D">
              <w:rPr>
                <w:rFonts w:ascii="Times New Roman" w:hAnsi="Times New Roman" w:cs="Times New Roman"/>
                <w:i/>
                <w:iCs/>
              </w:rPr>
              <w:t>Patient Perceptions and Behaviors-</w:t>
            </w:r>
            <w:r w:rsidRPr="00AC7C3D">
              <w:rPr>
                <w:rFonts w:ascii="Times New Roman" w:hAnsi="Times New Roman" w:cs="Times New Roman"/>
              </w:rPr>
              <w:t xml:space="preserve"> “You have to understand the mentality of a veteran. They don't accept help. They don't want to admit that they are having any problems because they are “warriors,” for lack of another word.” [Leadership Call]</w:t>
            </w:r>
          </w:p>
          <w:p w14:paraId="4D0EAECF" w14:textId="77777777" w:rsidR="00425C9D" w:rsidRPr="00AC7C3D" w:rsidRDefault="00425C9D" w:rsidP="00425C9D">
            <w:pPr>
              <w:pStyle w:val="ListParagraph"/>
              <w:numPr>
                <w:ilvl w:val="1"/>
                <w:numId w:val="14"/>
              </w:numPr>
              <w:spacing w:after="160" w:line="254" w:lineRule="auto"/>
              <w:rPr>
                <w:rFonts w:ascii="Times New Roman" w:hAnsi="Times New Roman" w:cs="Times New Roman"/>
                <w:u w:val="single"/>
              </w:rPr>
            </w:pPr>
            <w:r w:rsidRPr="00AC7C3D">
              <w:rPr>
                <w:rFonts w:ascii="Times New Roman" w:hAnsi="Times New Roman" w:cs="Times New Roman"/>
                <w:i/>
                <w:iCs/>
              </w:rPr>
              <w:t>Patient Medical Complexity</w:t>
            </w:r>
            <w:r w:rsidRPr="00AC7C3D">
              <w:rPr>
                <w:rFonts w:ascii="Times New Roman" w:hAnsi="Times New Roman" w:cs="Times New Roman"/>
              </w:rPr>
              <w:t>-</w:t>
            </w:r>
            <w:r w:rsidRPr="00AC7C3D">
              <w:rPr>
                <w:rFonts w:ascii="Times New Roman" w:hAnsi="Times New Roman" w:cs="Times New Roman"/>
                <w:i/>
                <w:iCs/>
              </w:rPr>
              <w:t xml:space="preserve"> </w:t>
            </w:r>
            <w:r w:rsidRPr="00AC7C3D">
              <w:rPr>
                <w:rFonts w:ascii="Times New Roman" w:hAnsi="Times New Roman" w:cs="Times New Roman"/>
              </w:rPr>
              <w:t>“Patient has lung cancer, but his son is not allowing hospice into the home. The VA CLE team believes that because of this reluctance to allow hospice into the home, the patient will end up being readmitted to the hospital.” [Clinical Team Call]</w:t>
            </w:r>
          </w:p>
          <w:p w14:paraId="47551556" w14:textId="77777777" w:rsidR="00425C9D" w:rsidRPr="00AC7C3D" w:rsidRDefault="00425C9D" w:rsidP="00425C9D">
            <w:pPr>
              <w:pStyle w:val="ListParagraph"/>
              <w:numPr>
                <w:ilvl w:val="1"/>
                <w:numId w:val="14"/>
              </w:numPr>
              <w:spacing w:after="160" w:line="254" w:lineRule="auto"/>
              <w:rPr>
                <w:rFonts w:ascii="Times New Roman" w:hAnsi="Times New Roman" w:cs="Times New Roman"/>
                <w:i/>
                <w:iCs/>
              </w:rPr>
            </w:pPr>
            <w:r w:rsidRPr="00AC7C3D">
              <w:rPr>
                <w:rFonts w:ascii="Times New Roman" w:hAnsi="Times New Roman" w:cs="Times New Roman"/>
                <w:i/>
                <w:iCs/>
              </w:rPr>
              <w:t>Unmanaged Symptoms- “</w:t>
            </w:r>
            <w:r w:rsidRPr="00AC7C3D">
              <w:rPr>
                <w:rFonts w:ascii="Times New Roman" w:hAnsi="Times New Roman" w:cs="Times New Roman"/>
              </w:rPr>
              <w:t xml:space="preserve">Patient’s caregiver was unable to manage patient at home due to the 8-10 bowel movements per day and the </w:t>
            </w:r>
            <w:r w:rsidRPr="00AC7C3D">
              <w:rPr>
                <w:rFonts w:ascii="Times New Roman" w:hAnsi="Times New Roman" w:cs="Times New Roman"/>
              </w:rPr>
              <w:lastRenderedPageBreak/>
              <w:t>patient was readmitted to the hospital.” [Clinical Team Call]</w:t>
            </w:r>
          </w:p>
          <w:p w14:paraId="262071CA" w14:textId="77777777" w:rsidR="00425C9D" w:rsidRPr="00AC7C3D" w:rsidRDefault="00425C9D" w:rsidP="00425C9D">
            <w:pPr>
              <w:pStyle w:val="ListParagraph"/>
              <w:numPr>
                <w:ilvl w:val="0"/>
                <w:numId w:val="14"/>
              </w:numPr>
              <w:spacing w:after="160" w:line="254" w:lineRule="auto"/>
              <w:rPr>
                <w:rFonts w:ascii="Times New Roman" w:hAnsi="Times New Roman" w:cs="Times New Roman"/>
                <w:u w:val="single"/>
              </w:rPr>
            </w:pPr>
            <w:r w:rsidRPr="00AC7C3D">
              <w:rPr>
                <w:rFonts w:ascii="Times New Roman" w:hAnsi="Times New Roman" w:cs="Times New Roman"/>
                <w:u w:val="single"/>
              </w:rPr>
              <w:t>Improvements in the Managing Symptoms and Other Risks component may be driven by all sites’ use of strategies aimed at communication and plan of care.</w:t>
            </w:r>
          </w:p>
          <w:p w14:paraId="45BA1B4A" w14:textId="77777777" w:rsidR="00425C9D" w:rsidRPr="00AC7C3D" w:rsidRDefault="00425C9D" w:rsidP="00425C9D">
            <w:pPr>
              <w:pStyle w:val="ListParagraph"/>
              <w:numPr>
                <w:ilvl w:val="1"/>
                <w:numId w:val="14"/>
              </w:numPr>
              <w:spacing w:after="160" w:line="254" w:lineRule="auto"/>
              <w:rPr>
                <w:rFonts w:ascii="Times New Roman" w:hAnsi="Times New Roman" w:cs="Times New Roman"/>
                <w:u w:val="single"/>
              </w:rPr>
            </w:pPr>
            <w:r w:rsidRPr="00AC7C3D">
              <w:rPr>
                <w:rFonts w:ascii="Times New Roman" w:hAnsi="Times New Roman" w:cs="Times New Roman"/>
                <w:i/>
                <w:iCs/>
                <w:color w:val="000000" w:themeColor="text1"/>
              </w:rPr>
              <w:t>Targeted Patient and Caregiver Engagement</w:t>
            </w:r>
            <w:r w:rsidRPr="00AC7C3D">
              <w:rPr>
                <w:rFonts w:ascii="Times New Roman" w:hAnsi="Times New Roman" w:cs="Times New Roman"/>
                <w:color w:val="000000" w:themeColor="text1"/>
              </w:rPr>
              <w:t xml:space="preserve"> </w:t>
            </w:r>
            <w:r w:rsidRPr="00AC7C3D">
              <w:rPr>
                <w:rFonts w:ascii="Times New Roman" w:hAnsi="Times New Roman" w:cs="Times New Roman"/>
                <w:i/>
                <w:iCs/>
              </w:rPr>
              <w:t>Strategies-</w:t>
            </w:r>
            <w:r w:rsidRPr="00AC7C3D">
              <w:rPr>
                <w:rFonts w:ascii="Times New Roman" w:hAnsi="Times New Roman" w:cs="Times New Roman"/>
              </w:rPr>
              <w:t xml:space="preserve"> “VA CLE team suggests using motivational interviewing to assist in understanding patient’s perspective.” [Clinical Team Call]</w:t>
            </w:r>
          </w:p>
          <w:p w14:paraId="0FB5B59C" w14:textId="6F02AB39" w:rsidR="00425C9D" w:rsidRPr="00AC7C3D" w:rsidRDefault="00C0537C" w:rsidP="00425C9D">
            <w:pPr>
              <w:pStyle w:val="ListParagraph"/>
              <w:numPr>
                <w:ilvl w:val="1"/>
                <w:numId w:val="14"/>
              </w:numPr>
              <w:spacing w:after="160" w:line="254" w:lineRule="auto"/>
              <w:rPr>
                <w:rFonts w:ascii="Times New Roman" w:hAnsi="Times New Roman" w:cs="Times New Roman"/>
                <w:u w:val="single"/>
              </w:rPr>
            </w:pPr>
            <w:r>
              <w:rPr>
                <w:rFonts w:ascii="Times New Roman" w:hAnsi="Times New Roman" w:cs="Times New Roman"/>
                <w:i/>
                <w:iCs/>
              </w:rPr>
              <w:t>Focus on</w:t>
            </w:r>
            <w:r w:rsidR="00425C9D" w:rsidRPr="00AC7C3D">
              <w:rPr>
                <w:rFonts w:ascii="Times New Roman" w:hAnsi="Times New Roman" w:cs="Times New Roman"/>
                <w:i/>
                <w:iCs/>
              </w:rPr>
              <w:t xml:space="preserve"> Plan of Care- </w:t>
            </w:r>
            <w:r w:rsidR="00425C9D" w:rsidRPr="00AC7C3D">
              <w:rPr>
                <w:rFonts w:ascii="Times New Roman" w:hAnsi="Times New Roman" w:cs="Times New Roman"/>
              </w:rPr>
              <w:t>“Information on using the inhaler has been posted on patient’s mirror to provide a reminder on usage instructions.” [Clinical Team Call]</w:t>
            </w:r>
          </w:p>
        </w:tc>
      </w:tr>
      <w:tr w:rsidR="00290C5E" w:rsidRPr="00AC7C3D" w14:paraId="223ECE1D" w14:textId="77777777" w:rsidTr="00533550">
        <w:trPr>
          <w:trHeight w:val="1584"/>
        </w:trPr>
        <w:tc>
          <w:tcPr>
            <w:tcW w:w="3240" w:type="dxa"/>
            <w:tcBorders>
              <w:top w:val="single" w:sz="4" w:space="0" w:color="auto"/>
              <w:left w:val="nil"/>
              <w:bottom w:val="single" w:sz="4" w:space="0" w:color="auto"/>
              <w:right w:val="nil"/>
            </w:tcBorders>
          </w:tcPr>
          <w:p w14:paraId="5AF8D2E3" w14:textId="4E0BC36D" w:rsidR="00290C5E" w:rsidRPr="00AC7C3D" w:rsidRDefault="00374296" w:rsidP="002534FF">
            <w:pPr>
              <w:ind w:left="254" w:hanging="270"/>
              <w:rPr>
                <w:rFonts w:ascii="Times New Roman" w:hAnsi="Times New Roman" w:cs="Times New Roman"/>
              </w:rPr>
            </w:pPr>
            <w:r w:rsidRPr="00AC7C3D">
              <w:rPr>
                <w:rFonts w:ascii="Times New Roman" w:hAnsi="Times New Roman" w:cs="Times New Roman"/>
                <w:color w:val="000000"/>
              </w:rPr>
              <w:t>29</w:t>
            </w:r>
            <w:r w:rsidR="00290C5E" w:rsidRPr="00AC7C3D">
              <w:rPr>
                <w:rFonts w:ascii="Times New Roman" w:hAnsi="Times New Roman" w:cs="Times New Roman"/>
                <w:color w:val="000000"/>
              </w:rPr>
              <w:t xml:space="preserve"> Patients assessed and addressed for symptom management needs</w:t>
            </w:r>
          </w:p>
        </w:tc>
        <w:tc>
          <w:tcPr>
            <w:tcW w:w="810" w:type="dxa"/>
            <w:tcBorders>
              <w:top w:val="single" w:sz="4" w:space="0" w:color="auto"/>
              <w:left w:val="nil"/>
              <w:bottom w:val="single" w:sz="4" w:space="0" w:color="auto"/>
              <w:right w:val="nil"/>
            </w:tcBorders>
          </w:tcPr>
          <w:p w14:paraId="16BF36D8" w14:textId="77777777" w:rsidR="00290C5E" w:rsidRPr="00AC7C3D" w:rsidRDefault="00290C5E" w:rsidP="002534FF">
            <w:pPr>
              <w:jc w:val="center"/>
              <w:rPr>
                <w:rFonts w:ascii="Times New Roman" w:hAnsi="Times New Roman" w:cs="Times New Roman"/>
                <w:color w:val="00B050"/>
              </w:rPr>
            </w:pPr>
            <w:r w:rsidRPr="00AC7C3D">
              <w:rPr>
                <w:rFonts w:ascii="Times New Roman" w:hAnsi="Times New Roman" w:cs="Times New Roman"/>
                <w:color w:val="00B050"/>
              </w:rPr>
              <w:t>99%</w:t>
            </w:r>
          </w:p>
        </w:tc>
        <w:tc>
          <w:tcPr>
            <w:tcW w:w="2790" w:type="dxa"/>
            <w:gridSpan w:val="2"/>
            <w:vMerge/>
            <w:tcBorders>
              <w:left w:val="nil"/>
              <w:right w:val="nil"/>
            </w:tcBorders>
          </w:tcPr>
          <w:p w14:paraId="40A7B0EB" w14:textId="77777777" w:rsidR="00290C5E" w:rsidRPr="00AC7C3D" w:rsidRDefault="00290C5E" w:rsidP="002534FF">
            <w:pPr>
              <w:rPr>
                <w:rFonts w:ascii="Times New Roman" w:hAnsi="Times New Roman" w:cs="Times New Roman"/>
                <w:b/>
                <w:bCs/>
              </w:rPr>
            </w:pPr>
          </w:p>
        </w:tc>
        <w:tc>
          <w:tcPr>
            <w:tcW w:w="2250" w:type="dxa"/>
            <w:vMerge/>
            <w:tcBorders>
              <w:left w:val="nil"/>
              <w:right w:val="nil"/>
            </w:tcBorders>
          </w:tcPr>
          <w:p w14:paraId="7C3B06E7" w14:textId="77777777" w:rsidR="00290C5E" w:rsidRPr="00AC7C3D" w:rsidRDefault="00290C5E" w:rsidP="002534FF">
            <w:pPr>
              <w:rPr>
                <w:rFonts w:ascii="Times New Roman" w:hAnsi="Times New Roman" w:cs="Times New Roman"/>
                <w:b/>
                <w:bCs/>
              </w:rPr>
            </w:pPr>
          </w:p>
        </w:tc>
        <w:tc>
          <w:tcPr>
            <w:tcW w:w="3960" w:type="dxa"/>
            <w:vMerge/>
            <w:tcBorders>
              <w:left w:val="nil"/>
              <w:right w:val="nil"/>
            </w:tcBorders>
          </w:tcPr>
          <w:p w14:paraId="7F84BC75" w14:textId="77777777" w:rsidR="00290C5E" w:rsidRPr="00AC7C3D" w:rsidRDefault="00290C5E" w:rsidP="002534FF">
            <w:pPr>
              <w:spacing w:line="276" w:lineRule="auto"/>
              <w:rPr>
                <w:rFonts w:ascii="Times New Roman" w:hAnsi="Times New Roman" w:cs="Times New Roman"/>
              </w:rPr>
            </w:pPr>
          </w:p>
        </w:tc>
      </w:tr>
      <w:tr w:rsidR="00290C5E" w:rsidRPr="00AC7C3D" w14:paraId="365C7D21" w14:textId="77777777" w:rsidTr="00533550">
        <w:trPr>
          <w:trHeight w:val="1584"/>
        </w:trPr>
        <w:tc>
          <w:tcPr>
            <w:tcW w:w="3240" w:type="dxa"/>
            <w:tcBorders>
              <w:top w:val="single" w:sz="4" w:space="0" w:color="auto"/>
              <w:left w:val="nil"/>
              <w:bottom w:val="single" w:sz="4" w:space="0" w:color="auto"/>
              <w:right w:val="nil"/>
            </w:tcBorders>
          </w:tcPr>
          <w:p w14:paraId="5E7600E1" w14:textId="72609EE6" w:rsidR="00290C5E" w:rsidRPr="00AC7C3D" w:rsidRDefault="00374296" w:rsidP="002534FF">
            <w:pPr>
              <w:ind w:left="254" w:hanging="270"/>
              <w:rPr>
                <w:rFonts w:ascii="Times New Roman" w:hAnsi="Times New Roman" w:cs="Times New Roman"/>
              </w:rPr>
            </w:pPr>
            <w:r w:rsidRPr="00AC7C3D">
              <w:rPr>
                <w:rFonts w:ascii="Times New Roman" w:hAnsi="Times New Roman" w:cs="Times New Roman"/>
                <w:color w:val="000000"/>
              </w:rPr>
              <w:t>30</w:t>
            </w:r>
            <w:r w:rsidR="00290C5E" w:rsidRPr="00AC7C3D">
              <w:rPr>
                <w:rFonts w:ascii="Times New Roman" w:hAnsi="Times New Roman" w:cs="Times New Roman"/>
                <w:color w:val="000000"/>
              </w:rPr>
              <w:t xml:space="preserve"> Completion of clinical assessment (check if assessed during contact)</w:t>
            </w:r>
          </w:p>
        </w:tc>
        <w:tc>
          <w:tcPr>
            <w:tcW w:w="810" w:type="dxa"/>
            <w:tcBorders>
              <w:top w:val="single" w:sz="4" w:space="0" w:color="auto"/>
              <w:left w:val="nil"/>
              <w:bottom w:val="single" w:sz="4" w:space="0" w:color="auto"/>
              <w:right w:val="nil"/>
            </w:tcBorders>
          </w:tcPr>
          <w:p w14:paraId="700CA97A" w14:textId="77777777" w:rsidR="00290C5E" w:rsidRPr="00AC7C3D" w:rsidRDefault="00290C5E" w:rsidP="002534FF">
            <w:pPr>
              <w:jc w:val="center"/>
              <w:rPr>
                <w:rFonts w:ascii="Times New Roman" w:hAnsi="Times New Roman" w:cs="Times New Roman"/>
                <w:color w:val="00B050"/>
              </w:rPr>
            </w:pPr>
            <w:r w:rsidRPr="00AC7C3D">
              <w:rPr>
                <w:rFonts w:ascii="Times New Roman" w:hAnsi="Times New Roman" w:cs="Times New Roman"/>
                <w:color w:val="00B050"/>
              </w:rPr>
              <w:t>92%</w:t>
            </w:r>
          </w:p>
        </w:tc>
        <w:tc>
          <w:tcPr>
            <w:tcW w:w="2790" w:type="dxa"/>
            <w:gridSpan w:val="2"/>
            <w:vMerge/>
            <w:tcBorders>
              <w:left w:val="nil"/>
              <w:right w:val="nil"/>
            </w:tcBorders>
          </w:tcPr>
          <w:p w14:paraId="30CEA32F" w14:textId="77777777" w:rsidR="00290C5E" w:rsidRPr="00AC7C3D" w:rsidRDefault="00290C5E" w:rsidP="002534FF">
            <w:pPr>
              <w:rPr>
                <w:rFonts w:ascii="Times New Roman" w:hAnsi="Times New Roman" w:cs="Times New Roman"/>
                <w:b/>
                <w:bCs/>
              </w:rPr>
            </w:pPr>
          </w:p>
        </w:tc>
        <w:tc>
          <w:tcPr>
            <w:tcW w:w="2250" w:type="dxa"/>
            <w:vMerge/>
            <w:tcBorders>
              <w:left w:val="nil"/>
              <w:right w:val="nil"/>
            </w:tcBorders>
          </w:tcPr>
          <w:p w14:paraId="02571147" w14:textId="77777777" w:rsidR="00290C5E" w:rsidRPr="00AC7C3D" w:rsidRDefault="00290C5E" w:rsidP="002534FF">
            <w:pPr>
              <w:rPr>
                <w:rFonts w:ascii="Times New Roman" w:hAnsi="Times New Roman" w:cs="Times New Roman"/>
                <w:b/>
                <w:bCs/>
              </w:rPr>
            </w:pPr>
          </w:p>
        </w:tc>
        <w:tc>
          <w:tcPr>
            <w:tcW w:w="3960" w:type="dxa"/>
            <w:vMerge/>
            <w:tcBorders>
              <w:left w:val="nil"/>
              <w:right w:val="nil"/>
            </w:tcBorders>
          </w:tcPr>
          <w:p w14:paraId="613E840B" w14:textId="77777777" w:rsidR="00290C5E" w:rsidRPr="00AC7C3D" w:rsidRDefault="00290C5E" w:rsidP="002534FF">
            <w:pPr>
              <w:spacing w:line="276" w:lineRule="auto"/>
              <w:rPr>
                <w:rFonts w:ascii="Times New Roman" w:hAnsi="Times New Roman" w:cs="Times New Roman"/>
              </w:rPr>
            </w:pPr>
          </w:p>
        </w:tc>
      </w:tr>
      <w:tr w:rsidR="00290C5E" w:rsidRPr="00AC7C3D" w14:paraId="3FDB4751" w14:textId="77777777" w:rsidTr="00533550">
        <w:trPr>
          <w:trHeight w:val="1584"/>
        </w:trPr>
        <w:tc>
          <w:tcPr>
            <w:tcW w:w="3240" w:type="dxa"/>
            <w:tcBorders>
              <w:top w:val="single" w:sz="4" w:space="0" w:color="auto"/>
              <w:left w:val="nil"/>
              <w:bottom w:val="single" w:sz="4" w:space="0" w:color="auto"/>
              <w:right w:val="nil"/>
            </w:tcBorders>
          </w:tcPr>
          <w:p w14:paraId="15393162" w14:textId="62B7929C" w:rsidR="00290C5E" w:rsidRPr="00AC7C3D" w:rsidRDefault="00374296" w:rsidP="002534FF">
            <w:pPr>
              <w:ind w:left="254" w:hanging="270"/>
              <w:rPr>
                <w:rFonts w:ascii="Times New Roman" w:hAnsi="Times New Roman" w:cs="Times New Roman"/>
              </w:rPr>
            </w:pPr>
            <w:r w:rsidRPr="00AC7C3D">
              <w:rPr>
                <w:rFonts w:ascii="Times New Roman" w:hAnsi="Times New Roman" w:cs="Times New Roman"/>
                <w:color w:val="000000"/>
              </w:rPr>
              <w:t>31</w:t>
            </w:r>
            <w:r w:rsidR="00290C5E" w:rsidRPr="00AC7C3D">
              <w:rPr>
                <w:rFonts w:ascii="Times New Roman" w:hAnsi="Times New Roman" w:cs="Times New Roman"/>
                <w:color w:val="000000"/>
              </w:rPr>
              <w:t xml:space="preserve"> </w:t>
            </w:r>
            <w:r w:rsidR="00290C5E" w:rsidRPr="00AC7C3D">
              <w:rPr>
                <w:rFonts w:ascii="Times New Roman" w:hAnsi="Times New Roman" w:cs="Times New Roman"/>
              </w:rPr>
              <w:t>Urgent/emergent care plan developed or updated or reinforced</w:t>
            </w:r>
          </w:p>
        </w:tc>
        <w:tc>
          <w:tcPr>
            <w:tcW w:w="810" w:type="dxa"/>
            <w:tcBorders>
              <w:top w:val="single" w:sz="4" w:space="0" w:color="auto"/>
              <w:left w:val="nil"/>
              <w:bottom w:val="single" w:sz="4" w:space="0" w:color="auto"/>
              <w:right w:val="nil"/>
            </w:tcBorders>
          </w:tcPr>
          <w:p w14:paraId="4E2840A3" w14:textId="77777777" w:rsidR="00290C5E" w:rsidRPr="00AC7C3D" w:rsidRDefault="00290C5E" w:rsidP="002534FF">
            <w:pPr>
              <w:jc w:val="center"/>
              <w:rPr>
                <w:rFonts w:ascii="Times New Roman" w:hAnsi="Times New Roman" w:cs="Times New Roman"/>
                <w:color w:val="00B050"/>
              </w:rPr>
            </w:pPr>
            <w:r w:rsidRPr="00AC7C3D">
              <w:rPr>
                <w:rFonts w:ascii="Times New Roman" w:hAnsi="Times New Roman" w:cs="Times New Roman"/>
                <w:color w:val="00B050"/>
              </w:rPr>
              <w:t>96%</w:t>
            </w:r>
          </w:p>
        </w:tc>
        <w:tc>
          <w:tcPr>
            <w:tcW w:w="2790" w:type="dxa"/>
            <w:gridSpan w:val="2"/>
            <w:vMerge/>
            <w:tcBorders>
              <w:left w:val="nil"/>
              <w:right w:val="nil"/>
            </w:tcBorders>
          </w:tcPr>
          <w:p w14:paraId="7944845A" w14:textId="77777777" w:rsidR="00290C5E" w:rsidRPr="00AC7C3D" w:rsidRDefault="00290C5E" w:rsidP="002534FF">
            <w:pPr>
              <w:rPr>
                <w:rFonts w:ascii="Times New Roman" w:hAnsi="Times New Roman" w:cs="Times New Roman"/>
                <w:b/>
                <w:bCs/>
              </w:rPr>
            </w:pPr>
          </w:p>
        </w:tc>
        <w:tc>
          <w:tcPr>
            <w:tcW w:w="2250" w:type="dxa"/>
            <w:vMerge/>
            <w:tcBorders>
              <w:left w:val="nil"/>
              <w:right w:val="nil"/>
            </w:tcBorders>
          </w:tcPr>
          <w:p w14:paraId="54967A6A" w14:textId="77777777" w:rsidR="00290C5E" w:rsidRPr="00AC7C3D" w:rsidRDefault="00290C5E" w:rsidP="002534FF">
            <w:pPr>
              <w:rPr>
                <w:rFonts w:ascii="Times New Roman" w:hAnsi="Times New Roman" w:cs="Times New Roman"/>
                <w:b/>
                <w:bCs/>
              </w:rPr>
            </w:pPr>
          </w:p>
        </w:tc>
        <w:tc>
          <w:tcPr>
            <w:tcW w:w="3960" w:type="dxa"/>
            <w:vMerge/>
            <w:tcBorders>
              <w:left w:val="nil"/>
              <w:right w:val="nil"/>
            </w:tcBorders>
          </w:tcPr>
          <w:p w14:paraId="2BE308F4" w14:textId="77777777" w:rsidR="00290C5E" w:rsidRPr="00AC7C3D" w:rsidRDefault="00290C5E" w:rsidP="002534FF">
            <w:pPr>
              <w:spacing w:line="276" w:lineRule="auto"/>
              <w:rPr>
                <w:rFonts w:ascii="Times New Roman" w:hAnsi="Times New Roman" w:cs="Times New Roman"/>
              </w:rPr>
            </w:pPr>
          </w:p>
        </w:tc>
      </w:tr>
      <w:tr w:rsidR="00374296" w:rsidRPr="00AC7C3D" w14:paraId="56152F3E" w14:textId="77777777" w:rsidTr="00533550">
        <w:trPr>
          <w:trHeight w:val="1584"/>
        </w:trPr>
        <w:tc>
          <w:tcPr>
            <w:tcW w:w="3240" w:type="dxa"/>
            <w:tcBorders>
              <w:top w:val="single" w:sz="4" w:space="0" w:color="auto"/>
              <w:left w:val="nil"/>
              <w:bottom w:val="nil"/>
              <w:right w:val="nil"/>
            </w:tcBorders>
          </w:tcPr>
          <w:p w14:paraId="5A4BBDA0" w14:textId="348D11D1" w:rsidR="00374296" w:rsidRPr="00AC7C3D" w:rsidRDefault="00374296" w:rsidP="00374296">
            <w:pPr>
              <w:ind w:left="254" w:hanging="270"/>
              <w:rPr>
                <w:rFonts w:ascii="Times New Roman" w:hAnsi="Times New Roman" w:cs="Times New Roman"/>
              </w:rPr>
            </w:pPr>
            <w:r w:rsidRPr="00AC7C3D">
              <w:rPr>
                <w:rFonts w:ascii="Times New Roman" w:hAnsi="Times New Roman" w:cs="Times New Roman"/>
                <w:color w:val="000000"/>
              </w:rPr>
              <w:t>32 Routine symptom management plan updated and reinforced</w:t>
            </w:r>
          </w:p>
        </w:tc>
        <w:tc>
          <w:tcPr>
            <w:tcW w:w="810" w:type="dxa"/>
            <w:tcBorders>
              <w:top w:val="single" w:sz="4" w:space="0" w:color="auto"/>
              <w:left w:val="nil"/>
              <w:bottom w:val="nil"/>
              <w:right w:val="nil"/>
            </w:tcBorders>
          </w:tcPr>
          <w:p w14:paraId="26B67CBE" w14:textId="22F14463" w:rsidR="00374296" w:rsidRPr="00AC7C3D" w:rsidRDefault="00374296" w:rsidP="00374296">
            <w:pPr>
              <w:jc w:val="center"/>
              <w:rPr>
                <w:rFonts w:ascii="Times New Roman" w:hAnsi="Times New Roman" w:cs="Times New Roman"/>
              </w:rPr>
            </w:pPr>
            <w:r w:rsidRPr="00AC7C3D">
              <w:rPr>
                <w:rFonts w:ascii="Times New Roman" w:hAnsi="Times New Roman" w:cs="Times New Roman"/>
                <w:color w:val="00B050"/>
              </w:rPr>
              <w:t>100%</w:t>
            </w:r>
          </w:p>
        </w:tc>
        <w:tc>
          <w:tcPr>
            <w:tcW w:w="2790" w:type="dxa"/>
            <w:gridSpan w:val="2"/>
            <w:vMerge/>
            <w:tcBorders>
              <w:left w:val="nil"/>
              <w:right w:val="nil"/>
            </w:tcBorders>
          </w:tcPr>
          <w:p w14:paraId="41DC41CA" w14:textId="77777777" w:rsidR="00374296" w:rsidRPr="00AC7C3D" w:rsidRDefault="00374296" w:rsidP="00374296">
            <w:pPr>
              <w:rPr>
                <w:rFonts w:ascii="Times New Roman" w:hAnsi="Times New Roman" w:cs="Times New Roman"/>
                <w:b/>
                <w:bCs/>
              </w:rPr>
            </w:pPr>
          </w:p>
        </w:tc>
        <w:tc>
          <w:tcPr>
            <w:tcW w:w="2250" w:type="dxa"/>
            <w:vMerge/>
            <w:tcBorders>
              <w:left w:val="nil"/>
              <w:right w:val="nil"/>
            </w:tcBorders>
          </w:tcPr>
          <w:p w14:paraId="39D4C823" w14:textId="77777777" w:rsidR="00374296" w:rsidRPr="00AC7C3D" w:rsidRDefault="00374296" w:rsidP="00374296">
            <w:pPr>
              <w:rPr>
                <w:rFonts w:ascii="Times New Roman" w:hAnsi="Times New Roman" w:cs="Times New Roman"/>
                <w:b/>
                <w:bCs/>
              </w:rPr>
            </w:pPr>
          </w:p>
        </w:tc>
        <w:tc>
          <w:tcPr>
            <w:tcW w:w="3960" w:type="dxa"/>
            <w:vMerge/>
            <w:tcBorders>
              <w:left w:val="nil"/>
              <w:right w:val="nil"/>
            </w:tcBorders>
          </w:tcPr>
          <w:p w14:paraId="330EB3D1" w14:textId="77777777" w:rsidR="00374296" w:rsidRPr="00AC7C3D" w:rsidRDefault="00374296" w:rsidP="00374296">
            <w:pPr>
              <w:spacing w:line="276" w:lineRule="auto"/>
              <w:rPr>
                <w:rFonts w:ascii="Times New Roman" w:hAnsi="Times New Roman" w:cs="Times New Roman"/>
              </w:rPr>
            </w:pPr>
          </w:p>
        </w:tc>
      </w:tr>
      <w:tr w:rsidR="00374296" w:rsidRPr="00AC7C3D" w14:paraId="44290197" w14:textId="77777777" w:rsidTr="00533550">
        <w:trPr>
          <w:trHeight w:val="1584"/>
        </w:trPr>
        <w:tc>
          <w:tcPr>
            <w:tcW w:w="3240" w:type="dxa"/>
            <w:tcBorders>
              <w:top w:val="nil"/>
              <w:left w:val="nil"/>
              <w:bottom w:val="single" w:sz="4" w:space="0" w:color="auto"/>
              <w:right w:val="nil"/>
            </w:tcBorders>
          </w:tcPr>
          <w:p w14:paraId="05C240F5" w14:textId="4CFFD61C" w:rsidR="00374296" w:rsidRPr="00AC7C3D" w:rsidRDefault="00374296" w:rsidP="00374296">
            <w:pPr>
              <w:ind w:left="254" w:hanging="270"/>
              <w:rPr>
                <w:rFonts w:ascii="Times New Roman" w:hAnsi="Times New Roman" w:cs="Times New Roman"/>
              </w:rPr>
            </w:pPr>
          </w:p>
        </w:tc>
        <w:tc>
          <w:tcPr>
            <w:tcW w:w="810" w:type="dxa"/>
            <w:tcBorders>
              <w:top w:val="nil"/>
              <w:left w:val="nil"/>
              <w:bottom w:val="single" w:sz="4" w:space="0" w:color="auto"/>
              <w:right w:val="nil"/>
            </w:tcBorders>
          </w:tcPr>
          <w:p w14:paraId="0842ABE8" w14:textId="69827643" w:rsidR="00374296" w:rsidRPr="00AC7C3D" w:rsidRDefault="00374296" w:rsidP="00374296">
            <w:pPr>
              <w:jc w:val="center"/>
              <w:rPr>
                <w:rFonts w:ascii="Times New Roman" w:hAnsi="Times New Roman" w:cs="Times New Roman"/>
                <w:color w:val="00B050"/>
              </w:rPr>
            </w:pPr>
          </w:p>
        </w:tc>
        <w:tc>
          <w:tcPr>
            <w:tcW w:w="2790" w:type="dxa"/>
            <w:gridSpan w:val="2"/>
            <w:vMerge/>
            <w:tcBorders>
              <w:left w:val="nil"/>
              <w:right w:val="nil"/>
            </w:tcBorders>
          </w:tcPr>
          <w:p w14:paraId="00C99FE7" w14:textId="77777777" w:rsidR="00374296" w:rsidRPr="00AC7C3D" w:rsidRDefault="00374296" w:rsidP="00374296">
            <w:pPr>
              <w:rPr>
                <w:rFonts w:ascii="Times New Roman" w:hAnsi="Times New Roman" w:cs="Times New Roman"/>
                <w:b/>
                <w:bCs/>
              </w:rPr>
            </w:pPr>
          </w:p>
        </w:tc>
        <w:tc>
          <w:tcPr>
            <w:tcW w:w="2250" w:type="dxa"/>
            <w:vMerge/>
            <w:tcBorders>
              <w:left w:val="nil"/>
              <w:right w:val="nil"/>
            </w:tcBorders>
          </w:tcPr>
          <w:p w14:paraId="5208125F" w14:textId="77777777" w:rsidR="00374296" w:rsidRPr="00AC7C3D" w:rsidRDefault="00374296" w:rsidP="00374296">
            <w:pPr>
              <w:rPr>
                <w:rFonts w:ascii="Times New Roman" w:hAnsi="Times New Roman" w:cs="Times New Roman"/>
                <w:b/>
                <w:bCs/>
              </w:rPr>
            </w:pPr>
          </w:p>
        </w:tc>
        <w:tc>
          <w:tcPr>
            <w:tcW w:w="3960" w:type="dxa"/>
            <w:vMerge/>
            <w:tcBorders>
              <w:left w:val="nil"/>
              <w:right w:val="nil"/>
            </w:tcBorders>
          </w:tcPr>
          <w:p w14:paraId="1AB59BDC" w14:textId="77777777" w:rsidR="00374296" w:rsidRPr="00AC7C3D" w:rsidRDefault="00374296" w:rsidP="00374296">
            <w:pPr>
              <w:spacing w:line="276" w:lineRule="auto"/>
              <w:rPr>
                <w:rFonts w:ascii="Times New Roman" w:hAnsi="Times New Roman" w:cs="Times New Roman"/>
              </w:rPr>
            </w:pPr>
          </w:p>
        </w:tc>
      </w:tr>
    </w:tbl>
    <w:p w14:paraId="070495C0" w14:textId="77777777" w:rsidR="006B5076" w:rsidRPr="00AC7C3D" w:rsidRDefault="006B5076" w:rsidP="006B5076">
      <w:pPr>
        <w:tabs>
          <w:tab w:val="center" w:pos="7200"/>
        </w:tabs>
        <w:spacing w:line="480" w:lineRule="auto"/>
        <w:rPr>
          <w:rFonts w:ascii="Times New Roman" w:hAnsi="Times New Roman" w:cs="Times New Roman"/>
          <w:color w:val="156082" w:themeColor="accent1"/>
          <w:sz w:val="22"/>
          <w:szCs w:val="22"/>
        </w:rPr>
      </w:pPr>
      <w:r w:rsidRPr="00533550">
        <w:rPr>
          <w:rFonts w:ascii="Times New Roman" w:hAnsi="Times New Roman" w:cs="Times New Roman"/>
          <w:i/>
          <w:iCs/>
          <w:sz w:val="22"/>
          <w:szCs w:val="22"/>
          <w:shd w:val="clear" w:color="auto" w:fill="FFFFFF"/>
        </w:rPr>
        <w:t xml:space="preserve">Note: </w:t>
      </w:r>
      <w:r w:rsidRPr="00533550">
        <w:rPr>
          <w:rFonts w:ascii="Times New Roman" w:hAnsi="Times New Roman" w:cs="Times New Roman"/>
          <w:sz w:val="22"/>
          <w:szCs w:val="22"/>
          <w:shd w:val="clear" w:color="auto" w:fill="FFFFFF"/>
        </w:rPr>
        <w:t>Fidelity Data</w:t>
      </w:r>
      <w:r>
        <w:rPr>
          <w:rFonts w:ascii="Times New Roman" w:hAnsi="Times New Roman" w:cs="Times New Roman"/>
          <w:sz w:val="22"/>
          <w:szCs w:val="22"/>
          <w:shd w:val="clear" w:color="auto" w:fill="FFFFFF"/>
        </w:rPr>
        <w:t xml:space="preserve">: </w:t>
      </w:r>
      <w:r w:rsidRPr="00AC7C3D">
        <w:rPr>
          <w:rFonts w:ascii="Times New Roman" w:hAnsi="Times New Roman" w:cs="Times New Roman"/>
          <w:sz w:val="22"/>
          <w:szCs w:val="22"/>
        </w:rPr>
        <w:t>Black % = no change;</w:t>
      </w:r>
      <w:r w:rsidRPr="00AC7C3D" w:rsidDel="002C7DBA">
        <w:rPr>
          <w:rFonts w:ascii="Times New Roman" w:hAnsi="Times New Roman" w:cs="Times New Roman"/>
          <w:sz w:val="22"/>
          <w:szCs w:val="22"/>
        </w:rPr>
        <w:t xml:space="preserve"> </w:t>
      </w:r>
      <w:r w:rsidRPr="00AC7C3D">
        <w:rPr>
          <w:rFonts w:ascii="Times New Roman" w:hAnsi="Times New Roman" w:cs="Times New Roman"/>
          <w:color w:val="00B050"/>
          <w:sz w:val="22"/>
          <w:szCs w:val="22"/>
        </w:rPr>
        <w:t>Green %s = improvement from Year 1</w:t>
      </w:r>
      <w:r w:rsidRPr="00AC7C3D">
        <w:rPr>
          <w:rFonts w:ascii="Times New Roman" w:hAnsi="Times New Roman" w:cs="Times New Roman"/>
          <w:sz w:val="22"/>
          <w:szCs w:val="22"/>
        </w:rPr>
        <w:t xml:space="preserve">; </w:t>
      </w:r>
      <w:r w:rsidRPr="00AC7C3D">
        <w:rPr>
          <w:rFonts w:ascii="Times New Roman" w:hAnsi="Times New Roman" w:cs="Times New Roman"/>
          <w:color w:val="FF0000"/>
          <w:sz w:val="22"/>
          <w:szCs w:val="22"/>
        </w:rPr>
        <w:t>Red % = decrease from Year 1</w:t>
      </w:r>
      <w:r>
        <w:rPr>
          <w:rFonts w:ascii="Times New Roman" w:hAnsi="Times New Roman" w:cs="Times New Roman"/>
          <w:sz w:val="22"/>
          <w:szCs w:val="22"/>
        </w:rPr>
        <w:t xml:space="preserve">. </w:t>
      </w:r>
      <w:r w:rsidRPr="00533550">
        <w:rPr>
          <w:rFonts w:ascii="Times New Roman" w:hAnsi="Times New Roman" w:cs="Times New Roman"/>
          <w:sz w:val="22"/>
          <w:szCs w:val="22"/>
        </w:rPr>
        <w:t>Challenges/Strategies</w:t>
      </w:r>
      <w:r>
        <w:rPr>
          <w:rFonts w:ascii="Times New Roman" w:hAnsi="Times New Roman" w:cs="Times New Roman"/>
          <w:sz w:val="22"/>
          <w:szCs w:val="22"/>
        </w:rPr>
        <w:t xml:space="preserve">: </w:t>
      </w:r>
      <w:r w:rsidRPr="00AC7C3D">
        <w:rPr>
          <w:rFonts w:ascii="Times New Roman" w:hAnsi="Times New Roman" w:cs="Times New Roman"/>
          <w:sz w:val="22"/>
          <w:szCs w:val="22"/>
        </w:rPr>
        <w:t>Black = Coded in Y</w:t>
      </w:r>
      <w:r>
        <w:rPr>
          <w:rFonts w:ascii="Times New Roman" w:hAnsi="Times New Roman" w:cs="Times New Roman"/>
          <w:sz w:val="22"/>
          <w:szCs w:val="22"/>
        </w:rPr>
        <w:t xml:space="preserve">ear </w:t>
      </w:r>
      <w:r w:rsidRPr="00AC7C3D">
        <w:rPr>
          <w:rFonts w:ascii="Times New Roman" w:hAnsi="Times New Roman" w:cs="Times New Roman"/>
          <w:sz w:val="22"/>
          <w:szCs w:val="22"/>
        </w:rPr>
        <w:t>1</w:t>
      </w:r>
      <w:r>
        <w:rPr>
          <w:rFonts w:ascii="Times New Roman" w:hAnsi="Times New Roman" w:cs="Times New Roman"/>
          <w:sz w:val="22"/>
          <w:szCs w:val="22"/>
        </w:rPr>
        <w:t xml:space="preserve">; </w:t>
      </w:r>
      <w:r w:rsidRPr="00AC7C3D">
        <w:rPr>
          <w:rFonts w:ascii="Times New Roman" w:hAnsi="Times New Roman" w:cs="Times New Roman"/>
          <w:color w:val="156082" w:themeColor="accent1"/>
          <w:sz w:val="22"/>
          <w:szCs w:val="22"/>
        </w:rPr>
        <w:t>Blue = New code in Y</w:t>
      </w:r>
      <w:r>
        <w:rPr>
          <w:rFonts w:ascii="Times New Roman" w:hAnsi="Times New Roman" w:cs="Times New Roman"/>
          <w:color w:val="156082" w:themeColor="accent1"/>
          <w:sz w:val="22"/>
          <w:szCs w:val="22"/>
        </w:rPr>
        <w:t xml:space="preserve">ear </w:t>
      </w:r>
      <w:r w:rsidRPr="00AC7C3D">
        <w:rPr>
          <w:rFonts w:ascii="Times New Roman" w:hAnsi="Times New Roman" w:cs="Times New Roman"/>
          <w:color w:val="156082" w:themeColor="accent1"/>
          <w:sz w:val="22"/>
          <w:szCs w:val="22"/>
        </w:rPr>
        <w:t>2</w:t>
      </w:r>
    </w:p>
    <w:p w14:paraId="742EE04F" w14:textId="55F1AAB5" w:rsidR="006B5076" w:rsidRDefault="006B5076">
      <w:pPr>
        <w:spacing w:after="160" w:line="278" w:lineRule="auto"/>
        <w:rPr>
          <w:rFonts w:ascii="Times New Roman" w:hAnsi="Times New Roman" w:cs="Times New Roman"/>
          <w:sz w:val="22"/>
          <w:szCs w:val="22"/>
        </w:rPr>
      </w:pPr>
      <w:r>
        <w:rPr>
          <w:rFonts w:ascii="Times New Roman" w:hAnsi="Times New Roman" w:cs="Times New Roman"/>
          <w:sz w:val="22"/>
          <w:szCs w:val="22"/>
        </w:rPr>
        <w:br w:type="page"/>
      </w:r>
    </w:p>
    <w:tbl>
      <w:tblPr>
        <w:tblStyle w:val="TableGrid"/>
        <w:tblW w:w="13050" w:type="dxa"/>
        <w:tblInd w:w="-5" w:type="dxa"/>
        <w:tblLayout w:type="fixed"/>
        <w:tblLook w:val="04A0" w:firstRow="1" w:lastRow="0" w:firstColumn="1" w:lastColumn="0" w:noHBand="0" w:noVBand="1"/>
      </w:tblPr>
      <w:tblGrid>
        <w:gridCol w:w="3240"/>
        <w:gridCol w:w="810"/>
        <w:gridCol w:w="7"/>
        <w:gridCol w:w="2783"/>
        <w:gridCol w:w="2250"/>
        <w:gridCol w:w="3960"/>
      </w:tblGrid>
      <w:tr w:rsidR="00290C5E" w:rsidRPr="00AC7C3D" w14:paraId="4C01DE2F" w14:textId="77777777" w:rsidTr="006B5076">
        <w:trPr>
          <w:trHeight w:val="690"/>
          <w:tblHeader/>
        </w:trPr>
        <w:tc>
          <w:tcPr>
            <w:tcW w:w="4057" w:type="dxa"/>
            <w:gridSpan w:val="3"/>
            <w:tcBorders>
              <w:top w:val="single" w:sz="4" w:space="0" w:color="auto"/>
              <w:left w:val="nil"/>
              <w:bottom w:val="single" w:sz="4" w:space="0" w:color="auto"/>
              <w:right w:val="nil"/>
            </w:tcBorders>
          </w:tcPr>
          <w:p w14:paraId="1549E323" w14:textId="17E2255A" w:rsidR="00290C5E" w:rsidRPr="00AC7C3D" w:rsidRDefault="00290C5E" w:rsidP="002534FF">
            <w:pPr>
              <w:jc w:val="center"/>
              <w:rPr>
                <w:rFonts w:ascii="Times New Roman" w:hAnsi="Times New Roman" w:cs="Times New Roman"/>
                <w:b/>
                <w:bCs/>
                <w:color w:val="000000"/>
              </w:rPr>
            </w:pPr>
            <w:r w:rsidRPr="00AC7C3D">
              <w:rPr>
                <w:rFonts w:ascii="Times New Roman" w:hAnsi="Times New Roman" w:cs="Times New Roman"/>
                <w:b/>
                <w:bCs/>
                <w:color w:val="000000"/>
              </w:rPr>
              <w:lastRenderedPageBreak/>
              <w:t>Educating/Promoting Self-Management</w:t>
            </w:r>
          </w:p>
          <w:p w14:paraId="4E9B6944" w14:textId="77777777" w:rsidR="00290C5E" w:rsidRPr="00AC7C3D" w:rsidRDefault="00290C5E" w:rsidP="002534FF">
            <w:pPr>
              <w:jc w:val="center"/>
              <w:rPr>
                <w:rFonts w:ascii="Times New Roman" w:hAnsi="Times New Roman" w:cs="Times New Roman"/>
                <w:b/>
                <w:bCs/>
              </w:rPr>
            </w:pPr>
            <w:r w:rsidRPr="00AC7C3D">
              <w:rPr>
                <w:rFonts w:ascii="Times New Roman" w:hAnsi="Times New Roman" w:cs="Times New Roman"/>
                <w:b/>
                <w:bCs/>
              </w:rPr>
              <w:t>Fidelity Results</w:t>
            </w:r>
          </w:p>
        </w:tc>
        <w:tc>
          <w:tcPr>
            <w:tcW w:w="2783" w:type="dxa"/>
            <w:tcBorders>
              <w:top w:val="single" w:sz="4" w:space="0" w:color="auto"/>
              <w:left w:val="nil"/>
              <w:bottom w:val="single" w:sz="4" w:space="0" w:color="auto"/>
              <w:right w:val="nil"/>
            </w:tcBorders>
          </w:tcPr>
          <w:p w14:paraId="3B222E58" w14:textId="77777777" w:rsidR="00290C5E" w:rsidRPr="00AC7C3D" w:rsidRDefault="00290C5E" w:rsidP="002534FF">
            <w:pPr>
              <w:jc w:val="center"/>
              <w:rPr>
                <w:rFonts w:ascii="Times New Roman" w:hAnsi="Times New Roman" w:cs="Times New Roman"/>
                <w:b/>
                <w:bCs/>
              </w:rPr>
            </w:pPr>
            <w:r w:rsidRPr="00AC7C3D">
              <w:rPr>
                <w:rFonts w:ascii="Times New Roman" w:hAnsi="Times New Roman" w:cs="Times New Roman"/>
                <w:b/>
                <w:bCs/>
              </w:rPr>
              <w:t>Qualitative Content Analysis</w:t>
            </w:r>
          </w:p>
          <w:p w14:paraId="2958BB3D" w14:textId="77777777" w:rsidR="00290C5E" w:rsidRPr="00AC7C3D" w:rsidRDefault="00290C5E" w:rsidP="002534FF">
            <w:pPr>
              <w:jc w:val="center"/>
              <w:rPr>
                <w:rFonts w:ascii="Times New Roman" w:hAnsi="Times New Roman" w:cs="Times New Roman"/>
                <w:b/>
                <w:bCs/>
              </w:rPr>
            </w:pPr>
            <w:r w:rsidRPr="00AC7C3D">
              <w:rPr>
                <w:rFonts w:ascii="Times New Roman" w:hAnsi="Times New Roman" w:cs="Times New Roman"/>
                <w:b/>
                <w:bCs/>
              </w:rPr>
              <w:t>Non-COVID</w:t>
            </w:r>
          </w:p>
        </w:tc>
        <w:tc>
          <w:tcPr>
            <w:tcW w:w="2250" w:type="dxa"/>
            <w:tcBorders>
              <w:top w:val="single" w:sz="4" w:space="0" w:color="auto"/>
              <w:left w:val="nil"/>
              <w:bottom w:val="single" w:sz="4" w:space="0" w:color="auto"/>
              <w:right w:val="nil"/>
            </w:tcBorders>
          </w:tcPr>
          <w:p w14:paraId="4C13E1C2" w14:textId="77777777" w:rsidR="00290C5E" w:rsidRPr="00AC7C3D" w:rsidRDefault="00290C5E" w:rsidP="002534FF">
            <w:pPr>
              <w:jc w:val="center"/>
              <w:rPr>
                <w:rFonts w:ascii="Times New Roman" w:hAnsi="Times New Roman" w:cs="Times New Roman"/>
                <w:b/>
                <w:bCs/>
              </w:rPr>
            </w:pPr>
            <w:r w:rsidRPr="00AC7C3D">
              <w:rPr>
                <w:rFonts w:ascii="Times New Roman" w:hAnsi="Times New Roman" w:cs="Times New Roman"/>
                <w:b/>
                <w:bCs/>
              </w:rPr>
              <w:t>Qualitative Content Analysis</w:t>
            </w:r>
          </w:p>
          <w:p w14:paraId="31C8BE12" w14:textId="77777777" w:rsidR="00290C5E" w:rsidRPr="00AC7C3D" w:rsidRDefault="00290C5E" w:rsidP="002534FF">
            <w:pPr>
              <w:jc w:val="center"/>
              <w:rPr>
                <w:rFonts w:ascii="Times New Roman" w:hAnsi="Times New Roman" w:cs="Times New Roman"/>
                <w:b/>
                <w:bCs/>
              </w:rPr>
            </w:pPr>
            <w:r w:rsidRPr="00AC7C3D">
              <w:rPr>
                <w:rFonts w:ascii="Times New Roman" w:hAnsi="Times New Roman" w:cs="Times New Roman"/>
                <w:b/>
                <w:bCs/>
              </w:rPr>
              <w:t>COVID</w:t>
            </w:r>
          </w:p>
        </w:tc>
        <w:tc>
          <w:tcPr>
            <w:tcW w:w="3960" w:type="dxa"/>
            <w:tcBorders>
              <w:top w:val="single" w:sz="4" w:space="0" w:color="auto"/>
              <w:left w:val="nil"/>
              <w:bottom w:val="single" w:sz="4" w:space="0" w:color="auto"/>
              <w:right w:val="nil"/>
            </w:tcBorders>
          </w:tcPr>
          <w:p w14:paraId="7D309645" w14:textId="77777777" w:rsidR="00290C5E" w:rsidRPr="00AC7C3D" w:rsidRDefault="00290C5E" w:rsidP="002534FF">
            <w:pPr>
              <w:jc w:val="center"/>
              <w:rPr>
                <w:rFonts w:ascii="Times New Roman" w:hAnsi="Times New Roman" w:cs="Times New Roman"/>
                <w:b/>
                <w:bCs/>
              </w:rPr>
            </w:pPr>
            <w:r w:rsidRPr="00AC7C3D">
              <w:rPr>
                <w:rFonts w:ascii="Times New Roman" w:hAnsi="Times New Roman" w:cs="Times New Roman"/>
                <w:b/>
                <w:bCs/>
              </w:rPr>
              <w:t>Convergent Interpretation</w:t>
            </w:r>
          </w:p>
        </w:tc>
      </w:tr>
      <w:tr w:rsidR="00425C9D" w:rsidRPr="00AC7C3D" w14:paraId="7E1B37BE" w14:textId="77777777" w:rsidTr="006B5076">
        <w:trPr>
          <w:trHeight w:val="312"/>
        </w:trPr>
        <w:tc>
          <w:tcPr>
            <w:tcW w:w="3240" w:type="dxa"/>
            <w:tcBorders>
              <w:top w:val="single" w:sz="4" w:space="0" w:color="auto"/>
              <w:left w:val="nil"/>
              <w:bottom w:val="single" w:sz="4" w:space="0" w:color="auto"/>
              <w:right w:val="nil"/>
            </w:tcBorders>
          </w:tcPr>
          <w:p w14:paraId="7EB59A7F" w14:textId="7BF4E87B" w:rsidR="00425C9D" w:rsidRPr="00AC7C3D" w:rsidRDefault="00425C9D" w:rsidP="00425C9D">
            <w:pPr>
              <w:rPr>
                <w:rFonts w:ascii="Times New Roman" w:hAnsi="Times New Roman" w:cs="Times New Roman"/>
              </w:rPr>
            </w:pPr>
            <w:r w:rsidRPr="00AC7C3D">
              <w:rPr>
                <w:rFonts w:ascii="Times New Roman" w:hAnsi="Times New Roman" w:cs="Times New Roman"/>
                <w:b/>
                <w:bCs/>
              </w:rPr>
              <w:t>Element</w:t>
            </w:r>
          </w:p>
        </w:tc>
        <w:tc>
          <w:tcPr>
            <w:tcW w:w="810" w:type="dxa"/>
            <w:tcBorders>
              <w:top w:val="single" w:sz="4" w:space="0" w:color="auto"/>
              <w:left w:val="nil"/>
              <w:bottom w:val="single" w:sz="4" w:space="0" w:color="auto"/>
              <w:right w:val="nil"/>
            </w:tcBorders>
          </w:tcPr>
          <w:p w14:paraId="17F4E9C8" w14:textId="5871EBCD" w:rsidR="00425C9D" w:rsidRPr="00AC7C3D" w:rsidRDefault="00425C9D" w:rsidP="00425C9D">
            <w:pPr>
              <w:jc w:val="center"/>
              <w:rPr>
                <w:rFonts w:ascii="Times New Roman" w:hAnsi="Times New Roman" w:cs="Times New Roman"/>
              </w:rPr>
            </w:pPr>
            <w:r w:rsidRPr="00AC7C3D">
              <w:rPr>
                <w:rFonts w:ascii="Times New Roman" w:hAnsi="Times New Roman" w:cs="Times New Roman"/>
                <w:b/>
                <w:bCs/>
              </w:rPr>
              <w:t>%</w:t>
            </w:r>
          </w:p>
        </w:tc>
        <w:tc>
          <w:tcPr>
            <w:tcW w:w="2790" w:type="dxa"/>
            <w:gridSpan w:val="2"/>
            <w:vMerge w:val="restart"/>
            <w:tcBorders>
              <w:top w:val="single" w:sz="4" w:space="0" w:color="auto"/>
              <w:left w:val="nil"/>
              <w:right w:val="nil"/>
            </w:tcBorders>
          </w:tcPr>
          <w:p w14:paraId="29B96A03" w14:textId="77777777" w:rsidR="00425C9D" w:rsidRPr="00AC7C3D" w:rsidRDefault="00425C9D" w:rsidP="00425C9D">
            <w:pPr>
              <w:rPr>
                <w:rFonts w:ascii="Times New Roman" w:hAnsi="Times New Roman" w:cs="Times New Roman"/>
                <w:b/>
                <w:bCs/>
                <w:color w:val="000000" w:themeColor="text1"/>
              </w:rPr>
            </w:pPr>
          </w:p>
          <w:p w14:paraId="4924AC16" w14:textId="77777777" w:rsidR="00425C9D" w:rsidRPr="00AC7C3D" w:rsidRDefault="00425C9D" w:rsidP="00425C9D">
            <w:pPr>
              <w:rPr>
                <w:rFonts w:ascii="Times New Roman" w:hAnsi="Times New Roman" w:cs="Times New Roman"/>
                <w:b/>
                <w:bCs/>
                <w:color w:val="000000" w:themeColor="text1"/>
              </w:rPr>
            </w:pPr>
            <w:r w:rsidRPr="00AC7C3D">
              <w:rPr>
                <w:rFonts w:ascii="Times New Roman" w:hAnsi="Times New Roman" w:cs="Times New Roman"/>
                <w:b/>
                <w:bCs/>
                <w:color w:val="000000" w:themeColor="text1"/>
              </w:rPr>
              <w:t>Challenges</w:t>
            </w:r>
          </w:p>
          <w:p w14:paraId="1EEAAE46" w14:textId="73FD7031" w:rsidR="00425C9D" w:rsidRPr="00AC7C3D" w:rsidRDefault="00425C9D" w:rsidP="00425C9D">
            <w:pPr>
              <w:pStyle w:val="ListParagraph"/>
              <w:numPr>
                <w:ilvl w:val="0"/>
                <w:numId w:val="4"/>
              </w:numPr>
              <w:rPr>
                <w:rFonts w:ascii="Times New Roman" w:hAnsi="Times New Roman" w:cs="Times New Roman"/>
                <w:color w:val="000000" w:themeColor="text1"/>
              </w:rPr>
            </w:pPr>
            <w:r w:rsidRPr="00AC7C3D">
              <w:rPr>
                <w:rFonts w:ascii="Times New Roman" w:hAnsi="Times New Roman" w:cs="Times New Roman"/>
                <w:color w:val="000000" w:themeColor="text1"/>
              </w:rPr>
              <w:t>Patient and Caregiver Engagement</w:t>
            </w:r>
            <w:r w:rsidRPr="00AC7C3D">
              <w:rPr>
                <w:rFonts w:ascii="Times New Roman" w:hAnsi="Times New Roman" w:cs="Times New Roman"/>
                <w:color w:val="000000" w:themeColor="text1"/>
                <w:vertAlign w:val="superscript"/>
              </w:rPr>
              <w:t>3</w:t>
            </w:r>
          </w:p>
          <w:p w14:paraId="2C2C6496" w14:textId="77777777" w:rsidR="00425C9D" w:rsidRPr="00AC7C3D" w:rsidRDefault="00425C9D" w:rsidP="00425C9D">
            <w:pPr>
              <w:rPr>
                <w:rFonts w:ascii="Times New Roman" w:hAnsi="Times New Roman" w:cs="Times New Roman"/>
                <w:b/>
                <w:bCs/>
                <w:color w:val="000000" w:themeColor="text1"/>
              </w:rPr>
            </w:pPr>
          </w:p>
          <w:p w14:paraId="3E1B87F6" w14:textId="77777777" w:rsidR="00425C9D" w:rsidRPr="00AC7C3D" w:rsidRDefault="00425C9D" w:rsidP="00425C9D">
            <w:pPr>
              <w:rPr>
                <w:rFonts w:ascii="Times New Roman" w:hAnsi="Times New Roman" w:cs="Times New Roman"/>
                <w:b/>
                <w:bCs/>
                <w:color w:val="000000" w:themeColor="text1"/>
              </w:rPr>
            </w:pPr>
          </w:p>
          <w:p w14:paraId="413BCE6B" w14:textId="77777777" w:rsidR="00425C9D" w:rsidRPr="00AC7C3D" w:rsidRDefault="00425C9D" w:rsidP="00425C9D">
            <w:pPr>
              <w:rPr>
                <w:rFonts w:ascii="Times New Roman" w:hAnsi="Times New Roman" w:cs="Times New Roman"/>
                <w:b/>
                <w:bCs/>
                <w:color w:val="000000" w:themeColor="text1"/>
              </w:rPr>
            </w:pPr>
            <w:r w:rsidRPr="00AC7C3D">
              <w:rPr>
                <w:rFonts w:ascii="Times New Roman" w:hAnsi="Times New Roman" w:cs="Times New Roman"/>
                <w:b/>
                <w:bCs/>
                <w:color w:val="000000" w:themeColor="text1"/>
              </w:rPr>
              <w:t>Strategies</w:t>
            </w:r>
          </w:p>
          <w:p w14:paraId="2E6AC7D9" w14:textId="77777777" w:rsidR="00425C9D" w:rsidRPr="00AC7C3D" w:rsidRDefault="00425C9D" w:rsidP="00425C9D">
            <w:pPr>
              <w:pStyle w:val="ListParagraph"/>
              <w:numPr>
                <w:ilvl w:val="0"/>
                <w:numId w:val="4"/>
              </w:numPr>
              <w:rPr>
                <w:rFonts w:ascii="Times New Roman" w:hAnsi="Times New Roman" w:cs="Times New Roman"/>
                <w:color w:val="000000" w:themeColor="text1"/>
              </w:rPr>
            </w:pPr>
            <w:r w:rsidRPr="00AC7C3D">
              <w:rPr>
                <w:rFonts w:ascii="Times New Roman" w:hAnsi="Times New Roman" w:cs="Times New Roman"/>
                <w:color w:val="000000" w:themeColor="text1"/>
              </w:rPr>
              <w:t>Reinforcing Education and Self-Management</w:t>
            </w:r>
            <w:r w:rsidRPr="00AC7C3D">
              <w:rPr>
                <w:rFonts w:ascii="Times New Roman" w:hAnsi="Times New Roman" w:cs="Times New Roman"/>
                <w:color w:val="000000" w:themeColor="text1"/>
                <w:vertAlign w:val="superscript"/>
              </w:rPr>
              <w:t>3</w:t>
            </w:r>
          </w:p>
          <w:p w14:paraId="518195AA" w14:textId="77777777" w:rsidR="00425C9D" w:rsidRPr="00AC7C3D" w:rsidRDefault="00425C9D" w:rsidP="00425C9D">
            <w:pPr>
              <w:rPr>
                <w:rFonts w:ascii="Times New Roman" w:hAnsi="Times New Roman" w:cs="Times New Roman"/>
                <w:color w:val="000000" w:themeColor="text1"/>
              </w:rPr>
            </w:pPr>
          </w:p>
        </w:tc>
        <w:tc>
          <w:tcPr>
            <w:tcW w:w="2250" w:type="dxa"/>
            <w:vMerge w:val="restart"/>
            <w:tcBorders>
              <w:top w:val="single" w:sz="4" w:space="0" w:color="auto"/>
              <w:left w:val="nil"/>
              <w:right w:val="nil"/>
            </w:tcBorders>
          </w:tcPr>
          <w:p w14:paraId="73577FAF" w14:textId="77777777" w:rsidR="00425C9D" w:rsidRPr="00AC7C3D" w:rsidRDefault="00425C9D" w:rsidP="00425C9D">
            <w:pPr>
              <w:rPr>
                <w:rFonts w:ascii="Times New Roman" w:hAnsi="Times New Roman" w:cs="Times New Roman"/>
                <w:b/>
                <w:bCs/>
                <w:color w:val="000000" w:themeColor="text1"/>
              </w:rPr>
            </w:pPr>
          </w:p>
          <w:p w14:paraId="7ECA501C" w14:textId="77777777" w:rsidR="00425C9D" w:rsidRPr="00AC7C3D" w:rsidRDefault="00425C9D" w:rsidP="00425C9D">
            <w:pPr>
              <w:rPr>
                <w:rFonts w:ascii="Times New Roman" w:hAnsi="Times New Roman" w:cs="Times New Roman"/>
                <w:b/>
                <w:bCs/>
                <w:color w:val="000000" w:themeColor="text1"/>
              </w:rPr>
            </w:pPr>
            <w:r w:rsidRPr="00AC7C3D">
              <w:rPr>
                <w:rFonts w:ascii="Times New Roman" w:hAnsi="Times New Roman" w:cs="Times New Roman"/>
                <w:b/>
                <w:bCs/>
                <w:color w:val="000000" w:themeColor="text1"/>
              </w:rPr>
              <w:t>Challenges</w:t>
            </w:r>
          </w:p>
          <w:p w14:paraId="327045F9" w14:textId="77777777" w:rsidR="00425C9D" w:rsidRPr="00AC7C3D" w:rsidRDefault="00425C9D" w:rsidP="00425C9D">
            <w:pPr>
              <w:pStyle w:val="ListParagraph"/>
              <w:numPr>
                <w:ilvl w:val="0"/>
                <w:numId w:val="3"/>
              </w:numPr>
              <w:rPr>
                <w:rFonts w:ascii="Times New Roman" w:hAnsi="Times New Roman" w:cs="Times New Roman"/>
                <w:b/>
                <w:bCs/>
                <w:color w:val="156082" w:themeColor="accent1"/>
              </w:rPr>
            </w:pPr>
            <w:r w:rsidRPr="00AC7C3D">
              <w:rPr>
                <w:rFonts w:ascii="Times New Roman" w:hAnsi="Times New Roman" w:cs="Times New Roman"/>
                <w:color w:val="156082" w:themeColor="accent1"/>
              </w:rPr>
              <w:t>No challenges identified</w:t>
            </w:r>
          </w:p>
          <w:p w14:paraId="1839286B" w14:textId="77777777" w:rsidR="00425C9D" w:rsidRPr="00AC7C3D" w:rsidRDefault="00425C9D" w:rsidP="00425C9D">
            <w:pPr>
              <w:rPr>
                <w:rFonts w:ascii="Times New Roman" w:hAnsi="Times New Roman" w:cs="Times New Roman"/>
                <w:b/>
                <w:bCs/>
                <w:color w:val="000000" w:themeColor="text1"/>
              </w:rPr>
            </w:pPr>
          </w:p>
          <w:p w14:paraId="63D044DF" w14:textId="77777777" w:rsidR="00425C9D" w:rsidRPr="00AC7C3D" w:rsidRDefault="00425C9D" w:rsidP="00425C9D">
            <w:pPr>
              <w:rPr>
                <w:rFonts w:ascii="Times New Roman" w:hAnsi="Times New Roman" w:cs="Times New Roman"/>
                <w:b/>
                <w:bCs/>
                <w:color w:val="000000" w:themeColor="text1"/>
              </w:rPr>
            </w:pPr>
          </w:p>
          <w:p w14:paraId="3623D0FD" w14:textId="77777777" w:rsidR="00425C9D" w:rsidRPr="00AC7C3D" w:rsidRDefault="00425C9D" w:rsidP="00425C9D">
            <w:pPr>
              <w:rPr>
                <w:rFonts w:ascii="Times New Roman" w:hAnsi="Times New Roman" w:cs="Times New Roman"/>
                <w:b/>
                <w:bCs/>
                <w:color w:val="000000" w:themeColor="text1"/>
              </w:rPr>
            </w:pPr>
            <w:r w:rsidRPr="00AC7C3D">
              <w:rPr>
                <w:rFonts w:ascii="Times New Roman" w:hAnsi="Times New Roman" w:cs="Times New Roman"/>
                <w:b/>
                <w:bCs/>
                <w:color w:val="000000" w:themeColor="text1"/>
              </w:rPr>
              <w:t>Strategies</w:t>
            </w:r>
          </w:p>
          <w:p w14:paraId="17154AC3" w14:textId="77777777" w:rsidR="00425C9D" w:rsidRPr="00AC7C3D" w:rsidRDefault="00425C9D" w:rsidP="00425C9D">
            <w:pPr>
              <w:pStyle w:val="ListParagraph"/>
              <w:numPr>
                <w:ilvl w:val="0"/>
                <w:numId w:val="4"/>
              </w:numPr>
              <w:rPr>
                <w:rFonts w:ascii="Times New Roman" w:hAnsi="Times New Roman" w:cs="Times New Roman"/>
                <w:color w:val="156082" w:themeColor="accent1"/>
              </w:rPr>
            </w:pPr>
            <w:r w:rsidRPr="00AC7C3D">
              <w:rPr>
                <w:rFonts w:ascii="Times New Roman" w:hAnsi="Times New Roman" w:cs="Times New Roman"/>
                <w:color w:val="156082" w:themeColor="accent1"/>
              </w:rPr>
              <w:t>No strategies identified</w:t>
            </w:r>
          </w:p>
          <w:p w14:paraId="26E1CDF1" w14:textId="77777777" w:rsidR="00425C9D" w:rsidRPr="00AC7C3D" w:rsidRDefault="00425C9D" w:rsidP="00425C9D">
            <w:pPr>
              <w:rPr>
                <w:rFonts w:ascii="Times New Roman" w:hAnsi="Times New Roman" w:cs="Times New Roman"/>
                <w:color w:val="000000" w:themeColor="text1"/>
              </w:rPr>
            </w:pPr>
          </w:p>
        </w:tc>
        <w:tc>
          <w:tcPr>
            <w:tcW w:w="3960" w:type="dxa"/>
            <w:vMerge w:val="restart"/>
            <w:tcBorders>
              <w:top w:val="single" w:sz="4" w:space="0" w:color="auto"/>
              <w:left w:val="nil"/>
              <w:right w:val="nil"/>
            </w:tcBorders>
          </w:tcPr>
          <w:p w14:paraId="3FA66BBF" w14:textId="77777777" w:rsidR="00425C9D" w:rsidRPr="00AC7C3D" w:rsidRDefault="00425C9D" w:rsidP="00425C9D">
            <w:pPr>
              <w:pStyle w:val="ListParagraph"/>
              <w:numPr>
                <w:ilvl w:val="0"/>
                <w:numId w:val="15"/>
              </w:numPr>
              <w:rPr>
                <w:rFonts w:ascii="Times New Roman" w:hAnsi="Times New Roman" w:cs="Times New Roman"/>
                <w:u w:val="single"/>
              </w:rPr>
            </w:pPr>
            <w:r w:rsidRPr="00AC7C3D">
              <w:rPr>
                <w:rFonts w:ascii="Times New Roman" w:hAnsi="Times New Roman" w:cs="Times New Roman"/>
                <w:u w:val="single"/>
              </w:rPr>
              <w:t>There were no</w:t>
            </w:r>
            <w:r w:rsidRPr="00AC7C3D" w:rsidDel="00706EF8">
              <w:rPr>
                <w:rFonts w:ascii="Times New Roman" w:hAnsi="Times New Roman" w:cs="Times New Roman"/>
                <w:u w:val="single"/>
              </w:rPr>
              <w:t xml:space="preserve"> </w:t>
            </w:r>
            <w:r w:rsidRPr="00AC7C3D">
              <w:rPr>
                <w:rFonts w:ascii="Times New Roman" w:hAnsi="Times New Roman" w:cs="Times New Roman"/>
                <w:u w:val="single"/>
              </w:rPr>
              <w:t>COVID related mentions of Education and Promotion of Self-Management challenges and strategies in Clinical Team Calls and those that were discussed were infrequent (only one site).</w:t>
            </w:r>
          </w:p>
          <w:p w14:paraId="6E804604" w14:textId="77777777" w:rsidR="00425C9D" w:rsidRPr="00AC7C3D" w:rsidRDefault="00425C9D" w:rsidP="00425C9D">
            <w:pPr>
              <w:pStyle w:val="ListParagraph"/>
              <w:ind w:left="360"/>
              <w:rPr>
                <w:rFonts w:ascii="Times New Roman" w:hAnsi="Times New Roman" w:cs="Times New Roman"/>
                <w:u w:val="single"/>
              </w:rPr>
            </w:pPr>
          </w:p>
          <w:p w14:paraId="4A0AFA2B" w14:textId="77777777" w:rsidR="00425C9D" w:rsidRPr="00AC7C3D" w:rsidRDefault="00425C9D" w:rsidP="00425C9D">
            <w:pPr>
              <w:pStyle w:val="ListParagraph"/>
              <w:numPr>
                <w:ilvl w:val="0"/>
                <w:numId w:val="15"/>
              </w:numPr>
              <w:rPr>
                <w:rFonts w:ascii="Times New Roman" w:hAnsi="Times New Roman" w:cs="Times New Roman"/>
                <w:u w:val="single"/>
              </w:rPr>
            </w:pPr>
            <w:r w:rsidRPr="00AC7C3D">
              <w:rPr>
                <w:rFonts w:ascii="Times New Roman" w:hAnsi="Times New Roman" w:cs="Times New Roman"/>
                <w:u w:val="single"/>
              </w:rPr>
              <w:t xml:space="preserve">All fidelity elements related to Education and Promotion of Self-Management increased to 100% in Y2, which may be driven by long-term application of strategies for common challenges. </w:t>
            </w:r>
          </w:p>
          <w:p w14:paraId="222C210F" w14:textId="0FC5CC0D" w:rsidR="00425C9D" w:rsidRPr="00AC7C3D" w:rsidRDefault="00425C9D" w:rsidP="00425C9D">
            <w:pPr>
              <w:pStyle w:val="ListParagraph"/>
              <w:numPr>
                <w:ilvl w:val="1"/>
                <w:numId w:val="15"/>
              </w:numPr>
              <w:rPr>
                <w:rFonts w:ascii="Times New Roman" w:hAnsi="Times New Roman" w:cs="Times New Roman"/>
                <w:u w:val="single"/>
              </w:rPr>
            </w:pPr>
            <w:r w:rsidRPr="00AC7C3D">
              <w:rPr>
                <w:rFonts w:ascii="Times New Roman" w:hAnsi="Times New Roman" w:cs="Times New Roman"/>
                <w:i/>
                <w:iCs/>
              </w:rPr>
              <w:t>Patient and Caregiver  Engagement</w:t>
            </w:r>
            <w:r w:rsidRPr="00AC7C3D">
              <w:rPr>
                <w:rFonts w:ascii="Times New Roman" w:hAnsi="Times New Roman" w:cs="Times New Roman"/>
              </w:rPr>
              <w:t>- “Patient has a pill box but is not consistent with timing.” [Clinical Team Call]</w:t>
            </w:r>
          </w:p>
          <w:p w14:paraId="11FD0356" w14:textId="77777777" w:rsidR="00425C9D" w:rsidRPr="00AC7C3D" w:rsidRDefault="00425C9D" w:rsidP="00425C9D">
            <w:pPr>
              <w:pStyle w:val="ListParagraph"/>
              <w:numPr>
                <w:ilvl w:val="1"/>
                <w:numId w:val="15"/>
              </w:numPr>
              <w:rPr>
                <w:rFonts w:ascii="Times New Roman" w:hAnsi="Times New Roman" w:cs="Times New Roman"/>
                <w:u w:val="single"/>
              </w:rPr>
            </w:pPr>
            <w:r w:rsidRPr="00AC7C3D">
              <w:rPr>
                <w:rFonts w:ascii="Times New Roman" w:hAnsi="Times New Roman" w:cs="Times New Roman"/>
                <w:i/>
                <w:iCs/>
              </w:rPr>
              <w:t xml:space="preserve">Reinforcing Education and Self-Management- </w:t>
            </w:r>
            <w:r w:rsidRPr="00AC7C3D">
              <w:rPr>
                <w:rFonts w:ascii="Times New Roman" w:hAnsi="Times New Roman" w:cs="Times New Roman"/>
              </w:rPr>
              <w:t>“APRN provided print copies of medication information to support verbal medication education during first home visit.” [Clinical Team Call]</w:t>
            </w:r>
          </w:p>
          <w:p w14:paraId="3275A746" w14:textId="77777777" w:rsidR="00425C9D" w:rsidRPr="00AC7C3D" w:rsidRDefault="00425C9D" w:rsidP="00425C9D">
            <w:pPr>
              <w:pStyle w:val="ListParagraph"/>
              <w:rPr>
                <w:rFonts w:ascii="Times New Roman" w:hAnsi="Times New Roman" w:cs="Times New Roman"/>
                <w:u w:val="single"/>
              </w:rPr>
            </w:pPr>
          </w:p>
          <w:p w14:paraId="669F08A3" w14:textId="77777777" w:rsidR="00425C9D" w:rsidRPr="00AC7C3D" w:rsidRDefault="00425C9D" w:rsidP="00425C9D">
            <w:pPr>
              <w:pStyle w:val="ListParagraph"/>
              <w:ind w:left="360"/>
              <w:rPr>
                <w:rFonts w:ascii="Times New Roman" w:hAnsi="Times New Roman" w:cs="Times New Roman"/>
                <w:u w:val="single"/>
              </w:rPr>
            </w:pPr>
          </w:p>
        </w:tc>
      </w:tr>
      <w:tr w:rsidR="00290C5E" w:rsidRPr="00AC7C3D" w14:paraId="02F6D137" w14:textId="77777777" w:rsidTr="006B5076">
        <w:trPr>
          <w:trHeight w:val="951"/>
        </w:trPr>
        <w:tc>
          <w:tcPr>
            <w:tcW w:w="3240" w:type="dxa"/>
            <w:tcBorders>
              <w:top w:val="single" w:sz="4" w:space="0" w:color="auto"/>
              <w:left w:val="nil"/>
              <w:bottom w:val="single" w:sz="4" w:space="0" w:color="auto"/>
              <w:right w:val="nil"/>
            </w:tcBorders>
          </w:tcPr>
          <w:p w14:paraId="75366EC1" w14:textId="41243E0E" w:rsidR="00290C5E" w:rsidRPr="00AC7C3D" w:rsidRDefault="00374296" w:rsidP="002534FF">
            <w:pPr>
              <w:ind w:left="345" w:hanging="360"/>
              <w:rPr>
                <w:rFonts w:ascii="Times New Roman" w:hAnsi="Times New Roman" w:cs="Times New Roman"/>
              </w:rPr>
            </w:pPr>
            <w:r w:rsidRPr="00AC7C3D">
              <w:rPr>
                <w:rFonts w:ascii="Times New Roman" w:hAnsi="Times New Roman" w:cs="Times New Roman"/>
                <w:color w:val="000000"/>
              </w:rPr>
              <w:t>33</w:t>
            </w:r>
            <w:r w:rsidR="00290C5E" w:rsidRPr="00AC7C3D">
              <w:rPr>
                <w:rFonts w:ascii="Times New Roman" w:hAnsi="Times New Roman" w:cs="Times New Roman"/>
                <w:color w:val="000000"/>
              </w:rPr>
              <w:t xml:space="preserve"> Education about connection between plan of care and achieving goals</w:t>
            </w:r>
          </w:p>
        </w:tc>
        <w:tc>
          <w:tcPr>
            <w:tcW w:w="810" w:type="dxa"/>
            <w:tcBorders>
              <w:top w:val="single" w:sz="4" w:space="0" w:color="auto"/>
              <w:left w:val="nil"/>
              <w:bottom w:val="single" w:sz="4" w:space="0" w:color="auto"/>
              <w:right w:val="nil"/>
            </w:tcBorders>
          </w:tcPr>
          <w:p w14:paraId="4443D055" w14:textId="77777777" w:rsidR="00290C5E" w:rsidRPr="00AC7C3D" w:rsidRDefault="00290C5E" w:rsidP="002534FF">
            <w:pPr>
              <w:jc w:val="center"/>
              <w:rPr>
                <w:rFonts w:ascii="Times New Roman" w:hAnsi="Times New Roman" w:cs="Times New Roman"/>
                <w:color w:val="00B050"/>
              </w:rPr>
            </w:pPr>
            <w:r w:rsidRPr="00AC7C3D">
              <w:rPr>
                <w:rFonts w:ascii="Times New Roman" w:hAnsi="Times New Roman" w:cs="Times New Roman"/>
                <w:color w:val="00B050"/>
              </w:rPr>
              <w:t>100%</w:t>
            </w:r>
          </w:p>
        </w:tc>
        <w:tc>
          <w:tcPr>
            <w:tcW w:w="2790" w:type="dxa"/>
            <w:gridSpan w:val="2"/>
            <w:vMerge/>
            <w:tcBorders>
              <w:top w:val="single" w:sz="12" w:space="0" w:color="auto"/>
              <w:left w:val="nil"/>
              <w:right w:val="nil"/>
            </w:tcBorders>
          </w:tcPr>
          <w:p w14:paraId="789C2E35" w14:textId="77777777" w:rsidR="00290C5E" w:rsidRPr="00AC7C3D" w:rsidRDefault="00290C5E" w:rsidP="002534FF">
            <w:pPr>
              <w:rPr>
                <w:rFonts w:ascii="Times New Roman" w:hAnsi="Times New Roman" w:cs="Times New Roman"/>
                <w:b/>
                <w:bCs/>
              </w:rPr>
            </w:pPr>
          </w:p>
        </w:tc>
        <w:tc>
          <w:tcPr>
            <w:tcW w:w="2250" w:type="dxa"/>
            <w:vMerge/>
            <w:tcBorders>
              <w:top w:val="single" w:sz="12" w:space="0" w:color="auto"/>
              <w:left w:val="nil"/>
              <w:right w:val="nil"/>
            </w:tcBorders>
          </w:tcPr>
          <w:p w14:paraId="1AA5A596" w14:textId="77777777" w:rsidR="00290C5E" w:rsidRPr="00AC7C3D" w:rsidRDefault="00290C5E" w:rsidP="002534FF">
            <w:pPr>
              <w:rPr>
                <w:rFonts w:ascii="Times New Roman" w:hAnsi="Times New Roman" w:cs="Times New Roman"/>
                <w:b/>
                <w:bCs/>
              </w:rPr>
            </w:pPr>
          </w:p>
        </w:tc>
        <w:tc>
          <w:tcPr>
            <w:tcW w:w="3960" w:type="dxa"/>
            <w:vMerge/>
            <w:tcBorders>
              <w:top w:val="single" w:sz="12" w:space="0" w:color="auto"/>
              <w:left w:val="nil"/>
              <w:right w:val="nil"/>
            </w:tcBorders>
          </w:tcPr>
          <w:p w14:paraId="5FCE288F" w14:textId="77777777" w:rsidR="00290C5E" w:rsidRPr="00AC7C3D" w:rsidRDefault="00290C5E" w:rsidP="002534FF">
            <w:pPr>
              <w:spacing w:line="276" w:lineRule="auto"/>
              <w:rPr>
                <w:rFonts w:ascii="Times New Roman" w:hAnsi="Times New Roman" w:cs="Times New Roman"/>
              </w:rPr>
            </w:pPr>
          </w:p>
        </w:tc>
      </w:tr>
      <w:tr w:rsidR="00290C5E" w:rsidRPr="00AC7C3D" w14:paraId="01C1E429" w14:textId="77777777" w:rsidTr="006B5076">
        <w:trPr>
          <w:trHeight w:val="998"/>
        </w:trPr>
        <w:tc>
          <w:tcPr>
            <w:tcW w:w="3240" w:type="dxa"/>
            <w:tcBorders>
              <w:top w:val="single" w:sz="4" w:space="0" w:color="auto"/>
              <w:left w:val="nil"/>
              <w:bottom w:val="single" w:sz="4" w:space="0" w:color="auto"/>
              <w:right w:val="nil"/>
            </w:tcBorders>
          </w:tcPr>
          <w:p w14:paraId="51C4E799" w14:textId="60ABE1CA" w:rsidR="00290C5E" w:rsidRPr="00AC7C3D" w:rsidRDefault="00374296" w:rsidP="002534FF">
            <w:pPr>
              <w:ind w:left="254" w:hanging="270"/>
              <w:rPr>
                <w:rFonts w:ascii="Times New Roman" w:hAnsi="Times New Roman" w:cs="Times New Roman"/>
              </w:rPr>
            </w:pPr>
            <w:r w:rsidRPr="00AC7C3D">
              <w:rPr>
                <w:rFonts w:ascii="Times New Roman" w:hAnsi="Times New Roman" w:cs="Times New Roman"/>
                <w:color w:val="000000"/>
              </w:rPr>
              <w:t>34</w:t>
            </w:r>
            <w:r w:rsidR="00290C5E" w:rsidRPr="00AC7C3D">
              <w:rPr>
                <w:rFonts w:ascii="Times New Roman" w:hAnsi="Times New Roman" w:cs="Times New Roman"/>
                <w:color w:val="000000"/>
              </w:rPr>
              <w:t xml:space="preserve"> Education to recognize symptoms</w:t>
            </w:r>
          </w:p>
        </w:tc>
        <w:tc>
          <w:tcPr>
            <w:tcW w:w="810" w:type="dxa"/>
            <w:tcBorders>
              <w:top w:val="single" w:sz="4" w:space="0" w:color="auto"/>
              <w:left w:val="nil"/>
              <w:bottom w:val="single" w:sz="4" w:space="0" w:color="auto"/>
              <w:right w:val="nil"/>
            </w:tcBorders>
          </w:tcPr>
          <w:p w14:paraId="09F5B067" w14:textId="77777777" w:rsidR="00290C5E" w:rsidRPr="00AC7C3D" w:rsidRDefault="00290C5E" w:rsidP="002534FF">
            <w:pPr>
              <w:jc w:val="center"/>
              <w:rPr>
                <w:rFonts w:ascii="Times New Roman" w:hAnsi="Times New Roman" w:cs="Times New Roman"/>
                <w:color w:val="00B050"/>
              </w:rPr>
            </w:pPr>
            <w:r w:rsidRPr="00AC7C3D">
              <w:rPr>
                <w:rFonts w:ascii="Times New Roman" w:hAnsi="Times New Roman" w:cs="Times New Roman"/>
                <w:color w:val="00B050"/>
              </w:rPr>
              <w:t>100%</w:t>
            </w:r>
          </w:p>
        </w:tc>
        <w:tc>
          <w:tcPr>
            <w:tcW w:w="2790" w:type="dxa"/>
            <w:gridSpan w:val="2"/>
            <w:vMerge/>
            <w:tcBorders>
              <w:left w:val="nil"/>
              <w:right w:val="nil"/>
            </w:tcBorders>
          </w:tcPr>
          <w:p w14:paraId="317D2567" w14:textId="77777777" w:rsidR="00290C5E" w:rsidRPr="00AC7C3D" w:rsidRDefault="00290C5E" w:rsidP="002534FF">
            <w:pPr>
              <w:rPr>
                <w:rFonts w:ascii="Times New Roman" w:hAnsi="Times New Roman" w:cs="Times New Roman"/>
                <w:b/>
                <w:bCs/>
              </w:rPr>
            </w:pPr>
          </w:p>
        </w:tc>
        <w:tc>
          <w:tcPr>
            <w:tcW w:w="2250" w:type="dxa"/>
            <w:vMerge/>
            <w:tcBorders>
              <w:left w:val="nil"/>
              <w:right w:val="nil"/>
            </w:tcBorders>
          </w:tcPr>
          <w:p w14:paraId="2910ACEC" w14:textId="77777777" w:rsidR="00290C5E" w:rsidRPr="00AC7C3D" w:rsidRDefault="00290C5E" w:rsidP="002534FF">
            <w:pPr>
              <w:rPr>
                <w:rFonts w:ascii="Times New Roman" w:hAnsi="Times New Roman" w:cs="Times New Roman"/>
                <w:b/>
                <w:bCs/>
              </w:rPr>
            </w:pPr>
          </w:p>
        </w:tc>
        <w:tc>
          <w:tcPr>
            <w:tcW w:w="3960" w:type="dxa"/>
            <w:vMerge/>
            <w:tcBorders>
              <w:left w:val="nil"/>
              <w:right w:val="nil"/>
            </w:tcBorders>
          </w:tcPr>
          <w:p w14:paraId="7FC69EAA" w14:textId="77777777" w:rsidR="00290C5E" w:rsidRPr="00AC7C3D" w:rsidRDefault="00290C5E" w:rsidP="002534FF">
            <w:pPr>
              <w:spacing w:line="276" w:lineRule="auto"/>
              <w:rPr>
                <w:rFonts w:ascii="Times New Roman" w:hAnsi="Times New Roman" w:cs="Times New Roman"/>
              </w:rPr>
            </w:pPr>
          </w:p>
        </w:tc>
      </w:tr>
      <w:tr w:rsidR="00290C5E" w:rsidRPr="00AC7C3D" w14:paraId="70384F56" w14:textId="77777777" w:rsidTr="006B5076">
        <w:trPr>
          <w:trHeight w:val="953"/>
        </w:trPr>
        <w:tc>
          <w:tcPr>
            <w:tcW w:w="3240" w:type="dxa"/>
            <w:tcBorders>
              <w:top w:val="single" w:sz="4" w:space="0" w:color="auto"/>
              <w:left w:val="nil"/>
              <w:bottom w:val="single" w:sz="4" w:space="0" w:color="auto"/>
              <w:right w:val="nil"/>
            </w:tcBorders>
          </w:tcPr>
          <w:p w14:paraId="065AAAE0" w14:textId="33E0B6BD" w:rsidR="00290C5E" w:rsidRPr="00AC7C3D" w:rsidRDefault="00290C5E" w:rsidP="002534FF">
            <w:pPr>
              <w:ind w:left="254" w:hanging="270"/>
              <w:rPr>
                <w:rFonts w:ascii="Times New Roman" w:hAnsi="Times New Roman" w:cs="Times New Roman"/>
              </w:rPr>
            </w:pPr>
            <w:r w:rsidRPr="00AC7C3D">
              <w:rPr>
                <w:rFonts w:ascii="Times New Roman" w:hAnsi="Times New Roman" w:cs="Times New Roman"/>
                <w:color w:val="000000"/>
              </w:rPr>
              <w:t>3</w:t>
            </w:r>
            <w:r w:rsidR="00374296" w:rsidRPr="00AC7C3D">
              <w:rPr>
                <w:rFonts w:ascii="Times New Roman" w:hAnsi="Times New Roman" w:cs="Times New Roman"/>
                <w:color w:val="000000"/>
              </w:rPr>
              <w:t>5</w:t>
            </w:r>
            <w:r w:rsidRPr="00AC7C3D">
              <w:rPr>
                <w:rFonts w:ascii="Times New Roman" w:hAnsi="Times New Roman" w:cs="Times New Roman"/>
                <w:color w:val="000000"/>
              </w:rPr>
              <w:t xml:space="preserve"> Preparation re: symptom management skills</w:t>
            </w:r>
          </w:p>
        </w:tc>
        <w:tc>
          <w:tcPr>
            <w:tcW w:w="810" w:type="dxa"/>
            <w:tcBorders>
              <w:top w:val="single" w:sz="4" w:space="0" w:color="auto"/>
              <w:left w:val="nil"/>
              <w:bottom w:val="single" w:sz="4" w:space="0" w:color="auto"/>
              <w:right w:val="nil"/>
            </w:tcBorders>
          </w:tcPr>
          <w:p w14:paraId="5F5A0CC5" w14:textId="77777777" w:rsidR="00290C5E" w:rsidRPr="00AC7C3D" w:rsidRDefault="00290C5E" w:rsidP="002534FF">
            <w:pPr>
              <w:jc w:val="center"/>
              <w:rPr>
                <w:rFonts w:ascii="Times New Roman" w:hAnsi="Times New Roman" w:cs="Times New Roman"/>
                <w:color w:val="00B050"/>
              </w:rPr>
            </w:pPr>
            <w:r w:rsidRPr="00AC7C3D">
              <w:rPr>
                <w:rFonts w:ascii="Times New Roman" w:hAnsi="Times New Roman" w:cs="Times New Roman"/>
                <w:color w:val="00B050"/>
              </w:rPr>
              <w:t>100%</w:t>
            </w:r>
          </w:p>
        </w:tc>
        <w:tc>
          <w:tcPr>
            <w:tcW w:w="2790" w:type="dxa"/>
            <w:gridSpan w:val="2"/>
            <w:vMerge/>
            <w:tcBorders>
              <w:left w:val="nil"/>
              <w:right w:val="nil"/>
            </w:tcBorders>
          </w:tcPr>
          <w:p w14:paraId="1CA8D7A6" w14:textId="77777777" w:rsidR="00290C5E" w:rsidRPr="00AC7C3D" w:rsidRDefault="00290C5E" w:rsidP="002534FF">
            <w:pPr>
              <w:rPr>
                <w:rFonts w:ascii="Times New Roman" w:hAnsi="Times New Roman" w:cs="Times New Roman"/>
                <w:b/>
                <w:bCs/>
              </w:rPr>
            </w:pPr>
          </w:p>
        </w:tc>
        <w:tc>
          <w:tcPr>
            <w:tcW w:w="2250" w:type="dxa"/>
            <w:vMerge/>
            <w:tcBorders>
              <w:left w:val="nil"/>
              <w:right w:val="nil"/>
            </w:tcBorders>
          </w:tcPr>
          <w:p w14:paraId="1465A9B0" w14:textId="77777777" w:rsidR="00290C5E" w:rsidRPr="00AC7C3D" w:rsidRDefault="00290C5E" w:rsidP="002534FF">
            <w:pPr>
              <w:rPr>
                <w:rFonts w:ascii="Times New Roman" w:hAnsi="Times New Roman" w:cs="Times New Roman"/>
                <w:b/>
                <w:bCs/>
              </w:rPr>
            </w:pPr>
          </w:p>
        </w:tc>
        <w:tc>
          <w:tcPr>
            <w:tcW w:w="3960" w:type="dxa"/>
            <w:vMerge/>
            <w:tcBorders>
              <w:left w:val="nil"/>
              <w:right w:val="nil"/>
            </w:tcBorders>
          </w:tcPr>
          <w:p w14:paraId="1B2B8920" w14:textId="77777777" w:rsidR="00290C5E" w:rsidRPr="00AC7C3D" w:rsidRDefault="00290C5E" w:rsidP="002534FF">
            <w:pPr>
              <w:spacing w:line="276" w:lineRule="auto"/>
              <w:rPr>
                <w:rFonts w:ascii="Times New Roman" w:hAnsi="Times New Roman" w:cs="Times New Roman"/>
              </w:rPr>
            </w:pPr>
          </w:p>
        </w:tc>
      </w:tr>
      <w:tr w:rsidR="00290C5E" w:rsidRPr="00AC7C3D" w14:paraId="6CDE39BB" w14:textId="77777777" w:rsidTr="006B5076">
        <w:trPr>
          <w:trHeight w:val="899"/>
        </w:trPr>
        <w:tc>
          <w:tcPr>
            <w:tcW w:w="3240" w:type="dxa"/>
            <w:tcBorders>
              <w:top w:val="single" w:sz="4" w:space="0" w:color="auto"/>
              <w:left w:val="nil"/>
              <w:bottom w:val="single" w:sz="4" w:space="0" w:color="auto"/>
              <w:right w:val="nil"/>
            </w:tcBorders>
          </w:tcPr>
          <w:p w14:paraId="3B4897B8" w14:textId="185EBCDE" w:rsidR="00290C5E" w:rsidRPr="00AC7C3D" w:rsidRDefault="00374296" w:rsidP="002534FF">
            <w:pPr>
              <w:ind w:left="254" w:hanging="270"/>
              <w:rPr>
                <w:rFonts w:ascii="Times New Roman" w:hAnsi="Times New Roman" w:cs="Times New Roman"/>
              </w:rPr>
            </w:pPr>
            <w:r w:rsidRPr="00AC7C3D">
              <w:rPr>
                <w:rFonts w:ascii="Times New Roman" w:hAnsi="Times New Roman" w:cs="Times New Roman"/>
                <w:color w:val="000000"/>
              </w:rPr>
              <w:t>36</w:t>
            </w:r>
            <w:r w:rsidR="00290C5E" w:rsidRPr="00AC7C3D">
              <w:rPr>
                <w:rFonts w:ascii="Times New Roman" w:hAnsi="Times New Roman" w:cs="Times New Roman"/>
                <w:color w:val="000000"/>
              </w:rPr>
              <w:t xml:space="preserve"> Education about how to implement emergency plan*</w:t>
            </w:r>
          </w:p>
        </w:tc>
        <w:tc>
          <w:tcPr>
            <w:tcW w:w="810" w:type="dxa"/>
            <w:tcBorders>
              <w:top w:val="single" w:sz="4" w:space="0" w:color="auto"/>
              <w:left w:val="nil"/>
              <w:bottom w:val="single" w:sz="4" w:space="0" w:color="auto"/>
              <w:right w:val="nil"/>
            </w:tcBorders>
          </w:tcPr>
          <w:p w14:paraId="6AF142E3" w14:textId="77777777" w:rsidR="00290C5E" w:rsidRPr="00AC7C3D" w:rsidRDefault="00290C5E" w:rsidP="002534FF">
            <w:pPr>
              <w:jc w:val="center"/>
              <w:rPr>
                <w:rFonts w:ascii="Times New Roman" w:hAnsi="Times New Roman" w:cs="Times New Roman"/>
                <w:color w:val="00B050"/>
              </w:rPr>
            </w:pPr>
            <w:r w:rsidRPr="00AC7C3D">
              <w:rPr>
                <w:rFonts w:ascii="Times New Roman" w:hAnsi="Times New Roman" w:cs="Times New Roman"/>
                <w:color w:val="00B050"/>
              </w:rPr>
              <w:t>100%</w:t>
            </w:r>
          </w:p>
        </w:tc>
        <w:tc>
          <w:tcPr>
            <w:tcW w:w="2790" w:type="dxa"/>
            <w:gridSpan w:val="2"/>
            <w:vMerge/>
            <w:tcBorders>
              <w:left w:val="nil"/>
              <w:right w:val="nil"/>
            </w:tcBorders>
          </w:tcPr>
          <w:p w14:paraId="449FDE86" w14:textId="77777777" w:rsidR="00290C5E" w:rsidRPr="00AC7C3D" w:rsidRDefault="00290C5E" w:rsidP="002534FF">
            <w:pPr>
              <w:rPr>
                <w:rFonts w:ascii="Times New Roman" w:hAnsi="Times New Roman" w:cs="Times New Roman"/>
                <w:b/>
                <w:bCs/>
              </w:rPr>
            </w:pPr>
          </w:p>
        </w:tc>
        <w:tc>
          <w:tcPr>
            <w:tcW w:w="2250" w:type="dxa"/>
            <w:vMerge/>
            <w:tcBorders>
              <w:left w:val="nil"/>
              <w:right w:val="nil"/>
            </w:tcBorders>
          </w:tcPr>
          <w:p w14:paraId="44288F6C" w14:textId="77777777" w:rsidR="00290C5E" w:rsidRPr="00AC7C3D" w:rsidRDefault="00290C5E" w:rsidP="002534FF">
            <w:pPr>
              <w:rPr>
                <w:rFonts w:ascii="Times New Roman" w:hAnsi="Times New Roman" w:cs="Times New Roman"/>
                <w:b/>
                <w:bCs/>
              </w:rPr>
            </w:pPr>
          </w:p>
        </w:tc>
        <w:tc>
          <w:tcPr>
            <w:tcW w:w="3960" w:type="dxa"/>
            <w:vMerge/>
            <w:tcBorders>
              <w:left w:val="nil"/>
              <w:right w:val="nil"/>
            </w:tcBorders>
          </w:tcPr>
          <w:p w14:paraId="63130CC8" w14:textId="77777777" w:rsidR="00290C5E" w:rsidRPr="00AC7C3D" w:rsidRDefault="00290C5E" w:rsidP="002534FF">
            <w:pPr>
              <w:spacing w:line="276" w:lineRule="auto"/>
              <w:rPr>
                <w:rFonts w:ascii="Times New Roman" w:hAnsi="Times New Roman" w:cs="Times New Roman"/>
              </w:rPr>
            </w:pPr>
          </w:p>
        </w:tc>
      </w:tr>
      <w:tr w:rsidR="00290C5E" w:rsidRPr="00AC7C3D" w14:paraId="4D7059D1" w14:textId="77777777" w:rsidTr="006B5076">
        <w:trPr>
          <w:trHeight w:val="764"/>
        </w:trPr>
        <w:tc>
          <w:tcPr>
            <w:tcW w:w="3240" w:type="dxa"/>
            <w:tcBorders>
              <w:top w:val="single" w:sz="4" w:space="0" w:color="auto"/>
              <w:left w:val="nil"/>
              <w:bottom w:val="single" w:sz="4" w:space="0" w:color="auto"/>
              <w:right w:val="nil"/>
            </w:tcBorders>
          </w:tcPr>
          <w:p w14:paraId="2459BC69" w14:textId="44064FAE" w:rsidR="00290C5E" w:rsidRPr="00AC7C3D" w:rsidRDefault="00374296" w:rsidP="002534FF">
            <w:pPr>
              <w:ind w:left="254" w:hanging="270"/>
              <w:rPr>
                <w:rFonts w:ascii="Times New Roman" w:hAnsi="Times New Roman" w:cs="Times New Roman"/>
              </w:rPr>
            </w:pPr>
            <w:r w:rsidRPr="00AC7C3D">
              <w:rPr>
                <w:rFonts w:ascii="Times New Roman" w:hAnsi="Times New Roman" w:cs="Times New Roman"/>
                <w:color w:val="000000"/>
              </w:rPr>
              <w:t>37</w:t>
            </w:r>
            <w:r w:rsidR="00290C5E" w:rsidRPr="00AC7C3D">
              <w:rPr>
                <w:rFonts w:ascii="Times New Roman" w:hAnsi="Times New Roman" w:cs="Times New Roman"/>
                <w:color w:val="000000"/>
              </w:rPr>
              <w:t xml:space="preserve"> Use of teach-back, coaching, problem solving</w:t>
            </w:r>
          </w:p>
        </w:tc>
        <w:tc>
          <w:tcPr>
            <w:tcW w:w="810" w:type="dxa"/>
            <w:tcBorders>
              <w:top w:val="single" w:sz="4" w:space="0" w:color="auto"/>
              <w:left w:val="nil"/>
              <w:bottom w:val="single" w:sz="4" w:space="0" w:color="auto"/>
              <w:right w:val="nil"/>
            </w:tcBorders>
          </w:tcPr>
          <w:p w14:paraId="219DDD31" w14:textId="77777777" w:rsidR="00290C5E" w:rsidRPr="00AC7C3D" w:rsidRDefault="00290C5E" w:rsidP="002534FF">
            <w:pPr>
              <w:jc w:val="center"/>
              <w:rPr>
                <w:rFonts w:ascii="Times New Roman" w:hAnsi="Times New Roman" w:cs="Times New Roman"/>
                <w:color w:val="00B050"/>
              </w:rPr>
            </w:pPr>
            <w:r w:rsidRPr="00AC7C3D">
              <w:rPr>
                <w:rFonts w:ascii="Times New Roman" w:hAnsi="Times New Roman" w:cs="Times New Roman"/>
                <w:color w:val="00B050"/>
              </w:rPr>
              <w:t>100%</w:t>
            </w:r>
          </w:p>
        </w:tc>
        <w:tc>
          <w:tcPr>
            <w:tcW w:w="2790" w:type="dxa"/>
            <w:gridSpan w:val="2"/>
            <w:vMerge/>
            <w:tcBorders>
              <w:left w:val="nil"/>
              <w:right w:val="nil"/>
            </w:tcBorders>
          </w:tcPr>
          <w:p w14:paraId="403B5A7F" w14:textId="77777777" w:rsidR="00290C5E" w:rsidRPr="00AC7C3D" w:rsidRDefault="00290C5E" w:rsidP="002534FF">
            <w:pPr>
              <w:rPr>
                <w:rFonts w:ascii="Times New Roman" w:hAnsi="Times New Roman" w:cs="Times New Roman"/>
                <w:b/>
                <w:bCs/>
              </w:rPr>
            </w:pPr>
          </w:p>
        </w:tc>
        <w:tc>
          <w:tcPr>
            <w:tcW w:w="2250" w:type="dxa"/>
            <w:vMerge/>
            <w:tcBorders>
              <w:left w:val="nil"/>
              <w:right w:val="nil"/>
            </w:tcBorders>
          </w:tcPr>
          <w:p w14:paraId="400B8EBB" w14:textId="77777777" w:rsidR="00290C5E" w:rsidRPr="00AC7C3D" w:rsidRDefault="00290C5E" w:rsidP="002534FF">
            <w:pPr>
              <w:rPr>
                <w:rFonts w:ascii="Times New Roman" w:hAnsi="Times New Roman" w:cs="Times New Roman"/>
                <w:b/>
                <w:bCs/>
              </w:rPr>
            </w:pPr>
          </w:p>
        </w:tc>
        <w:tc>
          <w:tcPr>
            <w:tcW w:w="3960" w:type="dxa"/>
            <w:vMerge/>
            <w:tcBorders>
              <w:left w:val="nil"/>
              <w:right w:val="nil"/>
            </w:tcBorders>
          </w:tcPr>
          <w:p w14:paraId="166F788C" w14:textId="77777777" w:rsidR="00290C5E" w:rsidRPr="00AC7C3D" w:rsidRDefault="00290C5E" w:rsidP="002534FF">
            <w:pPr>
              <w:spacing w:line="276" w:lineRule="auto"/>
              <w:rPr>
                <w:rFonts w:ascii="Times New Roman" w:hAnsi="Times New Roman" w:cs="Times New Roman"/>
              </w:rPr>
            </w:pPr>
          </w:p>
        </w:tc>
      </w:tr>
      <w:tr w:rsidR="00290C5E" w:rsidRPr="00AC7C3D" w14:paraId="08B0EECE" w14:textId="77777777" w:rsidTr="006B5076">
        <w:trPr>
          <w:trHeight w:val="629"/>
        </w:trPr>
        <w:tc>
          <w:tcPr>
            <w:tcW w:w="3240" w:type="dxa"/>
            <w:tcBorders>
              <w:top w:val="single" w:sz="4" w:space="0" w:color="auto"/>
              <w:left w:val="nil"/>
              <w:bottom w:val="single" w:sz="4" w:space="0" w:color="auto"/>
              <w:right w:val="nil"/>
            </w:tcBorders>
          </w:tcPr>
          <w:p w14:paraId="6A328149" w14:textId="70672ACE" w:rsidR="00290C5E" w:rsidRPr="00AC7C3D" w:rsidRDefault="00374296" w:rsidP="002534FF">
            <w:pPr>
              <w:ind w:left="254" w:hanging="270"/>
              <w:rPr>
                <w:rFonts w:ascii="Times New Roman" w:hAnsi="Times New Roman" w:cs="Times New Roman"/>
              </w:rPr>
            </w:pPr>
            <w:r w:rsidRPr="00AC7C3D">
              <w:rPr>
                <w:rFonts w:ascii="Times New Roman" w:hAnsi="Times New Roman" w:cs="Times New Roman"/>
                <w:color w:val="000000"/>
              </w:rPr>
              <w:t>38</w:t>
            </w:r>
            <w:r w:rsidR="00290C5E" w:rsidRPr="00AC7C3D">
              <w:rPr>
                <w:rFonts w:ascii="Times New Roman" w:hAnsi="Times New Roman" w:cs="Times New Roman"/>
                <w:color w:val="000000"/>
              </w:rPr>
              <w:t xml:space="preserve"> Educated about self-care management</w:t>
            </w:r>
          </w:p>
        </w:tc>
        <w:tc>
          <w:tcPr>
            <w:tcW w:w="810" w:type="dxa"/>
            <w:tcBorders>
              <w:top w:val="single" w:sz="4" w:space="0" w:color="auto"/>
              <w:left w:val="nil"/>
              <w:bottom w:val="single" w:sz="4" w:space="0" w:color="auto"/>
              <w:right w:val="nil"/>
            </w:tcBorders>
          </w:tcPr>
          <w:p w14:paraId="2E96CFF9" w14:textId="77777777" w:rsidR="00290C5E" w:rsidRPr="00AC7C3D" w:rsidRDefault="00290C5E" w:rsidP="002534FF">
            <w:pPr>
              <w:jc w:val="center"/>
              <w:rPr>
                <w:rFonts w:ascii="Times New Roman" w:hAnsi="Times New Roman" w:cs="Times New Roman"/>
                <w:color w:val="00B050"/>
              </w:rPr>
            </w:pPr>
            <w:r w:rsidRPr="00AC7C3D">
              <w:rPr>
                <w:rFonts w:ascii="Times New Roman" w:hAnsi="Times New Roman" w:cs="Times New Roman"/>
                <w:color w:val="00B050"/>
              </w:rPr>
              <w:t>100%</w:t>
            </w:r>
          </w:p>
        </w:tc>
        <w:tc>
          <w:tcPr>
            <w:tcW w:w="2790" w:type="dxa"/>
            <w:gridSpan w:val="2"/>
            <w:vMerge/>
            <w:tcBorders>
              <w:left w:val="nil"/>
              <w:right w:val="nil"/>
            </w:tcBorders>
          </w:tcPr>
          <w:p w14:paraId="6AB53FFF" w14:textId="77777777" w:rsidR="00290C5E" w:rsidRPr="00AC7C3D" w:rsidRDefault="00290C5E" w:rsidP="002534FF">
            <w:pPr>
              <w:rPr>
                <w:rFonts w:ascii="Times New Roman" w:hAnsi="Times New Roman" w:cs="Times New Roman"/>
                <w:b/>
                <w:bCs/>
              </w:rPr>
            </w:pPr>
          </w:p>
        </w:tc>
        <w:tc>
          <w:tcPr>
            <w:tcW w:w="2250" w:type="dxa"/>
            <w:vMerge/>
            <w:tcBorders>
              <w:left w:val="nil"/>
              <w:right w:val="nil"/>
            </w:tcBorders>
          </w:tcPr>
          <w:p w14:paraId="466510D9" w14:textId="77777777" w:rsidR="00290C5E" w:rsidRPr="00AC7C3D" w:rsidRDefault="00290C5E" w:rsidP="002534FF">
            <w:pPr>
              <w:rPr>
                <w:rFonts w:ascii="Times New Roman" w:hAnsi="Times New Roman" w:cs="Times New Roman"/>
                <w:b/>
                <w:bCs/>
              </w:rPr>
            </w:pPr>
          </w:p>
        </w:tc>
        <w:tc>
          <w:tcPr>
            <w:tcW w:w="3960" w:type="dxa"/>
            <w:vMerge/>
            <w:tcBorders>
              <w:left w:val="nil"/>
              <w:right w:val="nil"/>
            </w:tcBorders>
          </w:tcPr>
          <w:p w14:paraId="2E442E4C" w14:textId="77777777" w:rsidR="00290C5E" w:rsidRPr="00AC7C3D" w:rsidRDefault="00290C5E" w:rsidP="002534FF">
            <w:pPr>
              <w:spacing w:line="276" w:lineRule="auto"/>
              <w:rPr>
                <w:rFonts w:ascii="Times New Roman" w:hAnsi="Times New Roman" w:cs="Times New Roman"/>
              </w:rPr>
            </w:pPr>
          </w:p>
        </w:tc>
      </w:tr>
    </w:tbl>
    <w:p w14:paraId="6E778934" w14:textId="77777777" w:rsidR="006B5076" w:rsidRPr="00AC7C3D" w:rsidRDefault="006B5076" w:rsidP="006B5076">
      <w:pPr>
        <w:tabs>
          <w:tab w:val="center" w:pos="7200"/>
        </w:tabs>
        <w:spacing w:line="480" w:lineRule="auto"/>
        <w:rPr>
          <w:rFonts w:ascii="Times New Roman" w:hAnsi="Times New Roman" w:cs="Times New Roman"/>
          <w:color w:val="156082" w:themeColor="accent1"/>
          <w:sz w:val="22"/>
          <w:szCs w:val="22"/>
        </w:rPr>
      </w:pPr>
      <w:r w:rsidRPr="00533550">
        <w:rPr>
          <w:rFonts w:ascii="Times New Roman" w:hAnsi="Times New Roman" w:cs="Times New Roman"/>
          <w:i/>
          <w:iCs/>
          <w:sz w:val="22"/>
          <w:szCs w:val="22"/>
          <w:shd w:val="clear" w:color="auto" w:fill="FFFFFF"/>
        </w:rPr>
        <w:t xml:space="preserve">Note: </w:t>
      </w:r>
      <w:r w:rsidRPr="00533550">
        <w:rPr>
          <w:rFonts w:ascii="Times New Roman" w:hAnsi="Times New Roman" w:cs="Times New Roman"/>
          <w:sz w:val="22"/>
          <w:szCs w:val="22"/>
          <w:shd w:val="clear" w:color="auto" w:fill="FFFFFF"/>
        </w:rPr>
        <w:t>Fidelity Data</w:t>
      </w:r>
      <w:r>
        <w:rPr>
          <w:rFonts w:ascii="Times New Roman" w:hAnsi="Times New Roman" w:cs="Times New Roman"/>
          <w:sz w:val="22"/>
          <w:szCs w:val="22"/>
          <w:shd w:val="clear" w:color="auto" w:fill="FFFFFF"/>
        </w:rPr>
        <w:t xml:space="preserve">: </w:t>
      </w:r>
      <w:r w:rsidRPr="00AC7C3D">
        <w:rPr>
          <w:rFonts w:ascii="Times New Roman" w:hAnsi="Times New Roman" w:cs="Times New Roman"/>
          <w:sz w:val="22"/>
          <w:szCs w:val="22"/>
        </w:rPr>
        <w:t>Black % = no change;</w:t>
      </w:r>
      <w:r w:rsidRPr="00AC7C3D" w:rsidDel="002C7DBA">
        <w:rPr>
          <w:rFonts w:ascii="Times New Roman" w:hAnsi="Times New Roman" w:cs="Times New Roman"/>
          <w:sz w:val="22"/>
          <w:szCs w:val="22"/>
        </w:rPr>
        <w:t xml:space="preserve"> </w:t>
      </w:r>
      <w:r w:rsidRPr="00AC7C3D">
        <w:rPr>
          <w:rFonts w:ascii="Times New Roman" w:hAnsi="Times New Roman" w:cs="Times New Roman"/>
          <w:color w:val="00B050"/>
          <w:sz w:val="22"/>
          <w:szCs w:val="22"/>
        </w:rPr>
        <w:t>Green %s = improvement from Year 1</w:t>
      </w:r>
      <w:r w:rsidRPr="00AC7C3D">
        <w:rPr>
          <w:rFonts w:ascii="Times New Roman" w:hAnsi="Times New Roman" w:cs="Times New Roman"/>
          <w:sz w:val="22"/>
          <w:szCs w:val="22"/>
        </w:rPr>
        <w:t xml:space="preserve">; </w:t>
      </w:r>
      <w:r w:rsidRPr="00AC7C3D">
        <w:rPr>
          <w:rFonts w:ascii="Times New Roman" w:hAnsi="Times New Roman" w:cs="Times New Roman"/>
          <w:color w:val="FF0000"/>
          <w:sz w:val="22"/>
          <w:szCs w:val="22"/>
        </w:rPr>
        <w:t>Red % = decrease from Year 1</w:t>
      </w:r>
      <w:r>
        <w:rPr>
          <w:rFonts w:ascii="Times New Roman" w:hAnsi="Times New Roman" w:cs="Times New Roman"/>
          <w:sz w:val="22"/>
          <w:szCs w:val="22"/>
        </w:rPr>
        <w:t xml:space="preserve">. </w:t>
      </w:r>
      <w:r w:rsidRPr="00533550">
        <w:rPr>
          <w:rFonts w:ascii="Times New Roman" w:hAnsi="Times New Roman" w:cs="Times New Roman"/>
          <w:sz w:val="22"/>
          <w:szCs w:val="22"/>
        </w:rPr>
        <w:t>Challenges/Strategies</w:t>
      </w:r>
      <w:r>
        <w:rPr>
          <w:rFonts w:ascii="Times New Roman" w:hAnsi="Times New Roman" w:cs="Times New Roman"/>
          <w:sz w:val="22"/>
          <w:szCs w:val="22"/>
        </w:rPr>
        <w:t xml:space="preserve">: </w:t>
      </w:r>
      <w:r w:rsidRPr="00AC7C3D">
        <w:rPr>
          <w:rFonts w:ascii="Times New Roman" w:hAnsi="Times New Roman" w:cs="Times New Roman"/>
          <w:sz w:val="22"/>
          <w:szCs w:val="22"/>
        </w:rPr>
        <w:t>Black = Coded in Y</w:t>
      </w:r>
      <w:r>
        <w:rPr>
          <w:rFonts w:ascii="Times New Roman" w:hAnsi="Times New Roman" w:cs="Times New Roman"/>
          <w:sz w:val="22"/>
          <w:szCs w:val="22"/>
        </w:rPr>
        <w:t xml:space="preserve">ear </w:t>
      </w:r>
      <w:r w:rsidRPr="00AC7C3D">
        <w:rPr>
          <w:rFonts w:ascii="Times New Roman" w:hAnsi="Times New Roman" w:cs="Times New Roman"/>
          <w:sz w:val="22"/>
          <w:szCs w:val="22"/>
        </w:rPr>
        <w:t>1</w:t>
      </w:r>
      <w:r>
        <w:rPr>
          <w:rFonts w:ascii="Times New Roman" w:hAnsi="Times New Roman" w:cs="Times New Roman"/>
          <w:sz w:val="22"/>
          <w:szCs w:val="22"/>
        </w:rPr>
        <w:t xml:space="preserve">; </w:t>
      </w:r>
      <w:r w:rsidRPr="00AC7C3D">
        <w:rPr>
          <w:rFonts w:ascii="Times New Roman" w:hAnsi="Times New Roman" w:cs="Times New Roman"/>
          <w:color w:val="156082" w:themeColor="accent1"/>
          <w:sz w:val="22"/>
          <w:szCs w:val="22"/>
        </w:rPr>
        <w:t>Blue = New code in Y</w:t>
      </w:r>
      <w:r>
        <w:rPr>
          <w:rFonts w:ascii="Times New Roman" w:hAnsi="Times New Roman" w:cs="Times New Roman"/>
          <w:color w:val="156082" w:themeColor="accent1"/>
          <w:sz w:val="22"/>
          <w:szCs w:val="22"/>
        </w:rPr>
        <w:t xml:space="preserve">ear </w:t>
      </w:r>
      <w:r w:rsidRPr="00AC7C3D">
        <w:rPr>
          <w:rFonts w:ascii="Times New Roman" w:hAnsi="Times New Roman" w:cs="Times New Roman"/>
          <w:color w:val="156082" w:themeColor="accent1"/>
          <w:sz w:val="22"/>
          <w:szCs w:val="22"/>
        </w:rPr>
        <w:t>2</w:t>
      </w:r>
    </w:p>
    <w:p w14:paraId="3ABEA58C" w14:textId="50F9550C" w:rsidR="00290C5E" w:rsidRPr="00290C5E" w:rsidRDefault="00290C5E" w:rsidP="00290C5E">
      <w:pPr>
        <w:tabs>
          <w:tab w:val="left" w:pos="903"/>
        </w:tabs>
        <w:rPr>
          <w:rFonts w:ascii="Times New Roman" w:hAnsi="Times New Roman" w:cs="Times New Roman"/>
          <w:sz w:val="22"/>
          <w:szCs w:val="22"/>
        </w:rPr>
        <w:sectPr w:rsidR="00290C5E" w:rsidRPr="00290C5E" w:rsidSect="00BB753C">
          <w:pgSz w:w="15840" w:h="12240" w:orient="landscape"/>
          <w:pgMar w:top="1440" w:right="1440" w:bottom="1440" w:left="1440" w:header="720" w:footer="720" w:gutter="0"/>
          <w:cols w:space="720"/>
          <w:docGrid w:linePitch="360"/>
        </w:sectPr>
      </w:pPr>
    </w:p>
    <w:p w14:paraId="01BAD121" w14:textId="0B74B13A" w:rsidR="006B5D1A" w:rsidRPr="00240000" w:rsidRDefault="006B5D1A" w:rsidP="00240000">
      <w:pPr>
        <w:pStyle w:val="NoSpacing"/>
        <w:spacing w:line="480" w:lineRule="auto"/>
        <w:rPr>
          <w:rFonts w:ascii="Times New Roman" w:hAnsi="Times New Roman" w:cs="Times New Roman"/>
          <w:b/>
          <w:bCs/>
          <w:sz w:val="22"/>
          <w:szCs w:val="22"/>
        </w:rPr>
      </w:pPr>
      <w:r w:rsidRPr="00240000">
        <w:rPr>
          <w:rFonts w:ascii="Times New Roman" w:hAnsi="Times New Roman" w:cs="Times New Roman"/>
          <w:b/>
          <w:bCs/>
          <w:sz w:val="22"/>
          <w:szCs w:val="22"/>
        </w:rPr>
        <w:lastRenderedPageBreak/>
        <w:t>Table S</w:t>
      </w:r>
      <w:r w:rsidR="00E57786" w:rsidRPr="00240000">
        <w:rPr>
          <w:rFonts w:ascii="Times New Roman" w:hAnsi="Times New Roman" w:cs="Times New Roman"/>
          <w:b/>
          <w:bCs/>
          <w:sz w:val="22"/>
          <w:szCs w:val="22"/>
        </w:rPr>
        <w:t>4</w:t>
      </w:r>
    </w:p>
    <w:p w14:paraId="76F596A8" w14:textId="01D721E1" w:rsidR="006B5D1A" w:rsidRPr="00716D64" w:rsidRDefault="00276E68" w:rsidP="00240000">
      <w:pPr>
        <w:pStyle w:val="NoSpacing"/>
        <w:spacing w:after="120" w:line="480" w:lineRule="auto"/>
        <w:rPr>
          <w:rFonts w:ascii="Times New Roman" w:hAnsi="Times New Roman" w:cs="Times New Roman"/>
          <w:i/>
          <w:iCs/>
          <w:sz w:val="22"/>
          <w:szCs w:val="22"/>
        </w:rPr>
      </w:pPr>
      <w:r>
        <w:rPr>
          <w:rFonts w:ascii="Times New Roman" w:hAnsi="Times New Roman" w:cs="Times New Roman"/>
          <w:i/>
          <w:iCs/>
          <w:sz w:val="22"/>
          <w:szCs w:val="22"/>
        </w:rPr>
        <w:t xml:space="preserve">All </w:t>
      </w:r>
      <w:r w:rsidR="006B5D1A" w:rsidRPr="00716D64">
        <w:rPr>
          <w:rFonts w:ascii="Times New Roman" w:hAnsi="Times New Roman" w:cs="Times New Roman"/>
          <w:i/>
          <w:iCs/>
          <w:sz w:val="22"/>
          <w:szCs w:val="22"/>
        </w:rPr>
        <w:t xml:space="preserve">Enrolled </w:t>
      </w:r>
      <w:r w:rsidR="00E72B62">
        <w:rPr>
          <w:rFonts w:ascii="Times New Roman" w:hAnsi="Times New Roman" w:cs="Times New Roman"/>
          <w:i/>
          <w:iCs/>
          <w:sz w:val="22"/>
          <w:szCs w:val="22"/>
        </w:rPr>
        <w:t>MIRROR-TCM Study</w:t>
      </w:r>
      <w:r w:rsidR="006B5D1A" w:rsidRPr="00716D64">
        <w:rPr>
          <w:rFonts w:ascii="Times New Roman" w:hAnsi="Times New Roman" w:cs="Times New Roman"/>
          <w:i/>
          <w:iCs/>
          <w:sz w:val="22"/>
          <w:szCs w:val="22"/>
        </w:rPr>
        <w:t xml:space="preserve"> </w:t>
      </w:r>
      <w:r w:rsidR="00E80E2A">
        <w:rPr>
          <w:rFonts w:ascii="Times New Roman" w:hAnsi="Times New Roman" w:cs="Times New Roman"/>
          <w:i/>
          <w:iCs/>
          <w:sz w:val="22"/>
          <w:szCs w:val="22"/>
        </w:rPr>
        <w:t>Patient</w:t>
      </w:r>
      <w:r w:rsidR="006B5D1A" w:rsidRPr="00716D64">
        <w:rPr>
          <w:rFonts w:ascii="Times New Roman" w:hAnsi="Times New Roman" w:cs="Times New Roman"/>
          <w:i/>
          <w:iCs/>
          <w:sz w:val="22"/>
          <w:szCs w:val="22"/>
        </w:rPr>
        <w:t xml:space="preserve"> Demographic Characteristics</w:t>
      </w:r>
      <w:r w:rsidR="00240000">
        <w:rPr>
          <w:rFonts w:ascii="Times New Roman" w:hAnsi="Times New Roman" w:cs="Times New Roman"/>
          <w:i/>
          <w:iCs/>
          <w:sz w:val="22"/>
          <w:szCs w:val="22"/>
        </w:rPr>
        <w:t xml:space="preserve"> </w:t>
      </w:r>
      <w:r w:rsidR="00716D64">
        <w:rPr>
          <w:rFonts w:ascii="Times New Roman" w:hAnsi="Times New Roman" w:cs="Times New Roman"/>
          <w:i/>
          <w:iCs/>
          <w:sz w:val="22"/>
          <w:szCs w:val="22"/>
          <w:vertAlign w:val="superscript"/>
        </w:rPr>
        <w:t>a</w:t>
      </w:r>
      <w:r w:rsidR="006B5D1A" w:rsidRPr="00716D64">
        <w:rPr>
          <w:rFonts w:ascii="Times New Roman" w:hAnsi="Times New Roman" w:cs="Times New Roman"/>
          <w:i/>
          <w:iCs/>
          <w:sz w:val="22"/>
          <w:szCs w:val="22"/>
        </w:rPr>
        <w:t xml:space="preserve"> (n = </w:t>
      </w:r>
      <w:r w:rsidR="00E72B62">
        <w:rPr>
          <w:rFonts w:ascii="Times New Roman" w:hAnsi="Times New Roman" w:cs="Times New Roman"/>
          <w:i/>
          <w:iCs/>
          <w:sz w:val="22"/>
          <w:szCs w:val="22"/>
        </w:rPr>
        <w:t>908</w:t>
      </w:r>
      <w:r w:rsidR="006B5D1A" w:rsidRPr="00716D64">
        <w:rPr>
          <w:rFonts w:ascii="Times New Roman" w:hAnsi="Times New Roman" w:cs="Times New Roman"/>
          <w:i/>
          <w:iCs/>
          <w:sz w:val="22"/>
          <w:szCs w:val="22"/>
        </w:rPr>
        <w:t>)</w:t>
      </w:r>
    </w:p>
    <w:tbl>
      <w:tblPr>
        <w:tblStyle w:val="TableGrid"/>
        <w:tblW w:w="9625" w:type="dxa"/>
        <w:tblLook w:val="04A0" w:firstRow="1" w:lastRow="0" w:firstColumn="1" w:lastColumn="0" w:noHBand="0" w:noVBand="1"/>
      </w:tblPr>
      <w:tblGrid>
        <w:gridCol w:w="3561"/>
        <w:gridCol w:w="2284"/>
        <w:gridCol w:w="2328"/>
        <w:gridCol w:w="1452"/>
      </w:tblGrid>
      <w:tr w:rsidR="00E72B62" w:rsidRPr="00347F99" w14:paraId="5F0545D6" w14:textId="3B0FBAC1" w:rsidTr="00E72B62">
        <w:trPr>
          <w:tblHeader/>
        </w:trPr>
        <w:tc>
          <w:tcPr>
            <w:tcW w:w="3561" w:type="dxa"/>
          </w:tcPr>
          <w:p w14:paraId="46A1A9AA" w14:textId="77777777" w:rsidR="00E72B62" w:rsidRPr="00347F99" w:rsidRDefault="00E72B62" w:rsidP="002534FF">
            <w:pPr>
              <w:pStyle w:val="Heading2"/>
              <w:spacing w:after="0"/>
              <w:rPr>
                <w:rFonts w:ascii="Times New Roman" w:hAnsi="Times New Roman" w:cs="Times New Roman"/>
                <w:sz w:val="22"/>
                <w:szCs w:val="22"/>
              </w:rPr>
            </w:pPr>
          </w:p>
        </w:tc>
        <w:tc>
          <w:tcPr>
            <w:tcW w:w="2284" w:type="dxa"/>
          </w:tcPr>
          <w:p w14:paraId="42F6A843" w14:textId="719674E1" w:rsidR="00E72B62" w:rsidRPr="00347F99" w:rsidRDefault="00E72B62" w:rsidP="002534FF">
            <w:pPr>
              <w:jc w:val="center"/>
              <w:rPr>
                <w:rFonts w:ascii="Times New Roman" w:hAnsi="Times New Roman" w:cs="Times New Roman"/>
                <w:b/>
                <w:bCs/>
              </w:rPr>
            </w:pPr>
            <w:r>
              <w:rPr>
                <w:rFonts w:ascii="Times New Roman" w:hAnsi="Times New Roman" w:cs="Times New Roman"/>
                <w:b/>
                <w:bCs/>
              </w:rPr>
              <w:t>TCM Group</w:t>
            </w:r>
          </w:p>
          <w:p w14:paraId="68EC6C9D" w14:textId="77777777" w:rsidR="007F36A5" w:rsidRDefault="00E72B62" w:rsidP="002534FF">
            <w:pPr>
              <w:jc w:val="center"/>
              <w:rPr>
                <w:rFonts w:ascii="Times New Roman" w:hAnsi="Times New Roman" w:cs="Times New Roman"/>
                <w:b/>
                <w:bCs/>
              </w:rPr>
            </w:pPr>
            <w:r w:rsidRPr="00347F99">
              <w:rPr>
                <w:rFonts w:ascii="Times New Roman" w:hAnsi="Times New Roman" w:cs="Times New Roman"/>
                <w:b/>
                <w:bCs/>
              </w:rPr>
              <w:t xml:space="preserve">N (%) or </w:t>
            </w:r>
          </w:p>
          <w:p w14:paraId="0BA1F373" w14:textId="26A0265C" w:rsidR="00E72B62" w:rsidRPr="00347F99" w:rsidRDefault="00E72B62" w:rsidP="002534FF">
            <w:pPr>
              <w:jc w:val="center"/>
              <w:rPr>
                <w:rFonts w:ascii="Times New Roman" w:hAnsi="Times New Roman" w:cs="Times New Roman"/>
                <w:b/>
                <w:bCs/>
              </w:rPr>
            </w:pPr>
            <w:r w:rsidRPr="00347F99">
              <w:rPr>
                <w:rFonts w:ascii="Times New Roman" w:hAnsi="Times New Roman" w:cs="Times New Roman"/>
                <w:b/>
                <w:bCs/>
              </w:rPr>
              <w:t>mean ± sd (range)</w:t>
            </w:r>
          </w:p>
        </w:tc>
        <w:tc>
          <w:tcPr>
            <w:tcW w:w="2328" w:type="dxa"/>
          </w:tcPr>
          <w:p w14:paraId="1789A5EF" w14:textId="77777777" w:rsidR="00E72B62" w:rsidRDefault="00E72B62" w:rsidP="002534FF">
            <w:pPr>
              <w:jc w:val="center"/>
              <w:rPr>
                <w:rFonts w:ascii="Times New Roman" w:hAnsi="Times New Roman" w:cs="Times New Roman"/>
                <w:b/>
                <w:bCs/>
              </w:rPr>
            </w:pPr>
            <w:r>
              <w:rPr>
                <w:rFonts w:ascii="Times New Roman" w:hAnsi="Times New Roman" w:cs="Times New Roman"/>
                <w:b/>
                <w:bCs/>
              </w:rPr>
              <w:t>Control Group</w:t>
            </w:r>
          </w:p>
          <w:p w14:paraId="62074C42" w14:textId="77777777" w:rsidR="007F36A5" w:rsidRDefault="00E72B62" w:rsidP="002534FF">
            <w:pPr>
              <w:jc w:val="center"/>
              <w:rPr>
                <w:rFonts w:ascii="Times New Roman" w:hAnsi="Times New Roman" w:cs="Times New Roman"/>
                <w:b/>
                <w:bCs/>
              </w:rPr>
            </w:pPr>
            <w:r w:rsidRPr="00347F99">
              <w:rPr>
                <w:rFonts w:ascii="Times New Roman" w:hAnsi="Times New Roman" w:cs="Times New Roman"/>
                <w:b/>
                <w:bCs/>
              </w:rPr>
              <w:t xml:space="preserve">N (%) or </w:t>
            </w:r>
          </w:p>
          <w:p w14:paraId="6052A4CC" w14:textId="510FB107" w:rsidR="00E72B62" w:rsidRDefault="00E72B62" w:rsidP="002534FF">
            <w:pPr>
              <w:jc w:val="center"/>
              <w:rPr>
                <w:rFonts w:ascii="Times New Roman" w:hAnsi="Times New Roman" w:cs="Times New Roman"/>
                <w:b/>
                <w:bCs/>
              </w:rPr>
            </w:pPr>
            <w:r w:rsidRPr="00347F99">
              <w:rPr>
                <w:rFonts w:ascii="Times New Roman" w:hAnsi="Times New Roman" w:cs="Times New Roman"/>
                <w:b/>
                <w:bCs/>
              </w:rPr>
              <w:t>mean ± sd (range)</w:t>
            </w:r>
          </w:p>
        </w:tc>
        <w:tc>
          <w:tcPr>
            <w:tcW w:w="1452" w:type="dxa"/>
            <w:vAlign w:val="center"/>
          </w:tcPr>
          <w:p w14:paraId="657C56E7" w14:textId="273CC5E3" w:rsidR="00E72B62" w:rsidRDefault="00E72B62" w:rsidP="00E72B62">
            <w:pPr>
              <w:jc w:val="center"/>
              <w:rPr>
                <w:rFonts w:ascii="Times New Roman" w:hAnsi="Times New Roman" w:cs="Times New Roman"/>
                <w:b/>
                <w:bCs/>
              </w:rPr>
            </w:pPr>
            <w:r>
              <w:rPr>
                <w:rFonts w:ascii="Times New Roman" w:hAnsi="Times New Roman" w:cs="Times New Roman"/>
                <w:b/>
                <w:bCs/>
              </w:rPr>
              <w:t>p-value</w:t>
            </w:r>
          </w:p>
        </w:tc>
      </w:tr>
      <w:tr w:rsidR="00E72B62" w:rsidRPr="00347F99" w14:paraId="353E3D0C" w14:textId="6E1EBF1F" w:rsidTr="00E72B62">
        <w:trPr>
          <w:tblHeader/>
        </w:trPr>
        <w:tc>
          <w:tcPr>
            <w:tcW w:w="3561" w:type="dxa"/>
          </w:tcPr>
          <w:p w14:paraId="68551262" w14:textId="77777777" w:rsidR="00E72B62" w:rsidRPr="00347F99" w:rsidRDefault="00E72B62" w:rsidP="002534FF">
            <w:pPr>
              <w:pStyle w:val="NoSpacing"/>
              <w:rPr>
                <w:rFonts w:ascii="Times New Roman" w:hAnsi="Times New Roman" w:cs="Times New Roman"/>
              </w:rPr>
            </w:pPr>
            <w:r w:rsidRPr="00347F99">
              <w:rPr>
                <w:rFonts w:ascii="Times New Roman" w:hAnsi="Times New Roman" w:cs="Times New Roman"/>
              </w:rPr>
              <w:t>N</w:t>
            </w:r>
          </w:p>
        </w:tc>
        <w:tc>
          <w:tcPr>
            <w:tcW w:w="2284" w:type="dxa"/>
          </w:tcPr>
          <w:p w14:paraId="22AF2C2B" w14:textId="77777777" w:rsidR="00E72B62" w:rsidRPr="00347F99" w:rsidRDefault="00E72B62" w:rsidP="002534FF">
            <w:pPr>
              <w:pStyle w:val="NoSpacing"/>
              <w:jc w:val="center"/>
              <w:rPr>
                <w:rFonts w:ascii="Times New Roman" w:hAnsi="Times New Roman" w:cs="Times New Roman"/>
              </w:rPr>
            </w:pPr>
            <w:r w:rsidRPr="00347F99">
              <w:rPr>
                <w:rFonts w:ascii="Times New Roman" w:hAnsi="Times New Roman" w:cs="Times New Roman"/>
              </w:rPr>
              <w:t>443</w:t>
            </w:r>
          </w:p>
        </w:tc>
        <w:tc>
          <w:tcPr>
            <w:tcW w:w="2328" w:type="dxa"/>
          </w:tcPr>
          <w:p w14:paraId="6C9ED5A3" w14:textId="78DB012C" w:rsidR="00E72B62" w:rsidRPr="00347F99" w:rsidRDefault="00B11C9E" w:rsidP="002534FF">
            <w:pPr>
              <w:pStyle w:val="NoSpacing"/>
              <w:jc w:val="center"/>
              <w:rPr>
                <w:rFonts w:ascii="Times New Roman" w:hAnsi="Times New Roman" w:cs="Times New Roman"/>
              </w:rPr>
            </w:pPr>
            <w:r w:rsidRPr="002B5239">
              <w:rPr>
                <w:rFonts w:cstheme="minorHAnsi"/>
                <w:sz w:val="20"/>
                <w:szCs w:val="20"/>
              </w:rPr>
              <w:t>465</w:t>
            </w:r>
          </w:p>
        </w:tc>
        <w:tc>
          <w:tcPr>
            <w:tcW w:w="1452" w:type="dxa"/>
          </w:tcPr>
          <w:p w14:paraId="2C96F4FC" w14:textId="77777777" w:rsidR="00E72B62" w:rsidRPr="00347F99" w:rsidRDefault="00E72B62" w:rsidP="002534FF">
            <w:pPr>
              <w:pStyle w:val="NoSpacing"/>
              <w:jc w:val="center"/>
              <w:rPr>
                <w:rFonts w:ascii="Times New Roman" w:hAnsi="Times New Roman" w:cs="Times New Roman"/>
              </w:rPr>
            </w:pPr>
          </w:p>
        </w:tc>
      </w:tr>
      <w:tr w:rsidR="00B11C9E" w:rsidRPr="00347F99" w14:paraId="2C0B44B9" w14:textId="3641309A" w:rsidTr="00E72B62">
        <w:tc>
          <w:tcPr>
            <w:tcW w:w="3561" w:type="dxa"/>
            <w:tcBorders>
              <w:bottom w:val="single" w:sz="4" w:space="0" w:color="auto"/>
            </w:tcBorders>
          </w:tcPr>
          <w:p w14:paraId="2FB8BD84" w14:textId="77777777" w:rsidR="00B11C9E" w:rsidRPr="00347F99" w:rsidRDefault="00B11C9E" w:rsidP="00B11C9E">
            <w:pPr>
              <w:rPr>
                <w:rFonts w:ascii="Times New Roman" w:hAnsi="Times New Roman" w:cs="Times New Roman"/>
                <w:i/>
                <w:iCs/>
              </w:rPr>
            </w:pPr>
            <w:r w:rsidRPr="00347F99">
              <w:rPr>
                <w:rFonts w:ascii="Times New Roman" w:hAnsi="Times New Roman" w:cs="Times New Roman"/>
              </w:rPr>
              <w:t xml:space="preserve">Age, </w:t>
            </w:r>
            <w:r w:rsidRPr="00347F99">
              <w:rPr>
                <w:rFonts w:ascii="Times New Roman" w:hAnsi="Times New Roman" w:cs="Times New Roman"/>
                <w:i/>
                <w:iCs/>
              </w:rPr>
              <w:t>Years</w:t>
            </w:r>
          </w:p>
        </w:tc>
        <w:tc>
          <w:tcPr>
            <w:tcW w:w="2284" w:type="dxa"/>
            <w:tcBorders>
              <w:bottom w:val="single" w:sz="4" w:space="0" w:color="auto"/>
            </w:tcBorders>
          </w:tcPr>
          <w:p w14:paraId="139C7037" w14:textId="77777777" w:rsidR="00040851" w:rsidRDefault="00B11C9E" w:rsidP="00B11C9E">
            <w:pPr>
              <w:jc w:val="center"/>
              <w:rPr>
                <w:rFonts w:ascii="Times New Roman" w:hAnsi="Times New Roman" w:cs="Times New Roman"/>
              </w:rPr>
            </w:pPr>
            <w:r w:rsidRPr="00347F99">
              <w:rPr>
                <w:rFonts w:ascii="Times New Roman" w:hAnsi="Times New Roman" w:cs="Times New Roman"/>
              </w:rPr>
              <w:t xml:space="preserve">77.3 ± 8.1 </w:t>
            </w:r>
          </w:p>
          <w:p w14:paraId="5D4B47B8" w14:textId="65C3623B" w:rsidR="00B11C9E" w:rsidRPr="00347F99" w:rsidRDefault="00B11C9E" w:rsidP="00B11C9E">
            <w:pPr>
              <w:jc w:val="center"/>
              <w:rPr>
                <w:rFonts w:ascii="Times New Roman" w:hAnsi="Times New Roman" w:cs="Times New Roman"/>
              </w:rPr>
            </w:pPr>
            <w:r w:rsidRPr="00347F99">
              <w:rPr>
                <w:rFonts w:ascii="Times New Roman" w:hAnsi="Times New Roman" w:cs="Times New Roman"/>
              </w:rPr>
              <w:t>(65-102)</w:t>
            </w:r>
          </w:p>
        </w:tc>
        <w:tc>
          <w:tcPr>
            <w:tcW w:w="2328" w:type="dxa"/>
          </w:tcPr>
          <w:p w14:paraId="03F240F0" w14:textId="77777777" w:rsidR="00040851" w:rsidRDefault="00B11C9E" w:rsidP="00B11C9E">
            <w:pPr>
              <w:jc w:val="center"/>
              <w:rPr>
                <w:rFonts w:ascii="Times New Roman" w:hAnsi="Times New Roman" w:cs="Times New Roman"/>
              </w:rPr>
            </w:pPr>
            <w:r w:rsidRPr="00347F99">
              <w:rPr>
                <w:rFonts w:ascii="Times New Roman" w:hAnsi="Times New Roman" w:cs="Times New Roman"/>
              </w:rPr>
              <w:t>7</w:t>
            </w:r>
            <w:r>
              <w:rPr>
                <w:rFonts w:ascii="Times New Roman" w:hAnsi="Times New Roman" w:cs="Times New Roman"/>
              </w:rPr>
              <w:t>6.</w:t>
            </w:r>
            <w:r w:rsidRPr="00347F99">
              <w:rPr>
                <w:rFonts w:ascii="Times New Roman" w:hAnsi="Times New Roman" w:cs="Times New Roman"/>
              </w:rPr>
              <w:t>7 ± 8.</w:t>
            </w:r>
            <w:r>
              <w:rPr>
                <w:rFonts w:ascii="Times New Roman" w:hAnsi="Times New Roman" w:cs="Times New Roman"/>
              </w:rPr>
              <w:t>2</w:t>
            </w:r>
            <w:r w:rsidRPr="00347F99">
              <w:rPr>
                <w:rFonts w:ascii="Times New Roman" w:hAnsi="Times New Roman" w:cs="Times New Roman"/>
              </w:rPr>
              <w:t xml:space="preserve"> </w:t>
            </w:r>
          </w:p>
          <w:p w14:paraId="788FA204" w14:textId="7389AE57" w:rsidR="00B11C9E" w:rsidRPr="00347F99" w:rsidRDefault="00B11C9E" w:rsidP="00B11C9E">
            <w:pPr>
              <w:jc w:val="center"/>
              <w:rPr>
                <w:rFonts w:ascii="Times New Roman" w:hAnsi="Times New Roman" w:cs="Times New Roman"/>
              </w:rPr>
            </w:pPr>
            <w:r w:rsidRPr="00347F99">
              <w:rPr>
                <w:rFonts w:ascii="Times New Roman" w:hAnsi="Times New Roman" w:cs="Times New Roman"/>
              </w:rPr>
              <w:t>(65-10</w:t>
            </w:r>
            <w:r>
              <w:rPr>
                <w:rFonts w:ascii="Times New Roman" w:hAnsi="Times New Roman" w:cs="Times New Roman"/>
              </w:rPr>
              <w:t>4</w:t>
            </w:r>
            <w:r w:rsidRPr="00347F99">
              <w:rPr>
                <w:rFonts w:ascii="Times New Roman" w:hAnsi="Times New Roman" w:cs="Times New Roman"/>
              </w:rPr>
              <w:t>)</w:t>
            </w:r>
          </w:p>
        </w:tc>
        <w:tc>
          <w:tcPr>
            <w:tcW w:w="1452" w:type="dxa"/>
          </w:tcPr>
          <w:p w14:paraId="7DF2619A" w14:textId="54D552A8" w:rsidR="00B11C9E" w:rsidRPr="00347F99" w:rsidRDefault="00B11C9E" w:rsidP="00B11C9E">
            <w:pPr>
              <w:jc w:val="center"/>
              <w:rPr>
                <w:rFonts w:ascii="Times New Roman" w:hAnsi="Times New Roman" w:cs="Times New Roman"/>
              </w:rPr>
            </w:pPr>
            <w:r>
              <w:rPr>
                <w:rFonts w:ascii="Times New Roman" w:hAnsi="Times New Roman" w:cs="Times New Roman"/>
              </w:rPr>
              <w:t>0.278</w:t>
            </w:r>
          </w:p>
        </w:tc>
      </w:tr>
      <w:tr w:rsidR="00B11C9E" w:rsidRPr="00347F99" w14:paraId="4D018D4D" w14:textId="56975318" w:rsidTr="00B11C9E">
        <w:tc>
          <w:tcPr>
            <w:tcW w:w="3561" w:type="dxa"/>
            <w:tcBorders>
              <w:bottom w:val="nil"/>
            </w:tcBorders>
          </w:tcPr>
          <w:p w14:paraId="47582FBE" w14:textId="77777777" w:rsidR="00B11C9E" w:rsidRPr="00347F99" w:rsidRDefault="00B11C9E" w:rsidP="00B11C9E">
            <w:pPr>
              <w:rPr>
                <w:rFonts w:ascii="Times New Roman" w:hAnsi="Times New Roman" w:cs="Times New Roman"/>
              </w:rPr>
            </w:pPr>
            <w:r w:rsidRPr="00347F99">
              <w:rPr>
                <w:rFonts w:ascii="Times New Roman" w:hAnsi="Times New Roman" w:cs="Times New Roman"/>
              </w:rPr>
              <w:t>Male</w:t>
            </w:r>
          </w:p>
        </w:tc>
        <w:tc>
          <w:tcPr>
            <w:tcW w:w="2284" w:type="dxa"/>
            <w:tcBorders>
              <w:bottom w:val="nil"/>
            </w:tcBorders>
            <w:vAlign w:val="center"/>
          </w:tcPr>
          <w:p w14:paraId="1D2C7141" w14:textId="77777777" w:rsidR="00B11C9E" w:rsidRPr="00347F99" w:rsidRDefault="00B11C9E" w:rsidP="00B11C9E">
            <w:pPr>
              <w:jc w:val="center"/>
              <w:rPr>
                <w:rFonts w:ascii="Times New Roman" w:hAnsi="Times New Roman" w:cs="Times New Roman"/>
              </w:rPr>
            </w:pPr>
            <w:r w:rsidRPr="00347F99">
              <w:rPr>
                <w:rFonts w:ascii="Times New Roman" w:hAnsi="Times New Roman" w:cs="Times New Roman"/>
                <w:color w:val="000000"/>
              </w:rPr>
              <w:t>317 ( 71.6%)</w:t>
            </w:r>
          </w:p>
        </w:tc>
        <w:tc>
          <w:tcPr>
            <w:tcW w:w="2328" w:type="dxa"/>
            <w:tcBorders>
              <w:bottom w:val="single" w:sz="4" w:space="0" w:color="auto"/>
            </w:tcBorders>
          </w:tcPr>
          <w:p w14:paraId="065A9821" w14:textId="46B12960" w:rsidR="00B11C9E" w:rsidRPr="00347F99" w:rsidRDefault="00B11C9E" w:rsidP="00B11C9E">
            <w:pPr>
              <w:jc w:val="center"/>
              <w:rPr>
                <w:rFonts w:ascii="Times New Roman" w:hAnsi="Times New Roman" w:cs="Times New Roman"/>
                <w:color w:val="000000"/>
              </w:rPr>
            </w:pPr>
            <w:r>
              <w:rPr>
                <w:rFonts w:ascii="Arial" w:hAnsi="Arial" w:cs="Arial"/>
                <w:color w:val="000000"/>
                <w:sz w:val="19"/>
                <w:szCs w:val="19"/>
              </w:rPr>
              <w:t>306 ( 66.1%)</w:t>
            </w:r>
          </w:p>
        </w:tc>
        <w:tc>
          <w:tcPr>
            <w:tcW w:w="1452" w:type="dxa"/>
            <w:tcBorders>
              <w:bottom w:val="single" w:sz="4" w:space="0" w:color="auto"/>
            </w:tcBorders>
          </w:tcPr>
          <w:p w14:paraId="065BAD31" w14:textId="158D1547" w:rsidR="00B11C9E" w:rsidRPr="00347F99" w:rsidRDefault="00B11C9E" w:rsidP="00B11C9E">
            <w:pPr>
              <w:jc w:val="center"/>
              <w:rPr>
                <w:rFonts w:ascii="Times New Roman" w:hAnsi="Times New Roman" w:cs="Times New Roman"/>
                <w:color w:val="000000"/>
              </w:rPr>
            </w:pPr>
            <w:r>
              <w:rPr>
                <w:rFonts w:ascii="Arial" w:hAnsi="Arial" w:cs="Arial"/>
                <w:color w:val="000000"/>
                <w:sz w:val="19"/>
                <w:szCs w:val="19"/>
              </w:rPr>
              <w:t>0.076</w:t>
            </w:r>
          </w:p>
        </w:tc>
      </w:tr>
      <w:tr w:rsidR="00B11C9E" w:rsidRPr="00347F99" w14:paraId="202F4337" w14:textId="060FF2BE" w:rsidTr="00B11C9E">
        <w:tc>
          <w:tcPr>
            <w:tcW w:w="3561" w:type="dxa"/>
            <w:tcBorders>
              <w:bottom w:val="nil"/>
            </w:tcBorders>
          </w:tcPr>
          <w:p w14:paraId="4F968FC6" w14:textId="77777777" w:rsidR="00B11C9E" w:rsidRPr="00347F99" w:rsidRDefault="00B11C9E" w:rsidP="00B11C9E">
            <w:pPr>
              <w:rPr>
                <w:rFonts w:ascii="Times New Roman" w:hAnsi="Times New Roman" w:cs="Times New Roman"/>
              </w:rPr>
            </w:pPr>
            <w:r w:rsidRPr="00347F99">
              <w:rPr>
                <w:rFonts w:ascii="Times New Roman" w:hAnsi="Times New Roman" w:cs="Times New Roman"/>
              </w:rPr>
              <w:t>Race:  White</w:t>
            </w:r>
          </w:p>
        </w:tc>
        <w:tc>
          <w:tcPr>
            <w:tcW w:w="2284" w:type="dxa"/>
            <w:tcBorders>
              <w:bottom w:val="nil"/>
            </w:tcBorders>
            <w:vAlign w:val="center"/>
          </w:tcPr>
          <w:p w14:paraId="5E167FBC" w14:textId="3FE83A06" w:rsidR="00B11C9E" w:rsidRPr="00347F99" w:rsidRDefault="00B11C9E" w:rsidP="00B11C9E">
            <w:pPr>
              <w:jc w:val="center"/>
              <w:rPr>
                <w:rFonts w:ascii="Times New Roman" w:hAnsi="Times New Roman" w:cs="Times New Roman"/>
              </w:rPr>
            </w:pPr>
            <w:r w:rsidRPr="00347F99">
              <w:rPr>
                <w:rFonts w:ascii="Times New Roman" w:hAnsi="Times New Roman" w:cs="Times New Roman"/>
                <w:color w:val="000000"/>
              </w:rPr>
              <w:t>287 (6</w:t>
            </w:r>
            <w:r w:rsidR="00650883">
              <w:rPr>
                <w:rFonts w:ascii="Times New Roman" w:hAnsi="Times New Roman" w:cs="Times New Roman"/>
                <w:color w:val="000000"/>
              </w:rPr>
              <w:t>4.8</w:t>
            </w:r>
            <w:r w:rsidRPr="00347F99">
              <w:rPr>
                <w:rFonts w:ascii="Times New Roman" w:hAnsi="Times New Roman" w:cs="Times New Roman"/>
                <w:color w:val="000000"/>
              </w:rPr>
              <w:t>%)</w:t>
            </w:r>
          </w:p>
        </w:tc>
        <w:tc>
          <w:tcPr>
            <w:tcW w:w="2328" w:type="dxa"/>
            <w:tcBorders>
              <w:bottom w:val="nil"/>
            </w:tcBorders>
          </w:tcPr>
          <w:p w14:paraId="54B2A32C" w14:textId="00DEF1CC" w:rsidR="00B11C9E" w:rsidRPr="00347F99" w:rsidRDefault="00B11C9E" w:rsidP="00B11C9E">
            <w:pPr>
              <w:jc w:val="center"/>
              <w:rPr>
                <w:rFonts w:ascii="Times New Roman" w:hAnsi="Times New Roman" w:cs="Times New Roman"/>
                <w:color w:val="000000"/>
              </w:rPr>
            </w:pPr>
            <w:r>
              <w:rPr>
                <w:rFonts w:ascii="Times New Roman" w:hAnsi="Times New Roman" w:cs="Times New Roman"/>
                <w:color w:val="000000"/>
              </w:rPr>
              <w:t>281 (60.</w:t>
            </w:r>
            <w:r w:rsidR="00650883">
              <w:rPr>
                <w:rFonts w:ascii="Times New Roman" w:hAnsi="Times New Roman" w:cs="Times New Roman"/>
                <w:color w:val="000000"/>
              </w:rPr>
              <w:t>4</w:t>
            </w:r>
            <w:r>
              <w:rPr>
                <w:rFonts w:ascii="Times New Roman" w:hAnsi="Times New Roman" w:cs="Times New Roman"/>
                <w:color w:val="000000"/>
              </w:rPr>
              <w:t>%)</w:t>
            </w:r>
          </w:p>
        </w:tc>
        <w:tc>
          <w:tcPr>
            <w:tcW w:w="1452" w:type="dxa"/>
            <w:tcBorders>
              <w:bottom w:val="nil"/>
            </w:tcBorders>
          </w:tcPr>
          <w:p w14:paraId="2CE01082" w14:textId="39B9C1C1" w:rsidR="00B11C9E" w:rsidRPr="00347F99" w:rsidRDefault="00B11C9E" w:rsidP="00B11C9E">
            <w:pPr>
              <w:jc w:val="center"/>
              <w:rPr>
                <w:rFonts w:ascii="Times New Roman" w:hAnsi="Times New Roman" w:cs="Times New Roman"/>
                <w:color w:val="000000"/>
              </w:rPr>
            </w:pPr>
            <w:r>
              <w:rPr>
                <w:rFonts w:ascii="Times New Roman" w:hAnsi="Times New Roman" w:cs="Times New Roman"/>
                <w:color w:val="000000"/>
              </w:rPr>
              <w:t>0.480</w:t>
            </w:r>
          </w:p>
        </w:tc>
      </w:tr>
      <w:tr w:rsidR="00B11C9E" w:rsidRPr="00347F99" w14:paraId="56D267D8" w14:textId="2AE60885" w:rsidTr="00B11C9E">
        <w:tc>
          <w:tcPr>
            <w:tcW w:w="3561" w:type="dxa"/>
            <w:tcBorders>
              <w:top w:val="nil"/>
              <w:bottom w:val="nil"/>
            </w:tcBorders>
          </w:tcPr>
          <w:p w14:paraId="50324861" w14:textId="77777777" w:rsidR="00B11C9E" w:rsidRPr="00347F99" w:rsidRDefault="00B11C9E" w:rsidP="00B11C9E">
            <w:pPr>
              <w:ind w:left="605"/>
              <w:rPr>
                <w:rFonts w:ascii="Times New Roman" w:hAnsi="Times New Roman" w:cs="Times New Roman"/>
              </w:rPr>
            </w:pPr>
            <w:r w:rsidRPr="00347F99">
              <w:rPr>
                <w:rFonts w:ascii="Times New Roman" w:hAnsi="Times New Roman" w:cs="Times New Roman"/>
              </w:rPr>
              <w:t>Black/African American</w:t>
            </w:r>
          </w:p>
        </w:tc>
        <w:tc>
          <w:tcPr>
            <w:tcW w:w="2284" w:type="dxa"/>
            <w:tcBorders>
              <w:top w:val="nil"/>
              <w:bottom w:val="nil"/>
            </w:tcBorders>
            <w:vAlign w:val="center"/>
          </w:tcPr>
          <w:p w14:paraId="340FA24E" w14:textId="5DBCD21E" w:rsidR="00B11C9E" w:rsidRPr="00347F99" w:rsidRDefault="00B11C9E" w:rsidP="00B11C9E">
            <w:pPr>
              <w:jc w:val="center"/>
              <w:rPr>
                <w:rFonts w:ascii="Times New Roman" w:hAnsi="Times New Roman" w:cs="Times New Roman"/>
              </w:rPr>
            </w:pPr>
            <w:r w:rsidRPr="00347F99">
              <w:rPr>
                <w:rFonts w:ascii="Times New Roman" w:hAnsi="Times New Roman" w:cs="Times New Roman"/>
                <w:color w:val="000000"/>
              </w:rPr>
              <w:t>93 (21.</w:t>
            </w:r>
            <w:r w:rsidR="00650883">
              <w:rPr>
                <w:rFonts w:ascii="Times New Roman" w:hAnsi="Times New Roman" w:cs="Times New Roman"/>
                <w:color w:val="000000"/>
              </w:rPr>
              <w:t>0</w:t>
            </w:r>
            <w:r w:rsidRPr="00347F99">
              <w:rPr>
                <w:rFonts w:ascii="Times New Roman" w:hAnsi="Times New Roman" w:cs="Times New Roman"/>
                <w:color w:val="000000"/>
              </w:rPr>
              <w:t>%)</w:t>
            </w:r>
          </w:p>
        </w:tc>
        <w:tc>
          <w:tcPr>
            <w:tcW w:w="2328" w:type="dxa"/>
            <w:tcBorders>
              <w:top w:val="nil"/>
              <w:bottom w:val="nil"/>
            </w:tcBorders>
          </w:tcPr>
          <w:p w14:paraId="5392D8B6" w14:textId="5A98A3B0" w:rsidR="00B11C9E" w:rsidRPr="00347F99" w:rsidRDefault="00B11C9E" w:rsidP="00B11C9E">
            <w:pPr>
              <w:jc w:val="center"/>
              <w:rPr>
                <w:rFonts w:ascii="Times New Roman" w:hAnsi="Times New Roman" w:cs="Times New Roman"/>
                <w:color w:val="000000"/>
              </w:rPr>
            </w:pPr>
            <w:r>
              <w:rPr>
                <w:rFonts w:ascii="Times New Roman" w:hAnsi="Times New Roman" w:cs="Times New Roman"/>
                <w:color w:val="000000"/>
              </w:rPr>
              <w:t>111 (2</w:t>
            </w:r>
            <w:r w:rsidR="00650883">
              <w:rPr>
                <w:rFonts w:ascii="Times New Roman" w:hAnsi="Times New Roman" w:cs="Times New Roman"/>
                <w:color w:val="000000"/>
              </w:rPr>
              <w:t>3.9</w:t>
            </w:r>
            <w:r>
              <w:rPr>
                <w:rFonts w:ascii="Times New Roman" w:hAnsi="Times New Roman" w:cs="Times New Roman"/>
                <w:color w:val="000000"/>
              </w:rPr>
              <w:t>%)</w:t>
            </w:r>
          </w:p>
        </w:tc>
        <w:tc>
          <w:tcPr>
            <w:tcW w:w="1452" w:type="dxa"/>
            <w:tcBorders>
              <w:top w:val="nil"/>
              <w:bottom w:val="nil"/>
            </w:tcBorders>
          </w:tcPr>
          <w:p w14:paraId="55E1A01F" w14:textId="77777777" w:rsidR="00B11C9E" w:rsidRPr="00347F99" w:rsidRDefault="00B11C9E" w:rsidP="00B11C9E">
            <w:pPr>
              <w:jc w:val="center"/>
              <w:rPr>
                <w:rFonts w:ascii="Times New Roman" w:hAnsi="Times New Roman" w:cs="Times New Roman"/>
                <w:color w:val="000000"/>
              </w:rPr>
            </w:pPr>
          </w:p>
        </w:tc>
      </w:tr>
      <w:tr w:rsidR="00B11C9E" w:rsidRPr="00347F99" w14:paraId="353EB26A" w14:textId="4BC89BE1" w:rsidTr="00B11C9E">
        <w:tc>
          <w:tcPr>
            <w:tcW w:w="3561" w:type="dxa"/>
            <w:tcBorders>
              <w:top w:val="nil"/>
              <w:bottom w:val="nil"/>
            </w:tcBorders>
          </w:tcPr>
          <w:p w14:paraId="60E6BDAE" w14:textId="77777777" w:rsidR="00B11C9E" w:rsidRPr="00347F99" w:rsidRDefault="00B11C9E" w:rsidP="00B11C9E">
            <w:pPr>
              <w:ind w:left="605"/>
              <w:rPr>
                <w:rFonts w:ascii="Times New Roman" w:hAnsi="Times New Roman" w:cs="Times New Roman"/>
              </w:rPr>
            </w:pPr>
            <w:r w:rsidRPr="00347F99">
              <w:rPr>
                <w:rFonts w:ascii="Times New Roman" w:hAnsi="Times New Roman" w:cs="Times New Roman"/>
              </w:rPr>
              <w:t>Asian</w:t>
            </w:r>
          </w:p>
        </w:tc>
        <w:tc>
          <w:tcPr>
            <w:tcW w:w="2284" w:type="dxa"/>
            <w:tcBorders>
              <w:top w:val="nil"/>
              <w:bottom w:val="nil"/>
            </w:tcBorders>
            <w:vAlign w:val="center"/>
          </w:tcPr>
          <w:p w14:paraId="0F07B1DA" w14:textId="36576A37" w:rsidR="00B11C9E" w:rsidRPr="00347F99" w:rsidRDefault="00B11C9E" w:rsidP="00B11C9E">
            <w:pPr>
              <w:jc w:val="center"/>
              <w:rPr>
                <w:rFonts w:ascii="Times New Roman" w:hAnsi="Times New Roman" w:cs="Times New Roman"/>
              </w:rPr>
            </w:pPr>
            <w:r w:rsidRPr="00347F99">
              <w:rPr>
                <w:rFonts w:ascii="Times New Roman" w:hAnsi="Times New Roman" w:cs="Times New Roman"/>
                <w:color w:val="000000"/>
              </w:rPr>
              <w:t>33 (  7.</w:t>
            </w:r>
            <w:r w:rsidR="00650883">
              <w:rPr>
                <w:rFonts w:ascii="Times New Roman" w:hAnsi="Times New Roman" w:cs="Times New Roman"/>
                <w:color w:val="000000"/>
              </w:rPr>
              <w:t>4</w:t>
            </w:r>
            <w:r w:rsidRPr="00347F99">
              <w:rPr>
                <w:rFonts w:ascii="Times New Roman" w:hAnsi="Times New Roman" w:cs="Times New Roman"/>
                <w:color w:val="000000"/>
              </w:rPr>
              <w:t>%)</w:t>
            </w:r>
          </w:p>
        </w:tc>
        <w:tc>
          <w:tcPr>
            <w:tcW w:w="2328" w:type="dxa"/>
            <w:tcBorders>
              <w:top w:val="nil"/>
              <w:bottom w:val="nil"/>
            </w:tcBorders>
          </w:tcPr>
          <w:p w14:paraId="1EEB6F1E" w14:textId="3A2EF28B" w:rsidR="00B11C9E" w:rsidRPr="00347F99" w:rsidRDefault="00B11C9E" w:rsidP="00B11C9E">
            <w:pPr>
              <w:jc w:val="center"/>
              <w:rPr>
                <w:rFonts w:ascii="Times New Roman" w:hAnsi="Times New Roman" w:cs="Times New Roman"/>
                <w:color w:val="000000"/>
              </w:rPr>
            </w:pPr>
            <w:r>
              <w:rPr>
                <w:rFonts w:ascii="Times New Roman" w:hAnsi="Times New Roman" w:cs="Times New Roman"/>
                <w:color w:val="000000"/>
              </w:rPr>
              <w:t>36 (  7.</w:t>
            </w:r>
            <w:r w:rsidR="00650883">
              <w:rPr>
                <w:rFonts w:ascii="Times New Roman" w:hAnsi="Times New Roman" w:cs="Times New Roman"/>
                <w:color w:val="000000"/>
              </w:rPr>
              <w:t>7</w:t>
            </w:r>
            <w:r>
              <w:rPr>
                <w:rFonts w:ascii="Times New Roman" w:hAnsi="Times New Roman" w:cs="Times New Roman"/>
                <w:color w:val="000000"/>
              </w:rPr>
              <w:t>%)</w:t>
            </w:r>
          </w:p>
        </w:tc>
        <w:tc>
          <w:tcPr>
            <w:tcW w:w="1452" w:type="dxa"/>
            <w:tcBorders>
              <w:top w:val="nil"/>
              <w:bottom w:val="nil"/>
            </w:tcBorders>
          </w:tcPr>
          <w:p w14:paraId="6A10DFAD" w14:textId="77777777" w:rsidR="00B11C9E" w:rsidRPr="00347F99" w:rsidRDefault="00B11C9E" w:rsidP="00B11C9E">
            <w:pPr>
              <w:jc w:val="center"/>
              <w:rPr>
                <w:rFonts w:ascii="Times New Roman" w:hAnsi="Times New Roman" w:cs="Times New Roman"/>
                <w:color w:val="000000"/>
              </w:rPr>
            </w:pPr>
          </w:p>
        </w:tc>
      </w:tr>
      <w:tr w:rsidR="00B11C9E" w:rsidRPr="00347F99" w14:paraId="0E1D2836" w14:textId="2461E0FE" w:rsidTr="00B11C9E">
        <w:tc>
          <w:tcPr>
            <w:tcW w:w="3561" w:type="dxa"/>
            <w:tcBorders>
              <w:top w:val="nil"/>
              <w:bottom w:val="nil"/>
            </w:tcBorders>
          </w:tcPr>
          <w:p w14:paraId="414F6B84" w14:textId="77777777" w:rsidR="00B11C9E" w:rsidRPr="00347F99" w:rsidRDefault="00B11C9E" w:rsidP="00B11C9E">
            <w:pPr>
              <w:ind w:left="605"/>
              <w:rPr>
                <w:rFonts w:ascii="Times New Roman" w:hAnsi="Times New Roman" w:cs="Times New Roman"/>
              </w:rPr>
            </w:pPr>
            <w:r w:rsidRPr="00347F99">
              <w:rPr>
                <w:rFonts w:ascii="Times New Roman" w:hAnsi="Times New Roman" w:cs="Times New Roman"/>
              </w:rPr>
              <w:t>Other (Multiracial, American Indian, Native Hawaiian/Pacific Islander)</w:t>
            </w:r>
          </w:p>
        </w:tc>
        <w:tc>
          <w:tcPr>
            <w:tcW w:w="2284" w:type="dxa"/>
            <w:tcBorders>
              <w:top w:val="nil"/>
              <w:bottom w:val="nil"/>
            </w:tcBorders>
          </w:tcPr>
          <w:p w14:paraId="1EDC8D15" w14:textId="77777777" w:rsidR="00B11C9E" w:rsidRPr="00347F99" w:rsidRDefault="00B11C9E" w:rsidP="00B11C9E">
            <w:pPr>
              <w:jc w:val="center"/>
              <w:rPr>
                <w:rFonts w:ascii="Times New Roman" w:hAnsi="Times New Roman" w:cs="Times New Roman"/>
              </w:rPr>
            </w:pPr>
            <w:r w:rsidRPr="00347F99">
              <w:rPr>
                <w:rFonts w:ascii="Times New Roman" w:hAnsi="Times New Roman" w:cs="Times New Roman"/>
              </w:rPr>
              <w:t>20 (</w:t>
            </w:r>
            <w:r>
              <w:rPr>
                <w:rFonts w:ascii="Times New Roman" w:hAnsi="Times New Roman" w:cs="Times New Roman"/>
              </w:rPr>
              <w:t xml:space="preserve">  </w:t>
            </w:r>
            <w:r w:rsidRPr="00347F99">
              <w:rPr>
                <w:rFonts w:ascii="Times New Roman" w:hAnsi="Times New Roman" w:cs="Times New Roman"/>
              </w:rPr>
              <w:t>4.5%)</w:t>
            </w:r>
          </w:p>
        </w:tc>
        <w:tc>
          <w:tcPr>
            <w:tcW w:w="2328" w:type="dxa"/>
            <w:tcBorders>
              <w:top w:val="nil"/>
              <w:bottom w:val="nil"/>
            </w:tcBorders>
          </w:tcPr>
          <w:p w14:paraId="660C6BA0" w14:textId="245139D1" w:rsidR="00B11C9E" w:rsidRPr="00347F99" w:rsidRDefault="00B11C9E" w:rsidP="00B11C9E">
            <w:pPr>
              <w:jc w:val="center"/>
              <w:rPr>
                <w:rFonts w:ascii="Times New Roman" w:hAnsi="Times New Roman" w:cs="Times New Roman"/>
              </w:rPr>
            </w:pPr>
            <w:r>
              <w:rPr>
                <w:rFonts w:ascii="Times New Roman" w:hAnsi="Times New Roman" w:cs="Times New Roman"/>
              </w:rPr>
              <w:t>28 ( 6.0%)</w:t>
            </w:r>
          </w:p>
        </w:tc>
        <w:tc>
          <w:tcPr>
            <w:tcW w:w="1452" w:type="dxa"/>
            <w:tcBorders>
              <w:top w:val="nil"/>
              <w:bottom w:val="nil"/>
            </w:tcBorders>
          </w:tcPr>
          <w:p w14:paraId="5A012E63" w14:textId="77777777" w:rsidR="00B11C9E" w:rsidRPr="00347F99" w:rsidRDefault="00B11C9E" w:rsidP="00B11C9E">
            <w:pPr>
              <w:jc w:val="center"/>
              <w:rPr>
                <w:rFonts w:ascii="Times New Roman" w:hAnsi="Times New Roman" w:cs="Times New Roman"/>
              </w:rPr>
            </w:pPr>
          </w:p>
        </w:tc>
      </w:tr>
      <w:tr w:rsidR="00B11C9E" w:rsidRPr="00347F99" w14:paraId="501519F1" w14:textId="7A5D7C0E" w:rsidTr="00B11C9E">
        <w:tc>
          <w:tcPr>
            <w:tcW w:w="3561" w:type="dxa"/>
            <w:tcBorders>
              <w:top w:val="nil"/>
              <w:bottom w:val="nil"/>
            </w:tcBorders>
          </w:tcPr>
          <w:p w14:paraId="0F9C6155" w14:textId="77777777" w:rsidR="00B11C9E" w:rsidRPr="00347F99" w:rsidRDefault="00B11C9E" w:rsidP="00B11C9E">
            <w:pPr>
              <w:ind w:left="605"/>
              <w:rPr>
                <w:rFonts w:ascii="Times New Roman" w:hAnsi="Times New Roman" w:cs="Times New Roman"/>
              </w:rPr>
            </w:pPr>
            <w:r w:rsidRPr="00347F99">
              <w:rPr>
                <w:rFonts w:ascii="Times New Roman" w:hAnsi="Times New Roman" w:cs="Times New Roman"/>
              </w:rPr>
              <w:t>No Response</w:t>
            </w:r>
          </w:p>
        </w:tc>
        <w:tc>
          <w:tcPr>
            <w:tcW w:w="2284" w:type="dxa"/>
            <w:tcBorders>
              <w:top w:val="nil"/>
              <w:bottom w:val="nil"/>
            </w:tcBorders>
            <w:vAlign w:val="center"/>
          </w:tcPr>
          <w:p w14:paraId="7D4EB8D1" w14:textId="1C17BD47" w:rsidR="00B11C9E" w:rsidRPr="00347F99" w:rsidRDefault="00650883" w:rsidP="00B11C9E">
            <w:pPr>
              <w:jc w:val="center"/>
              <w:rPr>
                <w:rFonts w:ascii="Times New Roman" w:hAnsi="Times New Roman" w:cs="Times New Roman"/>
              </w:rPr>
            </w:pPr>
            <w:r>
              <w:rPr>
                <w:rFonts w:ascii="Times New Roman" w:hAnsi="Times New Roman" w:cs="Times New Roman"/>
                <w:color w:val="000000"/>
              </w:rPr>
              <w:t>10</w:t>
            </w:r>
            <w:r w:rsidR="00B11C9E" w:rsidRPr="00347F99">
              <w:rPr>
                <w:rFonts w:ascii="Times New Roman" w:hAnsi="Times New Roman" w:cs="Times New Roman"/>
                <w:color w:val="000000"/>
              </w:rPr>
              <w:t xml:space="preserve"> (  </w:t>
            </w:r>
            <w:r>
              <w:rPr>
                <w:rFonts w:ascii="Times New Roman" w:hAnsi="Times New Roman" w:cs="Times New Roman"/>
                <w:color w:val="000000"/>
              </w:rPr>
              <w:t>2.3</w:t>
            </w:r>
            <w:r w:rsidR="00B11C9E" w:rsidRPr="00347F99">
              <w:rPr>
                <w:rFonts w:ascii="Times New Roman" w:hAnsi="Times New Roman" w:cs="Times New Roman"/>
                <w:color w:val="000000"/>
              </w:rPr>
              <w:t>%)</w:t>
            </w:r>
          </w:p>
        </w:tc>
        <w:tc>
          <w:tcPr>
            <w:tcW w:w="2328" w:type="dxa"/>
            <w:tcBorders>
              <w:top w:val="nil"/>
            </w:tcBorders>
          </w:tcPr>
          <w:p w14:paraId="0EDA1CF3" w14:textId="25A24E5A" w:rsidR="00B11C9E" w:rsidRPr="00347F99" w:rsidRDefault="00650883" w:rsidP="00B11C9E">
            <w:pPr>
              <w:jc w:val="center"/>
              <w:rPr>
                <w:rFonts w:ascii="Times New Roman" w:hAnsi="Times New Roman" w:cs="Times New Roman"/>
                <w:color w:val="000000"/>
              </w:rPr>
            </w:pPr>
            <w:r>
              <w:rPr>
                <w:rFonts w:ascii="Times New Roman" w:hAnsi="Times New Roman" w:cs="Times New Roman"/>
                <w:color w:val="000000"/>
              </w:rPr>
              <w:t>15</w:t>
            </w:r>
            <w:r w:rsidR="00B11C9E">
              <w:rPr>
                <w:rFonts w:ascii="Times New Roman" w:hAnsi="Times New Roman" w:cs="Times New Roman"/>
                <w:color w:val="000000"/>
              </w:rPr>
              <w:t xml:space="preserve"> (  1.9%)</w:t>
            </w:r>
          </w:p>
        </w:tc>
        <w:tc>
          <w:tcPr>
            <w:tcW w:w="1452" w:type="dxa"/>
            <w:tcBorders>
              <w:top w:val="nil"/>
            </w:tcBorders>
          </w:tcPr>
          <w:p w14:paraId="6F6D1B18" w14:textId="77777777" w:rsidR="00B11C9E" w:rsidRPr="00347F99" w:rsidRDefault="00B11C9E" w:rsidP="00B11C9E">
            <w:pPr>
              <w:jc w:val="center"/>
              <w:rPr>
                <w:rFonts w:ascii="Times New Roman" w:hAnsi="Times New Roman" w:cs="Times New Roman"/>
                <w:color w:val="000000"/>
              </w:rPr>
            </w:pPr>
          </w:p>
        </w:tc>
      </w:tr>
      <w:tr w:rsidR="00B11C9E" w:rsidRPr="00347F99" w14:paraId="5A969456" w14:textId="47B56B38" w:rsidTr="00B11C9E">
        <w:tc>
          <w:tcPr>
            <w:tcW w:w="3561" w:type="dxa"/>
            <w:tcBorders>
              <w:bottom w:val="single" w:sz="4" w:space="0" w:color="auto"/>
            </w:tcBorders>
          </w:tcPr>
          <w:p w14:paraId="549121AB" w14:textId="77777777" w:rsidR="00B11C9E" w:rsidRPr="00347F99" w:rsidRDefault="00B11C9E" w:rsidP="00B11C9E">
            <w:pPr>
              <w:rPr>
                <w:rFonts w:ascii="Times New Roman" w:hAnsi="Times New Roman" w:cs="Times New Roman"/>
              </w:rPr>
            </w:pPr>
            <w:r w:rsidRPr="00347F99">
              <w:rPr>
                <w:rFonts w:ascii="Times New Roman" w:hAnsi="Times New Roman" w:cs="Times New Roman"/>
              </w:rPr>
              <w:t>Hispanic/Latino</w:t>
            </w:r>
          </w:p>
        </w:tc>
        <w:tc>
          <w:tcPr>
            <w:tcW w:w="2284" w:type="dxa"/>
            <w:tcBorders>
              <w:bottom w:val="single" w:sz="4" w:space="0" w:color="auto"/>
            </w:tcBorders>
            <w:vAlign w:val="center"/>
          </w:tcPr>
          <w:p w14:paraId="5EC58545" w14:textId="77777777" w:rsidR="00B11C9E" w:rsidRPr="00347F99" w:rsidRDefault="00B11C9E" w:rsidP="00B11C9E">
            <w:pPr>
              <w:jc w:val="center"/>
              <w:rPr>
                <w:rFonts w:ascii="Times New Roman" w:hAnsi="Times New Roman" w:cs="Times New Roman"/>
              </w:rPr>
            </w:pPr>
            <w:r w:rsidRPr="00347F99">
              <w:rPr>
                <w:rFonts w:ascii="Times New Roman" w:hAnsi="Times New Roman" w:cs="Times New Roman"/>
                <w:color w:val="000000"/>
              </w:rPr>
              <w:t>21 (  4.8%)</w:t>
            </w:r>
          </w:p>
        </w:tc>
        <w:tc>
          <w:tcPr>
            <w:tcW w:w="2328" w:type="dxa"/>
            <w:tcBorders>
              <w:bottom w:val="single" w:sz="4" w:space="0" w:color="auto"/>
            </w:tcBorders>
          </w:tcPr>
          <w:p w14:paraId="59EDA647" w14:textId="565A577E" w:rsidR="00B11C9E" w:rsidRPr="00347F99" w:rsidRDefault="00B11C9E" w:rsidP="00B11C9E">
            <w:pPr>
              <w:jc w:val="center"/>
              <w:rPr>
                <w:rFonts w:ascii="Times New Roman" w:hAnsi="Times New Roman" w:cs="Times New Roman"/>
                <w:color w:val="000000"/>
              </w:rPr>
            </w:pPr>
            <w:r>
              <w:rPr>
                <w:rFonts w:ascii="Times New Roman" w:hAnsi="Times New Roman" w:cs="Times New Roman"/>
                <w:color w:val="000000"/>
              </w:rPr>
              <w:t>20 ( 4.3%)</w:t>
            </w:r>
          </w:p>
        </w:tc>
        <w:tc>
          <w:tcPr>
            <w:tcW w:w="1452" w:type="dxa"/>
            <w:tcBorders>
              <w:bottom w:val="single" w:sz="4" w:space="0" w:color="auto"/>
            </w:tcBorders>
          </w:tcPr>
          <w:p w14:paraId="15DF14CB" w14:textId="4DF3C507" w:rsidR="00B11C9E" w:rsidRPr="00347F99" w:rsidRDefault="00B11C9E" w:rsidP="00B11C9E">
            <w:pPr>
              <w:jc w:val="center"/>
              <w:rPr>
                <w:rFonts w:ascii="Times New Roman" w:hAnsi="Times New Roman" w:cs="Times New Roman"/>
                <w:color w:val="000000"/>
              </w:rPr>
            </w:pPr>
            <w:r>
              <w:rPr>
                <w:rFonts w:ascii="Times New Roman" w:hAnsi="Times New Roman" w:cs="Times New Roman"/>
                <w:color w:val="000000"/>
              </w:rPr>
              <w:t>0.749</w:t>
            </w:r>
          </w:p>
        </w:tc>
      </w:tr>
      <w:tr w:rsidR="00B11C9E" w:rsidRPr="00347F99" w14:paraId="4E281703" w14:textId="2A2D743B" w:rsidTr="00B11C9E">
        <w:tc>
          <w:tcPr>
            <w:tcW w:w="3561" w:type="dxa"/>
            <w:tcBorders>
              <w:bottom w:val="nil"/>
            </w:tcBorders>
          </w:tcPr>
          <w:p w14:paraId="5DC59323" w14:textId="77777777" w:rsidR="00B11C9E" w:rsidRPr="00347F99" w:rsidRDefault="00B11C9E" w:rsidP="00B11C9E">
            <w:pPr>
              <w:rPr>
                <w:rFonts w:ascii="Times New Roman" w:hAnsi="Times New Roman" w:cs="Times New Roman"/>
              </w:rPr>
            </w:pPr>
            <w:r w:rsidRPr="00347F99">
              <w:rPr>
                <w:rFonts w:ascii="Times New Roman" w:hAnsi="Times New Roman" w:cs="Times New Roman"/>
              </w:rPr>
              <w:t>Education</w:t>
            </w:r>
          </w:p>
        </w:tc>
        <w:tc>
          <w:tcPr>
            <w:tcW w:w="2284" w:type="dxa"/>
            <w:tcBorders>
              <w:bottom w:val="nil"/>
            </w:tcBorders>
          </w:tcPr>
          <w:p w14:paraId="7FAA9521" w14:textId="77777777" w:rsidR="00B11C9E" w:rsidRPr="00347F99" w:rsidRDefault="00B11C9E" w:rsidP="00B11C9E">
            <w:pPr>
              <w:jc w:val="center"/>
              <w:rPr>
                <w:rFonts w:ascii="Times New Roman" w:hAnsi="Times New Roman" w:cs="Times New Roman"/>
              </w:rPr>
            </w:pPr>
          </w:p>
        </w:tc>
        <w:tc>
          <w:tcPr>
            <w:tcW w:w="2328" w:type="dxa"/>
            <w:tcBorders>
              <w:bottom w:val="nil"/>
            </w:tcBorders>
          </w:tcPr>
          <w:p w14:paraId="57BCFEE5" w14:textId="77777777" w:rsidR="00B11C9E" w:rsidRPr="00347F99" w:rsidRDefault="00B11C9E" w:rsidP="00B11C9E">
            <w:pPr>
              <w:jc w:val="center"/>
              <w:rPr>
                <w:rFonts w:ascii="Times New Roman" w:hAnsi="Times New Roman" w:cs="Times New Roman"/>
              </w:rPr>
            </w:pPr>
          </w:p>
        </w:tc>
        <w:tc>
          <w:tcPr>
            <w:tcW w:w="1452" w:type="dxa"/>
            <w:tcBorders>
              <w:bottom w:val="nil"/>
            </w:tcBorders>
          </w:tcPr>
          <w:p w14:paraId="2CD0D606" w14:textId="67232380" w:rsidR="00B11C9E" w:rsidRPr="00347F99" w:rsidRDefault="00B11C9E" w:rsidP="00B11C9E">
            <w:pPr>
              <w:jc w:val="center"/>
              <w:rPr>
                <w:rFonts w:ascii="Times New Roman" w:hAnsi="Times New Roman" w:cs="Times New Roman"/>
              </w:rPr>
            </w:pPr>
            <w:r>
              <w:rPr>
                <w:rFonts w:ascii="Times New Roman" w:hAnsi="Times New Roman" w:cs="Times New Roman"/>
              </w:rPr>
              <w:t>0.394</w:t>
            </w:r>
          </w:p>
        </w:tc>
      </w:tr>
      <w:tr w:rsidR="00B11C9E" w:rsidRPr="00347F99" w14:paraId="4E17B1D4" w14:textId="62AF6ECE" w:rsidTr="00B11C9E">
        <w:tc>
          <w:tcPr>
            <w:tcW w:w="3561" w:type="dxa"/>
            <w:tcBorders>
              <w:top w:val="nil"/>
              <w:bottom w:val="nil"/>
            </w:tcBorders>
          </w:tcPr>
          <w:p w14:paraId="7307AA06" w14:textId="77777777" w:rsidR="00B11C9E" w:rsidRPr="00347F99" w:rsidRDefault="00B11C9E" w:rsidP="00B11C9E">
            <w:pPr>
              <w:ind w:left="607"/>
              <w:rPr>
                <w:rFonts w:ascii="Times New Roman" w:hAnsi="Times New Roman" w:cs="Times New Roman"/>
              </w:rPr>
            </w:pPr>
            <w:r w:rsidRPr="00347F99">
              <w:rPr>
                <w:rFonts w:ascii="Times New Roman" w:hAnsi="Times New Roman" w:cs="Times New Roman"/>
              </w:rPr>
              <w:t>Less than 12 years of school</w:t>
            </w:r>
          </w:p>
        </w:tc>
        <w:tc>
          <w:tcPr>
            <w:tcW w:w="2284" w:type="dxa"/>
            <w:tcBorders>
              <w:top w:val="nil"/>
              <w:bottom w:val="nil"/>
            </w:tcBorders>
          </w:tcPr>
          <w:p w14:paraId="0812A384" w14:textId="77777777" w:rsidR="00B11C9E" w:rsidRPr="00347F99" w:rsidRDefault="00B11C9E" w:rsidP="00B11C9E">
            <w:pPr>
              <w:jc w:val="center"/>
              <w:rPr>
                <w:rFonts w:ascii="Times New Roman" w:hAnsi="Times New Roman" w:cs="Times New Roman"/>
              </w:rPr>
            </w:pPr>
            <w:r w:rsidRPr="00347F99">
              <w:rPr>
                <w:rFonts w:ascii="Times New Roman" w:hAnsi="Times New Roman" w:cs="Times New Roman"/>
              </w:rPr>
              <w:t>57 (</w:t>
            </w:r>
            <w:r>
              <w:rPr>
                <w:rFonts w:ascii="Times New Roman" w:hAnsi="Times New Roman" w:cs="Times New Roman"/>
              </w:rPr>
              <w:t xml:space="preserve"> </w:t>
            </w:r>
            <w:r w:rsidRPr="00347F99">
              <w:rPr>
                <w:rFonts w:ascii="Times New Roman" w:hAnsi="Times New Roman" w:cs="Times New Roman"/>
              </w:rPr>
              <w:t>12.9%)</w:t>
            </w:r>
          </w:p>
        </w:tc>
        <w:tc>
          <w:tcPr>
            <w:tcW w:w="2328" w:type="dxa"/>
            <w:tcBorders>
              <w:top w:val="nil"/>
              <w:bottom w:val="nil"/>
            </w:tcBorders>
          </w:tcPr>
          <w:p w14:paraId="691FEA34" w14:textId="6DD1C9E4" w:rsidR="00B11C9E" w:rsidRPr="00347F99" w:rsidRDefault="00B11C9E" w:rsidP="00B11C9E">
            <w:pPr>
              <w:jc w:val="center"/>
              <w:rPr>
                <w:rFonts w:ascii="Times New Roman" w:hAnsi="Times New Roman" w:cs="Times New Roman"/>
              </w:rPr>
            </w:pPr>
            <w:r>
              <w:rPr>
                <w:rFonts w:ascii="Times New Roman" w:hAnsi="Times New Roman" w:cs="Times New Roman"/>
              </w:rPr>
              <w:t>59 (12.7%)</w:t>
            </w:r>
          </w:p>
        </w:tc>
        <w:tc>
          <w:tcPr>
            <w:tcW w:w="1452" w:type="dxa"/>
            <w:tcBorders>
              <w:top w:val="nil"/>
              <w:bottom w:val="nil"/>
            </w:tcBorders>
          </w:tcPr>
          <w:p w14:paraId="7F3AD1BD" w14:textId="77777777" w:rsidR="00B11C9E" w:rsidRPr="00347F99" w:rsidRDefault="00B11C9E" w:rsidP="00B11C9E">
            <w:pPr>
              <w:jc w:val="center"/>
              <w:rPr>
                <w:rFonts w:ascii="Times New Roman" w:hAnsi="Times New Roman" w:cs="Times New Roman"/>
              </w:rPr>
            </w:pPr>
          </w:p>
        </w:tc>
      </w:tr>
      <w:tr w:rsidR="00B11C9E" w:rsidRPr="00347F99" w14:paraId="7E512633" w14:textId="0E8D3800" w:rsidTr="00B11C9E">
        <w:tc>
          <w:tcPr>
            <w:tcW w:w="3561" w:type="dxa"/>
            <w:tcBorders>
              <w:top w:val="nil"/>
              <w:bottom w:val="nil"/>
            </w:tcBorders>
          </w:tcPr>
          <w:p w14:paraId="7E0DF8AA" w14:textId="77777777" w:rsidR="00B11C9E" w:rsidRPr="00347F99" w:rsidRDefault="00B11C9E" w:rsidP="00B11C9E">
            <w:pPr>
              <w:ind w:left="607"/>
              <w:rPr>
                <w:rFonts w:ascii="Times New Roman" w:hAnsi="Times New Roman" w:cs="Times New Roman"/>
              </w:rPr>
            </w:pPr>
            <w:r w:rsidRPr="00347F99">
              <w:rPr>
                <w:rFonts w:ascii="Times New Roman" w:hAnsi="Times New Roman" w:cs="Times New Roman"/>
              </w:rPr>
              <w:t>High School Diploma/GED</w:t>
            </w:r>
          </w:p>
        </w:tc>
        <w:tc>
          <w:tcPr>
            <w:tcW w:w="2284" w:type="dxa"/>
            <w:tcBorders>
              <w:top w:val="nil"/>
              <w:bottom w:val="nil"/>
            </w:tcBorders>
            <w:vAlign w:val="center"/>
          </w:tcPr>
          <w:p w14:paraId="79098C1D" w14:textId="0E489DE3" w:rsidR="00B11C9E" w:rsidRPr="00347F99" w:rsidRDefault="00B11C9E" w:rsidP="00B11C9E">
            <w:pPr>
              <w:jc w:val="center"/>
              <w:rPr>
                <w:rFonts w:ascii="Times New Roman" w:hAnsi="Times New Roman" w:cs="Times New Roman"/>
              </w:rPr>
            </w:pPr>
            <w:r w:rsidRPr="00347F99">
              <w:rPr>
                <w:rFonts w:ascii="Times New Roman" w:hAnsi="Times New Roman" w:cs="Times New Roman"/>
                <w:color w:val="000000"/>
              </w:rPr>
              <w:t>121 ( 27.</w:t>
            </w:r>
            <w:r w:rsidR="007322C5">
              <w:rPr>
                <w:rFonts w:ascii="Times New Roman" w:hAnsi="Times New Roman" w:cs="Times New Roman"/>
                <w:color w:val="000000"/>
              </w:rPr>
              <w:t>3</w:t>
            </w:r>
            <w:r w:rsidRPr="00347F99">
              <w:rPr>
                <w:rFonts w:ascii="Times New Roman" w:hAnsi="Times New Roman" w:cs="Times New Roman"/>
                <w:color w:val="000000"/>
              </w:rPr>
              <w:t>%)</w:t>
            </w:r>
          </w:p>
        </w:tc>
        <w:tc>
          <w:tcPr>
            <w:tcW w:w="2328" w:type="dxa"/>
            <w:tcBorders>
              <w:top w:val="nil"/>
              <w:bottom w:val="nil"/>
            </w:tcBorders>
          </w:tcPr>
          <w:p w14:paraId="36CA8C51" w14:textId="0D611FD1" w:rsidR="00B11C9E" w:rsidRPr="00347F99" w:rsidRDefault="00B11C9E" w:rsidP="00B11C9E">
            <w:pPr>
              <w:jc w:val="center"/>
              <w:rPr>
                <w:rFonts w:ascii="Times New Roman" w:hAnsi="Times New Roman" w:cs="Times New Roman"/>
                <w:color w:val="000000"/>
              </w:rPr>
            </w:pPr>
            <w:r>
              <w:rPr>
                <w:rFonts w:ascii="Times New Roman" w:hAnsi="Times New Roman" w:cs="Times New Roman"/>
                <w:color w:val="000000"/>
              </w:rPr>
              <w:t>139 (</w:t>
            </w:r>
            <w:r w:rsidR="007322C5">
              <w:rPr>
                <w:rFonts w:ascii="Times New Roman" w:hAnsi="Times New Roman" w:cs="Times New Roman"/>
                <w:color w:val="000000"/>
              </w:rPr>
              <w:t>29.9</w:t>
            </w:r>
            <w:r>
              <w:rPr>
                <w:rFonts w:ascii="Times New Roman" w:hAnsi="Times New Roman" w:cs="Times New Roman"/>
                <w:color w:val="000000"/>
              </w:rPr>
              <w:t>%)</w:t>
            </w:r>
          </w:p>
        </w:tc>
        <w:tc>
          <w:tcPr>
            <w:tcW w:w="1452" w:type="dxa"/>
            <w:tcBorders>
              <w:top w:val="nil"/>
              <w:bottom w:val="nil"/>
            </w:tcBorders>
          </w:tcPr>
          <w:p w14:paraId="5AAA00AF" w14:textId="77777777" w:rsidR="00B11C9E" w:rsidRPr="00347F99" w:rsidRDefault="00B11C9E" w:rsidP="00B11C9E">
            <w:pPr>
              <w:jc w:val="center"/>
              <w:rPr>
                <w:rFonts w:ascii="Times New Roman" w:hAnsi="Times New Roman" w:cs="Times New Roman"/>
                <w:color w:val="000000"/>
              </w:rPr>
            </w:pPr>
          </w:p>
        </w:tc>
      </w:tr>
      <w:tr w:rsidR="00B11C9E" w:rsidRPr="00347F99" w14:paraId="01326DB8" w14:textId="46E92B9D" w:rsidTr="007322C5">
        <w:tc>
          <w:tcPr>
            <w:tcW w:w="3561" w:type="dxa"/>
            <w:tcBorders>
              <w:top w:val="nil"/>
              <w:bottom w:val="nil"/>
            </w:tcBorders>
          </w:tcPr>
          <w:p w14:paraId="0A336180" w14:textId="77777777" w:rsidR="00B11C9E" w:rsidRPr="00347F99" w:rsidRDefault="00B11C9E" w:rsidP="00B11C9E">
            <w:pPr>
              <w:ind w:left="607"/>
              <w:rPr>
                <w:rFonts w:ascii="Times New Roman" w:hAnsi="Times New Roman" w:cs="Times New Roman"/>
              </w:rPr>
            </w:pPr>
            <w:r w:rsidRPr="00347F99">
              <w:rPr>
                <w:rFonts w:ascii="Times New Roman" w:hAnsi="Times New Roman" w:cs="Times New Roman"/>
              </w:rPr>
              <w:t>Some College / 2-Year Degree</w:t>
            </w:r>
          </w:p>
        </w:tc>
        <w:tc>
          <w:tcPr>
            <w:tcW w:w="2284" w:type="dxa"/>
            <w:tcBorders>
              <w:top w:val="nil"/>
              <w:bottom w:val="nil"/>
            </w:tcBorders>
            <w:vAlign w:val="center"/>
          </w:tcPr>
          <w:p w14:paraId="70301F6C" w14:textId="5EF23E39" w:rsidR="00B11C9E" w:rsidRPr="00347F99" w:rsidRDefault="00B11C9E" w:rsidP="00B11C9E">
            <w:pPr>
              <w:jc w:val="center"/>
              <w:rPr>
                <w:rFonts w:ascii="Times New Roman" w:hAnsi="Times New Roman" w:cs="Times New Roman"/>
              </w:rPr>
            </w:pPr>
            <w:r w:rsidRPr="00347F99">
              <w:rPr>
                <w:rFonts w:ascii="Times New Roman" w:hAnsi="Times New Roman" w:cs="Times New Roman"/>
                <w:color w:val="000000"/>
              </w:rPr>
              <w:t>166 (37.</w:t>
            </w:r>
            <w:r w:rsidR="007322C5">
              <w:rPr>
                <w:rFonts w:ascii="Times New Roman" w:hAnsi="Times New Roman" w:cs="Times New Roman"/>
                <w:color w:val="000000"/>
              </w:rPr>
              <w:t>5</w:t>
            </w:r>
            <w:r w:rsidRPr="00347F99">
              <w:rPr>
                <w:rFonts w:ascii="Times New Roman" w:hAnsi="Times New Roman" w:cs="Times New Roman"/>
                <w:color w:val="000000"/>
              </w:rPr>
              <w:t>%)</w:t>
            </w:r>
          </w:p>
        </w:tc>
        <w:tc>
          <w:tcPr>
            <w:tcW w:w="2328" w:type="dxa"/>
            <w:tcBorders>
              <w:top w:val="nil"/>
              <w:bottom w:val="nil"/>
            </w:tcBorders>
          </w:tcPr>
          <w:p w14:paraId="27AA5F14" w14:textId="3A2F8485" w:rsidR="00B11C9E" w:rsidRPr="00347F99" w:rsidRDefault="00B11C9E" w:rsidP="00B11C9E">
            <w:pPr>
              <w:jc w:val="center"/>
              <w:rPr>
                <w:rFonts w:ascii="Times New Roman" w:hAnsi="Times New Roman" w:cs="Times New Roman"/>
                <w:color w:val="000000"/>
              </w:rPr>
            </w:pPr>
            <w:r>
              <w:rPr>
                <w:rFonts w:ascii="Times New Roman" w:hAnsi="Times New Roman" w:cs="Times New Roman"/>
                <w:color w:val="000000"/>
              </w:rPr>
              <w:t>155 (33.3%)</w:t>
            </w:r>
          </w:p>
        </w:tc>
        <w:tc>
          <w:tcPr>
            <w:tcW w:w="1452" w:type="dxa"/>
            <w:tcBorders>
              <w:top w:val="nil"/>
              <w:bottom w:val="nil"/>
            </w:tcBorders>
          </w:tcPr>
          <w:p w14:paraId="7A3B1167" w14:textId="77777777" w:rsidR="00B11C9E" w:rsidRPr="00347F99" w:rsidRDefault="00B11C9E" w:rsidP="00B11C9E">
            <w:pPr>
              <w:jc w:val="center"/>
              <w:rPr>
                <w:rFonts w:ascii="Times New Roman" w:hAnsi="Times New Roman" w:cs="Times New Roman"/>
                <w:color w:val="000000"/>
              </w:rPr>
            </w:pPr>
          </w:p>
        </w:tc>
      </w:tr>
      <w:tr w:rsidR="00B11C9E" w:rsidRPr="00347F99" w14:paraId="08194684" w14:textId="4717A7C9" w:rsidTr="007322C5">
        <w:tc>
          <w:tcPr>
            <w:tcW w:w="3561" w:type="dxa"/>
            <w:tcBorders>
              <w:top w:val="nil"/>
              <w:bottom w:val="nil"/>
            </w:tcBorders>
          </w:tcPr>
          <w:p w14:paraId="06A7EC83" w14:textId="77777777" w:rsidR="00B11C9E" w:rsidRPr="00347F99" w:rsidRDefault="00B11C9E" w:rsidP="00B11C9E">
            <w:pPr>
              <w:ind w:left="607"/>
              <w:rPr>
                <w:rFonts w:ascii="Times New Roman" w:hAnsi="Times New Roman" w:cs="Times New Roman"/>
              </w:rPr>
            </w:pPr>
            <w:r w:rsidRPr="00347F99">
              <w:rPr>
                <w:rFonts w:ascii="Times New Roman" w:hAnsi="Times New Roman" w:cs="Times New Roman"/>
              </w:rPr>
              <w:t>College Degree or higher</w:t>
            </w:r>
          </w:p>
        </w:tc>
        <w:tc>
          <w:tcPr>
            <w:tcW w:w="2284" w:type="dxa"/>
            <w:tcBorders>
              <w:top w:val="nil"/>
              <w:bottom w:val="nil"/>
            </w:tcBorders>
          </w:tcPr>
          <w:p w14:paraId="732907B3" w14:textId="77777777" w:rsidR="00B11C9E" w:rsidRPr="00347F99" w:rsidRDefault="00B11C9E" w:rsidP="00B11C9E">
            <w:pPr>
              <w:jc w:val="center"/>
              <w:rPr>
                <w:rFonts w:ascii="Times New Roman" w:hAnsi="Times New Roman" w:cs="Times New Roman"/>
              </w:rPr>
            </w:pPr>
            <w:r w:rsidRPr="00347F99">
              <w:rPr>
                <w:rFonts w:ascii="Times New Roman" w:hAnsi="Times New Roman" w:cs="Times New Roman"/>
              </w:rPr>
              <w:t>98 (</w:t>
            </w:r>
            <w:r>
              <w:rPr>
                <w:rFonts w:ascii="Times New Roman" w:hAnsi="Times New Roman" w:cs="Times New Roman"/>
              </w:rPr>
              <w:t xml:space="preserve"> </w:t>
            </w:r>
            <w:r w:rsidRPr="00347F99">
              <w:rPr>
                <w:rFonts w:ascii="Times New Roman" w:hAnsi="Times New Roman" w:cs="Times New Roman"/>
              </w:rPr>
              <w:t>22.1%)</w:t>
            </w:r>
          </w:p>
        </w:tc>
        <w:tc>
          <w:tcPr>
            <w:tcW w:w="2328" w:type="dxa"/>
            <w:tcBorders>
              <w:top w:val="nil"/>
              <w:bottom w:val="nil"/>
            </w:tcBorders>
          </w:tcPr>
          <w:p w14:paraId="17BF6BAF" w14:textId="7739346D" w:rsidR="00B11C9E" w:rsidRPr="00347F99" w:rsidRDefault="00B11C9E" w:rsidP="00B11C9E">
            <w:pPr>
              <w:jc w:val="center"/>
              <w:rPr>
                <w:rFonts w:ascii="Times New Roman" w:hAnsi="Times New Roman" w:cs="Times New Roman"/>
              </w:rPr>
            </w:pPr>
            <w:r>
              <w:rPr>
                <w:rFonts w:ascii="Times New Roman" w:hAnsi="Times New Roman" w:cs="Times New Roman"/>
              </w:rPr>
              <w:t>105 (22.6%)</w:t>
            </w:r>
          </w:p>
        </w:tc>
        <w:tc>
          <w:tcPr>
            <w:tcW w:w="1452" w:type="dxa"/>
            <w:tcBorders>
              <w:top w:val="nil"/>
              <w:bottom w:val="nil"/>
            </w:tcBorders>
          </w:tcPr>
          <w:p w14:paraId="718C9E29" w14:textId="77777777" w:rsidR="00B11C9E" w:rsidRPr="00347F99" w:rsidRDefault="00B11C9E" w:rsidP="00B11C9E">
            <w:pPr>
              <w:jc w:val="center"/>
              <w:rPr>
                <w:rFonts w:ascii="Times New Roman" w:hAnsi="Times New Roman" w:cs="Times New Roman"/>
              </w:rPr>
            </w:pPr>
          </w:p>
        </w:tc>
      </w:tr>
      <w:tr w:rsidR="00B11C9E" w:rsidRPr="00347F99" w14:paraId="56892E0C" w14:textId="77777777" w:rsidTr="00EB6658">
        <w:tc>
          <w:tcPr>
            <w:tcW w:w="3561" w:type="dxa"/>
            <w:tcBorders>
              <w:top w:val="nil"/>
              <w:bottom w:val="nil"/>
            </w:tcBorders>
          </w:tcPr>
          <w:p w14:paraId="4EF4971B" w14:textId="3FDFAE1B" w:rsidR="00B11C9E" w:rsidRPr="00347F99" w:rsidRDefault="00B11C9E" w:rsidP="00B11C9E">
            <w:pPr>
              <w:ind w:left="607"/>
              <w:rPr>
                <w:rFonts w:ascii="Times New Roman" w:hAnsi="Times New Roman" w:cs="Times New Roman"/>
              </w:rPr>
            </w:pPr>
            <w:r>
              <w:rPr>
                <w:rFonts w:ascii="Times New Roman" w:hAnsi="Times New Roman" w:cs="Times New Roman"/>
              </w:rPr>
              <w:t>No Response</w:t>
            </w:r>
          </w:p>
        </w:tc>
        <w:tc>
          <w:tcPr>
            <w:tcW w:w="2284" w:type="dxa"/>
            <w:tcBorders>
              <w:top w:val="nil"/>
              <w:bottom w:val="nil"/>
            </w:tcBorders>
          </w:tcPr>
          <w:p w14:paraId="1855C645" w14:textId="6805B9D9" w:rsidR="00B11C9E" w:rsidRPr="00347F99" w:rsidRDefault="007322C5" w:rsidP="00B11C9E">
            <w:pPr>
              <w:jc w:val="center"/>
              <w:rPr>
                <w:rFonts w:ascii="Times New Roman" w:hAnsi="Times New Roman" w:cs="Times New Roman"/>
              </w:rPr>
            </w:pPr>
            <w:r>
              <w:rPr>
                <w:rFonts w:ascii="Times New Roman" w:hAnsi="Times New Roman" w:cs="Times New Roman"/>
              </w:rPr>
              <w:t>1  (  0.2%)</w:t>
            </w:r>
          </w:p>
        </w:tc>
        <w:tc>
          <w:tcPr>
            <w:tcW w:w="2328" w:type="dxa"/>
            <w:tcBorders>
              <w:top w:val="nil"/>
              <w:bottom w:val="single" w:sz="4" w:space="0" w:color="auto"/>
            </w:tcBorders>
          </w:tcPr>
          <w:p w14:paraId="2DA40847" w14:textId="532BC884" w:rsidR="00B11C9E" w:rsidRDefault="007322C5" w:rsidP="00B11C9E">
            <w:pPr>
              <w:jc w:val="center"/>
              <w:rPr>
                <w:rFonts w:ascii="Times New Roman" w:hAnsi="Times New Roman" w:cs="Times New Roman"/>
              </w:rPr>
            </w:pPr>
            <w:r>
              <w:rPr>
                <w:rFonts w:ascii="Times New Roman" w:hAnsi="Times New Roman" w:cs="Times New Roman"/>
              </w:rPr>
              <w:t>7 (  1.5%)</w:t>
            </w:r>
          </w:p>
        </w:tc>
        <w:tc>
          <w:tcPr>
            <w:tcW w:w="1452" w:type="dxa"/>
            <w:tcBorders>
              <w:top w:val="nil"/>
              <w:bottom w:val="single" w:sz="4" w:space="0" w:color="auto"/>
            </w:tcBorders>
          </w:tcPr>
          <w:p w14:paraId="08DE6303" w14:textId="77777777" w:rsidR="00B11C9E" w:rsidRPr="00347F99" w:rsidRDefault="00B11C9E" w:rsidP="00B11C9E">
            <w:pPr>
              <w:jc w:val="center"/>
              <w:rPr>
                <w:rFonts w:ascii="Times New Roman" w:hAnsi="Times New Roman" w:cs="Times New Roman"/>
              </w:rPr>
            </w:pPr>
          </w:p>
        </w:tc>
      </w:tr>
      <w:tr w:rsidR="00B11C9E" w:rsidRPr="00347F99" w14:paraId="1399A88C" w14:textId="3A9C8A6C" w:rsidTr="00EB6658">
        <w:tc>
          <w:tcPr>
            <w:tcW w:w="3561" w:type="dxa"/>
            <w:tcBorders>
              <w:bottom w:val="nil"/>
            </w:tcBorders>
          </w:tcPr>
          <w:p w14:paraId="4CB2DA25" w14:textId="77777777" w:rsidR="00B11C9E" w:rsidRPr="00347F99" w:rsidRDefault="00B11C9E" w:rsidP="00B11C9E">
            <w:pPr>
              <w:rPr>
                <w:rFonts w:ascii="Times New Roman" w:hAnsi="Times New Roman" w:cs="Times New Roman"/>
              </w:rPr>
            </w:pPr>
            <w:r w:rsidRPr="00347F99">
              <w:rPr>
                <w:rFonts w:ascii="Times New Roman" w:hAnsi="Times New Roman" w:cs="Times New Roman"/>
                <w:color w:val="000000"/>
              </w:rPr>
              <w:t>Marital Status</w:t>
            </w:r>
          </w:p>
        </w:tc>
        <w:tc>
          <w:tcPr>
            <w:tcW w:w="2284" w:type="dxa"/>
            <w:tcBorders>
              <w:bottom w:val="nil"/>
            </w:tcBorders>
          </w:tcPr>
          <w:p w14:paraId="04678D05" w14:textId="77777777" w:rsidR="00B11C9E" w:rsidRPr="00347F99" w:rsidRDefault="00B11C9E" w:rsidP="00B11C9E">
            <w:pPr>
              <w:jc w:val="center"/>
              <w:rPr>
                <w:rFonts w:ascii="Times New Roman" w:hAnsi="Times New Roman" w:cs="Times New Roman"/>
              </w:rPr>
            </w:pPr>
          </w:p>
        </w:tc>
        <w:tc>
          <w:tcPr>
            <w:tcW w:w="2328" w:type="dxa"/>
            <w:tcBorders>
              <w:bottom w:val="nil"/>
            </w:tcBorders>
          </w:tcPr>
          <w:p w14:paraId="0A99CCAF" w14:textId="77777777" w:rsidR="00B11C9E" w:rsidRPr="00347F99" w:rsidRDefault="00B11C9E" w:rsidP="00B11C9E">
            <w:pPr>
              <w:jc w:val="center"/>
              <w:rPr>
                <w:rFonts w:ascii="Times New Roman" w:hAnsi="Times New Roman" w:cs="Times New Roman"/>
              </w:rPr>
            </w:pPr>
          </w:p>
        </w:tc>
        <w:tc>
          <w:tcPr>
            <w:tcW w:w="1452" w:type="dxa"/>
            <w:tcBorders>
              <w:bottom w:val="nil"/>
            </w:tcBorders>
          </w:tcPr>
          <w:p w14:paraId="22773112" w14:textId="7D4DD7FA" w:rsidR="00B11C9E" w:rsidRPr="00347F99" w:rsidRDefault="00EB6658" w:rsidP="00B11C9E">
            <w:pPr>
              <w:jc w:val="center"/>
              <w:rPr>
                <w:rFonts w:ascii="Times New Roman" w:hAnsi="Times New Roman" w:cs="Times New Roman"/>
              </w:rPr>
            </w:pPr>
            <w:r>
              <w:rPr>
                <w:rFonts w:ascii="Times New Roman" w:hAnsi="Times New Roman" w:cs="Times New Roman"/>
              </w:rPr>
              <w:t>0.592</w:t>
            </w:r>
          </w:p>
        </w:tc>
      </w:tr>
      <w:tr w:rsidR="00B11C9E" w:rsidRPr="00347F99" w14:paraId="27B186EE" w14:textId="51A23F3A" w:rsidTr="00EB6658">
        <w:tc>
          <w:tcPr>
            <w:tcW w:w="3561" w:type="dxa"/>
            <w:tcBorders>
              <w:top w:val="nil"/>
              <w:left w:val="single" w:sz="4" w:space="0" w:color="auto"/>
              <w:bottom w:val="nil"/>
              <w:right w:val="single" w:sz="4" w:space="0" w:color="auto"/>
            </w:tcBorders>
          </w:tcPr>
          <w:p w14:paraId="08E3D163" w14:textId="4D7FE530" w:rsidR="00B11C9E" w:rsidRPr="00347F99" w:rsidRDefault="00B11C9E" w:rsidP="00B11C9E">
            <w:pPr>
              <w:ind w:left="607"/>
              <w:rPr>
                <w:rFonts w:ascii="Times New Roman" w:hAnsi="Times New Roman" w:cs="Times New Roman"/>
                <w:color w:val="000000"/>
              </w:rPr>
            </w:pPr>
            <w:r w:rsidRPr="00347F99">
              <w:rPr>
                <w:rFonts w:ascii="Times New Roman" w:hAnsi="Times New Roman" w:cs="Times New Roman"/>
                <w:color w:val="000000"/>
              </w:rPr>
              <w:t>Single</w:t>
            </w:r>
          </w:p>
        </w:tc>
        <w:tc>
          <w:tcPr>
            <w:tcW w:w="2284" w:type="dxa"/>
            <w:tcBorders>
              <w:top w:val="nil"/>
              <w:left w:val="single" w:sz="4" w:space="0" w:color="auto"/>
              <w:bottom w:val="nil"/>
              <w:right w:val="single" w:sz="4" w:space="0" w:color="auto"/>
            </w:tcBorders>
          </w:tcPr>
          <w:p w14:paraId="26E4843B" w14:textId="14A6C7C1" w:rsidR="00B11C9E" w:rsidRPr="00347F99" w:rsidRDefault="00B11C9E" w:rsidP="00B11C9E">
            <w:pPr>
              <w:jc w:val="center"/>
              <w:rPr>
                <w:rFonts w:ascii="Times New Roman" w:hAnsi="Times New Roman" w:cs="Times New Roman"/>
              </w:rPr>
            </w:pPr>
            <w:r w:rsidRPr="00347F99">
              <w:rPr>
                <w:rFonts w:ascii="Times New Roman" w:hAnsi="Times New Roman" w:cs="Times New Roman"/>
              </w:rPr>
              <w:t>5</w:t>
            </w:r>
            <w:r w:rsidR="00EB6658">
              <w:rPr>
                <w:rFonts w:ascii="Times New Roman" w:hAnsi="Times New Roman" w:cs="Times New Roman"/>
              </w:rPr>
              <w:t>1</w:t>
            </w:r>
            <w:r w:rsidRPr="00347F99">
              <w:rPr>
                <w:rFonts w:ascii="Times New Roman" w:hAnsi="Times New Roman" w:cs="Times New Roman"/>
              </w:rPr>
              <w:t xml:space="preserve"> (</w:t>
            </w:r>
            <w:r w:rsidR="00EB6658">
              <w:rPr>
                <w:rFonts w:ascii="Times New Roman" w:hAnsi="Times New Roman" w:cs="Times New Roman"/>
              </w:rPr>
              <w:t>11.5</w:t>
            </w:r>
            <w:r w:rsidRPr="00347F99">
              <w:rPr>
                <w:rFonts w:ascii="Times New Roman" w:hAnsi="Times New Roman" w:cs="Times New Roman"/>
              </w:rPr>
              <w:t>%)</w:t>
            </w:r>
          </w:p>
        </w:tc>
        <w:tc>
          <w:tcPr>
            <w:tcW w:w="2328" w:type="dxa"/>
            <w:tcBorders>
              <w:top w:val="nil"/>
              <w:bottom w:val="nil"/>
            </w:tcBorders>
          </w:tcPr>
          <w:p w14:paraId="52DA9C97" w14:textId="37A20D08" w:rsidR="00B11C9E" w:rsidRPr="00347F99" w:rsidRDefault="00EB6658" w:rsidP="00B11C9E">
            <w:pPr>
              <w:jc w:val="center"/>
              <w:rPr>
                <w:rFonts w:ascii="Times New Roman" w:hAnsi="Times New Roman" w:cs="Times New Roman"/>
              </w:rPr>
            </w:pPr>
            <w:r>
              <w:rPr>
                <w:rFonts w:ascii="Times New Roman" w:hAnsi="Times New Roman" w:cs="Times New Roman"/>
              </w:rPr>
              <w:t>58 (12.5%)</w:t>
            </w:r>
          </w:p>
        </w:tc>
        <w:tc>
          <w:tcPr>
            <w:tcW w:w="1452" w:type="dxa"/>
            <w:tcBorders>
              <w:top w:val="nil"/>
              <w:bottom w:val="nil"/>
            </w:tcBorders>
          </w:tcPr>
          <w:p w14:paraId="58607D0B" w14:textId="77777777" w:rsidR="00B11C9E" w:rsidRPr="00347F99" w:rsidRDefault="00B11C9E" w:rsidP="00B11C9E">
            <w:pPr>
              <w:jc w:val="center"/>
              <w:rPr>
                <w:rFonts w:ascii="Times New Roman" w:hAnsi="Times New Roman" w:cs="Times New Roman"/>
              </w:rPr>
            </w:pPr>
          </w:p>
        </w:tc>
      </w:tr>
      <w:tr w:rsidR="00B11C9E" w:rsidRPr="00347F99" w14:paraId="2EBB43D9" w14:textId="08A9FB32" w:rsidTr="00EB6658">
        <w:tc>
          <w:tcPr>
            <w:tcW w:w="3561" w:type="dxa"/>
            <w:tcBorders>
              <w:top w:val="nil"/>
              <w:left w:val="single" w:sz="4" w:space="0" w:color="auto"/>
              <w:bottom w:val="nil"/>
              <w:right w:val="single" w:sz="4" w:space="0" w:color="auto"/>
            </w:tcBorders>
          </w:tcPr>
          <w:p w14:paraId="6092147A" w14:textId="7E0629D6" w:rsidR="00B11C9E" w:rsidRPr="00347F99" w:rsidRDefault="00B11C9E" w:rsidP="00B11C9E">
            <w:pPr>
              <w:ind w:left="607"/>
              <w:rPr>
                <w:rFonts w:ascii="Times New Roman" w:hAnsi="Times New Roman" w:cs="Times New Roman"/>
                <w:color w:val="000000"/>
              </w:rPr>
            </w:pPr>
            <w:r w:rsidRPr="00347F99">
              <w:rPr>
                <w:rFonts w:ascii="Times New Roman" w:hAnsi="Times New Roman" w:cs="Times New Roman"/>
                <w:color w:val="000000"/>
              </w:rPr>
              <w:t>Married</w:t>
            </w:r>
            <w:r w:rsidR="00EB6658">
              <w:rPr>
                <w:rFonts w:ascii="Times New Roman" w:hAnsi="Times New Roman" w:cs="Times New Roman"/>
                <w:color w:val="000000"/>
              </w:rPr>
              <w:t>/</w:t>
            </w:r>
            <w:r w:rsidR="00EB6658" w:rsidRPr="00347F99">
              <w:rPr>
                <w:rFonts w:ascii="Times New Roman" w:hAnsi="Times New Roman" w:cs="Times New Roman"/>
                <w:color w:val="000000"/>
              </w:rPr>
              <w:t>Partnered</w:t>
            </w:r>
          </w:p>
        </w:tc>
        <w:tc>
          <w:tcPr>
            <w:tcW w:w="2284" w:type="dxa"/>
            <w:tcBorders>
              <w:top w:val="nil"/>
              <w:left w:val="single" w:sz="4" w:space="0" w:color="auto"/>
              <w:bottom w:val="nil"/>
              <w:right w:val="single" w:sz="4" w:space="0" w:color="auto"/>
            </w:tcBorders>
            <w:vAlign w:val="center"/>
          </w:tcPr>
          <w:p w14:paraId="5F28791D" w14:textId="22F8B1E7" w:rsidR="00B11C9E" w:rsidRPr="00347F99" w:rsidRDefault="00B11C9E" w:rsidP="00B11C9E">
            <w:pPr>
              <w:jc w:val="center"/>
              <w:rPr>
                <w:rFonts w:ascii="Times New Roman" w:hAnsi="Times New Roman" w:cs="Times New Roman"/>
              </w:rPr>
            </w:pPr>
            <w:r w:rsidRPr="00347F99">
              <w:rPr>
                <w:rFonts w:ascii="Times New Roman" w:hAnsi="Times New Roman" w:cs="Times New Roman"/>
                <w:color w:val="000000"/>
              </w:rPr>
              <w:t>1</w:t>
            </w:r>
            <w:r w:rsidR="00EB6658">
              <w:rPr>
                <w:rFonts w:ascii="Times New Roman" w:hAnsi="Times New Roman" w:cs="Times New Roman"/>
                <w:color w:val="000000"/>
              </w:rPr>
              <w:t>82</w:t>
            </w:r>
            <w:r w:rsidRPr="00347F99">
              <w:rPr>
                <w:rFonts w:ascii="Times New Roman" w:hAnsi="Times New Roman" w:cs="Times New Roman"/>
                <w:color w:val="000000"/>
              </w:rPr>
              <w:t xml:space="preserve"> (</w:t>
            </w:r>
            <w:r w:rsidR="00EB6658">
              <w:rPr>
                <w:rFonts w:ascii="Times New Roman" w:hAnsi="Times New Roman" w:cs="Times New Roman"/>
                <w:color w:val="000000"/>
              </w:rPr>
              <w:t>41.1</w:t>
            </w:r>
            <w:r w:rsidRPr="00347F99">
              <w:rPr>
                <w:rFonts w:ascii="Times New Roman" w:hAnsi="Times New Roman" w:cs="Times New Roman"/>
                <w:color w:val="000000"/>
              </w:rPr>
              <w:t>%)</w:t>
            </w:r>
          </w:p>
        </w:tc>
        <w:tc>
          <w:tcPr>
            <w:tcW w:w="2328" w:type="dxa"/>
            <w:tcBorders>
              <w:top w:val="nil"/>
              <w:bottom w:val="nil"/>
            </w:tcBorders>
          </w:tcPr>
          <w:p w14:paraId="13FF94EE" w14:textId="0AE69068" w:rsidR="00B11C9E" w:rsidRPr="00347F99" w:rsidRDefault="00EB6658" w:rsidP="00B11C9E">
            <w:pPr>
              <w:jc w:val="center"/>
              <w:rPr>
                <w:rFonts w:ascii="Times New Roman" w:hAnsi="Times New Roman" w:cs="Times New Roman"/>
                <w:color w:val="000000"/>
              </w:rPr>
            </w:pPr>
            <w:r>
              <w:rPr>
                <w:rFonts w:ascii="Times New Roman" w:hAnsi="Times New Roman" w:cs="Times New Roman"/>
                <w:color w:val="000000"/>
              </w:rPr>
              <w:t>179 (38.5%)</w:t>
            </w:r>
          </w:p>
        </w:tc>
        <w:tc>
          <w:tcPr>
            <w:tcW w:w="1452" w:type="dxa"/>
            <w:tcBorders>
              <w:top w:val="nil"/>
              <w:bottom w:val="nil"/>
            </w:tcBorders>
          </w:tcPr>
          <w:p w14:paraId="7C166BBA" w14:textId="77777777" w:rsidR="00B11C9E" w:rsidRPr="00347F99" w:rsidRDefault="00B11C9E" w:rsidP="00B11C9E">
            <w:pPr>
              <w:jc w:val="center"/>
              <w:rPr>
                <w:rFonts w:ascii="Times New Roman" w:hAnsi="Times New Roman" w:cs="Times New Roman"/>
                <w:color w:val="000000"/>
              </w:rPr>
            </w:pPr>
          </w:p>
        </w:tc>
      </w:tr>
      <w:tr w:rsidR="00B11C9E" w:rsidRPr="00347F99" w14:paraId="4FFF0D87" w14:textId="032FB21D" w:rsidTr="00EB6658">
        <w:tc>
          <w:tcPr>
            <w:tcW w:w="3561" w:type="dxa"/>
            <w:tcBorders>
              <w:top w:val="nil"/>
              <w:left w:val="single" w:sz="4" w:space="0" w:color="auto"/>
              <w:bottom w:val="nil"/>
              <w:right w:val="single" w:sz="4" w:space="0" w:color="auto"/>
            </w:tcBorders>
          </w:tcPr>
          <w:p w14:paraId="6126AE67" w14:textId="77777777" w:rsidR="00B11C9E" w:rsidRPr="00347F99" w:rsidRDefault="00B11C9E" w:rsidP="00B11C9E">
            <w:pPr>
              <w:ind w:left="607"/>
              <w:rPr>
                <w:rFonts w:ascii="Times New Roman" w:hAnsi="Times New Roman" w:cs="Times New Roman"/>
                <w:color w:val="000000"/>
              </w:rPr>
            </w:pPr>
            <w:r w:rsidRPr="00347F99">
              <w:rPr>
                <w:rFonts w:ascii="Times New Roman" w:hAnsi="Times New Roman" w:cs="Times New Roman"/>
                <w:color w:val="000000"/>
              </w:rPr>
              <w:t>Divorced/Separated</w:t>
            </w:r>
          </w:p>
        </w:tc>
        <w:tc>
          <w:tcPr>
            <w:tcW w:w="2284" w:type="dxa"/>
            <w:tcBorders>
              <w:top w:val="nil"/>
              <w:left w:val="single" w:sz="4" w:space="0" w:color="auto"/>
              <w:bottom w:val="nil"/>
              <w:right w:val="single" w:sz="4" w:space="0" w:color="auto"/>
            </w:tcBorders>
          </w:tcPr>
          <w:p w14:paraId="23FD85B4" w14:textId="77777777" w:rsidR="00B11C9E" w:rsidRPr="00347F99" w:rsidRDefault="00B11C9E" w:rsidP="00B11C9E">
            <w:pPr>
              <w:jc w:val="center"/>
              <w:rPr>
                <w:rFonts w:ascii="Times New Roman" w:hAnsi="Times New Roman" w:cs="Times New Roman"/>
              </w:rPr>
            </w:pPr>
            <w:r w:rsidRPr="00347F99">
              <w:rPr>
                <w:rFonts w:ascii="Times New Roman" w:hAnsi="Times New Roman" w:cs="Times New Roman"/>
              </w:rPr>
              <w:t>98 (22.1%)</w:t>
            </w:r>
          </w:p>
        </w:tc>
        <w:tc>
          <w:tcPr>
            <w:tcW w:w="2328" w:type="dxa"/>
            <w:tcBorders>
              <w:top w:val="nil"/>
              <w:bottom w:val="nil"/>
            </w:tcBorders>
          </w:tcPr>
          <w:p w14:paraId="7CA1C1C6" w14:textId="129DE087" w:rsidR="00B11C9E" w:rsidRPr="00347F99" w:rsidRDefault="00EB6658" w:rsidP="00B11C9E">
            <w:pPr>
              <w:jc w:val="center"/>
              <w:rPr>
                <w:rFonts w:ascii="Times New Roman" w:hAnsi="Times New Roman" w:cs="Times New Roman"/>
              </w:rPr>
            </w:pPr>
            <w:r>
              <w:rPr>
                <w:rFonts w:ascii="Times New Roman" w:hAnsi="Times New Roman" w:cs="Times New Roman"/>
              </w:rPr>
              <w:t>99 (21.3%)</w:t>
            </w:r>
          </w:p>
        </w:tc>
        <w:tc>
          <w:tcPr>
            <w:tcW w:w="1452" w:type="dxa"/>
            <w:tcBorders>
              <w:top w:val="nil"/>
              <w:bottom w:val="nil"/>
            </w:tcBorders>
          </w:tcPr>
          <w:p w14:paraId="57D0B99B" w14:textId="77777777" w:rsidR="00B11C9E" w:rsidRPr="00347F99" w:rsidRDefault="00B11C9E" w:rsidP="00B11C9E">
            <w:pPr>
              <w:jc w:val="center"/>
              <w:rPr>
                <w:rFonts w:ascii="Times New Roman" w:hAnsi="Times New Roman" w:cs="Times New Roman"/>
              </w:rPr>
            </w:pPr>
          </w:p>
        </w:tc>
      </w:tr>
      <w:tr w:rsidR="00B11C9E" w:rsidRPr="00347F99" w14:paraId="73C51B50" w14:textId="7D6D5C8E" w:rsidTr="00EB6658">
        <w:tc>
          <w:tcPr>
            <w:tcW w:w="3561" w:type="dxa"/>
            <w:tcBorders>
              <w:top w:val="nil"/>
              <w:left w:val="single" w:sz="4" w:space="0" w:color="auto"/>
              <w:bottom w:val="nil"/>
              <w:right w:val="single" w:sz="4" w:space="0" w:color="auto"/>
            </w:tcBorders>
          </w:tcPr>
          <w:p w14:paraId="06B6C44C" w14:textId="77777777" w:rsidR="00B11C9E" w:rsidRPr="00347F99" w:rsidRDefault="00B11C9E" w:rsidP="00B11C9E">
            <w:pPr>
              <w:ind w:left="607"/>
              <w:rPr>
                <w:rFonts w:ascii="Times New Roman" w:hAnsi="Times New Roman" w:cs="Times New Roman"/>
                <w:color w:val="000000"/>
              </w:rPr>
            </w:pPr>
            <w:r w:rsidRPr="00347F99">
              <w:rPr>
                <w:rFonts w:ascii="Times New Roman" w:hAnsi="Times New Roman" w:cs="Times New Roman"/>
                <w:color w:val="000000"/>
              </w:rPr>
              <w:t>Widowed</w:t>
            </w:r>
          </w:p>
        </w:tc>
        <w:tc>
          <w:tcPr>
            <w:tcW w:w="2284" w:type="dxa"/>
            <w:tcBorders>
              <w:top w:val="nil"/>
              <w:left w:val="single" w:sz="4" w:space="0" w:color="auto"/>
              <w:bottom w:val="nil"/>
              <w:right w:val="single" w:sz="4" w:space="0" w:color="auto"/>
            </w:tcBorders>
            <w:vAlign w:val="center"/>
          </w:tcPr>
          <w:p w14:paraId="2C953954" w14:textId="39CDB7A5" w:rsidR="00B11C9E" w:rsidRPr="00347F99" w:rsidRDefault="00B11C9E" w:rsidP="00B11C9E">
            <w:pPr>
              <w:jc w:val="center"/>
              <w:rPr>
                <w:rFonts w:ascii="Times New Roman" w:hAnsi="Times New Roman" w:cs="Times New Roman"/>
              </w:rPr>
            </w:pPr>
            <w:r w:rsidRPr="00347F99">
              <w:rPr>
                <w:rFonts w:ascii="Times New Roman" w:hAnsi="Times New Roman" w:cs="Times New Roman"/>
                <w:color w:val="000000"/>
              </w:rPr>
              <w:t>112 (25.3%)</w:t>
            </w:r>
          </w:p>
        </w:tc>
        <w:tc>
          <w:tcPr>
            <w:tcW w:w="2328" w:type="dxa"/>
            <w:tcBorders>
              <w:top w:val="nil"/>
            </w:tcBorders>
          </w:tcPr>
          <w:p w14:paraId="14B1CDDD" w14:textId="54CF35DF" w:rsidR="00B11C9E" w:rsidRPr="00347F99" w:rsidRDefault="00EB6658" w:rsidP="00B11C9E">
            <w:pPr>
              <w:jc w:val="center"/>
              <w:rPr>
                <w:rFonts w:ascii="Times New Roman" w:hAnsi="Times New Roman" w:cs="Times New Roman"/>
                <w:color w:val="000000"/>
              </w:rPr>
            </w:pPr>
            <w:r>
              <w:rPr>
                <w:rFonts w:ascii="Times New Roman" w:hAnsi="Times New Roman" w:cs="Times New Roman"/>
                <w:color w:val="000000"/>
              </w:rPr>
              <w:t>129 (27.7%)</w:t>
            </w:r>
          </w:p>
        </w:tc>
        <w:tc>
          <w:tcPr>
            <w:tcW w:w="1452" w:type="dxa"/>
            <w:tcBorders>
              <w:top w:val="nil"/>
            </w:tcBorders>
          </w:tcPr>
          <w:p w14:paraId="67849DFB" w14:textId="77777777" w:rsidR="00B11C9E" w:rsidRPr="00347F99" w:rsidRDefault="00B11C9E" w:rsidP="00B11C9E">
            <w:pPr>
              <w:jc w:val="center"/>
              <w:rPr>
                <w:rFonts w:ascii="Times New Roman" w:hAnsi="Times New Roman" w:cs="Times New Roman"/>
                <w:color w:val="000000"/>
              </w:rPr>
            </w:pPr>
          </w:p>
        </w:tc>
      </w:tr>
      <w:tr w:rsidR="00B11C9E" w:rsidRPr="00347F99" w14:paraId="72451347" w14:textId="65ADA3B0" w:rsidTr="00EB6658">
        <w:tc>
          <w:tcPr>
            <w:tcW w:w="3561" w:type="dxa"/>
            <w:tcBorders>
              <w:top w:val="single" w:sz="4" w:space="0" w:color="auto"/>
              <w:bottom w:val="single" w:sz="4" w:space="0" w:color="auto"/>
            </w:tcBorders>
          </w:tcPr>
          <w:p w14:paraId="6BB5B70F" w14:textId="77777777" w:rsidR="00B11C9E" w:rsidRPr="00347F99" w:rsidRDefault="00B11C9E" w:rsidP="00B11C9E">
            <w:pPr>
              <w:rPr>
                <w:rFonts w:ascii="Times New Roman" w:hAnsi="Times New Roman" w:cs="Times New Roman"/>
              </w:rPr>
            </w:pPr>
            <w:r w:rsidRPr="00347F99">
              <w:rPr>
                <w:rFonts w:ascii="Times New Roman" w:hAnsi="Times New Roman" w:cs="Times New Roman"/>
                <w:color w:val="000000"/>
              </w:rPr>
              <w:t>Veteran Status</w:t>
            </w:r>
          </w:p>
        </w:tc>
        <w:tc>
          <w:tcPr>
            <w:tcW w:w="2284" w:type="dxa"/>
            <w:tcBorders>
              <w:top w:val="single" w:sz="4" w:space="0" w:color="auto"/>
              <w:bottom w:val="single" w:sz="4" w:space="0" w:color="auto"/>
            </w:tcBorders>
            <w:vAlign w:val="center"/>
          </w:tcPr>
          <w:p w14:paraId="353CA2FA" w14:textId="3CEE7487" w:rsidR="00B11C9E" w:rsidRPr="00347F99" w:rsidRDefault="00B11C9E" w:rsidP="00B11C9E">
            <w:pPr>
              <w:jc w:val="center"/>
              <w:rPr>
                <w:rFonts w:ascii="Times New Roman" w:hAnsi="Times New Roman" w:cs="Times New Roman"/>
              </w:rPr>
            </w:pPr>
            <w:r w:rsidRPr="00347F99">
              <w:rPr>
                <w:rFonts w:ascii="Times New Roman" w:hAnsi="Times New Roman" w:cs="Times New Roman"/>
                <w:color w:val="000000"/>
              </w:rPr>
              <w:t>242 ( 5</w:t>
            </w:r>
            <w:r w:rsidR="00EB6658">
              <w:rPr>
                <w:rFonts w:ascii="Times New Roman" w:hAnsi="Times New Roman" w:cs="Times New Roman"/>
                <w:color w:val="000000"/>
              </w:rPr>
              <w:t>4.6</w:t>
            </w:r>
            <w:r w:rsidRPr="00347F99">
              <w:rPr>
                <w:rFonts w:ascii="Times New Roman" w:hAnsi="Times New Roman" w:cs="Times New Roman"/>
                <w:color w:val="000000"/>
              </w:rPr>
              <w:t>%)</w:t>
            </w:r>
          </w:p>
        </w:tc>
        <w:tc>
          <w:tcPr>
            <w:tcW w:w="2328" w:type="dxa"/>
            <w:tcBorders>
              <w:bottom w:val="single" w:sz="4" w:space="0" w:color="auto"/>
            </w:tcBorders>
          </w:tcPr>
          <w:p w14:paraId="3EE78B17" w14:textId="10E61E44" w:rsidR="00B11C9E" w:rsidRPr="00347F99" w:rsidRDefault="00EB6658" w:rsidP="00B11C9E">
            <w:pPr>
              <w:jc w:val="center"/>
              <w:rPr>
                <w:rFonts w:ascii="Times New Roman" w:hAnsi="Times New Roman" w:cs="Times New Roman"/>
                <w:color w:val="000000"/>
              </w:rPr>
            </w:pPr>
            <w:r>
              <w:rPr>
                <w:rFonts w:ascii="Times New Roman" w:hAnsi="Times New Roman" w:cs="Times New Roman"/>
                <w:color w:val="000000"/>
              </w:rPr>
              <w:t>240 (51.6)</w:t>
            </w:r>
          </w:p>
        </w:tc>
        <w:tc>
          <w:tcPr>
            <w:tcW w:w="1452" w:type="dxa"/>
            <w:tcBorders>
              <w:bottom w:val="single" w:sz="4" w:space="0" w:color="auto"/>
            </w:tcBorders>
          </w:tcPr>
          <w:p w14:paraId="516D7A4B" w14:textId="22A5BDE9" w:rsidR="00B11C9E" w:rsidRPr="00347F99" w:rsidRDefault="00EB6658" w:rsidP="00B11C9E">
            <w:pPr>
              <w:jc w:val="center"/>
              <w:rPr>
                <w:rFonts w:ascii="Times New Roman" w:hAnsi="Times New Roman" w:cs="Times New Roman"/>
                <w:color w:val="000000"/>
              </w:rPr>
            </w:pPr>
            <w:r>
              <w:rPr>
                <w:rFonts w:ascii="Times New Roman" w:hAnsi="Times New Roman" w:cs="Times New Roman"/>
                <w:color w:val="000000"/>
              </w:rPr>
              <w:t>0.296</w:t>
            </w:r>
          </w:p>
        </w:tc>
      </w:tr>
      <w:tr w:rsidR="00B11C9E" w:rsidRPr="00347F99" w14:paraId="2B2A1961" w14:textId="6FF9638A" w:rsidTr="00EB6658">
        <w:tc>
          <w:tcPr>
            <w:tcW w:w="3561" w:type="dxa"/>
            <w:tcBorders>
              <w:bottom w:val="nil"/>
            </w:tcBorders>
          </w:tcPr>
          <w:p w14:paraId="5F018F6A" w14:textId="77777777" w:rsidR="00B11C9E" w:rsidRPr="00347F99" w:rsidRDefault="00B11C9E" w:rsidP="00B11C9E">
            <w:pPr>
              <w:rPr>
                <w:rFonts w:ascii="Times New Roman" w:hAnsi="Times New Roman" w:cs="Times New Roman"/>
              </w:rPr>
            </w:pPr>
            <w:r w:rsidRPr="00347F99">
              <w:rPr>
                <w:rFonts w:ascii="Times New Roman" w:hAnsi="Times New Roman" w:cs="Times New Roman"/>
              </w:rPr>
              <w:t>Living situation</w:t>
            </w:r>
          </w:p>
        </w:tc>
        <w:tc>
          <w:tcPr>
            <w:tcW w:w="2284" w:type="dxa"/>
            <w:tcBorders>
              <w:bottom w:val="nil"/>
            </w:tcBorders>
          </w:tcPr>
          <w:p w14:paraId="59E7C2D4" w14:textId="77777777" w:rsidR="00B11C9E" w:rsidRPr="00347F99" w:rsidRDefault="00B11C9E" w:rsidP="00B11C9E">
            <w:pPr>
              <w:jc w:val="center"/>
              <w:rPr>
                <w:rFonts w:ascii="Times New Roman" w:hAnsi="Times New Roman" w:cs="Times New Roman"/>
              </w:rPr>
            </w:pPr>
          </w:p>
        </w:tc>
        <w:tc>
          <w:tcPr>
            <w:tcW w:w="2328" w:type="dxa"/>
            <w:tcBorders>
              <w:bottom w:val="nil"/>
            </w:tcBorders>
          </w:tcPr>
          <w:p w14:paraId="64967BA3" w14:textId="77777777" w:rsidR="00B11C9E" w:rsidRPr="00347F99" w:rsidRDefault="00B11C9E" w:rsidP="00B11C9E">
            <w:pPr>
              <w:jc w:val="center"/>
              <w:rPr>
                <w:rFonts w:ascii="Times New Roman" w:hAnsi="Times New Roman" w:cs="Times New Roman"/>
              </w:rPr>
            </w:pPr>
          </w:p>
        </w:tc>
        <w:tc>
          <w:tcPr>
            <w:tcW w:w="1452" w:type="dxa"/>
            <w:tcBorders>
              <w:bottom w:val="nil"/>
            </w:tcBorders>
          </w:tcPr>
          <w:p w14:paraId="4D6C8C3C" w14:textId="4ADDEF81" w:rsidR="00B11C9E" w:rsidRPr="00347F99" w:rsidRDefault="00EB6658" w:rsidP="00B11C9E">
            <w:pPr>
              <w:jc w:val="center"/>
              <w:rPr>
                <w:rFonts w:ascii="Times New Roman" w:hAnsi="Times New Roman" w:cs="Times New Roman"/>
              </w:rPr>
            </w:pPr>
            <w:r>
              <w:rPr>
                <w:rFonts w:ascii="Times New Roman" w:hAnsi="Times New Roman" w:cs="Times New Roman"/>
              </w:rPr>
              <w:t>0.761</w:t>
            </w:r>
          </w:p>
        </w:tc>
      </w:tr>
      <w:tr w:rsidR="00B11C9E" w:rsidRPr="00347F99" w14:paraId="6902014B" w14:textId="584CB13D" w:rsidTr="00EB6658">
        <w:tc>
          <w:tcPr>
            <w:tcW w:w="3561" w:type="dxa"/>
            <w:tcBorders>
              <w:top w:val="nil"/>
              <w:bottom w:val="nil"/>
              <w:right w:val="single" w:sz="4" w:space="0" w:color="auto"/>
            </w:tcBorders>
          </w:tcPr>
          <w:p w14:paraId="091C7A54" w14:textId="77777777" w:rsidR="00B11C9E" w:rsidRPr="00347F99" w:rsidRDefault="00B11C9E" w:rsidP="00B11C9E">
            <w:pPr>
              <w:ind w:left="697"/>
              <w:rPr>
                <w:rFonts w:ascii="Times New Roman" w:hAnsi="Times New Roman" w:cs="Times New Roman"/>
              </w:rPr>
            </w:pPr>
            <w:r w:rsidRPr="00347F99">
              <w:rPr>
                <w:rFonts w:ascii="Times New Roman" w:hAnsi="Times New Roman" w:cs="Times New Roman"/>
                <w:color w:val="000000"/>
              </w:rPr>
              <w:t>Lives alone</w:t>
            </w:r>
          </w:p>
        </w:tc>
        <w:tc>
          <w:tcPr>
            <w:tcW w:w="2284" w:type="dxa"/>
            <w:tcBorders>
              <w:top w:val="nil"/>
              <w:left w:val="single" w:sz="4" w:space="0" w:color="auto"/>
              <w:bottom w:val="nil"/>
              <w:right w:val="single" w:sz="4" w:space="0" w:color="auto"/>
            </w:tcBorders>
            <w:vAlign w:val="center"/>
          </w:tcPr>
          <w:p w14:paraId="248DA50F" w14:textId="25D11192" w:rsidR="00B11C9E" w:rsidRPr="00347F99" w:rsidRDefault="00B11C9E" w:rsidP="00B11C9E">
            <w:pPr>
              <w:jc w:val="center"/>
              <w:rPr>
                <w:rFonts w:ascii="Times New Roman" w:hAnsi="Times New Roman" w:cs="Times New Roman"/>
              </w:rPr>
            </w:pPr>
            <w:r w:rsidRPr="00347F99">
              <w:rPr>
                <w:rFonts w:ascii="Times New Roman" w:hAnsi="Times New Roman" w:cs="Times New Roman"/>
                <w:color w:val="000000"/>
              </w:rPr>
              <w:t>157 ( 35.</w:t>
            </w:r>
            <w:r w:rsidR="00EB6658">
              <w:rPr>
                <w:rFonts w:ascii="Times New Roman" w:hAnsi="Times New Roman" w:cs="Times New Roman"/>
                <w:color w:val="000000"/>
              </w:rPr>
              <w:t>4</w:t>
            </w:r>
            <w:r w:rsidRPr="00347F99">
              <w:rPr>
                <w:rFonts w:ascii="Times New Roman" w:hAnsi="Times New Roman" w:cs="Times New Roman"/>
                <w:color w:val="000000"/>
              </w:rPr>
              <w:t>%)</w:t>
            </w:r>
          </w:p>
        </w:tc>
        <w:tc>
          <w:tcPr>
            <w:tcW w:w="2328" w:type="dxa"/>
            <w:tcBorders>
              <w:top w:val="nil"/>
              <w:bottom w:val="nil"/>
            </w:tcBorders>
          </w:tcPr>
          <w:p w14:paraId="5BAE3F80" w14:textId="6FE6A033" w:rsidR="00B11C9E" w:rsidRPr="00347F99" w:rsidRDefault="00EB6658" w:rsidP="00B11C9E">
            <w:pPr>
              <w:jc w:val="center"/>
              <w:rPr>
                <w:rFonts w:ascii="Times New Roman" w:hAnsi="Times New Roman" w:cs="Times New Roman"/>
                <w:color w:val="000000"/>
              </w:rPr>
            </w:pPr>
            <w:r>
              <w:rPr>
                <w:rFonts w:ascii="Times New Roman" w:hAnsi="Times New Roman" w:cs="Times New Roman"/>
                <w:color w:val="000000"/>
              </w:rPr>
              <w:t>169 (36.3%)</w:t>
            </w:r>
          </w:p>
        </w:tc>
        <w:tc>
          <w:tcPr>
            <w:tcW w:w="1452" w:type="dxa"/>
            <w:tcBorders>
              <w:top w:val="nil"/>
              <w:bottom w:val="nil"/>
            </w:tcBorders>
          </w:tcPr>
          <w:p w14:paraId="11384A07" w14:textId="77777777" w:rsidR="00B11C9E" w:rsidRPr="00347F99" w:rsidRDefault="00B11C9E" w:rsidP="00B11C9E">
            <w:pPr>
              <w:jc w:val="center"/>
              <w:rPr>
                <w:rFonts w:ascii="Times New Roman" w:hAnsi="Times New Roman" w:cs="Times New Roman"/>
                <w:color w:val="000000"/>
              </w:rPr>
            </w:pPr>
          </w:p>
        </w:tc>
      </w:tr>
      <w:tr w:rsidR="00B11C9E" w:rsidRPr="00347F99" w14:paraId="6279A6B6" w14:textId="377CB25B" w:rsidTr="00EB6658">
        <w:tc>
          <w:tcPr>
            <w:tcW w:w="3561" w:type="dxa"/>
            <w:tcBorders>
              <w:top w:val="nil"/>
              <w:bottom w:val="nil"/>
              <w:right w:val="single" w:sz="4" w:space="0" w:color="auto"/>
            </w:tcBorders>
          </w:tcPr>
          <w:p w14:paraId="0CF89A14" w14:textId="77777777" w:rsidR="00B11C9E" w:rsidRPr="00347F99" w:rsidRDefault="00B11C9E" w:rsidP="00B11C9E">
            <w:pPr>
              <w:ind w:left="697"/>
              <w:rPr>
                <w:rFonts w:ascii="Times New Roman" w:hAnsi="Times New Roman" w:cs="Times New Roman"/>
                <w:color w:val="000000"/>
              </w:rPr>
            </w:pPr>
            <w:r w:rsidRPr="00347F99">
              <w:rPr>
                <w:rFonts w:ascii="Times New Roman" w:hAnsi="Times New Roman" w:cs="Times New Roman"/>
                <w:color w:val="000000"/>
              </w:rPr>
              <w:t xml:space="preserve">Lives with </w:t>
            </w:r>
          </w:p>
        </w:tc>
        <w:tc>
          <w:tcPr>
            <w:tcW w:w="2284" w:type="dxa"/>
            <w:tcBorders>
              <w:top w:val="nil"/>
              <w:left w:val="single" w:sz="4" w:space="0" w:color="auto"/>
              <w:bottom w:val="nil"/>
              <w:right w:val="single" w:sz="4" w:space="0" w:color="auto"/>
            </w:tcBorders>
          </w:tcPr>
          <w:p w14:paraId="383BA019" w14:textId="77777777" w:rsidR="00B11C9E" w:rsidRPr="00347F99" w:rsidRDefault="00B11C9E" w:rsidP="00B11C9E">
            <w:pPr>
              <w:jc w:val="center"/>
              <w:rPr>
                <w:rFonts w:ascii="Times New Roman" w:hAnsi="Times New Roman" w:cs="Times New Roman"/>
              </w:rPr>
            </w:pPr>
          </w:p>
        </w:tc>
        <w:tc>
          <w:tcPr>
            <w:tcW w:w="2328" w:type="dxa"/>
            <w:tcBorders>
              <w:top w:val="nil"/>
              <w:bottom w:val="nil"/>
            </w:tcBorders>
          </w:tcPr>
          <w:p w14:paraId="5C66CA6D" w14:textId="77777777" w:rsidR="00B11C9E" w:rsidRPr="00347F99" w:rsidRDefault="00B11C9E" w:rsidP="00B11C9E">
            <w:pPr>
              <w:jc w:val="center"/>
              <w:rPr>
                <w:rFonts w:ascii="Times New Roman" w:hAnsi="Times New Roman" w:cs="Times New Roman"/>
              </w:rPr>
            </w:pPr>
          </w:p>
        </w:tc>
        <w:tc>
          <w:tcPr>
            <w:tcW w:w="1452" w:type="dxa"/>
            <w:tcBorders>
              <w:top w:val="nil"/>
              <w:bottom w:val="nil"/>
            </w:tcBorders>
          </w:tcPr>
          <w:p w14:paraId="45D30F4C" w14:textId="77777777" w:rsidR="00B11C9E" w:rsidRPr="00347F99" w:rsidRDefault="00B11C9E" w:rsidP="00B11C9E">
            <w:pPr>
              <w:jc w:val="center"/>
              <w:rPr>
                <w:rFonts w:ascii="Times New Roman" w:hAnsi="Times New Roman" w:cs="Times New Roman"/>
              </w:rPr>
            </w:pPr>
          </w:p>
        </w:tc>
      </w:tr>
      <w:tr w:rsidR="00B11C9E" w:rsidRPr="00347F99" w14:paraId="341A1717" w14:textId="4CFE9FF7" w:rsidTr="00EB6658">
        <w:tc>
          <w:tcPr>
            <w:tcW w:w="3561" w:type="dxa"/>
            <w:tcBorders>
              <w:top w:val="nil"/>
              <w:bottom w:val="nil"/>
              <w:right w:val="single" w:sz="4" w:space="0" w:color="auto"/>
            </w:tcBorders>
          </w:tcPr>
          <w:p w14:paraId="6FFD86D4" w14:textId="77777777" w:rsidR="00B11C9E" w:rsidRPr="00347F99" w:rsidRDefault="00B11C9E" w:rsidP="00B11C9E">
            <w:pPr>
              <w:ind w:left="967"/>
              <w:rPr>
                <w:rFonts w:ascii="Times New Roman" w:hAnsi="Times New Roman" w:cs="Times New Roman"/>
                <w:color w:val="000000"/>
              </w:rPr>
            </w:pPr>
            <w:r w:rsidRPr="00347F99">
              <w:rPr>
                <w:rFonts w:ascii="Times New Roman" w:hAnsi="Times New Roman" w:cs="Times New Roman"/>
                <w:color w:val="000000"/>
              </w:rPr>
              <w:t>Spouse</w:t>
            </w:r>
          </w:p>
        </w:tc>
        <w:tc>
          <w:tcPr>
            <w:tcW w:w="2284" w:type="dxa"/>
            <w:tcBorders>
              <w:top w:val="nil"/>
              <w:left w:val="single" w:sz="4" w:space="0" w:color="auto"/>
              <w:bottom w:val="nil"/>
              <w:right w:val="single" w:sz="4" w:space="0" w:color="auto"/>
            </w:tcBorders>
            <w:vAlign w:val="center"/>
          </w:tcPr>
          <w:p w14:paraId="6C2A76BD" w14:textId="3F775052" w:rsidR="00B11C9E" w:rsidRPr="00347F99" w:rsidRDefault="00B11C9E" w:rsidP="00B11C9E">
            <w:pPr>
              <w:jc w:val="center"/>
              <w:rPr>
                <w:rFonts w:ascii="Times New Roman" w:hAnsi="Times New Roman" w:cs="Times New Roman"/>
              </w:rPr>
            </w:pPr>
            <w:r w:rsidRPr="00347F99">
              <w:rPr>
                <w:rFonts w:ascii="Times New Roman" w:hAnsi="Times New Roman" w:cs="Times New Roman"/>
                <w:color w:val="000000"/>
              </w:rPr>
              <w:t xml:space="preserve">126 ( </w:t>
            </w:r>
            <w:r w:rsidR="00040851">
              <w:rPr>
                <w:rFonts w:ascii="Times New Roman" w:hAnsi="Times New Roman" w:cs="Times New Roman"/>
                <w:color w:val="000000"/>
              </w:rPr>
              <w:t>28.4</w:t>
            </w:r>
            <w:r w:rsidRPr="00347F99">
              <w:rPr>
                <w:rFonts w:ascii="Times New Roman" w:hAnsi="Times New Roman" w:cs="Times New Roman"/>
                <w:color w:val="000000"/>
              </w:rPr>
              <w:t>%)</w:t>
            </w:r>
          </w:p>
        </w:tc>
        <w:tc>
          <w:tcPr>
            <w:tcW w:w="2328" w:type="dxa"/>
            <w:tcBorders>
              <w:top w:val="nil"/>
              <w:bottom w:val="nil"/>
            </w:tcBorders>
          </w:tcPr>
          <w:p w14:paraId="70ECB752" w14:textId="219E63A6" w:rsidR="00B11C9E" w:rsidRPr="00347F99" w:rsidRDefault="00040851" w:rsidP="00B11C9E">
            <w:pPr>
              <w:jc w:val="center"/>
              <w:rPr>
                <w:rFonts w:ascii="Times New Roman" w:hAnsi="Times New Roman" w:cs="Times New Roman"/>
                <w:color w:val="000000"/>
              </w:rPr>
            </w:pPr>
            <w:r>
              <w:rPr>
                <w:rFonts w:ascii="Times New Roman" w:hAnsi="Times New Roman" w:cs="Times New Roman"/>
                <w:color w:val="000000"/>
              </w:rPr>
              <w:t>123 (26.5%)</w:t>
            </w:r>
          </w:p>
        </w:tc>
        <w:tc>
          <w:tcPr>
            <w:tcW w:w="1452" w:type="dxa"/>
            <w:tcBorders>
              <w:top w:val="nil"/>
              <w:bottom w:val="nil"/>
            </w:tcBorders>
          </w:tcPr>
          <w:p w14:paraId="5F4B99E6" w14:textId="77777777" w:rsidR="00B11C9E" w:rsidRPr="00347F99" w:rsidRDefault="00B11C9E" w:rsidP="00B11C9E">
            <w:pPr>
              <w:jc w:val="center"/>
              <w:rPr>
                <w:rFonts w:ascii="Times New Roman" w:hAnsi="Times New Roman" w:cs="Times New Roman"/>
                <w:color w:val="000000"/>
              </w:rPr>
            </w:pPr>
          </w:p>
        </w:tc>
      </w:tr>
      <w:tr w:rsidR="00B11C9E" w:rsidRPr="00347F99" w14:paraId="72BE7C0E" w14:textId="725BFE38" w:rsidTr="00EB6658">
        <w:tc>
          <w:tcPr>
            <w:tcW w:w="3561" w:type="dxa"/>
            <w:tcBorders>
              <w:top w:val="nil"/>
              <w:bottom w:val="nil"/>
              <w:right w:val="single" w:sz="4" w:space="0" w:color="auto"/>
            </w:tcBorders>
          </w:tcPr>
          <w:p w14:paraId="67F48C85" w14:textId="77777777" w:rsidR="00B11C9E" w:rsidRPr="00347F99" w:rsidRDefault="00B11C9E" w:rsidP="00B11C9E">
            <w:pPr>
              <w:ind w:left="967"/>
              <w:rPr>
                <w:rFonts w:ascii="Times New Roman" w:hAnsi="Times New Roman" w:cs="Times New Roman"/>
                <w:color w:val="000000"/>
              </w:rPr>
            </w:pPr>
            <w:r w:rsidRPr="00347F99">
              <w:rPr>
                <w:rFonts w:ascii="Times New Roman" w:hAnsi="Times New Roman" w:cs="Times New Roman"/>
                <w:color w:val="000000"/>
              </w:rPr>
              <w:t>Adult Child</w:t>
            </w:r>
          </w:p>
        </w:tc>
        <w:tc>
          <w:tcPr>
            <w:tcW w:w="2284" w:type="dxa"/>
            <w:tcBorders>
              <w:top w:val="nil"/>
              <w:left w:val="single" w:sz="4" w:space="0" w:color="auto"/>
              <w:bottom w:val="nil"/>
              <w:right w:val="single" w:sz="4" w:space="0" w:color="auto"/>
            </w:tcBorders>
          </w:tcPr>
          <w:p w14:paraId="2BBFA8E1" w14:textId="6E6957B5" w:rsidR="00B11C9E" w:rsidRPr="00347F99" w:rsidRDefault="00B11C9E" w:rsidP="00B11C9E">
            <w:pPr>
              <w:jc w:val="center"/>
              <w:rPr>
                <w:rFonts w:ascii="Times New Roman" w:hAnsi="Times New Roman" w:cs="Times New Roman"/>
              </w:rPr>
            </w:pPr>
            <w:r w:rsidRPr="00347F99">
              <w:rPr>
                <w:rFonts w:ascii="Times New Roman" w:hAnsi="Times New Roman" w:cs="Times New Roman"/>
              </w:rPr>
              <w:t>32 (</w:t>
            </w:r>
            <w:r w:rsidR="00040851">
              <w:rPr>
                <w:rFonts w:ascii="Times New Roman" w:hAnsi="Times New Roman" w:cs="Times New Roman"/>
              </w:rPr>
              <w:t xml:space="preserve"> </w:t>
            </w:r>
            <w:r w:rsidRPr="00347F99">
              <w:rPr>
                <w:rFonts w:ascii="Times New Roman" w:hAnsi="Times New Roman" w:cs="Times New Roman"/>
              </w:rPr>
              <w:t>7.2%)</w:t>
            </w:r>
          </w:p>
        </w:tc>
        <w:tc>
          <w:tcPr>
            <w:tcW w:w="2328" w:type="dxa"/>
            <w:tcBorders>
              <w:top w:val="nil"/>
              <w:bottom w:val="nil"/>
            </w:tcBorders>
          </w:tcPr>
          <w:p w14:paraId="284C2BC0" w14:textId="4DD5637B" w:rsidR="00B11C9E" w:rsidRPr="00347F99" w:rsidRDefault="00040851" w:rsidP="00B11C9E">
            <w:pPr>
              <w:jc w:val="center"/>
              <w:rPr>
                <w:rFonts w:ascii="Times New Roman" w:hAnsi="Times New Roman" w:cs="Times New Roman"/>
              </w:rPr>
            </w:pPr>
            <w:r>
              <w:rPr>
                <w:rFonts w:ascii="Times New Roman" w:hAnsi="Times New Roman" w:cs="Times New Roman"/>
              </w:rPr>
              <w:t>49 (10.5%)</w:t>
            </w:r>
          </w:p>
        </w:tc>
        <w:tc>
          <w:tcPr>
            <w:tcW w:w="1452" w:type="dxa"/>
            <w:tcBorders>
              <w:top w:val="nil"/>
              <w:bottom w:val="nil"/>
            </w:tcBorders>
          </w:tcPr>
          <w:p w14:paraId="4E34993D" w14:textId="77777777" w:rsidR="00B11C9E" w:rsidRPr="00347F99" w:rsidRDefault="00B11C9E" w:rsidP="00B11C9E">
            <w:pPr>
              <w:jc w:val="center"/>
              <w:rPr>
                <w:rFonts w:ascii="Times New Roman" w:hAnsi="Times New Roman" w:cs="Times New Roman"/>
              </w:rPr>
            </w:pPr>
          </w:p>
        </w:tc>
      </w:tr>
      <w:tr w:rsidR="00B11C9E" w:rsidRPr="00347F99" w14:paraId="6D6A6B99" w14:textId="52E78C68" w:rsidTr="00EB6658">
        <w:tc>
          <w:tcPr>
            <w:tcW w:w="3561" w:type="dxa"/>
            <w:tcBorders>
              <w:top w:val="nil"/>
              <w:bottom w:val="nil"/>
              <w:right w:val="single" w:sz="4" w:space="0" w:color="auto"/>
            </w:tcBorders>
          </w:tcPr>
          <w:p w14:paraId="10AA0765" w14:textId="77777777" w:rsidR="00B11C9E" w:rsidRPr="00347F99" w:rsidRDefault="00B11C9E" w:rsidP="00B11C9E">
            <w:pPr>
              <w:ind w:left="967"/>
              <w:rPr>
                <w:rFonts w:ascii="Times New Roman" w:hAnsi="Times New Roman" w:cs="Times New Roman"/>
                <w:color w:val="000000"/>
              </w:rPr>
            </w:pPr>
            <w:r w:rsidRPr="00347F99">
              <w:rPr>
                <w:rFonts w:ascii="Times New Roman" w:hAnsi="Times New Roman" w:cs="Times New Roman"/>
                <w:color w:val="000000"/>
              </w:rPr>
              <w:t>Other (family, friend, paid caregiver)</w:t>
            </w:r>
          </w:p>
        </w:tc>
        <w:tc>
          <w:tcPr>
            <w:tcW w:w="2284" w:type="dxa"/>
            <w:tcBorders>
              <w:top w:val="nil"/>
              <w:left w:val="single" w:sz="4" w:space="0" w:color="auto"/>
              <w:bottom w:val="nil"/>
              <w:right w:val="single" w:sz="4" w:space="0" w:color="auto"/>
            </w:tcBorders>
          </w:tcPr>
          <w:p w14:paraId="65EA6D27" w14:textId="725628D5" w:rsidR="00B11C9E" w:rsidRPr="00347F99" w:rsidRDefault="00040851" w:rsidP="00B11C9E">
            <w:pPr>
              <w:jc w:val="center"/>
              <w:rPr>
                <w:rFonts w:ascii="Times New Roman" w:hAnsi="Times New Roman" w:cs="Times New Roman"/>
              </w:rPr>
            </w:pPr>
            <w:r>
              <w:rPr>
                <w:rFonts w:ascii="Times New Roman" w:hAnsi="Times New Roman" w:cs="Times New Roman"/>
              </w:rPr>
              <w:t>46</w:t>
            </w:r>
            <w:r w:rsidR="00B11C9E" w:rsidRPr="00347F99">
              <w:rPr>
                <w:rFonts w:ascii="Times New Roman" w:hAnsi="Times New Roman" w:cs="Times New Roman"/>
              </w:rPr>
              <w:t xml:space="preserve"> (1</w:t>
            </w:r>
            <w:r>
              <w:rPr>
                <w:rFonts w:ascii="Times New Roman" w:hAnsi="Times New Roman" w:cs="Times New Roman"/>
              </w:rPr>
              <w:t>0.4</w:t>
            </w:r>
            <w:r w:rsidR="00B11C9E" w:rsidRPr="00347F99">
              <w:rPr>
                <w:rFonts w:ascii="Times New Roman" w:hAnsi="Times New Roman" w:cs="Times New Roman"/>
              </w:rPr>
              <w:t>%)</w:t>
            </w:r>
          </w:p>
        </w:tc>
        <w:tc>
          <w:tcPr>
            <w:tcW w:w="2328" w:type="dxa"/>
            <w:tcBorders>
              <w:top w:val="nil"/>
              <w:bottom w:val="nil"/>
            </w:tcBorders>
          </w:tcPr>
          <w:p w14:paraId="16E84C64" w14:textId="5BF230B2" w:rsidR="00B11C9E" w:rsidRPr="00347F99" w:rsidRDefault="00040851" w:rsidP="00B11C9E">
            <w:pPr>
              <w:jc w:val="center"/>
              <w:rPr>
                <w:rFonts w:ascii="Times New Roman" w:hAnsi="Times New Roman" w:cs="Times New Roman"/>
              </w:rPr>
            </w:pPr>
            <w:r>
              <w:rPr>
                <w:rFonts w:ascii="Times New Roman" w:hAnsi="Times New Roman" w:cs="Times New Roman"/>
              </w:rPr>
              <w:t>55 (11.8%)</w:t>
            </w:r>
          </w:p>
        </w:tc>
        <w:tc>
          <w:tcPr>
            <w:tcW w:w="1452" w:type="dxa"/>
            <w:tcBorders>
              <w:top w:val="nil"/>
              <w:bottom w:val="nil"/>
            </w:tcBorders>
          </w:tcPr>
          <w:p w14:paraId="1802440E" w14:textId="77777777" w:rsidR="00B11C9E" w:rsidRPr="00347F99" w:rsidRDefault="00B11C9E" w:rsidP="00B11C9E">
            <w:pPr>
              <w:jc w:val="center"/>
              <w:rPr>
                <w:rFonts w:ascii="Times New Roman" w:hAnsi="Times New Roman" w:cs="Times New Roman"/>
              </w:rPr>
            </w:pPr>
          </w:p>
        </w:tc>
      </w:tr>
      <w:tr w:rsidR="00EB6658" w:rsidRPr="00347F99" w14:paraId="2C6E5846" w14:textId="77777777" w:rsidTr="003379C3">
        <w:tc>
          <w:tcPr>
            <w:tcW w:w="3561" w:type="dxa"/>
            <w:tcBorders>
              <w:top w:val="nil"/>
              <w:bottom w:val="nil"/>
              <w:right w:val="single" w:sz="4" w:space="0" w:color="auto"/>
            </w:tcBorders>
          </w:tcPr>
          <w:p w14:paraId="501F9D37" w14:textId="7C1CEE1E" w:rsidR="00EB6658" w:rsidRPr="00347F99" w:rsidRDefault="00EB6658" w:rsidP="00EB6658">
            <w:pPr>
              <w:ind w:left="967"/>
              <w:rPr>
                <w:rFonts w:ascii="Times New Roman" w:hAnsi="Times New Roman" w:cs="Times New Roman"/>
                <w:color w:val="000000"/>
              </w:rPr>
            </w:pPr>
            <w:r w:rsidRPr="00347F99">
              <w:rPr>
                <w:rFonts w:ascii="Times New Roman" w:hAnsi="Times New Roman" w:cs="Times New Roman"/>
                <w:color w:val="000000"/>
              </w:rPr>
              <w:t xml:space="preserve">Multiple </w:t>
            </w:r>
          </w:p>
        </w:tc>
        <w:tc>
          <w:tcPr>
            <w:tcW w:w="2284" w:type="dxa"/>
            <w:tcBorders>
              <w:top w:val="nil"/>
              <w:left w:val="single" w:sz="4" w:space="0" w:color="auto"/>
              <w:bottom w:val="nil"/>
              <w:right w:val="single" w:sz="4" w:space="0" w:color="auto"/>
            </w:tcBorders>
            <w:vAlign w:val="center"/>
          </w:tcPr>
          <w:p w14:paraId="67DF35B9" w14:textId="4AC2432B" w:rsidR="00EB6658" w:rsidRPr="00347F99" w:rsidRDefault="00EB6658" w:rsidP="00EB6658">
            <w:pPr>
              <w:jc w:val="center"/>
              <w:rPr>
                <w:rFonts w:ascii="Times New Roman" w:hAnsi="Times New Roman" w:cs="Times New Roman"/>
              </w:rPr>
            </w:pPr>
            <w:r w:rsidRPr="00347F99">
              <w:rPr>
                <w:rFonts w:ascii="Times New Roman" w:hAnsi="Times New Roman" w:cs="Times New Roman"/>
                <w:color w:val="000000"/>
              </w:rPr>
              <w:t xml:space="preserve">72 ( </w:t>
            </w:r>
            <w:r w:rsidR="00040851">
              <w:rPr>
                <w:rFonts w:ascii="Times New Roman" w:hAnsi="Times New Roman" w:cs="Times New Roman"/>
                <w:color w:val="000000"/>
              </w:rPr>
              <w:t>16.3</w:t>
            </w:r>
            <w:r w:rsidRPr="00347F99">
              <w:rPr>
                <w:rFonts w:ascii="Times New Roman" w:hAnsi="Times New Roman" w:cs="Times New Roman"/>
                <w:color w:val="000000"/>
              </w:rPr>
              <w:t>%)</w:t>
            </w:r>
          </w:p>
        </w:tc>
        <w:tc>
          <w:tcPr>
            <w:tcW w:w="2328" w:type="dxa"/>
            <w:tcBorders>
              <w:top w:val="nil"/>
              <w:bottom w:val="nil"/>
            </w:tcBorders>
          </w:tcPr>
          <w:p w14:paraId="791CE5E0" w14:textId="44A7B97B" w:rsidR="00EB6658" w:rsidRPr="00347F99" w:rsidRDefault="00040851" w:rsidP="00EB6658">
            <w:pPr>
              <w:jc w:val="center"/>
              <w:rPr>
                <w:rFonts w:ascii="Times New Roman" w:hAnsi="Times New Roman" w:cs="Times New Roman"/>
              </w:rPr>
            </w:pPr>
            <w:r>
              <w:rPr>
                <w:rFonts w:ascii="Times New Roman" w:hAnsi="Times New Roman" w:cs="Times New Roman"/>
              </w:rPr>
              <w:t>64 (13.8%)</w:t>
            </w:r>
          </w:p>
        </w:tc>
        <w:tc>
          <w:tcPr>
            <w:tcW w:w="1452" w:type="dxa"/>
            <w:tcBorders>
              <w:top w:val="nil"/>
              <w:bottom w:val="nil"/>
            </w:tcBorders>
          </w:tcPr>
          <w:p w14:paraId="64ABC340" w14:textId="77777777" w:rsidR="00EB6658" w:rsidRPr="00347F99" w:rsidRDefault="00EB6658" w:rsidP="00EB6658">
            <w:pPr>
              <w:jc w:val="center"/>
              <w:rPr>
                <w:rFonts w:ascii="Times New Roman" w:hAnsi="Times New Roman" w:cs="Times New Roman"/>
              </w:rPr>
            </w:pPr>
          </w:p>
        </w:tc>
      </w:tr>
      <w:tr w:rsidR="00EB6658" w:rsidRPr="00347F99" w14:paraId="092F6AB8" w14:textId="29F9917F" w:rsidTr="00EB6658">
        <w:tc>
          <w:tcPr>
            <w:tcW w:w="3561" w:type="dxa"/>
            <w:tcBorders>
              <w:top w:val="nil"/>
              <w:right w:val="single" w:sz="4" w:space="0" w:color="auto"/>
            </w:tcBorders>
          </w:tcPr>
          <w:p w14:paraId="26AEC525" w14:textId="6A043041" w:rsidR="00EB6658" w:rsidRPr="00347F99" w:rsidRDefault="00040851" w:rsidP="00EB6658">
            <w:pPr>
              <w:ind w:left="967"/>
              <w:rPr>
                <w:rFonts w:ascii="Times New Roman" w:hAnsi="Times New Roman" w:cs="Times New Roman"/>
                <w:color w:val="000000"/>
              </w:rPr>
            </w:pPr>
            <w:r>
              <w:rPr>
                <w:rFonts w:ascii="Times New Roman" w:hAnsi="Times New Roman" w:cs="Times New Roman"/>
                <w:color w:val="000000"/>
              </w:rPr>
              <w:t>No Response</w:t>
            </w:r>
            <w:r w:rsidR="00EB6658" w:rsidRPr="00347F99">
              <w:rPr>
                <w:rFonts w:ascii="Times New Roman" w:hAnsi="Times New Roman" w:cs="Times New Roman"/>
                <w:color w:val="000000"/>
              </w:rPr>
              <w:t xml:space="preserve"> </w:t>
            </w:r>
          </w:p>
        </w:tc>
        <w:tc>
          <w:tcPr>
            <w:tcW w:w="2284" w:type="dxa"/>
            <w:tcBorders>
              <w:top w:val="nil"/>
              <w:left w:val="single" w:sz="4" w:space="0" w:color="auto"/>
              <w:right w:val="single" w:sz="4" w:space="0" w:color="auto"/>
            </w:tcBorders>
            <w:vAlign w:val="center"/>
          </w:tcPr>
          <w:p w14:paraId="19CDD9F6" w14:textId="583E004D" w:rsidR="00EB6658" w:rsidRPr="00347F99" w:rsidRDefault="00040851" w:rsidP="00EB6658">
            <w:pPr>
              <w:jc w:val="center"/>
              <w:rPr>
                <w:rFonts w:ascii="Times New Roman" w:hAnsi="Times New Roman" w:cs="Times New Roman"/>
              </w:rPr>
            </w:pPr>
            <w:r>
              <w:rPr>
                <w:rFonts w:ascii="Times New Roman" w:hAnsi="Times New Roman" w:cs="Times New Roman"/>
                <w:color w:val="000000"/>
              </w:rPr>
              <w:t>10</w:t>
            </w:r>
            <w:r w:rsidR="00EB6658" w:rsidRPr="00347F99">
              <w:rPr>
                <w:rFonts w:ascii="Times New Roman" w:hAnsi="Times New Roman" w:cs="Times New Roman"/>
                <w:color w:val="000000"/>
              </w:rPr>
              <w:t xml:space="preserve"> ( </w:t>
            </w:r>
            <w:r>
              <w:rPr>
                <w:rFonts w:ascii="Times New Roman" w:hAnsi="Times New Roman" w:cs="Times New Roman"/>
                <w:color w:val="000000"/>
              </w:rPr>
              <w:t>2.3</w:t>
            </w:r>
            <w:r w:rsidR="00EB6658" w:rsidRPr="00347F99">
              <w:rPr>
                <w:rFonts w:ascii="Times New Roman" w:hAnsi="Times New Roman" w:cs="Times New Roman"/>
                <w:color w:val="000000"/>
              </w:rPr>
              <w:t>%)</w:t>
            </w:r>
          </w:p>
        </w:tc>
        <w:tc>
          <w:tcPr>
            <w:tcW w:w="2328" w:type="dxa"/>
            <w:tcBorders>
              <w:top w:val="nil"/>
            </w:tcBorders>
          </w:tcPr>
          <w:p w14:paraId="4112CB3E" w14:textId="60A611F6" w:rsidR="00EB6658" w:rsidRPr="00347F99" w:rsidRDefault="00040851" w:rsidP="00EB6658">
            <w:pPr>
              <w:jc w:val="center"/>
              <w:rPr>
                <w:rFonts w:ascii="Times New Roman" w:hAnsi="Times New Roman" w:cs="Times New Roman"/>
                <w:color w:val="000000"/>
              </w:rPr>
            </w:pPr>
            <w:r>
              <w:rPr>
                <w:rFonts w:ascii="Times New Roman" w:hAnsi="Times New Roman" w:cs="Times New Roman"/>
                <w:color w:val="000000"/>
              </w:rPr>
              <w:t>5 (  1.1%)</w:t>
            </w:r>
          </w:p>
        </w:tc>
        <w:tc>
          <w:tcPr>
            <w:tcW w:w="1452" w:type="dxa"/>
            <w:tcBorders>
              <w:top w:val="nil"/>
            </w:tcBorders>
          </w:tcPr>
          <w:p w14:paraId="664F88C1" w14:textId="77777777" w:rsidR="00EB6658" w:rsidRPr="00347F99" w:rsidRDefault="00EB6658" w:rsidP="00EB6658">
            <w:pPr>
              <w:jc w:val="center"/>
              <w:rPr>
                <w:rFonts w:ascii="Times New Roman" w:hAnsi="Times New Roman" w:cs="Times New Roman"/>
                <w:color w:val="000000"/>
              </w:rPr>
            </w:pPr>
          </w:p>
        </w:tc>
      </w:tr>
      <w:tr w:rsidR="00EB6658" w:rsidRPr="00347F99" w14:paraId="73135625" w14:textId="143E493B" w:rsidTr="00E72B62">
        <w:tc>
          <w:tcPr>
            <w:tcW w:w="3561" w:type="dxa"/>
            <w:tcBorders>
              <w:top w:val="single" w:sz="4" w:space="0" w:color="auto"/>
            </w:tcBorders>
          </w:tcPr>
          <w:p w14:paraId="7B1DB8BB" w14:textId="6E755739" w:rsidR="00EB6658" w:rsidRPr="00347F99" w:rsidRDefault="00EB6658" w:rsidP="00EB6658">
            <w:pPr>
              <w:rPr>
                <w:rFonts w:ascii="Times New Roman" w:hAnsi="Times New Roman" w:cs="Times New Roman"/>
              </w:rPr>
            </w:pPr>
            <w:r w:rsidRPr="00347F99">
              <w:rPr>
                <w:rFonts w:ascii="Times New Roman" w:hAnsi="Times New Roman" w:cs="Times New Roman"/>
              </w:rPr>
              <w:t xml:space="preserve">Requires Any </w:t>
            </w:r>
            <w:r w:rsidR="007F36A5">
              <w:rPr>
                <w:rFonts w:ascii="Times New Roman" w:hAnsi="Times New Roman" w:cs="Times New Roman"/>
              </w:rPr>
              <w:t>Activities of Daily Living</w:t>
            </w:r>
            <w:r w:rsidRPr="00347F99">
              <w:rPr>
                <w:rFonts w:ascii="Times New Roman" w:hAnsi="Times New Roman" w:cs="Times New Roman"/>
              </w:rPr>
              <w:t xml:space="preserve"> Assistance </w:t>
            </w:r>
          </w:p>
        </w:tc>
        <w:tc>
          <w:tcPr>
            <w:tcW w:w="2284" w:type="dxa"/>
            <w:tcBorders>
              <w:top w:val="single" w:sz="4" w:space="0" w:color="auto"/>
            </w:tcBorders>
            <w:vAlign w:val="center"/>
          </w:tcPr>
          <w:p w14:paraId="3E44DE5C" w14:textId="7A7729CC" w:rsidR="00EB6658" w:rsidRPr="00347F99" w:rsidRDefault="00EB6658" w:rsidP="00EB6658">
            <w:pPr>
              <w:jc w:val="center"/>
              <w:rPr>
                <w:rFonts w:ascii="Times New Roman" w:hAnsi="Times New Roman" w:cs="Times New Roman"/>
              </w:rPr>
            </w:pPr>
            <w:r w:rsidRPr="00347F99">
              <w:rPr>
                <w:rFonts w:ascii="Times New Roman" w:hAnsi="Times New Roman" w:cs="Times New Roman"/>
                <w:color w:val="000000"/>
              </w:rPr>
              <w:t>179 ( 4</w:t>
            </w:r>
            <w:r w:rsidR="00040851">
              <w:rPr>
                <w:rFonts w:ascii="Times New Roman" w:hAnsi="Times New Roman" w:cs="Times New Roman"/>
                <w:color w:val="000000"/>
              </w:rPr>
              <w:t>0</w:t>
            </w:r>
            <w:r w:rsidRPr="00347F99">
              <w:rPr>
                <w:rFonts w:ascii="Times New Roman" w:hAnsi="Times New Roman" w:cs="Times New Roman"/>
                <w:color w:val="000000"/>
              </w:rPr>
              <w:t>.</w:t>
            </w:r>
            <w:r w:rsidR="00040851">
              <w:rPr>
                <w:rFonts w:ascii="Times New Roman" w:hAnsi="Times New Roman" w:cs="Times New Roman"/>
                <w:color w:val="000000"/>
              </w:rPr>
              <w:t>4</w:t>
            </w:r>
            <w:r w:rsidRPr="00347F99">
              <w:rPr>
                <w:rFonts w:ascii="Times New Roman" w:hAnsi="Times New Roman" w:cs="Times New Roman"/>
                <w:color w:val="000000"/>
              </w:rPr>
              <w:t>%)</w:t>
            </w:r>
          </w:p>
        </w:tc>
        <w:tc>
          <w:tcPr>
            <w:tcW w:w="2328" w:type="dxa"/>
          </w:tcPr>
          <w:p w14:paraId="24EAFD51" w14:textId="694ADADE" w:rsidR="00EB6658" w:rsidRPr="00347F99" w:rsidRDefault="00040851" w:rsidP="00EB6658">
            <w:pPr>
              <w:jc w:val="center"/>
              <w:rPr>
                <w:rFonts w:ascii="Times New Roman" w:hAnsi="Times New Roman" w:cs="Times New Roman"/>
                <w:color w:val="000000"/>
              </w:rPr>
            </w:pPr>
            <w:r>
              <w:rPr>
                <w:rFonts w:ascii="Times New Roman" w:hAnsi="Times New Roman" w:cs="Times New Roman"/>
                <w:color w:val="000000"/>
              </w:rPr>
              <w:t>202 (43.4%)</w:t>
            </w:r>
          </w:p>
        </w:tc>
        <w:tc>
          <w:tcPr>
            <w:tcW w:w="1452" w:type="dxa"/>
          </w:tcPr>
          <w:p w14:paraId="348C0C3D" w14:textId="10F36DAE" w:rsidR="00EB6658" w:rsidRPr="00347F99" w:rsidRDefault="00040851" w:rsidP="00EB6658">
            <w:pPr>
              <w:jc w:val="center"/>
              <w:rPr>
                <w:rFonts w:ascii="Times New Roman" w:hAnsi="Times New Roman" w:cs="Times New Roman"/>
                <w:color w:val="000000"/>
              </w:rPr>
            </w:pPr>
            <w:r>
              <w:rPr>
                <w:rFonts w:ascii="Times New Roman" w:hAnsi="Times New Roman" w:cs="Times New Roman"/>
                <w:color w:val="000000"/>
              </w:rPr>
              <w:t>0.276</w:t>
            </w:r>
          </w:p>
        </w:tc>
      </w:tr>
    </w:tbl>
    <w:p w14:paraId="47DCCAC4" w14:textId="2CF8BB07" w:rsidR="006B5D1A" w:rsidRPr="00347F99" w:rsidRDefault="006B5D1A" w:rsidP="006B5D1A">
      <w:pPr>
        <w:autoSpaceDE w:val="0"/>
        <w:autoSpaceDN w:val="0"/>
        <w:adjustRightInd w:val="0"/>
        <w:ind w:right="-720"/>
        <w:rPr>
          <w:rFonts w:ascii="Times New Roman" w:hAnsi="Times New Roman" w:cs="Times New Roman"/>
          <w:color w:val="000000" w:themeColor="text1"/>
          <w:sz w:val="22"/>
          <w:szCs w:val="22"/>
        </w:rPr>
      </w:pPr>
      <w:r>
        <w:rPr>
          <w:rFonts w:ascii="Times New Roman" w:hAnsi="Times New Roman" w:cs="Times New Roman"/>
          <w:i/>
          <w:iCs/>
          <w:color w:val="000000" w:themeColor="text1"/>
          <w:sz w:val="22"/>
          <w:szCs w:val="22"/>
        </w:rPr>
        <w:t xml:space="preserve">Note: </w:t>
      </w:r>
      <w:r w:rsidR="00716D64">
        <w:rPr>
          <w:rFonts w:ascii="Times New Roman" w:hAnsi="Times New Roman" w:cs="Times New Roman"/>
          <w:color w:val="000000" w:themeColor="text1"/>
          <w:sz w:val="22"/>
          <w:szCs w:val="22"/>
          <w:vertAlign w:val="superscript"/>
        </w:rPr>
        <w:t>a</w:t>
      </w:r>
      <w:r w:rsidRPr="00347F99">
        <w:rPr>
          <w:rFonts w:ascii="Times New Roman" w:hAnsi="Times New Roman" w:cs="Times New Roman"/>
          <w:color w:val="000000" w:themeColor="text1"/>
          <w:sz w:val="22"/>
          <w:szCs w:val="22"/>
        </w:rPr>
        <w:t xml:space="preserve"> The data for Site D’s enrollments are not presented.</w:t>
      </w:r>
    </w:p>
    <w:p w14:paraId="7C5BAED2" w14:textId="77777777" w:rsidR="006B5D1A" w:rsidRDefault="006B5D1A" w:rsidP="006B5D1A">
      <w:pPr>
        <w:rPr>
          <w:rFonts w:ascii="Times New Roman" w:hAnsi="Times New Roman" w:cs="Times New Roman"/>
          <w:sz w:val="22"/>
          <w:szCs w:val="22"/>
        </w:rPr>
      </w:pPr>
    </w:p>
    <w:p w14:paraId="644EA486" w14:textId="3A6152F9" w:rsidR="00B31EE4" w:rsidRDefault="00B31EE4">
      <w:pPr>
        <w:spacing w:after="160" w:line="278" w:lineRule="auto"/>
        <w:rPr>
          <w:rFonts w:ascii="Times New Roman" w:hAnsi="Times New Roman" w:cs="Times New Roman"/>
          <w:sz w:val="22"/>
          <w:szCs w:val="22"/>
        </w:rPr>
      </w:pPr>
      <w:r>
        <w:rPr>
          <w:rFonts w:ascii="Times New Roman" w:hAnsi="Times New Roman" w:cs="Times New Roman"/>
          <w:sz w:val="22"/>
          <w:szCs w:val="22"/>
        </w:rPr>
        <w:br w:type="page"/>
      </w:r>
    </w:p>
    <w:p w14:paraId="7406D3F1" w14:textId="77777777" w:rsidR="001E52E6" w:rsidRPr="00ED5A2A" w:rsidRDefault="001E52E6" w:rsidP="00240000">
      <w:pPr>
        <w:spacing w:line="480" w:lineRule="auto"/>
        <w:rPr>
          <w:rFonts w:ascii="Times New Roman" w:hAnsi="Times New Roman" w:cs="Times New Roman"/>
          <w:b/>
          <w:bCs/>
          <w:sz w:val="22"/>
          <w:szCs w:val="22"/>
        </w:rPr>
      </w:pPr>
      <w:r w:rsidRPr="00ED5A2A">
        <w:rPr>
          <w:rFonts w:ascii="Times New Roman" w:hAnsi="Times New Roman" w:cs="Times New Roman"/>
          <w:b/>
          <w:bCs/>
          <w:sz w:val="22"/>
          <w:szCs w:val="22"/>
        </w:rPr>
        <w:lastRenderedPageBreak/>
        <w:t>Figure S1</w:t>
      </w:r>
    </w:p>
    <w:p w14:paraId="52C03C7B" w14:textId="77777777" w:rsidR="001E52E6" w:rsidRPr="001224D2" w:rsidRDefault="001E52E6" w:rsidP="00240000">
      <w:pPr>
        <w:spacing w:line="480" w:lineRule="auto"/>
        <w:rPr>
          <w:rFonts w:ascii="Times New Roman" w:hAnsi="Times New Roman" w:cs="Times New Roman"/>
          <w:i/>
          <w:iCs/>
          <w:sz w:val="22"/>
          <w:szCs w:val="22"/>
        </w:rPr>
      </w:pPr>
      <w:r w:rsidRPr="001224D2">
        <w:rPr>
          <w:rFonts w:ascii="Times New Roman" w:hAnsi="Times New Roman" w:cs="Times New Roman"/>
          <w:i/>
          <w:iCs/>
          <w:sz w:val="22"/>
          <w:szCs w:val="22"/>
        </w:rPr>
        <w:t xml:space="preserve">Mean Transitional Care Model Intervention Fidelity Score by Time, Cohort, and Site, by Cohort </w:t>
      </w:r>
    </w:p>
    <w:p w14:paraId="33DD2F20" w14:textId="77777777" w:rsidR="001E52E6" w:rsidRDefault="001E52E6" w:rsidP="001E52E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91"/>
        <w:gridCol w:w="3293"/>
        <w:gridCol w:w="10"/>
      </w:tblGrid>
      <w:tr w:rsidR="001E52E6" w:rsidRPr="00347F99" w14:paraId="2427E1F9" w14:textId="77777777" w:rsidTr="002534FF">
        <w:trPr>
          <w:gridAfter w:val="1"/>
          <w:wAfter w:w="10" w:type="dxa"/>
          <w:trHeight w:val="3680"/>
        </w:trPr>
        <w:tc>
          <w:tcPr>
            <w:tcW w:w="5991" w:type="dxa"/>
          </w:tcPr>
          <w:p w14:paraId="47659C71" w14:textId="77777777" w:rsidR="001E52E6" w:rsidRPr="00347F99" w:rsidRDefault="001E52E6" w:rsidP="002534FF">
            <w:pPr>
              <w:rPr>
                <w:rFonts w:ascii="Times New Roman" w:hAnsi="Times New Roman" w:cs="Times New Roman"/>
                <w:b/>
                <w:bCs/>
              </w:rPr>
            </w:pPr>
            <w:r w:rsidRPr="00347F99">
              <w:rPr>
                <w:rFonts w:ascii="Times New Roman" w:hAnsi="Times New Roman" w:cs="Times New Roman"/>
                <w:b/>
                <w:bCs/>
                <w:noProof/>
                <w14:ligatures w14:val="standardContextual"/>
              </w:rPr>
              <mc:AlternateContent>
                <mc:Choice Requires="wps">
                  <w:drawing>
                    <wp:anchor distT="0" distB="0" distL="114300" distR="114300" simplePos="0" relativeHeight="251662336" behindDoc="0" locked="0" layoutInCell="1" allowOverlap="1" wp14:anchorId="3F6190E4" wp14:editId="1D0048C2">
                      <wp:simplePos x="0" y="0"/>
                      <wp:positionH relativeFrom="column">
                        <wp:posOffset>1045845</wp:posOffset>
                      </wp:positionH>
                      <wp:positionV relativeFrom="paragraph">
                        <wp:posOffset>203517</wp:posOffset>
                      </wp:positionV>
                      <wp:extent cx="1090613" cy="247650"/>
                      <wp:effectExtent l="0" t="0" r="0" b="0"/>
                      <wp:wrapNone/>
                      <wp:docPr id="1407481862" name="Text Box 12"/>
                      <wp:cNvGraphicFramePr/>
                      <a:graphic xmlns:a="http://schemas.openxmlformats.org/drawingml/2006/main">
                        <a:graphicData uri="http://schemas.microsoft.com/office/word/2010/wordprocessingShape">
                          <wps:wsp>
                            <wps:cNvSpPr txBox="1"/>
                            <wps:spPr>
                              <a:xfrm>
                                <a:off x="0" y="0"/>
                                <a:ext cx="1090613" cy="247650"/>
                              </a:xfrm>
                              <a:prstGeom prst="rect">
                                <a:avLst/>
                              </a:prstGeom>
                              <a:noFill/>
                              <a:ln w="6350">
                                <a:noFill/>
                              </a:ln>
                            </wps:spPr>
                            <wps:txbx>
                              <w:txbxContent>
                                <w:p w14:paraId="3044AD1A" w14:textId="77777777" w:rsidR="001E52E6" w:rsidRPr="00FD412B" w:rsidRDefault="001E52E6" w:rsidP="001E52E6">
                                  <w:pPr>
                                    <w:rPr>
                                      <w:rFonts w:ascii="Arial" w:hAnsi="Arial" w:cs="Arial"/>
                                      <w:sz w:val="20"/>
                                      <w:szCs w:val="20"/>
                                    </w:rPr>
                                  </w:pPr>
                                  <w:r w:rsidRPr="00FD412B">
                                    <w:rPr>
                                      <w:rFonts w:ascii="Arial" w:hAnsi="Arial" w:cs="Arial"/>
                                      <w:sz w:val="20"/>
                                      <w:szCs w:val="20"/>
                                    </w:rPr>
                                    <w:t>Cohort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6190E4" id="_x0000_t202" coordsize="21600,21600" o:spt="202" path="m,l,21600r21600,l21600,xe">
                      <v:stroke joinstyle="miter"/>
                      <v:path gradientshapeok="t" o:connecttype="rect"/>
                    </v:shapetype>
                    <v:shape id="Text Box 12" o:spid="_x0000_s1026" type="#_x0000_t202" style="position:absolute;margin-left:82.35pt;margin-top:16pt;width:85.9pt;height: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" filled="f" stroked="f" strokeweight=".5pt">
                      <v:textbox>
                        <w:txbxContent>
                          <w:p w14:paraId="3044AD1A" w14:textId="77777777" w:rsidR="001E52E6" w:rsidRPr="00FD412B" w:rsidRDefault="001E52E6" w:rsidP="001E52E6">
                            <w:pPr>
                              <w:rPr>
                                <w:rFonts w:ascii="Arial" w:hAnsi="Arial" w:cs="Arial"/>
                                <w:sz w:val="20"/>
                                <w:szCs w:val="20"/>
                              </w:rPr>
                            </w:pPr>
                            <w:r w:rsidRPr="00FD412B">
                              <w:rPr>
                                <w:rFonts w:ascii="Arial" w:hAnsi="Arial" w:cs="Arial"/>
                                <w:sz w:val="20"/>
                                <w:szCs w:val="20"/>
                              </w:rPr>
                              <w:t>Cohort 1</w:t>
                            </w:r>
                          </w:p>
                        </w:txbxContent>
                      </v:textbox>
                    </v:shape>
                  </w:pict>
                </mc:Fallback>
              </mc:AlternateContent>
            </w:r>
            <w:r w:rsidRPr="00347F99">
              <w:rPr>
                <w:rFonts w:ascii="Times New Roman" w:hAnsi="Times New Roman" w:cs="Times New Roman"/>
                <w:b/>
                <w:bCs/>
                <w:noProof/>
                <w14:ligatures w14:val="standardContextual"/>
              </w:rPr>
              <mc:AlternateContent>
                <mc:Choice Requires="wps">
                  <w:drawing>
                    <wp:anchor distT="0" distB="0" distL="114300" distR="114300" simplePos="0" relativeHeight="251666432" behindDoc="0" locked="0" layoutInCell="1" allowOverlap="1" wp14:anchorId="2EF3EA5B" wp14:editId="5E728185">
                      <wp:simplePos x="0" y="0"/>
                      <wp:positionH relativeFrom="column">
                        <wp:posOffset>2680335</wp:posOffset>
                      </wp:positionH>
                      <wp:positionV relativeFrom="paragraph">
                        <wp:posOffset>248920</wp:posOffset>
                      </wp:positionV>
                      <wp:extent cx="1090613" cy="247650"/>
                      <wp:effectExtent l="0" t="0" r="0" b="0"/>
                      <wp:wrapNone/>
                      <wp:docPr id="1736476667" name="Text Box 12"/>
                      <wp:cNvGraphicFramePr/>
                      <a:graphic xmlns:a="http://schemas.openxmlformats.org/drawingml/2006/main">
                        <a:graphicData uri="http://schemas.microsoft.com/office/word/2010/wordprocessingShape">
                          <wps:wsp>
                            <wps:cNvSpPr txBox="1"/>
                            <wps:spPr>
                              <a:xfrm>
                                <a:off x="0" y="0"/>
                                <a:ext cx="1090613" cy="247650"/>
                              </a:xfrm>
                              <a:prstGeom prst="rect">
                                <a:avLst/>
                              </a:prstGeom>
                              <a:noFill/>
                              <a:ln w="6350">
                                <a:noFill/>
                              </a:ln>
                            </wps:spPr>
                            <wps:txbx>
                              <w:txbxContent>
                                <w:p w14:paraId="193499CE" w14:textId="77777777" w:rsidR="001E52E6" w:rsidRPr="00FD412B" w:rsidRDefault="001E52E6" w:rsidP="001E52E6">
                                  <w:pPr>
                                    <w:rPr>
                                      <w:rFonts w:ascii="Arial" w:hAnsi="Arial" w:cs="Arial"/>
                                      <w:sz w:val="20"/>
                                      <w:szCs w:val="20"/>
                                    </w:rPr>
                                  </w:pPr>
                                  <w:r w:rsidRPr="00FD412B">
                                    <w:rPr>
                                      <w:rFonts w:ascii="Arial" w:hAnsi="Arial" w:cs="Arial"/>
                                      <w:sz w:val="20"/>
                                      <w:szCs w:val="20"/>
                                    </w:rPr>
                                    <w:t>Cohort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F3EA5B" id="_x0000_s1027" type="#_x0000_t202" style="position:absolute;margin-left:211.05pt;margin-top:19.6pt;width:85.9pt;height:1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" filled="f" stroked="f" strokeweight=".5pt">
                      <v:textbox>
                        <w:txbxContent>
                          <w:p w14:paraId="193499CE" w14:textId="77777777" w:rsidR="001E52E6" w:rsidRPr="00FD412B" w:rsidRDefault="001E52E6" w:rsidP="001E52E6">
                            <w:pPr>
                              <w:rPr>
                                <w:rFonts w:ascii="Arial" w:hAnsi="Arial" w:cs="Arial"/>
                                <w:sz w:val="20"/>
                                <w:szCs w:val="20"/>
                              </w:rPr>
                            </w:pPr>
                            <w:r w:rsidRPr="00FD412B">
                              <w:rPr>
                                <w:rFonts w:ascii="Arial" w:hAnsi="Arial" w:cs="Arial"/>
                                <w:sz w:val="20"/>
                                <w:szCs w:val="20"/>
                              </w:rPr>
                              <w:t>Cohort 3</w:t>
                            </w:r>
                          </w:p>
                        </w:txbxContent>
                      </v:textbox>
                    </v:shape>
                  </w:pict>
                </mc:Fallback>
              </mc:AlternateContent>
            </w:r>
            <w:r w:rsidRPr="00347F99">
              <w:rPr>
                <w:rFonts w:ascii="Times New Roman" w:hAnsi="Times New Roman" w:cs="Times New Roman"/>
                <w:b/>
                <w:bCs/>
                <w:noProof/>
                <w14:ligatures w14:val="standardContextual"/>
              </w:rPr>
              <mc:AlternateContent>
                <mc:Choice Requires="wps">
                  <w:drawing>
                    <wp:anchor distT="0" distB="0" distL="114300" distR="114300" simplePos="0" relativeHeight="251664384" behindDoc="0" locked="0" layoutInCell="1" allowOverlap="1" wp14:anchorId="69DFAAB3" wp14:editId="44A477A2">
                      <wp:simplePos x="0" y="0"/>
                      <wp:positionH relativeFrom="column">
                        <wp:posOffset>1200150</wp:posOffset>
                      </wp:positionH>
                      <wp:positionV relativeFrom="paragraph">
                        <wp:posOffset>643573</wp:posOffset>
                      </wp:positionV>
                      <wp:extent cx="1090613" cy="247650"/>
                      <wp:effectExtent l="0" t="0" r="0" b="0"/>
                      <wp:wrapNone/>
                      <wp:docPr id="1445591" name="Text Box 12"/>
                      <wp:cNvGraphicFramePr/>
                      <a:graphic xmlns:a="http://schemas.openxmlformats.org/drawingml/2006/main">
                        <a:graphicData uri="http://schemas.microsoft.com/office/word/2010/wordprocessingShape">
                          <wps:wsp>
                            <wps:cNvSpPr txBox="1"/>
                            <wps:spPr>
                              <a:xfrm>
                                <a:off x="0" y="0"/>
                                <a:ext cx="1090613" cy="247650"/>
                              </a:xfrm>
                              <a:prstGeom prst="rect">
                                <a:avLst/>
                              </a:prstGeom>
                              <a:noFill/>
                              <a:ln w="6350">
                                <a:noFill/>
                              </a:ln>
                            </wps:spPr>
                            <wps:txbx>
                              <w:txbxContent>
                                <w:p w14:paraId="3BAE2DA3" w14:textId="77777777" w:rsidR="001E52E6" w:rsidRPr="00FD412B" w:rsidRDefault="001E52E6" w:rsidP="001E52E6">
                                  <w:pPr>
                                    <w:rPr>
                                      <w:rFonts w:ascii="Arial" w:hAnsi="Arial" w:cs="Arial"/>
                                      <w:sz w:val="20"/>
                                      <w:szCs w:val="20"/>
                                    </w:rPr>
                                  </w:pPr>
                                  <w:r w:rsidRPr="00FD412B">
                                    <w:rPr>
                                      <w:rFonts w:ascii="Arial" w:hAnsi="Arial" w:cs="Arial"/>
                                      <w:sz w:val="20"/>
                                      <w:szCs w:val="20"/>
                                    </w:rPr>
                                    <w:t>Cohort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DFAAB3" id="_x0000_s1028" type="#_x0000_t202" style="position:absolute;margin-left:94.5pt;margin-top:50.7pt;width:85.9pt;height:1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" filled="f" stroked="f" strokeweight=".5pt">
                      <v:textbox>
                        <w:txbxContent>
                          <w:p w14:paraId="3BAE2DA3" w14:textId="77777777" w:rsidR="001E52E6" w:rsidRPr="00FD412B" w:rsidRDefault="001E52E6" w:rsidP="001E52E6">
                            <w:pPr>
                              <w:rPr>
                                <w:rFonts w:ascii="Arial" w:hAnsi="Arial" w:cs="Arial"/>
                                <w:sz w:val="20"/>
                                <w:szCs w:val="20"/>
                              </w:rPr>
                            </w:pPr>
                            <w:r w:rsidRPr="00FD412B">
                              <w:rPr>
                                <w:rFonts w:ascii="Arial" w:hAnsi="Arial" w:cs="Arial"/>
                                <w:sz w:val="20"/>
                                <w:szCs w:val="20"/>
                              </w:rPr>
                              <w:t>Cohort 2</w:t>
                            </w:r>
                          </w:p>
                        </w:txbxContent>
                      </v:textbox>
                    </v:shape>
                  </w:pict>
                </mc:Fallback>
              </mc:AlternateContent>
            </w:r>
            <w:r w:rsidRPr="00347F99">
              <w:rPr>
                <w:rFonts w:ascii="Times New Roman" w:hAnsi="Times New Roman" w:cs="Times New Roman"/>
                <w:noProof/>
              </w:rPr>
              <w:drawing>
                <wp:inline distT="0" distB="0" distL="0" distR="0" wp14:anchorId="748E5D30" wp14:editId="6344D5DA">
                  <wp:extent cx="3623589" cy="2266315"/>
                  <wp:effectExtent l="0" t="0" r="0" b="635"/>
                  <wp:docPr id="209796217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962170" name="Picture 8"/>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815" t="2002" r="75" b="67548"/>
                          <a:stretch/>
                        </pic:blipFill>
                        <pic:spPr bwMode="auto">
                          <a:xfrm>
                            <a:off x="0" y="0"/>
                            <a:ext cx="3626240" cy="226797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293" w:type="dxa"/>
          </w:tcPr>
          <w:p w14:paraId="202F6F46" w14:textId="77777777" w:rsidR="001E52E6" w:rsidRPr="00347F99" w:rsidRDefault="001E52E6" w:rsidP="002534FF">
            <w:pPr>
              <w:rPr>
                <w:rFonts w:ascii="Times New Roman" w:hAnsi="Times New Roman" w:cs="Times New Roman"/>
                <w:b/>
                <w:bCs/>
              </w:rPr>
            </w:pPr>
            <w:r w:rsidRPr="00347F99">
              <w:rPr>
                <w:rFonts w:ascii="Times New Roman" w:hAnsi="Times New Roman" w:cs="Times New Roman"/>
                <w:b/>
                <w:bCs/>
              </w:rPr>
              <w:t>SITE A</w:t>
            </w:r>
          </w:p>
          <w:p w14:paraId="56CC8A33" w14:textId="77777777" w:rsidR="001E52E6" w:rsidRPr="00347F99" w:rsidRDefault="001E52E6" w:rsidP="002534FF">
            <w:pPr>
              <w:rPr>
                <w:rFonts w:ascii="Times New Roman" w:hAnsi="Times New Roman" w:cs="Times New Roman"/>
                <w:b/>
                <w:bCs/>
              </w:rPr>
            </w:pPr>
            <w:r w:rsidRPr="00347F99">
              <w:rPr>
                <w:rFonts w:ascii="Times New Roman" w:hAnsi="Times New Roman" w:cs="Times New Roman"/>
                <w:i/>
                <w:iCs/>
              </w:rPr>
              <w:t xml:space="preserve">All enrolled, regardless of cohort, had an average fidelity score above 90%. </w:t>
            </w:r>
          </w:p>
          <w:p w14:paraId="7FDEA216" w14:textId="77777777" w:rsidR="001E52E6" w:rsidRPr="00347F99" w:rsidRDefault="001E52E6" w:rsidP="002534FF">
            <w:pPr>
              <w:rPr>
                <w:rFonts w:ascii="Times New Roman" w:hAnsi="Times New Roman" w:cs="Times New Roman"/>
                <w:b/>
                <w:bCs/>
              </w:rPr>
            </w:pPr>
          </w:p>
          <w:p w14:paraId="1AFD24D9" w14:textId="77777777" w:rsidR="001E52E6" w:rsidRPr="00347F99" w:rsidRDefault="001E52E6" w:rsidP="002534FF">
            <w:pPr>
              <w:rPr>
                <w:rFonts w:ascii="Times New Roman" w:hAnsi="Times New Roman" w:cs="Times New Roman"/>
                <w:b/>
                <w:bCs/>
              </w:rPr>
            </w:pPr>
          </w:p>
          <w:p w14:paraId="7C7B603C" w14:textId="77777777" w:rsidR="001E52E6" w:rsidRPr="00347F99" w:rsidRDefault="001E52E6" w:rsidP="002534FF">
            <w:pPr>
              <w:rPr>
                <w:rFonts w:ascii="Times New Roman" w:hAnsi="Times New Roman" w:cs="Times New Roman"/>
                <w:b/>
                <w:bCs/>
              </w:rPr>
            </w:pPr>
          </w:p>
        </w:tc>
      </w:tr>
      <w:tr w:rsidR="001E52E6" w:rsidRPr="00347F99" w14:paraId="7E78550B" w14:textId="77777777" w:rsidTr="002534FF">
        <w:trPr>
          <w:gridAfter w:val="1"/>
          <w:wAfter w:w="10" w:type="dxa"/>
          <w:trHeight w:val="3680"/>
        </w:trPr>
        <w:tc>
          <w:tcPr>
            <w:tcW w:w="5991" w:type="dxa"/>
          </w:tcPr>
          <w:p w14:paraId="2914D0D2" w14:textId="77777777" w:rsidR="001E52E6" w:rsidRPr="00347F99" w:rsidRDefault="001E52E6" w:rsidP="002534FF">
            <w:pPr>
              <w:rPr>
                <w:rFonts w:ascii="Times New Roman" w:hAnsi="Times New Roman" w:cs="Times New Roman"/>
                <w:b/>
                <w:bCs/>
                <w:noProof/>
                <w14:ligatures w14:val="standardContextual"/>
              </w:rPr>
            </w:pPr>
            <w:r w:rsidRPr="00347F99">
              <w:rPr>
                <w:rFonts w:ascii="Times New Roman" w:hAnsi="Times New Roman" w:cs="Times New Roman"/>
                <w:b/>
                <w:bCs/>
                <w:noProof/>
                <w14:ligatures w14:val="standardContextual"/>
              </w:rPr>
              <mc:AlternateContent>
                <mc:Choice Requires="wps">
                  <w:drawing>
                    <wp:anchor distT="0" distB="0" distL="114300" distR="114300" simplePos="0" relativeHeight="251659264" behindDoc="0" locked="0" layoutInCell="1" allowOverlap="1" wp14:anchorId="6EDB7DCF" wp14:editId="757651DA">
                      <wp:simplePos x="0" y="0"/>
                      <wp:positionH relativeFrom="column">
                        <wp:posOffset>747395</wp:posOffset>
                      </wp:positionH>
                      <wp:positionV relativeFrom="paragraph">
                        <wp:posOffset>1225493</wp:posOffset>
                      </wp:positionV>
                      <wp:extent cx="1090613" cy="247650"/>
                      <wp:effectExtent l="0" t="0" r="0" b="0"/>
                      <wp:wrapNone/>
                      <wp:docPr id="321738369" name="Text Box 12"/>
                      <wp:cNvGraphicFramePr/>
                      <a:graphic xmlns:a="http://schemas.openxmlformats.org/drawingml/2006/main">
                        <a:graphicData uri="http://schemas.microsoft.com/office/word/2010/wordprocessingShape">
                          <wps:wsp>
                            <wps:cNvSpPr txBox="1"/>
                            <wps:spPr>
                              <a:xfrm>
                                <a:off x="0" y="0"/>
                                <a:ext cx="1090613" cy="247650"/>
                              </a:xfrm>
                              <a:prstGeom prst="rect">
                                <a:avLst/>
                              </a:prstGeom>
                              <a:noFill/>
                              <a:ln w="6350">
                                <a:noFill/>
                              </a:ln>
                            </wps:spPr>
                            <wps:txbx>
                              <w:txbxContent>
                                <w:p w14:paraId="026C554F" w14:textId="77777777" w:rsidR="001E52E6" w:rsidRPr="00FD412B" w:rsidRDefault="001E52E6" w:rsidP="001E52E6">
                                  <w:pPr>
                                    <w:rPr>
                                      <w:rFonts w:ascii="Arial" w:hAnsi="Arial" w:cs="Arial"/>
                                      <w:sz w:val="20"/>
                                      <w:szCs w:val="20"/>
                                    </w:rPr>
                                  </w:pPr>
                                  <w:r w:rsidRPr="00FD412B">
                                    <w:rPr>
                                      <w:rFonts w:ascii="Arial" w:hAnsi="Arial" w:cs="Arial"/>
                                      <w:sz w:val="20"/>
                                      <w:szCs w:val="20"/>
                                    </w:rPr>
                                    <w:t>Cohort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DB7DCF" id="_x0000_s1029" type="#_x0000_t202" style="position:absolute;margin-left:58.85pt;margin-top:96.5pt;width:85.9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" filled="f" stroked="f" strokeweight=".5pt">
                      <v:textbox>
                        <w:txbxContent>
                          <w:p w14:paraId="026C554F" w14:textId="77777777" w:rsidR="001E52E6" w:rsidRPr="00FD412B" w:rsidRDefault="001E52E6" w:rsidP="001E52E6">
                            <w:pPr>
                              <w:rPr>
                                <w:rFonts w:ascii="Arial" w:hAnsi="Arial" w:cs="Arial"/>
                                <w:sz w:val="20"/>
                                <w:szCs w:val="20"/>
                              </w:rPr>
                            </w:pPr>
                            <w:r w:rsidRPr="00FD412B">
                              <w:rPr>
                                <w:rFonts w:ascii="Arial" w:hAnsi="Arial" w:cs="Arial"/>
                                <w:sz w:val="20"/>
                                <w:szCs w:val="20"/>
                              </w:rPr>
                              <w:t>Cohort 2</w:t>
                            </w:r>
                          </w:p>
                        </w:txbxContent>
                      </v:textbox>
                    </v:shape>
                  </w:pict>
                </mc:Fallback>
              </mc:AlternateContent>
            </w:r>
            <w:r w:rsidRPr="00347F99">
              <w:rPr>
                <w:rFonts w:ascii="Times New Roman" w:hAnsi="Times New Roman" w:cs="Times New Roman"/>
                <w:b/>
                <w:bCs/>
                <w:noProof/>
                <w14:ligatures w14:val="standardContextual"/>
              </w:rPr>
              <mc:AlternateContent>
                <mc:Choice Requires="wps">
                  <w:drawing>
                    <wp:anchor distT="0" distB="0" distL="114300" distR="114300" simplePos="0" relativeHeight="251660288" behindDoc="0" locked="0" layoutInCell="1" allowOverlap="1" wp14:anchorId="572F0883" wp14:editId="42666E38">
                      <wp:simplePos x="0" y="0"/>
                      <wp:positionH relativeFrom="column">
                        <wp:posOffset>2068839</wp:posOffset>
                      </wp:positionH>
                      <wp:positionV relativeFrom="paragraph">
                        <wp:posOffset>147763</wp:posOffset>
                      </wp:positionV>
                      <wp:extent cx="1090613" cy="247650"/>
                      <wp:effectExtent l="0" t="0" r="0" b="0"/>
                      <wp:wrapNone/>
                      <wp:docPr id="1912588399" name="Text Box 12"/>
                      <wp:cNvGraphicFramePr/>
                      <a:graphic xmlns:a="http://schemas.openxmlformats.org/drawingml/2006/main">
                        <a:graphicData uri="http://schemas.microsoft.com/office/word/2010/wordprocessingShape">
                          <wps:wsp>
                            <wps:cNvSpPr txBox="1"/>
                            <wps:spPr>
                              <a:xfrm>
                                <a:off x="0" y="0"/>
                                <a:ext cx="1090613" cy="247650"/>
                              </a:xfrm>
                              <a:prstGeom prst="rect">
                                <a:avLst/>
                              </a:prstGeom>
                              <a:noFill/>
                              <a:ln w="6350">
                                <a:noFill/>
                              </a:ln>
                            </wps:spPr>
                            <wps:txbx>
                              <w:txbxContent>
                                <w:p w14:paraId="662F392A" w14:textId="77777777" w:rsidR="001E52E6" w:rsidRPr="00FD412B" w:rsidRDefault="001E52E6" w:rsidP="001E52E6">
                                  <w:pPr>
                                    <w:rPr>
                                      <w:rFonts w:ascii="Arial" w:hAnsi="Arial" w:cs="Arial"/>
                                      <w:sz w:val="20"/>
                                      <w:szCs w:val="20"/>
                                    </w:rPr>
                                  </w:pPr>
                                  <w:r w:rsidRPr="00FD412B">
                                    <w:rPr>
                                      <w:rFonts w:ascii="Arial" w:hAnsi="Arial" w:cs="Arial"/>
                                      <w:sz w:val="20"/>
                                      <w:szCs w:val="20"/>
                                    </w:rPr>
                                    <w:t>Cohort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2F0883" id="_x0000_s1030" type="#_x0000_t202" style="position:absolute;margin-left:162.9pt;margin-top:11.65pt;width:85.9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" filled="f" stroked="f" strokeweight=".5pt">
                      <v:textbox>
                        <w:txbxContent>
                          <w:p w14:paraId="662F392A" w14:textId="77777777" w:rsidR="001E52E6" w:rsidRPr="00FD412B" w:rsidRDefault="001E52E6" w:rsidP="001E52E6">
                            <w:pPr>
                              <w:rPr>
                                <w:rFonts w:ascii="Arial" w:hAnsi="Arial" w:cs="Arial"/>
                                <w:sz w:val="20"/>
                                <w:szCs w:val="20"/>
                              </w:rPr>
                            </w:pPr>
                            <w:r w:rsidRPr="00FD412B">
                              <w:rPr>
                                <w:rFonts w:ascii="Arial" w:hAnsi="Arial" w:cs="Arial"/>
                                <w:sz w:val="20"/>
                                <w:szCs w:val="20"/>
                              </w:rPr>
                              <w:t>Cohort 3</w:t>
                            </w:r>
                          </w:p>
                        </w:txbxContent>
                      </v:textbox>
                    </v:shape>
                  </w:pict>
                </mc:Fallback>
              </mc:AlternateContent>
            </w:r>
            <w:r w:rsidRPr="00347F99">
              <w:rPr>
                <w:rFonts w:ascii="Times New Roman" w:hAnsi="Times New Roman" w:cs="Times New Roman"/>
                <w:noProof/>
              </w:rPr>
              <w:drawing>
                <wp:inline distT="0" distB="0" distL="0" distR="0" wp14:anchorId="6E9F3202" wp14:editId="62CD09B3">
                  <wp:extent cx="3667125" cy="2271510"/>
                  <wp:effectExtent l="0" t="0" r="0" b="0"/>
                  <wp:docPr id="69660532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605324" name="Picture 8"/>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883" t="34573" r="-727" b="35125"/>
                          <a:stretch/>
                        </pic:blipFill>
                        <pic:spPr bwMode="auto">
                          <a:xfrm>
                            <a:off x="0" y="0"/>
                            <a:ext cx="3699492" cy="229155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293" w:type="dxa"/>
          </w:tcPr>
          <w:p w14:paraId="1E9BC715" w14:textId="77777777" w:rsidR="001E52E6" w:rsidRPr="00347F99" w:rsidRDefault="001E52E6" w:rsidP="002534FF">
            <w:pPr>
              <w:rPr>
                <w:rFonts w:ascii="Times New Roman" w:hAnsi="Times New Roman" w:cs="Times New Roman"/>
              </w:rPr>
            </w:pPr>
            <w:r w:rsidRPr="00347F99">
              <w:rPr>
                <w:rFonts w:ascii="Times New Roman" w:hAnsi="Times New Roman" w:cs="Times New Roman"/>
                <w:b/>
                <w:bCs/>
              </w:rPr>
              <w:t>SITE B</w:t>
            </w:r>
            <w:r w:rsidRPr="00347F99">
              <w:rPr>
                <w:rFonts w:ascii="Times New Roman" w:hAnsi="Times New Roman" w:cs="Times New Roman"/>
              </w:rPr>
              <w:t xml:space="preserve"> </w:t>
            </w:r>
          </w:p>
          <w:p w14:paraId="59312C58" w14:textId="77777777" w:rsidR="001E52E6" w:rsidRPr="00347F99" w:rsidRDefault="001E52E6" w:rsidP="002534FF">
            <w:pPr>
              <w:rPr>
                <w:rFonts w:ascii="Times New Roman" w:hAnsi="Times New Roman" w:cs="Times New Roman"/>
                <w:i/>
                <w:iCs/>
              </w:rPr>
            </w:pPr>
            <w:r w:rsidRPr="00347F99">
              <w:rPr>
                <w:rFonts w:ascii="Times New Roman" w:hAnsi="Times New Roman" w:cs="Times New Roman"/>
                <w:i/>
                <w:iCs/>
              </w:rPr>
              <w:t xml:space="preserve">Cohort 2 (2/2021-1/2022) started below 90% and over the first 12 months of implementation achieved over 90%. Cohort 3 (2/2022-1/2023)had an average fidelity score above 90%. No enrollments in cohort 1. </w:t>
            </w:r>
          </w:p>
          <w:p w14:paraId="4E7F2341" w14:textId="77777777" w:rsidR="001E52E6" w:rsidRPr="00347F99" w:rsidRDefault="001E52E6" w:rsidP="002534FF">
            <w:pPr>
              <w:rPr>
                <w:rFonts w:ascii="Times New Roman" w:hAnsi="Times New Roman" w:cs="Times New Roman"/>
                <w:b/>
                <w:bCs/>
              </w:rPr>
            </w:pPr>
          </w:p>
        </w:tc>
      </w:tr>
      <w:tr w:rsidR="001E52E6" w:rsidRPr="00347F99" w14:paraId="7CF16690" w14:textId="77777777" w:rsidTr="002534FF">
        <w:trPr>
          <w:gridAfter w:val="1"/>
          <w:wAfter w:w="10" w:type="dxa"/>
        </w:trPr>
        <w:tc>
          <w:tcPr>
            <w:tcW w:w="5991" w:type="dxa"/>
          </w:tcPr>
          <w:p w14:paraId="69637E6E" w14:textId="77777777" w:rsidR="001E52E6" w:rsidRPr="00347F99" w:rsidRDefault="001E52E6" w:rsidP="002534FF">
            <w:pPr>
              <w:rPr>
                <w:rFonts w:ascii="Times New Roman" w:hAnsi="Times New Roman" w:cs="Times New Roman"/>
                <w:b/>
                <w:bCs/>
                <w:noProof/>
                <w14:ligatures w14:val="standardContextual"/>
              </w:rPr>
            </w:pPr>
            <w:r w:rsidRPr="00347F99">
              <w:rPr>
                <w:rFonts w:ascii="Times New Roman" w:hAnsi="Times New Roman" w:cs="Times New Roman"/>
                <w:noProof/>
                <w14:ligatures w14:val="standardContextual"/>
              </w:rPr>
              <mc:AlternateContent>
                <mc:Choice Requires="wps">
                  <w:drawing>
                    <wp:anchor distT="0" distB="0" distL="114300" distR="114300" simplePos="0" relativeHeight="251667456" behindDoc="0" locked="0" layoutInCell="1" allowOverlap="1" wp14:anchorId="16723A06" wp14:editId="3728C296">
                      <wp:simplePos x="0" y="0"/>
                      <wp:positionH relativeFrom="column">
                        <wp:posOffset>1512570</wp:posOffset>
                      </wp:positionH>
                      <wp:positionV relativeFrom="paragraph">
                        <wp:posOffset>2326322</wp:posOffset>
                      </wp:positionV>
                      <wp:extent cx="609600" cy="204470"/>
                      <wp:effectExtent l="0" t="0" r="0" b="5080"/>
                      <wp:wrapNone/>
                      <wp:docPr id="2091175745" name="Text Box 14"/>
                      <wp:cNvGraphicFramePr/>
                      <a:graphic xmlns:a="http://schemas.openxmlformats.org/drawingml/2006/main">
                        <a:graphicData uri="http://schemas.microsoft.com/office/word/2010/wordprocessingShape">
                          <wps:wsp>
                            <wps:cNvSpPr txBox="1"/>
                            <wps:spPr>
                              <a:xfrm>
                                <a:off x="0" y="0"/>
                                <a:ext cx="609600" cy="204470"/>
                              </a:xfrm>
                              <a:prstGeom prst="rect">
                                <a:avLst/>
                              </a:prstGeom>
                              <a:noFill/>
                              <a:ln w="6350">
                                <a:noFill/>
                              </a:ln>
                            </wps:spPr>
                            <wps:txbx>
                              <w:txbxContent>
                                <w:p w14:paraId="6A29E60B" w14:textId="77777777" w:rsidR="001E52E6" w:rsidRPr="006433C3" w:rsidRDefault="001E52E6" w:rsidP="001E52E6">
                                  <w:pPr>
                                    <w:rPr>
                                      <w:rFonts w:ascii="Arial" w:hAnsi="Arial" w:cs="Arial"/>
                                      <w:sz w:val="16"/>
                                      <w:szCs w:val="16"/>
                                    </w:rPr>
                                  </w:pPr>
                                  <w:r w:rsidRPr="006433C3">
                                    <w:rPr>
                                      <w:rFonts w:ascii="Arial" w:hAnsi="Arial" w:cs="Arial"/>
                                      <w:sz w:val="16"/>
                                      <w:szCs w:val="16"/>
                                    </w:rPr>
                                    <w:t>Months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723A06" id="Text Box 14" o:spid="_x0000_s1031" type="#_x0000_t202" style="position:absolute;margin-left:119.1pt;margin-top:183.15pt;width:48pt;height:16.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" filled="f" stroked="f" strokeweight=".5pt">
                      <v:textbox>
                        <w:txbxContent>
                          <w:p w14:paraId="6A29E60B" w14:textId="77777777" w:rsidR="001E52E6" w:rsidRPr="006433C3" w:rsidRDefault="001E52E6" w:rsidP="001E52E6">
                            <w:pPr>
                              <w:rPr>
                                <w:rFonts w:ascii="Arial" w:hAnsi="Arial" w:cs="Arial"/>
                                <w:sz w:val="16"/>
                                <w:szCs w:val="16"/>
                              </w:rPr>
                            </w:pPr>
                            <w:r w:rsidRPr="006433C3">
                              <w:rPr>
                                <w:rFonts w:ascii="Arial" w:hAnsi="Arial" w:cs="Arial"/>
                                <w:sz w:val="16"/>
                                <w:szCs w:val="16"/>
                              </w:rPr>
                              <w:t>Months</w:t>
                            </w:r>
                          </w:p>
                        </w:txbxContent>
                      </v:textbox>
                    </v:shape>
                  </w:pict>
                </mc:Fallback>
              </mc:AlternateContent>
            </w:r>
            <w:r w:rsidRPr="00347F99">
              <w:rPr>
                <w:rFonts w:ascii="Times New Roman" w:hAnsi="Times New Roman" w:cs="Times New Roman"/>
                <w:b/>
                <w:bCs/>
                <w:noProof/>
                <w14:ligatures w14:val="standardContextual"/>
              </w:rPr>
              <mc:AlternateContent>
                <mc:Choice Requires="wps">
                  <w:drawing>
                    <wp:anchor distT="0" distB="0" distL="114300" distR="114300" simplePos="0" relativeHeight="251663360" behindDoc="0" locked="0" layoutInCell="1" allowOverlap="1" wp14:anchorId="31BDB621" wp14:editId="5600EE52">
                      <wp:simplePos x="0" y="0"/>
                      <wp:positionH relativeFrom="column">
                        <wp:posOffset>1811337</wp:posOffset>
                      </wp:positionH>
                      <wp:positionV relativeFrom="paragraph">
                        <wp:posOffset>929957</wp:posOffset>
                      </wp:positionV>
                      <wp:extent cx="1090613" cy="247650"/>
                      <wp:effectExtent l="0" t="0" r="0" b="0"/>
                      <wp:wrapNone/>
                      <wp:docPr id="431221594" name="Text Box 12"/>
                      <wp:cNvGraphicFramePr/>
                      <a:graphic xmlns:a="http://schemas.openxmlformats.org/drawingml/2006/main">
                        <a:graphicData uri="http://schemas.microsoft.com/office/word/2010/wordprocessingShape">
                          <wps:wsp>
                            <wps:cNvSpPr txBox="1"/>
                            <wps:spPr>
                              <a:xfrm>
                                <a:off x="0" y="0"/>
                                <a:ext cx="1090613" cy="247650"/>
                              </a:xfrm>
                              <a:prstGeom prst="rect">
                                <a:avLst/>
                              </a:prstGeom>
                              <a:noFill/>
                              <a:ln w="6350">
                                <a:noFill/>
                              </a:ln>
                            </wps:spPr>
                            <wps:txbx>
                              <w:txbxContent>
                                <w:p w14:paraId="7ACD9319" w14:textId="77777777" w:rsidR="001E52E6" w:rsidRPr="00FD412B" w:rsidRDefault="001E52E6" w:rsidP="001E52E6">
                                  <w:pPr>
                                    <w:rPr>
                                      <w:rFonts w:ascii="Arial" w:hAnsi="Arial" w:cs="Arial"/>
                                      <w:sz w:val="20"/>
                                      <w:szCs w:val="20"/>
                                    </w:rPr>
                                  </w:pPr>
                                  <w:r w:rsidRPr="00FD412B">
                                    <w:rPr>
                                      <w:rFonts w:ascii="Arial" w:hAnsi="Arial" w:cs="Arial"/>
                                      <w:sz w:val="20"/>
                                      <w:szCs w:val="20"/>
                                    </w:rPr>
                                    <w:t>Cohort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BDB621" id="_x0000_s1032" type="#_x0000_t202" style="position:absolute;margin-left:142.6pt;margin-top:73.2pt;width:85.9pt;height:1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" filled="f" stroked="f" strokeweight=".5pt">
                      <v:textbox>
                        <w:txbxContent>
                          <w:p w14:paraId="7ACD9319" w14:textId="77777777" w:rsidR="001E52E6" w:rsidRPr="00FD412B" w:rsidRDefault="001E52E6" w:rsidP="001E52E6">
                            <w:pPr>
                              <w:rPr>
                                <w:rFonts w:ascii="Arial" w:hAnsi="Arial" w:cs="Arial"/>
                                <w:sz w:val="20"/>
                                <w:szCs w:val="20"/>
                              </w:rPr>
                            </w:pPr>
                            <w:r w:rsidRPr="00FD412B">
                              <w:rPr>
                                <w:rFonts w:ascii="Arial" w:hAnsi="Arial" w:cs="Arial"/>
                                <w:sz w:val="20"/>
                                <w:szCs w:val="20"/>
                              </w:rPr>
                              <w:t>Cohort 2</w:t>
                            </w:r>
                          </w:p>
                        </w:txbxContent>
                      </v:textbox>
                    </v:shape>
                  </w:pict>
                </mc:Fallback>
              </mc:AlternateContent>
            </w:r>
            <w:r w:rsidRPr="00347F99">
              <w:rPr>
                <w:rFonts w:ascii="Times New Roman" w:hAnsi="Times New Roman" w:cs="Times New Roman"/>
                <w:b/>
                <w:bCs/>
                <w:noProof/>
                <w14:ligatures w14:val="standardContextual"/>
              </w:rPr>
              <mc:AlternateContent>
                <mc:Choice Requires="wps">
                  <w:drawing>
                    <wp:anchor distT="0" distB="0" distL="114300" distR="114300" simplePos="0" relativeHeight="251661312" behindDoc="0" locked="0" layoutInCell="1" allowOverlap="1" wp14:anchorId="7CC3B3ED" wp14:editId="7ADA79C3">
                      <wp:simplePos x="0" y="0"/>
                      <wp:positionH relativeFrom="column">
                        <wp:posOffset>532447</wp:posOffset>
                      </wp:positionH>
                      <wp:positionV relativeFrom="paragraph">
                        <wp:posOffset>1376680</wp:posOffset>
                      </wp:positionV>
                      <wp:extent cx="1090613" cy="247650"/>
                      <wp:effectExtent l="0" t="0" r="0" b="0"/>
                      <wp:wrapNone/>
                      <wp:docPr id="492052367" name="Text Box 12"/>
                      <wp:cNvGraphicFramePr/>
                      <a:graphic xmlns:a="http://schemas.openxmlformats.org/drawingml/2006/main">
                        <a:graphicData uri="http://schemas.microsoft.com/office/word/2010/wordprocessingShape">
                          <wps:wsp>
                            <wps:cNvSpPr txBox="1"/>
                            <wps:spPr>
                              <a:xfrm>
                                <a:off x="0" y="0"/>
                                <a:ext cx="1090613" cy="247650"/>
                              </a:xfrm>
                              <a:prstGeom prst="rect">
                                <a:avLst/>
                              </a:prstGeom>
                              <a:noFill/>
                              <a:ln w="6350">
                                <a:noFill/>
                              </a:ln>
                            </wps:spPr>
                            <wps:txbx>
                              <w:txbxContent>
                                <w:p w14:paraId="4BEC3F74" w14:textId="77777777" w:rsidR="001E52E6" w:rsidRPr="00FD412B" w:rsidRDefault="001E52E6" w:rsidP="001E52E6">
                                  <w:pPr>
                                    <w:rPr>
                                      <w:rFonts w:ascii="Arial" w:hAnsi="Arial" w:cs="Arial"/>
                                      <w:sz w:val="20"/>
                                      <w:szCs w:val="20"/>
                                    </w:rPr>
                                  </w:pPr>
                                  <w:r w:rsidRPr="00FD412B">
                                    <w:rPr>
                                      <w:rFonts w:ascii="Arial" w:hAnsi="Arial" w:cs="Arial"/>
                                      <w:sz w:val="20"/>
                                      <w:szCs w:val="20"/>
                                    </w:rPr>
                                    <w:t>Cohort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C3B3ED" id="_x0000_s1033" type="#_x0000_t202" style="position:absolute;margin-left:41.9pt;margin-top:108.4pt;width:85.9pt;height: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" filled="f" stroked="f" strokeweight=".5pt">
                      <v:textbox>
                        <w:txbxContent>
                          <w:p w14:paraId="4BEC3F74" w14:textId="77777777" w:rsidR="001E52E6" w:rsidRPr="00FD412B" w:rsidRDefault="001E52E6" w:rsidP="001E52E6">
                            <w:pPr>
                              <w:rPr>
                                <w:rFonts w:ascii="Arial" w:hAnsi="Arial" w:cs="Arial"/>
                                <w:sz w:val="20"/>
                                <w:szCs w:val="20"/>
                              </w:rPr>
                            </w:pPr>
                            <w:r w:rsidRPr="00FD412B">
                              <w:rPr>
                                <w:rFonts w:ascii="Arial" w:hAnsi="Arial" w:cs="Arial"/>
                                <w:sz w:val="20"/>
                                <w:szCs w:val="20"/>
                              </w:rPr>
                              <w:t>Cohort 1</w:t>
                            </w:r>
                          </w:p>
                        </w:txbxContent>
                      </v:textbox>
                    </v:shape>
                  </w:pict>
                </mc:Fallback>
              </mc:AlternateContent>
            </w:r>
            <w:r w:rsidRPr="00347F99">
              <w:rPr>
                <w:rFonts w:ascii="Times New Roman" w:hAnsi="Times New Roman" w:cs="Times New Roman"/>
                <w:b/>
                <w:bCs/>
                <w:noProof/>
                <w14:ligatures w14:val="standardContextual"/>
              </w:rPr>
              <mc:AlternateContent>
                <mc:Choice Requires="wps">
                  <w:drawing>
                    <wp:anchor distT="0" distB="0" distL="114300" distR="114300" simplePos="0" relativeHeight="251665408" behindDoc="0" locked="0" layoutInCell="1" allowOverlap="1" wp14:anchorId="2A7E38FC" wp14:editId="475CDADC">
                      <wp:simplePos x="0" y="0"/>
                      <wp:positionH relativeFrom="column">
                        <wp:posOffset>970915</wp:posOffset>
                      </wp:positionH>
                      <wp:positionV relativeFrom="paragraph">
                        <wp:posOffset>547687</wp:posOffset>
                      </wp:positionV>
                      <wp:extent cx="1090295" cy="247650"/>
                      <wp:effectExtent l="0" t="0" r="0" b="0"/>
                      <wp:wrapNone/>
                      <wp:docPr id="1496879950" name="Text Box 12"/>
                      <wp:cNvGraphicFramePr/>
                      <a:graphic xmlns:a="http://schemas.openxmlformats.org/drawingml/2006/main">
                        <a:graphicData uri="http://schemas.microsoft.com/office/word/2010/wordprocessingShape">
                          <wps:wsp>
                            <wps:cNvSpPr txBox="1"/>
                            <wps:spPr>
                              <a:xfrm>
                                <a:off x="0" y="0"/>
                                <a:ext cx="1090295" cy="247650"/>
                              </a:xfrm>
                              <a:prstGeom prst="rect">
                                <a:avLst/>
                              </a:prstGeom>
                              <a:noFill/>
                              <a:ln w="6350">
                                <a:noFill/>
                              </a:ln>
                            </wps:spPr>
                            <wps:txbx>
                              <w:txbxContent>
                                <w:p w14:paraId="7B1E2746" w14:textId="77777777" w:rsidR="001E52E6" w:rsidRPr="00FD412B" w:rsidRDefault="001E52E6" w:rsidP="001E52E6">
                                  <w:pPr>
                                    <w:rPr>
                                      <w:rFonts w:ascii="Arial" w:hAnsi="Arial" w:cs="Arial"/>
                                      <w:sz w:val="20"/>
                                      <w:szCs w:val="20"/>
                                    </w:rPr>
                                  </w:pPr>
                                  <w:r w:rsidRPr="00FD412B">
                                    <w:rPr>
                                      <w:rFonts w:ascii="Arial" w:hAnsi="Arial" w:cs="Arial"/>
                                      <w:sz w:val="20"/>
                                      <w:szCs w:val="20"/>
                                    </w:rPr>
                                    <w:t>Cohort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7E38FC" id="_x0000_s1034" type="#_x0000_t202" style="position:absolute;margin-left:76.45pt;margin-top:43.1pt;width:85.85pt;height:1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" filled="f" stroked="f" strokeweight=".5pt">
                      <v:textbox>
                        <w:txbxContent>
                          <w:p w14:paraId="7B1E2746" w14:textId="77777777" w:rsidR="001E52E6" w:rsidRPr="00FD412B" w:rsidRDefault="001E52E6" w:rsidP="001E52E6">
                            <w:pPr>
                              <w:rPr>
                                <w:rFonts w:ascii="Arial" w:hAnsi="Arial" w:cs="Arial"/>
                                <w:sz w:val="20"/>
                                <w:szCs w:val="20"/>
                              </w:rPr>
                            </w:pPr>
                            <w:r w:rsidRPr="00FD412B">
                              <w:rPr>
                                <w:rFonts w:ascii="Arial" w:hAnsi="Arial" w:cs="Arial"/>
                                <w:sz w:val="20"/>
                                <w:szCs w:val="20"/>
                              </w:rPr>
                              <w:t>Cohort 3</w:t>
                            </w:r>
                          </w:p>
                        </w:txbxContent>
                      </v:textbox>
                    </v:shape>
                  </w:pict>
                </mc:Fallback>
              </mc:AlternateContent>
            </w:r>
            <w:r w:rsidRPr="00347F99">
              <w:rPr>
                <w:rFonts w:ascii="Times New Roman" w:hAnsi="Times New Roman" w:cs="Times New Roman"/>
                <w:noProof/>
              </w:rPr>
              <w:drawing>
                <wp:inline distT="0" distB="0" distL="0" distR="0" wp14:anchorId="5045166B" wp14:editId="449D57F9">
                  <wp:extent cx="3647274" cy="2409508"/>
                  <wp:effectExtent l="0" t="0" r="0" b="0"/>
                  <wp:docPr id="196007522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075229" name="Picture 8"/>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444" t="67102" b="1003"/>
                          <a:stretch/>
                        </pic:blipFill>
                        <pic:spPr bwMode="auto">
                          <a:xfrm>
                            <a:off x="0" y="0"/>
                            <a:ext cx="3652575" cy="241301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293" w:type="dxa"/>
          </w:tcPr>
          <w:p w14:paraId="28F6307B" w14:textId="77777777" w:rsidR="001E52E6" w:rsidRPr="00347F99" w:rsidRDefault="001E52E6" w:rsidP="002534FF">
            <w:pPr>
              <w:rPr>
                <w:rFonts w:ascii="Times New Roman" w:hAnsi="Times New Roman" w:cs="Times New Roman"/>
                <w:b/>
                <w:bCs/>
              </w:rPr>
            </w:pPr>
            <w:r w:rsidRPr="00347F99">
              <w:rPr>
                <w:rFonts w:ascii="Times New Roman" w:hAnsi="Times New Roman" w:cs="Times New Roman"/>
                <w:b/>
                <w:bCs/>
              </w:rPr>
              <w:t>SITE C</w:t>
            </w:r>
          </w:p>
          <w:p w14:paraId="07AEB574" w14:textId="77777777" w:rsidR="001E52E6" w:rsidRPr="00347F99" w:rsidRDefault="001E52E6" w:rsidP="002534FF">
            <w:pPr>
              <w:rPr>
                <w:rFonts w:ascii="Times New Roman" w:hAnsi="Times New Roman" w:cs="Times New Roman"/>
                <w:b/>
                <w:bCs/>
              </w:rPr>
            </w:pPr>
            <w:r w:rsidRPr="00347F99">
              <w:rPr>
                <w:rFonts w:ascii="Times New Roman" w:hAnsi="Times New Roman" w:cs="Times New Roman"/>
                <w:i/>
                <w:iCs/>
              </w:rPr>
              <w:t xml:space="preserve">Cohorts 1 (9/2020-1/2021) and 2 (2/2021-1/2022) remain below 90%, though Cohort 2 begins to approach an average score of 34 over 12 months. The final Cohort 3 reaches 90% fidelity (2/2022-1/2023). </w:t>
            </w:r>
          </w:p>
          <w:p w14:paraId="5473E3A7" w14:textId="77777777" w:rsidR="001E52E6" w:rsidRPr="00347F99" w:rsidRDefault="001E52E6" w:rsidP="002534FF">
            <w:pPr>
              <w:rPr>
                <w:rFonts w:ascii="Times New Roman" w:hAnsi="Times New Roman" w:cs="Times New Roman"/>
                <w:b/>
                <w:bCs/>
              </w:rPr>
            </w:pPr>
          </w:p>
        </w:tc>
      </w:tr>
      <w:tr w:rsidR="001E52E6" w:rsidRPr="00347F99" w14:paraId="0634600C" w14:textId="77777777" w:rsidTr="002534FF">
        <w:tc>
          <w:tcPr>
            <w:tcW w:w="9294" w:type="dxa"/>
            <w:gridSpan w:val="3"/>
          </w:tcPr>
          <w:p w14:paraId="53F8ADE7" w14:textId="77777777" w:rsidR="001E52E6" w:rsidRPr="00347F99" w:rsidRDefault="001E52E6" w:rsidP="002534FF">
            <w:pPr>
              <w:spacing w:before="120"/>
              <w:rPr>
                <w:rFonts w:ascii="Times New Roman" w:hAnsi="Times New Roman" w:cs="Times New Roman"/>
              </w:rPr>
            </w:pPr>
          </w:p>
        </w:tc>
      </w:tr>
    </w:tbl>
    <w:p w14:paraId="225559C5" w14:textId="1494C59B" w:rsidR="001E52E6" w:rsidRPr="00AC7C3D" w:rsidRDefault="001E52E6" w:rsidP="00240000">
      <w:pPr>
        <w:spacing w:line="480" w:lineRule="auto"/>
        <w:rPr>
          <w:rFonts w:ascii="Arial" w:hAnsi="Arial" w:cs="Arial"/>
          <w:sz w:val="14"/>
          <w:szCs w:val="14"/>
        </w:rPr>
      </w:pPr>
      <w:r w:rsidRPr="00240000">
        <w:rPr>
          <w:rFonts w:ascii="Times New Roman" w:hAnsi="Times New Roman" w:cs="Times New Roman"/>
          <w:i/>
          <w:iCs/>
          <w:sz w:val="22"/>
          <w:szCs w:val="22"/>
        </w:rPr>
        <w:lastRenderedPageBreak/>
        <w:t>Note</w:t>
      </w:r>
      <w:r w:rsidRPr="00AC7C3D">
        <w:rPr>
          <w:rFonts w:ascii="Times New Roman" w:hAnsi="Times New Roman" w:cs="Times New Roman"/>
          <w:sz w:val="22"/>
          <w:szCs w:val="22"/>
        </w:rPr>
        <w:t xml:space="preserve">: The X-axis represents the </w:t>
      </w:r>
      <w:r w:rsidR="0082642A">
        <w:rPr>
          <w:rFonts w:ascii="Times New Roman" w:hAnsi="Times New Roman" w:cs="Times New Roman"/>
          <w:sz w:val="22"/>
          <w:szCs w:val="22"/>
        </w:rPr>
        <w:t>month of cohort recruitment</w:t>
      </w:r>
      <w:r w:rsidRPr="00AC7C3D">
        <w:rPr>
          <w:rFonts w:ascii="Times New Roman" w:hAnsi="Times New Roman" w:cs="Times New Roman"/>
          <w:sz w:val="22"/>
          <w:szCs w:val="22"/>
        </w:rPr>
        <w:t>. The solid line (1) is Cohort 1, the fine dashed line (2) is Cohort 2, and the wide dashed line (3) is Cohort 3.  The Y-axis represents the fidelity score. A score of 34 out of 38 indicates 90% fidelity to delivering the intervention as intended (100%). Cohort 1 (solid line) had a 5-month recruitment period, while Cohorts 2 (dotted line) and 3 (dashed line) had a 12-month recruitment period. Data for the healthcare system that dropped out of the study are not presented.</w:t>
      </w:r>
      <w:r w:rsidR="005E06E5" w:rsidRPr="00AC7C3D">
        <w:rPr>
          <w:rFonts w:ascii="Times New Roman" w:hAnsi="Times New Roman" w:cs="Times New Roman"/>
          <w:sz w:val="22"/>
          <w:szCs w:val="22"/>
        </w:rPr>
        <w:t xml:space="preserve"> Data for Site D</w:t>
      </w:r>
      <w:r w:rsidR="0082642A">
        <w:rPr>
          <w:rFonts w:ascii="Times New Roman" w:hAnsi="Times New Roman" w:cs="Times New Roman"/>
          <w:sz w:val="22"/>
          <w:szCs w:val="22"/>
        </w:rPr>
        <w:t>, which dropped out of the study, are</w:t>
      </w:r>
      <w:r w:rsidR="005E06E5" w:rsidRPr="00AC7C3D">
        <w:rPr>
          <w:rFonts w:ascii="Times New Roman" w:hAnsi="Times New Roman" w:cs="Times New Roman"/>
          <w:sz w:val="22"/>
          <w:szCs w:val="22"/>
        </w:rPr>
        <w:t xml:space="preserve"> not included.</w:t>
      </w:r>
    </w:p>
    <w:p w14:paraId="060A0264" w14:textId="77777777" w:rsidR="005D1CBC" w:rsidRDefault="005D1CBC" w:rsidP="00492294"/>
    <w:sectPr w:rsidR="005D1CBC" w:rsidSect="00DC6974">
      <w:pgSz w:w="12240" w:h="15840"/>
      <w:pgMar w:top="1440" w:right="1440" w:bottom="990" w:left="1440" w:header="720" w:footer="22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158C2" w14:textId="77777777" w:rsidR="00FD3A33" w:rsidRDefault="00FD3A33" w:rsidP="00716D64">
      <w:r>
        <w:separator/>
      </w:r>
    </w:p>
  </w:endnote>
  <w:endnote w:type="continuationSeparator" w:id="0">
    <w:p w14:paraId="2CFFDBD6" w14:textId="77777777" w:rsidR="00FD3A33" w:rsidRDefault="00FD3A33" w:rsidP="00716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Neue">
    <w:altName w:val="Sylfaen"/>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4106926"/>
      <w:docPartObj>
        <w:docPartGallery w:val="Page Numbers (Bottom of Page)"/>
        <w:docPartUnique/>
      </w:docPartObj>
    </w:sdtPr>
    <w:sdtEndPr>
      <w:rPr>
        <w:noProof/>
      </w:rPr>
    </w:sdtEndPr>
    <w:sdtContent>
      <w:p w14:paraId="1AE39794" w14:textId="2383F4A1" w:rsidR="00DC6974" w:rsidRDefault="00DC697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4F8A197" w14:textId="77777777" w:rsidR="00DC6974" w:rsidRDefault="00DC69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615BF" w14:textId="77777777" w:rsidR="00FD3A33" w:rsidRDefault="00FD3A33" w:rsidP="00716D64">
      <w:r>
        <w:separator/>
      </w:r>
    </w:p>
  </w:footnote>
  <w:footnote w:type="continuationSeparator" w:id="0">
    <w:p w14:paraId="2B26C410" w14:textId="77777777" w:rsidR="00FD3A33" w:rsidRDefault="00FD3A33" w:rsidP="00716D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41D7B"/>
    <w:multiLevelType w:val="hybridMultilevel"/>
    <w:tmpl w:val="FD8EDB22"/>
    <w:lvl w:ilvl="0" w:tplc="36CA7130">
      <w:start w:val="1"/>
      <w:numFmt w:val="bullet"/>
      <w:lvlText w:val=""/>
      <w:lvlJc w:val="left"/>
      <w:pPr>
        <w:ind w:left="360" w:hanging="360"/>
      </w:pPr>
      <w:rPr>
        <w:rFonts w:ascii="Symbol" w:hAnsi="Symbol" w:hint="default"/>
        <w:color w:val="00000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D485C07"/>
    <w:multiLevelType w:val="hybridMultilevel"/>
    <w:tmpl w:val="BB0AEB74"/>
    <w:lvl w:ilvl="0" w:tplc="73E0F600">
      <w:start w:val="1"/>
      <w:numFmt w:val="bullet"/>
      <w:lvlText w:val=""/>
      <w:lvlJc w:val="left"/>
      <w:pPr>
        <w:ind w:left="360" w:hanging="360"/>
      </w:pPr>
      <w:rPr>
        <w:rFonts w:ascii="Symbol" w:hAnsi="Symbol" w:hint="default"/>
        <w:color w:val="00000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4C35314"/>
    <w:multiLevelType w:val="hybridMultilevel"/>
    <w:tmpl w:val="A044E006"/>
    <w:lvl w:ilvl="0" w:tplc="A76A2168">
      <w:start w:val="1"/>
      <w:numFmt w:val="bullet"/>
      <w:lvlText w:val=""/>
      <w:lvlJc w:val="left"/>
      <w:pPr>
        <w:ind w:left="360" w:hanging="360"/>
      </w:pPr>
      <w:rPr>
        <w:rFonts w:ascii="Symbol" w:hAnsi="Symbol" w:hint="default"/>
        <w:color w:val="000000" w:themeColor="text1"/>
      </w:rPr>
    </w:lvl>
    <w:lvl w:ilvl="1" w:tplc="04090003">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9495C8F"/>
    <w:multiLevelType w:val="hybridMultilevel"/>
    <w:tmpl w:val="26B69E84"/>
    <w:lvl w:ilvl="0" w:tplc="A240FBAC">
      <w:start w:val="1"/>
      <w:numFmt w:val="bullet"/>
      <w:lvlText w:val=""/>
      <w:lvlJc w:val="left"/>
      <w:pPr>
        <w:ind w:left="360" w:hanging="360"/>
      </w:pPr>
      <w:rPr>
        <w:rFonts w:ascii="Symbol" w:hAnsi="Symbol" w:hint="default"/>
        <w:color w:val="00000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F34705D"/>
    <w:multiLevelType w:val="hybridMultilevel"/>
    <w:tmpl w:val="D2F2389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54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0361331"/>
    <w:multiLevelType w:val="hybridMultilevel"/>
    <w:tmpl w:val="FB06CA3E"/>
    <w:lvl w:ilvl="0" w:tplc="51521ACC">
      <w:start w:val="1"/>
      <w:numFmt w:val="bullet"/>
      <w:lvlText w:val=""/>
      <w:lvlJc w:val="left"/>
      <w:pPr>
        <w:ind w:left="360" w:hanging="360"/>
      </w:pPr>
      <w:rPr>
        <w:rFonts w:ascii="Symbol" w:hAnsi="Symbol" w:hint="default"/>
        <w:color w:val="00000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A9E4550"/>
    <w:multiLevelType w:val="hybridMultilevel"/>
    <w:tmpl w:val="9E70A748"/>
    <w:lvl w:ilvl="0" w:tplc="A5A409FE">
      <w:start w:val="1"/>
      <w:numFmt w:val="bullet"/>
      <w:lvlText w:val=""/>
      <w:lvlJc w:val="left"/>
      <w:pPr>
        <w:ind w:left="360" w:hanging="360"/>
      </w:pPr>
      <w:rPr>
        <w:rFonts w:ascii="Symbol" w:hAnsi="Symbol" w:hint="default"/>
        <w:color w:val="000000" w:themeColor="text1"/>
        <w:vertAlign w:val="baseline"/>
      </w:rPr>
    </w:lvl>
    <w:lvl w:ilvl="1" w:tplc="04090003">
      <w:start w:val="1"/>
      <w:numFmt w:val="bullet"/>
      <w:lvlText w:val="o"/>
      <w:lvlJc w:val="left"/>
      <w:pPr>
        <w:ind w:left="54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BEC6299"/>
    <w:multiLevelType w:val="hybridMultilevel"/>
    <w:tmpl w:val="E5D47370"/>
    <w:lvl w:ilvl="0" w:tplc="103636DC">
      <w:start w:val="1"/>
      <w:numFmt w:val="bullet"/>
      <w:lvlText w:val=""/>
      <w:lvlJc w:val="left"/>
      <w:pPr>
        <w:ind w:left="360" w:hanging="360"/>
      </w:pPr>
      <w:rPr>
        <w:rFonts w:ascii="Symbol" w:hAnsi="Symbol" w:hint="default"/>
        <w:color w:val="00000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8E8092F"/>
    <w:multiLevelType w:val="hybridMultilevel"/>
    <w:tmpl w:val="4496B6BC"/>
    <w:lvl w:ilvl="0" w:tplc="F572C868">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E2F0138"/>
    <w:multiLevelType w:val="hybridMultilevel"/>
    <w:tmpl w:val="C0B438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FD06F15"/>
    <w:multiLevelType w:val="hybridMultilevel"/>
    <w:tmpl w:val="91AAC42C"/>
    <w:lvl w:ilvl="0" w:tplc="20FE0ED0">
      <w:start w:val="1"/>
      <w:numFmt w:val="bullet"/>
      <w:lvlText w:val=""/>
      <w:lvlJc w:val="left"/>
      <w:pPr>
        <w:ind w:left="360" w:hanging="360"/>
      </w:pPr>
      <w:rPr>
        <w:rFonts w:ascii="Symbol" w:hAnsi="Symbol" w:hint="default"/>
        <w:color w:val="000000" w:themeColor="text1"/>
      </w:rPr>
    </w:lvl>
    <w:lvl w:ilvl="1" w:tplc="04090003">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5F52EC5"/>
    <w:multiLevelType w:val="hybridMultilevel"/>
    <w:tmpl w:val="00A4CDEE"/>
    <w:lvl w:ilvl="0" w:tplc="20FE0ED0">
      <w:start w:val="1"/>
      <w:numFmt w:val="bullet"/>
      <w:lvlText w:val=""/>
      <w:lvlJc w:val="left"/>
      <w:pPr>
        <w:ind w:left="360" w:hanging="360"/>
      </w:pPr>
      <w:rPr>
        <w:rFonts w:ascii="Symbol" w:hAnsi="Symbol" w:hint="default"/>
        <w:color w:val="000000" w:themeColor="text1"/>
      </w:rPr>
    </w:lvl>
    <w:lvl w:ilvl="1" w:tplc="04090003">
      <w:start w:val="1"/>
      <w:numFmt w:val="bullet"/>
      <w:lvlText w:val="o"/>
      <w:lvlJc w:val="left"/>
      <w:pPr>
        <w:ind w:left="5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6AE7057"/>
    <w:multiLevelType w:val="hybridMultilevel"/>
    <w:tmpl w:val="2064EBD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5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BE064B"/>
    <w:multiLevelType w:val="hybridMultilevel"/>
    <w:tmpl w:val="5860CB06"/>
    <w:lvl w:ilvl="0" w:tplc="20FE0ED0">
      <w:start w:val="1"/>
      <w:numFmt w:val="bullet"/>
      <w:lvlText w:val=""/>
      <w:lvlJc w:val="left"/>
      <w:pPr>
        <w:ind w:left="360" w:hanging="360"/>
      </w:pPr>
      <w:rPr>
        <w:rFonts w:ascii="Symbol" w:hAnsi="Symbol" w:hint="default"/>
        <w:color w:val="000000" w:themeColor="text1"/>
      </w:rPr>
    </w:lvl>
    <w:lvl w:ilvl="1" w:tplc="04090003">
      <w:start w:val="1"/>
      <w:numFmt w:val="bullet"/>
      <w:lvlText w:val="o"/>
      <w:lvlJc w:val="left"/>
      <w:pPr>
        <w:ind w:left="5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E51452F"/>
    <w:multiLevelType w:val="hybridMultilevel"/>
    <w:tmpl w:val="CCF0BC0C"/>
    <w:lvl w:ilvl="0" w:tplc="20FE0ED0">
      <w:start w:val="1"/>
      <w:numFmt w:val="bullet"/>
      <w:lvlText w:val=""/>
      <w:lvlJc w:val="left"/>
      <w:pPr>
        <w:ind w:left="36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3938273">
    <w:abstractNumId w:val="0"/>
  </w:num>
  <w:num w:numId="2" w16cid:durableId="2080516776">
    <w:abstractNumId w:val="8"/>
  </w:num>
  <w:num w:numId="3" w16cid:durableId="1818186500">
    <w:abstractNumId w:val="5"/>
  </w:num>
  <w:num w:numId="4" w16cid:durableId="435448823">
    <w:abstractNumId w:val="2"/>
  </w:num>
  <w:num w:numId="5" w16cid:durableId="181750591">
    <w:abstractNumId w:val="13"/>
  </w:num>
  <w:num w:numId="6" w16cid:durableId="72360452">
    <w:abstractNumId w:val="10"/>
  </w:num>
  <w:num w:numId="7" w16cid:durableId="2131782119">
    <w:abstractNumId w:val="14"/>
  </w:num>
  <w:num w:numId="8" w16cid:durableId="1711801813">
    <w:abstractNumId w:val="3"/>
  </w:num>
  <w:num w:numId="9" w16cid:durableId="1155338819">
    <w:abstractNumId w:val="1"/>
  </w:num>
  <w:num w:numId="10" w16cid:durableId="1615207409">
    <w:abstractNumId w:val="7"/>
  </w:num>
  <w:num w:numId="11" w16cid:durableId="1867938606">
    <w:abstractNumId w:val="9"/>
  </w:num>
  <w:num w:numId="12" w16cid:durableId="2101485983">
    <w:abstractNumId w:val="6"/>
  </w:num>
  <w:num w:numId="13" w16cid:durableId="1516503849">
    <w:abstractNumId w:val="11"/>
  </w:num>
  <w:num w:numId="14" w16cid:durableId="895815539">
    <w:abstractNumId w:val="12"/>
  </w:num>
  <w:num w:numId="15" w16cid:durableId="13533428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BC6"/>
    <w:rsid w:val="00040851"/>
    <w:rsid w:val="000D39CD"/>
    <w:rsid w:val="000F1300"/>
    <w:rsid w:val="001224D2"/>
    <w:rsid w:val="001862EC"/>
    <w:rsid w:val="001A104C"/>
    <w:rsid w:val="001E52E6"/>
    <w:rsid w:val="001F51FD"/>
    <w:rsid w:val="00240000"/>
    <w:rsid w:val="00272B72"/>
    <w:rsid w:val="00276E68"/>
    <w:rsid w:val="00277932"/>
    <w:rsid w:val="00290C5E"/>
    <w:rsid w:val="002937D5"/>
    <w:rsid w:val="002C6EE9"/>
    <w:rsid w:val="00354B8F"/>
    <w:rsid w:val="00361DDC"/>
    <w:rsid w:val="00374296"/>
    <w:rsid w:val="003C666D"/>
    <w:rsid w:val="00406E3D"/>
    <w:rsid w:val="00425C9D"/>
    <w:rsid w:val="00492294"/>
    <w:rsid w:val="004972D4"/>
    <w:rsid w:val="00497F8F"/>
    <w:rsid w:val="005035C4"/>
    <w:rsid w:val="00533550"/>
    <w:rsid w:val="005B0F7A"/>
    <w:rsid w:val="005C7581"/>
    <w:rsid w:val="005D1CBC"/>
    <w:rsid w:val="005E06E5"/>
    <w:rsid w:val="00624D82"/>
    <w:rsid w:val="00646A0D"/>
    <w:rsid w:val="00650883"/>
    <w:rsid w:val="006B5076"/>
    <w:rsid w:val="006B5D1A"/>
    <w:rsid w:val="00716D64"/>
    <w:rsid w:val="00723896"/>
    <w:rsid w:val="007322C5"/>
    <w:rsid w:val="00784169"/>
    <w:rsid w:val="00792455"/>
    <w:rsid w:val="007E6684"/>
    <w:rsid w:val="007F36A5"/>
    <w:rsid w:val="0082642A"/>
    <w:rsid w:val="00864BBF"/>
    <w:rsid w:val="00913382"/>
    <w:rsid w:val="009C03B7"/>
    <w:rsid w:val="00A53434"/>
    <w:rsid w:val="00A54BC6"/>
    <w:rsid w:val="00A676A8"/>
    <w:rsid w:val="00AB430A"/>
    <w:rsid w:val="00AB6572"/>
    <w:rsid w:val="00AC7C3D"/>
    <w:rsid w:val="00B011A4"/>
    <w:rsid w:val="00B06E6F"/>
    <w:rsid w:val="00B11C9E"/>
    <w:rsid w:val="00B31EE4"/>
    <w:rsid w:val="00B4573F"/>
    <w:rsid w:val="00B67D7E"/>
    <w:rsid w:val="00BB753C"/>
    <w:rsid w:val="00C03F63"/>
    <w:rsid w:val="00C0537C"/>
    <w:rsid w:val="00C24D00"/>
    <w:rsid w:val="00C312C7"/>
    <w:rsid w:val="00C465A4"/>
    <w:rsid w:val="00C75608"/>
    <w:rsid w:val="00C96EB5"/>
    <w:rsid w:val="00CF09DC"/>
    <w:rsid w:val="00D6534C"/>
    <w:rsid w:val="00DB4B05"/>
    <w:rsid w:val="00DC6974"/>
    <w:rsid w:val="00E16DEE"/>
    <w:rsid w:val="00E178E0"/>
    <w:rsid w:val="00E57786"/>
    <w:rsid w:val="00E6238F"/>
    <w:rsid w:val="00E72B62"/>
    <w:rsid w:val="00E80E2A"/>
    <w:rsid w:val="00EB3F1C"/>
    <w:rsid w:val="00EB6658"/>
    <w:rsid w:val="00ED5A2A"/>
    <w:rsid w:val="00F04420"/>
    <w:rsid w:val="00F92723"/>
    <w:rsid w:val="00FC2C8D"/>
    <w:rsid w:val="00FC709B"/>
    <w:rsid w:val="00FD3A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3CB74"/>
  <w15:chartTrackingRefBased/>
  <w15:docId w15:val="{0B1390B8-5CDC-420B-9A23-CF44D5A79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4BC6"/>
    <w:pPr>
      <w:spacing w:after="0" w:line="240" w:lineRule="auto"/>
    </w:pPr>
    <w:rPr>
      <w:rFonts w:eastAsiaTheme="minorEastAsia"/>
      <w:kern w:val="0"/>
      <w:lang w:eastAsia="zh-CN"/>
      <w14:ligatures w14:val="none"/>
    </w:rPr>
  </w:style>
  <w:style w:type="paragraph" w:styleId="Heading1">
    <w:name w:val="heading 1"/>
    <w:basedOn w:val="Normal"/>
    <w:next w:val="Normal"/>
    <w:link w:val="Heading1Char"/>
    <w:uiPriority w:val="9"/>
    <w:qFormat/>
    <w:rsid w:val="00A54B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4B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4B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4B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4B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4BC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4BC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4BC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4BC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4B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4B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4B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4B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4B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4B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4B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4B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4BC6"/>
    <w:rPr>
      <w:rFonts w:eastAsiaTheme="majorEastAsia" w:cstheme="majorBidi"/>
      <w:color w:val="272727" w:themeColor="text1" w:themeTint="D8"/>
    </w:rPr>
  </w:style>
  <w:style w:type="paragraph" w:styleId="Title">
    <w:name w:val="Title"/>
    <w:basedOn w:val="Normal"/>
    <w:next w:val="Normal"/>
    <w:link w:val="TitleChar"/>
    <w:uiPriority w:val="10"/>
    <w:qFormat/>
    <w:rsid w:val="00A54BC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4B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4B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4B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4BC6"/>
    <w:pPr>
      <w:spacing w:before="160"/>
      <w:jc w:val="center"/>
    </w:pPr>
    <w:rPr>
      <w:i/>
      <w:iCs/>
      <w:color w:val="404040" w:themeColor="text1" w:themeTint="BF"/>
    </w:rPr>
  </w:style>
  <w:style w:type="character" w:customStyle="1" w:styleId="QuoteChar">
    <w:name w:val="Quote Char"/>
    <w:basedOn w:val="DefaultParagraphFont"/>
    <w:link w:val="Quote"/>
    <w:uiPriority w:val="29"/>
    <w:rsid w:val="00A54BC6"/>
    <w:rPr>
      <w:i/>
      <w:iCs/>
      <w:color w:val="404040" w:themeColor="text1" w:themeTint="BF"/>
    </w:rPr>
  </w:style>
  <w:style w:type="paragraph" w:styleId="ListParagraph">
    <w:name w:val="List Paragraph"/>
    <w:basedOn w:val="Normal"/>
    <w:uiPriority w:val="34"/>
    <w:qFormat/>
    <w:rsid w:val="00A54BC6"/>
    <w:pPr>
      <w:ind w:left="720"/>
      <w:contextualSpacing/>
    </w:pPr>
  </w:style>
  <w:style w:type="character" w:styleId="IntenseEmphasis">
    <w:name w:val="Intense Emphasis"/>
    <w:basedOn w:val="DefaultParagraphFont"/>
    <w:uiPriority w:val="21"/>
    <w:qFormat/>
    <w:rsid w:val="00A54BC6"/>
    <w:rPr>
      <w:i/>
      <w:iCs/>
      <w:color w:val="0F4761" w:themeColor="accent1" w:themeShade="BF"/>
    </w:rPr>
  </w:style>
  <w:style w:type="paragraph" w:styleId="IntenseQuote">
    <w:name w:val="Intense Quote"/>
    <w:basedOn w:val="Normal"/>
    <w:next w:val="Normal"/>
    <w:link w:val="IntenseQuoteChar"/>
    <w:uiPriority w:val="30"/>
    <w:qFormat/>
    <w:rsid w:val="00A54B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4BC6"/>
    <w:rPr>
      <w:i/>
      <w:iCs/>
      <w:color w:val="0F4761" w:themeColor="accent1" w:themeShade="BF"/>
    </w:rPr>
  </w:style>
  <w:style w:type="character" w:styleId="IntenseReference">
    <w:name w:val="Intense Reference"/>
    <w:basedOn w:val="DefaultParagraphFont"/>
    <w:uiPriority w:val="32"/>
    <w:qFormat/>
    <w:rsid w:val="00A54BC6"/>
    <w:rPr>
      <w:b/>
      <w:bCs/>
      <w:smallCaps/>
      <w:color w:val="0F4761" w:themeColor="accent1" w:themeShade="BF"/>
      <w:spacing w:val="5"/>
    </w:rPr>
  </w:style>
  <w:style w:type="character" w:styleId="CommentReference">
    <w:name w:val="annotation reference"/>
    <w:basedOn w:val="DefaultParagraphFont"/>
    <w:uiPriority w:val="99"/>
    <w:unhideWhenUsed/>
    <w:qFormat/>
    <w:rsid w:val="00A54BC6"/>
    <w:rPr>
      <w:sz w:val="16"/>
      <w:szCs w:val="16"/>
    </w:rPr>
  </w:style>
  <w:style w:type="paragraph" w:styleId="CommentText">
    <w:name w:val="annotation text"/>
    <w:basedOn w:val="Normal"/>
    <w:link w:val="CommentTextChar"/>
    <w:uiPriority w:val="99"/>
    <w:unhideWhenUsed/>
    <w:qFormat/>
    <w:rsid w:val="00A54BC6"/>
    <w:rPr>
      <w:sz w:val="20"/>
      <w:szCs w:val="20"/>
    </w:rPr>
  </w:style>
  <w:style w:type="character" w:customStyle="1" w:styleId="CommentTextChar">
    <w:name w:val="Comment Text Char"/>
    <w:basedOn w:val="DefaultParagraphFont"/>
    <w:link w:val="CommentText"/>
    <w:uiPriority w:val="99"/>
    <w:rsid w:val="00A54BC6"/>
    <w:rPr>
      <w:rFonts w:eastAsiaTheme="minorEastAsia"/>
      <w:kern w:val="0"/>
      <w:sz w:val="20"/>
      <w:szCs w:val="20"/>
      <w:lang w:eastAsia="zh-CN"/>
      <w14:ligatures w14:val="none"/>
    </w:rPr>
  </w:style>
  <w:style w:type="paragraph" w:styleId="NoSpacing">
    <w:name w:val="No Spacing"/>
    <w:link w:val="NoSpacingChar"/>
    <w:uiPriority w:val="1"/>
    <w:qFormat/>
    <w:rsid w:val="00A54BC6"/>
    <w:pPr>
      <w:spacing w:after="0" w:line="240" w:lineRule="auto"/>
    </w:pPr>
    <w:rPr>
      <w:rFonts w:eastAsiaTheme="minorEastAsia"/>
      <w:kern w:val="0"/>
      <w:lang w:eastAsia="zh-CN"/>
      <w14:ligatures w14:val="none"/>
    </w:rPr>
  </w:style>
  <w:style w:type="table" w:styleId="TableGrid">
    <w:name w:val="Table Grid"/>
    <w:basedOn w:val="TableNormal"/>
    <w:uiPriority w:val="39"/>
    <w:rsid w:val="00A54BC6"/>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A54BC6"/>
    <w:rPr>
      <w:rFonts w:eastAsiaTheme="minorEastAsia"/>
      <w:kern w:val="0"/>
      <w:lang w:eastAsia="zh-CN"/>
      <w14:ligatures w14:val="none"/>
    </w:rPr>
  </w:style>
  <w:style w:type="character" w:styleId="Hyperlink">
    <w:name w:val="Hyperlink"/>
    <w:basedOn w:val="DefaultParagraphFont"/>
    <w:uiPriority w:val="99"/>
    <w:unhideWhenUsed/>
    <w:rsid w:val="00272B72"/>
    <w:rPr>
      <w:color w:val="467886" w:themeColor="hyperlink"/>
      <w:u w:val="single"/>
    </w:rPr>
  </w:style>
  <w:style w:type="character" w:styleId="UnresolvedMention">
    <w:name w:val="Unresolved Mention"/>
    <w:basedOn w:val="DefaultParagraphFont"/>
    <w:uiPriority w:val="99"/>
    <w:semiHidden/>
    <w:unhideWhenUsed/>
    <w:rsid w:val="00272B7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425C9D"/>
    <w:rPr>
      <w:b/>
      <w:bCs/>
    </w:rPr>
  </w:style>
  <w:style w:type="character" w:customStyle="1" w:styleId="CommentSubjectChar">
    <w:name w:val="Comment Subject Char"/>
    <w:basedOn w:val="CommentTextChar"/>
    <w:link w:val="CommentSubject"/>
    <w:uiPriority w:val="99"/>
    <w:semiHidden/>
    <w:rsid w:val="00425C9D"/>
    <w:rPr>
      <w:rFonts w:eastAsiaTheme="minorEastAsia"/>
      <w:b/>
      <w:bCs/>
      <w:kern w:val="0"/>
      <w:sz w:val="20"/>
      <w:szCs w:val="20"/>
      <w:lang w:eastAsia="zh-CN"/>
      <w14:ligatures w14:val="none"/>
    </w:rPr>
  </w:style>
  <w:style w:type="paragraph" w:styleId="Header">
    <w:name w:val="header"/>
    <w:basedOn w:val="Normal"/>
    <w:link w:val="HeaderChar"/>
    <w:uiPriority w:val="99"/>
    <w:unhideWhenUsed/>
    <w:rsid w:val="00716D64"/>
    <w:pPr>
      <w:tabs>
        <w:tab w:val="center" w:pos="4680"/>
        <w:tab w:val="right" w:pos="9360"/>
      </w:tabs>
    </w:pPr>
  </w:style>
  <w:style w:type="character" w:customStyle="1" w:styleId="HeaderChar">
    <w:name w:val="Header Char"/>
    <w:basedOn w:val="DefaultParagraphFont"/>
    <w:link w:val="Header"/>
    <w:uiPriority w:val="99"/>
    <w:rsid w:val="00716D64"/>
    <w:rPr>
      <w:rFonts w:eastAsiaTheme="minorEastAsia"/>
      <w:kern w:val="0"/>
      <w:lang w:eastAsia="zh-CN"/>
      <w14:ligatures w14:val="none"/>
    </w:rPr>
  </w:style>
  <w:style w:type="paragraph" w:styleId="Footer">
    <w:name w:val="footer"/>
    <w:basedOn w:val="Normal"/>
    <w:link w:val="FooterChar"/>
    <w:uiPriority w:val="99"/>
    <w:unhideWhenUsed/>
    <w:rsid w:val="00716D64"/>
    <w:pPr>
      <w:tabs>
        <w:tab w:val="center" w:pos="4680"/>
        <w:tab w:val="right" w:pos="9360"/>
      </w:tabs>
    </w:pPr>
  </w:style>
  <w:style w:type="character" w:customStyle="1" w:styleId="FooterChar">
    <w:name w:val="Footer Char"/>
    <w:basedOn w:val="DefaultParagraphFont"/>
    <w:link w:val="Footer"/>
    <w:uiPriority w:val="99"/>
    <w:rsid w:val="00716D64"/>
    <w:rPr>
      <w:rFonts w:eastAsiaTheme="minorEastAsia"/>
      <w:kern w:val="0"/>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21</Pages>
  <Words>4796</Words>
  <Characters>28060</Characters>
  <Application>Microsoft Office Word</Application>
  <DocSecurity>0</DocSecurity>
  <Lines>1476</Lines>
  <Paragraphs>657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Hirschman, Karen B</dc:creator>
  <cp:keywords/>
  <dc:description/>
  <cp:lastModifiedBy>Hirschman, Karen B</cp:lastModifiedBy>
  <cp:revision>6</cp:revision>
  <dcterms:created xsi:type="dcterms:W3CDTF">2026-03-27T17:58:00Z</dcterms:created>
  <dcterms:modified xsi:type="dcterms:W3CDTF">2026-03-28T18:28:00Z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d0663685-dd00-40c0-a5a1-67f66e7dce09</vt:lpwstr>
  </property>
</Properties>
</file>