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7DBFDE" w14:textId="77777777" w:rsidR="001B2082" w:rsidRDefault="001B2082" w:rsidP="007D2C99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21FC5308" w14:textId="664C8B02" w:rsidR="004F0955" w:rsidRPr="00E876CB" w:rsidRDefault="006E20EF" w:rsidP="007D2C99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876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Appendix </w:t>
      </w:r>
      <w:r w:rsidR="007D2C99" w:rsidRPr="00E876CB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 w:rsidRPr="00E876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 w:rsidR="00866BAA" w:rsidRPr="00E876CB">
        <w:rPr>
          <w:rFonts w:ascii="Times New Roman" w:hAnsi="Times New Roman" w:cs="Times New Roman"/>
          <w:b/>
          <w:sz w:val="28"/>
          <w:szCs w:val="28"/>
          <w:lang w:val="en-US"/>
        </w:rPr>
        <w:t>Factor analysis</w:t>
      </w:r>
      <w:r w:rsidR="00FA6518" w:rsidRPr="00E876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14:paraId="68E909A5" w14:textId="6E365719" w:rsidR="004F0955" w:rsidRPr="00E876CB" w:rsidRDefault="004F0955" w:rsidP="007D2C9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5B85531" w14:textId="5AC49FDB" w:rsidR="000970E2" w:rsidRPr="00E876CB" w:rsidRDefault="00866BAA" w:rsidP="007D2C9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876CB">
        <w:rPr>
          <w:rFonts w:ascii="Times New Roman" w:hAnsi="Times New Roman" w:cs="Times New Roman"/>
          <w:b/>
          <w:sz w:val="24"/>
          <w:szCs w:val="24"/>
          <w:lang w:val="en-US"/>
        </w:rPr>
        <w:t>Independent variables</w:t>
      </w:r>
      <w:bookmarkStart w:id="0" w:name="_GoBack"/>
      <w:bookmarkEnd w:id="0"/>
    </w:p>
    <w:p w14:paraId="44358D58" w14:textId="557C3B50" w:rsidR="00866BAA" w:rsidRPr="00E876CB" w:rsidRDefault="00866BAA" w:rsidP="007D2C99">
      <w:pPr>
        <w:rPr>
          <w:b/>
          <w:sz w:val="24"/>
          <w:szCs w:val="24"/>
          <w:lang w:val="en-US"/>
        </w:rPr>
      </w:pP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704"/>
        <w:gridCol w:w="1335"/>
        <w:gridCol w:w="1154"/>
        <w:gridCol w:w="1338"/>
        <w:gridCol w:w="1276"/>
        <w:gridCol w:w="992"/>
        <w:gridCol w:w="1418"/>
        <w:gridCol w:w="1559"/>
      </w:tblGrid>
      <w:tr w:rsidR="00866BAA" w:rsidRPr="00E2151F" w14:paraId="1266EB34" w14:textId="77777777" w:rsidTr="00DC69F7">
        <w:trPr>
          <w:trHeight w:val="316"/>
        </w:trPr>
        <w:tc>
          <w:tcPr>
            <w:tcW w:w="704" w:type="dxa"/>
            <w:tcBorders>
              <w:right w:val="single" w:sz="4" w:space="0" w:color="auto"/>
            </w:tcBorders>
          </w:tcPr>
          <w:p w14:paraId="01A77757" w14:textId="77777777" w:rsidR="00866BAA" w:rsidRPr="00E876CB" w:rsidRDefault="00866BAA" w:rsidP="007E43BF">
            <w:pPr>
              <w:rPr>
                <w:b/>
                <w:lang w:val="en-US"/>
              </w:rPr>
            </w:pPr>
            <w:bookmarkStart w:id="1" w:name="_Hlk70847205"/>
            <w:r w:rsidRPr="00E876CB">
              <w:rPr>
                <w:b/>
                <w:lang w:val="en-US"/>
              </w:rPr>
              <w:t>Item</w:t>
            </w:r>
          </w:p>
        </w:tc>
        <w:tc>
          <w:tcPr>
            <w:tcW w:w="3827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99ED5F" w14:textId="77777777" w:rsidR="00866BAA" w:rsidRPr="00E876CB" w:rsidRDefault="00866BAA" w:rsidP="007E43BF">
            <w:pPr>
              <w:jc w:val="center"/>
              <w:rPr>
                <w:b/>
                <w:lang w:val="en-US"/>
              </w:rPr>
            </w:pPr>
            <w:r w:rsidRPr="00E876CB">
              <w:rPr>
                <w:b/>
                <w:lang w:val="en-US"/>
              </w:rPr>
              <w:t>Pattern coefficients</w:t>
            </w:r>
          </w:p>
        </w:tc>
        <w:tc>
          <w:tcPr>
            <w:tcW w:w="368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3401CB" w14:textId="77777777" w:rsidR="00866BAA" w:rsidRPr="00E876CB" w:rsidRDefault="00866BAA" w:rsidP="007E43BF">
            <w:pPr>
              <w:jc w:val="center"/>
              <w:rPr>
                <w:b/>
                <w:lang w:val="en-US"/>
              </w:rPr>
            </w:pPr>
            <w:r w:rsidRPr="00E876CB">
              <w:rPr>
                <w:b/>
                <w:lang w:val="en-US"/>
              </w:rPr>
              <w:t>Structure coefficients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  <w:vAlign w:val="center"/>
          </w:tcPr>
          <w:p w14:paraId="7235BB7F" w14:textId="77777777" w:rsidR="00866BAA" w:rsidRPr="00E876CB" w:rsidRDefault="00866BAA" w:rsidP="007E43BF">
            <w:pPr>
              <w:jc w:val="center"/>
              <w:rPr>
                <w:b/>
                <w:lang w:val="en-US"/>
              </w:rPr>
            </w:pPr>
            <w:r w:rsidRPr="00E876CB">
              <w:rPr>
                <w:b/>
                <w:lang w:val="en-US"/>
              </w:rPr>
              <w:t>Communalities</w:t>
            </w:r>
          </w:p>
        </w:tc>
      </w:tr>
      <w:tr w:rsidR="00DC69F7" w:rsidRPr="00E2151F" w14:paraId="68292A94" w14:textId="77777777" w:rsidTr="00DC69F7">
        <w:trPr>
          <w:trHeight w:val="623"/>
        </w:trPr>
        <w:tc>
          <w:tcPr>
            <w:tcW w:w="704" w:type="dxa"/>
            <w:tcBorders>
              <w:right w:val="single" w:sz="4" w:space="0" w:color="auto"/>
            </w:tcBorders>
          </w:tcPr>
          <w:p w14:paraId="1159EB4E" w14:textId="77777777" w:rsidR="00866BAA" w:rsidRPr="00E876CB" w:rsidRDefault="00866BAA" w:rsidP="007E43BF">
            <w:pPr>
              <w:rPr>
                <w:b/>
                <w:lang w:val="en-US"/>
              </w:rPr>
            </w:pPr>
          </w:p>
        </w:tc>
        <w:tc>
          <w:tcPr>
            <w:tcW w:w="1335" w:type="dxa"/>
            <w:tcBorders>
              <w:left w:val="single" w:sz="4" w:space="0" w:color="auto"/>
              <w:right w:val="nil"/>
            </w:tcBorders>
            <w:vAlign w:val="center"/>
          </w:tcPr>
          <w:p w14:paraId="41A4D8C4" w14:textId="77777777" w:rsidR="00866BAA" w:rsidRPr="00E876CB" w:rsidRDefault="00866BAA" w:rsidP="007E43B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E876CB">
              <w:rPr>
                <w:b/>
                <w:sz w:val="18"/>
                <w:szCs w:val="18"/>
                <w:lang w:val="en-US"/>
              </w:rPr>
              <w:t>Management Support</w:t>
            </w:r>
          </w:p>
        </w:tc>
        <w:tc>
          <w:tcPr>
            <w:tcW w:w="1154" w:type="dxa"/>
            <w:tcBorders>
              <w:left w:val="nil"/>
              <w:right w:val="nil"/>
            </w:tcBorders>
            <w:vAlign w:val="center"/>
          </w:tcPr>
          <w:p w14:paraId="6C1CB157" w14:textId="77777777" w:rsidR="00866BAA" w:rsidRPr="00E876CB" w:rsidRDefault="00866BAA" w:rsidP="007E43B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E876CB">
              <w:rPr>
                <w:b/>
                <w:sz w:val="18"/>
                <w:szCs w:val="18"/>
                <w:lang w:val="en-US"/>
              </w:rPr>
              <w:t>Work Discretion</w:t>
            </w:r>
          </w:p>
        </w:tc>
        <w:tc>
          <w:tcPr>
            <w:tcW w:w="1338" w:type="dxa"/>
            <w:tcBorders>
              <w:left w:val="nil"/>
              <w:right w:val="single" w:sz="4" w:space="0" w:color="auto"/>
            </w:tcBorders>
            <w:vAlign w:val="center"/>
          </w:tcPr>
          <w:p w14:paraId="23CC4427" w14:textId="77777777" w:rsidR="00866BAA" w:rsidRPr="00E876CB" w:rsidRDefault="00866BAA" w:rsidP="007E43B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E876CB">
              <w:rPr>
                <w:b/>
                <w:sz w:val="18"/>
                <w:szCs w:val="18"/>
                <w:lang w:val="en-US"/>
              </w:rPr>
              <w:t>Rewards</w:t>
            </w:r>
          </w:p>
          <w:p w14:paraId="6E5F5538" w14:textId="77777777" w:rsidR="00866BAA" w:rsidRPr="00E876CB" w:rsidRDefault="00866BAA" w:rsidP="007E43B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E876CB">
              <w:rPr>
                <w:b/>
                <w:sz w:val="18"/>
                <w:szCs w:val="18"/>
                <w:lang w:val="en-US"/>
              </w:rPr>
              <w:t>Reinforcement</w:t>
            </w:r>
          </w:p>
        </w:tc>
        <w:tc>
          <w:tcPr>
            <w:tcW w:w="1276" w:type="dxa"/>
            <w:tcBorders>
              <w:left w:val="single" w:sz="4" w:space="0" w:color="auto"/>
              <w:right w:val="nil"/>
            </w:tcBorders>
            <w:vAlign w:val="center"/>
          </w:tcPr>
          <w:p w14:paraId="5A55495E" w14:textId="77777777" w:rsidR="00866BAA" w:rsidRPr="00E876CB" w:rsidRDefault="00866BAA" w:rsidP="007E43B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E876CB">
              <w:rPr>
                <w:b/>
                <w:sz w:val="18"/>
                <w:szCs w:val="18"/>
                <w:lang w:val="en-US"/>
              </w:rPr>
              <w:t>Management Support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14EC7717" w14:textId="77777777" w:rsidR="00866BAA" w:rsidRPr="00E876CB" w:rsidRDefault="00866BAA" w:rsidP="007E43B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E876CB">
              <w:rPr>
                <w:b/>
                <w:sz w:val="18"/>
                <w:szCs w:val="18"/>
                <w:lang w:val="en-US"/>
              </w:rPr>
              <w:t>Work Discretion</w:t>
            </w:r>
          </w:p>
        </w:tc>
        <w:tc>
          <w:tcPr>
            <w:tcW w:w="1418" w:type="dxa"/>
            <w:tcBorders>
              <w:left w:val="nil"/>
              <w:right w:val="single" w:sz="4" w:space="0" w:color="auto"/>
            </w:tcBorders>
            <w:vAlign w:val="center"/>
          </w:tcPr>
          <w:p w14:paraId="4EA15BF6" w14:textId="77777777" w:rsidR="00866BAA" w:rsidRPr="00E876CB" w:rsidRDefault="00866BAA" w:rsidP="007E43B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E876CB">
              <w:rPr>
                <w:b/>
                <w:sz w:val="18"/>
                <w:szCs w:val="18"/>
                <w:lang w:val="en-US"/>
              </w:rPr>
              <w:t>Rewards</w:t>
            </w:r>
          </w:p>
          <w:p w14:paraId="1F51C576" w14:textId="77777777" w:rsidR="00866BAA" w:rsidRPr="00E876CB" w:rsidRDefault="00866BAA" w:rsidP="007E43B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E876CB">
              <w:rPr>
                <w:b/>
                <w:sz w:val="18"/>
                <w:szCs w:val="18"/>
                <w:lang w:val="en-US"/>
              </w:rPr>
              <w:t>Reinforcement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1F10F239" w14:textId="77777777" w:rsidR="00866BAA" w:rsidRPr="00E876CB" w:rsidRDefault="00866BAA" w:rsidP="007E43BF">
            <w:pPr>
              <w:rPr>
                <w:b/>
                <w:lang w:val="en-US"/>
              </w:rPr>
            </w:pPr>
          </w:p>
        </w:tc>
      </w:tr>
      <w:tr w:rsidR="00DC69F7" w:rsidRPr="00E2151F" w14:paraId="49D16AD6" w14:textId="77777777" w:rsidTr="00DC69F7">
        <w:trPr>
          <w:trHeight w:val="376"/>
        </w:trPr>
        <w:tc>
          <w:tcPr>
            <w:tcW w:w="704" w:type="dxa"/>
          </w:tcPr>
          <w:p w14:paraId="0E53609C" w14:textId="77777777" w:rsidR="00866BAA" w:rsidRPr="00E876CB" w:rsidRDefault="00866BAA" w:rsidP="007E43BF">
            <w:pPr>
              <w:rPr>
                <w:b/>
                <w:lang w:val="en-US"/>
              </w:rPr>
            </w:pPr>
            <w:r w:rsidRPr="00E876CB">
              <w:rPr>
                <w:b/>
                <w:lang w:val="en-US"/>
              </w:rPr>
              <w:t>Q1</w:t>
            </w:r>
          </w:p>
        </w:tc>
        <w:tc>
          <w:tcPr>
            <w:tcW w:w="1335" w:type="dxa"/>
          </w:tcPr>
          <w:p w14:paraId="2FAE0947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  <w:t>.773</w:t>
            </w:r>
          </w:p>
        </w:tc>
        <w:tc>
          <w:tcPr>
            <w:tcW w:w="1154" w:type="dxa"/>
          </w:tcPr>
          <w:p w14:paraId="42A6C302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.030</w:t>
            </w:r>
          </w:p>
        </w:tc>
        <w:tc>
          <w:tcPr>
            <w:tcW w:w="1338" w:type="dxa"/>
          </w:tcPr>
          <w:p w14:paraId="1293F1E1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-.063</w:t>
            </w:r>
          </w:p>
        </w:tc>
        <w:tc>
          <w:tcPr>
            <w:tcW w:w="1276" w:type="dxa"/>
          </w:tcPr>
          <w:p w14:paraId="50B30986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  <w:t>.774</w:t>
            </w:r>
          </w:p>
        </w:tc>
        <w:tc>
          <w:tcPr>
            <w:tcW w:w="992" w:type="dxa"/>
          </w:tcPr>
          <w:p w14:paraId="7F8129C6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.174</w:t>
            </w:r>
          </w:p>
        </w:tc>
        <w:tc>
          <w:tcPr>
            <w:tcW w:w="1418" w:type="dxa"/>
          </w:tcPr>
          <w:p w14:paraId="192C97CE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-.010</w:t>
            </w:r>
          </w:p>
        </w:tc>
        <w:tc>
          <w:tcPr>
            <w:tcW w:w="1559" w:type="dxa"/>
            <w:vAlign w:val="center"/>
          </w:tcPr>
          <w:p w14:paraId="5EC86B83" w14:textId="77777777" w:rsidR="00866BAA" w:rsidRPr="00E876CB" w:rsidRDefault="00866BAA" w:rsidP="007E4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  <w:t>.604</w:t>
            </w:r>
          </w:p>
        </w:tc>
      </w:tr>
      <w:tr w:rsidR="00DC69F7" w:rsidRPr="00E2151F" w14:paraId="39ECF4C8" w14:textId="77777777" w:rsidTr="00DC69F7">
        <w:trPr>
          <w:trHeight w:val="376"/>
        </w:trPr>
        <w:tc>
          <w:tcPr>
            <w:tcW w:w="704" w:type="dxa"/>
          </w:tcPr>
          <w:p w14:paraId="01FC8351" w14:textId="77777777" w:rsidR="00866BAA" w:rsidRPr="00E876CB" w:rsidRDefault="00866BAA" w:rsidP="007E43BF">
            <w:pPr>
              <w:rPr>
                <w:b/>
                <w:lang w:val="en-US"/>
              </w:rPr>
            </w:pPr>
            <w:r w:rsidRPr="00E876CB">
              <w:rPr>
                <w:b/>
                <w:lang w:val="en-US"/>
              </w:rPr>
              <w:t>Q2</w:t>
            </w:r>
          </w:p>
        </w:tc>
        <w:tc>
          <w:tcPr>
            <w:tcW w:w="1335" w:type="dxa"/>
          </w:tcPr>
          <w:p w14:paraId="4F46594C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  <w:t>.786</w:t>
            </w:r>
          </w:p>
        </w:tc>
        <w:tc>
          <w:tcPr>
            <w:tcW w:w="1154" w:type="dxa"/>
          </w:tcPr>
          <w:p w14:paraId="58DC8C28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.065</w:t>
            </w:r>
          </w:p>
        </w:tc>
        <w:tc>
          <w:tcPr>
            <w:tcW w:w="1338" w:type="dxa"/>
          </w:tcPr>
          <w:p w14:paraId="1FF9B951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-.103</w:t>
            </w:r>
          </w:p>
        </w:tc>
        <w:tc>
          <w:tcPr>
            <w:tcW w:w="1276" w:type="dxa"/>
          </w:tcPr>
          <w:p w14:paraId="4A4729A6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  <w:t>.791</w:t>
            </w:r>
          </w:p>
        </w:tc>
        <w:tc>
          <w:tcPr>
            <w:tcW w:w="992" w:type="dxa"/>
          </w:tcPr>
          <w:p w14:paraId="27159B40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.211</w:t>
            </w:r>
          </w:p>
        </w:tc>
        <w:tc>
          <w:tcPr>
            <w:tcW w:w="1418" w:type="dxa"/>
          </w:tcPr>
          <w:p w14:paraId="02F1A6D8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-.050</w:t>
            </w:r>
          </w:p>
        </w:tc>
        <w:tc>
          <w:tcPr>
            <w:tcW w:w="1559" w:type="dxa"/>
            <w:vAlign w:val="center"/>
          </w:tcPr>
          <w:p w14:paraId="0B9A4F9D" w14:textId="77777777" w:rsidR="00866BAA" w:rsidRPr="00E876CB" w:rsidRDefault="00866BAA" w:rsidP="007E4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  <w:t>.640</w:t>
            </w:r>
          </w:p>
        </w:tc>
      </w:tr>
      <w:tr w:rsidR="00DC69F7" w:rsidRPr="00E2151F" w14:paraId="6ACC4685" w14:textId="77777777" w:rsidTr="00DC69F7">
        <w:trPr>
          <w:trHeight w:val="376"/>
        </w:trPr>
        <w:tc>
          <w:tcPr>
            <w:tcW w:w="704" w:type="dxa"/>
          </w:tcPr>
          <w:p w14:paraId="527776B6" w14:textId="77777777" w:rsidR="00866BAA" w:rsidRPr="00E876CB" w:rsidRDefault="00866BAA" w:rsidP="007E43BF">
            <w:pPr>
              <w:rPr>
                <w:b/>
                <w:lang w:val="en-US"/>
              </w:rPr>
            </w:pPr>
            <w:r w:rsidRPr="00E876CB">
              <w:rPr>
                <w:b/>
                <w:lang w:val="en-US"/>
              </w:rPr>
              <w:t>Q3</w:t>
            </w:r>
          </w:p>
        </w:tc>
        <w:tc>
          <w:tcPr>
            <w:tcW w:w="1335" w:type="dxa"/>
          </w:tcPr>
          <w:p w14:paraId="4C11FB69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  <w:t>.747</w:t>
            </w:r>
          </w:p>
        </w:tc>
        <w:tc>
          <w:tcPr>
            <w:tcW w:w="1154" w:type="dxa"/>
          </w:tcPr>
          <w:p w14:paraId="68E6B612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.202</w:t>
            </w:r>
          </w:p>
        </w:tc>
        <w:tc>
          <w:tcPr>
            <w:tcW w:w="1338" w:type="dxa"/>
          </w:tcPr>
          <w:p w14:paraId="75E3C2F4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-.128</w:t>
            </w:r>
          </w:p>
        </w:tc>
        <w:tc>
          <w:tcPr>
            <w:tcW w:w="1276" w:type="dxa"/>
          </w:tcPr>
          <w:p w14:paraId="3DBAF27E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  <w:t>.776</w:t>
            </w:r>
          </w:p>
        </w:tc>
        <w:tc>
          <w:tcPr>
            <w:tcW w:w="992" w:type="dxa"/>
          </w:tcPr>
          <w:p w14:paraId="47F59C52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.340</w:t>
            </w:r>
          </w:p>
        </w:tc>
        <w:tc>
          <w:tcPr>
            <w:tcW w:w="1418" w:type="dxa"/>
          </w:tcPr>
          <w:p w14:paraId="347AD9BF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-.076</w:t>
            </w:r>
          </w:p>
        </w:tc>
        <w:tc>
          <w:tcPr>
            <w:tcW w:w="1559" w:type="dxa"/>
            <w:vAlign w:val="center"/>
          </w:tcPr>
          <w:p w14:paraId="680033B3" w14:textId="77777777" w:rsidR="00866BAA" w:rsidRPr="00E876CB" w:rsidRDefault="00866BAA" w:rsidP="007E4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  <w:t>.658</w:t>
            </w:r>
          </w:p>
        </w:tc>
      </w:tr>
      <w:tr w:rsidR="00DC69F7" w:rsidRPr="00E2151F" w14:paraId="4D830760" w14:textId="77777777" w:rsidTr="00DC69F7">
        <w:trPr>
          <w:trHeight w:val="366"/>
        </w:trPr>
        <w:tc>
          <w:tcPr>
            <w:tcW w:w="704" w:type="dxa"/>
          </w:tcPr>
          <w:p w14:paraId="39BA5D1E" w14:textId="77777777" w:rsidR="00866BAA" w:rsidRPr="00E876CB" w:rsidRDefault="00866BAA" w:rsidP="007E43BF">
            <w:pPr>
              <w:rPr>
                <w:b/>
                <w:lang w:val="en-US"/>
              </w:rPr>
            </w:pPr>
            <w:r w:rsidRPr="00E876CB">
              <w:rPr>
                <w:b/>
                <w:lang w:val="en-US"/>
              </w:rPr>
              <w:t>Q4</w:t>
            </w:r>
          </w:p>
        </w:tc>
        <w:tc>
          <w:tcPr>
            <w:tcW w:w="1335" w:type="dxa"/>
          </w:tcPr>
          <w:p w14:paraId="3D932B07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-.114</w:t>
            </w:r>
          </w:p>
        </w:tc>
        <w:tc>
          <w:tcPr>
            <w:tcW w:w="1154" w:type="dxa"/>
          </w:tcPr>
          <w:p w14:paraId="51E6914B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-.079</w:t>
            </w:r>
          </w:p>
        </w:tc>
        <w:tc>
          <w:tcPr>
            <w:tcW w:w="1338" w:type="dxa"/>
          </w:tcPr>
          <w:p w14:paraId="1560DDB7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.219</w:t>
            </w:r>
          </w:p>
        </w:tc>
        <w:tc>
          <w:tcPr>
            <w:tcW w:w="1276" w:type="dxa"/>
          </w:tcPr>
          <w:p w14:paraId="4026656F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-.113</w:t>
            </w:r>
          </w:p>
        </w:tc>
        <w:tc>
          <w:tcPr>
            <w:tcW w:w="992" w:type="dxa"/>
          </w:tcPr>
          <w:p w14:paraId="1C0E36C2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-.099</w:t>
            </w:r>
          </w:p>
        </w:tc>
        <w:tc>
          <w:tcPr>
            <w:tcW w:w="1418" w:type="dxa"/>
          </w:tcPr>
          <w:p w14:paraId="68576560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.211</w:t>
            </w:r>
          </w:p>
        </w:tc>
        <w:tc>
          <w:tcPr>
            <w:tcW w:w="1559" w:type="dxa"/>
            <w:vAlign w:val="center"/>
          </w:tcPr>
          <w:p w14:paraId="7BD8F6DA" w14:textId="77777777" w:rsidR="00866BAA" w:rsidRPr="00E876CB" w:rsidRDefault="00866BAA" w:rsidP="007E4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.067</w:t>
            </w:r>
          </w:p>
        </w:tc>
      </w:tr>
      <w:tr w:rsidR="00DC69F7" w:rsidRPr="00E2151F" w14:paraId="3819B6DC" w14:textId="77777777" w:rsidTr="00DC69F7">
        <w:trPr>
          <w:trHeight w:val="376"/>
        </w:trPr>
        <w:tc>
          <w:tcPr>
            <w:tcW w:w="704" w:type="dxa"/>
          </w:tcPr>
          <w:p w14:paraId="36BEC338" w14:textId="77777777" w:rsidR="00866BAA" w:rsidRPr="00E876CB" w:rsidRDefault="00866BAA" w:rsidP="007E43BF">
            <w:pPr>
              <w:rPr>
                <w:b/>
                <w:lang w:val="en-US"/>
              </w:rPr>
            </w:pPr>
            <w:r w:rsidRPr="00E876CB">
              <w:rPr>
                <w:b/>
                <w:lang w:val="en-US"/>
              </w:rPr>
              <w:t>Q5</w:t>
            </w:r>
          </w:p>
        </w:tc>
        <w:tc>
          <w:tcPr>
            <w:tcW w:w="1335" w:type="dxa"/>
          </w:tcPr>
          <w:p w14:paraId="4F5410E9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.082</w:t>
            </w:r>
          </w:p>
        </w:tc>
        <w:tc>
          <w:tcPr>
            <w:tcW w:w="1154" w:type="dxa"/>
          </w:tcPr>
          <w:p w14:paraId="6719A51E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-.012</w:t>
            </w:r>
          </w:p>
        </w:tc>
        <w:tc>
          <w:tcPr>
            <w:tcW w:w="1338" w:type="dxa"/>
          </w:tcPr>
          <w:p w14:paraId="5DE04E02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-.170</w:t>
            </w:r>
          </w:p>
        </w:tc>
        <w:tc>
          <w:tcPr>
            <w:tcW w:w="1276" w:type="dxa"/>
          </w:tcPr>
          <w:p w14:paraId="011D81F7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.068</w:t>
            </w:r>
          </w:p>
        </w:tc>
        <w:tc>
          <w:tcPr>
            <w:tcW w:w="992" w:type="dxa"/>
          </w:tcPr>
          <w:p w14:paraId="640F8F09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.003</w:t>
            </w:r>
          </w:p>
        </w:tc>
        <w:tc>
          <w:tcPr>
            <w:tcW w:w="1418" w:type="dxa"/>
          </w:tcPr>
          <w:p w14:paraId="43EF2FDA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-.165</w:t>
            </w:r>
          </w:p>
        </w:tc>
        <w:tc>
          <w:tcPr>
            <w:tcW w:w="1559" w:type="dxa"/>
            <w:vAlign w:val="center"/>
          </w:tcPr>
          <w:p w14:paraId="4A0B8C7F" w14:textId="77777777" w:rsidR="00866BAA" w:rsidRPr="00E876CB" w:rsidRDefault="00866BAA" w:rsidP="007E4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.034</w:t>
            </w:r>
          </w:p>
        </w:tc>
      </w:tr>
      <w:tr w:rsidR="00DC69F7" w:rsidRPr="00E2151F" w14:paraId="4DBC60AD" w14:textId="77777777" w:rsidTr="00DC69F7">
        <w:trPr>
          <w:trHeight w:val="376"/>
        </w:trPr>
        <w:tc>
          <w:tcPr>
            <w:tcW w:w="704" w:type="dxa"/>
          </w:tcPr>
          <w:p w14:paraId="4D88DDC7" w14:textId="77777777" w:rsidR="00866BAA" w:rsidRPr="00E876CB" w:rsidRDefault="00866BAA" w:rsidP="007E43BF">
            <w:pPr>
              <w:rPr>
                <w:b/>
                <w:lang w:val="en-US"/>
              </w:rPr>
            </w:pPr>
            <w:r w:rsidRPr="00E876CB">
              <w:rPr>
                <w:b/>
                <w:lang w:val="en-US"/>
              </w:rPr>
              <w:t>Q6</w:t>
            </w:r>
          </w:p>
        </w:tc>
        <w:tc>
          <w:tcPr>
            <w:tcW w:w="1335" w:type="dxa"/>
          </w:tcPr>
          <w:p w14:paraId="16B0FC8E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.121</w:t>
            </w:r>
          </w:p>
        </w:tc>
        <w:tc>
          <w:tcPr>
            <w:tcW w:w="1154" w:type="dxa"/>
          </w:tcPr>
          <w:p w14:paraId="1ED57E39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  <w:t>.820</w:t>
            </w:r>
          </w:p>
        </w:tc>
        <w:tc>
          <w:tcPr>
            <w:tcW w:w="1338" w:type="dxa"/>
          </w:tcPr>
          <w:p w14:paraId="7F5811BE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.052</w:t>
            </w:r>
          </w:p>
        </w:tc>
        <w:tc>
          <w:tcPr>
            <w:tcW w:w="1276" w:type="dxa"/>
          </w:tcPr>
          <w:p w14:paraId="70AD9956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.277</w:t>
            </w:r>
          </w:p>
        </w:tc>
        <w:tc>
          <w:tcPr>
            <w:tcW w:w="992" w:type="dxa"/>
          </w:tcPr>
          <w:p w14:paraId="4EE06710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  <w:t>.843</w:t>
            </w:r>
          </w:p>
        </w:tc>
        <w:tc>
          <w:tcPr>
            <w:tcW w:w="1418" w:type="dxa"/>
          </w:tcPr>
          <w:p w14:paraId="11DE9D2B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.063</w:t>
            </w:r>
          </w:p>
        </w:tc>
        <w:tc>
          <w:tcPr>
            <w:tcW w:w="1559" w:type="dxa"/>
            <w:vAlign w:val="center"/>
          </w:tcPr>
          <w:p w14:paraId="2440319F" w14:textId="77777777" w:rsidR="00866BAA" w:rsidRPr="00E876CB" w:rsidRDefault="00866BAA" w:rsidP="007E4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  <w:t>.728</w:t>
            </w:r>
          </w:p>
        </w:tc>
      </w:tr>
      <w:tr w:rsidR="00DC69F7" w:rsidRPr="00E2151F" w14:paraId="27C9CB45" w14:textId="77777777" w:rsidTr="00DC69F7">
        <w:trPr>
          <w:trHeight w:val="366"/>
        </w:trPr>
        <w:tc>
          <w:tcPr>
            <w:tcW w:w="704" w:type="dxa"/>
          </w:tcPr>
          <w:p w14:paraId="4ED5A45D" w14:textId="77777777" w:rsidR="00866BAA" w:rsidRPr="00E876CB" w:rsidRDefault="00866BAA" w:rsidP="007E43BF">
            <w:pPr>
              <w:rPr>
                <w:b/>
                <w:lang w:val="en-US"/>
              </w:rPr>
            </w:pPr>
            <w:r w:rsidRPr="00E876CB">
              <w:rPr>
                <w:b/>
                <w:lang w:val="en-US"/>
              </w:rPr>
              <w:t>Q7</w:t>
            </w:r>
          </w:p>
        </w:tc>
        <w:tc>
          <w:tcPr>
            <w:tcW w:w="1335" w:type="dxa"/>
          </w:tcPr>
          <w:p w14:paraId="750F639E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.060</w:t>
            </w:r>
          </w:p>
        </w:tc>
        <w:tc>
          <w:tcPr>
            <w:tcW w:w="1154" w:type="dxa"/>
          </w:tcPr>
          <w:p w14:paraId="6A6D8A73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  <w:t>.833</w:t>
            </w:r>
          </w:p>
        </w:tc>
        <w:tc>
          <w:tcPr>
            <w:tcW w:w="1338" w:type="dxa"/>
          </w:tcPr>
          <w:p w14:paraId="076546E8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.119</w:t>
            </w:r>
          </w:p>
        </w:tc>
        <w:tc>
          <w:tcPr>
            <w:tcW w:w="1276" w:type="dxa"/>
          </w:tcPr>
          <w:p w14:paraId="535DDFB0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.223</w:t>
            </w:r>
          </w:p>
        </w:tc>
        <w:tc>
          <w:tcPr>
            <w:tcW w:w="992" w:type="dxa"/>
          </w:tcPr>
          <w:p w14:paraId="535B3F9F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  <w:t>.844</w:t>
            </w:r>
          </w:p>
        </w:tc>
        <w:tc>
          <w:tcPr>
            <w:tcW w:w="1418" w:type="dxa"/>
          </w:tcPr>
          <w:p w14:paraId="6EA4AB0C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.127</w:t>
            </w:r>
          </w:p>
        </w:tc>
        <w:tc>
          <w:tcPr>
            <w:tcW w:w="1559" w:type="dxa"/>
            <w:vAlign w:val="center"/>
          </w:tcPr>
          <w:p w14:paraId="3E42E7F7" w14:textId="77777777" w:rsidR="00866BAA" w:rsidRPr="00E876CB" w:rsidRDefault="00866BAA" w:rsidP="007E4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  <w:t>.731</w:t>
            </w:r>
          </w:p>
        </w:tc>
      </w:tr>
      <w:tr w:rsidR="00DC69F7" w:rsidRPr="00E2151F" w14:paraId="71B11EF8" w14:textId="77777777" w:rsidTr="00DC69F7">
        <w:trPr>
          <w:trHeight w:val="376"/>
        </w:trPr>
        <w:tc>
          <w:tcPr>
            <w:tcW w:w="704" w:type="dxa"/>
          </w:tcPr>
          <w:p w14:paraId="0387D60F" w14:textId="77777777" w:rsidR="00866BAA" w:rsidRPr="00E876CB" w:rsidRDefault="00866BAA" w:rsidP="007E43BF">
            <w:pPr>
              <w:rPr>
                <w:b/>
                <w:lang w:val="en-US"/>
              </w:rPr>
            </w:pPr>
            <w:r w:rsidRPr="00E876CB">
              <w:rPr>
                <w:b/>
                <w:lang w:val="en-US"/>
              </w:rPr>
              <w:t>Q8</w:t>
            </w:r>
          </w:p>
        </w:tc>
        <w:tc>
          <w:tcPr>
            <w:tcW w:w="1335" w:type="dxa"/>
          </w:tcPr>
          <w:p w14:paraId="0D2BB593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.019</w:t>
            </w:r>
          </w:p>
        </w:tc>
        <w:tc>
          <w:tcPr>
            <w:tcW w:w="1154" w:type="dxa"/>
          </w:tcPr>
          <w:p w14:paraId="60E17DC0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  <w:t>.759</w:t>
            </w:r>
          </w:p>
        </w:tc>
        <w:tc>
          <w:tcPr>
            <w:tcW w:w="1338" w:type="dxa"/>
          </w:tcPr>
          <w:p w14:paraId="45A2152D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.207</w:t>
            </w:r>
          </w:p>
        </w:tc>
        <w:tc>
          <w:tcPr>
            <w:tcW w:w="1276" w:type="dxa"/>
          </w:tcPr>
          <w:p w14:paraId="761344CC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.175</w:t>
            </w:r>
          </w:p>
        </w:tc>
        <w:tc>
          <w:tcPr>
            <w:tcW w:w="992" w:type="dxa"/>
          </w:tcPr>
          <w:p w14:paraId="5C434410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  <w:t>.764</w:t>
            </w:r>
          </w:p>
        </w:tc>
        <w:tc>
          <w:tcPr>
            <w:tcW w:w="1418" w:type="dxa"/>
          </w:tcPr>
          <w:p w14:paraId="1B9700B1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.212</w:t>
            </w:r>
          </w:p>
        </w:tc>
        <w:tc>
          <w:tcPr>
            <w:tcW w:w="1559" w:type="dxa"/>
            <w:vAlign w:val="center"/>
          </w:tcPr>
          <w:p w14:paraId="0B0248D7" w14:textId="77777777" w:rsidR="00866BAA" w:rsidRPr="00E876CB" w:rsidRDefault="00866BAA" w:rsidP="007E4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  <w:t>.627</w:t>
            </w:r>
          </w:p>
        </w:tc>
      </w:tr>
      <w:tr w:rsidR="00DC69F7" w:rsidRPr="00E2151F" w14:paraId="709DF5E8" w14:textId="77777777" w:rsidTr="00DC69F7">
        <w:trPr>
          <w:trHeight w:val="376"/>
        </w:trPr>
        <w:tc>
          <w:tcPr>
            <w:tcW w:w="704" w:type="dxa"/>
          </w:tcPr>
          <w:p w14:paraId="32FDF925" w14:textId="77777777" w:rsidR="00866BAA" w:rsidRPr="00E876CB" w:rsidRDefault="00866BAA" w:rsidP="007E43BF">
            <w:pPr>
              <w:rPr>
                <w:b/>
                <w:lang w:val="en-US"/>
              </w:rPr>
            </w:pPr>
            <w:r w:rsidRPr="00E876CB">
              <w:rPr>
                <w:b/>
                <w:lang w:val="en-US"/>
              </w:rPr>
              <w:t>Q9</w:t>
            </w:r>
          </w:p>
        </w:tc>
        <w:tc>
          <w:tcPr>
            <w:tcW w:w="1335" w:type="dxa"/>
          </w:tcPr>
          <w:p w14:paraId="544BCD64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-.167</w:t>
            </w:r>
          </w:p>
        </w:tc>
        <w:tc>
          <w:tcPr>
            <w:tcW w:w="1154" w:type="dxa"/>
          </w:tcPr>
          <w:p w14:paraId="7B136412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.385</w:t>
            </w:r>
          </w:p>
        </w:tc>
        <w:tc>
          <w:tcPr>
            <w:tcW w:w="1338" w:type="dxa"/>
          </w:tcPr>
          <w:p w14:paraId="31F2F236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-.276</w:t>
            </w:r>
          </w:p>
        </w:tc>
        <w:tc>
          <w:tcPr>
            <w:tcW w:w="1276" w:type="dxa"/>
          </w:tcPr>
          <w:p w14:paraId="5042DC34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-.114</w:t>
            </w:r>
          </w:p>
        </w:tc>
        <w:tc>
          <w:tcPr>
            <w:tcW w:w="992" w:type="dxa"/>
          </w:tcPr>
          <w:p w14:paraId="3006A7E2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.353</w:t>
            </w:r>
          </w:p>
        </w:tc>
        <w:tc>
          <w:tcPr>
            <w:tcW w:w="1418" w:type="dxa"/>
          </w:tcPr>
          <w:p w14:paraId="0A635FA6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-.286</w:t>
            </w:r>
          </w:p>
        </w:tc>
        <w:tc>
          <w:tcPr>
            <w:tcW w:w="1559" w:type="dxa"/>
            <w:vAlign w:val="center"/>
          </w:tcPr>
          <w:p w14:paraId="21590EEA" w14:textId="77777777" w:rsidR="00866BAA" w:rsidRPr="00E876CB" w:rsidRDefault="00866BAA" w:rsidP="007E4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.234</w:t>
            </w:r>
          </w:p>
        </w:tc>
      </w:tr>
      <w:tr w:rsidR="00DC69F7" w:rsidRPr="00E2151F" w14:paraId="6A613BE5" w14:textId="77777777" w:rsidTr="00DC69F7">
        <w:trPr>
          <w:trHeight w:val="376"/>
        </w:trPr>
        <w:tc>
          <w:tcPr>
            <w:tcW w:w="704" w:type="dxa"/>
          </w:tcPr>
          <w:p w14:paraId="76EFA962" w14:textId="77777777" w:rsidR="00866BAA" w:rsidRPr="00E876CB" w:rsidRDefault="00866BAA" w:rsidP="007E43BF">
            <w:pPr>
              <w:rPr>
                <w:b/>
                <w:lang w:val="en-US"/>
              </w:rPr>
            </w:pPr>
            <w:r w:rsidRPr="00E876CB">
              <w:rPr>
                <w:b/>
                <w:lang w:val="en-US"/>
              </w:rPr>
              <w:t>Q10</w:t>
            </w:r>
          </w:p>
        </w:tc>
        <w:tc>
          <w:tcPr>
            <w:tcW w:w="1335" w:type="dxa"/>
          </w:tcPr>
          <w:p w14:paraId="63420837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.283</w:t>
            </w:r>
          </w:p>
        </w:tc>
        <w:tc>
          <w:tcPr>
            <w:tcW w:w="1154" w:type="dxa"/>
          </w:tcPr>
          <w:p w14:paraId="77420A4E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-.093</w:t>
            </w:r>
          </w:p>
        </w:tc>
        <w:tc>
          <w:tcPr>
            <w:tcW w:w="1338" w:type="dxa"/>
          </w:tcPr>
          <w:p w14:paraId="3B925ADB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.078</w:t>
            </w:r>
          </w:p>
        </w:tc>
        <w:tc>
          <w:tcPr>
            <w:tcW w:w="1276" w:type="dxa"/>
          </w:tcPr>
          <w:p w14:paraId="78B45B99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.271</w:t>
            </w:r>
          </w:p>
        </w:tc>
        <w:tc>
          <w:tcPr>
            <w:tcW w:w="992" w:type="dxa"/>
          </w:tcPr>
          <w:p w14:paraId="3A2AE6D5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-.039</w:t>
            </w:r>
          </w:p>
        </w:tc>
        <w:tc>
          <w:tcPr>
            <w:tcW w:w="1418" w:type="dxa"/>
          </w:tcPr>
          <w:p w14:paraId="1AE642BC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.097</w:t>
            </w:r>
          </w:p>
        </w:tc>
        <w:tc>
          <w:tcPr>
            <w:tcW w:w="1559" w:type="dxa"/>
            <w:vAlign w:val="center"/>
          </w:tcPr>
          <w:p w14:paraId="0E9AF978" w14:textId="77777777" w:rsidR="00866BAA" w:rsidRPr="00E876CB" w:rsidRDefault="00866BAA" w:rsidP="007E4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.088</w:t>
            </w:r>
          </w:p>
        </w:tc>
      </w:tr>
      <w:tr w:rsidR="00DC69F7" w:rsidRPr="00E2151F" w14:paraId="7AE957E2" w14:textId="77777777" w:rsidTr="00DC69F7">
        <w:trPr>
          <w:trHeight w:val="366"/>
        </w:trPr>
        <w:tc>
          <w:tcPr>
            <w:tcW w:w="704" w:type="dxa"/>
          </w:tcPr>
          <w:p w14:paraId="2F43AF16" w14:textId="77777777" w:rsidR="00866BAA" w:rsidRPr="00E876CB" w:rsidRDefault="00866BAA" w:rsidP="007E43BF">
            <w:pPr>
              <w:rPr>
                <w:b/>
                <w:lang w:val="en-US"/>
              </w:rPr>
            </w:pPr>
            <w:r w:rsidRPr="00E876CB">
              <w:rPr>
                <w:b/>
                <w:lang w:val="en-US"/>
              </w:rPr>
              <w:t>Q11</w:t>
            </w:r>
          </w:p>
        </w:tc>
        <w:tc>
          <w:tcPr>
            <w:tcW w:w="1335" w:type="dxa"/>
          </w:tcPr>
          <w:p w14:paraId="52A0B23D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.116</w:t>
            </w:r>
          </w:p>
        </w:tc>
        <w:tc>
          <w:tcPr>
            <w:tcW w:w="1154" w:type="dxa"/>
          </w:tcPr>
          <w:p w14:paraId="79E2A06E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.285</w:t>
            </w:r>
          </w:p>
        </w:tc>
        <w:tc>
          <w:tcPr>
            <w:tcW w:w="1338" w:type="dxa"/>
          </w:tcPr>
          <w:p w14:paraId="063186BD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  <w:t>.766</w:t>
            </w:r>
          </w:p>
        </w:tc>
        <w:tc>
          <w:tcPr>
            <w:tcW w:w="1276" w:type="dxa"/>
          </w:tcPr>
          <w:p w14:paraId="350AADFE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.221</w:t>
            </w:r>
          </w:p>
        </w:tc>
        <w:tc>
          <w:tcPr>
            <w:tcW w:w="992" w:type="dxa"/>
          </w:tcPr>
          <w:p w14:paraId="75C1BEFD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.310</w:t>
            </w:r>
          </w:p>
        </w:tc>
        <w:tc>
          <w:tcPr>
            <w:tcW w:w="1418" w:type="dxa"/>
          </w:tcPr>
          <w:p w14:paraId="24C8E852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  <w:t>.776</w:t>
            </w:r>
          </w:p>
        </w:tc>
        <w:tc>
          <w:tcPr>
            <w:tcW w:w="1559" w:type="dxa"/>
            <w:vAlign w:val="center"/>
          </w:tcPr>
          <w:p w14:paraId="4A8567BB" w14:textId="77777777" w:rsidR="00866BAA" w:rsidRPr="00E876CB" w:rsidRDefault="00866BAA" w:rsidP="007E4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  <w:t>.708</w:t>
            </w:r>
          </w:p>
        </w:tc>
      </w:tr>
      <w:tr w:rsidR="00DC69F7" w:rsidRPr="00E2151F" w14:paraId="65BFDB79" w14:textId="77777777" w:rsidTr="00DC69F7">
        <w:trPr>
          <w:trHeight w:val="376"/>
        </w:trPr>
        <w:tc>
          <w:tcPr>
            <w:tcW w:w="704" w:type="dxa"/>
          </w:tcPr>
          <w:p w14:paraId="64DD68F8" w14:textId="77777777" w:rsidR="00866BAA" w:rsidRPr="00E876CB" w:rsidRDefault="00866BAA" w:rsidP="007E43BF">
            <w:pPr>
              <w:rPr>
                <w:b/>
                <w:lang w:val="en-US"/>
              </w:rPr>
            </w:pPr>
            <w:r w:rsidRPr="00E876CB">
              <w:rPr>
                <w:b/>
                <w:lang w:val="en-US"/>
              </w:rPr>
              <w:t>Q12</w:t>
            </w:r>
          </w:p>
        </w:tc>
        <w:tc>
          <w:tcPr>
            <w:tcW w:w="1335" w:type="dxa"/>
          </w:tcPr>
          <w:p w14:paraId="1D10D347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.140</w:t>
            </w:r>
          </w:p>
        </w:tc>
        <w:tc>
          <w:tcPr>
            <w:tcW w:w="1154" w:type="dxa"/>
          </w:tcPr>
          <w:p w14:paraId="298614D3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.055</w:t>
            </w:r>
          </w:p>
        </w:tc>
        <w:tc>
          <w:tcPr>
            <w:tcW w:w="1338" w:type="dxa"/>
          </w:tcPr>
          <w:p w14:paraId="17D9A7D0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  <w:t>.790</w:t>
            </w:r>
          </w:p>
        </w:tc>
        <w:tc>
          <w:tcPr>
            <w:tcW w:w="1276" w:type="dxa"/>
          </w:tcPr>
          <w:p w14:paraId="1407A324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.204</w:t>
            </w:r>
          </w:p>
        </w:tc>
        <w:tc>
          <w:tcPr>
            <w:tcW w:w="992" w:type="dxa"/>
          </w:tcPr>
          <w:p w14:paraId="040A67FC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.084</w:t>
            </w:r>
          </w:p>
        </w:tc>
        <w:tc>
          <w:tcPr>
            <w:tcW w:w="1418" w:type="dxa"/>
          </w:tcPr>
          <w:p w14:paraId="1E43E21A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  <w:t>.800</w:t>
            </w:r>
          </w:p>
        </w:tc>
        <w:tc>
          <w:tcPr>
            <w:tcW w:w="1559" w:type="dxa"/>
            <w:vAlign w:val="center"/>
          </w:tcPr>
          <w:p w14:paraId="2D45B1B9" w14:textId="77777777" w:rsidR="00866BAA" w:rsidRPr="00E876CB" w:rsidRDefault="00866BAA" w:rsidP="007E4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  <w:t>.665</w:t>
            </w:r>
          </w:p>
        </w:tc>
      </w:tr>
      <w:tr w:rsidR="00DC69F7" w:rsidRPr="00E2151F" w14:paraId="4D9F8EE5" w14:textId="77777777" w:rsidTr="00DC69F7">
        <w:trPr>
          <w:trHeight w:val="376"/>
        </w:trPr>
        <w:tc>
          <w:tcPr>
            <w:tcW w:w="704" w:type="dxa"/>
          </w:tcPr>
          <w:p w14:paraId="0C53A5EC" w14:textId="77777777" w:rsidR="00866BAA" w:rsidRPr="00E876CB" w:rsidRDefault="00866BAA" w:rsidP="007E43BF">
            <w:pPr>
              <w:rPr>
                <w:b/>
                <w:lang w:val="en-US"/>
              </w:rPr>
            </w:pPr>
            <w:r w:rsidRPr="00E876CB">
              <w:rPr>
                <w:b/>
                <w:lang w:val="en-US"/>
              </w:rPr>
              <w:t>Q13</w:t>
            </w:r>
          </w:p>
        </w:tc>
        <w:tc>
          <w:tcPr>
            <w:tcW w:w="1335" w:type="dxa"/>
          </w:tcPr>
          <w:p w14:paraId="001116F8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.217</w:t>
            </w:r>
          </w:p>
        </w:tc>
        <w:tc>
          <w:tcPr>
            <w:tcW w:w="1154" w:type="dxa"/>
          </w:tcPr>
          <w:p w14:paraId="2AAADF78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.110</w:t>
            </w:r>
          </w:p>
        </w:tc>
        <w:tc>
          <w:tcPr>
            <w:tcW w:w="1338" w:type="dxa"/>
          </w:tcPr>
          <w:p w14:paraId="784BBAFC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.278</w:t>
            </w:r>
          </w:p>
        </w:tc>
        <w:tc>
          <w:tcPr>
            <w:tcW w:w="1276" w:type="dxa"/>
          </w:tcPr>
          <w:p w14:paraId="0C514C76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.257</w:t>
            </w:r>
          </w:p>
        </w:tc>
        <w:tc>
          <w:tcPr>
            <w:tcW w:w="992" w:type="dxa"/>
          </w:tcPr>
          <w:p w14:paraId="25EF0889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.151</w:t>
            </w:r>
          </w:p>
        </w:tc>
        <w:tc>
          <w:tcPr>
            <w:tcW w:w="1418" w:type="dxa"/>
          </w:tcPr>
          <w:p w14:paraId="5E27360D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.293</w:t>
            </w:r>
          </w:p>
        </w:tc>
        <w:tc>
          <w:tcPr>
            <w:tcW w:w="1559" w:type="dxa"/>
            <w:vAlign w:val="center"/>
          </w:tcPr>
          <w:p w14:paraId="2151791A" w14:textId="77777777" w:rsidR="00866BAA" w:rsidRPr="00E876CB" w:rsidRDefault="00866BAA" w:rsidP="007E4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.154</w:t>
            </w:r>
          </w:p>
        </w:tc>
      </w:tr>
      <w:bookmarkEnd w:id="1"/>
    </w:tbl>
    <w:p w14:paraId="4460067C" w14:textId="77777777" w:rsidR="00091169" w:rsidRDefault="00091169" w:rsidP="007D2C9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3D57C78" w14:textId="77777777" w:rsidR="00556FF7" w:rsidRDefault="00556FF7" w:rsidP="007D2C99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A4A3A4D" w14:textId="1D021467" w:rsidR="00866BAA" w:rsidRPr="00E876CB" w:rsidRDefault="00866BAA" w:rsidP="007D2C99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876CB">
        <w:rPr>
          <w:rFonts w:ascii="Times New Roman" w:hAnsi="Times New Roman" w:cs="Times New Roman"/>
          <w:b/>
          <w:sz w:val="24"/>
          <w:szCs w:val="24"/>
          <w:lang w:val="en-US"/>
        </w:rPr>
        <w:t>Dependent variables</w:t>
      </w:r>
    </w:p>
    <w:p w14:paraId="1D011480" w14:textId="0E49F147" w:rsidR="000970E2" w:rsidRPr="00E876CB" w:rsidRDefault="000970E2" w:rsidP="007D2C99">
      <w:pPr>
        <w:rPr>
          <w:b/>
          <w:sz w:val="24"/>
          <w:szCs w:val="24"/>
          <w:lang w:val="en-US"/>
        </w:rPr>
      </w:pPr>
    </w:p>
    <w:tbl>
      <w:tblPr>
        <w:tblStyle w:val="TableGrid"/>
        <w:tblW w:w="8359" w:type="dxa"/>
        <w:tblLayout w:type="fixed"/>
        <w:tblLook w:val="04A0" w:firstRow="1" w:lastRow="0" w:firstColumn="1" w:lastColumn="0" w:noHBand="0" w:noVBand="1"/>
      </w:tblPr>
      <w:tblGrid>
        <w:gridCol w:w="1054"/>
        <w:gridCol w:w="1351"/>
        <w:gridCol w:w="1276"/>
        <w:gridCol w:w="1417"/>
        <w:gridCol w:w="1418"/>
        <w:gridCol w:w="1843"/>
      </w:tblGrid>
      <w:tr w:rsidR="00866BAA" w:rsidRPr="00E2151F" w14:paraId="08226848" w14:textId="77777777" w:rsidTr="007E43BF">
        <w:tc>
          <w:tcPr>
            <w:tcW w:w="1054" w:type="dxa"/>
            <w:tcBorders>
              <w:right w:val="single" w:sz="4" w:space="0" w:color="auto"/>
            </w:tcBorders>
          </w:tcPr>
          <w:p w14:paraId="520528F4" w14:textId="77777777" w:rsidR="00866BAA" w:rsidRPr="00E876CB" w:rsidRDefault="00866BAA" w:rsidP="007E43BF">
            <w:pPr>
              <w:rPr>
                <w:b/>
                <w:lang w:val="en-US"/>
              </w:rPr>
            </w:pPr>
          </w:p>
        </w:tc>
        <w:tc>
          <w:tcPr>
            <w:tcW w:w="2627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14:paraId="2B00E9B7" w14:textId="77777777" w:rsidR="00866BAA" w:rsidRPr="00E876CB" w:rsidRDefault="00866BAA" w:rsidP="007E43B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E876CB">
              <w:rPr>
                <w:b/>
                <w:lang w:val="en-US"/>
              </w:rPr>
              <w:t>Pattern coefficients</w:t>
            </w:r>
          </w:p>
        </w:tc>
        <w:tc>
          <w:tcPr>
            <w:tcW w:w="2835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14:paraId="5D12D97C" w14:textId="77777777" w:rsidR="00866BAA" w:rsidRPr="00E876CB" w:rsidRDefault="00866BAA" w:rsidP="007E43B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E876CB">
              <w:rPr>
                <w:b/>
                <w:lang w:val="en-US"/>
              </w:rPr>
              <w:t>Structure coefficients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vAlign w:val="center"/>
          </w:tcPr>
          <w:p w14:paraId="372E593E" w14:textId="77777777" w:rsidR="00866BAA" w:rsidRPr="00E876CB" w:rsidRDefault="00866BAA" w:rsidP="007E43BF">
            <w:pPr>
              <w:jc w:val="center"/>
              <w:rPr>
                <w:b/>
                <w:lang w:val="en-US"/>
              </w:rPr>
            </w:pPr>
            <w:r w:rsidRPr="00E876CB">
              <w:rPr>
                <w:b/>
                <w:lang w:val="en-US"/>
              </w:rPr>
              <w:t>Communalities</w:t>
            </w:r>
          </w:p>
        </w:tc>
      </w:tr>
      <w:tr w:rsidR="00866BAA" w:rsidRPr="00E2151F" w14:paraId="61C1D291" w14:textId="77777777" w:rsidTr="007E43BF">
        <w:tc>
          <w:tcPr>
            <w:tcW w:w="1054" w:type="dxa"/>
            <w:tcBorders>
              <w:right w:val="single" w:sz="4" w:space="0" w:color="auto"/>
            </w:tcBorders>
          </w:tcPr>
          <w:p w14:paraId="2B0753F2" w14:textId="77777777" w:rsidR="00866BAA" w:rsidRPr="00E876CB" w:rsidRDefault="00866BAA" w:rsidP="007E43BF">
            <w:pPr>
              <w:rPr>
                <w:b/>
                <w:lang w:val="en-US"/>
              </w:rPr>
            </w:pPr>
          </w:p>
        </w:tc>
        <w:tc>
          <w:tcPr>
            <w:tcW w:w="1351" w:type="dxa"/>
            <w:tcBorders>
              <w:left w:val="single" w:sz="4" w:space="0" w:color="auto"/>
              <w:right w:val="nil"/>
            </w:tcBorders>
            <w:vAlign w:val="center"/>
          </w:tcPr>
          <w:p w14:paraId="532C30D2" w14:textId="77777777" w:rsidR="00866BAA" w:rsidRPr="00E876CB" w:rsidRDefault="00866BAA" w:rsidP="007E43B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E876CB">
              <w:rPr>
                <w:b/>
                <w:sz w:val="18"/>
                <w:szCs w:val="18"/>
                <w:lang w:val="en-US"/>
              </w:rPr>
              <w:t>Discontinuous SCE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6159D42F" w14:textId="77777777" w:rsidR="00866BAA" w:rsidRPr="00E876CB" w:rsidRDefault="00866BAA" w:rsidP="007E43B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E876CB">
              <w:rPr>
                <w:b/>
                <w:sz w:val="18"/>
                <w:szCs w:val="18"/>
                <w:lang w:val="en-US"/>
              </w:rPr>
              <w:t>Incremental SCE</w:t>
            </w: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vAlign w:val="center"/>
          </w:tcPr>
          <w:p w14:paraId="4E2DFE7E" w14:textId="77777777" w:rsidR="00866BAA" w:rsidRPr="00E876CB" w:rsidRDefault="00866BAA" w:rsidP="007E43B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E876CB">
              <w:rPr>
                <w:b/>
                <w:sz w:val="18"/>
                <w:szCs w:val="18"/>
                <w:lang w:val="en-US"/>
              </w:rPr>
              <w:t>Discontinuous SCE</w:t>
            </w:r>
          </w:p>
        </w:tc>
        <w:tc>
          <w:tcPr>
            <w:tcW w:w="1418" w:type="dxa"/>
            <w:tcBorders>
              <w:left w:val="nil"/>
              <w:right w:val="nil"/>
            </w:tcBorders>
            <w:vAlign w:val="center"/>
          </w:tcPr>
          <w:p w14:paraId="5589056F" w14:textId="77777777" w:rsidR="00866BAA" w:rsidRPr="00E876CB" w:rsidRDefault="00866BAA" w:rsidP="007E43BF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E876CB">
              <w:rPr>
                <w:b/>
                <w:sz w:val="18"/>
                <w:szCs w:val="18"/>
                <w:lang w:val="en-US"/>
              </w:rPr>
              <w:t>Incremental SCE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14:paraId="04A24F1E" w14:textId="77777777" w:rsidR="00866BAA" w:rsidRPr="00E876CB" w:rsidRDefault="00866BAA" w:rsidP="007E43BF">
            <w:pPr>
              <w:rPr>
                <w:b/>
                <w:lang w:val="en-US"/>
              </w:rPr>
            </w:pPr>
          </w:p>
        </w:tc>
      </w:tr>
      <w:tr w:rsidR="00866BAA" w:rsidRPr="00E2151F" w14:paraId="2C421295" w14:textId="77777777" w:rsidTr="007E43BF">
        <w:tc>
          <w:tcPr>
            <w:tcW w:w="1054" w:type="dxa"/>
          </w:tcPr>
          <w:p w14:paraId="63B7E601" w14:textId="77777777" w:rsidR="00866BAA" w:rsidRPr="00E876CB" w:rsidRDefault="00866BAA" w:rsidP="007E43BF">
            <w:pPr>
              <w:rPr>
                <w:b/>
                <w:lang w:val="en-US"/>
              </w:rPr>
            </w:pPr>
            <w:r w:rsidRPr="00E876CB">
              <w:rPr>
                <w:b/>
                <w:lang w:val="en-US"/>
              </w:rPr>
              <w:t>Q14</w:t>
            </w:r>
          </w:p>
        </w:tc>
        <w:tc>
          <w:tcPr>
            <w:tcW w:w="1351" w:type="dxa"/>
          </w:tcPr>
          <w:p w14:paraId="20FFB2B2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  <w:t>.883</w:t>
            </w:r>
          </w:p>
        </w:tc>
        <w:tc>
          <w:tcPr>
            <w:tcW w:w="1276" w:type="dxa"/>
          </w:tcPr>
          <w:p w14:paraId="0C771396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-.074</w:t>
            </w:r>
          </w:p>
        </w:tc>
        <w:tc>
          <w:tcPr>
            <w:tcW w:w="1417" w:type="dxa"/>
          </w:tcPr>
          <w:p w14:paraId="4F370874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  <w:t>.862</w:t>
            </w:r>
          </w:p>
        </w:tc>
        <w:tc>
          <w:tcPr>
            <w:tcW w:w="1418" w:type="dxa"/>
          </w:tcPr>
          <w:p w14:paraId="0D4C355E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.175</w:t>
            </w:r>
          </w:p>
        </w:tc>
        <w:tc>
          <w:tcPr>
            <w:tcW w:w="1843" w:type="dxa"/>
          </w:tcPr>
          <w:p w14:paraId="3FA807DA" w14:textId="77777777" w:rsidR="00866BAA" w:rsidRPr="00E876CB" w:rsidRDefault="00866BAA" w:rsidP="007E4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.748</w:t>
            </w:r>
          </w:p>
        </w:tc>
      </w:tr>
      <w:tr w:rsidR="00866BAA" w:rsidRPr="00E2151F" w14:paraId="528413E6" w14:textId="77777777" w:rsidTr="007E43BF">
        <w:tc>
          <w:tcPr>
            <w:tcW w:w="1054" w:type="dxa"/>
          </w:tcPr>
          <w:p w14:paraId="7DCFB68A" w14:textId="77777777" w:rsidR="00866BAA" w:rsidRPr="00E876CB" w:rsidRDefault="00866BAA" w:rsidP="007E43BF">
            <w:pPr>
              <w:rPr>
                <w:b/>
                <w:lang w:val="en-US"/>
              </w:rPr>
            </w:pPr>
            <w:r w:rsidRPr="00E876CB">
              <w:rPr>
                <w:b/>
                <w:lang w:val="en-US"/>
              </w:rPr>
              <w:t>Q15</w:t>
            </w:r>
          </w:p>
        </w:tc>
        <w:tc>
          <w:tcPr>
            <w:tcW w:w="1351" w:type="dxa"/>
          </w:tcPr>
          <w:p w14:paraId="249AD93A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  <w:t>.862</w:t>
            </w:r>
          </w:p>
        </w:tc>
        <w:tc>
          <w:tcPr>
            <w:tcW w:w="1276" w:type="dxa"/>
          </w:tcPr>
          <w:p w14:paraId="638C3ABE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-.026</w:t>
            </w:r>
          </w:p>
        </w:tc>
        <w:tc>
          <w:tcPr>
            <w:tcW w:w="1417" w:type="dxa"/>
          </w:tcPr>
          <w:p w14:paraId="15B67F77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  <w:t>.855</w:t>
            </w:r>
          </w:p>
        </w:tc>
        <w:tc>
          <w:tcPr>
            <w:tcW w:w="1418" w:type="dxa"/>
          </w:tcPr>
          <w:p w14:paraId="1544B60D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.217</w:t>
            </w:r>
          </w:p>
        </w:tc>
        <w:tc>
          <w:tcPr>
            <w:tcW w:w="1843" w:type="dxa"/>
          </w:tcPr>
          <w:p w14:paraId="0808BE95" w14:textId="77777777" w:rsidR="00866BAA" w:rsidRPr="00E876CB" w:rsidRDefault="00866BAA" w:rsidP="007E4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.731</w:t>
            </w:r>
          </w:p>
        </w:tc>
      </w:tr>
      <w:tr w:rsidR="00866BAA" w:rsidRPr="00E2151F" w14:paraId="209CDDAA" w14:textId="77777777" w:rsidTr="007E43BF">
        <w:tc>
          <w:tcPr>
            <w:tcW w:w="1054" w:type="dxa"/>
          </w:tcPr>
          <w:p w14:paraId="2FFC3A1E" w14:textId="77777777" w:rsidR="00866BAA" w:rsidRPr="00E876CB" w:rsidRDefault="00866BAA" w:rsidP="007E43BF">
            <w:pPr>
              <w:rPr>
                <w:b/>
                <w:lang w:val="en-US"/>
              </w:rPr>
            </w:pPr>
            <w:r w:rsidRPr="00E876CB">
              <w:rPr>
                <w:b/>
                <w:lang w:val="en-US"/>
              </w:rPr>
              <w:t>Q16</w:t>
            </w:r>
          </w:p>
        </w:tc>
        <w:tc>
          <w:tcPr>
            <w:tcW w:w="1351" w:type="dxa"/>
          </w:tcPr>
          <w:p w14:paraId="7A4E6963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  <w:t>.700</w:t>
            </w:r>
          </w:p>
        </w:tc>
        <w:tc>
          <w:tcPr>
            <w:tcW w:w="1276" w:type="dxa"/>
          </w:tcPr>
          <w:p w14:paraId="2D2DE8A9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.116</w:t>
            </w:r>
          </w:p>
        </w:tc>
        <w:tc>
          <w:tcPr>
            <w:tcW w:w="1417" w:type="dxa"/>
          </w:tcPr>
          <w:p w14:paraId="5543723C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  <w:t>.733</w:t>
            </w:r>
          </w:p>
        </w:tc>
        <w:tc>
          <w:tcPr>
            <w:tcW w:w="1418" w:type="dxa"/>
          </w:tcPr>
          <w:p w14:paraId="178255A5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.314</w:t>
            </w:r>
          </w:p>
        </w:tc>
        <w:tc>
          <w:tcPr>
            <w:tcW w:w="1843" w:type="dxa"/>
          </w:tcPr>
          <w:p w14:paraId="7E1C595A" w14:textId="77777777" w:rsidR="00866BAA" w:rsidRPr="00E876CB" w:rsidRDefault="00866BAA" w:rsidP="007E4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.550</w:t>
            </w:r>
          </w:p>
        </w:tc>
      </w:tr>
      <w:tr w:rsidR="00866BAA" w:rsidRPr="00E2151F" w14:paraId="407CBC67" w14:textId="77777777" w:rsidTr="007E43BF">
        <w:tc>
          <w:tcPr>
            <w:tcW w:w="1054" w:type="dxa"/>
          </w:tcPr>
          <w:p w14:paraId="3CF081EC" w14:textId="77777777" w:rsidR="00866BAA" w:rsidRPr="00E876CB" w:rsidRDefault="00866BAA" w:rsidP="007E43BF">
            <w:pPr>
              <w:rPr>
                <w:b/>
                <w:lang w:val="en-US"/>
              </w:rPr>
            </w:pPr>
            <w:r w:rsidRPr="00E876CB">
              <w:rPr>
                <w:b/>
                <w:lang w:val="en-US"/>
              </w:rPr>
              <w:t>Q17</w:t>
            </w:r>
          </w:p>
        </w:tc>
        <w:tc>
          <w:tcPr>
            <w:tcW w:w="1351" w:type="dxa"/>
          </w:tcPr>
          <w:p w14:paraId="71B5194B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-.028</w:t>
            </w:r>
          </w:p>
        </w:tc>
        <w:tc>
          <w:tcPr>
            <w:tcW w:w="1276" w:type="dxa"/>
          </w:tcPr>
          <w:p w14:paraId="4B9834ED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  <w:t>.767</w:t>
            </w:r>
          </w:p>
        </w:tc>
        <w:tc>
          <w:tcPr>
            <w:tcW w:w="1417" w:type="dxa"/>
          </w:tcPr>
          <w:p w14:paraId="29334A7B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.189</w:t>
            </w:r>
          </w:p>
        </w:tc>
        <w:tc>
          <w:tcPr>
            <w:tcW w:w="1418" w:type="dxa"/>
          </w:tcPr>
          <w:p w14:paraId="2FBD171E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  <w:t>.759</w:t>
            </w:r>
          </w:p>
        </w:tc>
        <w:tc>
          <w:tcPr>
            <w:tcW w:w="1843" w:type="dxa"/>
          </w:tcPr>
          <w:p w14:paraId="042CA9DA" w14:textId="77777777" w:rsidR="00866BAA" w:rsidRPr="00E876CB" w:rsidRDefault="00866BAA" w:rsidP="007E4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.576</w:t>
            </w:r>
          </w:p>
        </w:tc>
      </w:tr>
      <w:tr w:rsidR="00866BAA" w:rsidRPr="00E2151F" w14:paraId="159DC8FA" w14:textId="77777777" w:rsidTr="007E43BF">
        <w:tc>
          <w:tcPr>
            <w:tcW w:w="1054" w:type="dxa"/>
          </w:tcPr>
          <w:p w14:paraId="0C549BB4" w14:textId="77777777" w:rsidR="00866BAA" w:rsidRPr="00E876CB" w:rsidRDefault="00866BAA" w:rsidP="007E43BF">
            <w:pPr>
              <w:rPr>
                <w:b/>
                <w:lang w:val="en-US"/>
              </w:rPr>
            </w:pPr>
            <w:r w:rsidRPr="00E876CB">
              <w:rPr>
                <w:b/>
                <w:lang w:val="en-US"/>
              </w:rPr>
              <w:t>Q18</w:t>
            </w:r>
          </w:p>
        </w:tc>
        <w:tc>
          <w:tcPr>
            <w:tcW w:w="1351" w:type="dxa"/>
          </w:tcPr>
          <w:p w14:paraId="24E60B87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.013</w:t>
            </w:r>
          </w:p>
        </w:tc>
        <w:tc>
          <w:tcPr>
            <w:tcW w:w="1276" w:type="dxa"/>
          </w:tcPr>
          <w:p w14:paraId="28550A4B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  <w:t>.854</w:t>
            </w:r>
          </w:p>
        </w:tc>
        <w:tc>
          <w:tcPr>
            <w:tcW w:w="1417" w:type="dxa"/>
          </w:tcPr>
          <w:p w14:paraId="6178A753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.254</w:t>
            </w:r>
          </w:p>
        </w:tc>
        <w:tc>
          <w:tcPr>
            <w:tcW w:w="1418" w:type="dxa"/>
          </w:tcPr>
          <w:p w14:paraId="6CB81150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  <w:t>.857</w:t>
            </w:r>
          </w:p>
        </w:tc>
        <w:tc>
          <w:tcPr>
            <w:tcW w:w="1843" w:type="dxa"/>
          </w:tcPr>
          <w:p w14:paraId="6C7D150F" w14:textId="77777777" w:rsidR="00866BAA" w:rsidRPr="00E876CB" w:rsidRDefault="00866BAA" w:rsidP="007E4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.735</w:t>
            </w:r>
          </w:p>
        </w:tc>
      </w:tr>
      <w:tr w:rsidR="00866BAA" w:rsidRPr="00E2151F" w14:paraId="3E72708F" w14:textId="77777777" w:rsidTr="007E43BF">
        <w:tc>
          <w:tcPr>
            <w:tcW w:w="1054" w:type="dxa"/>
          </w:tcPr>
          <w:p w14:paraId="6133E148" w14:textId="77777777" w:rsidR="00866BAA" w:rsidRPr="00E876CB" w:rsidRDefault="00866BAA" w:rsidP="007E43BF">
            <w:pPr>
              <w:rPr>
                <w:b/>
                <w:lang w:val="en-US"/>
              </w:rPr>
            </w:pPr>
            <w:r w:rsidRPr="00E876CB">
              <w:rPr>
                <w:b/>
                <w:lang w:val="en-US"/>
              </w:rPr>
              <w:t>Q19</w:t>
            </w:r>
          </w:p>
        </w:tc>
        <w:tc>
          <w:tcPr>
            <w:tcW w:w="1351" w:type="dxa"/>
          </w:tcPr>
          <w:p w14:paraId="1E56656B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.025</w:t>
            </w:r>
          </w:p>
        </w:tc>
        <w:tc>
          <w:tcPr>
            <w:tcW w:w="1276" w:type="dxa"/>
          </w:tcPr>
          <w:p w14:paraId="737D80AD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  <w:t>.810</w:t>
            </w:r>
          </w:p>
        </w:tc>
        <w:tc>
          <w:tcPr>
            <w:tcW w:w="1417" w:type="dxa"/>
          </w:tcPr>
          <w:p w14:paraId="30BE5FA4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.253</w:t>
            </w:r>
          </w:p>
        </w:tc>
        <w:tc>
          <w:tcPr>
            <w:tcW w:w="1418" w:type="dxa"/>
          </w:tcPr>
          <w:p w14:paraId="1267D48C" w14:textId="77777777" w:rsidR="00866BAA" w:rsidRPr="00E876CB" w:rsidRDefault="00866BAA" w:rsidP="00866BAA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b/>
                <w:color w:val="010205"/>
                <w:sz w:val="18"/>
                <w:szCs w:val="18"/>
                <w:lang w:val="en-US"/>
              </w:rPr>
              <w:t>.817</w:t>
            </w:r>
          </w:p>
        </w:tc>
        <w:tc>
          <w:tcPr>
            <w:tcW w:w="1843" w:type="dxa"/>
          </w:tcPr>
          <w:p w14:paraId="3451BAA7" w14:textId="77777777" w:rsidR="00866BAA" w:rsidRPr="00E876CB" w:rsidRDefault="00866BAA" w:rsidP="007E43BF">
            <w:pPr>
              <w:autoSpaceDE w:val="0"/>
              <w:autoSpaceDN w:val="0"/>
              <w:adjustRightInd w:val="0"/>
              <w:spacing w:line="320" w:lineRule="atLeast"/>
              <w:ind w:left="60" w:right="60"/>
              <w:jc w:val="center"/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</w:pPr>
            <w:r w:rsidRPr="00E876CB">
              <w:rPr>
                <w:rFonts w:ascii="Arial" w:hAnsi="Arial" w:cs="Arial"/>
                <w:color w:val="010205"/>
                <w:sz w:val="18"/>
                <w:szCs w:val="18"/>
                <w:lang w:val="en-US"/>
              </w:rPr>
              <w:t>.667</w:t>
            </w:r>
          </w:p>
        </w:tc>
      </w:tr>
    </w:tbl>
    <w:p w14:paraId="45B9F26E" w14:textId="77777777" w:rsidR="00866BAA" w:rsidRPr="00E876CB" w:rsidRDefault="00866BAA" w:rsidP="007D2C99">
      <w:pPr>
        <w:rPr>
          <w:b/>
          <w:sz w:val="24"/>
          <w:szCs w:val="24"/>
          <w:lang w:val="en-US"/>
        </w:rPr>
      </w:pPr>
    </w:p>
    <w:p w14:paraId="54BC06D0" w14:textId="77777777" w:rsidR="00436A20" w:rsidRPr="00E876CB" w:rsidRDefault="00436A20" w:rsidP="007D2C99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4DA4B14" w14:textId="77777777" w:rsidR="009A28B6" w:rsidRDefault="009A28B6" w:rsidP="007D2C99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256FE7A" w14:textId="77777777" w:rsidR="001B2082" w:rsidRDefault="001B2082" w:rsidP="007D2C99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ACB3138" w14:textId="59BF135F" w:rsidR="006E20EF" w:rsidRPr="00E876CB" w:rsidRDefault="004F0955" w:rsidP="007D2C99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876CB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Appendix 2: </w:t>
      </w:r>
      <w:r w:rsidR="007D2C99" w:rsidRPr="00E876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Discriminant validity - procedures </w:t>
      </w:r>
      <w:bookmarkStart w:id="2" w:name="_Hlk70847666"/>
      <w:r w:rsidR="007D2C99" w:rsidRPr="00E876CB">
        <w:rPr>
          <w:rFonts w:ascii="Times New Roman" w:hAnsi="Times New Roman" w:cs="Times New Roman"/>
          <w:b/>
          <w:sz w:val="28"/>
          <w:szCs w:val="28"/>
          <w:lang w:val="en-US"/>
        </w:rPr>
        <w:t>(Anderson and Gerbing, 1988)</w:t>
      </w:r>
    </w:p>
    <w:bookmarkEnd w:id="2"/>
    <w:p w14:paraId="43E84346" w14:textId="4069BE61" w:rsidR="00F9028E" w:rsidRPr="00E876CB" w:rsidRDefault="00F9028E" w:rsidP="007D2C99">
      <w:pPr>
        <w:rPr>
          <w:b/>
          <w:sz w:val="24"/>
          <w:szCs w:val="24"/>
          <w:lang w:val="en-US"/>
        </w:rPr>
      </w:pPr>
    </w:p>
    <w:p w14:paraId="6A15408A" w14:textId="77777777" w:rsidR="00F9028E" w:rsidRPr="00E876CB" w:rsidRDefault="00F9028E" w:rsidP="00F9028E">
      <w:pPr>
        <w:spacing w:before="0" w:line="480" w:lineRule="auto"/>
        <w:rPr>
          <w:rFonts w:ascii="Times New Roman" w:hAnsi="Times New Roman" w:cs="Times New Roman"/>
          <w:sz w:val="22"/>
          <w:lang w:val="en-US"/>
        </w:rPr>
      </w:pPr>
      <w:bookmarkStart w:id="3" w:name="_Hlk70847683"/>
      <w:bookmarkStart w:id="4" w:name="_Hlk46389759"/>
      <w:r w:rsidRPr="00E876CB">
        <w:rPr>
          <w:rFonts w:ascii="Times New Roman" w:hAnsi="Times New Roman" w:cs="Times New Roman"/>
          <w:sz w:val="22"/>
          <w:lang w:val="en-US"/>
        </w:rPr>
        <w:t xml:space="preserve">1) </w:t>
      </w:r>
      <w:r w:rsidRPr="00E876CB">
        <w:rPr>
          <w:rFonts w:ascii="Times New Roman" w:hAnsi="Times New Roman" w:cs="Times New Roman"/>
          <w:i/>
          <w:sz w:val="22"/>
          <w:lang w:val="en-US"/>
        </w:rPr>
        <w:t>Convergent and discriminant validity:</w:t>
      </w:r>
      <w:r w:rsidRPr="00E876CB">
        <w:rPr>
          <w:rFonts w:ascii="Times New Roman" w:hAnsi="Times New Roman" w:cs="Times New Roman"/>
          <w:sz w:val="22"/>
          <w:lang w:val="en-US"/>
        </w:rPr>
        <w:t xml:space="preserve"> </w:t>
      </w:r>
    </w:p>
    <w:p w14:paraId="002BF396" w14:textId="62753166" w:rsidR="006E20EF" w:rsidRPr="001B2082" w:rsidRDefault="00F9028E" w:rsidP="001B2082">
      <w:pPr>
        <w:spacing w:before="0" w:line="480" w:lineRule="auto"/>
        <w:rPr>
          <w:rFonts w:ascii="Times New Roman" w:hAnsi="Times New Roman" w:cs="Times New Roman"/>
          <w:sz w:val="22"/>
          <w:lang w:val="en-US"/>
        </w:rPr>
      </w:pPr>
      <w:r w:rsidRPr="00E876CB">
        <w:rPr>
          <w:rFonts w:ascii="Times New Roman" w:hAnsi="Times New Roman" w:cs="Times New Roman"/>
          <w:sz w:val="22"/>
          <w:lang w:val="en-US"/>
        </w:rPr>
        <w:t xml:space="preserve">The </w:t>
      </w:r>
      <w:r w:rsidRPr="00E876CB">
        <w:rPr>
          <w:rFonts w:ascii="Times New Roman" w:hAnsi="Times New Roman" w:cs="Times New Roman"/>
          <w:i/>
          <w:sz w:val="22"/>
          <w:lang w:val="en-US"/>
        </w:rPr>
        <w:t>discriminant validity</w:t>
      </w:r>
      <w:r w:rsidRPr="00E876CB">
        <w:rPr>
          <w:rFonts w:ascii="Times New Roman" w:hAnsi="Times New Roman" w:cs="Times New Roman"/>
          <w:sz w:val="22"/>
          <w:lang w:val="en-US"/>
        </w:rPr>
        <w:t xml:space="preserve"> was assessed through the analysis of the Phi covariance matrix and the Phi correlation matrix</w:t>
      </w:r>
      <w:bookmarkEnd w:id="3"/>
      <w:r w:rsidRPr="00E876CB">
        <w:rPr>
          <w:rFonts w:ascii="Times New Roman" w:hAnsi="Times New Roman" w:cs="Times New Roman"/>
          <w:sz w:val="22"/>
          <w:lang w:val="en-US"/>
        </w:rPr>
        <w:t xml:space="preserve">. </w:t>
      </w:r>
      <w:bookmarkEnd w:id="4"/>
    </w:p>
    <w:p w14:paraId="312C647C" w14:textId="77777777" w:rsidR="006E20EF" w:rsidRPr="00E876CB" w:rsidRDefault="006E20EF" w:rsidP="006E20EF">
      <w:pPr>
        <w:spacing w:before="0" w:line="240" w:lineRule="auto"/>
        <w:jc w:val="left"/>
        <w:rPr>
          <w:rFonts w:ascii="Calibri" w:eastAsia="Calibri" w:hAnsi="Calibri" w:cs="Times New Roman"/>
          <w:sz w:val="24"/>
          <w:szCs w:val="24"/>
          <w:lang w:val="en-US" w:eastAsia="en-US"/>
        </w:rPr>
      </w:pPr>
      <w:bookmarkStart w:id="5" w:name="_Hlk70847727"/>
      <w:r w:rsidRPr="00E876CB">
        <w:rPr>
          <w:rFonts w:ascii="Calibri" w:eastAsia="Calibri" w:hAnsi="Calibri" w:cs="Times New Roman"/>
          <w:sz w:val="24"/>
          <w:szCs w:val="24"/>
          <w:lang w:val="en-US" w:eastAsia="en-US"/>
        </w:rPr>
        <w:t>Phi Covariance Matrix (std. errors): covariances between the latent variables</w:t>
      </w:r>
    </w:p>
    <w:bookmarkEnd w:id="5"/>
    <w:tbl>
      <w:tblPr>
        <w:tblStyle w:val="TableGrid1"/>
        <w:tblW w:w="9776" w:type="dxa"/>
        <w:tblLook w:val="04A0" w:firstRow="1" w:lastRow="0" w:firstColumn="1" w:lastColumn="0" w:noHBand="0" w:noVBand="1"/>
      </w:tblPr>
      <w:tblGrid>
        <w:gridCol w:w="2405"/>
        <w:gridCol w:w="2268"/>
        <w:gridCol w:w="2693"/>
        <w:gridCol w:w="2410"/>
      </w:tblGrid>
      <w:tr w:rsidR="006E20EF" w:rsidRPr="00E2151F" w14:paraId="4355061D" w14:textId="77777777" w:rsidTr="00466F76">
        <w:tc>
          <w:tcPr>
            <w:tcW w:w="2405" w:type="dxa"/>
          </w:tcPr>
          <w:p w14:paraId="0F17BC39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24"/>
                <w:lang w:val="en-US" w:eastAsia="en-US"/>
              </w:rPr>
            </w:pPr>
          </w:p>
        </w:tc>
        <w:tc>
          <w:tcPr>
            <w:tcW w:w="2268" w:type="dxa"/>
          </w:tcPr>
          <w:p w14:paraId="1C9C8A09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 xml:space="preserve">Management Support </w:t>
            </w:r>
          </w:p>
        </w:tc>
        <w:tc>
          <w:tcPr>
            <w:tcW w:w="2693" w:type="dxa"/>
          </w:tcPr>
          <w:p w14:paraId="3C683F01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Work Discretion</w:t>
            </w:r>
          </w:p>
        </w:tc>
        <w:tc>
          <w:tcPr>
            <w:tcW w:w="2410" w:type="dxa"/>
          </w:tcPr>
          <w:p w14:paraId="0645EB00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Rewards/Reinforcement</w:t>
            </w:r>
          </w:p>
        </w:tc>
      </w:tr>
      <w:tr w:rsidR="006E20EF" w:rsidRPr="00E2151F" w14:paraId="0BB2888A" w14:textId="77777777" w:rsidTr="00466F76">
        <w:tc>
          <w:tcPr>
            <w:tcW w:w="2405" w:type="dxa"/>
          </w:tcPr>
          <w:p w14:paraId="2FD85955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Management Support</w:t>
            </w:r>
          </w:p>
        </w:tc>
        <w:tc>
          <w:tcPr>
            <w:tcW w:w="2268" w:type="dxa"/>
          </w:tcPr>
          <w:p w14:paraId="19E7E0B5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24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24"/>
                <w:lang w:val="en-US" w:eastAsia="en-US"/>
              </w:rPr>
              <w:t>1</w:t>
            </w:r>
          </w:p>
        </w:tc>
        <w:tc>
          <w:tcPr>
            <w:tcW w:w="2693" w:type="dxa"/>
          </w:tcPr>
          <w:p w14:paraId="6FA43686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24"/>
                <w:lang w:val="en-US" w:eastAsia="en-US"/>
              </w:rPr>
            </w:pPr>
          </w:p>
        </w:tc>
        <w:tc>
          <w:tcPr>
            <w:tcW w:w="2410" w:type="dxa"/>
          </w:tcPr>
          <w:p w14:paraId="09CCAA6B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24"/>
                <w:lang w:val="en-US" w:eastAsia="en-US"/>
              </w:rPr>
            </w:pPr>
          </w:p>
        </w:tc>
      </w:tr>
      <w:tr w:rsidR="006E20EF" w:rsidRPr="00E2151F" w14:paraId="3635D4AD" w14:textId="77777777" w:rsidTr="00466F76">
        <w:tc>
          <w:tcPr>
            <w:tcW w:w="2405" w:type="dxa"/>
          </w:tcPr>
          <w:p w14:paraId="5B2CDC6A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Work Discretion</w:t>
            </w:r>
          </w:p>
        </w:tc>
        <w:tc>
          <w:tcPr>
            <w:tcW w:w="2268" w:type="dxa"/>
          </w:tcPr>
          <w:p w14:paraId="6310B6E2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24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24"/>
                <w:lang w:val="en-US" w:eastAsia="en-US"/>
              </w:rPr>
              <w:t>0.24 (0.06)</w:t>
            </w:r>
          </w:p>
        </w:tc>
        <w:tc>
          <w:tcPr>
            <w:tcW w:w="2693" w:type="dxa"/>
          </w:tcPr>
          <w:p w14:paraId="1344D6EB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24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24"/>
                <w:lang w:val="en-US" w:eastAsia="en-US"/>
              </w:rPr>
              <w:t>1</w:t>
            </w:r>
          </w:p>
        </w:tc>
        <w:tc>
          <w:tcPr>
            <w:tcW w:w="2410" w:type="dxa"/>
          </w:tcPr>
          <w:p w14:paraId="52F5AE8A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24"/>
                <w:lang w:val="en-US" w:eastAsia="en-US"/>
              </w:rPr>
            </w:pPr>
          </w:p>
        </w:tc>
      </w:tr>
      <w:tr w:rsidR="006E20EF" w:rsidRPr="00E2151F" w14:paraId="0DE6E12E" w14:textId="77777777" w:rsidTr="00466F76">
        <w:tc>
          <w:tcPr>
            <w:tcW w:w="2405" w:type="dxa"/>
          </w:tcPr>
          <w:p w14:paraId="4A2CC3F1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24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Rewards/Reinforcement</w:t>
            </w:r>
          </w:p>
        </w:tc>
        <w:tc>
          <w:tcPr>
            <w:tcW w:w="2268" w:type="dxa"/>
          </w:tcPr>
          <w:p w14:paraId="3265DF40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24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24"/>
                <w:lang w:val="en-US" w:eastAsia="en-US"/>
              </w:rPr>
              <w:t>0.15 (0.06)</w:t>
            </w:r>
          </w:p>
        </w:tc>
        <w:tc>
          <w:tcPr>
            <w:tcW w:w="2693" w:type="dxa"/>
          </w:tcPr>
          <w:p w14:paraId="093266E8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24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24"/>
                <w:lang w:val="en-US" w:eastAsia="en-US"/>
              </w:rPr>
              <w:t>0.33 (0.06)</w:t>
            </w:r>
          </w:p>
        </w:tc>
        <w:tc>
          <w:tcPr>
            <w:tcW w:w="2410" w:type="dxa"/>
          </w:tcPr>
          <w:p w14:paraId="6DA27EC9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24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24"/>
                <w:lang w:val="en-US" w:eastAsia="en-US"/>
              </w:rPr>
              <w:t>1</w:t>
            </w:r>
          </w:p>
        </w:tc>
      </w:tr>
    </w:tbl>
    <w:p w14:paraId="6D59546F" w14:textId="77777777" w:rsidR="006E20EF" w:rsidRPr="00E876CB" w:rsidRDefault="006E20EF" w:rsidP="006E20EF">
      <w:pPr>
        <w:spacing w:before="0" w:line="240" w:lineRule="auto"/>
        <w:jc w:val="left"/>
        <w:rPr>
          <w:rFonts w:ascii="Calibri" w:eastAsia="Calibri" w:hAnsi="Calibri" w:cs="Times New Roman"/>
          <w:sz w:val="24"/>
          <w:szCs w:val="24"/>
          <w:lang w:val="en-US" w:eastAsia="en-US"/>
        </w:rPr>
      </w:pPr>
    </w:p>
    <w:p w14:paraId="17092568" w14:textId="77777777" w:rsidR="006E20EF" w:rsidRPr="00E876CB" w:rsidRDefault="006E20EF" w:rsidP="006E20EF">
      <w:pPr>
        <w:spacing w:before="0" w:line="240" w:lineRule="auto"/>
        <w:jc w:val="left"/>
        <w:rPr>
          <w:rFonts w:ascii="Calibri" w:eastAsia="Calibri" w:hAnsi="Calibri" w:cs="Times New Roman"/>
          <w:sz w:val="24"/>
          <w:szCs w:val="24"/>
          <w:lang w:val="en-US" w:eastAsia="en-US"/>
        </w:rPr>
      </w:pPr>
    </w:p>
    <w:p w14:paraId="54ECBCA7" w14:textId="77777777" w:rsidR="006E20EF" w:rsidRPr="00E876CB" w:rsidRDefault="006E20EF" w:rsidP="006E20EF">
      <w:pPr>
        <w:spacing w:before="0" w:line="240" w:lineRule="auto"/>
        <w:jc w:val="left"/>
        <w:rPr>
          <w:rFonts w:ascii="Calibri" w:eastAsia="Calibri" w:hAnsi="Calibri" w:cs="Times New Roman"/>
          <w:sz w:val="24"/>
          <w:szCs w:val="24"/>
          <w:lang w:val="en-US" w:eastAsia="en-US"/>
        </w:rPr>
      </w:pPr>
      <w:r w:rsidRPr="00E876CB">
        <w:rPr>
          <w:rFonts w:ascii="Calibri" w:eastAsia="Calibri" w:hAnsi="Calibri" w:cs="Times New Roman"/>
          <w:sz w:val="24"/>
          <w:szCs w:val="24"/>
          <w:lang w:val="en-US" w:eastAsia="en-US"/>
        </w:rPr>
        <w:t>Phi Correlation Matrix: correlations between the latent variables</w:t>
      </w:r>
    </w:p>
    <w:tbl>
      <w:tblPr>
        <w:tblStyle w:val="TableGrid1"/>
        <w:tblW w:w="9794" w:type="dxa"/>
        <w:tblLook w:val="04A0" w:firstRow="1" w:lastRow="0" w:firstColumn="1" w:lastColumn="0" w:noHBand="0" w:noVBand="1"/>
      </w:tblPr>
      <w:tblGrid>
        <w:gridCol w:w="2646"/>
        <w:gridCol w:w="2327"/>
        <w:gridCol w:w="2175"/>
        <w:gridCol w:w="2646"/>
      </w:tblGrid>
      <w:tr w:rsidR="006E20EF" w:rsidRPr="00E2151F" w14:paraId="3CF13930" w14:textId="77777777" w:rsidTr="00E876CB">
        <w:trPr>
          <w:trHeight w:val="319"/>
        </w:trPr>
        <w:tc>
          <w:tcPr>
            <w:tcW w:w="2646" w:type="dxa"/>
          </w:tcPr>
          <w:p w14:paraId="190E4383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24"/>
                <w:lang w:val="en-US" w:eastAsia="en-US"/>
              </w:rPr>
            </w:pPr>
          </w:p>
        </w:tc>
        <w:tc>
          <w:tcPr>
            <w:tcW w:w="2327" w:type="dxa"/>
          </w:tcPr>
          <w:p w14:paraId="5340C132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Management Support</w:t>
            </w:r>
          </w:p>
        </w:tc>
        <w:tc>
          <w:tcPr>
            <w:tcW w:w="2175" w:type="dxa"/>
          </w:tcPr>
          <w:p w14:paraId="76407560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Work Discretion</w:t>
            </w:r>
          </w:p>
        </w:tc>
        <w:tc>
          <w:tcPr>
            <w:tcW w:w="2646" w:type="dxa"/>
          </w:tcPr>
          <w:p w14:paraId="21E3D864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Rewards/Reinforcement</w:t>
            </w:r>
          </w:p>
        </w:tc>
      </w:tr>
      <w:tr w:rsidR="006E20EF" w:rsidRPr="00E2151F" w14:paraId="5A89B902" w14:textId="77777777" w:rsidTr="006E20EF">
        <w:trPr>
          <w:trHeight w:val="182"/>
        </w:trPr>
        <w:tc>
          <w:tcPr>
            <w:tcW w:w="2646" w:type="dxa"/>
          </w:tcPr>
          <w:p w14:paraId="0D2BBD82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24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Management Support</w:t>
            </w:r>
          </w:p>
        </w:tc>
        <w:tc>
          <w:tcPr>
            <w:tcW w:w="2327" w:type="dxa"/>
          </w:tcPr>
          <w:p w14:paraId="6211DA40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24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24"/>
                <w:lang w:val="en-US" w:eastAsia="en-US"/>
              </w:rPr>
              <w:t>1</w:t>
            </w:r>
          </w:p>
        </w:tc>
        <w:tc>
          <w:tcPr>
            <w:tcW w:w="2175" w:type="dxa"/>
          </w:tcPr>
          <w:p w14:paraId="61EEA1AA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24"/>
                <w:lang w:val="en-US" w:eastAsia="en-US"/>
              </w:rPr>
            </w:pPr>
          </w:p>
        </w:tc>
        <w:tc>
          <w:tcPr>
            <w:tcW w:w="2646" w:type="dxa"/>
          </w:tcPr>
          <w:p w14:paraId="1ABCDD7D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24"/>
                <w:lang w:val="en-US" w:eastAsia="en-US"/>
              </w:rPr>
            </w:pPr>
          </w:p>
        </w:tc>
      </w:tr>
      <w:tr w:rsidR="006E20EF" w:rsidRPr="00E2151F" w14:paraId="2F2DD1C1" w14:textId="77777777" w:rsidTr="006E20EF">
        <w:trPr>
          <w:trHeight w:val="295"/>
        </w:trPr>
        <w:tc>
          <w:tcPr>
            <w:tcW w:w="2646" w:type="dxa"/>
          </w:tcPr>
          <w:p w14:paraId="708B6F32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24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Work Discretion</w:t>
            </w:r>
          </w:p>
        </w:tc>
        <w:tc>
          <w:tcPr>
            <w:tcW w:w="2327" w:type="dxa"/>
          </w:tcPr>
          <w:p w14:paraId="3035B977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24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24"/>
                <w:lang w:val="en-US" w:eastAsia="en-US"/>
              </w:rPr>
              <w:t>0.43</w:t>
            </w:r>
          </w:p>
        </w:tc>
        <w:tc>
          <w:tcPr>
            <w:tcW w:w="2175" w:type="dxa"/>
          </w:tcPr>
          <w:p w14:paraId="1818DE14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24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24"/>
                <w:lang w:val="en-US" w:eastAsia="en-US"/>
              </w:rPr>
              <w:t>1</w:t>
            </w:r>
          </w:p>
        </w:tc>
        <w:tc>
          <w:tcPr>
            <w:tcW w:w="2646" w:type="dxa"/>
          </w:tcPr>
          <w:p w14:paraId="0D0C628F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24"/>
                <w:lang w:val="en-US" w:eastAsia="en-US"/>
              </w:rPr>
            </w:pPr>
          </w:p>
        </w:tc>
      </w:tr>
      <w:tr w:rsidR="006E20EF" w:rsidRPr="00E2151F" w14:paraId="787C26C6" w14:textId="77777777" w:rsidTr="006E20EF">
        <w:trPr>
          <w:trHeight w:val="295"/>
        </w:trPr>
        <w:tc>
          <w:tcPr>
            <w:tcW w:w="2646" w:type="dxa"/>
          </w:tcPr>
          <w:p w14:paraId="0BD4AFBC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24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Rewards/Reinforcement</w:t>
            </w:r>
          </w:p>
        </w:tc>
        <w:tc>
          <w:tcPr>
            <w:tcW w:w="2327" w:type="dxa"/>
          </w:tcPr>
          <w:p w14:paraId="796671DF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24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24"/>
                <w:lang w:val="en-US" w:eastAsia="en-US"/>
              </w:rPr>
              <w:t>0.26</w:t>
            </w:r>
          </w:p>
        </w:tc>
        <w:tc>
          <w:tcPr>
            <w:tcW w:w="2175" w:type="dxa"/>
          </w:tcPr>
          <w:p w14:paraId="6A2B6927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24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24"/>
                <w:lang w:val="en-US" w:eastAsia="en-US"/>
              </w:rPr>
              <w:t>0.47</w:t>
            </w:r>
          </w:p>
        </w:tc>
        <w:tc>
          <w:tcPr>
            <w:tcW w:w="2646" w:type="dxa"/>
          </w:tcPr>
          <w:p w14:paraId="1E6DE1CD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24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24"/>
                <w:lang w:val="en-US" w:eastAsia="en-US"/>
              </w:rPr>
              <w:t>1</w:t>
            </w:r>
          </w:p>
        </w:tc>
      </w:tr>
    </w:tbl>
    <w:p w14:paraId="4DE867B3" w14:textId="77777777" w:rsidR="006E20EF" w:rsidRPr="00E876CB" w:rsidRDefault="006E20EF" w:rsidP="006E20EF">
      <w:pPr>
        <w:spacing w:before="0" w:line="240" w:lineRule="auto"/>
        <w:jc w:val="left"/>
        <w:rPr>
          <w:rFonts w:ascii="Calibri" w:eastAsia="Calibri" w:hAnsi="Calibri" w:cs="Times New Roman"/>
          <w:sz w:val="24"/>
          <w:szCs w:val="24"/>
          <w:lang w:val="en-US" w:eastAsia="en-US"/>
        </w:rPr>
      </w:pPr>
    </w:p>
    <w:p w14:paraId="78AD617D" w14:textId="4F1CA32C" w:rsidR="005A4766" w:rsidRPr="00E876CB" w:rsidRDefault="006E20EF" w:rsidP="006E20EF">
      <w:pPr>
        <w:spacing w:before="0" w:line="240" w:lineRule="auto"/>
        <w:jc w:val="left"/>
        <w:rPr>
          <w:rFonts w:ascii="Calibri" w:eastAsia="Calibri" w:hAnsi="Calibri" w:cs="Times New Roman"/>
          <w:sz w:val="24"/>
          <w:szCs w:val="24"/>
          <w:lang w:val="en-US" w:eastAsia="en-US"/>
        </w:rPr>
      </w:pPr>
      <w:bookmarkStart w:id="6" w:name="_Hlk70847957"/>
      <w:r w:rsidRPr="00E876CB">
        <w:rPr>
          <w:rFonts w:ascii="Calibri" w:eastAsia="Calibri" w:hAnsi="Calibri" w:cs="Times New Roman"/>
          <w:sz w:val="24"/>
          <w:szCs w:val="24"/>
          <w:lang w:val="en-US" w:eastAsia="en-US"/>
        </w:rPr>
        <w:t>Anderson and Gerbing (1988): in the Phi Correlation Matrix</w:t>
      </w:r>
      <w:r w:rsidR="001F2616">
        <w:rPr>
          <w:rFonts w:ascii="Calibri" w:eastAsia="Calibri" w:hAnsi="Calibri" w:cs="Times New Roman"/>
          <w:sz w:val="24"/>
          <w:szCs w:val="24"/>
          <w:lang w:val="en-US" w:eastAsia="en-US"/>
        </w:rPr>
        <w:t>,</w:t>
      </w:r>
      <w:r w:rsidRPr="00E876CB">
        <w:rPr>
          <w:rFonts w:ascii="Calibri" w:eastAsia="Calibri" w:hAnsi="Calibri" w:cs="Times New Roman"/>
          <w:sz w:val="24"/>
          <w:szCs w:val="24"/>
          <w:lang w:val="en-US" w:eastAsia="en-US"/>
        </w:rPr>
        <w:t xml:space="preserve"> the loading correlations +/- (2 x std. error) = the resulting number does not include 1.</w:t>
      </w:r>
    </w:p>
    <w:bookmarkEnd w:id="6"/>
    <w:p w14:paraId="495F8579" w14:textId="77777777" w:rsidR="005A4766" w:rsidRPr="00E876CB" w:rsidRDefault="005A4766" w:rsidP="006E20EF">
      <w:pPr>
        <w:spacing w:before="0" w:line="240" w:lineRule="auto"/>
        <w:jc w:val="left"/>
        <w:rPr>
          <w:rFonts w:ascii="Calibri" w:eastAsia="Calibri" w:hAnsi="Calibri" w:cs="Times New Roman"/>
          <w:b/>
          <w:sz w:val="22"/>
          <w:lang w:val="en-US" w:eastAsia="en-US"/>
        </w:rPr>
      </w:pPr>
    </w:p>
    <w:p w14:paraId="6F556E0C" w14:textId="77777777" w:rsidR="00E22D61" w:rsidRPr="00E876CB" w:rsidRDefault="00E22D61" w:rsidP="006E20EF">
      <w:pPr>
        <w:spacing w:before="0" w:line="240" w:lineRule="auto"/>
        <w:jc w:val="left"/>
        <w:rPr>
          <w:rFonts w:ascii="Calibri" w:eastAsia="Calibri" w:hAnsi="Calibri" w:cs="Times New Roman"/>
          <w:b/>
          <w:sz w:val="22"/>
          <w:lang w:val="en-US" w:eastAsia="en-US"/>
        </w:rPr>
      </w:pPr>
    </w:p>
    <w:p w14:paraId="00198647" w14:textId="159AD120" w:rsidR="006E20EF" w:rsidRPr="00397029" w:rsidRDefault="006E20EF" w:rsidP="006E20EF">
      <w:pPr>
        <w:spacing w:before="0" w:line="240" w:lineRule="auto"/>
        <w:jc w:val="left"/>
        <w:rPr>
          <w:rFonts w:ascii="Times New Roman" w:eastAsia="Calibri" w:hAnsi="Times New Roman" w:cs="Times New Roman"/>
          <w:b/>
          <w:sz w:val="22"/>
          <w:lang w:val="en-US" w:eastAsia="en-US"/>
        </w:rPr>
      </w:pPr>
      <w:r w:rsidRPr="00397029">
        <w:rPr>
          <w:rFonts w:ascii="Times New Roman" w:eastAsia="Calibri" w:hAnsi="Times New Roman" w:cs="Times New Roman"/>
          <w:b/>
          <w:sz w:val="22"/>
          <w:lang w:val="en-US" w:eastAsia="en-US"/>
        </w:rPr>
        <w:t>Management Support to Work Discretion</w:t>
      </w:r>
    </w:p>
    <w:p w14:paraId="6E410DF5" w14:textId="77777777" w:rsidR="006E20EF" w:rsidRPr="00397029" w:rsidRDefault="006E20EF" w:rsidP="006E20EF">
      <w:pPr>
        <w:tabs>
          <w:tab w:val="left" w:pos="2900"/>
        </w:tabs>
        <w:spacing w:before="0" w:line="240" w:lineRule="auto"/>
        <w:jc w:val="left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14:paraId="50C16ABD" w14:textId="77777777" w:rsidR="006E20EF" w:rsidRPr="00397029" w:rsidRDefault="006E20EF" w:rsidP="006E20EF">
      <w:pPr>
        <w:tabs>
          <w:tab w:val="left" w:pos="2900"/>
        </w:tabs>
        <w:spacing w:before="0" w:line="240" w:lineRule="auto"/>
        <w:jc w:val="left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397029">
        <w:rPr>
          <w:rFonts w:ascii="Times New Roman" w:eastAsia="Calibri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574BAF4" wp14:editId="6A34D7FD">
                <wp:simplePos x="0" y="0"/>
                <wp:positionH relativeFrom="column">
                  <wp:posOffset>1739900</wp:posOffset>
                </wp:positionH>
                <wp:positionV relativeFrom="paragraph">
                  <wp:posOffset>5715</wp:posOffset>
                </wp:positionV>
                <wp:extent cx="4305300" cy="93345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933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63AB4" w14:textId="77777777" w:rsidR="00F8176D" w:rsidRDefault="00F8176D" w:rsidP="006E20EF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0.31-----0.43-----0.55</w:t>
                            </w:r>
                          </w:p>
                          <w:p w14:paraId="1B770394" w14:textId="77777777" w:rsidR="00F8176D" w:rsidRDefault="00F8176D" w:rsidP="006E20EF">
                            <w:pPr>
                              <w:rPr>
                                <w:lang w:val="en-GB"/>
                              </w:rPr>
                            </w:pPr>
                            <w:r w:rsidRPr="00F31556">
                              <w:rPr>
                                <w:lang w:val="en-GB"/>
                              </w:rPr>
                              <w:t xml:space="preserve">This is a confidence interval around </w:t>
                            </w:r>
                            <w:r>
                              <w:rPr>
                                <w:lang w:val="en-GB"/>
                              </w:rPr>
                              <w:t>0.43</w:t>
                            </w:r>
                          </w:p>
                          <w:p w14:paraId="3FD105BB" w14:textId="073CD2E8" w:rsidR="00F8176D" w:rsidRPr="006C7428" w:rsidRDefault="00F8176D" w:rsidP="006E20EF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(</w:t>
                            </w:r>
                            <w:r w:rsidRPr="00F31556">
                              <w:rPr>
                                <w:lang w:val="en-GB"/>
                              </w:rPr>
                              <w:t>It does not go below -1 or above 1, so it does not include 1</w:t>
                            </w:r>
                            <w:r>
                              <w:rPr>
                                <w:lang w:val="en-GB"/>
                              </w:rPr>
                              <w:t xml:space="preserve">. It presents </w:t>
                            </w:r>
                            <w:r w:rsidRPr="006C7428">
                              <w:rPr>
                                <w:lang w:val="en-GB"/>
                              </w:rPr>
                              <w:t>discriminant validity</w:t>
                            </w:r>
                            <w:r>
                              <w:rPr>
                                <w:lang w:val="en-GB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74BAF4" id="_x0000_s1055" type="#_x0000_t202" style="position:absolute;margin-left:137pt;margin-top:.45pt;width:339pt;height:73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">
                <v:textbox>
                  <w:txbxContent>
                    <w:p w14:paraId="60363AB4" w14:textId="77777777" w:rsidR="00F8176D" w:rsidRDefault="00F8176D" w:rsidP="006E20EF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0.31-----0.43-----0.55</w:t>
                      </w:r>
                    </w:p>
                    <w:p w14:paraId="1B770394" w14:textId="77777777" w:rsidR="00F8176D" w:rsidRDefault="00F8176D" w:rsidP="006E20EF">
                      <w:pPr>
                        <w:rPr>
                          <w:lang w:val="en-GB"/>
                        </w:rPr>
                      </w:pPr>
                      <w:r w:rsidRPr="00F31556">
                        <w:rPr>
                          <w:lang w:val="en-GB"/>
                        </w:rPr>
                        <w:t xml:space="preserve">This is a confidence interval around </w:t>
                      </w:r>
                      <w:r>
                        <w:rPr>
                          <w:lang w:val="en-GB"/>
                        </w:rPr>
                        <w:t>0.43</w:t>
                      </w:r>
                    </w:p>
                    <w:p w14:paraId="3FD105BB" w14:textId="073CD2E8" w:rsidR="00F8176D" w:rsidRPr="006C7428" w:rsidRDefault="00F8176D" w:rsidP="006E20EF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(</w:t>
                      </w:r>
                      <w:r w:rsidRPr="00F31556">
                        <w:rPr>
                          <w:lang w:val="en-GB"/>
                        </w:rPr>
                        <w:t>It does not go below -1 or above 1, so it does not include 1</w:t>
                      </w:r>
                      <w:r>
                        <w:rPr>
                          <w:lang w:val="en-GB"/>
                        </w:rPr>
                        <w:t xml:space="preserve">. It presents </w:t>
                      </w:r>
                      <w:r w:rsidRPr="006C7428">
                        <w:rPr>
                          <w:lang w:val="en-GB"/>
                        </w:rPr>
                        <w:t>discriminant validity</w:t>
                      </w:r>
                      <w:r>
                        <w:rPr>
                          <w:lang w:val="en-GB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97029">
        <w:rPr>
          <w:rFonts w:ascii="Times New Roman" w:eastAsia="Calibri" w:hAnsi="Times New Roman" w:cs="Times New Roman"/>
          <w:b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4EEB57" wp14:editId="56A727B2">
                <wp:simplePos x="0" y="0"/>
                <wp:positionH relativeFrom="column">
                  <wp:posOffset>1327150</wp:posOffset>
                </wp:positionH>
                <wp:positionV relativeFrom="paragraph">
                  <wp:posOffset>6350</wp:posOffset>
                </wp:positionV>
                <wp:extent cx="139700" cy="736600"/>
                <wp:effectExtent l="0" t="0" r="31750" b="25400"/>
                <wp:wrapNone/>
                <wp:docPr id="3" name="Right Bra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736600"/>
                        </a:xfrm>
                        <a:prstGeom prst="rightBrac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812BDF9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3" o:spid="_x0000_s1026" type="#_x0000_t88" style="position:absolute;margin-left:104.5pt;margin-top:.5pt;width:11pt;height:5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" adj="341" strokecolor="windowText" strokeweight=".5pt">
                <v:stroke joinstyle="miter"/>
              </v:shape>
            </w:pict>
          </mc:Fallback>
        </mc:AlternateContent>
      </w:r>
      <w:r w:rsidRPr="0039702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2 x 0.06 = 0.12</w:t>
      </w:r>
    </w:p>
    <w:p w14:paraId="2728AA28" w14:textId="77777777" w:rsidR="006E20EF" w:rsidRPr="00397029" w:rsidRDefault="006E20EF" w:rsidP="006E20EF">
      <w:pPr>
        <w:tabs>
          <w:tab w:val="left" w:pos="2900"/>
        </w:tabs>
        <w:spacing w:before="0" w:line="240" w:lineRule="auto"/>
        <w:jc w:val="left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39702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0.43 + 0.12 = 0.55</w:t>
      </w:r>
    </w:p>
    <w:p w14:paraId="5E147DAC" w14:textId="590E2190" w:rsidR="006E20EF" w:rsidRPr="00397029" w:rsidRDefault="006E20EF" w:rsidP="006E20EF">
      <w:pPr>
        <w:spacing w:before="0" w:line="240" w:lineRule="auto"/>
        <w:jc w:val="left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39702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0.43 – 0.12 = 0.31</w:t>
      </w:r>
    </w:p>
    <w:p w14:paraId="532611B7" w14:textId="77777777" w:rsidR="006E20EF" w:rsidRPr="00397029" w:rsidRDefault="006E20EF" w:rsidP="006E20EF">
      <w:pPr>
        <w:spacing w:before="0" w:line="240" w:lineRule="auto"/>
        <w:jc w:val="left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14:paraId="76827856" w14:textId="77777777" w:rsidR="006E20EF" w:rsidRPr="00397029" w:rsidRDefault="006E20EF" w:rsidP="006E20EF">
      <w:pPr>
        <w:spacing w:before="0" w:line="240" w:lineRule="auto"/>
        <w:jc w:val="left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</w:p>
    <w:p w14:paraId="064F79CD" w14:textId="77777777" w:rsidR="006E20EF" w:rsidRPr="00397029" w:rsidRDefault="006E20EF" w:rsidP="006E20EF">
      <w:pPr>
        <w:spacing w:before="0" w:line="240" w:lineRule="auto"/>
        <w:jc w:val="left"/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</w:pPr>
    </w:p>
    <w:p w14:paraId="32005902" w14:textId="77777777" w:rsidR="006E20EF" w:rsidRPr="00397029" w:rsidRDefault="006E20EF" w:rsidP="006E20EF">
      <w:pPr>
        <w:spacing w:before="0" w:line="240" w:lineRule="auto"/>
        <w:jc w:val="left"/>
        <w:rPr>
          <w:rFonts w:ascii="Times New Roman" w:eastAsia="Calibri" w:hAnsi="Times New Roman" w:cs="Times New Roman"/>
          <w:b/>
          <w:sz w:val="22"/>
          <w:lang w:val="en-US" w:eastAsia="en-US"/>
        </w:rPr>
      </w:pPr>
      <w:r w:rsidRPr="00397029">
        <w:rPr>
          <w:rFonts w:ascii="Times New Roman" w:eastAsia="Calibri" w:hAnsi="Times New Roman" w:cs="Times New Roman"/>
          <w:b/>
          <w:sz w:val="22"/>
          <w:lang w:val="en-US" w:eastAsia="en-US"/>
        </w:rPr>
        <w:t>Management Support to Rewards/Reinforcement</w:t>
      </w:r>
    </w:p>
    <w:p w14:paraId="526369A8" w14:textId="77777777" w:rsidR="006E20EF" w:rsidRPr="00397029" w:rsidRDefault="006E20EF" w:rsidP="006E20EF">
      <w:pPr>
        <w:tabs>
          <w:tab w:val="left" w:pos="2900"/>
        </w:tabs>
        <w:spacing w:before="0" w:line="240" w:lineRule="auto"/>
        <w:jc w:val="left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14:paraId="4AD93A42" w14:textId="77777777" w:rsidR="006E20EF" w:rsidRPr="00397029" w:rsidRDefault="006E20EF" w:rsidP="006E20EF">
      <w:pPr>
        <w:tabs>
          <w:tab w:val="left" w:pos="2900"/>
        </w:tabs>
        <w:spacing w:before="0" w:line="240" w:lineRule="auto"/>
        <w:jc w:val="left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397029">
        <w:rPr>
          <w:rFonts w:ascii="Times New Roman" w:eastAsia="Calibri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5AAAF41" wp14:editId="2A66C6E9">
                <wp:simplePos x="0" y="0"/>
                <wp:positionH relativeFrom="column">
                  <wp:posOffset>1713230</wp:posOffset>
                </wp:positionH>
                <wp:positionV relativeFrom="paragraph">
                  <wp:posOffset>3175</wp:posOffset>
                </wp:positionV>
                <wp:extent cx="4305300" cy="619760"/>
                <wp:effectExtent l="0" t="0" r="19050" b="2794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61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1AFE0" w14:textId="77777777" w:rsidR="00F8176D" w:rsidRDefault="00F8176D" w:rsidP="006E20EF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0.14-----0.26-----0.38</w:t>
                            </w:r>
                          </w:p>
                          <w:p w14:paraId="2BF4E950" w14:textId="6F240909" w:rsidR="00F8176D" w:rsidRDefault="00F8176D" w:rsidP="006E20EF">
                            <w:pPr>
                              <w:rPr>
                                <w:lang w:val="en-GB"/>
                              </w:rPr>
                            </w:pPr>
                            <w:r w:rsidRPr="00F31556">
                              <w:rPr>
                                <w:lang w:val="en-GB"/>
                              </w:rPr>
                              <w:t xml:space="preserve">This is a confidence interval around </w:t>
                            </w:r>
                            <w:r>
                              <w:rPr>
                                <w:lang w:val="en-GB"/>
                              </w:rPr>
                              <w:t>0.26</w:t>
                            </w:r>
                          </w:p>
                          <w:p w14:paraId="6DA759BB" w14:textId="53D60D69" w:rsidR="00F8176D" w:rsidRPr="008C29A1" w:rsidRDefault="00F8176D" w:rsidP="006E20EF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AAAF41" id="_x0000_s1056" type="#_x0000_t202" style="position:absolute;margin-left:134.9pt;margin-top:.25pt;width:339pt;height:48.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">
                <v:textbox>
                  <w:txbxContent>
                    <w:p w14:paraId="2DF1AFE0" w14:textId="77777777" w:rsidR="00F8176D" w:rsidRDefault="00F8176D" w:rsidP="006E20EF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0.14-----0.26-----0.38</w:t>
                      </w:r>
                    </w:p>
                    <w:p w14:paraId="2BF4E950" w14:textId="6F240909" w:rsidR="00F8176D" w:rsidRDefault="00F8176D" w:rsidP="006E20EF">
                      <w:pPr>
                        <w:rPr>
                          <w:lang w:val="en-GB"/>
                        </w:rPr>
                      </w:pPr>
                      <w:r w:rsidRPr="00F31556">
                        <w:rPr>
                          <w:lang w:val="en-GB"/>
                        </w:rPr>
                        <w:t xml:space="preserve">This is a confidence interval around </w:t>
                      </w:r>
                      <w:r>
                        <w:rPr>
                          <w:lang w:val="en-GB"/>
                        </w:rPr>
                        <w:t>0.26</w:t>
                      </w:r>
                    </w:p>
                    <w:p w14:paraId="6DA759BB" w14:textId="53D60D69" w:rsidR="00F8176D" w:rsidRPr="008C29A1" w:rsidRDefault="00F8176D" w:rsidP="006E20EF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97029">
        <w:rPr>
          <w:rFonts w:ascii="Times New Roman" w:eastAsia="Calibri" w:hAnsi="Times New Roman" w:cs="Times New Roman"/>
          <w:b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E4BF71" wp14:editId="2391150A">
                <wp:simplePos x="0" y="0"/>
                <wp:positionH relativeFrom="column">
                  <wp:posOffset>1327150</wp:posOffset>
                </wp:positionH>
                <wp:positionV relativeFrom="paragraph">
                  <wp:posOffset>6350</wp:posOffset>
                </wp:positionV>
                <wp:extent cx="139700" cy="736600"/>
                <wp:effectExtent l="0" t="0" r="31750" b="25400"/>
                <wp:wrapNone/>
                <wp:docPr id="9" name="Right Brac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736600"/>
                        </a:xfrm>
                        <a:prstGeom prst="rightBrac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0E7747" id="Right Brace 9" o:spid="_x0000_s1026" type="#_x0000_t88" style="position:absolute;margin-left:104.5pt;margin-top:.5pt;width:11pt;height:5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" adj="341" strokecolor="windowText" strokeweight=".5pt">
                <v:stroke joinstyle="miter"/>
              </v:shape>
            </w:pict>
          </mc:Fallback>
        </mc:AlternateContent>
      </w:r>
      <w:r w:rsidRPr="0039702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2 x 0.06 = 0.12</w:t>
      </w:r>
    </w:p>
    <w:p w14:paraId="0A9CC2DB" w14:textId="77777777" w:rsidR="006E20EF" w:rsidRPr="00397029" w:rsidRDefault="006E20EF" w:rsidP="006E20EF">
      <w:pPr>
        <w:tabs>
          <w:tab w:val="left" w:pos="2900"/>
        </w:tabs>
        <w:spacing w:before="0" w:line="240" w:lineRule="auto"/>
        <w:jc w:val="left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39702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0.26 + 0.12 = 0.38</w:t>
      </w:r>
    </w:p>
    <w:p w14:paraId="3AEC0CF9" w14:textId="7794B589" w:rsidR="006E20EF" w:rsidRPr="00397029" w:rsidRDefault="006E20EF" w:rsidP="006E20EF">
      <w:pPr>
        <w:spacing w:before="0" w:line="240" w:lineRule="auto"/>
        <w:jc w:val="left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39702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0.26 – 0.12 = 0.14</w:t>
      </w:r>
    </w:p>
    <w:p w14:paraId="01BA7771" w14:textId="77777777" w:rsidR="00772A10" w:rsidRPr="00397029" w:rsidRDefault="00772A10" w:rsidP="006E20EF">
      <w:pPr>
        <w:spacing w:before="0" w:line="240" w:lineRule="auto"/>
        <w:jc w:val="left"/>
        <w:rPr>
          <w:rFonts w:ascii="Times New Roman" w:eastAsia="Calibri" w:hAnsi="Times New Roman" w:cs="Times New Roman"/>
          <w:b/>
          <w:sz w:val="22"/>
          <w:lang w:val="en-US" w:eastAsia="en-US"/>
        </w:rPr>
      </w:pPr>
    </w:p>
    <w:p w14:paraId="18195878" w14:textId="77777777" w:rsidR="00B97C7D" w:rsidRDefault="00B97C7D" w:rsidP="006E20EF">
      <w:pPr>
        <w:spacing w:before="0" w:line="240" w:lineRule="auto"/>
        <w:jc w:val="left"/>
        <w:rPr>
          <w:rFonts w:ascii="Times New Roman" w:eastAsia="Calibri" w:hAnsi="Times New Roman" w:cs="Times New Roman"/>
          <w:b/>
          <w:sz w:val="22"/>
          <w:lang w:val="en-US" w:eastAsia="en-US"/>
        </w:rPr>
      </w:pPr>
    </w:p>
    <w:p w14:paraId="1DF562B5" w14:textId="77777777" w:rsidR="00F36152" w:rsidRDefault="00F36152" w:rsidP="006E20EF">
      <w:pPr>
        <w:spacing w:before="0" w:line="240" w:lineRule="auto"/>
        <w:jc w:val="left"/>
        <w:rPr>
          <w:rFonts w:ascii="Times New Roman" w:eastAsia="Calibri" w:hAnsi="Times New Roman" w:cs="Times New Roman"/>
          <w:b/>
          <w:sz w:val="22"/>
          <w:lang w:val="en-US" w:eastAsia="en-US"/>
        </w:rPr>
      </w:pPr>
    </w:p>
    <w:p w14:paraId="3D189EAE" w14:textId="6DB6EED5" w:rsidR="006E20EF" w:rsidRPr="00397029" w:rsidRDefault="006E20EF" w:rsidP="006E20EF">
      <w:pPr>
        <w:spacing w:before="0" w:line="240" w:lineRule="auto"/>
        <w:jc w:val="left"/>
        <w:rPr>
          <w:rFonts w:ascii="Times New Roman" w:eastAsia="Calibri" w:hAnsi="Times New Roman" w:cs="Times New Roman"/>
          <w:b/>
          <w:sz w:val="22"/>
          <w:lang w:val="en-US" w:eastAsia="en-US"/>
        </w:rPr>
      </w:pPr>
      <w:r w:rsidRPr="00397029">
        <w:rPr>
          <w:rFonts w:ascii="Times New Roman" w:eastAsia="Calibri" w:hAnsi="Times New Roman" w:cs="Times New Roman"/>
          <w:b/>
          <w:sz w:val="22"/>
          <w:lang w:val="en-US" w:eastAsia="en-US"/>
        </w:rPr>
        <w:t>Work Discretion to Rewards/Reinforcement</w:t>
      </w:r>
    </w:p>
    <w:p w14:paraId="748C48EF" w14:textId="77777777" w:rsidR="006E20EF" w:rsidRPr="00397029" w:rsidRDefault="006E20EF" w:rsidP="006E20EF">
      <w:pPr>
        <w:tabs>
          <w:tab w:val="left" w:pos="2900"/>
        </w:tabs>
        <w:spacing w:before="0" w:line="240" w:lineRule="auto"/>
        <w:jc w:val="left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14:paraId="44D6DCDB" w14:textId="77777777" w:rsidR="006E20EF" w:rsidRPr="00397029" w:rsidRDefault="006E20EF" w:rsidP="006E20EF">
      <w:pPr>
        <w:tabs>
          <w:tab w:val="left" w:pos="2900"/>
        </w:tabs>
        <w:spacing w:before="0" w:line="240" w:lineRule="auto"/>
        <w:jc w:val="left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397029">
        <w:rPr>
          <w:rFonts w:ascii="Times New Roman" w:eastAsia="Calibri" w:hAnsi="Times New Roman" w:cs="Times New Roman"/>
          <w:noProof/>
          <w:sz w:val="24"/>
          <w:szCs w:val="24"/>
          <w:lang w:val="en-US" w:eastAsia="en-US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FE0E2F3" wp14:editId="43006D11">
                <wp:simplePos x="0" y="0"/>
                <wp:positionH relativeFrom="column">
                  <wp:posOffset>1732280</wp:posOffset>
                </wp:positionH>
                <wp:positionV relativeFrom="paragraph">
                  <wp:posOffset>7620</wp:posOffset>
                </wp:positionV>
                <wp:extent cx="4305300" cy="658495"/>
                <wp:effectExtent l="0" t="0" r="19050" b="2730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658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AC241" w14:textId="77777777" w:rsidR="00F8176D" w:rsidRDefault="00F8176D" w:rsidP="006E20EF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0.35-----0.47-----0.59</w:t>
                            </w:r>
                          </w:p>
                          <w:p w14:paraId="66BB0264" w14:textId="1BA3A426" w:rsidR="00F8176D" w:rsidRDefault="00F8176D" w:rsidP="006E20EF">
                            <w:pPr>
                              <w:rPr>
                                <w:lang w:val="en-GB"/>
                              </w:rPr>
                            </w:pPr>
                            <w:r w:rsidRPr="00F31556">
                              <w:rPr>
                                <w:lang w:val="en-GB"/>
                              </w:rPr>
                              <w:t xml:space="preserve">This is a confidence interval around </w:t>
                            </w:r>
                            <w:r>
                              <w:rPr>
                                <w:lang w:val="en-GB"/>
                              </w:rPr>
                              <w:t>0.47</w:t>
                            </w:r>
                          </w:p>
                          <w:p w14:paraId="2F579ACF" w14:textId="43E9AD17" w:rsidR="00F8176D" w:rsidRPr="008C29A1" w:rsidRDefault="00F8176D" w:rsidP="006E20EF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E0E2F3" id="_x0000_s1057" type="#_x0000_t202" style="position:absolute;margin-left:136.4pt;margin-top:.6pt;width:339pt;height:51.8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">
                <v:textbox>
                  <w:txbxContent>
                    <w:p w14:paraId="1BBAC241" w14:textId="77777777" w:rsidR="00F8176D" w:rsidRDefault="00F8176D" w:rsidP="006E20EF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0.35-----0.47-----0.59</w:t>
                      </w:r>
                    </w:p>
                    <w:p w14:paraId="66BB0264" w14:textId="1BA3A426" w:rsidR="00F8176D" w:rsidRDefault="00F8176D" w:rsidP="006E20EF">
                      <w:pPr>
                        <w:rPr>
                          <w:lang w:val="en-GB"/>
                        </w:rPr>
                      </w:pPr>
                      <w:r w:rsidRPr="00F31556">
                        <w:rPr>
                          <w:lang w:val="en-GB"/>
                        </w:rPr>
                        <w:t xml:space="preserve">This is a confidence interval around </w:t>
                      </w:r>
                      <w:r>
                        <w:rPr>
                          <w:lang w:val="en-GB"/>
                        </w:rPr>
                        <w:t>0.47</w:t>
                      </w:r>
                    </w:p>
                    <w:p w14:paraId="2F579ACF" w14:textId="43E9AD17" w:rsidR="00F8176D" w:rsidRPr="008C29A1" w:rsidRDefault="00F8176D" w:rsidP="006E20EF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397029">
        <w:rPr>
          <w:rFonts w:ascii="Times New Roman" w:eastAsia="Calibri" w:hAnsi="Times New Roman" w:cs="Times New Roman"/>
          <w:b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14DA935" wp14:editId="7B61484B">
                <wp:simplePos x="0" y="0"/>
                <wp:positionH relativeFrom="column">
                  <wp:posOffset>1327150</wp:posOffset>
                </wp:positionH>
                <wp:positionV relativeFrom="paragraph">
                  <wp:posOffset>6350</wp:posOffset>
                </wp:positionV>
                <wp:extent cx="139700" cy="736600"/>
                <wp:effectExtent l="0" t="0" r="31750" b="25400"/>
                <wp:wrapNone/>
                <wp:docPr id="13" name="Right Brac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736600"/>
                        </a:xfrm>
                        <a:prstGeom prst="rightBrac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43BE47" id="Right Brace 13" o:spid="_x0000_s1026" type="#_x0000_t88" style="position:absolute;margin-left:104.5pt;margin-top:.5pt;width:11pt;height:5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" adj="341" strokecolor="windowText" strokeweight=".5pt">
                <v:stroke joinstyle="miter"/>
              </v:shape>
            </w:pict>
          </mc:Fallback>
        </mc:AlternateContent>
      </w:r>
      <w:r w:rsidRPr="0039702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2 x 0.06 = 0.12</w:t>
      </w:r>
    </w:p>
    <w:p w14:paraId="01E383EC" w14:textId="77777777" w:rsidR="006E20EF" w:rsidRPr="00397029" w:rsidRDefault="006E20EF" w:rsidP="006E20EF">
      <w:pPr>
        <w:tabs>
          <w:tab w:val="left" w:pos="2900"/>
        </w:tabs>
        <w:spacing w:before="0" w:line="240" w:lineRule="auto"/>
        <w:jc w:val="left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39702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0.47 + 0.12 = 0.59</w:t>
      </w:r>
    </w:p>
    <w:p w14:paraId="48BDDC83" w14:textId="5D7222D1" w:rsidR="00077F9A" w:rsidRPr="001B2082" w:rsidRDefault="006E20EF" w:rsidP="006E20EF">
      <w:pPr>
        <w:spacing w:before="0" w:line="240" w:lineRule="auto"/>
        <w:jc w:val="left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39702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0.47 – 0.12 = 0.35</w:t>
      </w:r>
    </w:p>
    <w:p w14:paraId="33DDA1D1" w14:textId="77777777" w:rsidR="00077F9A" w:rsidRDefault="00077F9A" w:rsidP="006E20EF">
      <w:pPr>
        <w:spacing w:before="0" w:line="240" w:lineRule="auto"/>
        <w:jc w:val="left"/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</w:pPr>
    </w:p>
    <w:p w14:paraId="36A9E46A" w14:textId="18091256" w:rsidR="006E20EF" w:rsidRPr="00E876CB" w:rsidRDefault="006E20EF" w:rsidP="006E20EF">
      <w:pPr>
        <w:spacing w:before="0" w:line="240" w:lineRule="auto"/>
        <w:jc w:val="left"/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</w:pPr>
      <w:r w:rsidRPr="00E876CB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lastRenderedPageBreak/>
        <w:t xml:space="preserve">Appendix </w:t>
      </w:r>
      <w:r w:rsidR="004F0955" w:rsidRPr="00E876CB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3</w:t>
      </w:r>
      <w:r w:rsidRPr="00E876CB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 xml:space="preserve">: </w:t>
      </w:r>
      <w:bookmarkStart w:id="7" w:name="_Hlk70848098"/>
      <w:r w:rsidRPr="00E876CB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Variance extracted and composite reliability - procedures (Fornell and Larcker, 1981)</w:t>
      </w:r>
    </w:p>
    <w:bookmarkEnd w:id="7"/>
    <w:p w14:paraId="2EAC9571" w14:textId="77777777" w:rsidR="006E20EF" w:rsidRPr="00E876CB" w:rsidRDefault="006E20EF" w:rsidP="006E20EF">
      <w:pPr>
        <w:spacing w:before="0" w:line="240" w:lineRule="auto"/>
        <w:jc w:val="left"/>
        <w:rPr>
          <w:rFonts w:ascii="Calibri" w:eastAsia="Calibri" w:hAnsi="Calibri" w:cs="Times New Roman"/>
          <w:b/>
          <w:sz w:val="24"/>
          <w:szCs w:val="24"/>
          <w:lang w:val="en-US" w:eastAsia="en-US"/>
        </w:rPr>
      </w:pPr>
    </w:p>
    <w:tbl>
      <w:tblPr>
        <w:tblStyle w:val="TableGrid1"/>
        <w:tblW w:w="9880" w:type="dxa"/>
        <w:tblLook w:val="04A0" w:firstRow="1" w:lastRow="0" w:firstColumn="1" w:lastColumn="0" w:noHBand="0" w:noVBand="1"/>
      </w:tblPr>
      <w:tblGrid>
        <w:gridCol w:w="562"/>
        <w:gridCol w:w="2015"/>
        <w:gridCol w:w="1743"/>
        <w:gridCol w:w="2242"/>
        <w:gridCol w:w="1543"/>
        <w:gridCol w:w="1775"/>
      </w:tblGrid>
      <w:tr w:rsidR="006E20EF" w:rsidRPr="00E2151F" w14:paraId="1BFEB852" w14:textId="77777777" w:rsidTr="006E20EF">
        <w:trPr>
          <w:trHeight w:val="242"/>
        </w:trPr>
        <w:tc>
          <w:tcPr>
            <w:tcW w:w="9880" w:type="dxa"/>
            <w:gridSpan w:val="6"/>
            <w:shd w:val="clear" w:color="auto" w:fill="808080"/>
            <w:noWrap/>
            <w:hideMark/>
          </w:tcPr>
          <w:p w14:paraId="2DEDEF36" w14:textId="77777777" w:rsidR="006E20EF" w:rsidRPr="00E876CB" w:rsidRDefault="006E20EF" w:rsidP="006E20EF">
            <w:pPr>
              <w:spacing w:before="0" w:line="240" w:lineRule="auto"/>
              <w:jc w:val="center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color w:val="FFFFFF"/>
                <w:szCs w:val="20"/>
                <w:lang w:val="en-US" w:eastAsia="en-US"/>
              </w:rPr>
              <w:t>LAMBDA-X (standardized loadings)</w:t>
            </w:r>
          </w:p>
        </w:tc>
      </w:tr>
      <w:tr w:rsidR="006E20EF" w:rsidRPr="00E2151F" w14:paraId="42A398DE" w14:textId="77777777" w:rsidTr="00466F76">
        <w:trPr>
          <w:trHeight w:val="242"/>
        </w:trPr>
        <w:tc>
          <w:tcPr>
            <w:tcW w:w="562" w:type="dxa"/>
            <w:noWrap/>
            <w:hideMark/>
          </w:tcPr>
          <w:p w14:paraId="15F1E321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015" w:type="dxa"/>
            <w:noWrap/>
            <w:hideMark/>
          </w:tcPr>
          <w:p w14:paraId="7BA32B72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  <w:t>Management Support</w:t>
            </w:r>
          </w:p>
        </w:tc>
        <w:tc>
          <w:tcPr>
            <w:tcW w:w="1743" w:type="dxa"/>
            <w:noWrap/>
            <w:hideMark/>
          </w:tcPr>
          <w:p w14:paraId="3DC6B90A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  <w:t>Work Discretion</w:t>
            </w:r>
          </w:p>
        </w:tc>
        <w:tc>
          <w:tcPr>
            <w:tcW w:w="2242" w:type="dxa"/>
            <w:noWrap/>
            <w:hideMark/>
          </w:tcPr>
          <w:p w14:paraId="0BB57B98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  <w:t>Rewards / Reinforcement</w:t>
            </w:r>
          </w:p>
        </w:tc>
        <w:tc>
          <w:tcPr>
            <w:tcW w:w="1543" w:type="dxa"/>
            <w:noWrap/>
            <w:hideMark/>
          </w:tcPr>
          <w:p w14:paraId="4C532A38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  <w:t>Discontinuous</w:t>
            </w:r>
          </w:p>
        </w:tc>
        <w:tc>
          <w:tcPr>
            <w:tcW w:w="1775" w:type="dxa"/>
            <w:noWrap/>
            <w:hideMark/>
          </w:tcPr>
          <w:p w14:paraId="2D87826F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  <w:t>Incremental</w:t>
            </w:r>
          </w:p>
        </w:tc>
      </w:tr>
      <w:tr w:rsidR="006E20EF" w:rsidRPr="00E2151F" w14:paraId="00A3F7EC" w14:textId="77777777" w:rsidTr="00466F76">
        <w:trPr>
          <w:trHeight w:val="242"/>
        </w:trPr>
        <w:tc>
          <w:tcPr>
            <w:tcW w:w="562" w:type="dxa"/>
            <w:noWrap/>
            <w:hideMark/>
          </w:tcPr>
          <w:p w14:paraId="192C4D80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Q1</w:t>
            </w:r>
          </w:p>
        </w:tc>
        <w:tc>
          <w:tcPr>
            <w:tcW w:w="2015" w:type="dxa"/>
            <w:noWrap/>
            <w:hideMark/>
          </w:tcPr>
          <w:p w14:paraId="53A5DA9A" w14:textId="0E1883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0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67</w:t>
            </w:r>
          </w:p>
        </w:tc>
        <w:tc>
          <w:tcPr>
            <w:tcW w:w="1743" w:type="dxa"/>
            <w:noWrap/>
            <w:hideMark/>
          </w:tcPr>
          <w:p w14:paraId="1CC01B24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2242" w:type="dxa"/>
            <w:noWrap/>
            <w:hideMark/>
          </w:tcPr>
          <w:p w14:paraId="10DDFBB6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543" w:type="dxa"/>
            <w:noWrap/>
            <w:hideMark/>
          </w:tcPr>
          <w:p w14:paraId="2F0E4178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775" w:type="dxa"/>
            <w:noWrap/>
            <w:hideMark/>
          </w:tcPr>
          <w:p w14:paraId="50F275F4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</w:tr>
      <w:tr w:rsidR="006E20EF" w:rsidRPr="00E2151F" w14:paraId="54CEDFF9" w14:textId="77777777" w:rsidTr="00466F76">
        <w:trPr>
          <w:trHeight w:val="242"/>
        </w:trPr>
        <w:tc>
          <w:tcPr>
            <w:tcW w:w="562" w:type="dxa"/>
            <w:noWrap/>
            <w:hideMark/>
          </w:tcPr>
          <w:p w14:paraId="2D6AC9E4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Q2</w:t>
            </w:r>
          </w:p>
        </w:tc>
        <w:tc>
          <w:tcPr>
            <w:tcW w:w="2015" w:type="dxa"/>
            <w:noWrap/>
            <w:hideMark/>
          </w:tcPr>
          <w:p w14:paraId="74CFE94C" w14:textId="5D782852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0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78</w:t>
            </w:r>
          </w:p>
        </w:tc>
        <w:tc>
          <w:tcPr>
            <w:tcW w:w="1743" w:type="dxa"/>
            <w:noWrap/>
            <w:hideMark/>
          </w:tcPr>
          <w:p w14:paraId="6735FA29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2242" w:type="dxa"/>
            <w:noWrap/>
            <w:hideMark/>
          </w:tcPr>
          <w:p w14:paraId="1CCAEE8F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543" w:type="dxa"/>
            <w:noWrap/>
            <w:hideMark/>
          </w:tcPr>
          <w:p w14:paraId="302E9A80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775" w:type="dxa"/>
            <w:noWrap/>
            <w:hideMark/>
          </w:tcPr>
          <w:p w14:paraId="06E9DCF9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</w:tr>
      <w:tr w:rsidR="006E20EF" w:rsidRPr="00E2151F" w14:paraId="756C9C42" w14:textId="77777777" w:rsidTr="00466F76">
        <w:trPr>
          <w:trHeight w:val="242"/>
        </w:trPr>
        <w:tc>
          <w:tcPr>
            <w:tcW w:w="562" w:type="dxa"/>
            <w:noWrap/>
            <w:hideMark/>
          </w:tcPr>
          <w:p w14:paraId="1F73310B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Q3</w:t>
            </w:r>
          </w:p>
        </w:tc>
        <w:tc>
          <w:tcPr>
            <w:tcW w:w="2015" w:type="dxa"/>
            <w:noWrap/>
            <w:hideMark/>
          </w:tcPr>
          <w:p w14:paraId="212D47D1" w14:textId="65AFC58D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0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72</w:t>
            </w:r>
          </w:p>
        </w:tc>
        <w:tc>
          <w:tcPr>
            <w:tcW w:w="1743" w:type="dxa"/>
            <w:noWrap/>
            <w:hideMark/>
          </w:tcPr>
          <w:p w14:paraId="6128E814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2242" w:type="dxa"/>
            <w:noWrap/>
            <w:hideMark/>
          </w:tcPr>
          <w:p w14:paraId="795C2838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543" w:type="dxa"/>
            <w:noWrap/>
            <w:hideMark/>
          </w:tcPr>
          <w:p w14:paraId="5F7FEE31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775" w:type="dxa"/>
            <w:noWrap/>
            <w:hideMark/>
          </w:tcPr>
          <w:p w14:paraId="49E1C5C3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</w:tr>
      <w:tr w:rsidR="006E20EF" w:rsidRPr="00E2151F" w14:paraId="78B2B032" w14:textId="77777777" w:rsidTr="00466F76">
        <w:trPr>
          <w:trHeight w:val="242"/>
        </w:trPr>
        <w:tc>
          <w:tcPr>
            <w:tcW w:w="562" w:type="dxa"/>
            <w:noWrap/>
            <w:hideMark/>
          </w:tcPr>
          <w:p w14:paraId="62B388AF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Q4</w:t>
            </w:r>
          </w:p>
        </w:tc>
        <w:tc>
          <w:tcPr>
            <w:tcW w:w="2015" w:type="dxa"/>
            <w:noWrap/>
            <w:hideMark/>
          </w:tcPr>
          <w:p w14:paraId="1C8F9365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743" w:type="dxa"/>
            <w:noWrap/>
            <w:hideMark/>
          </w:tcPr>
          <w:p w14:paraId="4B1639CC" w14:textId="233AA46A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0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83</w:t>
            </w:r>
          </w:p>
        </w:tc>
        <w:tc>
          <w:tcPr>
            <w:tcW w:w="2242" w:type="dxa"/>
            <w:noWrap/>
            <w:hideMark/>
          </w:tcPr>
          <w:p w14:paraId="2EB4121D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543" w:type="dxa"/>
            <w:noWrap/>
            <w:hideMark/>
          </w:tcPr>
          <w:p w14:paraId="4D27B58E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775" w:type="dxa"/>
            <w:noWrap/>
            <w:hideMark/>
          </w:tcPr>
          <w:p w14:paraId="076CEC52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</w:tr>
      <w:tr w:rsidR="006E20EF" w:rsidRPr="00E2151F" w14:paraId="45B00AC4" w14:textId="77777777" w:rsidTr="00466F76">
        <w:trPr>
          <w:trHeight w:val="242"/>
        </w:trPr>
        <w:tc>
          <w:tcPr>
            <w:tcW w:w="562" w:type="dxa"/>
            <w:noWrap/>
            <w:hideMark/>
          </w:tcPr>
          <w:p w14:paraId="7A1E6705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Q5</w:t>
            </w:r>
          </w:p>
        </w:tc>
        <w:tc>
          <w:tcPr>
            <w:tcW w:w="2015" w:type="dxa"/>
            <w:noWrap/>
            <w:hideMark/>
          </w:tcPr>
          <w:p w14:paraId="7B632A91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743" w:type="dxa"/>
            <w:noWrap/>
            <w:hideMark/>
          </w:tcPr>
          <w:p w14:paraId="2664F157" w14:textId="1BC24975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0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88</w:t>
            </w:r>
          </w:p>
        </w:tc>
        <w:tc>
          <w:tcPr>
            <w:tcW w:w="2242" w:type="dxa"/>
            <w:noWrap/>
            <w:hideMark/>
          </w:tcPr>
          <w:p w14:paraId="098B6968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543" w:type="dxa"/>
            <w:noWrap/>
            <w:hideMark/>
          </w:tcPr>
          <w:p w14:paraId="4457633E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775" w:type="dxa"/>
            <w:noWrap/>
            <w:hideMark/>
          </w:tcPr>
          <w:p w14:paraId="67871EA8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</w:tr>
      <w:tr w:rsidR="006E20EF" w:rsidRPr="00E2151F" w14:paraId="5BF2C4CC" w14:textId="77777777" w:rsidTr="00466F76">
        <w:trPr>
          <w:trHeight w:val="242"/>
        </w:trPr>
        <w:tc>
          <w:tcPr>
            <w:tcW w:w="562" w:type="dxa"/>
            <w:noWrap/>
            <w:hideMark/>
          </w:tcPr>
          <w:p w14:paraId="0D99E516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Q6</w:t>
            </w:r>
          </w:p>
        </w:tc>
        <w:tc>
          <w:tcPr>
            <w:tcW w:w="2015" w:type="dxa"/>
            <w:noWrap/>
            <w:hideMark/>
          </w:tcPr>
          <w:p w14:paraId="63F63556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743" w:type="dxa"/>
            <w:noWrap/>
            <w:hideMark/>
          </w:tcPr>
          <w:p w14:paraId="776914DB" w14:textId="0788C3E8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0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67</w:t>
            </w:r>
          </w:p>
        </w:tc>
        <w:tc>
          <w:tcPr>
            <w:tcW w:w="2242" w:type="dxa"/>
            <w:noWrap/>
            <w:hideMark/>
          </w:tcPr>
          <w:p w14:paraId="155215FD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543" w:type="dxa"/>
            <w:noWrap/>
            <w:hideMark/>
          </w:tcPr>
          <w:p w14:paraId="09224B47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775" w:type="dxa"/>
            <w:noWrap/>
            <w:hideMark/>
          </w:tcPr>
          <w:p w14:paraId="03AE9766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</w:tr>
      <w:tr w:rsidR="006E20EF" w:rsidRPr="00E2151F" w14:paraId="140FF4CA" w14:textId="77777777" w:rsidTr="00466F76">
        <w:trPr>
          <w:trHeight w:val="242"/>
        </w:trPr>
        <w:tc>
          <w:tcPr>
            <w:tcW w:w="562" w:type="dxa"/>
            <w:noWrap/>
            <w:hideMark/>
          </w:tcPr>
          <w:p w14:paraId="0B74AE6A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Q7</w:t>
            </w:r>
          </w:p>
        </w:tc>
        <w:tc>
          <w:tcPr>
            <w:tcW w:w="2015" w:type="dxa"/>
            <w:noWrap/>
            <w:hideMark/>
          </w:tcPr>
          <w:p w14:paraId="1653C5FE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743" w:type="dxa"/>
            <w:noWrap/>
            <w:hideMark/>
          </w:tcPr>
          <w:p w14:paraId="26DF5E91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2242" w:type="dxa"/>
            <w:noWrap/>
            <w:hideMark/>
          </w:tcPr>
          <w:p w14:paraId="623BAA7A" w14:textId="24D049D0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0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84</w:t>
            </w:r>
          </w:p>
        </w:tc>
        <w:tc>
          <w:tcPr>
            <w:tcW w:w="1543" w:type="dxa"/>
            <w:noWrap/>
            <w:hideMark/>
          </w:tcPr>
          <w:p w14:paraId="2608074D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775" w:type="dxa"/>
            <w:noWrap/>
            <w:hideMark/>
          </w:tcPr>
          <w:p w14:paraId="1D0CEDEA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</w:tr>
      <w:tr w:rsidR="006E20EF" w:rsidRPr="00E2151F" w14:paraId="203749A1" w14:textId="77777777" w:rsidTr="00466F76">
        <w:trPr>
          <w:trHeight w:val="242"/>
        </w:trPr>
        <w:tc>
          <w:tcPr>
            <w:tcW w:w="562" w:type="dxa"/>
            <w:noWrap/>
            <w:hideMark/>
          </w:tcPr>
          <w:p w14:paraId="432EA780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Q8</w:t>
            </w:r>
          </w:p>
        </w:tc>
        <w:tc>
          <w:tcPr>
            <w:tcW w:w="2015" w:type="dxa"/>
            <w:noWrap/>
            <w:hideMark/>
          </w:tcPr>
          <w:p w14:paraId="6FDCA33A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743" w:type="dxa"/>
            <w:noWrap/>
            <w:hideMark/>
          </w:tcPr>
          <w:p w14:paraId="7E6EDE14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2242" w:type="dxa"/>
            <w:noWrap/>
            <w:hideMark/>
          </w:tcPr>
          <w:p w14:paraId="7E4AA8C3" w14:textId="65AC82AF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0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67</w:t>
            </w:r>
          </w:p>
        </w:tc>
        <w:tc>
          <w:tcPr>
            <w:tcW w:w="1543" w:type="dxa"/>
            <w:noWrap/>
            <w:hideMark/>
          </w:tcPr>
          <w:p w14:paraId="113938A7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775" w:type="dxa"/>
            <w:noWrap/>
            <w:hideMark/>
          </w:tcPr>
          <w:p w14:paraId="5B3F233A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</w:tr>
      <w:tr w:rsidR="006E20EF" w:rsidRPr="00E2151F" w14:paraId="049E0F9A" w14:textId="77777777" w:rsidTr="00466F76">
        <w:trPr>
          <w:trHeight w:val="242"/>
        </w:trPr>
        <w:tc>
          <w:tcPr>
            <w:tcW w:w="562" w:type="dxa"/>
            <w:noWrap/>
            <w:hideMark/>
          </w:tcPr>
          <w:p w14:paraId="04106C00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Q9</w:t>
            </w:r>
          </w:p>
        </w:tc>
        <w:tc>
          <w:tcPr>
            <w:tcW w:w="2015" w:type="dxa"/>
            <w:noWrap/>
            <w:hideMark/>
          </w:tcPr>
          <w:p w14:paraId="050BEC8F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743" w:type="dxa"/>
            <w:noWrap/>
            <w:hideMark/>
          </w:tcPr>
          <w:p w14:paraId="357ED209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2242" w:type="dxa"/>
            <w:noWrap/>
            <w:hideMark/>
          </w:tcPr>
          <w:p w14:paraId="5D4C83ED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543" w:type="dxa"/>
            <w:noWrap/>
            <w:hideMark/>
          </w:tcPr>
          <w:p w14:paraId="5B6E0113" w14:textId="261E506A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0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83</w:t>
            </w:r>
          </w:p>
        </w:tc>
        <w:tc>
          <w:tcPr>
            <w:tcW w:w="1775" w:type="dxa"/>
            <w:noWrap/>
            <w:hideMark/>
          </w:tcPr>
          <w:p w14:paraId="262C17E9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</w:tr>
      <w:tr w:rsidR="006E20EF" w:rsidRPr="00E2151F" w14:paraId="65EB3CC5" w14:textId="77777777" w:rsidTr="00466F76">
        <w:trPr>
          <w:trHeight w:val="242"/>
        </w:trPr>
        <w:tc>
          <w:tcPr>
            <w:tcW w:w="562" w:type="dxa"/>
            <w:noWrap/>
            <w:hideMark/>
          </w:tcPr>
          <w:p w14:paraId="3EC94523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Q10</w:t>
            </w:r>
          </w:p>
        </w:tc>
        <w:tc>
          <w:tcPr>
            <w:tcW w:w="2015" w:type="dxa"/>
            <w:noWrap/>
            <w:hideMark/>
          </w:tcPr>
          <w:p w14:paraId="4A6E206A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743" w:type="dxa"/>
            <w:noWrap/>
            <w:hideMark/>
          </w:tcPr>
          <w:p w14:paraId="7DDE4E08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2242" w:type="dxa"/>
            <w:noWrap/>
            <w:hideMark/>
          </w:tcPr>
          <w:p w14:paraId="54648CB4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543" w:type="dxa"/>
            <w:noWrap/>
            <w:hideMark/>
          </w:tcPr>
          <w:p w14:paraId="3076C2B6" w14:textId="73FFA801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0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82</w:t>
            </w:r>
          </w:p>
        </w:tc>
        <w:tc>
          <w:tcPr>
            <w:tcW w:w="1775" w:type="dxa"/>
            <w:noWrap/>
            <w:hideMark/>
          </w:tcPr>
          <w:p w14:paraId="57189A7B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</w:tr>
      <w:tr w:rsidR="006E20EF" w:rsidRPr="00E2151F" w14:paraId="53D9644E" w14:textId="77777777" w:rsidTr="00466F76">
        <w:trPr>
          <w:trHeight w:val="242"/>
        </w:trPr>
        <w:tc>
          <w:tcPr>
            <w:tcW w:w="562" w:type="dxa"/>
            <w:noWrap/>
            <w:hideMark/>
          </w:tcPr>
          <w:p w14:paraId="0C87347A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Q11</w:t>
            </w:r>
          </w:p>
        </w:tc>
        <w:tc>
          <w:tcPr>
            <w:tcW w:w="2015" w:type="dxa"/>
            <w:noWrap/>
            <w:hideMark/>
          </w:tcPr>
          <w:p w14:paraId="39F4D6CE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743" w:type="dxa"/>
            <w:noWrap/>
            <w:hideMark/>
          </w:tcPr>
          <w:p w14:paraId="00E1764E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2242" w:type="dxa"/>
            <w:noWrap/>
            <w:hideMark/>
          </w:tcPr>
          <w:p w14:paraId="64843D2A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543" w:type="dxa"/>
            <w:noWrap/>
            <w:hideMark/>
          </w:tcPr>
          <w:p w14:paraId="402B6241" w14:textId="31DD22BA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0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64</w:t>
            </w:r>
          </w:p>
        </w:tc>
        <w:tc>
          <w:tcPr>
            <w:tcW w:w="1775" w:type="dxa"/>
            <w:noWrap/>
            <w:hideMark/>
          </w:tcPr>
          <w:p w14:paraId="5B652F6E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</w:tr>
      <w:tr w:rsidR="006E20EF" w:rsidRPr="00E2151F" w14:paraId="75F081E8" w14:textId="77777777" w:rsidTr="00466F76">
        <w:trPr>
          <w:trHeight w:val="242"/>
        </w:trPr>
        <w:tc>
          <w:tcPr>
            <w:tcW w:w="562" w:type="dxa"/>
            <w:noWrap/>
            <w:hideMark/>
          </w:tcPr>
          <w:p w14:paraId="55E9D9E7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Q12</w:t>
            </w:r>
          </w:p>
        </w:tc>
        <w:tc>
          <w:tcPr>
            <w:tcW w:w="2015" w:type="dxa"/>
            <w:noWrap/>
            <w:hideMark/>
          </w:tcPr>
          <w:p w14:paraId="07595D65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743" w:type="dxa"/>
            <w:noWrap/>
            <w:hideMark/>
          </w:tcPr>
          <w:p w14:paraId="0A60A371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2242" w:type="dxa"/>
            <w:noWrap/>
            <w:hideMark/>
          </w:tcPr>
          <w:p w14:paraId="386ADEEC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543" w:type="dxa"/>
            <w:noWrap/>
            <w:hideMark/>
          </w:tcPr>
          <w:p w14:paraId="76F6D866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775" w:type="dxa"/>
            <w:noWrap/>
            <w:hideMark/>
          </w:tcPr>
          <w:p w14:paraId="76D8CAFF" w14:textId="0B8A16DC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0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65</w:t>
            </w:r>
          </w:p>
        </w:tc>
      </w:tr>
      <w:tr w:rsidR="006E20EF" w:rsidRPr="00E2151F" w14:paraId="2B1B2060" w14:textId="77777777" w:rsidTr="00466F76">
        <w:trPr>
          <w:trHeight w:val="242"/>
        </w:trPr>
        <w:tc>
          <w:tcPr>
            <w:tcW w:w="562" w:type="dxa"/>
            <w:noWrap/>
            <w:hideMark/>
          </w:tcPr>
          <w:p w14:paraId="26B4A96E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Q13</w:t>
            </w:r>
          </w:p>
        </w:tc>
        <w:tc>
          <w:tcPr>
            <w:tcW w:w="2015" w:type="dxa"/>
            <w:noWrap/>
            <w:hideMark/>
          </w:tcPr>
          <w:p w14:paraId="7BD49615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743" w:type="dxa"/>
            <w:noWrap/>
            <w:hideMark/>
          </w:tcPr>
          <w:p w14:paraId="258E9B84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2242" w:type="dxa"/>
            <w:noWrap/>
            <w:hideMark/>
          </w:tcPr>
          <w:p w14:paraId="6AF0E267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543" w:type="dxa"/>
            <w:noWrap/>
            <w:hideMark/>
          </w:tcPr>
          <w:p w14:paraId="362A8640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775" w:type="dxa"/>
            <w:noWrap/>
            <w:hideMark/>
          </w:tcPr>
          <w:p w14:paraId="186D1068" w14:textId="4B9BAEDE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0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82</w:t>
            </w:r>
          </w:p>
        </w:tc>
      </w:tr>
      <w:tr w:rsidR="006E20EF" w:rsidRPr="00E2151F" w14:paraId="2A529D73" w14:textId="77777777" w:rsidTr="00466F76">
        <w:trPr>
          <w:trHeight w:val="242"/>
        </w:trPr>
        <w:tc>
          <w:tcPr>
            <w:tcW w:w="562" w:type="dxa"/>
            <w:noWrap/>
            <w:hideMark/>
          </w:tcPr>
          <w:p w14:paraId="4AB5DE5D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Q14</w:t>
            </w:r>
          </w:p>
        </w:tc>
        <w:tc>
          <w:tcPr>
            <w:tcW w:w="2015" w:type="dxa"/>
            <w:noWrap/>
            <w:hideMark/>
          </w:tcPr>
          <w:p w14:paraId="3E20674F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743" w:type="dxa"/>
            <w:noWrap/>
            <w:hideMark/>
          </w:tcPr>
          <w:p w14:paraId="7C280D26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2242" w:type="dxa"/>
            <w:noWrap/>
            <w:hideMark/>
          </w:tcPr>
          <w:p w14:paraId="278D67A3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543" w:type="dxa"/>
            <w:noWrap/>
            <w:hideMark/>
          </w:tcPr>
          <w:p w14:paraId="76CDA35D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775" w:type="dxa"/>
            <w:noWrap/>
            <w:hideMark/>
          </w:tcPr>
          <w:p w14:paraId="4A012E1B" w14:textId="2E90564A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0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70</w:t>
            </w:r>
          </w:p>
        </w:tc>
      </w:tr>
      <w:tr w:rsidR="006E20EF" w:rsidRPr="00E2151F" w14:paraId="430E3D96" w14:textId="77777777" w:rsidTr="006E20EF">
        <w:trPr>
          <w:trHeight w:val="242"/>
        </w:trPr>
        <w:tc>
          <w:tcPr>
            <w:tcW w:w="9880" w:type="dxa"/>
            <w:gridSpan w:val="6"/>
            <w:shd w:val="clear" w:color="auto" w:fill="808080"/>
            <w:noWrap/>
            <w:hideMark/>
          </w:tcPr>
          <w:p w14:paraId="3E6EFDE0" w14:textId="77777777" w:rsidR="006E20EF" w:rsidRPr="00E876CB" w:rsidRDefault="006E20EF" w:rsidP="006E20EF">
            <w:pPr>
              <w:spacing w:before="0" w:line="240" w:lineRule="auto"/>
              <w:jc w:val="center"/>
              <w:rPr>
                <w:rFonts w:ascii="Calibri" w:eastAsia="Calibri" w:hAnsi="Calibri" w:cs="Times New Roman"/>
                <w:color w:val="FFFFFF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color w:val="FFFFFF"/>
                <w:szCs w:val="20"/>
                <w:lang w:val="en-US" w:eastAsia="en-US"/>
              </w:rPr>
              <w:t>THETA DELTA</w:t>
            </w:r>
          </w:p>
        </w:tc>
      </w:tr>
      <w:tr w:rsidR="006E20EF" w:rsidRPr="00E2151F" w14:paraId="12627A09" w14:textId="77777777" w:rsidTr="00466F76">
        <w:trPr>
          <w:trHeight w:val="242"/>
        </w:trPr>
        <w:tc>
          <w:tcPr>
            <w:tcW w:w="562" w:type="dxa"/>
            <w:noWrap/>
            <w:hideMark/>
          </w:tcPr>
          <w:p w14:paraId="145D7AB6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015" w:type="dxa"/>
            <w:noWrap/>
            <w:hideMark/>
          </w:tcPr>
          <w:p w14:paraId="61395C13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  <w:t>Management Support</w:t>
            </w:r>
          </w:p>
        </w:tc>
        <w:tc>
          <w:tcPr>
            <w:tcW w:w="1743" w:type="dxa"/>
            <w:noWrap/>
            <w:hideMark/>
          </w:tcPr>
          <w:p w14:paraId="708E3B70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  <w:t>Work Discretion</w:t>
            </w:r>
          </w:p>
        </w:tc>
        <w:tc>
          <w:tcPr>
            <w:tcW w:w="2242" w:type="dxa"/>
            <w:noWrap/>
            <w:hideMark/>
          </w:tcPr>
          <w:p w14:paraId="1B8B1F2B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  <w:t>Rewards / Reinforcement</w:t>
            </w:r>
          </w:p>
        </w:tc>
        <w:tc>
          <w:tcPr>
            <w:tcW w:w="1543" w:type="dxa"/>
            <w:noWrap/>
            <w:hideMark/>
          </w:tcPr>
          <w:p w14:paraId="43376241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  <w:t>Discontinuous</w:t>
            </w:r>
          </w:p>
        </w:tc>
        <w:tc>
          <w:tcPr>
            <w:tcW w:w="1775" w:type="dxa"/>
            <w:noWrap/>
            <w:hideMark/>
          </w:tcPr>
          <w:p w14:paraId="3EC122D7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  <w:t>Incremental</w:t>
            </w:r>
          </w:p>
        </w:tc>
      </w:tr>
      <w:tr w:rsidR="006E20EF" w:rsidRPr="00E2151F" w14:paraId="15D5B3CE" w14:textId="77777777" w:rsidTr="00466F76">
        <w:trPr>
          <w:trHeight w:val="242"/>
        </w:trPr>
        <w:tc>
          <w:tcPr>
            <w:tcW w:w="562" w:type="dxa"/>
            <w:noWrap/>
            <w:hideMark/>
          </w:tcPr>
          <w:p w14:paraId="66F05C45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Q1</w:t>
            </w:r>
          </w:p>
        </w:tc>
        <w:tc>
          <w:tcPr>
            <w:tcW w:w="2015" w:type="dxa"/>
            <w:noWrap/>
            <w:hideMark/>
          </w:tcPr>
          <w:p w14:paraId="2E10BB54" w14:textId="724B0DFA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0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55</w:t>
            </w:r>
          </w:p>
        </w:tc>
        <w:tc>
          <w:tcPr>
            <w:tcW w:w="1743" w:type="dxa"/>
            <w:noWrap/>
            <w:hideMark/>
          </w:tcPr>
          <w:p w14:paraId="52EF4D72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2242" w:type="dxa"/>
            <w:noWrap/>
            <w:hideMark/>
          </w:tcPr>
          <w:p w14:paraId="417AF6A4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543" w:type="dxa"/>
            <w:noWrap/>
            <w:hideMark/>
          </w:tcPr>
          <w:p w14:paraId="2554BE75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775" w:type="dxa"/>
            <w:noWrap/>
            <w:hideMark/>
          </w:tcPr>
          <w:p w14:paraId="3F1B4FEB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</w:tr>
      <w:tr w:rsidR="006E20EF" w:rsidRPr="00E2151F" w14:paraId="269FE18C" w14:textId="77777777" w:rsidTr="00466F76">
        <w:trPr>
          <w:trHeight w:val="242"/>
        </w:trPr>
        <w:tc>
          <w:tcPr>
            <w:tcW w:w="562" w:type="dxa"/>
            <w:noWrap/>
            <w:hideMark/>
          </w:tcPr>
          <w:p w14:paraId="425F999D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Q2</w:t>
            </w:r>
          </w:p>
        </w:tc>
        <w:tc>
          <w:tcPr>
            <w:tcW w:w="2015" w:type="dxa"/>
            <w:noWrap/>
            <w:hideMark/>
          </w:tcPr>
          <w:p w14:paraId="6894E337" w14:textId="44641965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0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38</w:t>
            </w:r>
          </w:p>
        </w:tc>
        <w:tc>
          <w:tcPr>
            <w:tcW w:w="1743" w:type="dxa"/>
            <w:noWrap/>
            <w:hideMark/>
          </w:tcPr>
          <w:p w14:paraId="32DDA440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2242" w:type="dxa"/>
            <w:noWrap/>
            <w:hideMark/>
          </w:tcPr>
          <w:p w14:paraId="7BF2FAF8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543" w:type="dxa"/>
            <w:noWrap/>
            <w:hideMark/>
          </w:tcPr>
          <w:p w14:paraId="3393067D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775" w:type="dxa"/>
            <w:noWrap/>
            <w:hideMark/>
          </w:tcPr>
          <w:p w14:paraId="2A6CAFC5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</w:tr>
      <w:tr w:rsidR="006E20EF" w:rsidRPr="00E2151F" w14:paraId="44190C1C" w14:textId="77777777" w:rsidTr="00466F76">
        <w:trPr>
          <w:trHeight w:val="242"/>
        </w:trPr>
        <w:tc>
          <w:tcPr>
            <w:tcW w:w="562" w:type="dxa"/>
            <w:noWrap/>
            <w:hideMark/>
          </w:tcPr>
          <w:p w14:paraId="5E9C8E8D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Q3</w:t>
            </w:r>
          </w:p>
        </w:tc>
        <w:tc>
          <w:tcPr>
            <w:tcW w:w="2015" w:type="dxa"/>
            <w:noWrap/>
            <w:hideMark/>
          </w:tcPr>
          <w:p w14:paraId="37159722" w14:textId="4F2F0EFB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0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48</w:t>
            </w:r>
          </w:p>
        </w:tc>
        <w:tc>
          <w:tcPr>
            <w:tcW w:w="1743" w:type="dxa"/>
            <w:noWrap/>
            <w:hideMark/>
          </w:tcPr>
          <w:p w14:paraId="5253BA02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2242" w:type="dxa"/>
            <w:noWrap/>
            <w:hideMark/>
          </w:tcPr>
          <w:p w14:paraId="7113C394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543" w:type="dxa"/>
            <w:noWrap/>
            <w:hideMark/>
          </w:tcPr>
          <w:p w14:paraId="1E42F157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775" w:type="dxa"/>
            <w:noWrap/>
            <w:hideMark/>
          </w:tcPr>
          <w:p w14:paraId="093151BA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</w:tr>
      <w:tr w:rsidR="006E20EF" w:rsidRPr="00E2151F" w14:paraId="4DDCA302" w14:textId="77777777" w:rsidTr="00466F76">
        <w:trPr>
          <w:trHeight w:val="242"/>
        </w:trPr>
        <w:tc>
          <w:tcPr>
            <w:tcW w:w="562" w:type="dxa"/>
            <w:noWrap/>
            <w:hideMark/>
          </w:tcPr>
          <w:p w14:paraId="0FF26937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Q4</w:t>
            </w:r>
          </w:p>
        </w:tc>
        <w:tc>
          <w:tcPr>
            <w:tcW w:w="2015" w:type="dxa"/>
            <w:noWrap/>
            <w:hideMark/>
          </w:tcPr>
          <w:p w14:paraId="61BB0AB1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743" w:type="dxa"/>
            <w:noWrap/>
            <w:hideMark/>
          </w:tcPr>
          <w:p w14:paraId="5F960C7A" w14:textId="5B5EA479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0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32</w:t>
            </w:r>
          </w:p>
        </w:tc>
        <w:tc>
          <w:tcPr>
            <w:tcW w:w="2242" w:type="dxa"/>
            <w:noWrap/>
            <w:hideMark/>
          </w:tcPr>
          <w:p w14:paraId="1A699EE8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543" w:type="dxa"/>
            <w:noWrap/>
            <w:hideMark/>
          </w:tcPr>
          <w:p w14:paraId="6101E40D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775" w:type="dxa"/>
            <w:noWrap/>
            <w:hideMark/>
          </w:tcPr>
          <w:p w14:paraId="2096A24A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</w:tr>
      <w:tr w:rsidR="006E20EF" w:rsidRPr="00E2151F" w14:paraId="76A7E469" w14:textId="77777777" w:rsidTr="00466F76">
        <w:trPr>
          <w:trHeight w:val="242"/>
        </w:trPr>
        <w:tc>
          <w:tcPr>
            <w:tcW w:w="562" w:type="dxa"/>
            <w:noWrap/>
            <w:hideMark/>
          </w:tcPr>
          <w:p w14:paraId="2466716C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Q5</w:t>
            </w:r>
          </w:p>
        </w:tc>
        <w:tc>
          <w:tcPr>
            <w:tcW w:w="2015" w:type="dxa"/>
            <w:noWrap/>
            <w:hideMark/>
          </w:tcPr>
          <w:p w14:paraId="091A1314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743" w:type="dxa"/>
            <w:noWrap/>
            <w:hideMark/>
          </w:tcPr>
          <w:p w14:paraId="485AADBF" w14:textId="58D8A85F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0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23</w:t>
            </w:r>
          </w:p>
        </w:tc>
        <w:tc>
          <w:tcPr>
            <w:tcW w:w="2242" w:type="dxa"/>
            <w:noWrap/>
            <w:hideMark/>
          </w:tcPr>
          <w:p w14:paraId="59C85D2A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543" w:type="dxa"/>
            <w:noWrap/>
            <w:hideMark/>
          </w:tcPr>
          <w:p w14:paraId="76AAF9DC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775" w:type="dxa"/>
            <w:noWrap/>
            <w:hideMark/>
          </w:tcPr>
          <w:p w14:paraId="18405274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</w:tr>
      <w:tr w:rsidR="006E20EF" w:rsidRPr="00E2151F" w14:paraId="5C07A8AA" w14:textId="77777777" w:rsidTr="00466F76">
        <w:trPr>
          <w:trHeight w:val="242"/>
        </w:trPr>
        <w:tc>
          <w:tcPr>
            <w:tcW w:w="562" w:type="dxa"/>
            <w:noWrap/>
            <w:hideMark/>
          </w:tcPr>
          <w:p w14:paraId="21F279CC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Q6</w:t>
            </w:r>
          </w:p>
        </w:tc>
        <w:tc>
          <w:tcPr>
            <w:tcW w:w="2015" w:type="dxa"/>
            <w:noWrap/>
            <w:hideMark/>
          </w:tcPr>
          <w:p w14:paraId="6E373F14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743" w:type="dxa"/>
            <w:noWrap/>
            <w:hideMark/>
          </w:tcPr>
          <w:p w14:paraId="587BD667" w14:textId="0AC02C5E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0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56</w:t>
            </w:r>
          </w:p>
        </w:tc>
        <w:tc>
          <w:tcPr>
            <w:tcW w:w="2242" w:type="dxa"/>
            <w:noWrap/>
            <w:hideMark/>
          </w:tcPr>
          <w:p w14:paraId="21DD1C3D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543" w:type="dxa"/>
            <w:noWrap/>
            <w:hideMark/>
          </w:tcPr>
          <w:p w14:paraId="3A911C70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775" w:type="dxa"/>
            <w:noWrap/>
            <w:hideMark/>
          </w:tcPr>
          <w:p w14:paraId="6BFCCB14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</w:tr>
      <w:tr w:rsidR="006E20EF" w:rsidRPr="00E2151F" w14:paraId="6B8844A0" w14:textId="77777777" w:rsidTr="00466F76">
        <w:trPr>
          <w:trHeight w:val="242"/>
        </w:trPr>
        <w:tc>
          <w:tcPr>
            <w:tcW w:w="562" w:type="dxa"/>
            <w:noWrap/>
            <w:hideMark/>
          </w:tcPr>
          <w:p w14:paraId="2CDE58E7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Q7</w:t>
            </w:r>
          </w:p>
        </w:tc>
        <w:tc>
          <w:tcPr>
            <w:tcW w:w="2015" w:type="dxa"/>
            <w:noWrap/>
            <w:hideMark/>
          </w:tcPr>
          <w:p w14:paraId="690552E8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743" w:type="dxa"/>
            <w:noWrap/>
            <w:hideMark/>
          </w:tcPr>
          <w:p w14:paraId="0C4A88F1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2242" w:type="dxa"/>
            <w:noWrap/>
            <w:hideMark/>
          </w:tcPr>
          <w:p w14:paraId="2274464A" w14:textId="0972BC30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0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39</w:t>
            </w:r>
          </w:p>
        </w:tc>
        <w:tc>
          <w:tcPr>
            <w:tcW w:w="1543" w:type="dxa"/>
            <w:noWrap/>
            <w:hideMark/>
          </w:tcPr>
          <w:p w14:paraId="61B95C53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775" w:type="dxa"/>
            <w:noWrap/>
            <w:hideMark/>
          </w:tcPr>
          <w:p w14:paraId="1F17B505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</w:tr>
      <w:tr w:rsidR="006E20EF" w:rsidRPr="00E2151F" w14:paraId="4818DDCB" w14:textId="77777777" w:rsidTr="00466F76">
        <w:trPr>
          <w:trHeight w:val="242"/>
        </w:trPr>
        <w:tc>
          <w:tcPr>
            <w:tcW w:w="562" w:type="dxa"/>
            <w:noWrap/>
            <w:hideMark/>
          </w:tcPr>
          <w:p w14:paraId="65BD96B9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Q8</w:t>
            </w:r>
          </w:p>
        </w:tc>
        <w:tc>
          <w:tcPr>
            <w:tcW w:w="2015" w:type="dxa"/>
            <w:noWrap/>
            <w:hideMark/>
          </w:tcPr>
          <w:p w14:paraId="354C26ED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743" w:type="dxa"/>
            <w:noWrap/>
            <w:hideMark/>
          </w:tcPr>
          <w:p w14:paraId="457E2545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2242" w:type="dxa"/>
            <w:noWrap/>
            <w:hideMark/>
          </w:tcPr>
          <w:p w14:paraId="1368935F" w14:textId="11AA2D18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0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57</w:t>
            </w:r>
          </w:p>
        </w:tc>
        <w:tc>
          <w:tcPr>
            <w:tcW w:w="1543" w:type="dxa"/>
            <w:noWrap/>
            <w:hideMark/>
          </w:tcPr>
          <w:p w14:paraId="2DEA6C0B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775" w:type="dxa"/>
            <w:noWrap/>
            <w:hideMark/>
          </w:tcPr>
          <w:p w14:paraId="153FB53F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</w:tr>
      <w:tr w:rsidR="006E20EF" w:rsidRPr="00E2151F" w14:paraId="691657AB" w14:textId="77777777" w:rsidTr="00466F76">
        <w:trPr>
          <w:trHeight w:val="242"/>
        </w:trPr>
        <w:tc>
          <w:tcPr>
            <w:tcW w:w="562" w:type="dxa"/>
            <w:noWrap/>
            <w:hideMark/>
          </w:tcPr>
          <w:p w14:paraId="7D019F84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Q9</w:t>
            </w:r>
          </w:p>
        </w:tc>
        <w:tc>
          <w:tcPr>
            <w:tcW w:w="2015" w:type="dxa"/>
            <w:noWrap/>
            <w:hideMark/>
          </w:tcPr>
          <w:p w14:paraId="425184F0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743" w:type="dxa"/>
            <w:noWrap/>
            <w:hideMark/>
          </w:tcPr>
          <w:p w14:paraId="4C65B9F0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2242" w:type="dxa"/>
            <w:noWrap/>
            <w:hideMark/>
          </w:tcPr>
          <w:p w14:paraId="759B025A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543" w:type="dxa"/>
            <w:noWrap/>
            <w:hideMark/>
          </w:tcPr>
          <w:p w14:paraId="56B6328D" w14:textId="4890B946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0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32</w:t>
            </w:r>
          </w:p>
        </w:tc>
        <w:tc>
          <w:tcPr>
            <w:tcW w:w="1775" w:type="dxa"/>
            <w:noWrap/>
            <w:hideMark/>
          </w:tcPr>
          <w:p w14:paraId="26BE2ECE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</w:tr>
      <w:tr w:rsidR="006E20EF" w:rsidRPr="00E2151F" w14:paraId="6CA2455A" w14:textId="77777777" w:rsidTr="00466F76">
        <w:trPr>
          <w:trHeight w:val="242"/>
        </w:trPr>
        <w:tc>
          <w:tcPr>
            <w:tcW w:w="562" w:type="dxa"/>
            <w:noWrap/>
            <w:hideMark/>
          </w:tcPr>
          <w:p w14:paraId="192E3C3A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Q10</w:t>
            </w:r>
          </w:p>
        </w:tc>
        <w:tc>
          <w:tcPr>
            <w:tcW w:w="2015" w:type="dxa"/>
            <w:noWrap/>
            <w:hideMark/>
          </w:tcPr>
          <w:p w14:paraId="1DC92F46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743" w:type="dxa"/>
            <w:noWrap/>
            <w:hideMark/>
          </w:tcPr>
          <w:p w14:paraId="4A275EBB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2242" w:type="dxa"/>
            <w:noWrap/>
            <w:hideMark/>
          </w:tcPr>
          <w:p w14:paraId="6369FEA7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543" w:type="dxa"/>
            <w:noWrap/>
            <w:hideMark/>
          </w:tcPr>
          <w:p w14:paraId="745B3AE2" w14:textId="73209E2C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0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32</w:t>
            </w:r>
          </w:p>
        </w:tc>
        <w:tc>
          <w:tcPr>
            <w:tcW w:w="1775" w:type="dxa"/>
            <w:noWrap/>
            <w:hideMark/>
          </w:tcPr>
          <w:p w14:paraId="6AEEF7B8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</w:tr>
      <w:tr w:rsidR="006E20EF" w:rsidRPr="00E2151F" w14:paraId="12555099" w14:textId="77777777" w:rsidTr="00466F76">
        <w:trPr>
          <w:trHeight w:val="242"/>
        </w:trPr>
        <w:tc>
          <w:tcPr>
            <w:tcW w:w="562" w:type="dxa"/>
            <w:noWrap/>
            <w:hideMark/>
          </w:tcPr>
          <w:p w14:paraId="284B831C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Q11</w:t>
            </w:r>
          </w:p>
        </w:tc>
        <w:tc>
          <w:tcPr>
            <w:tcW w:w="2015" w:type="dxa"/>
            <w:noWrap/>
            <w:hideMark/>
          </w:tcPr>
          <w:p w14:paraId="73F194EC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743" w:type="dxa"/>
            <w:noWrap/>
            <w:hideMark/>
          </w:tcPr>
          <w:p w14:paraId="15EB1414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2242" w:type="dxa"/>
            <w:noWrap/>
            <w:hideMark/>
          </w:tcPr>
          <w:p w14:paraId="766DFDEE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543" w:type="dxa"/>
            <w:noWrap/>
            <w:hideMark/>
          </w:tcPr>
          <w:p w14:paraId="74B39C47" w14:textId="456105D4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0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59</w:t>
            </w:r>
          </w:p>
        </w:tc>
        <w:tc>
          <w:tcPr>
            <w:tcW w:w="1775" w:type="dxa"/>
            <w:noWrap/>
            <w:hideMark/>
          </w:tcPr>
          <w:p w14:paraId="297F43B5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</w:tr>
      <w:tr w:rsidR="006E20EF" w:rsidRPr="00E2151F" w14:paraId="596F893E" w14:textId="77777777" w:rsidTr="00466F76">
        <w:trPr>
          <w:trHeight w:val="242"/>
        </w:trPr>
        <w:tc>
          <w:tcPr>
            <w:tcW w:w="562" w:type="dxa"/>
            <w:noWrap/>
            <w:hideMark/>
          </w:tcPr>
          <w:p w14:paraId="6E01A8E3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Q12</w:t>
            </w:r>
          </w:p>
        </w:tc>
        <w:tc>
          <w:tcPr>
            <w:tcW w:w="2015" w:type="dxa"/>
            <w:noWrap/>
            <w:hideMark/>
          </w:tcPr>
          <w:p w14:paraId="50B90C38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743" w:type="dxa"/>
            <w:noWrap/>
            <w:hideMark/>
          </w:tcPr>
          <w:p w14:paraId="66168EA4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2242" w:type="dxa"/>
            <w:noWrap/>
            <w:hideMark/>
          </w:tcPr>
          <w:p w14:paraId="0A6B22AA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543" w:type="dxa"/>
            <w:noWrap/>
            <w:hideMark/>
          </w:tcPr>
          <w:p w14:paraId="4B1D9B9D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775" w:type="dxa"/>
            <w:noWrap/>
            <w:hideMark/>
          </w:tcPr>
          <w:p w14:paraId="49E7B74B" w14:textId="36297BFE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0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58</w:t>
            </w:r>
          </w:p>
        </w:tc>
      </w:tr>
      <w:tr w:rsidR="006E20EF" w:rsidRPr="00E2151F" w14:paraId="15F23E4A" w14:textId="77777777" w:rsidTr="00466F76">
        <w:trPr>
          <w:trHeight w:val="242"/>
        </w:trPr>
        <w:tc>
          <w:tcPr>
            <w:tcW w:w="562" w:type="dxa"/>
            <w:noWrap/>
            <w:hideMark/>
          </w:tcPr>
          <w:p w14:paraId="26F0F6ED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Q13</w:t>
            </w:r>
          </w:p>
        </w:tc>
        <w:tc>
          <w:tcPr>
            <w:tcW w:w="2015" w:type="dxa"/>
            <w:noWrap/>
            <w:hideMark/>
          </w:tcPr>
          <w:p w14:paraId="053DAF0E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743" w:type="dxa"/>
            <w:noWrap/>
            <w:hideMark/>
          </w:tcPr>
          <w:p w14:paraId="2A714E1B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2242" w:type="dxa"/>
            <w:noWrap/>
            <w:hideMark/>
          </w:tcPr>
          <w:p w14:paraId="57CE271E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543" w:type="dxa"/>
            <w:noWrap/>
            <w:hideMark/>
          </w:tcPr>
          <w:p w14:paraId="1ABF846A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775" w:type="dxa"/>
            <w:noWrap/>
            <w:hideMark/>
          </w:tcPr>
          <w:p w14:paraId="40479A2B" w14:textId="7086A14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0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32</w:t>
            </w:r>
          </w:p>
        </w:tc>
      </w:tr>
      <w:tr w:rsidR="006E20EF" w:rsidRPr="00E2151F" w14:paraId="4273103D" w14:textId="77777777" w:rsidTr="00466F76">
        <w:trPr>
          <w:trHeight w:val="242"/>
        </w:trPr>
        <w:tc>
          <w:tcPr>
            <w:tcW w:w="562" w:type="dxa"/>
            <w:noWrap/>
            <w:hideMark/>
          </w:tcPr>
          <w:p w14:paraId="094C481F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Q14</w:t>
            </w:r>
          </w:p>
        </w:tc>
        <w:tc>
          <w:tcPr>
            <w:tcW w:w="2015" w:type="dxa"/>
            <w:noWrap/>
            <w:hideMark/>
          </w:tcPr>
          <w:p w14:paraId="4E777952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743" w:type="dxa"/>
            <w:noWrap/>
            <w:hideMark/>
          </w:tcPr>
          <w:p w14:paraId="58761122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2242" w:type="dxa"/>
            <w:noWrap/>
            <w:hideMark/>
          </w:tcPr>
          <w:p w14:paraId="447C3718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543" w:type="dxa"/>
            <w:noWrap/>
            <w:hideMark/>
          </w:tcPr>
          <w:p w14:paraId="6C5A6337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1775" w:type="dxa"/>
            <w:noWrap/>
            <w:hideMark/>
          </w:tcPr>
          <w:p w14:paraId="629D2A77" w14:textId="77E6111B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0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51</w:t>
            </w:r>
          </w:p>
        </w:tc>
      </w:tr>
      <w:tr w:rsidR="006E20EF" w:rsidRPr="00E2151F" w14:paraId="46E83086" w14:textId="77777777" w:rsidTr="006E20EF">
        <w:trPr>
          <w:trHeight w:val="242"/>
        </w:trPr>
        <w:tc>
          <w:tcPr>
            <w:tcW w:w="9880" w:type="dxa"/>
            <w:gridSpan w:val="6"/>
            <w:shd w:val="clear" w:color="auto" w:fill="808080"/>
            <w:noWrap/>
            <w:hideMark/>
          </w:tcPr>
          <w:p w14:paraId="5342DB69" w14:textId="77777777" w:rsidR="006E20EF" w:rsidRPr="00E876CB" w:rsidRDefault="006E20EF" w:rsidP="006E20EF">
            <w:pPr>
              <w:spacing w:before="0" w:line="240" w:lineRule="auto"/>
              <w:jc w:val="center"/>
              <w:rPr>
                <w:rFonts w:ascii="Calibri" w:eastAsia="Calibri" w:hAnsi="Calibri" w:cs="Times New Roman"/>
                <w:color w:val="FFFFFF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color w:val="FFFFFF"/>
                <w:szCs w:val="20"/>
                <w:lang w:val="en-US" w:eastAsia="en-US"/>
              </w:rPr>
              <w:t>PARAMETER SUM</w:t>
            </w:r>
          </w:p>
        </w:tc>
      </w:tr>
      <w:tr w:rsidR="006E20EF" w:rsidRPr="00E2151F" w14:paraId="4FD3003C" w14:textId="77777777" w:rsidTr="00466F76">
        <w:trPr>
          <w:trHeight w:val="242"/>
        </w:trPr>
        <w:tc>
          <w:tcPr>
            <w:tcW w:w="562" w:type="dxa"/>
            <w:noWrap/>
            <w:hideMark/>
          </w:tcPr>
          <w:p w14:paraId="549A554D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015" w:type="dxa"/>
            <w:noWrap/>
            <w:hideMark/>
          </w:tcPr>
          <w:p w14:paraId="3FC755E5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  <w:t>Management Support</w:t>
            </w:r>
          </w:p>
        </w:tc>
        <w:tc>
          <w:tcPr>
            <w:tcW w:w="1743" w:type="dxa"/>
            <w:noWrap/>
            <w:hideMark/>
          </w:tcPr>
          <w:p w14:paraId="5D3713BF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  <w:t>Work Discretion</w:t>
            </w:r>
          </w:p>
        </w:tc>
        <w:tc>
          <w:tcPr>
            <w:tcW w:w="2242" w:type="dxa"/>
            <w:noWrap/>
            <w:hideMark/>
          </w:tcPr>
          <w:p w14:paraId="24FD7342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  <w:t>Rewards / Reinforcement</w:t>
            </w:r>
          </w:p>
        </w:tc>
        <w:tc>
          <w:tcPr>
            <w:tcW w:w="1543" w:type="dxa"/>
            <w:noWrap/>
            <w:hideMark/>
          </w:tcPr>
          <w:p w14:paraId="2A3B81E5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  <w:t>Discontinuous</w:t>
            </w:r>
          </w:p>
        </w:tc>
        <w:tc>
          <w:tcPr>
            <w:tcW w:w="1775" w:type="dxa"/>
            <w:noWrap/>
            <w:hideMark/>
          </w:tcPr>
          <w:p w14:paraId="47F2FCA4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  <w:t>Incremental</w:t>
            </w:r>
          </w:p>
        </w:tc>
      </w:tr>
      <w:tr w:rsidR="006E20EF" w:rsidRPr="00E2151F" w14:paraId="64D8D3D6" w14:textId="77777777" w:rsidTr="00466F76">
        <w:trPr>
          <w:trHeight w:val="242"/>
        </w:trPr>
        <w:tc>
          <w:tcPr>
            <w:tcW w:w="562" w:type="dxa"/>
            <w:noWrap/>
            <w:hideMark/>
          </w:tcPr>
          <w:p w14:paraId="6CBCE3C6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2015" w:type="dxa"/>
            <w:noWrap/>
            <w:hideMark/>
          </w:tcPr>
          <w:p w14:paraId="257B04F0" w14:textId="502B43CD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2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17</w:t>
            </w:r>
          </w:p>
        </w:tc>
        <w:tc>
          <w:tcPr>
            <w:tcW w:w="1743" w:type="dxa"/>
            <w:noWrap/>
            <w:hideMark/>
          </w:tcPr>
          <w:p w14:paraId="7B793523" w14:textId="26D4E73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2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38</w:t>
            </w:r>
          </w:p>
        </w:tc>
        <w:tc>
          <w:tcPr>
            <w:tcW w:w="2242" w:type="dxa"/>
            <w:noWrap/>
            <w:hideMark/>
          </w:tcPr>
          <w:p w14:paraId="73F88AA1" w14:textId="50B6F75B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1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51</w:t>
            </w:r>
          </w:p>
        </w:tc>
        <w:tc>
          <w:tcPr>
            <w:tcW w:w="1543" w:type="dxa"/>
            <w:noWrap/>
            <w:hideMark/>
          </w:tcPr>
          <w:p w14:paraId="20EB39B4" w14:textId="163C37C0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2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29</w:t>
            </w:r>
          </w:p>
        </w:tc>
        <w:tc>
          <w:tcPr>
            <w:tcW w:w="1775" w:type="dxa"/>
            <w:noWrap/>
            <w:hideMark/>
          </w:tcPr>
          <w:p w14:paraId="7B116190" w14:textId="1F33847D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2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17</w:t>
            </w:r>
          </w:p>
        </w:tc>
      </w:tr>
      <w:tr w:rsidR="006E20EF" w:rsidRPr="00E2151F" w14:paraId="56C813DE" w14:textId="77777777" w:rsidTr="006E20EF">
        <w:trPr>
          <w:trHeight w:val="242"/>
        </w:trPr>
        <w:tc>
          <w:tcPr>
            <w:tcW w:w="9880" w:type="dxa"/>
            <w:gridSpan w:val="6"/>
            <w:shd w:val="clear" w:color="auto" w:fill="808080"/>
            <w:noWrap/>
            <w:hideMark/>
          </w:tcPr>
          <w:p w14:paraId="6D43A2C3" w14:textId="77777777" w:rsidR="006E20EF" w:rsidRPr="00E876CB" w:rsidRDefault="006E20EF" w:rsidP="006E20EF">
            <w:pPr>
              <w:spacing w:before="0" w:line="240" w:lineRule="auto"/>
              <w:jc w:val="center"/>
              <w:rPr>
                <w:rFonts w:ascii="Calibri" w:eastAsia="Calibri" w:hAnsi="Calibri" w:cs="Times New Roman"/>
                <w:color w:val="FFFFFF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color w:val="FFFFFF"/>
                <w:szCs w:val="20"/>
                <w:lang w:val="en-US" w:eastAsia="en-US"/>
              </w:rPr>
              <w:t>PARAMETER SUM SQR</w:t>
            </w:r>
          </w:p>
        </w:tc>
      </w:tr>
      <w:tr w:rsidR="006E20EF" w:rsidRPr="00E2151F" w14:paraId="2E9010C6" w14:textId="77777777" w:rsidTr="00466F76">
        <w:trPr>
          <w:trHeight w:val="242"/>
        </w:trPr>
        <w:tc>
          <w:tcPr>
            <w:tcW w:w="562" w:type="dxa"/>
            <w:noWrap/>
            <w:hideMark/>
          </w:tcPr>
          <w:p w14:paraId="54AEFD65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015" w:type="dxa"/>
            <w:noWrap/>
            <w:hideMark/>
          </w:tcPr>
          <w:p w14:paraId="583BEC0C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  <w:t>Management Support</w:t>
            </w:r>
          </w:p>
        </w:tc>
        <w:tc>
          <w:tcPr>
            <w:tcW w:w="1743" w:type="dxa"/>
            <w:noWrap/>
            <w:hideMark/>
          </w:tcPr>
          <w:p w14:paraId="0DDB78D5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  <w:t>Work Discretion</w:t>
            </w:r>
          </w:p>
        </w:tc>
        <w:tc>
          <w:tcPr>
            <w:tcW w:w="2242" w:type="dxa"/>
            <w:noWrap/>
            <w:hideMark/>
          </w:tcPr>
          <w:p w14:paraId="37B72925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  <w:t>Rewards / Reinforcement</w:t>
            </w:r>
          </w:p>
        </w:tc>
        <w:tc>
          <w:tcPr>
            <w:tcW w:w="1543" w:type="dxa"/>
            <w:noWrap/>
            <w:hideMark/>
          </w:tcPr>
          <w:p w14:paraId="08B238E7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  <w:t>Discontinuous</w:t>
            </w:r>
          </w:p>
        </w:tc>
        <w:tc>
          <w:tcPr>
            <w:tcW w:w="1775" w:type="dxa"/>
            <w:noWrap/>
            <w:hideMark/>
          </w:tcPr>
          <w:p w14:paraId="383D9BD5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  <w:t>Incremental</w:t>
            </w:r>
          </w:p>
        </w:tc>
      </w:tr>
      <w:tr w:rsidR="006E20EF" w:rsidRPr="00E2151F" w14:paraId="3AE5D7C0" w14:textId="77777777" w:rsidTr="00466F76">
        <w:trPr>
          <w:trHeight w:val="242"/>
        </w:trPr>
        <w:tc>
          <w:tcPr>
            <w:tcW w:w="562" w:type="dxa"/>
            <w:noWrap/>
            <w:hideMark/>
          </w:tcPr>
          <w:p w14:paraId="67E03FF6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2015" w:type="dxa"/>
            <w:noWrap/>
            <w:hideMark/>
          </w:tcPr>
          <w:p w14:paraId="2102BDE0" w14:textId="166E6AAE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1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58</w:t>
            </w:r>
          </w:p>
        </w:tc>
        <w:tc>
          <w:tcPr>
            <w:tcW w:w="1743" w:type="dxa"/>
            <w:noWrap/>
            <w:hideMark/>
          </w:tcPr>
          <w:p w14:paraId="013AF75F" w14:textId="24FF62B0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1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91</w:t>
            </w:r>
          </w:p>
        </w:tc>
        <w:tc>
          <w:tcPr>
            <w:tcW w:w="2242" w:type="dxa"/>
            <w:noWrap/>
            <w:hideMark/>
          </w:tcPr>
          <w:p w14:paraId="4E30A571" w14:textId="7479CCBB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1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15</w:t>
            </w:r>
          </w:p>
        </w:tc>
        <w:tc>
          <w:tcPr>
            <w:tcW w:w="1543" w:type="dxa"/>
            <w:noWrap/>
            <w:hideMark/>
          </w:tcPr>
          <w:p w14:paraId="3B47C727" w14:textId="7FB0171E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1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77</w:t>
            </w:r>
          </w:p>
        </w:tc>
        <w:tc>
          <w:tcPr>
            <w:tcW w:w="1775" w:type="dxa"/>
            <w:noWrap/>
            <w:hideMark/>
          </w:tcPr>
          <w:p w14:paraId="4BB00613" w14:textId="2173DD66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1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58</w:t>
            </w:r>
          </w:p>
        </w:tc>
      </w:tr>
      <w:tr w:rsidR="006E20EF" w:rsidRPr="00E2151F" w14:paraId="7DFEA52C" w14:textId="77777777" w:rsidTr="006E20EF">
        <w:trPr>
          <w:trHeight w:val="242"/>
        </w:trPr>
        <w:tc>
          <w:tcPr>
            <w:tcW w:w="9880" w:type="dxa"/>
            <w:gridSpan w:val="6"/>
            <w:shd w:val="clear" w:color="auto" w:fill="808080"/>
            <w:noWrap/>
            <w:hideMark/>
          </w:tcPr>
          <w:p w14:paraId="1E92BA37" w14:textId="77777777" w:rsidR="006E20EF" w:rsidRPr="00E876CB" w:rsidRDefault="006E20EF" w:rsidP="006E20EF">
            <w:pPr>
              <w:spacing w:before="0" w:line="240" w:lineRule="auto"/>
              <w:jc w:val="center"/>
              <w:rPr>
                <w:rFonts w:ascii="Calibri" w:eastAsia="Calibri" w:hAnsi="Calibri" w:cs="Times New Roman"/>
                <w:color w:val="FFFFFF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color w:val="FFFFFF"/>
                <w:szCs w:val="20"/>
                <w:lang w:val="en-US" w:eastAsia="en-US"/>
              </w:rPr>
              <w:t>THETA DELTA SUM</w:t>
            </w:r>
          </w:p>
        </w:tc>
      </w:tr>
      <w:tr w:rsidR="006E20EF" w:rsidRPr="00E2151F" w14:paraId="23700867" w14:textId="77777777" w:rsidTr="00466F76">
        <w:trPr>
          <w:trHeight w:val="242"/>
        </w:trPr>
        <w:tc>
          <w:tcPr>
            <w:tcW w:w="562" w:type="dxa"/>
            <w:noWrap/>
            <w:hideMark/>
          </w:tcPr>
          <w:p w14:paraId="2D1376FB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015" w:type="dxa"/>
            <w:noWrap/>
            <w:hideMark/>
          </w:tcPr>
          <w:p w14:paraId="5EC84789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  <w:t>Management Support</w:t>
            </w:r>
          </w:p>
        </w:tc>
        <w:tc>
          <w:tcPr>
            <w:tcW w:w="1743" w:type="dxa"/>
            <w:noWrap/>
            <w:hideMark/>
          </w:tcPr>
          <w:p w14:paraId="446D3021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  <w:t>Work Discretion</w:t>
            </w:r>
          </w:p>
        </w:tc>
        <w:tc>
          <w:tcPr>
            <w:tcW w:w="2242" w:type="dxa"/>
            <w:noWrap/>
            <w:hideMark/>
          </w:tcPr>
          <w:p w14:paraId="2BDC4844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  <w:t>Rewards / Reinforcement</w:t>
            </w:r>
          </w:p>
        </w:tc>
        <w:tc>
          <w:tcPr>
            <w:tcW w:w="1543" w:type="dxa"/>
            <w:noWrap/>
            <w:hideMark/>
          </w:tcPr>
          <w:p w14:paraId="3CCD3038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  <w:t>Discontinuous</w:t>
            </w:r>
          </w:p>
        </w:tc>
        <w:tc>
          <w:tcPr>
            <w:tcW w:w="1775" w:type="dxa"/>
            <w:noWrap/>
            <w:hideMark/>
          </w:tcPr>
          <w:p w14:paraId="26BFB42E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  <w:t>Incremental</w:t>
            </w:r>
          </w:p>
        </w:tc>
      </w:tr>
      <w:tr w:rsidR="006E20EF" w:rsidRPr="00E2151F" w14:paraId="63F0A7AE" w14:textId="77777777" w:rsidTr="00466F76">
        <w:trPr>
          <w:trHeight w:val="242"/>
        </w:trPr>
        <w:tc>
          <w:tcPr>
            <w:tcW w:w="562" w:type="dxa"/>
            <w:noWrap/>
            <w:hideMark/>
          </w:tcPr>
          <w:p w14:paraId="1BFF1A08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2015" w:type="dxa"/>
            <w:noWrap/>
            <w:hideMark/>
          </w:tcPr>
          <w:p w14:paraId="24966ABE" w14:textId="75016380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1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41</w:t>
            </w:r>
          </w:p>
        </w:tc>
        <w:tc>
          <w:tcPr>
            <w:tcW w:w="1743" w:type="dxa"/>
            <w:noWrap/>
            <w:hideMark/>
          </w:tcPr>
          <w:p w14:paraId="3989B997" w14:textId="51531059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1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11</w:t>
            </w:r>
          </w:p>
        </w:tc>
        <w:tc>
          <w:tcPr>
            <w:tcW w:w="2242" w:type="dxa"/>
            <w:noWrap/>
            <w:hideMark/>
          </w:tcPr>
          <w:p w14:paraId="73A1A307" w14:textId="7AA70111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0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96</w:t>
            </w:r>
          </w:p>
        </w:tc>
        <w:tc>
          <w:tcPr>
            <w:tcW w:w="1543" w:type="dxa"/>
            <w:noWrap/>
            <w:hideMark/>
          </w:tcPr>
          <w:p w14:paraId="1AF84732" w14:textId="73E0E81A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1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23</w:t>
            </w:r>
          </w:p>
        </w:tc>
        <w:tc>
          <w:tcPr>
            <w:tcW w:w="1775" w:type="dxa"/>
            <w:noWrap/>
            <w:hideMark/>
          </w:tcPr>
          <w:p w14:paraId="41D0022F" w14:textId="16352243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1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41</w:t>
            </w:r>
          </w:p>
        </w:tc>
      </w:tr>
      <w:tr w:rsidR="006E20EF" w:rsidRPr="00E2151F" w14:paraId="7BD879CE" w14:textId="77777777" w:rsidTr="006E20EF">
        <w:trPr>
          <w:trHeight w:val="242"/>
        </w:trPr>
        <w:tc>
          <w:tcPr>
            <w:tcW w:w="9880" w:type="dxa"/>
            <w:gridSpan w:val="6"/>
            <w:shd w:val="clear" w:color="auto" w:fill="808080"/>
            <w:noWrap/>
            <w:hideMark/>
          </w:tcPr>
          <w:p w14:paraId="225D998D" w14:textId="77777777" w:rsidR="006E20EF" w:rsidRPr="00E876CB" w:rsidRDefault="006E20EF" w:rsidP="006E20EF">
            <w:pPr>
              <w:spacing w:before="0" w:line="240" w:lineRule="auto"/>
              <w:jc w:val="center"/>
              <w:rPr>
                <w:rFonts w:ascii="Calibri" w:eastAsia="Calibri" w:hAnsi="Calibri" w:cs="Times New Roman"/>
                <w:color w:val="FFFFFF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color w:val="FFFFFF"/>
                <w:szCs w:val="20"/>
                <w:lang w:val="en-US" w:eastAsia="en-US"/>
              </w:rPr>
              <w:t>COMPOSITE RELIABILITY (Cutoff &gt;.7)</w:t>
            </w:r>
          </w:p>
        </w:tc>
      </w:tr>
      <w:tr w:rsidR="006E20EF" w:rsidRPr="00E2151F" w14:paraId="225F9377" w14:textId="77777777" w:rsidTr="00466F76">
        <w:trPr>
          <w:trHeight w:val="242"/>
        </w:trPr>
        <w:tc>
          <w:tcPr>
            <w:tcW w:w="562" w:type="dxa"/>
            <w:noWrap/>
            <w:hideMark/>
          </w:tcPr>
          <w:p w14:paraId="3AC5CDE5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015" w:type="dxa"/>
            <w:noWrap/>
            <w:hideMark/>
          </w:tcPr>
          <w:p w14:paraId="51789FFC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  <w:t>Management Support</w:t>
            </w:r>
          </w:p>
        </w:tc>
        <w:tc>
          <w:tcPr>
            <w:tcW w:w="1743" w:type="dxa"/>
            <w:noWrap/>
            <w:hideMark/>
          </w:tcPr>
          <w:p w14:paraId="1B9E5F90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  <w:t>Work Discretion</w:t>
            </w:r>
          </w:p>
        </w:tc>
        <w:tc>
          <w:tcPr>
            <w:tcW w:w="2242" w:type="dxa"/>
            <w:noWrap/>
            <w:hideMark/>
          </w:tcPr>
          <w:p w14:paraId="25C4E910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  <w:t>Rewards / Reinforcement</w:t>
            </w:r>
          </w:p>
        </w:tc>
        <w:tc>
          <w:tcPr>
            <w:tcW w:w="1543" w:type="dxa"/>
            <w:noWrap/>
            <w:hideMark/>
          </w:tcPr>
          <w:p w14:paraId="0E2DC4CF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  <w:t>Discontinuous</w:t>
            </w:r>
          </w:p>
        </w:tc>
        <w:tc>
          <w:tcPr>
            <w:tcW w:w="1775" w:type="dxa"/>
            <w:noWrap/>
            <w:hideMark/>
          </w:tcPr>
          <w:p w14:paraId="0CE4034F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  <w:t>Incremental</w:t>
            </w:r>
          </w:p>
        </w:tc>
      </w:tr>
      <w:tr w:rsidR="006E20EF" w:rsidRPr="00E2151F" w14:paraId="51D0AC2B" w14:textId="77777777" w:rsidTr="00466F76">
        <w:trPr>
          <w:trHeight w:val="242"/>
        </w:trPr>
        <w:tc>
          <w:tcPr>
            <w:tcW w:w="562" w:type="dxa"/>
            <w:noWrap/>
            <w:hideMark/>
          </w:tcPr>
          <w:p w14:paraId="47A904B0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2015" w:type="dxa"/>
            <w:noWrap/>
            <w:hideMark/>
          </w:tcPr>
          <w:p w14:paraId="3A25A037" w14:textId="0F701EB6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0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77</w:t>
            </w:r>
          </w:p>
        </w:tc>
        <w:tc>
          <w:tcPr>
            <w:tcW w:w="1743" w:type="dxa"/>
            <w:noWrap/>
            <w:hideMark/>
          </w:tcPr>
          <w:p w14:paraId="5080345F" w14:textId="5B56F2B3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0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84</w:t>
            </w:r>
          </w:p>
        </w:tc>
        <w:tc>
          <w:tcPr>
            <w:tcW w:w="2242" w:type="dxa"/>
            <w:noWrap/>
            <w:hideMark/>
          </w:tcPr>
          <w:p w14:paraId="61660AE8" w14:textId="31A99AEA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0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70</w:t>
            </w:r>
          </w:p>
        </w:tc>
        <w:tc>
          <w:tcPr>
            <w:tcW w:w="1543" w:type="dxa"/>
            <w:noWrap/>
            <w:hideMark/>
          </w:tcPr>
          <w:p w14:paraId="22BD63CA" w14:textId="52A8CD56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0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81</w:t>
            </w:r>
          </w:p>
        </w:tc>
        <w:tc>
          <w:tcPr>
            <w:tcW w:w="1775" w:type="dxa"/>
            <w:noWrap/>
            <w:hideMark/>
          </w:tcPr>
          <w:p w14:paraId="56A9F960" w14:textId="30DA3D4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0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77</w:t>
            </w:r>
          </w:p>
        </w:tc>
      </w:tr>
      <w:tr w:rsidR="006E20EF" w:rsidRPr="00E2151F" w14:paraId="701294A5" w14:textId="77777777" w:rsidTr="006E20EF">
        <w:trPr>
          <w:trHeight w:val="242"/>
        </w:trPr>
        <w:tc>
          <w:tcPr>
            <w:tcW w:w="9880" w:type="dxa"/>
            <w:gridSpan w:val="6"/>
            <w:shd w:val="clear" w:color="auto" w:fill="808080"/>
            <w:noWrap/>
            <w:hideMark/>
          </w:tcPr>
          <w:p w14:paraId="4D69D4B9" w14:textId="77777777" w:rsidR="006E20EF" w:rsidRPr="00E876CB" w:rsidRDefault="006E20EF" w:rsidP="006E20EF">
            <w:pPr>
              <w:spacing w:before="0" w:line="240" w:lineRule="auto"/>
              <w:jc w:val="center"/>
              <w:rPr>
                <w:rFonts w:ascii="Calibri" w:eastAsia="Calibri" w:hAnsi="Calibri" w:cs="Times New Roman"/>
                <w:color w:val="FFFFFF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color w:val="FFFFFF"/>
                <w:szCs w:val="20"/>
                <w:lang w:val="en-US" w:eastAsia="en-US"/>
              </w:rPr>
              <w:t>VARIANCE EXTRACTED (Cutoff &gt;.5)</w:t>
            </w:r>
          </w:p>
        </w:tc>
      </w:tr>
      <w:tr w:rsidR="006E20EF" w:rsidRPr="00E2151F" w14:paraId="68EA2DBD" w14:textId="77777777" w:rsidTr="00466F76">
        <w:trPr>
          <w:trHeight w:val="242"/>
        </w:trPr>
        <w:tc>
          <w:tcPr>
            <w:tcW w:w="562" w:type="dxa"/>
            <w:noWrap/>
            <w:hideMark/>
          </w:tcPr>
          <w:p w14:paraId="13DD7D2C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2015" w:type="dxa"/>
            <w:noWrap/>
            <w:hideMark/>
          </w:tcPr>
          <w:p w14:paraId="3317C4F2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  <w:t>Management Support</w:t>
            </w:r>
          </w:p>
        </w:tc>
        <w:tc>
          <w:tcPr>
            <w:tcW w:w="1743" w:type="dxa"/>
            <w:noWrap/>
            <w:hideMark/>
          </w:tcPr>
          <w:p w14:paraId="31EB4817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  <w:t>Work Discretion</w:t>
            </w:r>
          </w:p>
        </w:tc>
        <w:tc>
          <w:tcPr>
            <w:tcW w:w="2242" w:type="dxa"/>
            <w:noWrap/>
            <w:hideMark/>
          </w:tcPr>
          <w:p w14:paraId="2A395B78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  <w:t>Rewards / Reinforcement</w:t>
            </w:r>
          </w:p>
        </w:tc>
        <w:tc>
          <w:tcPr>
            <w:tcW w:w="1543" w:type="dxa"/>
            <w:noWrap/>
            <w:hideMark/>
          </w:tcPr>
          <w:p w14:paraId="7576DE83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  <w:t>Discontinuous</w:t>
            </w:r>
          </w:p>
        </w:tc>
        <w:tc>
          <w:tcPr>
            <w:tcW w:w="1775" w:type="dxa"/>
            <w:noWrap/>
            <w:hideMark/>
          </w:tcPr>
          <w:p w14:paraId="6C433236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 w:val="18"/>
                <w:szCs w:val="18"/>
                <w:lang w:val="en-US" w:eastAsia="en-US"/>
              </w:rPr>
              <w:t>Incremental</w:t>
            </w:r>
          </w:p>
        </w:tc>
      </w:tr>
      <w:tr w:rsidR="006E20EF" w:rsidRPr="00E2151F" w14:paraId="2FFA6319" w14:textId="77777777" w:rsidTr="00466F76">
        <w:trPr>
          <w:trHeight w:val="242"/>
        </w:trPr>
        <w:tc>
          <w:tcPr>
            <w:tcW w:w="562" w:type="dxa"/>
            <w:noWrap/>
            <w:hideMark/>
          </w:tcPr>
          <w:p w14:paraId="7AE989B1" w14:textId="77777777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</w:p>
        </w:tc>
        <w:tc>
          <w:tcPr>
            <w:tcW w:w="2015" w:type="dxa"/>
            <w:noWrap/>
            <w:hideMark/>
          </w:tcPr>
          <w:p w14:paraId="6C5449ED" w14:textId="3F6D88E3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0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53</w:t>
            </w:r>
          </w:p>
        </w:tc>
        <w:tc>
          <w:tcPr>
            <w:tcW w:w="1743" w:type="dxa"/>
            <w:noWrap/>
            <w:hideMark/>
          </w:tcPr>
          <w:p w14:paraId="78A50866" w14:textId="682939DD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0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63</w:t>
            </w:r>
          </w:p>
        </w:tc>
        <w:tc>
          <w:tcPr>
            <w:tcW w:w="2242" w:type="dxa"/>
            <w:noWrap/>
            <w:hideMark/>
          </w:tcPr>
          <w:p w14:paraId="6E402245" w14:textId="109DC57B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0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55</w:t>
            </w:r>
          </w:p>
        </w:tc>
        <w:tc>
          <w:tcPr>
            <w:tcW w:w="1543" w:type="dxa"/>
            <w:noWrap/>
            <w:hideMark/>
          </w:tcPr>
          <w:p w14:paraId="2D6F9C97" w14:textId="0FADAC45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0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59</w:t>
            </w:r>
          </w:p>
        </w:tc>
        <w:tc>
          <w:tcPr>
            <w:tcW w:w="1775" w:type="dxa"/>
            <w:noWrap/>
            <w:hideMark/>
          </w:tcPr>
          <w:p w14:paraId="2DD71982" w14:textId="14B68978" w:rsidR="006E20EF" w:rsidRPr="00E876CB" w:rsidRDefault="006E20EF" w:rsidP="006E20EF">
            <w:pPr>
              <w:spacing w:before="0" w:line="240" w:lineRule="auto"/>
              <w:jc w:val="left"/>
              <w:rPr>
                <w:rFonts w:ascii="Calibri" w:eastAsia="Calibri" w:hAnsi="Calibri" w:cs="Times New Roman"/>
                <w:szCs w:val="20"/>
                <w:lang w:val="en-US" w:eastAsia="en-US"/>
              </w:rPr>
            </w:pP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0</w:t>
            </w:r>
            <w:r w:rsidR="001F2616">
              <w:rPr>
                <w:rFonts w:ascii="Calibri" w:eastAsia="Calibri" w:hAnsi="Calibri" w:cs="Times New Roman"/>
                <w:szCs w:val="20"/>
                <w:lang w:val="en-US" w:eastAsia="en-US"/>
              </w:rPr>
              <w:t>.</w:t>
            </w:r>
            <w:r w:rsidRPr="00E876CB">
              <w:rPr>
                <w:rFonts w:ascii="Calibri" w:eastAsia="Calibri" w:hAnsi="Calibri" w:cs="Times New Roman"/>
                <w:szCs w:val="20"/>
                <w:lang w:val="en-US" w:eastAsia="en-US"/>
              </w:rPr>
              <w:t>53</w:t>
            </w:r>
          </w:p>
        </w:tc>
      </w:tr>
    </w:tbl>
    <w:p w14:paraId="33B88BE0" w14:textId="77777777" w:rsidR="006E20EF" w:rsidRPr="00E2151F" w:rsidRDefault="006E20EF" w:rsidP="006E20EF">
      <w:pPr>
        <w:spacing w:before="0" w:line="240" w:lineRule="auto"/>
        <w:jc w:val="left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</w:p>
    <w:p w14:paraId="1052D32C" w14:textId="5D946498" w:rsidR="006E20EF" w:rsidRPr="00AF4275" w:rsidRDefault="006E20EF" w:rsidP="00DB38A2">
      <w:pPr>
        <w:spacing w:before="0" w:line="240" w:lineRule="auto"/>
        <w:ind w:left="426" w:hanging="426"/>
        <w:jc w:val="left"/>
        <w:rPr>
          <w:rFonts w:ascii="Times New Roman" w:eastAsia="Calibri" w:hAnsi="Times New Roman" w:cs="Times New Roman"/>
          <w:sz w:val="24"/>
          <w:szCs w:val="24"/>
          <w:lang w:val="en-US" w:eastAsia="en-US"/>
        </w:rPr>
      </w:pPr>
      <w:r w:rsidRPr="00537B61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                                                                                                          </w:t>
      </w:r>
      <w:r w:rsidRPr="00EE4576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                                                                                             </w:t>
      </w:r>
      <w:r w:rsidRPr="00532646">
        <w:rPr>
          <w:rFonts w:ascii="Times New Roman" w:eastAsia="Calibri" w:hAnsi="Times New Roman" w:cs="Times New Roman"/>
          <w:sz w:val="24"/>
          <w:szCs w:val="24"/>
          <w:lang w:val="en-US" w:eastAsia="en-US"/>
        </w:rPr>
        <w:t xml:space="preserve">                                                                                                                                                                         </w:t>
      </w:r>
      <w:r w:rsidRPr="00532646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</w:t>
      </w:r>
      <w:r w:rsidRPr="007D56C5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6E20EF" w:rsidRPr="00AF4275" w:rsidSect="001131DF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2E0EBE" w14:textId="77777777" w:rsidR="008D3525" w:rsidRDefault="008D3525" w:rsidP="00287B61">
      <w:pPr>
        <w:spacing w:before="0" w:line="240" w:lineRule="auto"/>
      </w:pPr>
      <w:r>
        <w:separator/>
      </w:r>
    </w:p>
  </w:endnote>
  <w:endnote w:type="continuationSeparator" w:id="0">
    <w:p w14:paraId="2A410179" w14:textId="77777777" w:rsidR="008D3525" w:rsidRDefault="008D3525" w:rsidP="00287B6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846821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32D56F" w14:textId="786C4E21" w:rsidR="00F8176D" w:rsidRDefault="00F817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31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F25C29E" w14:textId="77777777" w:rsidR="00F8176D" w:rsidRDefault="00F8176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EAB6C0" w14:textId="77777777" w:rsidR="008D3525" w:rsidRDefault="008D3525" w:rsidP="00287B61">
      <w:pPr>
        <w:spacing w:before="0" w:line="240" w:lineRule="auto"/>
      </w:pPr>
      <w:r>
        <w:separator/>
      </w:r>
    </w:p>
  </w:footnote>
  <w:footnote w:type="continuationSeparator" w:id="0">
    <w:p w14:paraId="36054F43" w14:textId="77777777" w:rsidR="008D3525" w:rsidRDefault="008D3525" w:rsidP="00287B61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A5491"/>
    <w:multiLevelType w:val="hybridMultilevel"/>
    <w:tmpl w:val="9C329396"/>
    <w:lvl w:ilvl="0" w:tplc="253CF4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B72D6"/>
    <w:multiLevelType w:val="hybridMultilevel"/>
    <w:tmpl w:val="1518B40A"/>
    <w:lvl w:ilvl="0" w:tplc="2B769F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C4DC9"/>
    <w:multiLevelType w:val="hybridMultilevel"/>
    <w:tmpl w:val="F110986E"/>
    <w:lvl w:ilvl="0" w:tplc="BC5454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B3C47"/>
    <w:multiLevelType w:val="hybridMultilevel"/>
    <w:tmpl w:val="F3E0656A"/>
    <w:lvl w:ilvl="0" w:tplc="46BE65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40AD1"/>
    <w:multiLevelType w:val="hybridMultilevel"/>
    <w:tmpl w:val="96023AB0"/>
    <w:lvl w:ilvl="0" w:tplc="0FE65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6F3988"/>
    <w:multiLevelType w:val="hybridMultilevel"/>
    <w:tmpl w:val="28D00FFE"/>
    <w:lvl w:ilvl="0" w:tplc="4E70A1C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333CB6"/>
    <w:multiLevelType w:val="hybridMultilevel"/>
    <w:tmpl w:val="960A7F60"/>
    <w:lvl w:ilvl="0" w:tplc="EE82AA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2732D"/>
    <w:multiLevelType w:val="hybridMultilevel"/>
    <w:tmpl w:val="CA023A84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YxNDWwtDQ0MzYzMLFU0lEKTi0uzszPAykws6wFANImIdUtAAAA"/>
  </w:docVars>
  <w:rsids>
    <w:rsidRoot w:val="00694E61"/>
    <w:rsid w:val="00000522"/>
    <w:rsid w:val="00000F29"/>
    <w:rsid w:val="00002190"/>
    <w:rsid w:val="00002798"/>
    <w:rsid w:val="000039CE"/>
    <w:rsid w:val="00005713"/>
    <w:rsid w:val="00005F30"/>
    <w:rsid w:val="00006238"/>
    <w:rsid w:val="00010DA9"/>
    <w:rsid w:val="00014887"/>
    <w:rsid w:val="000162BC"/>
    <w:rsid w:val="00016337"/>
    <w:rsid w:val="0001686C"/>
    <w:rsid w:val="00017456"/>
    <w:rsid w:val="00017C63"/>
    <w:rsid w:val="00020944"/>
    <w:rsid w:val="00021F31"/>
    <w:rsid w:val="0002231F"/>
    <w:rsid w:val="00022D0D"/>
    <w:rsid w:val="0002309A"/>
    <w:rsid w:val="00023788"/>
    <w:rsid w:val="0002521F"/>
    <w:rsid w:val="0002685D"/>
    <w:rsid w:val="00026BFA"/>
    <w:rsid w:val="00027D9C"/>
    <w:rsid w:val="000305A9"/>
    <w:rsid w:val="00030AAA"/>
    <w:rsid w:val="00031866"/>
    <w:rsid w:val="0003291E"/>
    <w:rsid w:val="000331CD"/>
    <w:rsid w:val="00034402"/>
    <w:rsid w:val="000346A5"/>
    <w:rsid w:val="00034CC8"/>
    <w:rsid w:val="00035077"/>
    <w:rsid w:val="0003513C"/>
    <w:rsid w:val="00037B38"/>
    <w:rsid w:val="00041321"/>
    <w:rsid w:val="000414CA"/>
    <w:rsid w:val="00041B67"/>
    <w:rsid w:val="00043431"/>
    <w:rsid w:val="000444B9"/>
    <w:rsid w:val="000455B0"/>
    <w:rsid w:val="00046260"/>
    <w:rsid w:val="000469A7"/>
    <w:rsid w:val="0004762C"/>
    <w:rsid w:val="00047FC7"/>
    <w:rsid w:val="00050009"/>
    <w:rsid w:val="000525F5"/>
    <w:rsid w:val="0005280A"/>
    <w:rsid w:val="00052EB1"/>
    <w:rsid w:val="00053E11"/>
    <w:rsid w:val="000552C9"/>
    <w:rsid w:val="00056AA3"/>
    <w:rsid w:val="00057B07"/>
    <w:rsid w:val="00060F5B"/>
    <w:rsid w:val="000614C8"/>
    <w:rsid w:val="000615CA"/>
    <w:rsid w:val="00061C62"/>
    <w:rsid w:val="00062382"/>
    <w:rsid w:val="000650F0"/>
    <w:rsid w:val="000656D4"/>
    <w:rsid w:val="000703CE"/>
    <w:rsid w:val="000716DB"/>
    <w:rsid w:val="0007346A"/>
    <w:rsid w:val="0007437F"/>
    <w:rsid w:val="00074F02"/>
    <w:rsid w:val="0007514A"/>
    <w:rsid w:val="000757D2"/>
    <w:rsid w:val="00075A04"/>
    <w:rsid w:val="00077F9A"/>
    <w:rsid w:val="000805BC"/>
    <w:rsid w:val="00081CE9"/>
    <w:rsid w:val="00081EB9"/>
    <w:rsid w:val="000826B9"/>
    <w:rsid w:val="00085A01"/>
    <w:rsid w:val="00085A3D"/>
    <w:rsid w:val="00085F21"/>
    <w:rsid w:val="00090224"/>
    <w:rsid w:val="00091169"/>
    <w:rsid w:val="0009144A"/>
    <w:rsid w:val="00091CAE"/>
    <w:rsid w:val="00093B10"/>
    <w:rsid w:val="000944CF"/>
    <w:rsid w:val="000945E5"/>
    <w:rsid w:val="00094EA9"/>
    <w:rsid w:val="00094FB9"/>
    <w:rsid w:val="00095DC2"/>
    <w:rsid w:val="00095F95"/>
    <w:rsid w:val="0009690E"/>
    <w:rsid w:val="00097073"/>
    <w:rsid w:val="000970E2"/>
    <w:rsid w:val="000A1E00"/>
    <w:rsid w:val="000A2EE1"/>
    <w:rsid w:val="000A3600"/>
    <w:rsid w:val="000A447D"/>
    <w:rsid w:val="000A46C6"/>
    <w:rsid w:val="000A504A"/>
    <w:rsid w:val="000A559E"/>
    <w:rsid w:val="000A59BA"/>
    <w:rsid w:val="000A7D50"/>
    <w:rsid w:val="000B061F"/>
    <w:rsid w:val="000B0870"/>
    <w:rsid w:val="000B1901"/>
    <w:rsid w:val="000B21FD"/>
    <w:rsid w:val="000B3939"/>
    <w:rsid w:val="000B3BF2"/>
    <w:rsid w:val="000B6014"/>
    <w:rsid w:val="000C1375"/>
    <w:rsid w:val="000C1FDB"/>
    <w:rsid w:val="000C2FC1"/>
    <w:rsid w:val="000C3EB5"/>
    <w:rsid w:val="000C46BD"/>
    <w:rsid w:val="000C53F1"/>
    <w:rsid w:val="000C7DF2"/>
    <w:rsid w:val="000D2C63"/>
    <w:rsid w:val="000D2CDA"/>
    <w:rsid w:val="000D34DD"/>
    <w:rsid w:val="000D3DAE"/>
    <w:rsid w:val="000D44B0"/>
    <w:rsid w:val="000D771E"/>
    <w:rsid w:val="000D7854"/>
    <w:rsid w:val="000E01DB"/>
    <w:rsid w:val="000E0FF0"/>
    <w:rsid w:val="000E10FA"/>
    <w:rsid w:val="000E1A9C"/>
    <w:rsid w:val="000E1B1D"/>
    <w:rsid w:val="000E268B"/>
    <w:rsid w:val="000E3157"/>
    <w:rsid w:val="000E37AA"/>
    <w:rsid w:val="000E681E"/>
    <w:rsid w:val="000E6950"/>
    <w:rsid w:val="000E772C"/>
    <w:rsid w:val="000E7F4D"/>
    <w:rsid w:val="000F00F0"/>
    <w:rsid w:val="000F0128"/>
    <w:rsid w:val="000F1245"/>
    <w:rsid w:val="000F1714"/>
    <w:rsid w:val="000F26FF"/>
    <w:rsid w:val="000F2F2D"/>
    <w:rsid w:val="000F3502"/>
    <w:rsid w:val="000F3D10"/>
    <w:rsid w:val="000F3E15"/>
    <w:rsid w:val="000F3F62"/>
    <w:rsid w:val="000F426D"/>
    <w:rsid w:val="000F4328"/>
    <w:rsid w:val="000F4C07"/>
    <w:rsid w:val="00100901"/>
    <w:rsid w:val="00100E0C"/>
    <w:rsid w:val="00103174"/>
    <w:rsid w:val="0010337C"/>
    <w:rsid w:val="00103D0B"/>
    <w:rsid w:val="00104761"/>
    <w:rsid w:val="00105653"/>
    <w:rsid w:val="00105B41"/>
    <w:rsid w:val="001060DA"/>
    <w:rsid w:val="00106CF7"/>
    <w:rsid w:val="00107C42"/>
    <w:rsid w:val="0011046D"/>
    <w:rsid w:val="00111D53"/>
    <w:rsid w:val="001122ED"/>
    <w:rsid w:val="00112AD3"/>
    <w:rsid w:val="001131DF"/>
    <w:rsid w:val="0011471A"/>
    <w:rsid w:val="00114A11"/>
    <w:rsid w:val="001215A7"/>
    <w:rsid w:val="00121637"/>
    <w:rsid w:val="00122F44"/>
    <w:rsid w:val="001235F0"/>
    <w:rsid w:val="00123B5A"/>
    <w:rsid w:val="00124430"/>
    <w:rsid w:val="00124B22"/>
    <w:rsid w:val="00125ADA"/>
    <w:rsid w:val="00125C56"/>
    <w:rsid w:val="00127B75"/>
    <w:rsid w:val="00130212"/>
    <w:rsid w:val="001302E0"/>
    <w:rsid w:val="001358B4"/>
    <w:rsid w:val="00137449"/>
    <w:rsid w:val="00140630"/>
    <w:rsid w:val="001406FA"/>
    <w:rsid w:val="00140861"/>
    <w:rsid w:val="001417B0"/>
    <w:rsid w:val="00143182"/>
    <w:rsid w:val="00143973"/>
    <w:rsid w:val="00144277"/>
    <w:rsid w:val="00145549"/>
    <w:rsid w:val="00145BBF"/>
    <w:rsid w:val="00145EE0"/>
    <w:rsid w:val="00146963"/>
    <w:rsid w:val="00147BC9"/>
    <w:rsid w:val="00147C1D"/>
    <w:rsid w:val="00150CA9"/>
    <w:rsid w:val="0015153C"/>
    <w:rsid w:val="00151E2C"/>
    <w:rsid w:val="00152A86"/>
    <w:rsid w:val="00152F93"/>
    <w:rsid w:val="0015372A"/>
    <w:rsid w:val="001564E8"/>
    <w:rsid w:val="0015668C"/>
    <w:rsid w:val="0016039B"/>
    <w:rsid w:val="00160D63"/>
    <w:rsid w:val="00161FBE"/>
    <w:rsid w:val="00162682"/>
    <w:rsid w:val="00163D77"/>
    <w:rsid w:val="00164156"/>
    <w:rsid w:val="001643F6"/>
    <w:rsid w:val="00165CD1"/>
    <w:rsid w:val="00166B20"/>
    <w:rsid w:val="001705C6"/>
    <w:rsid w:val="00170CBB"/>
    <w:rsid w:val="001719CC"/>
    <w:rsid w:val="0017247A"/>
    <w:rsid w:val="001735AF"/>
    <w:rsid w:val="001755CB"/>
    <w:rsid w:val="00176D3C"/>
    <w:rsid w:val="00181EFA"/>
    <w:rsid w:val="001839B7"/>
    <w:rsid w:val="00183EC5"/>
    <w:rsid w:val="00183F9D"/>
    <w:rsid w:val="00187C1A"/>
    <w:rsid w:val="00187EF2"/>
    <w:rsid w:val="00190CB9"/>
    <w:rsid w:val="001924C0"/>
    <w:rsid w:val="0019316A"/>
    <w:rsid w:val="00193739"/>
    <w:rsid w:val="00193943"/>
    <w:rsid w:val="001949AD"/>
    <w:rsid w:val="00194C1F"/>
    <w:rsid w:val="001951BE"/>
    <w:rsid w:val="0019521C"/>
    <w:rsid w:val="00197194"/>
    <w:rsid w:val="001A02EA"/>
    <w:rsid w:val="001A1C9D"/>
    <w:rsid w:val="001A2551"/>
    <w:rsid w:val="001A2CA0"/>
    <w:rsid w:val="001A4331"/>
    <w:rsid w:val="001A4668"/>
    <w:rsid w:val="001A4835"/>
    <w:rsid w:val="001A4F92"/>
    <w:rsid w:val="001A61D7"/>
    <w:rsid w:val="001A6581"/>
    <w:rsid w:val="001A658C"/>
    <w:rsid w:val="001B0511"/>
    <w:rsid w:val="001B09EC"/>
    <w:rsid w:val="001B18AE"/>
    <w:rsid w:val="001B19E5"/>
    <w:rsid w:val="001B2082"/>
    <w:rsid w:val="001B2274"/>
    <w:rsid w:val="001B3B60"/>
    <w:rsid w:val="001B3D8C"/>
    <w:rsid w:val="001B5CD9"/>
    <w:rsid w:val="001C14C6"/>
    <w:rsid w:val="001C18F5"/>
    <w:rsid w:val="001C309C"/>
    <w:rsid w:val="001C351C"/>
    <w:rsid w:val="001C4362"/>
    <w:rsid w:val="001C45BA"/>
    <w:rsid w:val="001C75B1"/>
    <w:rsid w:val="001D082B"/>
    <w:rsid w:val="001D22FF"/>
    <w:rsid w:val="001D60A8"/>
    <w:rsid w:val="001D685E"/>
    <w:rsid w:val="001D7103"/>
    <w:rsid w:val="001D7E7F"/>
    <w:rsid w:val="001E202D"/>
    <w:rsid w:val="001E383D"/>
    <w:rsid w:val="001E39DA"/>
    <w:rsid w:val="001E3CDD"/>
    <w:rsid w:val="001E4B32"/>
    <w:rsid w:val="001E6AD9"/>
    <w:rsid w:val="001E7F32"/>
    <w:rsid w:val="001F2055"/>
    <w:rsid w:val="001F2616"/>
    <w:rsid w:val="001F3EFD"/>
    <w:rsid w:val="001F622F"/>
    <w:rsid w:val="002003CD"/>
    <w:rsid w:val="00200FCD"/>
    <w:rsid w:val="002015B3"/>
    <w:rsid w:val="00201908"/>
    <w:rsid w:val="002024D6"/>
    <w:rsid w:val="002027A8"/>
    <w:rsid w:val="00203096"/>
    <w:rsid w:val="00203B5C"/>
    <w:rsid w:val="002050A7"/>
    <w:rsid w:val="00205157"/>
    <w:rsid w:val="00205812"/>
    <w:rsid w:val="002112F5"/>
    <w:rsid w:val="0021349D"/>
    <w:rsid w:val="00214173"/>
    <w:rsid w:val="0021513D"/>
    <w:rsid w:val="0021671B"/>
    <w:rsid w:val="00216E36"/>
    <w:rsid w:val="00220E75"/>
    <w:rsid w:val="0022185D"/>
    <w:rsid w:val="002220BC"/>
    <w:rsid w:val="0022462A"/>
    <w:rsid w:val="00224EDA"/>
    <w:rsid w:val="002268F7"/>
    <w:rsid w:val="002274FC"/>
    <w:rsid w:val="0023126D"/>
    <w:rsid w:val="00232823"/>
    <w:rsid w:val="00232C25"/>
    <w:rsid w:val="00232F2C"/>
    <w:rsid w:val="00232FD8"/>
    <w:rsid w:val="0023353F"/>
    <w:rsid w:val="00234643"/>
    <w:rsid w:val="00234E0D"/>
    <w:rsid w:val="00236102"/>
    <w:rsid w:val="00236ABC"/>
    <w:rsid w:val="00236FB5"/>
    <w:rsid w:val="00237E4C"/>
    <w:rsid w:val="0024199A"/>
    <w:rsid w:val="00241A28"/>
    <w:rsid w:val="00242148"/>
    <w:rsid w:val="002429E2"/>
    <w:rsid w:val="00243142"/>
    <w:rsid w:val="00243337"/>
    <w:rsid w:val="0024539E"/>
    <w:rsid w:val="00246913"/>
    <w:rsid w:val="002501ED"/>
    <w:rsid w:val="002503B3"/>
    <w:rsid w:val="00250C99"/>
    <w:rsid w:val="00253C1C"/>
    <w:rsid w:val="00254398"/>
    <w:rsid w:val="00255007"/>
    <w:rsid w:val="002564B1"/>
    <w:rsid w:val="00256C7D"/>
    <w:rsid w:val="0026172E"/>
    <w:rsid w:val="002637AE"/>
    <w:rsid w:val="00264B9E"/>
    <w:rsid w:val="00264F58"/>
    <w:rsid w:val="00272719"/>
    <w:rsid w:val="00272C5A"/>
    <w:rsid w:val="002734EF"/>
    <w:rsid w:val="00274768"/>
    <w:rsid w:val="00274911"/>
    <w:rsid w:val="00277381"/>
    <w:rsid w:val="002811AD"/>
    <w:rsid w:val="0028159E"/>
    <w:rsid w:val="00281A69"/>
    <w:rsid w:val="00282355"/>
    <w:rsid w:val="00284C63"/>
    <w:rsid w:val="00286425"/>
    <w:rsid w:val="00286591"/>
    <w:rsid w:val="00286AA0"/>
    <w:rsid w:val="00287B61"/>
    <w:rsid w:val="0029030B"/>
    <w:rsid w:val="002903FD"/>
    <w:rsid w:val="00291264"/>
    <w:rsid w:val="00291AF9"/>
    <w:rsid w:val="00292B50"/>
    <w:rsid w:val="00292B87"/>
    <w:rsid w:val="00292F34"/>
    <w:rsid w:val="00293395"/>
    <w:rsid w:val="00295914"/>
    <w:rsid w:val="00296126"/>
    <w:rsid w:val="002971AC"/>
    <w:rsid w:val="0029753C"/>
    <w:rsid w:val="00297A03"/>
    <w:rsid w:val="002A0004"/>
    <w:rsid w:val="002A1715"/>
    <w:rsid w:val="002A1793"/>
    <w:rsid w:val="002A1A72"/>
    <w:rsid w:val="002A2A94"/>
    <w:rsid w:val="002A2CE0"/>
    <w:rsid w:val="002A2FEF"/>
    <w:rsid w:val="002A3B44"/>
    <w:rsid w:val="002A3BF9"/>
    <w:rsid w:val="002A3D2B"/>
    <w:rsid w:val="002A4CE5"/>
    <w:rsid w:val="002A580B"/>
    <w:rsid w:val="002A626C"/>
    <w:rsid w:val="002A7C07"/>
    <w:rsid w:val="002B0BC9"/>
    <w:rsid w:val="002B1386"/>
    <w:rsid w:val="002B1DFA"/>
    <w:rsid w:val="002B1E58"/>
    <w:rsid w:val="002B1F77"/>
    <w:rsid w:val="002B2FD7"/>
    <w:rsid w:val="002B3E00"/>
    <w:rsid w:val="002B3E40"/>
    <w:rsid w:val="002B46B7"/>
    <w:rsid w:val="002B4864"/>
    <w:rsid w:val="002B518B"/>
    <w:rsid w:val="002B5FDB"/>
    <w:rsid w:val="002B6859"/>
    <w:rsid w:val="002B7A2B"/>
    <w:rsid w:val="002C01F2"/>
    <w:rsid w:val="002C0D0C"/>
    <w:rsid w:val="002C2DAF"/>
    <w:rsid w:val="002C394B"/>
    <w:rsid w:val="002C3D93"/>
    <w:rsid w:val="002C4914"/>
    <w:rsid w:val="002C501C"/>
    <w:rsid w:val="002C5AA1"/>
    <w:rsid w:val="002C7A7E"/>
    <w:rsid w:val="002C7C0C"/>
    <w:rsid w:val="002D0119"/>
    <w:rsid w:val="002D7363"/>
    <w:rsid w:val="002D7BDE"/>
    <w:rsid w:val="002D7E7C"/>
    <w:rsid w:val="002E1308"/>
    <w:rsid w:val="002E22B1"/>
    <w:rsid w:val="002E6452"/>
    <w:rsid w:val="002E6BB8"/>
    <w:rsid w:val="002E6C29"/>
    <w:rsid w:val="002E7766"/>
    <w:rsid w:val="002F00BA"/>
    <w:rsid w:val="002F17C0"/>
    <w:rsid w:val="002F1BB8"/>
    <w:rsid w:val="002F236D"/>
    <w:rsid w:val="002F35B5"/>
    <w:rsid w:val="002F3ECE"/>
    <w:rsid w:val="002F6EDD"/>
    <w:rsid w:val="002F713E"/>
    <w:rsid w:val="002F7462"/>
    <w:rsid w:val="003006F9"/>
    <w:rsid w:val="003013CE"/>
    <w:rsid w:val="003017F3"/>
    <w:rsid w:val="003041BD"/>
    <w:rsid w:val="00304967"/>
    <w:rsid w:val="00305343"/>
    <w:rsid w:val="0030586C"/>
    <w:rsid w:val="00310593"/>
    <w:rsid w:val="00310743"/>
    <w:rsid w:val="00313196"/>
    <w:rsid w:val="00315693"/>
    <w:rsid w:val="003156B5"/>
    <w:rsid w:val="00315D15"/>
    <w:rsid w:val="0031659A"/>
    <w:rsid w:val="0031667E"/>
    <w:rsid w:val="003222DB"/>
    <w:rsid w:val="00322908"/>
    <w:rsid w:val="003235E0"/>
    <w:rsid w:val="0032379E"/>
    <w:rsid w:val="00324C7A"/>
    <w:rsid w:val="003253D4"/>
    <w:rsid w:val="00325724"/>
    <w:rsid w:val="00326158"/>
    <w:rsid w:val="00330556"/>
    <w:rsid w:val="00331B37"/>
    <w:rsid w:val="0033214A"/>
    <w:rsid w:val="00332657"/>
    <w:rsid w:val="00332D1A"/>
    <w:rsid w:val="0033338A"/>
    <w:rsid w:val="00340C24"/>
    <w:rsid w:val="00340CFD"/>
    <w:rsid w:val="00341AD7"/>
    <w:rsid w:val="003423D9"/>
    <w:rsid w:val="00342400"/>
    <w:rsid w:val="00343498"/>
    <w:rsid w:val="00344B68"/>
    <w:rsid w:val="003452E8"/>
    <w:rsid w:val="00345503"/>
    <w:rsid w:val="00350252"/>
    <w:rsid w:val="003509E9"/>
    <w:rsid w:val="00350E8E"/>
    <w:rsid w:val="00351300"/>
    <w:rsid w:val="0035162B"/>
    <w:rsid w:val="00352571"/>
    <w:rsid w:val="003552A1"/>
    <w:rsid w:val="00355E6E"/>
    <w:rsid w:val="00356255"/>
    <w:rsid w:val="00356CB9"/>
    <w:rsid w:val="00357B67"/>
    <w:rsid w:val="00360036"/>
    <w:rsid w:val="003603B2"/>
    <w:rsid w:val="003623E2"/>
    <w:rsid w:val="00362725"/>
    <w:rsid w:val="00362C08"/>
    <w:rsid w:val="003634C0"/>
    <w:rsid w:val="00363CC3"/>
    <w:rsid w:val="0036400B"/>
    <w:rsid w:val="003659E1"/>
    <w:rsid w:val="00365ADC"/>
    <w:rsid w:val="00365EB4"/>
    <w:rsid w:val="00366658"/>
    <w:rsid w:val="0036731E"/>
    <w:rsid w:val="00370D7C"/>
    <w:rsid w:val="00371DA9"/>
    <w:rsid w:val="00371E07"/>
    <w:rsid w:val="0037215D"/>
    <w:rsid w:val="00372A3D"/>
    <w:rsid w:val="0037450E"/>
    <w:rsid w:val="00374B04"/>
    <w:rsid w:val="003772C3"/>
    <w:rsid w:val="0038376A"/>
    <w:rsid w:val="00383A83"/>
    <w:rsid w:val="00383D86"/>
    <w:rsid w:val="00384C06"/>
    <w:rsid w:val="00385939"/>
    <w:rsid w:val="00385FE6"/>
    <w:rsid w:val="00387021"/>
    <w:rsid w:val="00387696"/>
    <w:rsid w:val="00390A14"/>
    <w:rsid w:val="00391025"/>
    <w:rsid w:val="0039218E"/>
    <w:rsid w:val="003928E9"/>
    <w:rsid w:val="0039405B"/>
    <w:rsid w:val="003940E3"/>
    <w:rsid w:val="00396250"/>
    <w:rsid w:val="00396998"/>
    <w:rsid w:val="00396E12"/>
    <w:rsid w:val="00397029"/>
    <w:rsid w:val="00397197"/>
    <w:rsid w:val="003A2155"/>
    <w:rsid w:val="003A2D0D"/>
    <w:rsid w:val="003A36CF"/>
    <w:rsid w:val="003A3847"/>
    <w:rsid w:val="003A47FB"/>
    <w:rsid w:val="003A5DCE"/>
    <w:rsid w:val="003A65AE"/>
    <w:rsid w:val="003A6F84"/>
    <w:rsid w:val="003A793A"/>
    <w:rsid w:val="003A7CCE"/>
    <w:rsid w:val="003B0504"/>
    <w:rsid w:val="003B183F"/>
    <w:rsid w:val="003B1DBC"/>
    <w:rsid w:val="003B2590"/>
    <w:rsid w:val="003B2F12"/>
    <w:rsid w:val="003B3E74"/>
    <w:rsid w:val="003B437D"/>
    <w:rsid w:val="003B74DD"/>
    <w:rsid w:val="003B7639"/>
    <w:rsid w:val="003C1054"/>
    <w:rsid w:val="003C2112"/>
    <w:rsid w:val="003C35E6"/>
    <w:rsid w:val="003C403F"/>
    <w:rsid w:val="003C41B4"/>
    <w:rsid w:val="003C4719"/>
    <w:rsid w:val="003C5921"/>
    <w:rsid w:val="003C6C3C"/>
    <w:rsid w:val="003C7FA4"/>
    <w:rsid w:val="003D000E"/>
    <w:rsid w:val="003D016F"/>
    <w:rsid w:val="003D1B7C"/>
    <w:rsid w:val="003D2CB2"/>
    <w:rsid w:val="003D42CF"/>
    <w:rsid w:val="003D4AD8"/>
    <w:rsid w:val="003D5BCF"/>
    <w:rsid w:val="003D61B6"/>
    <w:rsid w:val="003E07D0"/>
    <w:rsid w:val="003E1431"/>
    <w:rsid w:val="003E1E07"/>
    <w:rsid w:val="003E234A"/>
    <w:rsid w:val="003E254A"/>
    <w:rsid w:val="003E28DD"/>
    <w:rsid w:val="003E2D76"/>
    <w:rsid w:val="003E481B"/>
    <w:rsid w:val="003E4CD1"/>
    <w:rsid w:val="003E4D16"/>
    <w:rsid w:val="003F0EEE"/>
    <w:rsid w:val="003F19C9"/>
    <w:rsid w:val="003F2387"/>
    <w:rsid w:val="003F3D4A"/>
    <w:rsid w:val="003F3E1B"/>
    <w:rsid w:val="003F6079"/>
    <w:rsid w:val="003F7122"/>
    <w:rsid w:val="003F76F5"/>
    <w:rsid w:val="003F79F0"/>
    <w:rsid w:val="00400C3B"/>
    <w:rsid w:val="00400FFF"/>
    <w:rsid w:val="00401FAC"/>
    <w:rsid w:val="00402B99"/>
    <w:rsid w:val="00402DDE"/>
    <w:rsid w:val="00405EB2"/>
    <w:rsid w:val="004072B7"/>
    <w:rsid w:val="0040754F"/>
    <w:rsid w:val="00410EA1"/>
    <w:rsid w:val="00414ECC"/>
    <w:rsid w:val="00415BBE"/>
    <w:rsid w:val="004175B5"/>
    <w:rsid w:val="00420336"/>
    <w:rsid w:val="004209AD"/>
    <w:rsid w:val="00421436"/>
    <w:rsid w:val="004217C2"/>
    <w:rsid w:val="00422714"/>
    <w:rsid w:val="0042625A"/>
    <w:rsid w:val="00426CED"/>
    <w:rsid w:val="004272C9"/>
    <w:rsid w:val="004308FD"/>
    <w:rsid w:val="00430A6F"/>
    <w:rsid w:val="00432057"/>
    <w:rsid w:val="00435DD5"/>
    <w:rsid w:val="00435E8C"/>
    <w:rsid w:val="00436086"/>
    <w:rsid w:val="004366C0"/>
    <w:rsid w:val="00436816"/>
    <w:rsid w:val="00436A14"/>
    <w:rsid w:val="00436A20"/>
    <w:rsid w:val="00437DAA"/>
    <w:rsid w:val="00437DE2"/>
    <w:rsid w:val="004401E9"/>
    <w:rsid w:val="004405F2"/>
    <w:rsid w:val="004413B8"/>
    <w:rsid w:val="004415CE"/>
    <w:rsid w:val="00442083"/>
    <w:rsid w:val="00442650"/>
    <w:rsid w:val="004450D3"/>
    <w:rsid w:val="00445C4A"/>
    <w:rsid w:val="00446DB0"/>
    <w:rsid w:val="0044713A"/>
    <w:rsid w:val="00447249"/>
    <w:rsid w:val="00447636"/>
    <w:rsid w:val="00447C4E"/>
    <w:rsid w:val="00450C3F"/>
    <w:rsid w:val="004523CF"/>
    <w:rsid w:val="004534FD"/>
    <w:rsid w:val="00453C8C"/>
    <w:rsid w:val="00454F34"/>
    <w:rsid w:val="00455259"/>
    <w:rsid w:val="00455706"/>
    <w:rsid w:val="00455938"/>
    <w:rsid w:val="00457AB7"/>
    <w:rsid w:val="0046020C"/>
    <w:rsid w:val="00461402"/>
    <w:rsid w:val="004616B5"/>
    <w:rsid w:val="00461BC3"/>
    <w:rsid w:val="00462181"/>
    <w:rsid w:val="004627E3"/>
    <w:rsid w:val="00462EE2"/>
    <w:rsid w:val="004637C5"/>
    <w:rsid w:val="00465A97"/>
    <w:rsid w:val="00465B93"/>
    <w:rsid w:val="00465C2E"/>
    <w:rsid w:val="00466214"/>
    <w:rsid w:val="00466293"/>
    <w:rsid w:val="004666E1"/>
    <w:rsid w:val="00466F76"/>
    <w:rsid w:val="0047026D"/>
    <w:rsid w:val="00471639"/>
    <w:rsid w:val="0047179B"/>
    <w:rsid w:val="00471A3C"/>
    <w:rsid w:val="00472255"/>
    <w:rsid w:val="00473531"/>
    <w:rsid w:val="004742CE"/>
    <w:rsid w:val="00475982"/>
    <w:rsid w:val="00476760"/>
    <w:rsid w:val="00477203"/>
    <w:rsid w:val="004809A0"/>
    <w:rsid w:val="004817D9"/>
    <w:rsid w:val="00482799"/>
    <w:rsid w:val="00482D98"/>
    <w:rsid w:val="004837FB"/>
    <w:rsid w:val="00483A34"/>
    <w:rsid w:val="00484818"/>
    <w:rsid w:val="00484D61"/>
    <w:rsid w:val="00486E9A"/>
    <w:rsid w:val="00487165"/>
    <w:rsid w:val="00487563"/>
    <w:rsid w:val="004901D7"/>
    <w:rsid w:val="00490B1E"/>
    <w:rsid w:val="00490B6A"/>
    <w:rsid w:val="00491155"/>
    <w:rsid w:val="0049156F"/>
    <w:rsid w:val="00494A3A"/>
    <w:rsid w:val="00496160"/>
    <w:rsid w:val="0049631E"/>
    <w:rsid w:val="004A05C1"/>
    <w:rsid w:val="004A0D21"/>
    <w:rsid w:val="004A1C0A"/>
    <w:rsid w:val="004A2827"/>
    <w:rsid w:val="004A56C4"/>
    <w:rsid w:val="004A6922"/>
    <w:rsid w:val="004A6B83"/>
    <w:rsid w:val="004A6D40"/>
    <w:rsid w:val="004B027C"/>
    <w:rsid w:val="004B03CF"/>
    <w:rsid w:val="004B053F"/>
    <w:rsid w:val="004B0F9F"/>
    <w:rsid w:val="004B10B3"/>
    <w:rsid w:val="004B18C3"/>
    <w:rsid w:val="004B1DED"/>
    <w:rsid w:val="004B57D4"/>
    <w:rsid w:val="004B5C78"/>
    <w:rsid w:val="004B5E15"/>
    <w:rsid w:val="004B76F7"/>
    <w:rsid w:val="004B7DD7"/>
    <w:rsid w:val="004B7F09"/>
    <w:rsid w:val="004C2572"/>
    <w:rsid w:val="004C2777"/>
    <w:rsid w:val="004C28C9"/>
    <w:rsid w:val="004C365F"/>
    <w:rsid w:val="004C3CF9"/>
    <w:rsid w:val="004C4108"/>
    <w:rsid w:val="004C535A"/>
    <w:rsid w:val="004C556F"/>
    <w:rsid w:val="004C5D9D"/>
    <w:rsid w:val="004C696A"/>
    <w:rsid w:val="004D1113"/>
    <w:rsid w:val="004D3B99"/>
    <w:rsid w:val="004D5893"/>
    <w:rsid w:val="004D58C2"/>
    <w:rsid w:val="004D5B8A"/>
    <w:rsid w:val="004D5D74"/>
    <w:rsid w:val="004D7D26"/>
    <w:rsid w:val="004E0A29"/>
    <w:rsid w:val="004E24EE"/>
    <w:rsid w:val="004E2721"/>
    <w:rsid w:val="004E2A39"/>
    <w:rsid w:val="004E42B5"/>
    <w:rsid w:val="004E62C8"/>
    <w:rsid w:val="004E637C"/>
    <w:rsid w:val="004E6452"/>
    <w:rsid w:val="004E666F"/>
    <w:rsid w:val="004E72CE"/>
    <w:rsid w:val="004E7A80"/>
    <w:rsid w:val="004F0955"/>
    <w:rsid w:val="004F2DB5"/>
    <w:rsid w:val="004F393B"/>
    <w:rsid w:val="004F3F23"/>
    <w:rsid w:val="004F622C"/>
    <w:rsid w:val="00500549"/>
    <w:rsid w:val="00501340"/>
    <w:rsid w:val="005014DE"/>
    <w:rsid w:val="005019D0"/>
    <w:rsid w:val="0050280E"/>
    <w:rsid w:val="005033D0"/>
    <w:rsid w:val="00503541"/>
    <w:rsid w:val="0050374B"/>
    <w:rsid w:val="00504260"/>
    <w:rsid w:val="00505761"/>
    <w:rsid w:val="005069D1"/>
    <w:rsid w:val="00506E2A"/>
    <w:rsid w:val="0051009A"/>
    <w:rsid w:val="005100D0"/>
    <w:rsid w:val="0051065E"/>
    <w:rsid w:val="00510E05"/>
    <w:rsid w:val="00511362"/>
    <w:rsid w:val="00511521"/>
    <w:rsid w:val="00511668"/>
    <w:rsid w:val="00513049"/>
    <w:rsid w:val="0051347C"/>
    <w:rsid w:val="005138B0"/>
    <w:rsid w:val="0051417A"/>
    <w:rsid w:val="005165CB"/>
    <w:rsid w:val="005175A4"/>
    <w:rsid w:val="0052008D"/>
    <w:rsid w:val="005227FF"/>
    <w:rsid w:val="00523661"/>
    <w:rsid w:val="00523E40"/>
    <w:rsid w:val="0052404A"/>
    <w:rsid w:val="00524160"/>
    <w:rsid w:val="00524197"/>
    <w:rsid w:val="00525ABC"/>
    <w:rsid w:val="00525F6D"/>
    <w:rsid w:val="005267F9"/>
    <w:rsid w:val="005276CE"/>
    <w:rsid w:val="0052781D"/>
    <w:rsid w:val="00532349"/>
    <w:rsid w:val="00532646"/>
    <w:rsid w:val="00534F35"/>
    <w:rsid w:val="00537B61"/>
    <w:rsid w:val="00537B8B"/>
    <w:rsid w:val="00540262"/>
    <w:rsid w:val="005411E1"/>
    <w:rsid w:val="00541299"/>
    <w:rsid w:val="005475F7"/>
    <w:rsid w:val="00547B91"/>
    <w:rsid w:val="00550EFA"/>
    <w:rsid w:val="00552E19"/>
    <w:rsid w:val="0055480D"/>
    <w:rsid w:val="00556FF7"/>
    <w:rsid w:val="00557965"/>
    <w:rsid w:val="005601C1"/>
    <w:rsid w:val="00560E19"/>
    <w:rsid w:val="00564C15"/>
    <w:rsid w:val="0056529D"/>
    <w:rsid w:val="005657D9"/>
    <w:rsid w:val="00566E3D"/>
    <w:rsid w:val="00567DDB"/>
    <w:rsid w:val="0057003C"/>
    <w:rsid w:val="005712F8"/>
    <w:rsid w:val="005757E7"/>
    <w:rsid w:val="005759B4"/>
    <w:rsid w:val="00577040"/>
    <w:rsid w:val="00577135"/>
    <w:rsid w:val="00577C8F"/>
    <w:rsid w:val="0058029C"/>
    <w:rsid w:val="00581757"/>
    <w:rsid w:val="00581AA1"/>
    <w:rsid w:val="0058389E"/>
    <w:rsid w:val="00585C47"/>
    <w:rsid w:val="0058765B"/>
    <w:rsid w:val="005912BE"/>
    <w:rsid w:val="00592439"/>
    <w:rsid w:val="00592715"/>
    <w:rsid w:val="005928D6"/>
    <w:rsid w:val="00592925"/>
    <w:rsid w:val="00592E2A"/>
    <w:rsid w:val="00593607"/>
    <w:rsid w:val="00595259"/>
    <w:rsid w:val="005956C8"/>
    <w:rsid w:val="00597254"/>
    <w:rsid w:val="005A0280"/>
    <w:rsid w:val="005A1775"/>
    <w:rsid w:val="005A3C87"/>
    <w:rsid w:val="005A3E59"/>
    <w:rsid w:val="005A4766"/>
    <w:rsid w:val="005A6538"/>
    <w:rsid w:val="005A66A2"/>
    <w:rsid w:val="005A680C"/>
    <w:rsid w:val="005B00B0"/>
    <w:rsid w:val="005B02F6"/>
    <w:rsid w:val="005B2CA1"/>
    <w:rsid w:val="005B31FC"/>
    <w:rsid w:val="005B442E"/>
    <w:rsid w:val="005B50F0"/>
    <w:rsid w:val="005B5A53"/>
    <w:rsid w:val="005B6985"/>
    <w:rsid w:val="005B6B9A"/>
    <w:rsid w:val="005B6CC7"/>
    <w:rsid w:val="005C00B8"/>
    <w:rsid w:val="005C0A92"/>
    <w:rsid w:val="005C0F57"/>
    <w:rsid w:val="005C140D"/>
    <w:rsid w:val="005C25D4"/>
    <w:rsid w:val="005C2D07"/>
    <w:rsid w:val="005C4B8F"/>
    <w:rsid w:val="005C52EC"/>
    <w:rsid w:val="005D0632"/>
    <w:rsid w:val="005D0802"/>
    <w:rsid w:val="005D1E3D"/>
    <w:rsid w:val="005D22E0"/>
    <w:rsid w:val="005D3448"/>
    <w:rsid w:val="005D4856"/>
    <w:rsid w:val="005D5CF0"/>
    <w:rsid w:val="005D760D"/>
    <w:rsid w:val="005D7D6B"/>
    <w:rsid w:val="005E304E"/>
    <w:rsid w:val="005E3181"/>
    <w:rsid w:val="005F0345"/>
    <w:rsid w:val="005F0392"/>
    <w:rsid w:val="005F0764"/>
    <w:rsid w:val="005F10EC"/>
    <w:rsid w:val="005F3388"/>
    <w:rsid w:val="005F4E61"/>
    <w:rsid w:val="005F560C"/>
    <w:rsid w:val="00600296"/>
    <w:rsid w:val="00601961"/>
    <w:rsid w:val="00602D45"/>
    <w:rsid w:val="0060464B"/>
    <w:rsid w:val="00604D96"/>
    <w:rsid w:val="00605275"/>
    <w:rsid w:val="0060550C"/>
    <w:rsid w:val="006064A2"/>
    <w:rsid w:val="00606E89"/>
    <w:rsid w:val="0061019C"/>
    <w:rsid w:val="00611425"/>
    <w:rsid w:val="006116F6"/>
    <w:rsid w:val="00611984"/>
    <w:rsid w:val="006148D0"/>
    <w:rsid w:val="006151FD"/>
    <w:rsid w:val="006169FE"/>
    <w:rsid w:val="006173DF"/>
    <w:rsid w:val="00621E73"/>
    <w:rsid w:val="00621F12"/>
    <w:rsid w:val="0062417E"/>
    <w:rsid w:val="00625A87"/>
    <w:rsid w:val="00625BBF"/>
    <w:rsid w:val="00626F8F"/>
    <w:rsid w:val="00627613"/>
    <w:rsid w:val="00630187"/>
    <w:rsid w:val="006305E5"/>
    <w:rsid w:val="006309F3"/>
    <w:rsid w:val="0063338C"/>
    <w:rsid w:val="0063415E"/>
    <w:rsid w:val="00640247"/>
    <w:rsid w:val="00642843"/>
    <w:rsid w:val="00642D65"/>
    <w:rsid w:val="0064420A"/>
    <w:rsid w:val="0064482C"/>
    <w:rsid w:val="006449EA"/>
    <w:rsid w:val="00644A6C"/>
    <w:rsid w:val="00650055"/>
    <w:rsid w:val="00651C7D"/>
    <w:rsid w:val="00652431"/>
    <w:rsid w:val="00653BBE"/>
    <w:rsid w:val="006561AF"/>
    <w:rsid w:val="00657D9C"/>
    <w:rsid w:val="0066021A"/>
    <w:rsid w:val="0066120D"/>
    <w:rsid w:val="00661333"/>
    <w:rsid w:val="00661D03"/>
    <w:rsid w:val="00661F6C"/>
    <w:rsid w:val="006621B0"/>
    <w:rsid w:val="0066299D"/>
    <w:rsid w:val="00662A51"/>
    <w:rsid w:val="00663139"/>
    <w:rsid w:val="006638AA"/>
    <w:rsid w:val="006639BF"/>
    <w:rsid w:val="00665300"/>
    <w:rsid w:val="0066540D"/>
    <w:rsid w:val="0067000C"/>
    <w:rsid w:val="00670144"/>
    <w:rsid w:val="00671974"/>
    <w:rsid w:val="006721C8"/>
    <w:rsid w:val="00673587"/>
    <w:rsid w:val="00673820"/>
    <w:rsid w:val="00674109"/>
    <w:rsid w:val="00676FBC"/>
    <w:rsid w:val="006774F8"/>
    <w:rsid w:val="00680759"/>
    <w:rsid w:val="00680C2F"/>
    <w:rsid w:val="006827BC"/>
    <w:rsid w:val="00686976"/>
    <w:rsid w:val="00687DD3"/>
    <w:rsid w:val="00692272"/>
    <w:rsid w:val="00692479"/>
    <w:rsid w:val="00692CFA"/>
    <w:rsid w:val="00693F32"/>
    <w:rsid w:val="00694236"/>
    <w:rsid w:val="00694522"/>
    <w:rsid w:val="00694E61"/>
    <w:rsid w:val="00695F6F"/>
    <w:rsid w:val="00696109"/>
    <w:rsid w:val="006965EA"/>
    <w:rsid w:val="00696856"/>
    <w:rsid w:val="00697559"/>
    <w:rsid w:val="00697FE2"/>
    <w:rsid w:val="006A0F5B"/>
    <w:rsid w:val="006A2641"/>
    <w:rsid w:val="006A2D81"/>
    <w:rsid w:val="006A2EF1"/>
    <w:rsid w:val="006A38AB"/>
    <w:rsid w:val="006A3BDE"/>
    <w:rsid w:val="006A48D7"/>
    <w:rsid w:val="006A669C"/>
    <w:rsid w:val="006A6726"/>
    <w:rsid w:val="006A71D2"/>
    <w:rsid w:val="006A7410"/>
    <w:rsid w:val="006A7434"/>
    <w:rsid w:val="006A74BF"/>
    <w:rsid w:val="006A7ACD"/>
    <w:rsid w:val="006A7EC8"/>
    <w:rsid w:val="006B044D"/>
    <w:rsid w:val="006B0B5D"/>
    <w:rsid w:val="006B150C"/>
    <w:rsid w:val="006B2405"/>
    <w:rsid w:val="006B25FA"/>
    <w:rsid w:val="006B2B57"/>
    <w:rsid w:val="006B2D7C"/>
    <w:rsid w:val="006B5DDB"/>
    <w:rsid w:val="006B6515"/>
    <w:rsid w:val="006B77AB"/>
    <w:rsid w:val="006C09A3"/>
    <w:rsid w:val="006C1499"/>
    <w:rsid w:val="006C22A5"/>
    <w:rsid w:val="006C26D8"/>
    <w:rsid w:val="006C30B2"/>
    <w:rsid w:val="006C364F"/>
    <w:rsid w:val="006C53E1"/>
    <w:rsid w:val="006C5E48"/>
    <w:rsid w:val="006C7428"/>
    <w:rsid w:val="006D08F3"/>
    <w:rsid w:val="006D396B"/>
    <w:rsid w:val="006D3A08"/>
    <w:rsid w:val="006D5116"/>
    <w:rsid w:val="006D6178"/>
    <w:rsid w:val="006D6D4B"/>
    <w:rsid w:val="006D7434"/>
    <w:rsid w:val="006E0B9F"/>
    <w:rsid w:val="006E201E"/>
    <w:rsid w:val="006E20EF"/>
    <w:rsid w:val="006E228F"/>
    <w:rsid w:val="006E43E4"/>
    <w:rsid w:val="006E5D41"/>
    <w:rsid w:val="006E6065"/>
    <w:rsid w:val="006E6725"/>
    <w:rsid w:val="006E6790"/>
    <w:rsid w:val="006E7830"/>
    <w:rsid w:val="006F0444"/>
    <w:rsid w:val="006F065B"/>
    <w:rsid w:val="006F0914"/>
    <w:rsid w:val="006F1AAE"/>
    <w:rsid w:val="006F3D7A"/>
    <w:rsid w:val="006F3DE3"/>
    <w:rsid w:val="006F3E66"/>
    <w:rsid w:val="006F42CC"/>
    <w:rsid w:val="006F5535"/>
    <w:rsid w:val="006F6384"/>
    <w:rsid w:val="006F6FC4"/>
    <w:rsid w:val="006F7D9C"/>
    <w:rsid w:val="00700545"/>
    <w:rsid w:val="00700634"/>
    <w:rsid w:val="00701396"/>
    <w:rsid w:val="00702394"/>
    <w:rsid w:val="00702B0B"/>
    <w:rsid w:val="00704A56"/>
    <w:rsid w:val="00705663"/>
    <w:rsid w:val="00706772"/>
    <w:rsid w:val="00707373"/>
    <w:rsid w:val="00710A9B"/>
    <w:rsid w:val="00714314"/>
    <w:rsid w:val="007143C1"/>
    <w:rsid w:val="00714435"/>
    <w:rsid w:val="00715BD5"/>
    <w:rsid w:val="0072046D"/>
    <w:rsid w:val="00721809"/>
    <w:rsid w:val="00723559"/>
    <w:rsid w:val="00724825"/>
    <w:rsid w:val="00727908"/>
    <w:rsid w:val="00732AFC"/>
    <w:rsid w:val="00733261"/>
    <w:rsid w:val="00733357"/>
    <w:rsid w:val="00733ACD"/>
    <w:rsid w:val="00734ECC"/>
    <w:rsid w:val="00735257"/>
    <w:rsid w:val="00737A2A"/>
    <w:rsid w:val="00740205"/>
    <w:rsid w:val="00741628"/>
    <w:rsid w:val="007428C9"/>
    <w:rsid w:val="00742B4C"/>
    <w:rsid w:val="00744312"/>
    <w:rsid w:val="00745923"/>
    <w:rsid w:val="00745DA1"/>
    <w:rsid w:val="00750304"/>
    <w:rsid w:val="007511BD"/>
    <w:rsid w:val="007520A9"/>
    <w:rsid w:val="00753AA6"/>
    <w:rsid w:val="00753DED"/>
    <w:rsid w:val="0075588F"/>
    <w:rsid w:val="00756E40"/>
    <w:rsid w:val="00760461"/>
    <w:rsid w:val="00761F65"/>
    <w:rsid w:val="0076277F"/>
    <w:rsid w:val="00764030"/>
    <w:rsid w:val="0076471C"/>
    <w:rsid w:val="0076639B"/>
    <w:rsid w:val="00766747"/>
    <w:rsid w:val="00766F4E"/>
    <w:rsid w:val="0076709B"/>
    <w:rsid w:val="00770BE1"/>
    <w:rsid w:val="00770D2C"/>
    <w:rsid w:val="0077161E"/>
    <w:rsid w:val="00771FD6"/>
    <w:rsid w:val="007721DF"/>
    <w:rsid w:val="00772A10"/>
    <w:rsid w:val="0077329E"/>
    <w:rsid w:val="00775290"/>
    <w:rsid w:val="0077562B"/>
    <w:rsid w:val="00776966"/>
    <w:rsid w:val="00776CC7"/>
    <w:rsid w:val="0077737C"/>
    <w:rsid w:val="00777D9A"/>
    <w:rsid w:val="00777FB8"/>
    <w:rsid w:val="00780503"/>
    <w:rsid w:val="007826A6"/>
    <w:rsid w:val="00783014"/>
    <w:rsid w:val="00784A21"/>
    <w:rsid w:val="00784AD8"/>
    <w:rsid w:val="0078587A"/>
    <w:rsid w:val="00785B5D"/>
    <w:rsid w:val="00785F4E"/>
    <w:rsid w:val="00790CA7"/>
    <w:rsid w:val="00791BA9"/>
    <w:rsid w:val="007928DF"/>
    <w:rsid w:val="00793A58"/>
    <w:rsid w:val="0079412C"/>
    <w:rsid w:val="00794174"/>
    <w:rsid w:val="00796A27"/>
    <w:rsid w:val="00796A8B"/>
    <w:rsid w:val="007978E2"/>
    <w:rsid w:val="007A35AD"/>
    <w:rsid w:val="007A43D1"/>
    <w:rsid w:val="007A5B6D"/>
    <w:rsid w:val="007A5CD2"/>
    <w:rsid w:val="007A7302"/>
    <w:rsid w:val="007B0033"/>
    <w:rsid w:val="007B02DD"/>
    <w:rsid w:val="007B3138"/>
    <w:rsid w:val="007B349E"/>
    <w:rsid w:val="007B53A8"/>
    <w:rsid w:val="007C0A02"/>
    <w:rsid w:val="007C1170"/>
    <w:rsid w:val="007C2A0B"/>
    <w:rsid w:val="007C2BC6"/>
    <w:rsid w:val="007C4641"/>
    <w:rsid w:val="007C47F9"/>
    <w:rsid w:val="007C5F40"/>
    <w:rsid w:val="007D0291"/>
    <w:rsid w:val="007D205A"/>
    <w:rsid w:val="007D2C99"/>
    <w:rsid w:val="007D300B"/>
    <w:rsid w:val="007D38A0"/>
    <w:rsid w:val="007D41C0"/>
    <w:rsid w:val="007D42AB"/>
    <w:rsid w:val="007D4503"/>
    <w:rsid w:val="007D45E2"/>
    <w:rsid w:val="007D56C5"/>
    <w:rsid w:val="007D635E"/>
    <w:rsid w:val="007D6C80"/>
    <w:rsid w:val="007E0266"/>
    <w:rsid w:val="007E0B2B"/>
    <w:rsid w:val="007E1F7C"/>
    <w:rsid w:val="007E43BF"/>
    <w:rsid w:val="007E45DA"/>
    <w:rsid w:val="007E6FBD"/>
    <w:rsid w:val="007E759D"/>
    <w:rsid w:val="007E75FB"/>
    <w:rsid w:val="007E7C22"/>
    <w:rsid w:val="007F26A0"/>
    <w:rsid w:val="007F2B0D"/>
    <w:rsid w:val="007F2B68"/>
    <w:rsid w:val="007F2D27"/>
    <w:rsid w:val="007F313C"/>
    <w:rsid w:val="007F337E"/>
    <w:rsid w:val="007F3B4E"/>
    <w:rsid w:val="007F472F"/>
    <w:rsid w:val="007F4DF9"/>
    <w:rsid w:val="007F562B"/>
    <w:rsid w:val="007F570E"/>
    <w:rsid w:val="007F707D"/>
    <w:rsid w:val="007F73F3"/>
    <w:rsid w:val="00800C0D"/>
    <w:rsid w:val="00802B21"/>
    <w:rsid w:val="00803550"/>
    <w:rsid w:val="00804C2B"/>
    <w:rsid w:val="00805735"/>
    <w:rsid w:val="0081029F"/>
    <w:rsid w:val="008107EA"/>
    <w:rsid w:val="00811883"/>
    <w:rsid w:val="00812EA8"/>
    <w:rsid w:val="008134DA"/>
    <w:rsid w:val="00815CD1"/>
    <w:rsid w:val="00816B39"/>
    <w:rsid w:val="008176E0"/>
    <w:rsid w:val="008237E7"/>
    <w:rsid w:val="008259CA"/>
    <w:rsid w:val="00825FD2"/>
    <w:rsid w:val="00826CC2"/>
    <w:rsid w:val="00827B05"/>
    <w:rsid w:val="008341E5"/>
    <w:rsid w:val="0083683B"/>
    <w:rsid w:val="0083778C"/>
    <w:rsid w:val="00837A3F"/>
    <w:rsid w:val="008417C5"/>
    <w:rsid w:val="008432DE"/>
    <w:rsid w:val="00843466"/>
    <w:rsid w:val="008436CA"/>
    <w:rsid w:val="008437EA"/>
    <w:rsid w:val="008441E5"/>
    <w:rsid w:val="0084460B"/>
    <w:rsid w:val="0084491C"/>
    <w:rsid w:val="00844C28"/>
    <w:rsid w:val="00846314"/>
    <w:rsid w:val="0084657D"/>
    <w:rsid w:val="00846816"/>
    <w:rsid w:val="00850022"/>
    <w:rsid w:val="008504E7"/>
    <w:rsid w:val="00850DB1"/>
    <w:rsid w:val="00852EDB"/>
    <w:rsid w:val="00853237"/>
    <w:rsid w:val="0085329A"/>
    <w:rsid w:val="00854D26"/>
    <w:rsid w:val="0085532E"/>
    <w:rsid w:val="00855FD6"/>
    <w:rsid w:val="00860A85"/>
    <w:rsid w:val="00860E7D"/>
    <w:rsid w:val="008627F6"/>
    <w:rsid w:val="00862FB6"/>
    <w:rsid w:val="00863C1F"/>
    <w:rsid w:val="008656B8"/>
    <w:rsid w:val="00866BAA"/>
    <w:rsid w:val="00866EB3"/>
    <w:rsid w:val="00867734"/>
    <w:rsid w:val="0086796E"/>
    <w:rsid w:val="00867982"/>
    <w:rsid w:val="0087031B"/>
    <w:rsid w:val="00870AF7"/>
    <w:rsid w:val="00872F8D"/>
    <w:rsid w:val="00873E3E"/>
    <w:rsid w:val="0087432B"/>
    <w:rsid w:val="008752BC"/>
    <w:rsid w:val="0087612D"/>
    <w:rsid w:val="0087657F"/>
    <w:rsid w:val="00876EDB"/>
    <w:rsid w:val="0087777F"/>
    <w:rsid w:val="00880CBE"/>
    <w:rsid w:val="00880CF8"/>
    <w:rsid w:val="00883125"/>
    <w:rsid w:val="0088411F"/>
    <w:rsid w:val="00884EF3"/>
    <w:rsid w:val="00885A70"/>
    <w:rsid w:val="00885A89"/>
    <w:rsid w:val="00890AF3"/>
    <w:rsid w:val="008926B2"/>
    <w:rsid w:val="00892A6F"/>
    <w:rsid w:val="00893335"/>
    <w:rsid w:val="00893A3D"/>
    <w:rsid w:val="00894F9C"/>
    <w:rsid w:val="00896A41"/>
    <w:rsid w:val="008A1D37"/>
    <w:rsid w:val="008A5BF9"/>
    <w:rsid w:val="008A5DFA"/>
    <w:rsid w:val="008A6B6D"/>
    <w:rsid w:val="008A6C66"/>
    <w:rsid w:val="008A738A"/>
    <w:rsid w:val="008A738E"/>
    <w:rsid w:val="008A73E6"/>
    <w:rsid w:val="008A7764"/>
    <w:rsid w:val="008B07B4"/>
    <w:rsid w:val="008B0B02"/>
    <w:rsid w:val="008B0BC0"/>
    <w:rsid w:val="008B12FA"/>
    <w:rsid w:val="008B2231"/>
    <w:rsid w:val="008B414A"/>
    <w:rsid w:val="008B4758"/>
    <w:rsid w:val="008B6195"/>
    <w:rsid w:val="008B6FA6"/>
    <w:rsid w:val="008B7A33"/>
    <w:rsid w:val="008C04C3"/>
    <w:rsid w:val="008C065F"/>
    <w:rsid w:val="008C1748"/>
    <w:rsid w:val="008C1AB9"/>
    <w:rsid w:val="008C1AE2"/>
    <w:rsid w:val="008C235A"/>
    <w:rsid w:val="008C29A1"/>
    <w:rsid w:val="008C4CCA"/>
    <w:rsid w:val="008C4D63"/>
    <w:rsid w:val="008D1A62"/>
    <w:rsid w:val="008D22BD"/>
    <w:rsid w:val="008D2447"/>
    <w:rsid w:val="008D3525"/>
    <w:rsid w:val="008D35F3"/>
    <w:rsid w:val="008D3E96"/>
    <w:rsid w:val="008D493B"/>
    <w:rsid w:val="008D727A"/>
    <w:rsid w:val="008D734F"/>
    <w:rsid w:val="008D739F"/>
    <w:rsid w:val="008D76A8"/>
    <w:rsid w:val="008E10B1"/>
    <w:rsid w:val="008E2BA9"/>
    <w:rsid w:val="008E3ABC"/>
    <w:rsid w:val="008E497E"/>
    <w:rsid w:val="008E7910"/>
    <w:rsid w:val="008F0C69"/>
    <w:rsid w:val="008F1E2A"/>
    <w:rsid w:val="008F2D67"/>
    <w:rsid w:val="008F5236"/>
    <w:rsid w:val="008F5BB3"/>
    <w:rsid w:val="008F5D54"/>
    <w:rsid w:val="008F6D18"/>
    <w:rsid w:val="008F6EC3"/>
    <w:rsid w:val="009041FA"/>
    <w:rsid w:val="0090489B"/>
    <w:rsid w:val="0090604D"/>
    <w:rsid w:val="0090648E"/>
    <w:rsid w:val="009102E6"/>
    <w:rsid w:val="00910C3F"/>
    <w:rsid w:val="009118FA"/>
    <w:rsid w:val="00911C92"/>
    <w:rsid w:val="00912551"/>
    <w:rsid w:val="00912645"/>
    <w:rsid w:val="009136F8"/>
    <w:rsid w:val="00913BD6"/>
    <w:rsid w:val="00914007"/>
    <w:rsid w:val="00914592"/>
    <w:rsid w:val="00914A82"/>
    <w:rsid w:val="00915959"/>
    <w:rsid w:val="00916052"/>
    <w:rsid w:val="009161B3"/>
    <w:rsid w:val="009164E5"/>
    <w:rsid w:val="00916C6D"/>
    <w:rsid w:val="009200E1"/>
    <w:rsid w:val="00920374"/>
    <w:rsid w:val="0092060B"/>
    <w:rsid w:val="00920DCE"/>
    <w:rsid w:val="00922008"/>
    <w:rsid w:val="00922186"/>
    <w:rsid w:val="00922224"/>
    <w:rsid w:val="009232D4"/>
    <w:rsid w:val="009262CC"/>
    <w:rsid w:val="00926D2E"/>
    <w:rsid w:val="00930376"/>
    <w:rsid w:val="00935397"/>
    <w:rsid w:val="00935DCA"/>
    <w:rsid w:val="00937466"/>
    <w:rsid w:val="00937558"/>
    <w:rsid w:val="009377B3"/>
    <w:rsid w:val="00940CC9"/>
    <w:rsid w:val="009419D7"/>
    <w:rsid w:val="00941D93"/>
    <w:rsid w:val="009424E5"/>
    <w:rsid w:val="0094253B"/>
    <w:rsid w:val="0094262F"/>
    <w:rsid w:val="00942A19"/>
    <w:rsid w:val="00943AD5"/>
    <w:rsid w:val="00943FDC"/>
    <w:rsid w:val="00945B83"/>
    <w:rsid w:val="00947282"/>
    <w:rsid w:val="0095031D"/>
    <w:rsid w:val="00951D97"/>
    <w:rsid w:val="0095206D"/>
    <w:rsid w:val="00953900"/>
    <w:rsid w:val="00953BB0"/>
    <w:rsid w:val="0095467F"/>
    <w:rsid w:val="00954695"/>
    <w:rsid w:val="00955B1C"/>
    <w:rsid w:val="009561BC"/>
    <w:rsid w:val="009569D9"/>
    <w:rsid w:val="009603DE"/>
    <w:rsid w:val="00961288"/>
    <w:rsid w:val="009627A4"/>
    <w:rsid w:val="0096407E"/>
    <w:rsid w:val="009647FB"/>
    <w:rsid w:val="009655C2"/>
    <w:rsid w:val="00966334"/>
    <w:rsid w:val="00966549"/>
    <w:rsid w:val="0096689E"/>
    <w:rsid w:val="00967830"/>
    <w:rsid w:val="009737DE"/>
    <w:rsid w:val="00973B14"/>
    <w:rsid w:val="0097469E"/>
    <w:rsid w:val="0097550E"/>
    <w:rsid w:val="00980402"/>
    <w:rsid w:val="00980548"/>
    <w:rsid w:val="00980776"/>
    <w:rsid w:val="00981D7E"/>
    <w:rsid w:val="009822D7"/>
    <w:rsid w:val="00982593"/>
    <w:rsid w:val="00982A64"/>
    <w:rsid w:val="00985225"/>
    <w:rsid w:val="0098540F"/>
    <w:rsid w:val="00986217"/>
    <w:rsid w:val="0098675C"/>
    <w:rsid w:val="0099025C"/>
    <w:rsid w:val="009902A6"/>
    <w:rsid w:val="0099043B"/>
    <w:rsid w:val="00990494"/>
    <w:rsid w:val="0099186E"/>
    <w:rsid w:val="00991EC8"/>
    <w:rsid w:val="0099203A"/>
    <w:rsid w:val="00992538"/>
    <w:rsid w:val="00992779"/>
    <w:rsid w:val="00992B54"/>
    <w:rsid w:val="0099350D"/>
    <w:rsid w:val="00993FE7"/>
    <w:rsid w:val="00996B5B"/>
    <w:rsid w:val="009A28B6"/>
    <w:rsid w:val="009A3D59"/>
    <w:rsid w:val="009A625A"/>
    <w:rsid w:val="009A6B72"/>
    <w:rsid w:val="009A6D81"/>
    <w:rsid w:val="009A6EE2"/>
    <w:rsid w:val="009B090D"/>
    <w:rsid w:val="009B0EDB"/>
    <w:rsid w:val="009B1178"/>
    <w:rsid w:val="009B163B"/>
    <w:rsid w:val="009B167B"/>
    <w:rsid w:val="009B21AE"/>
    <w:rsid w:val="009B234A"/>
    <w:rsid w:val="009B23E4"/>
    <w:rsid w:val="009B2B16"/>
    <w:rsid w:val="009B38C5"/>
    <w:rsid w:val="009B6973"/>
    <w:rsid w:val="009B79FB"/>
    <w:rsid w:val="009B7ABB"/>
    <w:rsid w:val="009C1DE3"/>
    <w:rsid w:val="009C1DF4"/>
    <w:rsid w:val="009C1E18"/>
    <w:rsid w:val="009C1FD4"/>
    <w:rsid w:val="009C20E0"/>
    <w:rsid w:val="009C2DEF"/>
    <w:rsid w:val="009C3F78"/>
    <w:rsid w:val="009C4188"/>
    <w:rsid w:val="009C563D"/>
    <w:rsid w:val="009C646B"/>
    <w:rsid w:val="009C7A7E"/>
    <w:rsid w:val="009D070F"/>
    <w:rsid w:val="009D1317"/>
    <w:rsid w:val="009D1604"/>
    <w:rsid w:val="009D223F"/>
    <w:rsid w:val="009D3986"/>
    <w:rsid w:val="009D46CA"/>
    <w:rsid w:val="009D4BEC"/>
    <w:rsid w:val="009D4EE1"/>
    <w:rsid w:val="009D4FD7"/>
    <w:rsid w:val="009D6562"/>
    <w:rsid w:val="009D70F9"/>
    <w:rsid w:val="009E050B"/>
    <w:rsid w:val="009E34C4"/>
    <w:rsid w:val="009E5B2F"/>
    <w:rsid w:val="009E5FB1"/>
    <w:rsid w:val="009E6683"/>
    <w:rsid w:val="009E6B61"/>
    <w:rsid w:val="009E7843"/>
    <w:rsid w:val="009F16B2"/>
    <w:rsid w:val="009F2C19"/>
    <w:rsid w:val="009F3CD9"/>
    <w:rsid w:val="009F42A9"/>
    <w:rsid w:val="009F4A59"/>
    <w:rsid w:val="009F4D2A"/>
    <w:rsid w:val="009F629A"/>
    <w:rsid w:val="009F6707"/>
    <w:rsid w:val="00A00FB1"/>
    <w:rsid w:val="00A01C08"/>
    <w:rsid w:val="00A026F2"/>
    <w:rsid w:val="00A042B0"/>
    <w:rsid w:val="00A04508"/>
    <w:rsid w:val="00A045AE"/>
    <w:rsid w:val="00A063BC"/>
    <w:rsid w:val="00A067A3"/>
    <w:rsid w:val="00A1007A"/>
    <w:rsid w:val="00A10609"/>
    <w:rsid w:val="00A111F0"/>
    <w:rsid w:val="00A12463"/>
    <w:rsid w:val="00A14D0E"/>
    <w:rsid w:val="00A15391"/>
    <w:rsid w:val="00A15FF7"/>
    <w:rsid w:val="00A2039E"/>
    <w:rsid w:val="00A2146A"/>
    <w:rsid w:val="00A21A12"/>
    <w:rsid w:val="00A226F1"/>
    <w:rsid w:val="00A235B6"/>
    <w:rsid w:val="00A2474B"/>
    <w:rsid w:val="00A302BE"/>
    <w:rsid w:val="00A30F0D"/>
    <w:rsid w:val="00A3162B"/>
    <w:rsid w:val="00A31703"/>
    <w:rsid w:val="00A31EAC"/>
    <w:rsid w:val="00A32FC2"/>
    <w:rsid w:val="00A33DA7"/>
    <w:rsid w:val="00A3415B"/>
    <w:rsid w:val="00A34546"/>
    <w:rsid w:val="00A345E5"/>
    <w:rsid w:val="00A3560A"/>
    <w:rsid w:val="00A35B62"/>
    <w:rsid w:val="00A36702"/>
    <w:rsid w:val="00A36E43"/>
    <w:rsid w:val="00A36F01"/>
    <w:rsid w:val="00A409E9"/>
    <w:rsid w:val="00A4127E"/>
    <w:rsid w:val="00A41D67"/>
    <w:rsid w:val="00A420A1"/>
    <w:rsid w:val="00A44AC5"/>
    <w:rsid w:val="00A456EF"/>
    <w:rsid w:val="00A52874"/>
    <w:rsid w:val="00A53D8D"/>
    <w:rsid w:val="00A56269"/>
    <w:rsid w:val="00A56ADF"/>
    <w:rsid w:val="00A57CA3"/>
    <w:rsid w:val="00A60A2F"/>
    <w:rsid w:val="00A62EBD"/>
    <w:rsid w:val="00A63392"/>
    <w:rsid w:val="00A647B1"/>
    <w:rsid w:val="00A65824"/>
    <w:rsid w:val="00A65F04"/>
    <w:rsid w:val="00A66E02"/>
    <w:rsid w:val="00A67CA4"/>
    <w:rsid w:val="00A70F92"/>
    <w:rsid w:val="00A71531"/>
    <w:rsid w:val="00A730A1"/>
    <w:rsid w:val="00A74624"/>
    <w:rsid w:val="00A749CC"/>
    <w:rsid w:val="00A77749"/>
    <w:rsid w:val="00A77795"/>
    <w:rsid w:val="00A823EA"/>
    <w:rsid w:val="00A83654"/>
    <w:rsid w:val="00A83D88"/>
    <w:rsid w:val="00A845AF"/>
    <w:rsid w:val="00A856D0"/>
    <w:rsid w:val="00A87821"/>
    <w:rsid w:val="00A90994"/>
    <w:rsid w:val="00A94DD3"/>
    <w:rsid w:val="00A94F09"/>
    <w:rsid w:val="00A9660E"/>
    <w:rsid w:val="00A96E9E"/>
    <w:rsid w:val="00A97F90"/>
    <w:rsid w:val="00AA059B"/>
    <w:rsid w:val="00AA1B90"/>
    <w:rsid w:val="00AA283A"/>
    <w:rsid w:val="00AA359B"/>
    <w:rsid w:val="00AA3794"/>
    <w:rsid w:val="00AA4612"/>
    <w:rsid w:val="00AA4DA8"/>
    <w:rsid w:val="00AA5418"/>
    <w:rsid w:val="00AA7329"/>
    <w:rsid w:val="00AB4D15"/>
    <w:rsid w:val="00AB4D6A"/>
    <w:rsid w:val="00AB557E"/>
    <w:rsid w:val="00AB5601"/>
    <w:rsid w:val="00AB588B"/>
    <w:rsid w:val="00AB5C57"/>
    <w:rsid w:val="00AB5EAB"/>
    <w:rsid w:val="00AB657E"/>
    <w:rsid w:val="00AB791A"/>
    <w:rsid w:val="00AC0E08"/>
    <w:rsid w:val="00AC26CB"/>
    <w:rsid w:val="00AC2772"/>
    <w:rsid w:val="00AC44F0"/>
    <w:rsid w:val="00AC452C"/>
    <w:rsid w:val="00AC4A28"/>
    <w:rsid w:val="00AC4EDD"/>
    <w:rsid w:val="00AC57A2"/>
    <w:rsid w:val="00AC62A2"/>
    <w:rsid w:val="00AC696A"/>
    <w:rsid w:val="00AC78F5"/>
    <w:rsid w:val="00AC78F9"/>
    <w:rsid w:val="00AD33DF"/>
    <w:rsid w:val="00AD51EA"/>
    <w:rsid w:val="00AD5318"/>
    <w:rsid w:val="00AD60BA"/>
    <w:rsid w:val="00AD621A"/>
    <w:rsid w:val="00AD6428"/>
    <w:rsid w:val="00AD6B0B"/>
    <w:rsid w:val="00AE00BD"/>
    <w:rsid w:val="00AE1B51"/>
    <w:rsid w:val="00AE1FE8"/>
    <w:rsid w:val="00AE2B58"/>
    <w:rsid w:val="00AE2E8D"/>
    <w:rsid w:val="00AE33CD"/>
    <w:rsid w:val="00AE3C22"/>
    <w:rsid w:val="00AE60DF"/>
    <w:rsid w:val="00AE69BC"/>
    <w:rsid w:val="00AF1DC8"/>
    <w:rsid w:val="00AF211C"/>
    <w:rsid w:val="00AF294A"/>
    <w:rsid w:val="00AF4275"/>
    <w:rsid w:val="00AF44F0"/>
    <w:rsid w:val="00AF59DC"/>
    <w:rsid w:val="00AF64B2"/>
    <w:rsid w:val="00AF7C28"/>
    <w:rsid w:val="00B0080C"/>
    <w:rsid w:val="00B00A1B"/>
    <w:rsid w:val="00B02BF8"/>
    <w:rsid w:val="00B03643"/>
    <w:rsid w:val="00B0417A"/>
    <w:rsid w:val="00B04771"/>
    <w:rsid w:val="00B05F71"/>
    <w:rsid w:val="00B062DD"/>
    <w:rsid w:val="00B102DB"/>
    <w:rsid w:val="00B10796"/>
    <w:rsid w:val="00B10A60"/>
    <w:rsid w:val="00B11443"/>
    <w:rsid w:val="00B12C66"/>
    <w:rsid w:val="00B148A2"/>
    <w:rsid w:val="00B1599D"/>
    <w:rsid w:val="00B15EA8"/>
    <w:rsid w:val="00B16AFD"/>
    <w:rsid w:val="00B17125"/>
    <w:rsid w:val="00B179DB"/>
    <w:rsid w:val="00B2024B"/>
    <w:rsid w:val="00B2246C"/>
    <w:rsid w:val="00B225FC"/>
    <w:rsid w:val="00B2277B"/>
    <w:rsid w:val="00B23847"/>
    <w:rsid w:val="00B23F93"/>
    <w:rsid w:val="00B271BE"/>
    <w:rsid w:val="00B277D0"/>
    <w:rsid w:val="00B27D2E"/>
    <w:rsid w:val="00B308C0"/>
    <w:rsid w:val="00B329DC"/>
    <w:rsid w:val="00B33C90"/>
    <w:rsid w:val="00B36E6A"/>
    <w:rsid w:val="00B372F3"/>
    <w:rsid w:val="00B37E4A"/>
    <w:rsid w:val="00B407FD"/>
    <w:rsid w:val="00B4334B"/>
    <w:rsid w:val="00B45763"/>
    <w:rsid w:val="00B45D85"/>
    <w:rsid w:val="00B50A61"/>
    <w:rsid w:val="00B51932"/>
    <w:rsid w:val="00B534DE"/>
    <w:rsid w:val="00B53C16"/>
    <w:rsid w:val="00B55740"/>
    <w:rsid w:val="00B56DFA"/>
    <w:rsid w:val="00B56E0C"/>
    <w:rsid w:val="00B57460"/>
    <w:rsid w:val="00B57983"/>
    <w:rsid w:val="00B60452"/>
    <w:rsid w:val="00B60854"/>
    <w:rsid w:val="00B61A76"/>
    <w:rsid w:val="00B62678"/>
    <w:rsid w:val="00B629CA"/>
    <w:rsid w:val="00B62CC1"/>
    <w:rsid w:val="00B633F6"/>
    <w:rsid w:val="00B635DB"/>
    <w:rsid w:val="00B6409F"/>
    <w:rsid w:val="00B64458"/>
    <w:rsid w:val="00B67042"/>
    <w:rsid w:val="00B67903"/>
    <w:rsid w:val="00B71691"/>
    <w:rsid w:val="00B71ED4"/>
    <w:rsid w:val="00B7248F"/>
    <w:rsid w:val="00B77883"/>
    <w:rsid w:val="00B82AE6"/>
    <w:rsid w:val="00B85053"/>
    <w:rsid w:val="00B85CFB"/>
    <w:rsid w:val="00B85FBD"/>
    <w:rsid w:val="00B8707E"/>
    <w:rsid w:val="00B87F59"/>
    <w:rsid w:val="00B90D15"/>
    <w:rsid w:val="00B91081"/>
    <w:rsid w:val="00B92E09"/>
    <w:rsid w:val="00B93086"/>
    <w:rsid w:val="00B94F22"/>
    <w:rsid w:val="00B94F54"/>
    <w:rsid w:val="00B9507D"/>
    <w:rsid w:val="00B95952"/>
    <w:rsid w:val="00B96626"/>
    <w:rsid w:val="00B969D4"/>
    <w:rsid w:val="00B96EE5"/>
    <w:rsid w:val="00B978F0"/>
    <w:rsid w:val="00B97A41"/>
    <w:rsid w:val="00B97C7D"/>
    <w:rsid w:val="00BA01EA"/>
    <w:rsid w:val="00BA0B61"/>
    <w:rsid w:val="00BA0C01"/>
    <w:rsid w:val="00BA26ED"/>
    <w:rsid w:val="00BA2D17"/>
    <w:rsid w:val="00BA372F"/>
    <w:rsid w:val="00BA417A"/>
    <w:rsid w:val="00BA46E2"/>
    <w:rsid w:val="00BA52DF"/>
    <w:rsid w:val="00BA5563"/>
    <w:rsid w:val="00BA5B6D"/>
    <w:rsid w:val="00BA65CF"/>
    <w:rsid w:val="00BA65DC"/>
    <w:rsid w:val="00BB02FC"/>
    <w:rsid w:val="00BB08E7"/>
    <w:rsid w:val="00BB1B77"/>
    <w:rsid w:val="00BB2718"/>
    <w:rsid w:val="00BB385B"/>
    <w:rsid w:val="00BB4BD7"/>
    <w:rsid w:val="00BB5ED2"/>
    <w:rsid w:val="00BB70FC"/>
    <w:rsid w:val="00BB7F56"/>
    <w:rsid w:val="00BC1A0F"/>
    <w:rsid w:val="00BC2AD4"/>
    <w:rsid w:val="00BC3D35"/>
    <w:rsid w:val="00BC472A"/>
    <w:rsid w:val="00BC6EE2"/>
    <w:rsid w:val="00BD21A6"/>
    <w:rsid w:val="00BD3174"/>
    <w:rsid w:val="00BD3B76"/>
    <w:rsid w:val="00BD56E5"/>
    <w:rsid w:val="00BD58DE"/>
    <w:rsid w:val="00BD61C5"/>
    <w:rsid w:val="00BD6717"/>
    <w:rsid w:val="00BD73F7"/>
    <w:rsid w:val="00BE2496"/>
    <w:rsid w:val="00BE3DE8"/>
    <w:rsid w:val="00BE4653"/>
    <w:rsid w:val="00BE65E3"/>
    <w:rsid w:val="00BE76E1"/>
    <w:rsid w:val="00BE7935"/>
    <w:rsid w:val="00BF1AEC"/>
    <w:rsid w:val="00BF35F2"/>
    <w:rsid w:val="00BF44DA"/>
    <w:rsid w:val="00BF7DF3"/>
    <w:rsid w:val="00C02050"/>
    <w:rsid w:val="00C02946"/>
    <w:rsid w:val="00C02A2F"/>
    <w:rsid w:val="00C03022"/>
    <w:rsid w:val="00C03C67"/>
    <w:rsid w:val="00C04136"/>
    <w:rsid w:val="00C0519F"/>
    <w:rsid w:val="00C059EE"/>
    <w:rsid w:val="00C05E44"/>
    <w:rsid w:val="00C06068"/>
    <w:rsid w:val="00C073C7"/>
    <w:rsid w:val="00C100A2"/>
    <w:rsid w:val="00C11C04"/>
    <w:rsid w:val="00C126DE"/>
    <w:rsid w:val="00C133E9"/>
    <w:rsid w:val="00C136FD"/>
    <w:rsid w:val="00C137B4"/>
    <w:rsid w:val="00C1391B"/>
    <w:rsid w:val="00C14387"/>
    <w:rsid w:val="00C14A64"/>
    <w:rsid w:val="00C14E0E"/>
    <w:rsid w:val="00C163FD"/>
    <w:rsid w:val="00C17D68"/>
    <w:rsid w:val="00C23BB7"/>
    <w:rsid w:val="00C25006"/>
    <w:rsid w:val="00C258A7"/>
    <w:rsid w:val="00C26C71"/>
    <w:rsid w:val="00C30C48"/>
    <w:rsid w:val="00C32B11"/>
    <w:rsid w:val="00C33B0D"/>
    <w:rsid w:val="00C35467"/>
    <w:rsid w:val="00C367C1"/>
    <w:rsid w:val="00C37904"/>
    <w:rsid w:val="00C42679"/>
    <w:rsid w:val="00C44D77"/>
    <w:rsid w:val="00C459A9"/>
    <w:rsid w:val="00C45BC2"/>
    <w:rsid w:val="00C46612"/>
    <w:rsid w:val="00C46631"/>
    <w:rsid w:val="00C4777D"/>
    <w:rsid w:val="00C47F91"/>
    <w:rsid w:val="00C5015F"/>
    <w:rsid w:val="00C502C0"/>
    <w:rsid w:val="00C5086A"/>
    <w:rsid w:val="00C513B5"/>
    <w:rsid w:val="00C51E46"/>
    <w:rsid w:val="00C52022"/>
    <w:rsid w:val="00C52424"/>
    <w:rsid w:val="00C53908"/>
    <w:rsid w:val="00C53CDE"/>
    <w:rsid w:val="00C54928"/>
    <w:rsid w:val="00C54ACE"/>
    <w:rsid w:val="00C558FB"/>
    <w:rsid w:val="00C55F2D"/>
    <w:rsid w:val="00C572B2"/>
    <w:rsid w:val="00C5776C"/>
    <w:rsid w:val="00C57787"/>
    <w:rsid w:val="00C60101"/>
    <w:rsid w:val="00C62CD4"/>
    <w:rsid w:val="00C63224"/>
    <w:rsid w:val="00C653CE"/>
    <w:rsid w:val="00C65EED"/>
    <w:rsid w:val="00C676B5"/>
    <w:rsid w:val="00C67D7C"/>
    <w:rsid w:val="00C70F0B"/>
    <w:rsid w:val="00C71552"/>
    <w:rsid w:val="00C71D0B"/>
    <w:rsid w:val="00C72EC9"/>
    <w:rsid w:val="00C75A5D"/>
    <w:rsid w:val="00C7620D"/>
    <w:rsid w:val="00C7627C"/>
    <w:rsid w:val="00C76D77"/>
    <w:rsid w:val="00C76F28"/>
    <w:rsid w:val="00C80305"/>
    <w:rsid w:val="00C80A4F"/>
    <w:rsid w:val="00C82EB3"/>
    <w:rsid w:val="00C845CE"/>
    <w:rsid w:val="00C84FC3"/>
    <w:rsid w:val="00C851DA"/>
    <w:rsid w:val="00C85FD0"/>
    <w:rsid w:val="00C861D8"/>
    <w:rsid w:val="00C869CF"/>
    <w:rsid w:val="00C8745B"/>
    <w:rsid w:val="00C90754"/>
    <w:rsid w:val="00C91322"/>
    <w:rsid w:val="00C9231D"/>
    <w:rsid w:val="00C932BE"/>
    <w:rsid w:val="00C93D5C"/>
    <w:rsid w:val="00C94A7B"/>
    <w:rsid w:val="00C956F0"/>
    <w:rsid w:val="00C972E2"/>
    <w:rsid w:val="00C97535"/>
    <w:rsid w:val="00C97B3E"/>
    <w:rsid w:val="00CA07D9"/>
    <w:rsid w:val="00CA0B80"/>
    <w:rsid w:val="00CA1F89"/>
    <w:rsid w:val="00CA3662"/>
    <w:rsid w:val="00CA60DB"/>
    <w:rsid w:val="00CA6253"/>
    <w:rsid w:val="00CA6755"/>
    <w:rsid w:val="00CA68E7"/>
    <w:rsid w:val="00CA6E1B"/>
    <w:rsid w:val="00CB036C"/>
    <w:rsid w:val="00CB19FF"/>
    <w:rsid w:val="00CB214A"/>
    <w:rsid w:val="00CB35BB"/>
    <w:rsid w:val="00CB588E"/>
    <w:rsid w:val="00CB615B"/>
    <w:rsid w:val="00CB77A9"/>
    <w:rsid w:val="00CC3B9A"/>
    <w:rsid w:val="00CC48AD"/>
    <w:rsid w:val="00CC758E"/>
    <w:rsid w:val="00CC7B7C"/>
    <w:rsid w:val="00CD01CF"/>
    <w:rsid w:val="00CD0C2F"/>
    <w:rsid w:val="00CD2752"/>
    <w:rsid w:val="00CD3BB8"/>
    <w:rsid w:val="00CD43E0"/>
    <w:rsid w:val="00CD580B"/>
    <w:rsid w:val="00CD6CB1"/>
    <w:rsid w:val="00CD7216"/>
    <w:rsid w:val="00CE006D"/>
    <w:rsid w:val="00CE0AC3"/>
    <w:rsid w:val="00CE1CB8"/>
    <w:rsid w:val="00CE2D01"/>
    <w:rsid w:val="00CE4928"/>
    <w:rsid w:val="00CE4981"/>
    <w:rsid w:val="00CE504E"/>
    <w:rsid w:val="00CE5F27"/>
    <w:rsid w:val="00CE7335"/>
    <w:rsid w:val="00CE778E"/>
    <w:rsid w:val="00CE7AA1"/>
    <w:rsid w:val="00CF0408"/>
    <w:rsid w:val="00CF10E9"/>
    <w:rsid w:val="00CF1D48"/>
    <w:rsid w:val="00CF595B"/>
    <w:rsid w:val="00CF7E1A"/>
    <w:rsid w:val="00D016D3"/>
    <w:rsid w:val="00D03093"/>
    <w:rsid w:val="00D05454"/>
    <w:rsid w:val="00D06B6C"/>
    <w:rsid w:val="00D1066A"/>
    <w:rsid w:val="00D11B5F"/>
    <w:rsid w:val="00D1280B"/>
    <w:rsid w:val="00D131A3"/>
    <w:rsid w:val="00D14349"/>
    <w:rsid w:val="00D1434D"/>
    <w:rsid w:val="00D14C2B"/>
    <w:rsid w:val="00D14CC9"/>
    <w:rsid w:val="00D169C9"/>
    <w:rsid w:val="00D16A6D"/>
    <w:rsid w:val="00D1768A"/>
    <w:rsid w:val="00D20A95"/>
    <w:rsid w:val="00D21CAD"/>
    <w:rsid w:val="00D23C18"/>
    <w:rsid w:val="00D255B6"/>
    <w:rsid w:val="00D25C68"/>
    <w:rsid w:val="00D30563"/>
    <w:rsid w:val="00D32552"/>
    <w:rsid w:val="00D3286E"/>
    <w:rsid w:val="00D34177"/>
    <w:rsid w:val="00D34229"/>
    <w:rsid w:val="00D34B64"/>
    <w:rsid w:val="00D34F3F"/>
    <w:rsid w:val="00D35517"/>
    <w:rsid w:val="00D36491"/>
    <w:rsid w:val="00D3798A"/>
    <w:rsid w:val="00D419B2"/>
    <w:rsid w:val="00D41AF7"/>
    <w:rsid w:val="00D41C99"/>
    <w:rsid w:val="00D41EF1"/>
    <w:rsid w:val="00D42C82"/>
    <w:rsid w:val="00D42EDB"/>
    <w:rsid w:val="00D459EA"/>
    <w:rsid w:val="00D477F1"/>
    <w:rsid w:val="00D50F54"/>
    <w:rsid w:val="00D527C5"/>
    <w:rsid w:val="00D5356C"/>
    <w:rsid w:val="00D54D9E"/>
    <w:rsid w:val="00D55676"/>
    <w:rsid w:val="00D5623D"/>
    <w:rsid w:val="00D618EB"/>
    <w:rsid w:val="00D64E6A"/>
    <w:rsid w:val="00D650F1"/>
    <w:rsid w:val="00D66476"/>
    <w:rsid w:val="00D674DC"/>
    <w:rsid w:val="00D70738"/>
    <w:rsid w:val="00D712E7"/>
    <w:rsid w:val="00D71307"/>
    <w:rsid w:val="00D72256"/>
    <w:rsid w:val="00D72C26"/>
    <w:rsid w:val="00D7559E"/>
    <w:rsid w:val="00D7599B"/>
    <w:rsid w:val="00D76F88"/>
    <w:rsid w:val="00D7716E"/>
    <w:rsid w:val="00D77F93"/>
    <w:rsid w:val="00D83378"/>
    <w:rsid w:val="00D83417"/>
    <w:rsid w:val="00D840E7"/>
    <w:rsid w:val="00D84956"/>
    <w:rsid w:val="00D85B58"/>
    <w:rsid w:val="00D86100"/>
    <w:rsid w:val="00D86530"/>
    <w:rsid w:val="00D86907"/>
    <w:rsid w:val="00D86D27"/>
    <w:rsid w:val="00D871D4"/>
    <w:rsid w:val="00D91277"/>
    <w:rsid w:val="00D92223"/>
    <w:rsid w:val="00D92421"/>
    <w:rsid w:val="00D97484"/>
    <w:rsid w:val="00D977BC"/>
    <w:rsid w:val="00DA0686"/>
    <w:rsid w:val="00DA2C81"/>
    <w:rsid w:val="00DA3281"/>
    <w:rsid w:val="00DA3E1E"/>
    <w:rsid w:val="00DA4EC3"/>
    <w:rsid w:val="00DA6033"/>
    <w:rsid w:val="00DA6047"/>
    <w:rsid w:val="00DA6F9A"/>
    <w:rsid w:val="00DB03E1"/>
    <w:rsid w:val="00DB0B8B"/>
    <w:rsid w:val="00DB29C5"/>
    <w:rsid w:val="00DB2A82"/>
    <w:rsid w:val="00DB38A2"/>
    <w:rsid w:val="00DB4008"/>
    <w:rsid w:val="00DB446D"/>
    <w:rsid w:val="00DB5014"/>
    <w:rsid w:val="00DC10A7"/>
    <w:rsid w:val="00DC1B54"/>
    <w:rsid w:val="00DC21BB"/>
    <w:rsid w:val="00DC23F6"/>
    <w:rsid w:val="00DC2FA8"/>
    <w:rsid w:val="00DC3528"/>
    <w:rsid w:val="00DC5774"/>
    <w:rsid w:val="00DC5D19"/>
    <w:rsid w:val="00DC62E7"/>
    <w:rsid w:val="00DC69F7"/>
    <w:rsid w:val="00DD276B"/>
    <w:rsid w:val="00DD2840"/>
    <w:rsid w:val="00DD358F"/>
    <w:rsid w:val="00DD5BD3"/>
    <w:rsid w:val="00DD77FE"/>
    <w:rsid w:val="00DD780E"/>
    <w:rsid w:val="00DE1741"/>
    <w:rsid w:val="00DE1BD0"/>
    <w:rsid w:val="00DE21EA"/>
    <w:rsid w:val="00DE2314"/>
    <w:rsid w:val="00DE261D"/>
    <w:rsid w:val="00DE3C44"/>
    <w:rsid w:val="00DE400E"/>
    <w:rsid w:val="00DE4306"/>
    <w:rsid w:val="00DE4BF8"/>
    <w:rsid w:val="00DE51AF"/>
    <w:rsid w:val="00DE5B2D"/>
    <w:rsid w:val="00DE613A"/>
    <w:rsid w:val="00DE6931"/>
    <w:rsid w:val="00DF07F5"/>
    <w:rsid w:val="00DF11F1"/>
    <w:rsid w:val="00DF1F64"/>
    <w:rsid w:val="00DF2D7B"/>
    <w:rsid w:val="00DF36A2"/>
    <w:rsid w:val="00DF3A51"/>
    <w:rsid w:val="00DF3D7A"/>
    <w:rsid w:val="00DF56ED"/>
    <w:rsid w:val="00DF5972"/>
    <w:rsid w:val="00DF5D2F"/>
    <w:rsid w:val="00DF7709"/>
    <w:rsid w:val="00E00CE1"/>
    <w:rsid w:val="00E02A53"/>
    <w:rsid w:val="00E03044"/>
    <w:rsid w:val="00E06AE5"/>
    <w:rsid w:val="00E06F9A"/>
    <w:rsid w:val="00E0758A"/>
    <w:rsid w:val="00E07C11"/>
    <w:rsid w:val="00E10699"/>
    <w:rsid w:val="00E1124A"/>
    <w:rsid w:val="00E112FC"/>
    <w:rsid w:val="00E11873"/>
    <w:rsid w:val="00E12738"/>
    <w:rsid w:val="00E1274E"/>
    <w:rsid w:val="00E128FB"/>
    <w:rsid w:val="00E14B23"/>
    <w:rsid w:val="00E178F0"/>
    <w:rsid w:val="00E20E7C"/>
    <w:rsid w:val="00E2151F"/>
    <w:rsid w:val="00E226AD"/>
    <w:rsid w:val="00E22D61"/>
    <w:rsid w:val="00E2306F"/>
    <w:rsid w:val="00E23283"/>
    <w:rsid w:val="00E2379F"/>
    <w:rsid w:val="00E31B55"/>
    <w:rsid w:val="00E31D8D"/>
    <w:rsid w:val="00E3219D"/>
    <w:rsid w:val="00E3288D"/>
    <w:rsid w:val="00E33D0E"/>
    <w:rsid w:val="00E34047"/>
    <w:rsid w:val="00E34117"/>
    <w:rsid w:val="00E37909"/>
    <w:rsid w:val="00E37C5E"/>
    <w:rsid w:val="00E37D7E"/>
    <w:rsid w:val="00E37FC9"/>
    <w:rsid w:val="00E40273"/>
    <w:rsid w:val="00E40A64"/>
    <w:rsid w:val="00E415A6"/>
    <w:rsid w:val="00E43D93"/>
    <w:rsid w:val="00E45EA7"/>
    <w:rsid w:val="00E46152"/>
    <w:rsid w:val="00E468D8"/>
    <w:rsid w:val="00E50291"/>
    <w:rsid w:val="00E50D43"/>
    <w:rsid w:val="00E512AF"/>
    <w:rsid w:val="00E51BAE"/>
    <w:rsid w:val="00E52337"/>
    <w:rsid w:val="00E539D0"/>
    <w:rsid w:val="00E53D23"/>
    <w:rsid w:val="00E54D8B"/>
    <w:rsid w:val="00E56E93"/>
    <w:rsid w:val="00E57A0E"/>
    <w:rsid w:val="00E57CB2"/>
    <w:rsid w:val="00E60C75"/>
    <w:rsid w:val="00E63840"/>
    <w:rsid w:val="00E6432C"/>
    <w:rsid w:val="00E6460B"/>
    <w:rsid w:val="00E64F2B"/>
    <w:rsid w:val="00E66619"/>
    <w:rsid w:val="00E70896"/>
    <w:rsid w:val="00E70E10"/>
    <w:rsid w:val="00E71C21"/>
    <w:rsid w:val="00E71EF6"/>
    <w:rsid w:val="00E72451"/>
    <w:rsid w:val="00E7405E"/>
    <w:rsid w:val="00E74CFA"/>
    <w:rsid w:val="00E75684"/>
    <w:rsid w:val="00E75DAE"/>
    <w:rsid w:val="00E775A6"/>
    <w:rsid w:val="00E80441"/>
    <w:rsid w:val="00E80541"/>
    <w:rsid w:val="00E811F9"/>
    <w:rsid w:val="00E8237B"/>
    <w:rsid w:val="00E8250D"/>
    <w:rsid w:val="00E8350A"/>
    <w:rsid w:val="00E850E0"/>
    <w:rsid w:val="00E860EC"/>
    <w:rsid w:val="00E86A54"/>
    <w:rsid w:val="00E86AC2"/>
    <w:rsid w:val="00E86B0E"/>
    <w:rsid w:val="00E86CDF"/>
    <w:rsid w:val="00E876CB"/>
    <w:rsid w:val="00E87BED"/>
    <w:rsid w:val="00E90A24"/>
    <w:rsid w:val="00E90AF6"/>
    <w:rsid w:val="00E94520"/>
    <w:rsid w:val="00E950CF"/>
    <w:rsid w:val="00E9594F"/>
    <w:rsid w:val="00E95D53"/>
    <w:rsid w:val="00E95F26"/>
    <w:rsid w:val="00E9647D"/>
    <w:rsid w:val="00E9671D"/>
    <w:rsid w:val="00E97A16"/>
    <w:rsid w:val="00EA01C8"/>
    <w:rsid w:val="00EA0902"/>
    <w:rsid w:val="00EA12FB"/>
    <w:rsid w:val="00EA1FCA"/>
    <w:rsid w:val="00EA24BE"/>
    <w:rsid w:val="00EA3C5A"/>
    <w:rsid w:val="00EA4CE5"/>
    <w:rsid w:val="00EA4D0C"/>
    <w:rsid w:val="00EA52B3"/>
    <w:rsid w:val="00EA5A57"/>
    <w:rsid w:val="00EA6BCD"/>
    <w:rsid w:val="00EA76D4"/>
    <w:rsid w:val="00EB0F4E"/>
    <w:rsid w:val="00EB0F7A"/>
    <w:rsid w:val="00EB2494"/>
    <w:rsid w:val="00EB2E21"/>
    <w:rsid w:val="00EB354F"/>
    <w:rsid w:val="00EB37D8"/>
    <w:rsid w:val="00EB37E6"/>
    <w:rsid w:val="00EB3CB6"/>
    <w:rsid w:val="00EB4934"/>
    <w:rsid w:val="00EB6054"/>
    <w:rsid w:val="00EB7DE0"/>
    <w:rsid w:val="00EB7EE5"/>
    <w:rsid w:val="00EC0913"/>
    <w:rsid w:val="00EC2498"/>
    <w:rsid w:val="00EC2FF2"/>
    <w:rsid w:val="00EC4FA6"/>
    <w:rsid w:val="00EC6554"/>
    <w:rsid w:val="00ED0050"/>
    <w:rsid w:val="00ED069A"/>
    <w:rsid w:val="00ED06E9"/>
    <w:rsid w:val="00ED09B8"/>
    <w:rsid w:val="00ED0B11"/>
    <w:rsid w:val="00ED1268"/>
    <w:rsid w:val="00ED29C7"/>
    <w:rsid w:val="00ED50C6"/>
    <w:rsid w:val="00ED74E0"/>
    <w:rsid w:val="00EE29A5"/>
    <w:rsid w:val="00EE2C44"/>
    <w:rsid w:val="00EE43A4"/>
    <w:rsid w:val="00EE4576"/>
    <w:rsid w:val="00EE53B0"/>
    <w:rsid w:val="00EE5DB2"/>
    <w:rsid w:val="00EE61D6"/>
    <w:rsid w:val="00EF29C9"/>
    <w:rsid w:val="00EF29F0"/>
    <w:rsid w:val="00EF41BF"/>
    <w:rsid w:val="00EF4BD1"/>
    <w:rsid w:val="00EF58D2"/>
    <w:rsid w:val="00F01D92"/>
    <w:rsid w:val="00F0379E"/>
    <w:rsid w:val="00F042F7"/>
    <w:rsid w:val="00F058C3"/>
    <w:rsid w:val="00F05A49"/>
    <w:rsid w:val="00F061D2"/>
    <w:rsid w:val="00F077B0"/>
    <w:rsid w:val="00F077D0"/>
    <w:rsid w:val="00F107E8"/>
    <w:rsid w:val="00F10FE5"/>
    <w:rsid w:val="00F110B1"/>
    <w:rsid w:val="00F11875"/>
    <w:rsid w:val="00F122BF"/>
    <w:rsid w:val="00F13041"/>
    <w:rsid w:val="00F13178"/>
    <w:rsid w:val="00F134A8"/>
    <w:rsid w:val="00F136C6"/>
    <w:rsid w:val="00F13BF9"/>
    <w:rsid w:val="00F13CE2"/>
    <w:rsid w:val="00F14BE5"/>
    <w:rsid w:val="00F15C6C"/>
    <w:rsid w:val="00F1725C"/>
    <w:rsid w:val="00F17415"/>
    <w:rsid w:val="00F1745B"/>
    <w:rsid w:val="00F200C3"/>
    <w:rsid w:val="00F21439"/>
    <w:rsid w:val="00F218C8"/>
    <w:rsid w:val="00F21FEA"/>
    <w:rsid w:val="00F231EE"/>
    <w:rsid w:val="00F2358E"/>
    <w:rsid w:val="00F2452D"/>
    <w:rsid w:val="00F24CBD"/>
    <w:rsid w:val="00F2522B"/>
    <w:rsid w:val="00F30968"/>
    <w:rsid w:val="00F30A3D"/>
    <w:rsid w:val="00F31E85"/>
    <w:rsid w:val="00F3220B"/>
    <w:rsid w:val="00F33581"/>
    <w:rsid w:val="00F358ED"/>
    <w:rsid w:val="00F36152"/>
    <w:rsid w:val="00F369F0"/>
    <w:rsid w:val="00F372AF"/>
    <w:rsid w:val="00F403A5"/>
    <w:rsid w:val="00F429C9"/>
    <w:rsid w:val="00F42DD2"/>
    <w:rsid w:val="00F43159"/>
    <w:rsid w:val="00F44828"/>
    <w:rsid w:val="00F44C17"/>
    <w:rsid w:val="00F451D6"/>
    <w:rsid w:val="00F45CB3"/>
    <w:rsid w:val="00F47871"/>
    <w:rsid w:val="00F47F36"/>
    <w:rsid w:val="00F505FD"/>
    <w:rsid w:val="00F524F4"/>
    <w:rsid w:val="00F54F7A"/>
    <w:rsid w:val="00F55980"/>
    <w:rsid w:val="00F56A27"/>
    <w:rsid w:val="00F57090"/>
    <w:rsid w:val="00F5722D"/>
    <w:rsid w:val="00F57D1F"/>
    <w:rsid w:val="00F635D5"/>
    <w:rsid w:val="00F63CD9"/>
    <w:rsid w:val="00F65261"/>
    <w:rsid w:val="00F659A6"/>
    <w:rsid w:val="00F65B33"/>
    <w:rsid w:val="00F65E09"/>
    <w:rsid w:val="00F662B1"/>
    <w:rsid w:val="00F665E3"/>
    <w:rsid w:val="00F66733"/>
    <w:rsid w:val="00F716DB"/>
    <w:rsid w:val="00F71C7F"/>
    <w:rsid w:val="00F731CC"/>
    <w:rsid w:val="00F7373F"/>
    <w:rsid w:val="00F74151"/>
    <w:rsid w:val="00F7469C"/>
    <w:rsid w:val="00F74ECD"/>
    <w:rsid w:val="00F74F56"/>
    <w:rsid w:val="00F7561C"/>
    <w:rsid w:val="00F75F75"/>
    <w:rsid w:val="00F76592"/>
    <w:rsid w:val="00F7660D"/>
    <w:rsid w:val="00F77759"/>
    <w:rsid w:val="00F80036"/>
    <w:rsid w:val="00F800F3"/>
    <w:rsid w:val="00F80431"/>
    <w:rsid w:val="00F80CAC"/>
    <w:rsid w:val="00F8176D"/>
    <w:rsid w:val="00F81C3F"/>
    <w:rsid w:val="00F82085"/>
    <w:rsid w:val="00F826EC"/>
    <w:rsid w:val="00F8480E"/>
    <w:rsid w:val="00F84AD0"/>
    <w:rsid w:val="00F85266"/>
    <w:rsid w:val="00F854C4"/>
    <w:rsid w:val="00F85B34"/>
    <w:rsid w:val="00F85B81"/>
    <w:rsid w:val="00F8603A"/>
    <w:rsid w:val="00F867CC"/>
    <w:rsid w:val="00F871AD"/>
    <w:rsid w:val="00F87887"/>
    <w:rsid w:val="00F9028E"/>
    <w:rsid w:val="00F90657"/>
    <w:rsid w:val="00F90B52"/>
    <w:rsid w:val="00F94214"/>
    <w:rsid w:val="00FA0773"/>
    <w:rsid w:val="00FA09EE"/>
    <w:rsid w:val="00FA0BD0"/>
    <w:rsid w:val="00FA0CE6"/>
    <w:rsid w:val="00FA402C"/>
    <w:rsid w:val="00FA43B6"/>
    <w:rsid w:val="00FA58F7"/>
    <w:rsid w:val="00FA6286"/>
    <w:rsid w:val="00FA649F"/>
    <w:rsid w:val="00FA6518"/>
    <w:rsid w:val="00FA67A2"/>
    <w:rsid w:val="00FA6C0F"/>
    <w:rsid w:val="00FA7DCA"/>
    <w:rsid w:val="00FB145E"/>
    <w:rsid w:val="00FB15C6"/>
    <w:rsid w:val="00FB1765"/>
    <w:rsid w:val="00FB3758"/>
    <w:rsid w:val="00FB43C9"/>
    <w:rsid w:val="00FB49A1"/>
    <w:rsid w:val="00FB595D"/>
    <w:rsid w:val="00FB5F28"/>
    <w:rsid w:val="00FB6BD2"/>
    <w:rsid w:val="00FB6C60"/>
    <w:rsid w:val="00FC0034"/>
    <w:rsid w:val="00FC197D"/>
    <w:rsid w:val="00FC25E0"/>
    <w:rsid w:val="00FC38C9"/>
    <w:rsid w:val="00FC7BDB"/>
    <w:rsid w:val="00FC7DBB"/>
    <w:rsid w:val="00FD09DB"/>
    <w:rsid w:val="00FD3AE8"/>
    <w:rsid w:val="00FD4C1F"/>
    <w:rsid w:val="00FD6BD7"/>
    <w:rsid w:val="00FD6E28"/>
    <w:rsid w:val="00FD74AF"/>
    <w:rsid w:val="00FE0FE0"/>
    <w:rsid w:val="00FE1D22"/>
    <w:rsid w:val="00FE1FD7"/>
    <w:rsid w:val="00FE3217"/>
    <w:rsid w:val="00FE427E"/>
    <w:rsid w:val="00FE730A"/>
    <w:rsid w:val="00FE7699"/>
    <w:rsid w:val="00FF05DE"/>
    <w:rsid w:val="00FF0B95"/>
    <w:rsid w:val="00FF17E2"/>
    <w:rsid w:val="00FF1B68"/>
    <w:rsid w:val="00FF1C38"/>
    <w:rsid w:val="00FF2886"/>
    <w:rsid w:val="00FF2B17"/>
    <w:rsid w:val="00FF572A"/>
    <w:rsid w:val="00FF614D"/>
    <w:rsid w:val="00FF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22FBE"/>
  <w15:chartTrackingRefBased/>
  <w15:docId w15:val="{DF202F8C-7A56-4034-BBE2-5F774F1E4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765"/>
    <w:pPr>
      <w:spacing w:before="60" w:after="0" w:line="260" w:lineRule="atLeast"/>
      <w:jc w:val="both"/>
    </w:pPr>
    <w:rPr>
      <w:rFonts w:eastAsiaTheme="minorEastAsia"/>
      <w:sz w:val="20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noteText1">
    <w:name w:val="Footnote Text1"/>
    <w:basedOn w:val="Normal"/>
    <w:next w:val="FootnoteText"/>
    <w:link w:val="FootnoteTextChar"/>
    <w:uiPriority w:val="99"/>
    <w:rsid w:val="00287B61"/>
    <w:pPr>
      <w:tabs>
        <w:tab w:val="left" w:pos="142"/>
      </w:tabs>
      <w:spacing w:before="240" w:line="200" w:lineRule="atLeast"/>
      <w:jc w:val="left"/>
    </w:pPr>
    <w:rPr>
      <w:rFonts w:eastAsiaTheme="minorHAnsi"/>
      <w:sz w:val="15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1"/>
    <w:uiPriority w:val="99"/>
    <w:rsid w:val="00287B61"/>
    <w:rPr>
      <w:sz w:val="15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87B61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semiHidden/>
    <w:unhideWhenUsed/>
    <w:rsid w:val="00287B61"/>
    <w:pPr>
      <w:spacing w:before="0" w:line="240" w:lineRule="auto"/>
    </w:pPr>
    <w:rPr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287B61"/>
    <w:rPr>
      <w:rFonts w:eastAsiaTheme="minorEastAsia"/>
      <w:sz w:val="20"/>
      <w:szCs w:val="20"/>
      <w:lang w:val="sv-SE" w:eastAsia="zh-TW"/>
    </w:rPr>
  </w:style>
  <w:style w:type="paragraph" w:styleId="ListParagraph">
    <w:name w:val="List Paragraph"/>
    <w:basedOn w:val="Normal"/>
    <w:uiPriority w:val="34"/>
    <w:qFormat/>
    <w:rsid w:val="005C0F57"/>
    <w:pPr>
      <w:ind w:left="720"/>
      <w:contextualSpacing/>
    </w:pPr>
  </w:style>
  <w:style w:type="table" w:customStyle="1" w:styleId="TableClassic11">
    <w:name w:val="Table Classic 11"/>
    <w:basedOn w:val="TableNormal"/>
    <w:next w:val="TableClassic1"/>
    <w:uiPriority w:val="99"/>
    <w:unhideWhenUsed/>
    <w:rsid w:val="00FF614D"/>
    <w:pPr>
      <w:spacing w:after="0" w:line="240" w:lineRule="auto"/>
    </w:pPr>
    <w:rPr>
      <w:rFonts w:eastAsia="Calibri"/>
      <w:sz w:val="24"/>
      <w:szCs w:val="24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F614D"/>
    <w:pPr>
      <w:spacing w:before="60" w:after="0" w:line="260" w:lineRule="atLeast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091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6E20EF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66F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6F7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6F76"/>
    <w:rPr>
      <w:rFonts w:eastAsiaTheme="minorEastAsia"/>
      <w:sz w:val="20"/>
      <w:szCs w:val="20"/>
      <w:lang w:val="sv-SE"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6F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6F76"/>
    <w:rPr>
      <w:rFonts w:eastAsiaTheme="minorEastAsia"/>
      <w:b/>
      <w:bCs/>
      <w:sz w:val="20"/>
      <w:szCs w:val="20"/>
      <w:lang w:val="sv-SE"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6F76"/>
    <w:pPr>
      <w:spacing w:before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F76"/>
    <w:rPr>
      <w:rFonts w:ascii="Segoe UI" w:eastAsiaTheme="minorEastAsia" w:hAnsi="Segoe UI"/>
      <w:sz w:val="18"/>
      <w:szCs w:val="18"/>
      <w:lang w:val="sv-SE" w:eastAsia="zh-TW"/>
    </w:rPr>
  </w:style>
  <w:style w:type="paragraph" w:styleId="Header">
    <w:name w:val="header"/>
    <w:basedOn w:val="Normal"/>
    <w:link w:val="HeaderChar"/>
    <w:uiPriority w:val="99"/>
    <w:unhideWhenUsed/>
    <w:rsid w:val="00F54F7A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F7A"/>
    <w:rPr>
      <w:rFonts w:eastAsiaTheme="minorEastAsia"/>
      <w:sz w:val="20"/>
      <w:lang w:val="sv-SE" w:eastAsia="zh-TW"/>
    </w:rPr>
  </w:style>
  <w:style w:type="paragraph" w:styleId="Footer">
    <w:name w:val="footer"/>
    <w:basedOn w:val="Normal"/>
    <w:link w:val="FooterChar"/>
    <w:uiPriority w:val="99"/>
    <w:unhideWhenUsed/>
    <w:rsid w:val="00F54F7A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F7A"/>
    <w:rPr>
      <w:rFonts w:eastAsiaTheme="minorEastAsia"/>
      <w:sz w:val="20"/>
      <w:lang w:val="sv-SE" w:eastAsia="zh-TW"/>
    </w:rPr>
  </w:style>
  <w:style w:type="character" w:styleId="Hyperlink">
    <w:name w:val="Hyperlink"/>
    <w:basedOn w:val="DefaultParagraphFont"/>
    <w:uiPriority w:val="99"/>
    <w:unhideWhenUsed/>
    <w:rsid w:val="00E74CF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74CFA"/>
    <w:rPr>
      <w:color w:val="954F72" w:themeColor="followedHyperlink"/>
      <w:u w:val="single"/>
    </w:rPr>
  </w:style>
  <w:style w:type="paragraph" w:customStyle="1" w:styleId="Default">
    <w:name w:val="Default"/>
    <w:rsid w:val="00F777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097073"/>
    <w:pPr>
      <w:spacing w:after="0" w:line="240" w:lineRule="auto"/>
    </w:pPr>
    <w:rPr>
      <w:rFonts w:eastAsiaTheme="minorEastAsia"/>
      <w:sz w:val="20"/>
      <w:lang w:eastAsia="zh-TW"/>
    </w:rPr>
  </w:style>
  <w:style w:type="paragraph" w:styleId="Caption">
    <w:name w:val="caption"/>
    <w:basedOn w:val="Normal"/>
    <w:next w:val="Normal"/>
    <w:uiPriority w:val="35"/>
    <w:unhideWhenUsed/>
    <w:qFormat/>
    <w:rsid w:val="00C90754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95F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1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1554090-BE5C-B147-8900-F9C19018452E}">
  <we:reference id="wa200001011" version="1.2.0.0" store="en-US" storeType="OMEX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4482E-CF9D-44ED-B11E-EFDBDD92F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42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Belén Casales Morici</dc:creator>
  <cp:keywords/>
  <dc:description/>
  <cp:lastModifiedBy>Pushpakala S.</cp:lastModifiedBy>
  <cp:revision>14</cp:revision>
  <cp:lastPrinted>2021-06-07T10:18:00Z</cp:lastPrinted>
  <dcterms:created xsi:type="dcterms:W3CDTF">2022-06-22T12:54:00Z</dcterms:created>
  <dcterms:modified xsi:type="dcterms:W3CDTF">2022-08-03T03:04:00Z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documentId_9355</vt:lpwstr>
  </property>
  <property fmtid="{D5CDD505-2E9C-101B-9397-08002B2CF9AE}" pid="3" name="grammarly_documentContext">
    <vt:lpwstr>{"goals":[],"domain":"general","emotions":[],"dialect":"american"}</vt:lpwstr>
  </property>
</Properties>
</file>