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7F9F" w14:textId="77777777" w:rsidR="00592E0D" w:rsidRDefault="00592E0D" w:rsidP="00592E0D">
      <w:pPr>
        <w:spacing w:line="480" w:lineRule="auto"/>
        <w:rPr>
          <w:rFonts w:ascii="Times New Roman" w:hAnsi="Times New Roman" w:cs="Times New Roman"/>
          <w:lang w:val="en-GB"/>
        </w:rPr>
      </w:pPr>
      <w:r w:rsidRPr="00B3427E">
        <w:rPr>
          <w:rFonts w:ascii="Times New Roman" w:hAnsi="Times New Roman" w:cs="Times New Roman"/>
          <w:lang w:val="en-GB"/>
        </w:rPr>
        <w:t>Supplementary Materials</w:t>
      </w:r>
    </w:p>
    <w:p w14:paraId="19A79E2D" w14:textId="77777777" w:rsidR="008043E9" w:rsidRPr="00B3427E" w:rsidRDefault="008043E9" w:rsidP="00592E0D">
      <w:pPr>
        <w:spacing w:line="480" w:lineRule="auto"/>
        <w:rPr>
          <w:rFonts w:ascii="Times New Roman" w:hAnsi="Times New Roman" w:cs="Times New Roman"/>
          <w:lang w:val="en-GB"/>
        </w:rPr>
      </w:pPr>
    </w:p>
    <w:p w14:paraId="4E6BECA7" w14:textId="77777777" w:rsidR="00592E0D" w:rsidRDefault="00592E0D" w:rsidP="00592E0D">
      <w:pPr>
        <w:spacing w:line="480" w:lineRule="auto"/>
        <w:rPr>
          <w:rFonts w:ascii="Times New Roman" w:hAnsi="Times New Roman" w:cs="Times New Roman"/>
          <w:b/>
          <w:bCs/>
          <w:color w:val="000000" w:themeColor="text1"/>
          <w:lang w:val="en-GB"/>
        </w:rPr>
      </w:pPr>
      <w:bookmarkStart w:id="0" w:name="_Hlk55399262"/>
      <w:r w:rsidRPr="00B3427E">
        <w:rPr>
          <w:rFonts w:ascii="Times New Roman" w:hAnsi="Times New Roman" w:cs="Times New Roman"/>
          <w:b/>
          <w:bCs/>
          <w:color w:val="000000" w:themeColor="text1"/>
          <w:lang w:val="en-GB"/>
        </w:rPr>
        <w:t>Global lockdown potential impact on achieving Sustainable Development Goals</w:t>
      </w:r>
      <w:bookmarkEnd w:id="0"/>
    </w:p>
    <w:p w14:paraId="1D62A760" w14:textId="4BBAFB05" w:rsidR="00592E0D" w:rsidRDefault="00592E0D" w:rsidP="00592E0D">
      <w:pPr>
        <w:spacing w:line="480" w:lineRule="auto"/>
        <w:rPr>
          <w:rFonts w:ascii="Times New Roman" w:hAnsi="Times New Roman" w:cs="Times New Roman"/>
          <w:b/>
          <w:bCs/>
          <w:color w:val="000000" w:themeColor="text1"/>
          <w:lang w:val="en-GB"/>
        </w:rPr>
      </w:pPr>
    </w:p>
    <w:p w14:paraId="6CBBC625" w14:textId="1EF1A848" w:rsidR="001D291A" w:rsidRPr="00661BFB" w:rsidRDefault="001D291A" w:rsidP="001D291A">
      <w:pPr>
        <w:spacing w:line="480" w:lineRule="auto"/>
        <w:rPr>
          <w:rFonts w:ascii="Times New Roman" w:hAnsi="Times New Roman" w:cs="Times New Roman"/>
          <w:color w:val="000000" w:themeColor="text1"/>
          <w:lang w:val="en-GB"/>
        </w:rPr>
      </w:pPr>
      <w:r w:rsidRPr="00677524">
        <w:rPr>
          <w:rFonts w:ascii="Times New Roman" w:hAnsi="Times New Roman" w:cs="Times New Roman"/>
          <w:color w:val="000000" w:themeColor="text1"/>
          <w:lang w:val="en-GB"/>
        </w:rPr>
        <w:t>Hideyuki Doi</w:t>
      </w:r>
      <w:r w:rsidRPr="00661BFB">
        <w:rPr>
          <w:rFonts w:ascii="Times New Roman" w:hAnsi="Times New Roman" w:cs="Times New Roman"/>
          <w:color w:val="000000" w:themeColor="text1"/>
          <w:lang w:val="en-GB"/>
        </w:rPr>
        <w:t xml:space="preserve">, Takeshi </w:t>
      </w:r>
      <w:proofErr w:type="spellStart"/>
      <w:r w:rsidRPr="00661BFB">
        <w:rPr>
          <w:rFonts w:ascii="Times New Roman" w:hAnsi="Times New Roman" w:cs="Times New Roman"/>
          <w:color w:val="000000" w:themeColor="text1"/>
          <w:lang w:val="en-GB"/>
        </w:rPr>
        <w:t>Osawa</w:t>
      </w:r>
      <w:proofErr w:type="spellEnd"/>
      <w:r w:rsidRPr="00661BFB">
        <w:rPr>
          <w:rFonts w:ascii="Times New Roman" w:hAnsi="Times New Roman" w:cs="Times New Roman"/>
          <w:color w:val="000000" w:themeColor="text1"/>
          <w:lang w:val="en-GB"/>
        </w:rPr>
        <w:t xml:space="preserve">, and </w:t>
      </w:r>
      <w:proofErr w:type="spellStart"/>
      <w:r w:rsidRPr="00661BFB">
        <w:rPr>
          <w:rFonts w:ascii="Times New Roman" w:hAnsi="Times New Roman" w:cs="Times New Roman"/>
          <w:color w:val="000000" w:themeColor="text1"/>
          <w:lang w:val="en-GB"/>
        </w:rPr>
        <w:t>Narumasa</w:t>
      </w:r>
      <w:proofErr w:type="spellEnd"/>
      <w:r w:rsidRPr="00661BFB">
        <w:rPr>
          <w:rFonts w:ascii="Times New Roman" w:hAnsi="Times New Roman" w:cs="Times New Roman"/>
          <w:color w:val="000000" w:themeColor="text1"/>
          <w:lang w:val="en-GB"/>
        </w:rPr>
        <w:t xml:space="preserve"> </w:t>
      </w:r>
      <w:proofErr w:type="spellStart"/>
      <w:r w:rsidRPr="00661BFB">
        <w:rPr>
          <w:rFonts w:ascii="Times New Roman" w:hAnsi="Times New Roman" w:cs="Times New Roman"/>
          <w:color w:val="000000" w:themeColor="text1"/>
          <w:lang w:val="en-GB"/>
        </w:rPr>
        <w:t>Tsutsumida</w:t>
      </w:r>
      <w:proofErr w:type="spellEnd"/>
    </w:p>
    <w:p w14:paraId="7AAD6316" w14:textId="4DD90936" w:rsidR="009F0EA1" w:rsidRPr="001D291A" w:rsidRDefault="009F0EA1" w:rsidP="00592E0D">
      <w:pPr>
        <w:spacing w:line="480" w:lineRule="auto"/>
        <w:rPr>
          <w:rFonts w:ascii="Times New Roman" w:hAnsi="Times New Roman" w:cs="Times New Roman"/>
          <w:b/>
          <w:bCs/>
          <w:color w:val="000000" w:themeColor="text1"/>
          <w:lang w:val="en-GB"/>
        </w:rPr>
      </w:pPr>
    </w:p>
    <w:p w14:paraId="68BF47B0" w14:textId="2D7B73BF" w:rsidR="008043E9" w:rsidRDefault="008043E9" w:rsidP="00592E0D">
      <w:pPr>
        <w:spacing w:line="480" w:lineRule="auto"/>
        <w:rPr>
          <w:rFonts w:ascii="Times New Roman" w:hAnsi="Times New Roman" w:cs="Times New Roman"/>
          <w:b/>
          <w:bCs/>
          <w:color w:val="000000" w:themeColor="text1"/>
          <w:lang w:val="en-GB"/>
        </w:rPr>
      </w:pPr>
    </w:p>
    <w:p w14:paraId="0D2E1F28" w14:textId="46B1DF29" w:rsidR="008043E9" w:rsidRDefault="008043E9" w:rsidP="00592E0D">
      <w:pPr>
        <w:spacing w:line="480" w:lineRule="auto"/>
        <w:rPr>
          <w:rFonts w:ascii="Times New Roman" w:hAnsi="Times New Roman" w:cs="Times New Roman"/>
          <w:b/>
          <w:bCs/>
          <w:color w:val="000000" w:themeColor="text1"/>
          <w:lang w:val="en-GB"/>
        </w:rPr>
      </w:pPr>
    </w:p>
    <w:p w14:paraId="3D6DEA71" w14:textId="33F712A4" w:rsidR="008043E9" w:rsidRDefault="000138CF" w:rsidP="00592E0D">
      <w:pPr>
        <w:spacing w:line="480" w:lineRule="auto"/>
        <w:rPr>
          <w:rFonts w:ascii="Times New Roman" w:hAnsi="Times New Roman" w:cs="Times New Roman"/>
          <w:b/>
          <w:bCs/>
          <w:color w:val="000000" w:themeColor="text1"/>
          <w:lang w:val="en-GB"/>
        </w:rPr>
      </w:pPr>
      <w:r>
        <w:rPr>
          <w:rFonts w:ascii="Times New Roman" w:hAnsi="Times New Roman" w:cs="Times New Roman"/>
          <w:noProof/>
          <w:lang w:val="en-GB"/>
        </w:rPr>
        <w:drawing>
          <wp:anchor distT="0" distB="0" distL="114300" distR="114300" simplePos="0" relativeHeight="251656192" behindDoc="0" locked="0" layoutInCell="1" allowOverlap="1" wp14:anchorId="00D5CA4F" wp14:editId="265ED5BF">
            <wp:simplePos x="0" y="0"/>
            <wp:positionH relativeFrom="column">
              <wp:posOffset>-110651</wp:posOffset>
            </wp:positionH>
            <wp:positionV relativeFrom="paragraph">
              <wp:posOffset>412306</wp:posOffset>
            </wp:positionV>
            <wp:extent cx="5396865" cy="1798955"/>
            <wp:effectExtent l="0" t="0" r="0" b="0"/>
            <wp:wrapTopAndBottom/>
            <wp:docPr id="1"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が含まれている画像&#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96865" cy="1798955"/>
                    </a:xfrm>
                    <a:prstGeom prst="rect">
                      <a:avLst/>
                    </a:prstGeom>
                  </pic:spPr>
                </pic:pic>
              </a:graphicData>
            </a:graphic>
          </wp:anchor>
        </w:drawing>
      </w:r>
    </w:p>
    <w:p w14:paraId="3CC7D1A2" w14:textId="77777777" w:rsidR="008043E9" w:rsidRPr="00592E0D" w:rsidRDefault="008043E9" w:rsidP="00592E0D">
      <w:pPr>
        <w:spacing w:line="480" w:lineRule="auto"/>
        <w:rPr>
          <w:rFonts w:ascii="Times New Roman" w:hAnsi="Times New Roman" w:cs="Times New Roman"/>
          <w:lang w:val="en-GB"/>
        </w:rPr>
      </w:pPr>
    </w:p>
    <w:p w14:paraId="58C212DC" w14:textId="1849CFE8" w:rsidR="00592E0D" w:rsidRPr="00B3427E" w:rsidRDefault="00592E0D" w:rsidP="00592E0D">
      <w:pPr>
        <w:spacing w:line="480" w:lineRule="auto"/>
        <w:rPr>
          <w:rFonts w:ascii="Times New Roman" w:hAnsi="Times New Roman" w:cs="Times New Roman"/>
          <w:lang w:val="en-GB"/>
        </w:rPr>
      </w:pPr>
    </w:p>
    <w:p w14:paraId="285A680D" w14:textId="77777777" w:rsidR="00592E0D" w:rsidRPr="00B3427E" w:rsidRDefault="00592E0D" w:rsidP="00592E0D">
      <w:pPr>
        <w:spacing w:line="480" w:lineRule="auto"/>
        <w:rPr>
          <w:rFonts w:ascii="Times New Roman" w:hAnsi="Times New Roman" w:cs="Times New Roman"/>
          <w:lang w:val="en-GB"/>
        </w:rPr>
      </w:pPr>
      <w:r w:rsidRPr="00B3427E">
        <w:rPr>
          <w:rFonts w:ascii="Times New Roman" w:hAnsi="Times New Roman" w:cs="Times New Roman"/>
          <w:lang w:val="en-GB"/>
        </w:rPr>
        <w:t>Figure S1 Country-level COVID-19 GRSI from 1 March 2020 to 1 June 2020. The index illustrated the degree of lockdown for the COVID-19 pandemic.</w:t>
      </w:r>
    </w:p>
    <w:p w14:paraId="2F56844E" w14:textId="24EC2BFA" w:rsidR="00592E0D" w:rsidRPr="00B3427E" w:rsidRDefault="00592E0D" w:rsidP="00592E0D">
      <w:pPr>
        <w:pStyle w:val="a9"/>
        <w:spacing w:line="480" w:lineRule="auto"/>
        <w:rPr>
          <w:rFonts w:ascii="Times New Roman" w:hAnsi="Times New Roman" w:cs="Times New Roman"/>
        </w:rPr>
      </w:pPr>
    </w:p>
    <w:p w14:paraId="251E660D" w14:textId="77777777" w:rsidR="00592E0D" w:rsidRPr="00B3427E" w:rsidRDefault="00592E0D" w:rsidP="00592E0D">
      <w:pPr>
        <w:pStyle w:val="a9"/>
        <w:spacing w:line="480" w:lineRule="auto"/>
        <w:rPr>
          <w:rFonts w:ascii="Times New Roman" w:hAnsi="Times New Roman" w:cs="Times New Roman"/>
        </w:rPr>
      </w:pPr>
    </w:p>
    <w:p w14:paraId="1A3DBFAA" w14:textId="336E9280" w:rsidR="00592E0D" w:rsidRPr="00B3427E" w:rsidRDefault="00592E0D" w:rsidP="00592E0D">
      <w:pPr>
        <w:spacing w:line="480" w:lineRule="auto"/>
        <w:rPr>
          <w:rFonts w:ascii="Times New Roman" w:hAnsi="Times New Roman" w:cs="Times New Roman"/>
          <w:lang w:val="en-GB"/>
        </w:rPr>
      </w:pPr>
    </w:p>
    <w:p w14:paraId="4DEEA669" w14:textId="718202CA" w:rsidR="000138CF" w:rsidRDefault="000138CF">
      <w:pPr>
        <w:rPr>
          <w:rFonts w:ascii="Times New Roman" w:hAnsi="Times New Roman" w:cs="Times New Roman"/>
          <w:lang w:val="en-GB"/>
        </w:rPr>
      </w:pPr>
      <w:r>
        <w:rPr>
          <w:rFonts w:ascii="Times New Roman" w:hAnsi="Times New Roman" w:cs="Times New Roman"/>
          <w:lang w:val="en-GB"/>
        </w:rPr>
        <w:br w:type="page"/>
      </w:r>
    </w:p>
    <w:p w14:paraId="23B1E763" w14:textId="07C9910F" w:rsidR="00592E0D" w:rsidRPr="00B3427E" w:rsidRDefault="000138CF" w:rsidP="00592E0D">
      <w:pPr>
        <w:spacing w:line="480" w:lineRule="auto"/>
        <w:rPr>
          <w:rFonts w:ascii="Times New Roman" w:hAnsi="Times New Roman" w:cs="Times New Roman"/>
          <w:lang w:val="en-GB"/>
        </w:rPr>
      </w:pPr>
      <w:r>
        <w:rPr>
          <w:noProof/>
          <w:lang w:val="en-GB"/>
        </w:rPr>
        <w:lastRenderedPageBreak/>
        <w:drawing>
          <wp:anchor distT="0" distB="0" distL="114300" distR="114300" simplePos="0" relativeHeight="251659264" behindDoc="0" locked="0" layoutInCell="1" allowOverlap="1" wp14:anchorId="5E994C54" wp14:editId="0CC9190C">
            <wp:simplePos x="0" y="0"/>
            <wp:positionH relativeFrom="column">
              <wp:posOffset>20955</wp:posOffset>
            </wp:positionH>
            <wp:positionV relativeFrom="paragraph">
              <wp:posOffset>118860</wp:posOffset>
            </wp:positionV>
            <wp:extent cx="5396865" cy="6296660"/>
            <wp:effectExtent l="0" t="0" r="0" b="0"/>
            <wp:wrapTopAndBottom/>
            <wp:docPr id="2" name="図 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ィカル ユーザー インターフェイス, アプリケーション&#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6865" cy="6296660"/>
                    </a:xfrm>
                    <a:prstGeom prst="rect">
                      <a:avLst/>
                    </a:prstGeom>
                  </pic:spPr>
                </pic:pic>
              </a:graphicData>
            </a:graphic>
          </wp:anchor>
        </w:drawing>
      </w:r>
    </w:p>
    <w:p w14:paraId="5772F930" w14:textId="77777777" w:rsidR="00592E0D" w:rsidRPr="00B3427E" w:rsidRDefault="00592E0D" w:rsidP="00592E0D">
      <w:pPr>
        <w:spacing w:line="480" w:lineRule="auto"/>
        <w:rPr>
          <w:rFonts w:ascii="Times New Roman" w:hAnsi="Times New Roman" w:cs="Times New Roman"/>
          <w:lang w:val="en-GB"/>
        </w:rPr>
      </w:pPr>
    </w:p>
    <w:p w14:paraId="2B9938E8" w14:textId="19D2A792" w:rsidR="007604CC" w:rsidRPr="000138CF" w:rsidRDefault="00592E0D" w:rsidP="000138CF">
      <w:pPr>
        <w:pStyle w:val="a9"/>
        <w:spacing w:line="480" w:lineRule="auto"/>
        <w:rPr>
          <w:rFonts w:ascii="Times New Roman" w:hAnsi="Times New Roman" w:cs="Times New Roman" w:hint="eastAsia"/>
        </w:rPr>
      </w:pPr>
      <w:r w:rsidRPr="00B3427E">
        <w:rPr>
          <w:rFonts w:ascii="Times New Roman" w:hAnsi="Times New Roman" w:cs="Times New Roman"/>
        </w:rPr>
        <w:t>Figure S2. Mobility changes in the workplace, residential areas, retail and recreation, grocery and pharmacy, parks, and transit stations from the baseline (the median value is from the five weeks from 3 January 2020 to 6 February 2020), from 1 March 2020 to 1 June 2020.</w:t>
      </w:r>
    </w:p>
    <w:sectPr w:rsidR="007604CC" w:rsidRPr="000138CF" w:rsidSect="004E3CB7">
      <w:headerReference w:type="default" r:id="rId8"/>
      <w:footerReference w:type="default" r:id="rId9"/>
      <w:pgSz w:w="11901" w:h="16834" w:code="9"/>
      <w:pgMar w:top="1701" w:right="1701" w:bottom="1701" w:left="1701" w:header="851" w:footer="964" w:gutter="0"/>
      <w:cols w:space="425"/>
      <w:docGrid w:linePitch="327" w:charSpace="-8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0B26" w14:textId="77777777" w:rsidR="00F3344F" w:rsidRDefault="00F3344F">
      <w:r>
        <w:separator/>
      </w:r>
    </w:p>
  </w:endnote>
  <w:endnote w:type="continuationSeparator" w:id="0">
    <w:p w14:paraId="5E5EC24E" w14:textId="77777777" w:rsidR="00F3344F" w:rsidRDefault="00F3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486E" w14:textId="77777777" w:rsidR="00AB0610" w:rsidRPr="00EB19AA" w:rsidRDefault="00931193">
    <w:pPr>
      <w:pStyle w:val="a6"/>
      <w:jc w:val="center"/>
      <w:rPr>
        <w:lang w:val="en-GB"/>
      </w:rPr>
    </w:pPr>
    <w:r w:rsidRPr="00EB19AA">
      <w:rPr>
        <w:rStyle w:val="a8"/>
        <w:lang w:val="en-GB"/>
      </w:rPr>
      <w:fldChar w:fldCharType="begin"/>
    </w:r>
    <w:r w:rsidR="008043E9" w:rsidRPr="00EB19AA">
      <w:rPr>
        <w:rStyle w:val="a8"/>
        <w:lang w:val="en-GB"/>
      </w:rPr>
      <w:instrText xml:space="preserve"> PAGE </w:instrText>
    </w:r>
    <w:r w:rsidRPr="00EB19AA">
      <w:rPr>
        <w:rStyle w:val="a8"/>
        <w:lang w:val="en-GB"/>
      </w:rPr>
      <w:fldChar w:fldCharType="separate"/>
    </w:r>
    <w:r w:rsidR="004E3CB7">
      <w:rPr>
        <w:rStyle w:val="a8"/>
        <w:noProof/>
        <w:lang w:val="en-GB"/>
      </w:rPr>
      <w:t>1</w:t>
    </w:r>
    <w:r w:rsidRPr="00EB19AA">
      <w:rPr>
        <w:rStyle w:val="a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1ABE1" w14:textId="77777777" w:rsidR="00F3344F" w:rsidRDefault="00F3344F">
      <w:r>
        <w:separator/>
      </w:r>
    </w:p>
  </w:footnote>
  <w:footnote w:type="continuationSeparator" w:id="0">
    <w:p w14:paraId="1A0CE651" w14:textId="77777777" w:rsidR="00F3344F" w:rsidRDefault="00F33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085" w14:textId="77777777" w:rsidR="00AB0610" w:rsidRPr="00EB19AA" w:rsidRDefault="00F3344F" w:rsidP="00AD367F">
    <w:pPr>
      <w:pStyle w:val="a4"/>
      <w:jc w:val="right"/>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grammar="clean"/>
  <w:defaultTabStop w:val="840"/>
  <w:drawingGridHorizontalSpacing w:val="11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E0D"/>
    <w:rsid w:val="000138CF"/>
    <w:rsid w:val="001D291A"/>
    <w:rsid w:val="004E3CB7"/>
    <w:rsid w:val="0055136B"/>
    <w:rsid w:val="00592E0D"/>
    <w:rsid w:val="007604CC"/>
    <w:rsid w:val="008043E9"/>
    <w:rsid w:val="00865AE5"/>
    <w:rsid w:val="00931193"/>
    <w:rsid w:val="009F0EA1"/>
    <w:rsid w:val="00BA5E13"/>
    <w:rsid w:val="00CD3FBD"/>
    <w:rsid w:val="00F33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214CA9"/>
  <w15:docId w15:val="{83351795-83D3-4D6A-BE88-6951BB29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E0D"/>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レスポンス"/>
    <w:basedOn w:val="a"/>
    <w:qFormat/>
    <w:rsid w:val="00BA5E13"/>
    <w:pPr>
      <w:ind w:leftChars="100" w:left="240"/>
      <w:jc w:val="both"/>
    </w:pPr>
    <w:rPr>
      <w:rFonts w:ascii="Times New Roman" w:eastAsia="Times New Roman" w:hAnsi="Times New Roman" w:cs="Times New Roman"/>
      <w:color w:val="FF0000"/>
    </w:rPr>
  </w:style>
  <w:style w:type="paragraph" w:styleId="a4">
    <w:name w:val="header"/>
    <w:basedOn w:val="a"/>
    <w:link w:val="a5"/>
    <w:rsid w:val="00592E0D"/>
    <w:pPr>
      <w:widowControl w:val="0"/>
      <w:tabs>
        <w:tab w:val="center" w:pos="4252"/>
        <w:tab w:val="right" w:pos="8504"/>
      </w:tabs>
      <w:snapToGrid w:val="0"/>
      <w:jc w:val="both"/>
    </w:pPr>
    <w:rPr>
      <w:rFonts w:ascii="Times" w:eastAsia="ＭＳ 明朝" w:hAnsi="Times" w:cs="Helvetica"/>
      <w:color w:val="000000" w:themeColor="text1"/>
      <w:kern w:val="2"/>
    </w:rPr>
  </w:style>
  <w:style w:type="character" w:customStyle="1" w:styleId="a5">
    <w:name w:val="ヘッダー (文字)"/>
    <w:basedOn w:val="a0"/>
    <w:link w:val="a4"/>
    <w:rsid w:val="00592E0D"/>
    <w:rPr>
      <w:rFonts w:ascii="Times" w:eastAsia="ＭＳ 明朝" w:hAnsi="Times" w:cs="Helvetica"/>
      <w:color w:val="000000" w:themeColor="text1"/>
      <w:sz w:val="24"/>
    </w:rPr>
  </w:style>
  <w:style w:type="paragraph" w:styleId="a6">
    <w:name w:val="footer"/>
    <w:basedOn w:val="a"/>
    <w:link w:val="a7"/>
    <w:uiPriority w:val="99"/>
    <w:rsid w:val="00592E0D"/>
    <w:pPr>
      <w:widowControl w:val="0"/>
      <w:tabs>
        <w:tab w:val="center" w:pos="4252"/>
        <w:tab w:val="right" w:pos="8504"/>
      </w:tabs>
      <w:snapToGrid w:val="0"/>
      <w:jc w:val="both"/>
    </w:pPr>
    <w:rPr>
      <w:rFonts w:ascii="Times" w:eastAsia="ＭＳ 明朝" w:hAnsi="Times" w:cs="Helvetica"/>
      <w:color w:val="000000" w:themeColor="text1"/>
      <w:kern w:val="2"/>
    </w:rPr>
  </w:style>
  <w:style w:type="character" w:customStyle="1" w:styleId="a7">
    <w:name w:val="フッター (文字)"/>
    <w:basedOn w:val="a0"/>
    <w:link w:val="a6"/>
    <w:uiPriority w:val="99"/>
    <w:rsid w:val="00592E0D"/>
    <w:rPr>
      <w:rFonts w:ascii="Times" w:eastAsia="ＭＳ 明朝" w:hAnsi="Times" w:cs="Helvetica"/>
      <w:color w:val="000000" w:themeColor="text1"/>
      <w:sz w:val="24"/>
    </w:rPr>
  </w:style>
  <w:style w:type="character" w:styleId="a8">
    <w:name w:val="page number"/>
    <w:basedOn w:val="a0"/>
    <w:uiPriority w:val="99"/>
    <w:rsid w:val="00592E0D"/>
  </w:style>
  <w:style w:type="paragraph" w:styleId="a9">
    <w:name w:val="annotation text"/>
    <w:basedOn w:val="a"/>
    <w:link w:val="aa"/>
    <w:uiPriority w:val="99"/>
    <w:qFormat/>
    <w:rsid w:val="00592E0D"/>
    <w:pPr>
      <w:widowControl w:val="0"/>
    </w:pPr>
    <w:rPr>
      <w:rFonts w:ascii="Times" w:eastAsia="ＭＳ 明朝" w:hAnsi="Times" w:cs="Helvetica"/>
      <w:color w:val="000000" w:themeColor="text1"/>
      <w:kern w:val="2"/>
      <w:lang w:val="en-GB"/>
    </w:rPr>
  </w:style>
  <w:style w:type="character" w:customStyle="1" w:styleId="aa">
    <w:name w:val="コメント文字列 (文字)"/>
    <w:basedOn w:val="a0"/>
    <w:link w:val="a9"/>
    <w:uiPriority w:val="99"/>
    <w:rsid w:val="00592E0D"/>
    <w:rPr>
      <w:rFonts w:ascii="Times" w:eastAsia="ＭＳ 明朝" w:hAnsi="Times" w:cs="Helvetica"/>
      <w:color w:val="000000" w:themeColor="text1"/>
      <w:sz w:val="24"/>
      <w:lang w:val="en-GB"/>
    </w:rPr>
  </w:style>
  <w:style w:type="character" w:styleId="ab">
    <w:name w:val="line number"/>
    <w:basedOn w:val="a0"/>
    <w:uiPriority w:val="99"/>
    <w:semiHidden/>
    <w:unhideWhenUsed/>
    <w:rsid w:val="00592E0D"/>
  </w:style>
  <w:style w:type="paragraph" w:styleId="ac">
    <w:name w:val="Balloon Text"/>
    <w:basedOn w:val="a"/>
    <w:link w:val="ad"/>
    <w:uiPriority w:val="99"/>
    <w:semiHidden/>
    <w:unhideWhenUsed/>
    <w:rsid w:val="00592E0D"/>
    <w:rPr>
      <w:rFonts w:ascii="ＭＳ 明朝" w:eastAsia="ＭＳ 明朝"/>
      <w:sz w:val="18"/>
      <w:szCs w:val="18"/>
    </w:rPr>
  </w:style>
  <w:style w:type="character" w:customStyle="1" w:styleId="ad">
    <w:name w:val="吹き出し (文字)"/>
    <w:basedOn w:val="a0"/>
    <w:link w:val="ac"/>
    <w:uiPriority w:val="99"/>
    <w:semiHidden/>
    <w:rsid w:val="00592E0D"/>
    <w:rPr>
      <w:rFonts w:ascii="ＭＳ 明朝" w:eastAsia="ＭＳ 明朝" w:hAnsi="ＭＳ Ｐゴシック" w:cs="ＭＳ Ｐゴシック"/>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秀幸</dc:creator>
  <cp:keywords/>
  <dc:description/>
  <cp:lastModifiedBy>土居 秀幸</cp:lastModifiedBy>
  <cp:revision>2</cp:revision>
  <dcterms:created xsi:type="dcterms:W3CDTF">2022-01-07T22:49:00Z</dcterms:created>
  <dcterms:modified xsi:type="dcterms:W3CDTF">2022-01-07T22:49:00Z</dcterms:modified>
</cp:coreProperties>
</file>