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4271" w:rsidRPr="00517ED1" w:rsidRDefault="001B4271" w:rsidP="001B4271">
      <w:pPr>
        <w:spacing w:line="480" w:lineRule="auto"/>
        <w:contextualSpacing/>
        <w:jc w:val="both"/>
        <w:rPr>
          <w:rFonts w:ascii="Times New Roman" w:hAnsi="Times New Roman" w:cs="Times New Roman"/>
        </w:rPr>
      </w:pPr>
      <w:r w:rsidRPr="00517ED1">
        <w:rPr>
          <w:rFonts w:ascii="Times New Roman" w:hAnsi="Times New Roman" w:cs="Times New Roman"/>
        </w:rPr>
        <w:t>Supplementary Material</w:t>
      </w:r>
    </w:p>
    <w:p w:rsidR="00BE35A9" w:rsidRPr="00517ED1" w:rsidRDefault="001B4271" w:rsidP="001B4271">
      <w:pPr>
        <w:jc w:val="both"/>
        <w:rPr>
          <w:rFonts w:ascii="Times New Roman" w:hAnsi="Times New Roman" w:cs="Times New Roman"/>
        </w:rPr>
      </w:pPr>
      <w:r w:rsidRPr="00517ED1">
        <w:rPr>
          <w:rFonts w:ascii="Times New Roman" w:hAnsi="Times New Roman" w:cs="Times New Roman"/>
          <w:sz w:val="20"/>
          <w:szCs w:val="20"/>
        </w:rPr>
        <w:t xml:space="preserve">Table 12 </w:t>
      </w:r>
      <w:proofErr w:type="spellStart"/>
      <w:r w:rsidRPr="00517ED1">
        <w:rPr>
          <w:rFonts w:ascii="Times New Roman" w:hAnsi="Times New Roman" w:cs="Times New Roman"/>
          <w:sz w:val="20"/>
          <w:szCs w:val="20"/>
        </w:rPr>
        <w:t>Scheffe</w:t>
      </w:r>
      <w:proofErr w:type="spellEnd"/>
      <w:r w:rsidRPr="00517ED1">
        <w:rPr>
          <w:rFonts w:ascii="Times New Roman" w:hAnsi="Times New Roman" w:cs="Times New Roman"/>
          <w:sz w:val="20"/>
          <w:szCs w:val="20"/>
        </w:rPr>
        <w:t xml:space="preserve"> analysis of age and the variabl</w:t>
      </w:r>
      <w:bookmarkStart w:id="0" w:name="_GoBack"/>
      <w:bookmarkEnd w:id="0"/>
      <w:r w:rsidRPr="00517ED1">
        <w:rPr>
          <w:rFonts w:ascii="Times New Roman" w:hAnsi="Times New Roman" w:cs="Times New Roman"/>
          <w:sz w:val="20"/>
          <w:szCs w:val="20"/>
        </w:rPr>
        <w:t xml:space="preserve">es of the Theory of Planned </w:t>
      </w:r>
      <w:proofErr w:type="spellStart"/>
      <w:r w:rsidRPr="00517ED1">
        <w:rPr>
          <w:rFonts w:ascii="Times New Roman" w:hAnsi="Times New Roman" w:cs="Times New Roman"/>
          <w:sz w:val="20"/>
          <w:szCs w:val="20"/>
        </w:rPr>
        <w:t>Behavior</w:t>
      </w:r>
      <w:proofErr w:type="spellEnd"/>
    </w:p>
    <w:tbl>
      <w:tblPr>
        <w:tblpPr w:leftFromText="180" w:rightFromText="180" w:vertAnchor="text" w:tblpY="-8864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89"/>
        <w:gridCol w:w="794"/>
        <w:gridCol w:w="794"/>
        <w:gridCol w:w="1326"/>
        <w:gridCol w:w="1160"/>
        <w:gridCol w:w="1010"/>
        <w:gridCol w:w="983"/>
        <w:gridCol w:w="983"/>
      </w:tblGrid>
      <w:tr w:rsidR="00517ED1" w:rsidRPr="00517ED1" w:rsidTr="00C62F28">
        <w:trPr>
          <w:cantSplit/>
        </w:trPr>
        <w:tc>
          <w:tcPr>
            <w:tcW w:w="0" w:type="auto"/>
            <w:gridSpan w:val="6"/>
            <w:shd w:val="clear" w:color="auto" w:fill="auto"/>
            <w:vAlign w:val="bottom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shd w:val="clear" w:color="auto" w:fill="auto"/>
            <w:vAlign w:val="bottom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95% confidence interval</w:t>
            </w:r>
          </w:p>
        </w:tc>
      </w:tr>
      <w:tr w:rsidR="00517ED1" w:rsidRPr="00517ED1" w:rsidTr="00C62F28">
        <w:trPr>
          <w:cantSplit/>
        </w:trPr>
        <w:tc>
          <w:tcPr>
            <w:tcW w:w="0" w:type="auto"/>
            <w:shd w:val="clear" w:color="auto" w:fill="auto"/>
            <w:vAlign w:val="center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Age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Age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Mean difference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Standard error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Significance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lower limit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upper limit</w:t>
            </w:r>
          </w:p>
        </w:tc>
      </w:tr>
      <w:tr w:rsidR="00517ED1" w:rsidRPr="00517ED1" w:rsidTr="00C62F28">
        <w:trPr>
          <w:cantSplit/>
        </w:trPr>
        <w:tc>
          <w:tcPr>
            <w:tcW w:w="0" w:type="auto"/>
            <w:vMerge w:val="restart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AT</w:t>
            </w:r>
          </w:p>
        </w:tc>
        <w:tc>
          <w:tcPr>
            <w:tcW w:w="0" w:type="auto"/>
            <w:vMerge w:val="restart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18-19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20–35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0.23504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0.37544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0.983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-0.9265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1.3966</w:t>
            </w:r>
          </w:p>
        </w:tc>
      </w:tr>
      <w:tr w:rsidR="00517ED1" w:rsidRPr="00517ED1" w:rsidTr="00C62F28">
        <w:trPr>
          <w:cantSplit/>
        </w:trPr>
        <w:tc>
          <w:tcPr>
            <w:tcW w:w="0" w:type="auto"/>
            <w:vMerge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36–50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0.20227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0.37306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0.990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-0.9519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1.3564</w:t>
            </w:r>
          </w:p>
        </w:tc>
      </w:tr>
      <w:tr w:rsidR="00517ED1" w:rsidRPr="00517ED1" w:rsidTr="00C62F28">
        <w:trPr>
          <w:cantSplit/>
        </w:trPr>
        <w:tc>
          <w:tcPr>
            <w:tcW w:w="0" w:type="auto"/>
            <w:vMerge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51–64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-0.06205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0.37594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1.000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-1.2251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1.1011</w:t>
            </w:r>
          </w:p>
        </w:tc>
      </w:tr>
      <w:tr w:rsidR="00517ED1" w:rsidRPr="00517ED1" w:rsidTr="00C62F28">
        <w:trPr>
          <w:cantSplit/>
        </w:trPr>
        <w:tc>
          <w:tcPr>
            <w:tcW w:w="0" w:type="auto"/>
            <w:vMerge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Above 65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-0.05128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0.41089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1.000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-1.3225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1.2199</w:t>
            </w:r>
          </w:p>
        </w:tc>
      </w:tr>
      <w:tr w:rsidR="00517ED1" w:rsidRPr="00517ED1" w:rsidTr="00C62F28">
        <w:trPr>
          <w:cantSplit/>
        </w:trPr>
        <w:tc>
          <w:tcPr>
            <w:tcW w:w="0" w:type="auto"/>
            <w:vMerge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 w:val="restart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20-35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18-19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-0.23504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0.37544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0.983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-1.3966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0.9265</w:t>
            </w:r>
          </w:p>
        </w:tc>
      </w:tr>
      <w:tr w:rsidR="00517ED1" w:rsidRPr="00517ED1" w:rsidTr="00C62F28">
        <w:trPr>
          <w:cantSplit/>
        </w:trPr>
        <w:tc>
          <w:tcPr>
            <w:tcW w:w="0" w:type="auto"/>
            <w:vMerge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36–50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-0.03277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0.07598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0.996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-0.2678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0.2023</w:t>
            </w:r>
          </w:p>
        </w:tc>
      </w:tr>
      <w:tr w:rsidR="00517ED1" w:rsidRPr="00517ED1" w:rsidTr="00C62F28">
        <w:trPr>
          <w:cantSplit/>
        </w:trPr>
        <w:tc>
          <w:tcPr>
            <w:tcW w:w="0" w:type="auto"/>
            <w:vMerge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51–64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-0.29709</w:t>
            </w:r>
            <w:r w:rsidRPr="00517ED1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0.08906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0.026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-0.5726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-0.0215</w:t>
            </w:r>
          </w:p>
        </w:tc>
      </w:tr>
      <w:tr w:rsidR="00517ED1" w:rsidRPr="00517ED1" w:rsidTr="00C62F28">
        <w:trPr>
          <w:cantSplit/>
        </w:trPr>
        <w:tc>
          <w:tcPr>
            <w:tcW w:w="0" w:type="auto"/>
            <w:vMerge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Above 65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-0.28632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0.18823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0.678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-0.8687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0.2960</w:t>
            </w:r>
          </w:p>
        </w:tc>
      </w:tr>
      <w:tr w:rsidR="00517ED1" w:rsidRPr="00517ED1" w:rsidTr="00C62F28">
        <w:trPr>
          <w:cantSplit/>
        </w:trPr>
        <w:tc>
          <w:tcPr>
            <w:tcW w:w="0" w:type="auto"/>
            <w:vMerge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 w:val="restart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36-50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18-19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-0.20227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0.37306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0.990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-1.3564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0.9519</w:t>
            </w:r>
          </w:p>
        </w:tc>
      </w:tr>
      <w:tr w:rsidR="00517ED1" w:rsidRPr="00517ED1" w:rsidTr="00C62F28">
        <w:trPr>
          <w:cantSplit/>
        </w:trPr>
        <w:tc>
          <w:tcPr>
            <w:tcW w:w="0" w:type="auto"/>
            <w:vMerge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20–35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0.03277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0.07598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0.996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-0.2023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0.2678</w:t>
            </w:r>
          </w:p>
        </w:tc>
      </w:tr>
      <w:tr w:rsidR="00517ED1" w:rsidRPr="00517ED1" w:rsidTr="00C62F28">
        <w:trPr>
          <w:cantSplit/>
        </w:trPr>
        <w:tc>
          <w:tcPr>
            <w:tcW w:w="0" w:type="auto"/>
            <w:vMerge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51–64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-0.26431</w:t>
            </w:r>
            <w:r w:rsidRPr="00517ED1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0.07845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0.024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-0.5070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-0.0216</w:t>
            </w:r>
          </w:p>
        </w:tc>
      </w:tr>
      <w:tr w:rsidR="00517ED1" w:rsidRPr="00517ED1" w:rsidTr="00C62F28">
        <w:trPr>
          <w:cantSplit/>
        </w:trPr>
        <w:tc>
          <w:tcPr>
            <w:tcW w:w="0" w:type="auto"/>
            <w:vMerge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Above 65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-0.25355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0.18345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0.752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-0.8211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0.3140</w:t>
            </w:r>
          </w:p>
        </w:tc>
      </w:tr>
      <w:tr w:rsidR="00517ED1" w:rsidRPr="00517ED1" w:rsidTr="00C62F28">
        <w:trPr>
          <w:cantSplit/>
        </w:trPr>
        <w:tc>
          <w:tcPr>
            <w:tcW w:w="0" w:type="auto"/>
            <w:vMerge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 w:val="restart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51-64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18-19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0.06205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0.37594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1.000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-1.1011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1.2251</w:t>
            </w:r>
          </w:p>
        </w:tc>
      </w:tr>
      <w:tr w:rsidR="00517ED1" w:rsidRPr="00517ED1" w:rsidTr="00C62F28">
        <w:trPr>
          <w:cantSplit/>
        </w:trPr>
        <w:tc>
          <w:tcPr>
            <w:tcW w:w="0" w:type="auto"/>
            <w:vMerge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20–35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0.29709</w:t>
            </w:r>
            <w:r w:rsidRPr="00517ED1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0.08906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0.026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0.0215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0.5726</w:t>
            </w:r>
          </w:p>
        </w:tc>
      </w:tr>
      <w:tr w:rsidR="00517ED1" w:rsidRPr="00517ED1" w:rsidTr="00C62F28">
        <w:trPr>
          <w:cantSplit/>
        </w:trPr>
        <w:tc>
          <w:tcPr>
            <w:tcW w:w="0" w:type="auto"/>
            <w:vMerge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36–50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0.26431</w:t>
            </w:r>
            <w:r w:rsidRPr="00517ED1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0.07845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0.024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0.0216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0.5070</w:t>
            </w:r>
          </w:p>
        </w:tc>
      </w:tr>
      <w:tr w:rsidR="00517ED1" w:rsidRPr="00517ED1" w:rsidTr="00C62F28">
        <w:trPr>
          <w:cantSplit/>
        </w:trPr>
        <w:tc>
          <w:tcPr>
            <w:tcW w:w="0" w:type="auto"/>
            <w:vMerge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Above 65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0.01077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0.18924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1.000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-0.5747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0.5963</w:t>
            </w:r>
          </w:p>
        </w:tc>
      </w:tr>
      <w:tr w:rsidR="00517ED1" w:rsidRPr="00517ED1" w:rsidTr="00C62F28">
        <w:trPr>
          <w:cantSplit/>
        </w:trPr>
        <w:tc>
          <w:tcPr>
            <w:tcW w:w="0" w:type="auto"/>
            <w:vMerge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 w:val="restart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Above 65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18-19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0.05128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0.41089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1.000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-1.2199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1.3225</w:t>
            </w:r>
          </w:p>
        </w:tc>
      </w:tr>
      <w:tr w:rsidR="00517ED1" w:rsidRPr="00517ED1" w:rsidTr="00C62F28">
        <w:trPr>
          <w:cantSplit/>
        </w:trPr>
        <w:tc>
          <w:tcPr>
            <w:tcW w:w="0" w:type="auto"/>
            <w:vMerge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20–35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0.28632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0.18823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0.678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-0.2960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0.8687</w:t>
            </w:r>
          </w:p>
        </w:tc>
      </w:tr>
      <w:tr w:rsidR="00517ED1" w:rsidRPr="00517ED1" w:rsidTr="00C62F28">
        <w:trPr>
          <w:cantSplit/>
        </w:trPr>
        <w:tc>
          <w:tcPr>
            <w:tcW w:w="0" w:type="auto"/>
            <w:vMerge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36–50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0.25355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0.18345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0.752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-0.3140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0.8211</w:t>
            </w:r>
          </w:p>
        </w:tc>
      </w:tr>
      <w:tr w:rsidR="00517ED1" w:rsidRPr="00517ED1" w:rsidTr="00C62F28">
        <w:trPr>
          <w:cantSplit/>
        </w:trPr>
        <w:tc>
          <w:tcPr>
            <w:tcW w:w="0" w:type="auto"/>
            <w:vMerge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51–64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-0.01077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0.18924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1.000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-0.5963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0.5747</w:t>
            </w:r>
          </w:p>
        </w:tc>
      </w:tr>
      <w:tr w:rsidR="00517ED1" w:rsidRPr="00517ED1" w:rsidTr="00C62F28">
        <w:trPr>
          <w:cantSplit/>
        </w:trPr>
        <w:tc>
          <w:tcPr>
            <w:tcW w:w="0" w:type="auto"/>
            <w:vMerge w:val="restart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SN</w:t>
            </w:r>
          </w:p>
        </w:tc>
        <w:tc>
          <w:tcPr>
            <w:tcW w:w="0" w:type="auto"/>
            <w:vMerge w:val="restart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18-19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20–35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-0.00917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0.36894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1.000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-1.1506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1.1322</w:t>
            </w:r>
          </w:p>
        </w:tc>
      </w:tr>
      <w:tr w:rsidR="00517ED1" w:rsidRPr="00517ED1" w:rsidTr="00C62F28">
        <w:trPr>
          <w:cantSplit/>
        </w:trPr>
        <w:tc>
          <w:tcPr>
            <w:tcW w:w="0" w:type="auto"/>
            <w:vMerge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36–50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-0.10264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0.36660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0.999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-1.2368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1.0316</w:t>
            </w:r>
          </w:p>
        </w:tc>
      </w:tr>
      <w:tr w:rsidR="00517ED1" w:rsidRPr="00517ED1" w:rsidTr="00C62F28">
        <w:trPr>
          <w:cantSplit/>
        </w:trPr>
        <w:tc>
          <w:tcPr>
            <w:tcW w:w="0" w:type="auto"/>
            <w:vMerge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51–64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-.35209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0.36943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0.923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-1.4951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0.7909</w:t>
            </w:r>
          </w:p>
        </w:tc>
      </w:tr>
      <w:tr w:rsidR="00517ED1" w:rsidRPr="00517ED1" w:rsidTr="00C62F28">
        <w:trPr>
          <w:cantSplit/>
        </w:trPr>
        <w:tc>
          <w:tcPr>
            <w:tcW w:w="0" w:type="auto"/>
            <w:vMerge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Above 65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-0.37363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0.40378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0.931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-1.6228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0.8756</w:t>
            </w:r>
          </w:p>
        </w:tc>
      </w:tr>
      <w:tr w:rsidR="00517ED1" w:rsidRPr="00517ED1" w:rsidTr="00C62F28">
        <w:trPr>
          <w:cantSplit/>
        </w:trPr>
        <w:tc>
          <w:tcPr>
            <w:tcW w:w="0" w:type="auto"/>
            <w:vMerge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 w:val="restart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20-35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18-19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0.00917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0.36894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1.000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-1.1322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1.1506</w:t>
            </w:r>
          </w:p>
        </w:tc>
      </w:tr>
      <w:tr w:rsidR="00517ED1" w:rsidRPr="00517ED1" w:rsidTr="00C62F28">
        <w:trPr>
          <w:cantSplit/>
        </w:trPr>
        <w:tc>
          <w:tcPr>
            <w:tcW w:w="0" w:type="auto"/>
            <w:vMerge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36–50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-0.09346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0.07467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0.815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-0.3245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0.1375</w:t>
            </w:r>
          </w:p>
        </w:tc>
      </w:tr>
      <w:tr w:rsidR="00517ED1" w:rsidRPr="00517ED1" w:rsidTr="00C62F28">
        <w:trPr>
          <w:cantSplit/>
        </w:trPr>
        <w:tc>
          <w:tcPr>
            <w:tcW w:w="0" w:type="auto"/>
            <w:vMerge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51–64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-0.34292</w:t>
            </w:r>
            <w:r w:rsidRPr="00517ED1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0.08752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0.004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-0.6137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-0.0721</w:t>
            </w:r>
          </w:p>
        </w:tc>
      </w:tr>
      <w:tr w:rsidR="00517ED1" w:rsidRPr="00517ED1" w:rsidTr="00C62F28">
        <w:trPr>
          <w:cantSplit/>
        </w:trPr>
        <w:tc>
          <w:tcPr>
            <w:tcW w:w="0" w:type="auto"/>
            <w:vMerge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Above 65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-0.36445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0.18497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0.423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-0.9367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0.2078</w:t>
            </w:r>
          </w:p>
        </w:tc>
      </w:tr>
      <w:tr w:rsidR="00517ED1" w:rsidRPr="00517ED1" w:rsidTr="00C62F28">
        <w:trPr>
          <w:cantSplit/>
        </w:trPr>
        <w:tc>
          <w:tcPr>
            <w:tcW w:w="0" w:type="auto"/>
            <w:vMerge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 w:val="restart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36-50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18-19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0.10264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0.36660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0.999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-1.0316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1.2368</w:t>
            </w:r>
          </w:p>
        </w:tc>
      </w:tr>
      <w:tr w:rsidR="00517ED1" w:rsidRPr="00517ED1" w:rsidTr="00C62F28">
        <w:trPr>
          <w:cantSplit/>
        </w:trPr>
        <w:tc>
          <w:tcPr>
            <w:tcW w:w="0" w:type="auto"/>
            <w:vMerge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20–35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0.09346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0.07467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0.815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-0.1375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0.3245</w:t>
            </w:r>
          </w:p>
        </w:tc>
      </w:tr>
      <w:tr w:rsidR="00517ED1" w:rsidRPr="00517ED1" w:rsidTr="00C62F28">
        <w:trPr>
          <w:cantSplit/>
        </w:trPr>
        <w:tc>
          <w:tcPr>
            <w:tcW w:w="0" w:type="auto"/>
            <w:vMerge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51–64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-0.24946</w:t>
            </w:r>
            <w:r w:rsidRPr="00517ED1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0.07709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0.035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-0.4880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-0.0109</w:t>
            </w:r>
          </w:p>
        </w:tc>
      </w:tr>
      <w:tr w:rsidR="00517ED1" w:rsidRPr="00517ED1" w:rsidTr="00C62F28">
        <w:trPr>
          <w:cantSplit/>
        </w:trPr>
        <w:tc>
          <w:tcPr>
            <w:tcW w:w="0" w:type="auto"/>
            <w:vMerge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Above 65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-0.27099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0.18027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0.688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-0.8287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0.2867</w:t>
            </w:r>
          </w:p>
        </w:tc>
      </w:tr>
      <w:tr w:rsidR="00517ED1" w:rsidRPr="00517ED1" w:rsidTr="00C62F28">
        <w:trPr>
          <w:cantSplit/>
        </w:trPr>
        <w:tc>
          <w:tcPr>
            <w:tcW w:w="0" w:type="auto"/>
            <w:vMerge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 w:val="restart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51-64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18-19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0.35209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0.36943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0.923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-0.7909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1.4951</w:t>
            </w:r>
          </w:p>
        </w:tc>
      </w:tr>
      <w:tr w:rsidR="00517ED1" w:rsidRPr="00517ED1" w:rsidTr="00C62F28">
        <w:trPr>
          <w:cantSplit/>
        </w:trPr>
        <w:tc>
          <w:tcPr>
            <w:tcW w:w="0" w:type="auto"/>
            <w:vMerge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20–35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0.34292</w:t>
            </w:r>
            <w:r w:rsidRPr="00517ED1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0.08752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0.004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0.0721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0.6137</w:t>
            </w:r>
          </w:p>
        </w:tc>
      </w:tr>
      <w:tr w:rsidR="00517ED1" w:rsidRPr="00517ED1" w:rsidTr="00C62F28">
        <w:trPr>
          <w:cantSplit/>
        </w:trPr>
        <w:tc>
          <w:tcPr>
            <w:tcW w:w="0" w:type="auto"/>
            <w:vMerge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36–50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0.24946</w:t>
            </w:r>
            <w:r w:rsidRPr="00517ED1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0.07709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.035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.0109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.4880</w:t>
            </w:r>
          </w:p>
        </w:tc>
      </w:tr>
      <w:tr w:rsidR="00517ED1" w:rsidRPr="00517ED1" w:rsidTr="00C62F28">
        <w:trPr>
          <w:cantSplit/>
        </w:trPr>
        <w:tc>
          <w:tcPr>
            <w:tcW w:w="0" w:type="auto"/>
            <w:vMerge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Above 65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-0.02153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0.18597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1.000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-0.5969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0.5538</w:t>
            </w:r>
          </w:p>
        </w:tc>
      </w:tr>
      <w:tr w:rsidR="00517ED1" w:rsidRPr="00517ED1" w:rsidTr="00C62F28">
        <w:trPr>
          <w:cantSplit/>
        </w:trPr>
        <w:tc>
          <w:tcPr>
            <w:tcW w:w="0" w:type="auto"/>
            <w:vMerge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 w:val="restart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Above 65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18-19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0.37363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0.40378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0.931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-0.8756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1.6228</w:t>
            </w:r>
          </w:p>
        </w:tc>
      </w:tr>
      <w:tr w:rsidR="00517ED1" w:rsidRPr="00517ED1" w:rsidTr="00C62F28">
        <w:trPr>
          <w:cantSplit/>
        </w:trPr>
        <w:tc>
          <w:tcPr>
            <w:tcW w:w="0" w:type="auto"/>
            <w:vMerge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20–35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0.36445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0.18497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0.423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-0.2078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0.9367</w:t>
            </w:r>
          </w:p>
        </w:tc>
      </w:tr>
      <w:tr w:rsidR="00517ED1" w:rsidRPr="00517ED1" w:rsidTr="00C62F28">
        <w:trPr>
          <w:cantSplit/>
        </w:trPr>
        <w:tc>
          <w:tcPr>
            <w:tcW w:w="0" w:type="auto"/>
            <w:vMerge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36–50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0.27099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0.18027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0.688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-0.2867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0.8287</w:t>
            </w:r>
          </w:p>
        </w:tc>
      </w:tr>
      <w:tr w:rsidR="00517ED1" w:rsidRPr="00517ED1" w:rsidTr="00C62F28">
        <w:trPr>
          <w:cantSplit/>
        </w:trPr>
        <w:tc>
          <w:tcPr>
            <w:tcW w:w="0" w:type="auto"/>
            <w:vMerge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51–64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0.02153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0.18597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1.000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-0.5538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0.5969</w:t>
            </w:r>
          </w:p>
        </w:tc>
      </w:tr>
      <w:tr w:rsidR="00517ED1" w:rsidRPr="00517ED1" w:rsidTr="00C62F28">
        <w:trPr>
          <w:cantSplit/>
        </w:trPr>
        <w:tc>
          <w:tcPr>
            <w:tcW w:w="0" w:type="auto"/>
            <w:vMerge w:val="restart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PBC</w:t>
            </w:r>
          </w:p>
        </w:tc>
        <w:tc>
          <w:tcPr>
            <w:tcW w:w="0" w:type="auto"/>
            <w:vMerge w:val="restart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18-19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20–35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0.20387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0.46499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0.996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-1.2347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1.6425</w:t>
            </w:r>
          </w:p>
        </w:tc>
      </w:tr>
      <w:tr w:rsidR="00517ED1" w:rsidRPr="00517ED1" w:rsidTr="00C62F28">
        <w:trPr>
          <w:cantSplit/>
        </w:trPr>
        <w:tc>
          <w:tcPr>
            <w:tcW w:w="0" w:type="auto"/>
            <w:vMerge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36–50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0.09817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0.46204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1.000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-1.3313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1.5276</w:t>
            </w:r>
          </w:p>
        </w:tc>
      </w:tr>
      <w:tr w:rsidR="00517ED1" w:rsidRPr="00517ED1" w:rsidTr="00C62F28">
        <w:trPr>
          <w:cantSplit/>
        </w:trPr>
        <w:tc>
          <w:tcPr>
            <w:tcW w:w="0" w:type="auto"/>
            <w:vMerge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51–64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-0.15488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0.46561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0.999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-1.5954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1.2856</w:t>
            </w:r>
          </w:p>
        </w:tc>
      </w:tr>
      <w:tr w:rsidR="00517ED1" w:rsidRPr="00517ED1" w:rsidTr="00C62F28">
        <w:trPr>
          <w:cantSplit/>
        </w:trPr>
        <w:tc>
          <w:tcPr>
            <w:tcW w:w="0" w:type="auto"/>
            <w:vMerge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Above 65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-0.16239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0.50890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0.999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-1.7368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1.4120</w:t>
            </w:r>
          </w:p>
        </w:tc>
      </w:tr>
      <w:tr w:rsidR="00517ED1" w:rsidRPr="00517ED1" w:rsidTr="00C62F28">
        <w:trPr>
          <w:cantSplit/>
        </w:trPr>
        <w:tc>
          <w:tcPr>
            <w:tcW w:w="0" w:type="auto"/>
            <w:vMerge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 w:val="restart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20-35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18-19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-.20387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.46499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0.996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-1.6425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1.2347</w:t>
            </w:r>
          </w:p>
        </w:tc>
      </w:tr>
      <w:tr w:rsidR="00517ED1" w:rsidRPr="00517ED1" w:rsidTr="00C62F28">
        <w:trPr>
          <w:cantSplit/>
        </w:trPr>
        <w:tc>
          <w:tcPr>
            <w:tcW w:w="0" w:type="auto"/>
            <w:vMerge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36–50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-0.10571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0.09410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0.868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-0.3969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0.1854</w:t>
            </w:r>
          </w:p>
        </w:tc>
      </w:tr>
      <w:tr w:rsidR="00517ED1" w:rsidRPr="00517ED1" w:rsidTr="00C62F28">
        <w:trPr>
          <w:cantSplit/>
        </w:trPr>
        <w:tc>
          <w:tcPr>
            <w:tcW w:w="0" w:type="auto"/>
            <w:vMerge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51–64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-0.35876</w:t>
            </w:r>
            <w:r w:rsidRPr="00517ED1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0.11031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0.033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-0.7000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-0.0175</w:t>
            </w:r>
          </w:p>
        </w:tc>
      </w:tr>
      <w:tr w:rsidR="00517ED1" w:rsidRPr="00517ED1" w:rsidTr="00C62F28">
        <w:trPr>
          <w:cantSplit/>
        </w:trPr>
        <w:tc>
          <w:tcPr>
            <w:tcW w:w="0" w:type="auto"/>
            <w:vMerge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Above 65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-0.36627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0.23313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0.651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-1.0875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0.3550</w:t>
            </w:r>
          </w:p>
        </w:tc>
      </w:tr>
      <w:tr w:rsidR="00517ED1" w:rsidRPr="00517ED1" w:rsidTr="00C62F28">
        <w:trPr>
          <w:cantSplit/>
        </w:trPr>
        <w:tc>
          <w:tcPr>
            <w:tcW w:w="0" w:type="auto"/>
            <w:vMerge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 w:val="restart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36-50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18-19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-0.09817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0.46204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1.000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-1.5276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1.3313</w:t>
            </w:r>
          </w:p>
        </w:tc>
      </w:tr>
      <w:tr w:rsidR="00517ED1" w:rsidRPr="00517ED1" w:rsidTr="00C62F28">
        <w:trPr>
          <w:cantSplit/>
        </w:trPr>
        <w:tc>
          <w:tcPr>
            <w:tcW w:w="0" w:type="auto"/>
            <w:vMerge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20–35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0.10571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0.09410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0.868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-0.1854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0.3969</w:t>
            </w:r>
          </w:p>
        </w:tc>
      </w:tr>
      <w:tr w:rsidR="00517ED1" w:rsidRPr="00517ED1" w:rsidTr="00C62F28">
        <w:trPr>
          <w:cantSplit/>
        </w:trPr>
        <w:tc>
          <w:tcPr>
            <w:tcW w:w="0" w:type="auto"/>
            <w:vMerge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51–64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-0.25305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0.09716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0.150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-0.5537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0.0476</w:t>
            </w:r>
          </w:p>
        </w:tc>
      </w:tr>
      <w:tr w:rsidR="00517ED1" w:rsidRPr="00517ED1" w:rsidTr="00C62F28">
        <w:trPr>
          <w:cantSplit/>
        </w:trPr>
        <w:tc>
          <w:tcPr>
            <w:tcW w:w="0" w:type="auto"/>
            <w:vMerge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Above 65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-0.26056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0.22721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0.859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-0.9635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0.4424</w:t>
            </w:r>
          </w:p>
        </w:tc>
      </w:tr>
      <w:tr w:rsidR="00517ED1" w:rsidRPr="00517ED1" w:rsidTr="00C62F28">
        <w:trPr>
          <w:cantSplit/>
        </w:trPr>
        <w:tc>
          <w:tcPr>
            <w:tcW w:w="0" w:type="auto"/>
            <w:vMerge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 w:val="restart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51-64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18-19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0.15488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0.46561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0.999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-1.2856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1.5954</w:t>
            </w:r>
          </w:p>
        </w:tc>
      </w:tr>
      <w:tr w:rsidR="00517ED1" w:rsidRPr="00517ED1" w:rsidTr="00C62F28">
        <w:trPr>
          <w:cantSplit/>
        </w:trPr>
        <w:tc>
          <w:tcPr>
            <w:tcW w:w="0" w:type="auto"/>
            <w:vMerge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20–35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0.35876</w:t>
            </w:r>
            <w:r w:rsidRPr="00517ED1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0.11031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0.033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0.0175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0.7000</w:t>
            </w:r>
          </w:p>
        </w:tc>
      </w:tr>
      <w:tr w:rsidR="00517ED1" w:rsidRPr="00517ED1" w:rsidTr="00C62F28">
        <w:trPr>
          <w:cantSplit/>
        </w:trPr>
        <w:tc>
          <w:tcPr>
            <w:tcW w:w="0" w:type="auto"/>
            <w:vMerge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36–50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0.25305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0.09716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0.150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-0.0476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0.5537</w:t>
            </w:r>
          </w:p>
        </w:tc>
      </w:tr>
      <w:tr w:rsidR="00517ED1" w:rsidRPr="00517ED1" w:rsidTr="00C62F28">
        <w:trPr>
          <w:cantSplit/>
        </w:trPr>
        <w:tc>
          <w:tcPr>
            <w:tcW w:w="0" w:type="auto"/>
            <w:vMerge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Above 65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-0.00751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0.23438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1.000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-0.7326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0.7176</w:t>
            </w:r>
          </w:p>
        </w:tc>
      </w:tr>
      <w:tr w:rsidR="00517ED1" w:rsidRPr="00517ED1" w:rsidTr="00C62F28">
        <w:trPr>
          <w:cantSplit/>
        </w:trPr>
        <w:tc>
          <w:tcPr>
            <w:tcW w:w="0" w:type="auto"/>
            <w:vMerge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 w:val="restart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Above 65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18-19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0.16239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0.50890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0.999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-1.4120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1.7368</w:t>
            </w:r>
          </w:p>
        </w:tc>
      </w:tr>
      <w:tr w:rsidR="00517ED1" w:rsidRPr="00517ED1" w:rsidTr="00C62F28">
        <w:trPr>
          <w:cantSplit/>
        </w:trPr>
        <w:tc>
          <w:tcPr>
            <w:tcW w:w="0" w:type="auto"/>
            <w:vMerge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20–35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0.36627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0.23313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0.651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-0.3550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1.0875</w:t>
            </w:r>
          </w:p>
        </w:tc>
      </w:tr>
      <w:tr w:rsidR="00517ED1" w:rsidRPr="00517ED1" w:rsidTr="00C62F28">
        <w:trPr>
          <w:cantSplit/>
        </w:trPr>
        <w:tc>
          <w:tcPr>
            <w:tcW w:w="0" w:type="auto"/>
            <w:vMerge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36–50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0.26056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0.22721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0.859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-0.4424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0.9635</w:t>
            </w:r>
          </w:p>
        </w:tc>
      </w:tr>
      <w:tr w:rsidR="00517ED1" w:rsidRPr="00517ED1" w:rsidTr="00C62F28">
        <w:trPr>
          <w:cantSplit/>
        </w:trPr>
        <w:tc>
          <w:tcPr>
            <w:tcW w:w="0" w:type="auto"/>
            <w:vMerge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51–64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0.00751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0.23438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1.000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-0.7176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0.7326</w:t>
            </w:r>
          </w:p>
        </w:tc>
      </w:tr>
      <w:tr w:rsidR="00517ED1" w:rsidRPr="00517ED1" w:rsidTr="00C62F28">
        <w:trPr>
          <w:cantSplit/>
        </w:trPr>
        <w:tc>
          <w:tcPr>
            <w:tcW w:w="0" w:type="auto"/>
            <w:vMerge w:val="restart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BI</w:t>
            </w:r>
          </w:p>
        </w:tc>
        <w:tc>
          <w:tcPr>
            <w:tcW w:w="0" w:type="auto"/>
            <w:vMerge w:val="restart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18-19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20–35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0.28593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0.51067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0.989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-1.2940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1.8659</w:t>
            </w:r>
          </w:p>
        </w:tc>
      </w:tr>
      <w:tr w:rsidR="00517ED1" w:rsidRPr="00517ED1" w:rsidTr="00C62F28">
        <w:trPr>
          <w:cantSplit/>
        </w:trPr>
        <w:tc>
          <w:tcPr>
            <w:tcW w:w="0" w:type="auto"/>
            <w:vMerge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36–50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0.17273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0.50744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0.998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-1.3972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1.7427</w:t>
            </w:r>
          </w:p>
        </w:tc>
      </w:tr>
      <w:tr w:rsidR="00517ED1" w:rsidRPr="00517ED1" w:rsidTr="00C62F28">
        <w:trPr>
          <w:cantSplit/>
        </w:trPr>
        <w:tc>
          <w:tcPr>
            <w:tcW w:w="0" w:type="auto"/>
            <w:vMerge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51–64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-0.12626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0.51137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1.000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-1.7083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1.4558</w:t>
            </w:r>
          </w:p>
        </w:tc>
      </w:tr>
      <w:tr w:rsidR="00517ED1" w:rsidRPr="00517ED1" w:rsidTr="00C62F28">
        <w:trPr>
          <w:cantSplit/>
        </w:trPr>
        <w:tc>
          <w:tcPr>
            <w:tcW w:w="0" w:type="auto"/>
            <w:vMerge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Above 65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-0.41026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0.55890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0.970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-2.1394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1.3189</w:t>
            </w:r>
          </w:p>
        </w:tc>
      </w:tr>
      <w:tr w:rsidR="00517ED1" w:rsidRPr="00517ED1" w:rsidTr="00C62F28">
        <w:trPr>
          <w:cantSplit/>
        </w:trPr>
        <w:tc>
          <w:tcPr>
            <w:tcW w:w="0" w:type="auto"/>
            <w:vMerge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 w:val="restart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20-35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18-19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-0.28593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0.51067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0.989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-1.8659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1.2940</w:t>
            </w:r>
          </w:p>
        </w:tc>
      </w:tr>
      <w:tr w:rsidR="00517ED1" w:rsidRPr="00517ED1" w:rsidTr="00C62F28">
        <w:trPr>
          <w:cantSplit/>
        </w:trPr>
        <w:tc>
          <w:tcPr>
            <w:tcW w:w="0" w:type="auto"/>
            <w:vMerge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36–50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-0.11320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0.10335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0.878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-0.4329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0.2066</w:t>
            </w:r>
          </w:p>
        </w:tc>
      </w:tr>
      <w:tr w:rsidR="00517ED1" w:rsidRPr="00517ED1" w:rsidTr="00C62F28">
        <w:trPr>
          <w:cantSplit/>
        </w:trPr>
        <w:tc>
          <w:tcPr>
            <w:tcW w:w="0" w:type="auto"/>
            <w:vMerge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51–64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-.41220</w:t>
            </w:r>
            <w:r w:rsidRPr="00517ED1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.12115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0.022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-0.7870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-0.0374</w:t>
            </w:r>
          </w:p>
        </w:tc>
      </w:tr>
      <w:tr w:rsidR="00517ED1" w:rsidRPr="00517ED1" w:rsidTr="00C62F28">
        <w:trPr>
          <w:cantSplit/>
        </w:trPr>
        <w:tc>
          <w:tcPr>
            <w:tcW w:w="0" w:type="auto"/>
            <w:vMerge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Above 65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-.69619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.25604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.119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-1.4883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0.0959</w:t>
            </w:r>
          </w:p>
        </w:tc>
      </w:tr>
      <w:tr w:rsidR="00517ED1" w:rsidRPr="00517ED1" w:rsidTr="00C62F28">
        <w:trPr>
          <w:cantSplit/>
        </w:trPr>
        <w:tc>
          <w:tcPr>
            <w:tcW w:w="0" w:type="auto"/>
            <w:vMerge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 w:val="restart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36-50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18-19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-0.17273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0.50744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0.998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-1.7427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1.3972</w:t>
            </w:r>
          </w:p>
        </w:tc>
      </w:tr>
      <w:tr w:rsidR="00517ED1" w:rsidRPr="00517ED1" w:rsidTr="00C62F28">
        <w:trPr>
          <w:cantSplit/>
        </w:trPr>
        <w:tc>
          <w:tcPr>
            <w:tcW w:w="0" w:type="auto"/>
            <w:vMerge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20–35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0.11320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0.10335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0.878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-0.2066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0.4329</w:t>
            </w:r>
          </w:p>
        </w:tc>
      </w:tr>
      <w:tr w:rsidR="00517ED1" w:rsidRPr="00517ED1" w:rsidTr="00C62F28">
        <w:trPr>
          <w:cantSplit/>
        </w:trPr>
        <w:tc>
          <w:tcPr>
            <w:tcW w:w="0" w:type="auto"/>
            <w:vMerge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51–64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-0.29900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0.10671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0.099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-0.6291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0.0311</w:t>
            </w:r>
          </w:p>
        </w:tc>
      </w:tr>
      <w:tr w:rsidR="00517ED1" w:rsidRPr="00517ED1" w:rsidTr="00C62F28">
        <w:trPr>
          <w:cantSplit/>
        </w:trPr>
        <w:tc>
          <w:tcPr>
            <w:tcW w:w="0" w:type="auto"/>
            <w:vMerge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Above 65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-0.58299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0.24953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0.245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-1.3550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0.1890</w:t>
            </w:r>
          </w:p>
        </w:tc>
      </w:tr>
      <w:tr w:rsidR="00517ED1" w:rsidRPr="00517ED1" w:rsidTr="00C62F28">
        <w:trPr>
          <w:cantSplit/>
        </w:trPr>
        <w:tc>
          <w:tcPr>
            <w:tcW w:w="0" w:type="auto"/>
            <w:vMerge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 w:val="restart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51-64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18-19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0.12626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0.51137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1.000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-1.4558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1.7083</w:t>
            </w:r>
          </w:p>
        </w:tc>
      </w:tr>
      <w:tr w:rsidR="00517ED1" w:rsidRPr="00517ED1" w:rsidTr="00C62F28">
        <w:trPr>
          <w:cantSplit/>
        </w:trPr>
        <w:tc>
          <w:tcPr>
            <w:tcW w:w="0" w:type="auto"/>
            <w:vMerge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20–35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0.41220</w:t>
            </w:r>
            <w:r w:rsidRPr="00517ED1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0.12115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0.022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0.0374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0.7870</w:t>
            </w:r>
          </w:p>
        </w:tc>
      </w:tr>
      <w:tr w:rsidR="00517ED1" w:rsidRPr="00517ED1" w:rsidTr="00C62F28">
        <w:trPr>
          <w:cantSplit/>
        </w:trPr>
        <w:tc>
          <w:tcPr>
            <w:tcW w:w="0" w:type="auto"/>
            <w:vMerge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36–50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0.29900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0.10671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0.099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-0.0311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0.6291</w:t>
            </w:r>
          </w:p>
        </w:tc>
      </w:tr>
      <w:tr w:rsidR="00517ED1" w:rsidRPr="00517ED1" w:rsidTr="00C62F28">
        <w:trPr>
          <w:cantSplit/>
        </w:trPr>
        <w:tc>
          <w:tcPr>
            <w:tcW w:w="0" w:type="auto"/>
            <w:vMerge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Above 65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-0.28399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0.25741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0.875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-1.0804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0.5124</w:t>
            </w:r>
          </w:p>
        </w:tc>
      </w:tr>
      <w:tr w:rsidR="00517ED1" w:rsidRPr="00517ED1" w:rsidTr="00C62F28">
        <w:trPr>
          <w:cantSplit/>
        </w:trPr>
        <w:tc>
          <w:tcPr>
            <w:tcW w:w="0" w:type="auto"/>
            <w:vMerge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 w:val="restart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Above 65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18-19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0.41026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0.55890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0.970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-1.3189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2.1394</w:t>
            </w:r>
          </w:p>
        </w:tc>
      </w:tr>
      <w:tr w:rsidR="00517ED1" w:rsidRPr="00517ED1" w:rsidTr="00C62F28">
        <w:trPr>
          <w:cantSplit/>
        </w:trPr>
        <w:tc>
          <w:tcPr>
            <w:tcW w:w="0" w:type="auto"/>
            <w:vMerge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20–35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0.69619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0.25604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0.119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-0.0959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1.4883</w:t>
            </w:r>
          </w:p>
        </w:tc>
      </w:tr>
      <w:tr w:rsidR="00517ED1" w:rsidRPr="00517ED1" w:rsidTr="00C62F28">
        <w:trPr>
          <w:cantSplit/>
        </w:trPr>
        <w:tc>
          <w:tcPr>
            <w:tcW w:w="0" w:type="auto"/>
            <w:vMerge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36–50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0.58299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0.24953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0.245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-0.1890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1.3550</w:t>
            </w:r>
          </w:p>
        </w:tc>
      </w:tr>
      <w:tr w:rsidR="00517ED1" w:rsidRPr="00517ED1" w:rsidTr="00C62F28">
        <w:trPr>
          <w:cantSplit/>
        </w:trPr>
        <w:tc>
          <w:tcPr>
            <w:tcW w:w="0" w:type="auto"/>
            <w:vMerge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51–64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0.28399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0.25741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0.875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-0.5124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1.0804</w:t>
            </w:r>
          </w:p>
        </w:tc>
      </w:tr>
      <w:tr w:rsidR="00517ED1" w:rsidRPr="00517ED1" w:rsidTr="00C62F28">
        <w:trPr>
          <w:cantSplit/>
        </w:trPr>
        <w:tc>
          <w:tcPr>
            <w:tcW w:w="0" w:type="auto"/>
            <w:vMerge w:val="restart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BE</w:t>
            </w:r>
          </w:p>
        </w:tc>
        <w:tc>
          <w:tcPr>
            <w:tcW w:w="0" w:type="auto"/>
            <w:vMerge w:val="restart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18-19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20–35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-0.15698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0.47390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0.999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-1.6232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1.3092</w:t>
            </w:r>
          </w:p>
        </w:tc>
      </w:tr>
      <w:tr w:rsidR="00517ED1" w:rsidRPr="00517ED1" w:rsidTr="00C62F28">
        <w:trPr>
          <w:cantSplit/>
        </w:trPr>
        <w:tc>
          <w:tcPr>
            <w:tcW w:w="0" w:type="auto"/>
            <w:vMerge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36–50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-0.23247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0.47090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0.993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-1.6894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1.2244</w:t>
            </w:r>
          </w:p>
        </w:tc>
      </w:tr>
      <w:tr w:rsidR="00517ED1" w:rsidRPr="00517ED1" w:rsidTr="00C62F28">
        <w:trPr>
          <w:cantSplit/>
        </w:trPr>
        <w:tc>
          <w:tcPr>
            <w:tcW w:w="0" w:type="auto"/>
            <w:vMerge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51–64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-0.55556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0.47454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0.849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-2.0237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0.9126</w:t>
            </w:r>
          </w:p>
        </w:tc>
      </w:tr>
      <w:tr w:rsidR="00517ED1" w:rsidRPr="00517ED1" w:rsidTr="00C62F28">
        <w:trPr>
          <w:cantSplit/>
        </w:trPr>
        <w:tc>
          <w:tcPr>
            <w:tcW w:w="0" w:type="auto"/>
            <w:vMerge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Above 65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-0.88034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0.51866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0.578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-2.4850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0.7243</w:t>
            </w:r>
          </w:p>
        </w:tc>
      </w:tr>
      <w:tr w:rsidR="00517ED1" w:rsidRPr="00517ED1" w:rsidTr="00C62F28">
        <w:trPr>
          <w:cantSplit/>
        </w:trPr>
        <w:tc>
          <w:tcPr>
            <w:tcW w:w="0" w:type="auto"/>
            <w:vMerge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 w:val="restart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20-35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18-19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0.15698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0.47390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0.999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-1.3092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1.6232</w:t>
            </w:r>
          </w:p>
        </w:tc>
      </w:tr>
      <w:tr w:rsidR="00517ED1" w:rsidRPr="00517ED1" w:rsidTr="00C62F28">
        <w:trPr>
          <w:cantSplit/>
        </w:trPr>
        <w:tc>
          <w:tcPr>
            <w:tcW w:w="0" w:type="auto"/>
            <w:vMerge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36–50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-0.07549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0.09591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0.961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-0.3722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0.2212</w:t>
            </w:r>
          </w:p>
        </w:tc>
      </w:tr>
      <w:tr w:rsidR="00517ED1" w:rsidRPr="00517ED1" w:rsidTr="00C62F28">
        <w:trPr>
          <w:cantSplit/>
        </w:trPr>
        <w:tc>
          <w:tcPr>
            <w:tcW w:w="0" w:type="auto"/>
            <w:vMerge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51–64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-0.39857</w:t>
            </w:r>
            <w:r w:rsidRPr="00517ED1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0.11242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0.015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-0.7464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-0.0508</w:t>
            </w:r>
          </w:p>
        </w:tc>
      </w:tr>
      <w:tr w:rsidR="00517ED1" w:rsidRPr="00517ED1" w:rsidTr="00C62F28">
        <w:trPr>
          <w:cantSplit/>
        </w:trPr>
        <w:tc>
          <w:tcPr>
            <w:tcW w:w="0" w:type="auto"/>
            <w:vMerge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Above 65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-0.72336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0.23760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0.057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-1.4585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0.0117</w:t>
            </w:r>
          </w:p>
        </w:tc>
      </w:tr>
      <w:tr w:rsidR="00517ED1" w:rsidRPr="00517ED1" w:rsidTr="00C62F28">
        <w:trPr>
          <w:cantSplit/>
        </w:trPr>
        <w:tc>
          <w:tcPr>
            <w:tcW w:w="0" w:type="auto"/>
            <w:vMerge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 w:val="restart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36-50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18-19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0.23247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0.47090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0.993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-1.2244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1.6894</w:t>
            </w:r>
          </w:p>
        </w:tc>
      </w:tr>
      <w:tr w:rsidR="00517ED1" w:rsidRPr="00517ED1" w:rsidTr="00C62F28">
        <w:trPr>
          <w:cantSplit/>
        </w:trPr>
        <w:tc>
          <w:tcPr>
            <w:tcW w:w="0" w:type="auto"/>
            <w:vMerge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20–35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0.07549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0.09591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0.961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-0.2212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0.3722</w:t>
            </w:r>
          </w:p>
        </w:tc>
      </w:tr>
      <w:tr w:rsidR="00517ED1" w:rsidRPr="00517ED1" w:rsidTr="00C62F28">
        <w:trPr>
          <w:cantSplit/>
        </w:trPr>
        <w:tc>
          <w:tcPr>
            <w:tcW w:w="0" w:type="auto"/>
            <w:vMerge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51–64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-0.32309</w:t>
            </w:r>
            <w:r w:rsidRPr="00517ED1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0.09903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0.032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-0.6295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-0.0167</w:t>
            </w:r>
          </w:p>
        </w:tc>
      </w:tr>
      <w:tr w:rsidR="00517ED1" w:rsidRPr="00517ED1" w:rsidTr="00C62F28">
        <w:trPr>
          <w:cantSplit/>
        </w:trPr>
        <w:tc>
          <w:tcPr>
            <w:tcW w:w="0" w:type="auto"/>
            <w:vMerge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Above 65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-0.64787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0.23156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0.100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-1.3643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0.0685</w:t>
            </w:r>
          </w:p>
        </w:tc>
      </w:tr>
      <w:tr w:rsidR="00517ED1" w:rsidRPr="00517ED1" w:rsidTr="00C62F28">
        <w:trPr>
          <w:cantSplit/>
        </w:trPr>
        <w:tc>
          <w:tcPr>
            <w:tcW w:w="0" w:type="auto"/>
            <w:vMerge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 w:val="restart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51-64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18-19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0.55556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0.47454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0.849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-0.9126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2.0237</w:t>
            </w:r>
          </w:p>
        </w:tc>
      </w:tr>
      <w:tr w:rsidR="00517ED1" w:rsidRPr="00517ED1" w:rsidTr="00C62F28">
        <w:trPr>
          <w:cantSplit/>
        </w:trPr>
        <w:tc>
          <w:tcPr>
            <w:tcW w:w="0" w:type="auto"/>
            <w:vMerge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20–35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0.39857</w:t>
            </w:r>
            <w:r w:rsidRPr="00517ED1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0.11242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0.015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0.0508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0.7464</w:t>
            </w:r>
          </w:p>
        </w:tc>
      </w:tr>
      <w:tr w:rsidR="00517ED1" w:rsidRPr="00517ED1" w:rsidTr="00C62F28">
        <w:trPr>
          <w:cantSplit/>
        </w:trPr>
        <w:tc>
          <w:tcPr>
            <w:tcW w:w="0" w:type="auto"/>
            <w:vMerge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36–50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0.32309</w:t>
            </w:r>
            <w:r w:rsidRPr="00517ED1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0.09903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0.032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0.0167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0.6295</w:t>
            </w:r>
          </w:p>
        </w:tc>
      </w:tr>
      <w:tr w:rsidR="00517ED1" w:rsidRPr="00517ED1" w:rsidTr="00C62F28">
        <w:trPr>
          <w:cantSplit/>
        </w:trPr>
        <w:tc>
          <w:tcPr>
            <w:tcW w:w="0" w:type="auto"/>
            <w:vMerge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Above 65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-0.32479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0.23888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0.764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-1.0638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0.4143</w:t>
            </w:r>
          </w:p>
        </w:tc>
      </w:tr>
      <w:tr w:rsidR="00517ED1" w:rsidRPr="00517ED1" w:rsidTr="00C62F28">
        <w:trPr>
          <w:cantSplit/>
        </w:trPr>
        <w:tc>
          <w:tcPr>
            <w:tcW w:w="0" w:type="auto"/>
            <w:vMerge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 w:val="restart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Above 65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18-19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0.88034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0.51866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0.578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-0.7243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2.4850</w:t>
            </w:r>
          </w:p>
        </w:tc>
      </w:tr>
      <w:tr w:rsidR="00517ED1" w:rsidRPr="00517ED1" w:rsidTr="00C62F28">
        <w:trPr>
          <w:cantSplit/>
        </w:trPr>
        <w:tc>
          <w:tcPr>
            <w:tcW w:w="0" w:type="auto"/>
            <w:vMerge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20–35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0.72336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0.23760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0.057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-0.0117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1.4585</w:t>
            </w:r>
          </w:p>
        </w:tc>
      </w:tr>
      <w:tr w:rsidR="00517ED1" w:rsidRPr="00517ED1" w:rsidTr="00C62F28">
        <w:trPr>
          <w:cantSplit/>
        </w:trPr>
        <w:tc>
          <w:tcPr>
            <w:tcW w:w="0" w:type="auto"/>
            <w:vMerge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36–50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0.64787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0.23156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0.100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-0.0685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1.3643</w:t>
            </w:r>
          </w:p>
        </w:tc>
      </w:tr>
      <w:tr w:rsidR="00517ED1" w:rsidRPr="00517ED1" w:rsidTr="00C62F28">
        <w:trPr>
          <w:cantSplit/>
        </w:trPr>
        <w:tc>
          <w:tcPr>
            <w:tcW w:w="0" w:type="auto"/>
            <w:vMerge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51–64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0.32479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0.23888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0.764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-0.4143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1.0638</w:t>
            </w:r>
          </w:p>
        </w:tc>
      </w:tr>
    </w:tbl>
    <w:p w:rsidR="00BE35A9" w:rsidRPr="00517ED1" w:rsidRDefault="00BE35A9" w:rsidP="00BE35A9">
      <w:pPr>
        <w:jc w:val="both"/>
        <w:rPr>
          <w:rFonts w:ascii="Times New Roman" w:hAnsi="Times New Roman" w:cs="Times New Roman"/>
          <w:sz w:val="20"/>
          <w:szCs w:val="20"/>
        </w:rPr>
      </w:pPr>
    </w:p>
    <w:p w:rsidR="00BE35A9" w:rsidRPr="00517ED1" w:rsidRDefault="00BE35A9" w:rsidP="00BE35A9">
      <w:pPr>
        <w:jc w:val="both"/>
        <w:rPr>
          <w:rFonts w:ascii="Times New Roman" w:hAnsi="Times New Roman" w:cs="Times New Roman"/>
          <w:sz w:val="20"/>
          <w:szCs w:val="20"/>
        </w:rPr>
      </w:pPr>
    </w:p>
    <w:p w:rsidR="00BE35A9" w:rsidRPr="00517ED1" w:rsidRDefault="00BE35A9" w:rsidP="00BE35A9">
      <w:pPr>
        <w:jc w:val="both"/>
        <w:rPr>
          <w:rFonts w:ascii="Times New Roman" w:hAnsi="Times New Roman" w:cs="Times New Roman"/>
          <w:sz w:val="20"/>
          <w:szCs w:val="20"/>
        </w:rPr>
      </w:pPr>
    </w:p>
    <w:p w:rsidR="00BE35A9" w:rsidRPr="00517ED1" w:rsidRDefault="00BE35A9" w:rsidP="00BE35A9">
      <w:pPr>
        <w:jc w:val="both"/>
        <w:rPr>
          <w:rFonts w:ascii="Times New Roman" w:hAnsi="Times New Roman" w:cs="Times New Roman"/>
          <w:sz w:val="20"/>
          <w:szCs w:val="20"/>
        </w:rPr>
      </w:pPr>
    </w:p>
    <w:p w:rsidR="00BE35A9" w:rsidRPr="00517ED1" w:rsidRDefault="00BE35A9" w:rsidP="00BE35A9">
      <w:pPr>
        <w:jc w:val="both"/>
        <w:rPr>
          <w:rFonts w:ascii="Times New Roman" w:hAnsi="Times New Roman" w:cs="Times New Roman"/>
          <w:sz w:val="20"/>
          <w:szCs w:val="20"/>
        </w:rPr>
      </w:pPr>
      <w:r w:rsidRPr="00517ED1">
        <w:rPr>
          <w:rFonts w:ascii="Times New Roman" w:hAnsi="Times New Roman" w:cs="Times New Roman"/>
          <w:sz w:val="20"/>
          <w:szCs w:val="20"/>
        </w:rPr>
        <w:t xml:space="preserve">* = </w:t>
      </w:r>
      <w:r w:rsidRPr="00517ED1">
        <w:rPr>
          <w:rFonts w:ascii="Times New Roman" w:hAnsi="Times New Roman" w:cs="Times New Roman"/>
          <w:i/>
          <w:iCs/>
          <w:sz w:val="20"/>
          <w:szCs w:val="20"/>
        </w:rPr>
        <w:t>p</w:t>
      </w:r>
      <w:r w:rsidRPr="00517ED1">
        <w:rPr>
          <w:rFonts w:ascii="Times New Roman" w:hAnsi="Times New Roman" w:cs="Times New Roman"/>
          <w:sz w:val="20"/>
          <w:szCs w:val="20"/>
        </w:rPr>
        <w:t xml:space="preserve"> &lt; 0.05</w:t>
      </w:r>
    </w:p>
    <w:p w:rsidR="00BE35A9" w:rsidRPr="00517ED1" w:rsidRDefault="00BE35A9" w:rsidP="00BE35A9">
      <w:pPr>
        <w:jc w:val="both"/>
        <w:rPr>
          <w:rFonts w:ascii="Times New Roman" w:hAnsi="Times New Roman" w:cs="Times New Roman"/>
          <w:sz w:val="20"/>
          <w:szCs w:val="20"/>
        </w:rPr>
      </w:pPr>
      <w:r w:rsidRPr="00517ED1">
        <w:rPr>
          <w:rFonts w:ascii="Times New Roman" w:hAnsi="Times New Roman" w:cs="Times New Roman"/>
          <w:sz w:val="20"/>
          <w:szCs w:val="20"/>
        </w:rPr>
        <w:t xml:space="preserve">** = </w:t>
      </w:r>
      <w:r w:rsidRPr="00517ED1">
        <w:rPr>
          <w:rFonts w:ascii="Times New Roman" w:hAnsi="Times New Roman" w:cs="Times New Roman"/>
          <w:i/>
          <w:iCs/>
          <w:sz w:val="20"/>
          <w:szCs w:val="20"/>
        </w:rPr>
        <w:t>p</w:t>
      </w:r>
      <w:r w:rsidRPr="00517ED1">
        <w:rPr>
          <w:rFonts w:ascii="Times New Roman" w:hAnsi="Times New Roman" w:cs="Times New Roman"/>
          <w:sz w:val="20"/>
          <w:szCs w:val="20"/>
        </w:rPr>
        <w:t xml:space="preserve"> &lt; 0.01</w:t>
      </w:r>
    </w:p>
    <w:p w:rsidR="00BE35A9" w:rsidRPr="00517ED1" w:rsidRDefault="00BE35A9" w:rsidP="00BE35A9">
      <w:pPr>
        <w:jc w:val="both"/>
        <w:rPr>
          <w:rFonts w:ascii="Times New Roman" w:hAnsi="Times New Roman" w:cs="Times New Roman"/>
          <w:sz w:val="20"/>
          <w:szCs w:val="20"/>
        </w:rPr>
      </w:pPr>
      <w:r w:rsidRPr="00517ED1">
        <w:rPr>
          <w:rFonts w:ascii="Times New Roman" w:hAnsi="Times New Roman" w:cs="Times New Roman"/>
          <w:sz w:val="20"/>
          <w:szCs w:val="20"/>
        </w:rPr>
        <w:t xml:space="preserve">*** = </w:t>
      </w:r>
      <w:r w:rsidRPr="00517ED1">
        <w:rPr>
          <w:rFonts w:ascii="Times New Roman" w:hAnsi="Times New Roman" w:cs="Times New Roman"/>
          <w:i/>
          <w:iCs/>
          <w:sz w:val="20"/>
          <w:szCs w:val="20"/>
        </w:rPr>
        <w:t>p</w:t>
      </w:r>
      <w:r w:rsidRPr="00517ED1">
        <w:rPr>
          <w:rFonts w:ascii="Times New Roman" w:hAnsi="Times New Roman" w:cs="Times New Roman"/>
          <w:sz w:val="20"/>
          <w:szCs w:val="20"/>
        </w:rPr>
        <w:t xml:space="preserve"> &lt;0.001</w:t>
      </w:r>
    </w:p>
    <w:p w:rsidR="00BE35A9" w:rsidRPr="00517ED1" w:rsidRDefault="00BE35A9" w:rsidP="00BE35A9">
      <w:pPr>
        <w:jc w:val="both"/>
        <w:rPr>
          <w:rFonts w:ascii="Times New Roman" w:hAnsi="Times New Roman" w:cs="Times New Roman"/>
          <w:sz w:val="20"/>
          <w:szCs w:val="20"/>
        </w:rPr>
      </w:pPr>
    </w:p>
    <w:p w:rsidR="00BE35A9" w:rsidRPr="00517ED1" w:rsidRDefault="00BE35A9" w:rsidP="00BE35A9">
      <w:pPr>
        <w:jc w:val="both"/>
        <w:rPr>
          <w:rFonts w:ascii="Times New Roman" w:hAnsi="Times New Roman" w:cs="Times New Roman"/>
          <w:sz w:val="20"/>
          <w:szCs w:val="20"/>
        </w:rPr>
      </w:pPr>
    </w:p>
    <w:p w:rsidR="00BE35A9" w:rsidRPr="00517ED1" w:rsidRDefault="00BE35A9" w:rsidP="00BE35A9">
      <w:pPr>
        <w:jc w:val="both"/>
        <w:rPr>
          <w:rFonts w:ascii="Times New Roman" w:hAnsi="Times New Roman" w:cs="Times New Roman"/>
          <w:sz w:val="20"/>
          <w:szCs w:val="20"/>
        </w:rPr>
      </w:pPr>
      <w:r w:rsidRPr="00517ED1">
        <w:rPr>
          <w:b/>
          <w:sz w:val="20"/>
          <w:szCs w:val="20"/>
        </w:rPr>
        <w:t xml:space="preserve">Table 13 </w:t>
      </w:r>
      <w:r w:rsidRPr="00517ED1">
        <w:rPr>
          <w:bCs/>
          <w:sz w:val="20"/>
          <w:szCs w:val="20"/>
        </w:rPr>
        <w:t xml:space="preserve">Results of </w:t>
      </w:r>
      <w:r w:rsidRPr="00517ED1">
        <w:rPr>
          <w:sz w:val="20"/>
          <w:szCs w:val="20"/>
        </w:rPr>
        <w:t xml:space="preserve">AT, SN, PBC, BI, BE </w:t>
      </w:r>
      <w:r w:rsidRPr="00517ED1">
        <w:rPr>
          <w:bCs/>
          <w:sz w:val="20"/>
          <w:szCs w:val="20"/>
        </w:rPr>
        <w:t>items</w:t>
      </w:r>
    </w:p>
    <w:tbl>
      <w:tblPr>
        <w:tblStyle w:val="TableGrid"/>
        <w:tblW w:w="17217" w:type="dxa"/>
        <w:tblLook w:val="04A0" w:firstRow="1" w:lastRow="0" w:firstColumn="1" w:lastColumn="0" w:noHBand="0" w:noVBand="1"/>
      </w:tblPr>
      <w:tblGrid>
        <w:gridCol w:w="1940"/>
        <w:gridCol w:w="1470"/>
        <w:gridCol w:w="1239"/>
        <w:gridCol w:w="9888"/>
        <w:gridCol w:w="705"/>
        <w:gridCol w:w="786"/>
        <w:gridCol w:w="1189"/>
      </w:tblGrid>
      <w:tr w:rsidR="00517ED1" w:rsidRPr="00517ED1" w:rsidTr="00C62F28">
        <w:trPr>
          <w:trHeight w:val="348"/>
        </w:trPr>
        <w:tc>
          <w:tcPr>
            <w:tcW w:w="0" w:type="auto"/>
            <w:vAlign w:val="center"/>
          </w:tcPr>
          <w:p w:rsidR="00BE35A9" w:rsidRPr="00517ED1" w:rsidRDefault="00BE35A9" w:rsidP="00C62F28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Concept</w:t>
            </w:r>
          </w:p>
        </w:tc>
        <w:tc>
          <w:tcPr>
            <w:tcW w:w="0" w:type="auto"/>
            <w:vAlign w:val="center"/>
          </w:tcPr>
          <w:p w:rsidR="00BE35A9" w:rsidRPr="00517ED1" w:rsidRDefault="00BE35A9" w:rsidP="00C62F28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Details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BE35A9" w:rsidRPr="00517ED1" w:rsidRDefault="00BE35A9" w:rsidP="00C62F28">
            <w:pPr>
              <w:contextualSpacing/>
              <w:jc w:val="center"/>
              <w:rPr>
                <w:rFonts w:ascii="Times New Roman" w:eastAsia="DFKai-SB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Question Number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BE35A9" w:rsidRPr="00517ED1" w:rsidRDefault="00BE35A9" w:rsidP="00C62F28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Question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BE35A9" w:rsidRPr="00517ED1" w:rsidRDefault="00BE35A9" w:rsidP="00C62F28">
            <w:pPr>
              <w:pStyle w:val="NormalWeb"/>
              <w:contextualSpacing/>
              <w:jc w:val="center"/>
              <w:rPr>
                <w:rFonts w:eastAsia="DFKai-SB"/>
                <w:sz w:val="20"/>
                <w:szCs w:val="20"/>
              </w:rPr>
            </w:pPr>
            <w:r w:rsidRPr="00517ED1">
              <w:rPr>
                <w:b/>
                <w:sz w:val="20"/>
                <w:szCs w:val="20"/>
              </w:rPr>
              <w:t>Mean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BE35A9" w:rsidRPr="00517ED1" w:rsidRDefault="00BE35A9" w:rsidP="00C62F28">
            <w:pPr>
              <w:pStyle w:val="NormalWeb"/>
              <w:contextualSpacing/>
              <w:jc w:val="center"/>
              <w:rPr>
                <w:rFonts w:eastAsia="DFKai-SB"/>
                <w:sz w:val="20"/>
                <w:szCs w:val="20"/>
                <w:lang w:eastAsia="zh-TW"/>
              </w:rPr>
            </w:pPr>
            <w:r w:rsidRPr="00517ED1">
              <w:rPr>
                <w:b/>
                <w:sz w:val="20"/>
                <w:szCs w:val="20"/>
              </w:rPr>
              <w:t>SD</w:t>
            </w:r>
          </w:p>
        </w:tc>
        <w:tc>
          <w:tcPr>
            <w:tcW w:w="0" w:type="auto"/>
            <w:vAlign w:val="center"/>
          </w:tcPr>
          <w:p w:rsidR="00BE35A9" w:rsidRPr="00517ED1" w:rsidRDefault="00BE35A9" w:rsidP="00C62F28">
            <w:pPr>
              <w:pStyle w:val="NormalWeb"/>
              <w:contextualSpacing/>
              <w:jc w:val="center"/>
              <w:rPr>
                <w:b/>
                <w:sz w:val="20"/>
                <w:szCs w:val="20"/>
                <w:lang w:eastAsia="zh-TW"/>
              </w:rPr>
            </w:pPr>
            <w:r w:rsidRPr="00517ED1">
              <w:rPr>
                <w:b/>
                <w:sz w:val="20"/>
                <w:szCs w:val="20"/>
                <w:lang w:eastAsia="zh-TW"/>
              </w:rPr>
              <w:t>Factor Loading</w:t>
            </w:r>
          </w:p>
        </w:tc>
      </w:tr>
      <w:tr w:rsidR="00517ED1" w:rsidRPr="00517ED1" w:rsidTr="00C62F28">
        <w:trPr>
          <w:trHeight w:val="730"/>
        </w:trPr>
        <w:tc>
          <w:tcPr>
            <w:tcW w:w="0" w:type="auto"/>
            <w:vMerge w:val="restart"/>
          </w:tcPr>
          <w:p w:rsidR="00BE35A9" w:rsidRPr="00517ED1" w:rsidRDefault="00BE35A9" w:rsidP="00C62F28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b/>
                <w:sz w:val="20"/>
                <w:szCs w:val="20"/>
              </w:rPr>
              <w:t>Attitude</w:t>
            </w:r>
          </w:p>
        </w:tc>
        <w:tc>
          <w:tcPr>
            <w:tcW w:w="0" w:type="auto"/>
            <w:vMerge w:val="restart"/>
          </w:tcPr>
          <w:p w:rsidR="00BE35A9" w:rsidRPr="00517ED1" w:rsidRDefault="00BE35A9" w:rsidP="00C62F28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Behavioral belief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contextualSpacing/>
              <w:jc w:val="center"/>
              <w:rPr>
                <w:rFonts w:ascii="Times New Roman" w:eastAsia="DFKai-SB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A1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contextualSpacing/>
              <w:jc w:val="both"/>
              <w:rPr>
                <w:rFonts w:ascii="Times New Roman" w:eastAsia="DFKai-SB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I think it is very important to pay attention to environmental protection issues in road running activities.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autoSpaceDE w:val="0"/>
              <w:autoSpaceDN w:val="0"/>
              <w:adjustRightInd w:val="0"/>
              <w:ind w:left="44"/>
              <w:contextualSpacing/>
              <w:jc w:val="both"/>
              <w:rPr>
                <w:rFonts w:ascii="Times New Roman" w:eastAsia="DFKai-SB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4.45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autoSpaceDE w:val="0"/>
              <w:autoSpaceDN w:val="0"/>
              <w:adjustRightInd w:val="0"/>
              <w:ind w:left="60" w:right="60"/>
              <w:contextualSpacing/>
              <w:jc w:val="both"/>
              <w:rPr>
                <w:rFonts w:ascii="Times New Roman" w:eastAsia="DFKai-SB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0.875</w:t>
            </w:r>
          </w:p>
        </w:tc>
        <w:tc>
          <w:tcPr>
            <w:tcW w:w="0" w:type="auto"/>
          </w:tcPr>
          <w:p w:rsidR="00BE35A9" w:rsidRPr="00517ED1" w:rsidRDefault="00BE35A9" w:rsidP="00C62F28">
            <w:pPr>
              <w:autoSpaceDE w:val="0"/>
              <w:autoSpaceDN w:val="0"/>
              <w:adjustRightInd w:val="0"/>
              <w:ind w:left="60" w:right="60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  <w:t>0.533</w:t>
            </w:r>
          </w:p>
        </w:tc>
      </w:tr>
      <w:tr w:rsidR="00517ED1" w:rsidRPr="00517ED1" w:rsidTr="00C62F28">
        <w:trPr>
          <w:trHeight w:val="714"/>
        </w:trPr>
        <w:tc>
          <w:tcPr>
            <w:tcW w:w="0" w:type="auto"/>
            <w:vMerge/>
          </w:tcPr>
          <w:p w:rsidR="00BE35A9" w:rsidRPr="00517ED1" w:rsidRDefault="00BE35A9" w:rsidP="00C62F28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</w:tcPr>
          <w:p w:rsidR="00BE35A9" w:rsidRPr="00517ED1" w:rsidRDefault="00BE35A9" w:rsidP="00C62F28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contextualSpacing/>
              <w:jc w:val="center"/>
              <w:rPr>
                <w:rFonts w:ascii="Times New Roman" w:eastAsia="DFKai-SB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A2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contextualSpacing/>
              <w:jc w:val="both"/>
              <w:rPr>
                <w:rFonts w:ascii="Times New Roman" w:eastAsia="DFKai-SB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When I participate in road running activities, I am willing to carry my own reusable water cups, water bags, and water bottles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autoSpaceDE w:val="0"/>
              <w:autoSpaceDN w:val="0"/>
              <w:adjustRightInd w:val="0"/>
              <w:ind w:left="44"/>
              <w:contextualSpacing/>
              <w:jc w:val="both"/>
              <w:rPr>
                <w:rFonts w:ascii="Times New Roman" w:eastAsia="DFKai-SB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3.96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autoSpaceDE w:val="0"/>
              <w:autoSpaceDN w:val="0"/>
              <w:adjustRightInd w:val="0"/>
              <w:ind w:left="60" w:right="60"/>
              <w:contextualSpacing/>
              <w:jc w:val="both"/>
              <w:rPr>
                <w:rFonts w:ascii="Times New Roman" w:eastAsia="DFKai-SB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1.245</w:t>
            </w:r>
          </w:p>
        </w:tc>
        <w:tc>
          <w:tcPr>
            <w:tcW w:w="0" w:type="auto"/>
          </w:tcPr>
          <w:p w:rsidR="00BE35A9" w:rsidRPr="00517ED1" w:rsidRDefault="00BE35A9" w:rsidP="00C62F28">
            <w:pPr>
              <w:autoSpaceDE w:val="0"/>
              <w:autoSpaceDN w:val="0"/>
              <w:adjustRightInd w:val="0"/>
              <w:ind w:left="60" w:right="60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  <w:t>0.745</w:t>
            </w:r>
          </w:p>
        </w:tc>
      </w:tr>
      <w:tr w:rsidR="00517ED1" w:rsidRPr="00517ED1" w:rsidTr="00C62F28">
        <w:trPr>
          <w:trHeight w:val="714"/>
        </w:trPr>
        <w:tc>
          <w:tcPr>
            <w:tcW w:w="0" w:type="auto"/>
            <w:vMerge/>
          </w:tcPr>
          <w:p w:rsidR="00BE35A9" w:rsidRPr="00517ED1" w:rsidRDefault="00BE35A9" w:rsidP="00C62F28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</w:tcPr>
          <w:p w:rsidR="00BE35A9" w:rsidRPr="00517ED1" w:rsidRDefault="00BE35A9" w:rsidP="00C62F28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contextualSpacing/>
              <w:jc w:val="center"/>
              <w:rPr>
                <w:rFonts w:ascii="Times New Roman" w:eastAsia="DFKai-SB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A3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contextualSpacing/>
              <w:jc w:val="both"/>
              <w:rPr>
                <w:rFonts w:ascii="Times New Roman" w:eastAsia="DFKai-SB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I think there is no need to reduce sales and provide plastic packaging products during road running activities.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autoSpaceDE w:val="0"/>
              <w:autoSpaceDN w:val="0"/>
              <w:adjustRightInd w:val="0"/>
              <w:ind w:left="44"/>
              <w:contextualSpacing/>
              <w:jc w:val="both"/>
              <w:rPr>
                <w:rFonts w:ascii="Times New Roman" w:eastAsia="DFKai-SB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3.08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autoSpaceDE w:val="0"/>
              <w:autoSpaceDN w:val="0"/>
              <w:adjustRightInd w:val="0"/>
              <w:ind w:left="60" w:right="60"/>
              <w:contextualSpacing/>
              <w:jc w:val="both"/>
              <w:rPr>
                <w:rFonts w:ascii="Times New Roman" w:eastAsia="DFKai-SB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1.596</w:t>
            </w:r>
          </w:p>
        </w:tc>
        <w:tc>
          <w:tcPr>
            <w:tcW w:w="0" w:type="auto"/>
          </w:tcPr>
          <w:p w:rsidR="00BE35A9" w:rsidRPr="00517ED1" w:rsidRDefault="00BE35A9" w:rsidP="00C62F28">
            <w:pPr>
              <w:autoSpaceDE w:val="0"/>
              <w:autoSpaceDN w:val="0"/>
              <w:adjustRightInd w:val="0"/>
              <w:ind w:left="60" w:right="60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  <w:t>0.497</w:t>
            </w:r>
          </w:p>
        </w:tc>
      </w:tr>
      <w:tr w:rsidR="00517ED1" w:rsidRPr="00517ED1" w:rsidTr="00C62F28">
        <w:trPr>
          <w:trHeight w:val="243"/>
        </w:trPr>
        <w:tc>
          <w:tcPr>
            <w:tcW w:w="0" w:type="auto"/>
            <w:vMerge/>
          </w:tcPr>
          <w:p w:rsidR="00BE35A9" w:rsidRPr="00517ED1" w:rsidRDefault="00BE35A9" w:rsidP="00C62F28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 w:val="restart"/>
          </w:tcPr>
          <w:p w:rsidR="00BE35A9" w:rsidRPr="00517ED1" w:rsidRDefault="00BE35A9" w:rsidP="00C62F28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Result evaluation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contextualSpacing/>
              <w:jc w:val="center"/>
              <w:rPr>
                <w:rFonts w:ascii="Times New Roman" w:eastAsia="DFKai-SB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B4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contextualSpacing/>
              <w:jc w:val="both"/>
              <w:rPr>
                <w:rFonts w:ascii="Times New Roman" w:eastAsia="DFKai-SB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For me, running with an environmental focus can increase participation.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autoSpaceDE w:val="0"/>
              <w:autoSpaceDN w:val="0"/>
              <w:adjustRightInd w:val="0"/>
              <w:ind w:left="44"/>
              <w:contextualSpacing/>
              <w:jc w:val="both"/>
              <w:rPr>
                <w:rFonts w:ascii="Times New Roman" w:eastAsia="DFKai-SB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4.01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tabs>
                <w:tab w:val="left" w:pos="723"/>
              </w:tabs>
              <w:autoSpaceDE w:val="0"/>
              <w:autoSpaceDN w:val="0"/>
              <w:adjustRightInd w:val="0"/>
              <w:ind w:left="60" w:right="60"/>
              <w:contextualSpacing/>
              <w:jc w:val="both"/>
              <w:rPr>
                <w:rFonts w:ascii="Times New Roman" w:eastAsia="DFKai-SB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1.099</w:t>
            </w:r>
          </w:p>
        </w:tc>
        <w:tc>
          <w:tcPr>
            <w:tcW w:w="0" w:type="auto"/>
          </w:tcPr>
          <w:p w:rsidR="00BE35A9" w:rsidRPr="00517ED1" w:rsidRDefault="00BE35A9" w:rsidP="00C62F28">
            <w:pPr>
              <w:tabs>
                <w:tab w:val="left" w:pos="723"/>
              </w:tabs>
              <w:autoSpaceDE w:val="0"/>
              <w:autoSpaceDN w:val="0"/>
              <w:adjustRightInd w:val="0"/>
              <w:ind w:left="60" w:right="60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  <w:t>0.693</w:t>
            </w:r>
          </w:p>
        </w:tc>
      </w:tr>
      <w:tr w:rsidR="00517ED1" w:rsidRPr="00517ED1" w:rsidTr="00C62F28">
        <w:trPr>
          <w:trHeight w:val="1080"/>
        </w:trPr>
        <w:tc>
          <w:tcPr>
            <w:tcW w:w="0" w:type="auto"/>
            <w:vMerge/>
          </w:tcPr>
          <w:p w:rsidR="00BE35A9" w:rsidRPr="00517ED1" w:rsidRDefault="00BE35A9" w:rsidP="00C62F28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</w:tcPr>
          <w:p w:rsidR="00BE35A9" w:rsidRPr="00517ED1" w:rsidRDefault="00BE35A9" w:rsidP="00C62F28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contextualSpacing/>
              <w:jc w:val="center"/>
              <w:rPr>
                <w:rFonts w:ascii="Times New Roman" w:eastAsia="DFKai-SB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B5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contextualSpacing/>
              <w:jc w:val="both"/>
              <w:rPr>
                <w:rFonts w:ascii="Times New Roman" w:eastAsia="DFKai-SB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I think that before participating in road running activities, understanding how road running activities are more environmentally friendly can help participants implement environmental protection.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autoSpaceDE w:val="0"/>
              <w:autoSpaceDN w:val="0"/>
              <w:adjustRightInd w:val="0"/>
              <w:ind w:left="44"/>
              <w:contextualSpacing/>
              <w:jc w:val="both"/>
              <w:rPr>
                <w:rFonts w:ascii="Times New Roman" w:eastAsia="DFKai-SB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4.37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tabs>
                <w:tab w:val="left" w:pos="723"/>
              </w:tabs>
              <w:autoSpaceDE w:val="0"/>
              <w:autoSpaceDN w:val="0"/>
              <w:adjustRightInd w:val="0"/>
              <w:ind w:left="60" w:right="60"/>
              <w:contextualSpacing/>
              <w:jc w:val="both"/>
              <w:rPr>
                <w:rFonts w:ascii="Times New Roman" w:eastAsia="DFKai-SB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0.901</w:t>
            </w:r>
          </w:p>
        </w:tc>
        <w:tc>
          <w:tcPr>
            <w:tcW w:w="0" w:type="auto"/>
          </w:tcPr>
          <w:p w:rsidR="00BE35A9" w:rsidRPr="00517ED1" w:rsidRDefault="00BE35A9" w:rsidP="00C62F28">
            <w:pPr>
              <w:tabs>
                <w:tab w:val="left" w:pos="723"/>
              </w:tabs>
              <w:autoSpaceDE w:val="0"/>
              <w:autoSpaceDN w:val="0"/>
              <w:adjustRightInd w:val="0"/>
              <w:ind w:left="60" w:right="60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  <w:t>0.757</w:t>
            </w:r>
          </w:p>
        </w:tc>
      </w:tr>
      <w:tr w:rsidR="00517ED1" w:rsidRPr="00517ED1" w:rsidTr="00C62F28">
        <w:trPr>
          <w:trHeight w:val="714"/>
        </w:trPr>
        <w:tc>
          <w:tcPr>
            <w:tcW w:w="0" w:type="auto"/>
            <w:vMerge/>
          </w:tcPr>
          <w:p w:rsidR="00BE35A9" w:rsidRPr="00517ED1" w:rsidRDefault="00BE35A9" w:rsidP="00C62F28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</w:tcPr>
          <w:p w:rsidR="00BE35A9" w:rsidRPr="00517ED1" w:rsidRDefault="00BE35A9" w:rsidP="00C62F28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contextualSpacing/>
              <w:jc w:val="center"/>
              <w:rPr>
                <w:rFonts w:ascii="Times New Roman" w:eastAsia="DFKai-SB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B6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contextualSpacing/>
              <w:jc w:val="both"/>
              <w:rPr>
                <w:rFonts w:ascii="Times New Roman" w:eastAsia="DFKai-SB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I think the organizer adopts environmentally friendly methods, such as plastic reduction to carry out road running activities, which is better for the natural environment.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autoSpaceDE w:val="0"/>
              <w:autoSpaceDN w:val="0"/>
              <w:adjustRightInd w:val="0"/>
              <w:ind w:left="44"/>
              <w:contextualSpacing/>
              <w:jc w:val="both"/>
              <w:rPr>
                <w:rFonts w:ascii="Times New Roman" w:eastAsia="DFKai-SB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4.58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tabs>
                <w:tab w:val="left" w:pos="723"/>
              </w:tabs>
              <w:autoSpaceDE w:val="0"/>
              <w:autoSpaceDN w:val="0"/>
              <w:adjustRightInd w:val="0"/>
              <w:ind w:left="60" w:right="60"/>
              <w:contextualSpacing/>
              <w:jc w:val="both"/>
              <w:rPr>
                <w:rFonts w:ascii="Times New Roman" w:eastAsia="DFKai-SB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0.727</w:t>
            </w:r>
          </w:p>
        </w:tc>
        <w:tc>
          <w:tcPr>
            <w:tcW w:w="0" w:type="auto"/>
          </w:tcPr>
          <w:p w:rsidR="00BE35A9" w:rsidRPr="00517ED1" w:rsidRDefault="00BE35A9" w:rsidP="00C62F28">
            <w:pPr>
              <w:tabs>
                <w:tab w:val="left" w:pos="723"/>
              </w:tabs>
              <w:autoSpaceDE w:val="0"/>
              <w:autoSpaceDN w:val="0"/>
              <w:adjustRightInd w:val="0"/>
              <w:ind w:left="60" w:right="60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  <w:t>0.660</w:t>
            </w:r>
          </w:p>
        </w:tc>
      </w:tr>
      <w:tr w:rsidR="00517ED1" w:rsidRPr="00517ED1" w:rsidTr="00C62F28">
        <w:trPr>
          <w:trHeight w:val="730"/>
        </w:trPr>
        <w:tc>
          <w:tcPr>
            <w:tcW w:w="0" w:type="auto"/>
            <w:vMerge/>
          </w:tcPr>
          <w:p w:rsidR="00BE35A9" w:rsidRPr="00517ED1" w:rsidRDefault="00BE35A9" w:rsidP="00C62F28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</w:tcPr>
          <w:p w:rsidR="00BE35A9" w:rsidRPr="00517ED1" w:rsidRDefault="00BE35A9" w:rsidP="00C62F28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contextualSpacing/>
              <w:jc w:val="center"/>
              <w:rPr>
                <w:rFonts w:ascii="Times New Roman" w:eastAsia="DFKai-SB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B7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contextualSpacing/>
              <w:jc w:val="both"/>
              <w:rPr>
                <w:rFonts w:ascii="Times New Roman" w:eastAsia="DFKai-SB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I think there is an extra charge for participating in road races to protect the environment. (Example: use of recyclable cups, environmental damage pollution survey)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autoSpaceDE w:val="0"/>
              <w:autoSpaceDN w:val="0"/>
              <w:adjustRightInd w:val="0"/>
              <w:ind w:left="44"/>
              <w:contextualSpacing/>
              <w:jc w:val="both"/>
              <w:rPr>
                <w:rFonts w:ascii="Times New Roman" w:eastAsia="DFKai-SB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3.90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tabs>
                <w:tab w:val="left" w:pos="723"/>
              </w:tabs>
              <w:autoSpaceDE w:val="0"/>
              <w:autoSpaceDN w:val="0"/>
              <w:adjustRightInd w:val="0"/>
              <w:ind w:left="60" w:right="60"/>
              <w:contextualSpacing/>
              <w:jc w:val="both"/>
              <w:rPr>
                <w:rFonts w:ascii="Times New Roman" w:eastAsia="DFKai-SB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1.236</w:t>
            </w:r>
          </w:p>
        </w:tc>
        <w:tc>
          <w:tcPr>
            <w:tcW w:w="0" w:type="auto"/>
          </w:tcPr>
          <w:p w:rsidR="00BE35A9" w:rsidRPr="00517ED1" w:rsidRDefault="00BE35A9" w:rsidP="00C62F28">
            <w:pPr>
              <w:tabs>
                <w:tab w:val="left" w:pos="723"/>
              </w:tabs>
              <w:autoSpaceDE w:val="0"/>
              <w:autoSpaceDN w:val="0"/>
              <w:adjustRightInd w:val="0"/>
              <w:ind w:left="60" w:right="60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  <w:t>0.540</w:t>
            </w:r>
          </w:p>
        </w:tc>
      </w:tr>
      <w:tr w:rsidR="00517ED1" w:rsidRPr="00517ED1" w:rsidTr="00C62F28">
        <w:trPr>
          <w:trHeight w:val="463"/>
        </w:trPr>
        <w:tc>
          <w:tcPr>
            <w:tcW w:w="0" w:type="auto"/>
            <w:vMerge w:val="restart"/>
          </w:tcPr>
          <w:p w:rsidR="00BE35A9" w:rsidRPr="00517ED1" w:rsidRDefault="00BE35A9" w:rsidP="00C62F28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b/>
                <w:sz w:val="20"/>
                <w:szCs w:val="20"/>
              </w:rPr>
              <w:t>Subjective norm</w:t>
            </w:r>
          </w:p>
        </w:tc>
        <w:tc>
          <w:tcPr>
            <w:tcW w:w="0" w:type="auto"/>
            <w:vMerge w:val="restart"/>
          </w:tcPr>
          <w:p w:rsidR="00BE35A9" w:rsidRPr="00517ED1" w:rsidRDefault="00BE35A9" w:rsidP="00C62F28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Normative belief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contextualSpacing/>
              <w:jc w:val="center"/>
              <w:rPr>
                <w:rFonts w:ascii="Times New Roman" w:eastAsia="DFKai-SB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C8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contextualSpacing/>
              <w:jc w:val="both"/>
              <w:rPr>
                <w:rFonts w:ascii="Times New Roman" w:eastAsia="DFKai-SB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Important people around me think that plastic reduction and environmental protection road running are very important things.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autoSpaceDE w:val="0"/>
              <w:autoSpaceDN w:val="0"/>
              <w:adjustRightInd w:val="0"/>
              <w:ind w:left="60" w:right="60"/>
              <w:contextualSpacing/>
              <w:jc w:val="both"/>
              <w:rPr>
                <w:rFonts w:ascii="Times New Roman" w:eastAsia="DFKai-SB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4.22</w:t>
            </w:r>
          </w:p>
        </w:tc>
        <w:tc>
          <w:tcPr>
            <w:tcW w:w="0" w:type="auto"/>
          </w:tcPr>
          <w:p w:rsidR="00BE35A9" w:rsidRPr="00517ED1" w:rsidRDefault="00BE35A9" w:rsidP="00C62F28">
            <w:pPr>
              <w:autoSpaceDE w:val="0"/>
              <w:autoSpaceDN w:val="0"/>
              <w:adjustRightInd w:val="0"/>
              <w:ind w:left="60" w:right="60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1.019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autoSpaceDE w:val="0"/>
              <w:autoSpaceDN w:val="0"/>
              <w:adjustRightInd w:val="0"/>
              <w:ind w:left="60" w:right="60"/>
              <w:contextualSpacing/>
              <w:jc w:val="both"/>
              <w:rPr>
                <w:rFonts w:ascii="Times New Roman" w:eastAsia="DFKai-SB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  <w:t>0.684</w:t>
            </w:r>
          </w:p>
        </w:tc>
      </w:tr>
      <w:tr w:rsidR="00517ED1" w:rsidRPr="00517ED1" w:rsidTr="00C62F28">
        <w:trPr>
          <w:trHeight w:val="144"/>
        </w:trPr>
        <w:tc>
          <w:tcPr>
            <w:tcW w:w="0" w:type="auto"/>
            <w:vMerge/>
          </w:tcPr>
          <w:p w:rsidR="00BE35A9" w:rsidRPr="00517ED1" w:rsidRDefault="00BE35A9" w:rsidP="00C62F28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</w:tcPr>
          <w:p w:rsidR="00BE35A9" w:rsidRPr="00517ED1" w:rsidRDefault="00BE35A9" w:rsidP="00C62F28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contextualSpacing/>
              <w:jc w:val="center"/>
              <w:rPr>
                <w:rFonts w:ascii="Times New Roman" w:eastAsia="DFKai-SB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C9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contextualSpacing/>
              <w:jc w:val="both"/>
              <w:rPr>
                <w:rFonts w:ascii="Times New Roman" w:eastAsia="DFKai-SB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Important people around me think that I should not support the environmental protection road run.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autoSpaceDE w:val="0"/>
              <w:autoSpaceDN w:val="0"/>
              <w:adjustRightInd w:val="0"/>
              <w:ind w:left="60" w:right="60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4.09</w:t>
            </w:r>
          </w:p>
        </w:tc>
        <w:tc>
          <w:tcPr>
            <w:tcW w:w="0" w:type="auto"/>
          </w:tcPr>
          <w:p w:rsidR="00BE35A9" w:rsidRPr="00517ED1" w:rsidRDefault="00BE35A9" w:rsidP="00C62F28">
            <w:pPr>
              <w:autoSpaceDE w:val="0"/>
              <w:autoSpaceDN w:val="0"/>
              <w:adjustRightInd w:val="0"/>
              <w:ind w:left="60" w:right="60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1.102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autoSpaceDE w:val="0"/>
              <w:autoSpaceDN w:val="0"/>
              <w:adjustRightInd w:val="0"/>
              <w:ind w:left="60" w:right="60"/>
              <w:contextualSpacing/>
              <w:jc w:val="both"/>
              <w:rPr>
                <w:rFonts w:ascii="Times New Roman" w:eastAsia="DFKai-SB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  <w:t>0.690</w:t>
            </w:r>
          </w:p>
        </w:tc>
      </w:tr>
      <w:tr w:rsidR="00517ED1" w:rsidRPr="00517ED1" w:rsidTr="00C62F28">
        <w:trPr>
          <w:trHeight w:val="144"/>
        </w:trPr>
        <w:tc>
          <w:tcPr>
            <w:tcW w:w="0" w:type="auto"/>
            <w:vMerge/>
          </w:tcPr>
          <w:p w:rsidR="00BE35A9" w:rsidRPr="00517ED1" w:rsidRDefault="00BE35A9" w:rsidP="00C62F28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</w:tcPr>
          <w:p w:rsidR="00BE35A9" w:rsidRPr="00517ED1" w:rsidRDefault="00BE35A9" w:rsidP="00C62F28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contextualSpacing/>
              <w:jc w:val="center"/>
              <w:rPr>
                <w:rFonts w:ascii="Times New Roman" w:eastAsia="DFKai-SB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C10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contextualSpacing/>
              <w:jc w:val="both"/>
              <w:rPr>
                <w:rFonts w:ascii="Times New Roman" w:eastAsia="DFKai-SB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Important people around me think that I should not receive unnecessary finish souvenirs.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autoSpaceDE w:val="0"/>
              <w:autoSpaceDN w:val="0"/>
              <w:adjustRightInd w:val="0"/>
              <w:ind w:left="60" w:right="60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2.94</w:t>
            </w:r>
          </w:p>
        </w:tc>
        <w:tc>
          <w:tcPr>
            <w:tcW w:w="0" w:type="auto"/>
          </w:tcPr>
          <w:p w:rsidR="00BE35A9" w:rsidRPr="00517ED1" w:rsidRDefault="00BE35A9" w:rsidP="00C62F28">
            <w:pPr>
              <w:autoSpaceDE w:val="0"/>
              <w:autoSpaceDN w:val="0"/>
              <w:adjustRightInd w:val="0"/>
              <w:ind w:left="60" w:right="60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1.325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autoSpaceDE w:val="0"/>
              <w:autoSpaceDN w:val="0"/>
              <w:adjustRightInd w:val="0"/>
              <w:ind w:left="60" w:right="60"/>
              <w:contextualSpacing/>
              <w:jc w:val="both"/>
              <w:rPr>
                <w:rFonts w:ascii="Times New Roman" w:eastAsia="DFKai-SB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  <w:t>0.565</w:t>
            </w:r>
          </w:p>
        </w:tc>
      </w:tr>
      <w:tr w:rsidR="00517ED1" w:rsidRPr="00517ED1" w:rsidTr="00C62F28">
        <w:trPr>
          <w:trHeight w:val="144"/>
        </w:trPr>
        <w:tc>
          <w:tcPr>
            <w:tcW w:w="0" w:type="auto"/>
            <w:vMerge/>
          </w:tcPr>
          <w:p w:rsidR="00BE35A9" w:rsidRPr="00517ED1" w:rsidRDefault="00BE35A9" w:rsidP="00C62F28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</w:tcPr>
          <w:p w:rsidR="00BE35A9" w:rsidRPr="00517ED1" w:rsidRDefault="00BE35A9" w:rsidP="00C62F28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contextualSpacing/>
              <w:jc w:val="center"/>
              <w:rPr>
                <w:rFonts w:ascii="Times New Roman" w:eastAsia="DFKai-SB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C11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contextualSpacing/>
              <w:jc w:val="both"/>
              <w:rPr>
                <w:rFonts w:ascii="Times New Roman" w:eastAsia="DFKai-SB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Important people around me think that I should not donate money to support environmental running activities.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autoSpaceDE w:val="0"/>
              <w:autoSpaceDN w:val="0"/>
              <w:adjustRightInd w:val="0"/>
              <w:ind w:left="60" w:right="60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3.64</w:t>
            </w:r>
          </w:p>
        </w:tc>
        <w:tc>
          <w:tcPr>
            <w:tcW w:w="0" w:type="auto"/>
          </w:tcPr>
          <w:p w:rsidR="00BE35A9" w:rsidRPr="00517ED1" w:rsidRDefault="00BE35A9" w:rsidP="00C62F28">
            <w:pPr>
              <w:autoSpaceDE w:val="0"/>
              <w:autoSpaceDN w:val="0"/>
              <w:adjustRightInd w:val="0"/>
              <w:ind w:left="60" w:right="60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1.154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autoSpaceDE w:val="0"/>
              <w:autoSpaceDN w:val="0"/>
              <w:adjustRightInd w:val="0"/>
              <w:ind w:left="60" w:right="60"/>
              <w:contextualSpacing/>
              <w:jc w:val="both"/>
              <w:rPr>
                <w:rFonts w:ascii="Times New Roman" w:eastAsia="DFKai-SB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  <w:t>0.689</w:t>
            </w:r>
          </w:p>
        </w:tc>
      </w:tr>
      <w:tr w:rsidR="00517ED1" w:rsidRPr="00517ED1" w:rsidTr="00C62F28">
        <w:trPr>
          <w:trHeight w:val="144"/>
        </w:trPr>
        <w:tc>
          <w:tcPr>
            <w:tcW w:w="0" w:type="auto"/>
            <w:vMerge/>
          </w:tcPr>
          <w:p w:rsidR="00BE35A9" w:rsidRPr="00517ED1" w:rsidRDefault="00BE35A9" w:rsidP="00C62F28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 w:val="restart"/>
          </w:tcPr>
          <w:p w:rsidR="00BE35A9" w:rsidRPr="00517ED1" w:rsidRDefault="00BE35A9" w:rsidP="00C62F28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Motivation to comply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contextualSpacing/>
              <w:jc w:val="center"/>
              <w:rPr>
                <w:rFonts w:ascii="Times New Roman" w:eastAsia="DFKai-SB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D12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contextualSpacing/>
              <w:jc w:val="both"/>
              <w:rPr>
                <w:rFonts w:ascii="Times New Roman" w:eastAsia="DFKai-SB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If the important people around me ask me to be environmentally friendly when participating in road running activities (for example: bring my own environmentally friendly cups of water), then I will obey.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autoSpaceDE w:val="0"/>
              <w:autoSpaceDN w:val="0"/>
              <w:adjustRightInd w:val="0"/>
              <w:ind w:left="60" w:right="60"/>
              <w:contextualSpacing/>
              <w:jc w:val="both"/>
              <w:rPr>
                <w:rFonts w:ascii="Times New Roman" w:eastAsia="DFKai-SB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4.08</w:t>
            </w:r>
          </w:p>
        </w:tc>
        <w:tc>
          <w:tcPr>
            <w:tcW w:w="0" w:type="auto"/>
          </w:tcPr>
          <w:p w:rsidR="00BE35A9" w:rsidRPr="00517ED1" w:rsidRDefault="00BE35A9" w:rsidP="00C62F28">
            <w:pPr>
              <w:autoSpaceDE w:val="0"/>
              <w:autoSpaceDN w:val="0"/>
              <w:adjustRightInd w:val="0"/>
              <w:ind w:left="60" w:right="60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1.119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autoSpaceDE w:val="0"/>
              <w:autoSpaceDN w:val="0"/>
              <w:adjustRightInd w:val="0"/>
              <w:ind w:left="60" w:right="60"/>
              <w:contextualSpacing/>
              <w:jc w:val="both"/>
              <w:rPr>
                <w:rFonts w:ascii="Times New Roman" w:eastAsia="DFKai-SB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  <w:t>0.698</w:t>
            </w:r>
          </w:p>
        </w:tc>
      </w:tr>
      <w:tr w:rsidR="00517ED1" w:rsidRPr="00517ED1" w:rsidTr="00C62F28">
        <w:trPr>
          <w:trHeight w:val="144"/>
        </w:trPr>
        <w:tc>
          <w:tcPr>
            <w:tcW w:w="0" w:type="auto"/>
            <w:vMerge/>
          </w:tcPr>
          <w:p w:rsidR="00BE35A9" w:rsidRPr="00517ED1" w:rsidRDefault="00BE35A9" w:rsidP="00C62F28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</w:tcPr>
          <w:p w:rsidR="00BE35A9" w:rsidRPr="00517ED1" w:rsidRDefault="00BE35A9" w:rsidP="00C62F28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contextualSpacing/>
              <w:jc w:val="center"/>
              <w:rPr>
                <w:rFonts w:ascii="Times New Roman" w:eastAsia="DFKai-SB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D13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contextualSpacing/>
              <w:jc w:val="both"/>
              <w:rPr>
                <w:rFonts w:ascii="Times New Roman" w:eastAsia="DFKai-SB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If important people around me ask me to take the initiative to participate in environmental protection road running, then I will obey.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autoSpaceDE w:val="0"/>
              <w:autoSpaceDN w:val="0"/>
              <w:adjustRightInd w:val="0"/>
              <w:ind w:left="60" w:right="60"/>
              <w:contextualSpacing/>
              <w:jc w:val="both"/>
              <w:rPr>
                <w:rFonts w:ascii="Times New Roman" w:eastAsia="DFKai-SB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4.07</w:t>
            </w:r>
          </w:p>
        </w:tc>
        <w:tc>
          <w:tcPr>
            <w:tcW w:w="0" w:type="auto"/>
          </w:tcPr>
          <w:p w:rsidR="00BE35A9" w:rsidRPr="00517ED1" w:rsidRDefault="00BE35A9" w:rsidP="00C62F28">
            <w:pPr>
              <w:autoSpaceDE w:val="0"/>
              <w:autoSpaceDN w:val="0"/>
              <w:adjustRightInd w:val="0"/>
              <w:ind w:left="60" w:right="60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1.066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autoSpaceDE w:val="0"/>
              <w:autoSpaceDN w:val="0"/>
              <w:adjustRightInd w:val="0"/>
              <w:ind w:left="60" w:right="60"/>
              <w:contextualSpacing/>
              <w:jc w:val="both"/>
              <w:rPr>
                <w:rFonts w:ascii="Times New Roman" w:eastAsia="DFKai-SB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  <w:t>0.551</w:t>
            </w:r>
          </w:p>
        </w:tc>
      </w:tr>
      <w:tr w:rsidR="00517ED1" w:rsidRPr="00517ED1" w:rsidTr="00C62F28">
        <w:trPr>
          <w:trHeight w:val="697"/>
        </w:trPr>
        <w:tc>
          <w:tcPr>
            <w:tcW w:w="0" w:type="auto"/>
            <w:vMerge/>
          </w:tcPr>
          <w:p w:rsidR="00BE35A9" w:rsidRPr="00517ED1" w:rsidRDefault="00BE35A9" w:rsidP="00C62F28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</w:tcPr>
          <w:p w:rsidR="00BE35A9" w:rsidRPr="00517ED1" w:rsidRDefault="00BE35A9" w:rsidP="00C62F28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contextualSpacing/>
              <w:jc w:val="center"/>
              <w:rPr>
                <w:rFonts w:ascii="Times New Roman" w:eastAsia="DFKai-SB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D14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contextualSpacing/>
              <w:jc w:val="both"/>
              <w:rPr>
                <w:rFonts w:ascii="Times New Roman" w:eastAsia="DFKai-SB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If the important people around me ask me to reduce the unnecessary souvenirs and products in the event, then I will obey.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autoSpaceDE w:val="0"/>
              <w:autoSpaceDN w:val="0"/>
              <w:adjustRightInd w:val="0"/>
              <w:ind w:left="60" w:right="60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3.96</w:t>
            </w:r>
          </w:p>
        </w:tc>
        <w:tc>
          <w:tcPr>
            <w:tcW w:w="0" w:type="auto"/>
          </w:tcPr>
          <w:p w:rsidR="00BE35A9" w:rsidRPr="00517ED1" w:rsidRDefault="00BE35A9" w:rsidP="00C62F28">
            <w:pPr>
              <w:autoSpaceDE w:val="0"/>
              <w:autoSpaceDN w:val="0"/>
              <w:adjustRightInd w:val="0"/>
              <w:ind w:left="60" w:right="60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1.154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autoSpaceDE w:val="0"/>
              <w:autoSpaceDN w:val="0"/>
              <w:adjustRightInd w:val="0"/>
              <w:ind w:left="60" w:right="60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  <w:t>0.640</w:t>
            </w:r>
          </w:p>
        </w:tc>
      </w:tr>
      <w:tr w:rsidR="00517ED1" w:rsidRPr="00517ED1" w:rsidTr="00C62F28">
        <w:trPr>
          <w:trHeight w:val="697"/>
        </w:trPr>
        <w:tc>
          <w:tcPr>
            <w:tcW w:w="0" w:type="auto"/>
            <w:vMerge w:val="restart"/>
          </w:tcPr>
          <w:p w:rsidR="00BE35A9" w:rsidRPr="00517ED1" w:rsidRDefault="00BE35A9" w:rsidP="00C62F28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bCs/>
                <w:sz w:val="20"/>
                <w:szCs w:val="20"/>
              </w:rPr>
              <w:t>perceived behavioral control (PBC)</w:t>
            </w:r>
          </w:p>
        </w:tc>
        <w:tc>
          <w:tcPr>
            <w:tcW w:w="0" w:type="auto"/>
            <w:vMerge w:val="restart"/>
          </w:tcPr>
          <w:p w:rsidR="00BE35A9" w:rsidRPr="00517ED1" w:rsidRDefault="00BE35A9" w:rsidP="00C62F28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Control belief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contextualSpacing/>
              <w:jc w:val="center"/>
              <w:rPr>
                <w:rFonts w:ascii="Times New Roman" w:eastAsia="DFKai-SB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E15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contextualSpacing/>
              <w:jc w:val="both"/>
              <w:rPr>
                <w:rFonts w:ascii="Times New Roman" w:eastAsia="DFKai-SB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I think runners who participate in road running activities can reduce the use of disposable water cups.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autoSpaceDE w:val="0"/>
              <w:autoSpaceDN w:val="0"/>
              <w:adjustRightInd w:val="0"/>
              <w:ind w:left="60" w:right="60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4.04</w:t>
            </w:r>
          </w:p>
          <w:p w:rsidR="00BE35A9" w:rsidRPr="00517ED1" w:rsidRDefault="00BE35A9" w:rsidP="00C62F28">
            <w:pPr>
              <w:autoSpaceDE w:val="0"/>
              <w:autoSpaceDN w:val="0"/>
              <w:adjustRightInd w:val="0"/>
              <w:ind w:left="60" w:right="60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:rsidR="00BE35A9" w:rsidRPr="00517ED1" w:rsidRDefault="00BE35A9" w:rsidP="00C62F28">
            <w:pPr>
              <w:autoSpaceDE w:val="0"/>
              <w:autoSpaceDN w:val="0"/>
              <w:adjustRightInd w:val="0"/>
              <w:ind w:left="60"/>
              <w:contextualSpacing/>
              <w:jc w:val="both"/>
              <w:rPr>
                <w:rFonts w:ascii="Times New Roman" w:eastAsia="DFKai-SB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1.164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autoSpaceDE w:val="0"/>
              <w:autoSpaceDN w:val="0"/>
              <w:adjustRightInd w:val="0"/>
              <w:ind w:left="60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  <w:t>0.715</w:t>
            </w:r>
          </w:p>
        </w:tc>
      </w:tr>
      <w:tr w:rsidR="00517ED1" w:rsidRPr="00517ED1" w:rsidTr="00C62F28">
        <w:trPr>
          <w:trHeight w:val="697"/>
        </w:trPr>
        <w:tc>
          <w:tcPr>
            <w:tcW w:w="0" w:type="auto"/>
            <w:vMerge/>
          </w:tcPr>
          <w:p w:rsidR="00BE35A9" w:rsidRPr="00517ED1" w:rsidRDefault="00BE35A9" w:rsidP="00C62F28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</w:tcPr>
          <w:p w:rsidR="00BE35A9" w:rsidRPr="00517ED1" w:rsidRDefault="00BE35A9" w:rsidP="00C62F28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contextualSpacing/>
              <w:jc w:val="center"/>
              <w:rPr>
                <w:rFonts w:ascii="Times New Roman" w:eastAsia="DFKai-SB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E16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contextualSpacing/>
              <w:jc w:val="both"/>
              <w:rPr>
                <w:rFonts w:ascii="Times New Roman" w:eastAsia="DFKai-SB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I think runners who participate in road running activities can reduce the production of garbage and implement resource recycling and classification during the process of participating in road running activities.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autoSpaceDE w:val="0"/>
              <w:autoSpaceDN w:val="0"/>
              <w:adjustRightInd w:val="0"/>
              <w:ind w:left="60" w:right="60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4.24</w:t>
            </w:r>
          </w:p>
        </w:tc>
        <w:tc>
          <w:tcPr>
            <w:tcW w:w="0" w:type="auto"/>
          </w:tcPr>
          <w:p w:rsidR="00BE35A9" w:rsidRPr="00517ED1" w:rsidRDefault="00BE35A9" w:rsidP="00C62F28">
            <w:pPr>
              <w:autoSpaceDE w:val="0"/>
              <w:autoSpaceDN w:val="0"/>
              <w:adjustRightInd w:val="0"/>
              <w:ind w:left="60"/>
              <w:contextualSpacing/>
              <w:jc w:val="both"/>
              <w:rPr>
                <w:rFonts w:ascii="Times New Roman" w:eastAsia="DFKai-SB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1.070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autoSpaceDE w:val="0"/>
              <w:autoSpaceDN w:val="0"/>
              <w:adjustRightInd w:val="0"/>
              <w:ind w:left="60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  <w:t>0.720</w:t>
            </w:r>
          </w:p>
        </w:tc>
      </w:tr>
      <w:tr w:rsidR="00517ED1" w:rsidRPr="00517ED1" w:rsidTr="00C62F28">
        <w:trPr>
          <w:trHeight w:val="697"/>
        </w:trPr>
        <w:tc>
          <w:tcPr>
            <w:tcW w:w="0" w:type="auto"/>
            <w:vMerge/>
          </w:tcPr>
          <w:p w:rsidR="00BE35A9" w:rsidRPr="00517ED1" w:rsidRDefault="00BE35A9" w:rsidP="00C62F28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</w:tcPr>
          <w:p w:rsidR="00BE35A9" w:rsidRPr="00517ED1" w:rsidRDefault="00BE35A9" w:rsidP="00C62F28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contextualSpacing/>
              <w:jc w:val="center"/>
              <w:rPr>
                <w:rFonts w:ascii="Times New Roman" w:eastAsia="DFKai-SB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E17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contextualSpacing/>
              <w:jc w:val="both"/>
              <w:rPr>
                <w:rFonts w:ascii="Times New Roman" w:eastAsia="DFKai-SB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I think the public can influence government agencies to make road running activities more environmentally friendly in terms of policies.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autoSpaceDE w:val="0"/>
              <w:autoSpaceDN w:val="0"/>
              <w:adjustRightInd w:val="0"/>
              <w:ind w:left="60" w:right="60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4.32</w:t>
            </w:r>
          </w:p>
        </w:tc>
        <w:tc>
          <w:tcPr>
            <w:tcW w:w="0" w:type="auto"/>
          </w:tcPr>
          <w:p w:rsidR="00BE35A9" w:rsidRPr="00517ED1" w:rsidRDefault="00BE35A9" w:rsidP="00C62F28">
            <w:pPr>
              <w:autoSpaceDE w:val="0"/>
              <w:autoSpaceDN w:val="0"/>
              <w:adjustRightInd w:val="0"/>
              <w:ind w:left="60"/>
              <w:contextualSpacing/>
              <w:jc w:val="both"/>
              <w:rPr>
                <w:rFonts w:ascii="Times New Roman" w:eastAsia="DFKai-SB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0.911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autoSpaceDE w:val="0"/>
              <w:autoSpaceDN w:val="0"/>
              <w:adjustRightInd w:val="0"/>
              <w:ind w:left="60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  <w:t>0.727</w:t>
            </w:r>
          </w:p>
        </w:tc>
      </w:tr>
      <w:tr w:rsidR="00517ED1" w:rsidRPr="00517ED1" w:rsidTr="00C62F28">
        <w:trPr>
          <w:trHeight w:val="697"/>
        </w:trPr>
        <w:tc>
          <w:tcPr>
            <w:tcW w:w="0" w:type="auto"/>
            <w:vMerge/>
          </w:tcPr>
          <w:p w:rsidR="00BE35A9" w:rsidRPr="00517ED1" w:rsidRDefault="00BE35A9" w:rsidP="00C62F28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 w:val="restart"/>
          </w:tcPr>
          <w:p w:rsidR="00BE35A9" w:rsidRPr="00517ED1" w:rsidRDefault="00BE35A9" w:rsidP="00C62F28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Perceived power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contextualSpacing/>
              <w:jc w:val="center"/>
              <w:rPr>
                <w:rFonts w:ascii="Times New Roman" w:eastAsia="DFKai-SB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F18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contextualSpacing/>
              <w:jc w:val="both"/>
              <w:rPr>
                <w:rFonts w:ascii="Times New Roman" w:eastAsia="DFKai-SB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I think I can pay a reasonable environmental protection fee when participating in road races.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autoSpaceDE w:val="0"/>
              <w:autoSpaceDN w:val="0"/>
              <w:adjustRightInd w:val="0"/>
              <w:ind w:left="60" w:right="60"/>
              <w:contextualSpacing/>
              <w:jc w:val="both"/>
              <w:rPr>
                <w:rFonts w:ascii="Times New Roman" w:eastAsia="DFKai-SB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4.04</w:t>
            </w:r>
          </w:p>
        </w:tc>
        <w:tc>
          <w:tcPr>
            <w:tcW w:w="0" w:type="auto"/>
          </w:tcPr>
          <w:p w:rsidR="00BE35A9" w:rsidRPr="00517ED1" w:rsidRDefault="00BE35A9" w:rsidP="00C62F28">
            <w:pPr>
              <w:autoSpaceDE w:val="0"/>
              <w:autoSpaceDN w:val="0"/>
              <w:adjustRightInd w:val="0"/>
              <w:ind w:left="60" w:right="60"/>
              <w:contextualSpacing/>
              <w:jc w:val="both"/>
              <w:rPr>
                <w:rFonts w:ascii="Times New Roman" w:eastAsia="DFKai-SB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1.122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autoSpaceDE w:val="0"/>
              <w:autoSpaceDN w:val="0"/>
              <w:adjustRightInd w:val="0"/>
              <w:ind w:left="60" w:right="60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  <w:t>0.695</w:t>
            </w:r>
          </w:p>
        </w:tc>
      </w:tr>
      <w:tr w:rsidR="00517ED1" w:rsidRPr="00517ED1" w:rsidTr="00C62F28">
        <w:trPr>
          <w:trHeight w:val="697"/>
        </w:trPr>
        <w:tc>
          <w:tcPr>
            <w:tcW w:w="0" w:type="auto"/>
            <w:vMerge/>
          </w:tcPr>
          <w:p w:rsidR="00BE35A9" w:rsidRPr="00517ED1" w:rsidRDefault="00BE35A9" w:rsidP="00C62F28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</w:tcPr>
          <w:p w:rsidR="00BE35A9" w:rsidRPr="00517ED1" w:rsidRDefault="00BE35A9" w:rsidP="00C62F28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contextualSpacing/>
              <w:jc w:val="center"/>
              <w:rPr>
                <w:rFonts w:ascii="Times New Roman" w:eastAsia="DFKai-SB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F19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contextualSpacing/>
              <w:jc w:val="both"/>
              <w:rPr>
                <w:rFonts w:ascii="Times New Roman" w:eastAsia="DFKai-SB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I think I can make suggestions to the government to hold environmental road races.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autoSpaceDE w:val="0"/>
              <w:autoSpaceDN w:val="0"/>
              <w:adjustRightInd w:val="0"/>
              <w:ind w:left="60" w:right="60"/>
              <w:contextualSpacing/>
              <w:jc w:val="both"/>
              <w:rPr>
                <w:rFonts w:ascii="Times New Roman" w:eastAsia="DFKai-SB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3.76</w:t>
            </w:r>
          </w:p>
        </w:tc>
        <w:tc>
          <w:tcPr>
            <w:tcW w:w="0" w:type="auto"/>
          </w:tcPr>
          <w:p w:rsidR="00BE35A9" w:rsidRPr="00517ED1" w:rsidRDefault="00BE35A9" w:rsidP="00C62F28">
            <w:pPr>
              <w:autoSpaceDE w:val="0"/>
              <w:autoSpaceDN w:val="0"/>
              <w:adjustRightInd w:val="0"/>
              <w:ind w:left="60" w:right="60"/>
              <w:contextualSpacing/>
              <w:jc w:val="both"/>
              <w:rPr>
                <w:rFonts w:ascii="Times New Roman" w:eastAsia="DFKai-SB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1.192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autoSpaceDE w:val="0"/>
              <w:autoSpaceDN w:val="0"/>
              <w:adjustRightInd w:val="0"/>
              <w:ind w:left="60" w:right="60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  <w:t>0.672</w:t>
            </w:r>
          </w:p>
        </w:tc>
      </w:tr>
      <w:tr w:rsidR="00517ED1" w:rsidRPr="00517ED1" w:rsidTr="00C62F28">
        <w:trPr>
          <w:trHeight w:val="697"/>
        </w:trPr>
        <w:tc>
          <w:tcPr>
            <w:tcW w:w="0" w:type="auto"/>
            <w:vMerge/>
          </w:tcPr>
          <w:p w:rsidR="00BE35A9" w:rsidRPr="00517ED1" w:rsidRDefault="00BE35A9" w:rsidP="00C62F28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</w:tcPr>
          <w:p w:rsidR="00BE35A9" w:rsidRPr="00517ED1" w:rsidRDefault="00BE35A9" w:rsidP="00C62F28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contextualSpacing/>
              <w:jc w:val="center"/>
              <w:rPr>
                <w:rFonts w:ascii="Times New Roman" w:eastAsia="DFKai-SB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F20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contextualSpacing/>
              <w:jc w:val="both"/>
              <w:rPr>
                <w:rFonts w:ascii="Times New Roman" w:eastAsia="DFKai-SB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I think I can reduce taking disposable water cups and unnecessary items (e.g., clothes, towels) when participating in road running events.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autoSpaceDE w:val="0"/>
              <w:autoSpaceDN w:val="0"/>
              <w:adjustRightInd w:val="0"/>
              <w:ind w:left="60" w:right="60"/>
              <w:contextualSpacing/>
              <w:jc w:val="both"/>
              <w:rPr>
                <w:rFonts w:ascii="Times New Roman" w:eastAsia="DFKai-SB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4.00</w:t>
            </w:r>
          </w:p>
        </w:tc>
        <w:tc>
          <w:tcPr>
            <w:tcW w:w="0" w:type="auto"/>
          </w:tcPr>
          <w:p w:rsidR="00BE35A9" w:rsidRPr="00517ED1" w:rsidRDefault="00BE35A9" w:rsidP="00C62F28">
            <w:pPr>
              <w:autoSpaceDE w:val="0"/>
              <w:autoSpaceDN w:val="0"/>
              <w:adjustRightInd w:val="0"/>
              <w:ind w:left="60" w:right="60"/>
              <w:contextualSpacing/>
              <w:jc w:val="both"/>
              <w:rPr>
                <w:rFonts w:ascii="Times New Roman" w:eastAsia="DFKai-SB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1.148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autoSpaceDE w:val="0"/>
              <w:autoSpaceDN w:val="0"/>
              <w:adjustRightInd w:val="0"/>
              <w:ind w:left="60" w:right="60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  <w:t>0.683</w:t>
            </w:r>
          </w:p>
        </w:tc>
      </w:tr>
      <w:tr w:rsidR="00517ED1" w:rsidRPr="00517ED1" w:rsidTr="00C62F28">
        <w:trPr>
          <w:trHeight w:val="697"/>
        </w:trPr>
        <w:tc>
          <w:tcPr>
            <w:tcW w:w="0" w:type="auto"/>
            <w:vMerge/>
          </w:tcPr>
          <w:p w:rsidR="00BE35A9" w:rsidRPr="00517ED1" w:rsidRDefault="00BE35A9" w:rsidP="00C62F28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</w:tcPr>
          <w:p w:rsidR="00BE35A9" w:rsidRPr="00517ED1" w:rsidRDefault="00BE35A9" w:rsidP="00C62F28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contextualSpacing/>
              <w:jc w:val="center"/>
              <w:rPr>
                <w:rFonts w:ascii="Times New Roman" w:eastAsia="DFKai-SB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F21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contextualSpacing/>
              <w:jc w:val="both"/>
              <w:rPr>
                <w:rFonts w:ascii="Times New Roman" w:eastAsia="DFKai-SB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I think I have enough funds to support road race organizers or the government to organize and implement environmental road runs.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autoSpaceDE w:val="0"/>
              <w:autoSpaceDN w:val="0"/>
              <w:adjustRightInd w:val="0"/>
              <w:ind w:left="60" w:right="60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3.58</w:t>
            </w:r>
          </w:p>
        </w:tc>
        <w:tc>
          <w:tcPr>
            <w:tcW w:w="0" w:type="auto"/>
          </w:tcPr>
          <w:p w:rsidR="00BE35A9" w:rsidRPr="00517ED1" w:rsidRDefault="00BE35A9" w:rsidP="00C62F28">
            <w:pPr>
              <w:autoSpaceDE w:val="0"/>
              <w:autoSpaceDN w:val="0"/>
              <w:adjustRightInd w:val="0"/>
              <w:ind w:left="60" w:right="60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1.267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autoSpaceDE w:val="0"/>
              <w:autoSpaceDN w:val="0"/>
              <w:adjustRightInd w:val="0"/>
              <w:ind w:left="60" w:right="60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  <w:t>0.570</w:t>
            </w:r>
          </w:p>
        </w:tc>
      </w:tr>
      <w:tr w:rsidR="00517ED1" w:rsidRPr="00517ED1" w:rsidTr="00C62F28">
        <w:trPr>
          <w:trHeight w:val="697"/>
        </w:trPr>
        <w:tc>
          <w:tcPr>
            <w:tcW w:w="0" w:type="auto"/>
            <w:vMerge/>
          </w:tcPr>
          <w:p w:rsidR="00BE35A9" w:rsidRPr="00517ED1" w:rsidRDefault="00BE35A9" w:rsidP="00C62F28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</w:tcPr>
          <w:p w:rsidR="00BE35A9" w:rsidRPr="00517ED1" w:rsidRDefault="00BE35A9" w:rsidP="00C62F28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contextualSpacing/>
              <w:jc w:val="center"/>
              <w:rPr>
                <w:rFonts w:ascii="Times New Roman" w:eastAsia="DFKai-SB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F22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contextualSpacing/>
              <w:jc w:val="both"/>
              <w:rPr>
                <w:rFonts w:ascii="Times New Roman" w:eastAsia="DFKai-SB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I think I can reduce the use of disposable water bottles when participating in road running activities.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autoSpaceDE w:val="0"/>
              <w:autoSpaceDN w:val="0"/>
              <w:adjustRightInd w:val="0"/>
              <w:ind w:left="60" w:right="60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4.11</w:t>
            </w:r>
          </w:p>
        </w:tc>
        <w:tc>
          <w:tcPr>
            <w:tcW w:w="0" w:type="auto"/>
          </w:tcPr>
          <w:p w:rsidR="00BE35A9" w:rsidRPr="00517ED1" w:rsidRDefault="00BE35A9" w:rsidP="00C62F28">
            <w:pPr>
              <w:autoSpaceDE w:val="0"/>
              <w:autoSpaceDN w:val="0"/>
              <w:adjustRightInd w:val="0"/>
              <w:ind w:left="60" w:right="60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1.188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autoSpaceDE w:val="0"/>
              <w:autoSpaceDN w:val="0"/>
              <w:adjustRightInd w:val="0"/>
              <w:ind w:left="60" w:right="60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  <w:t>0.811</w:t>
            </w:r>
          </w:p>
        </w:tc>
      </w:tr>
      <w:tr w:rsidR="00517ED1" w:rsidRPr="00517ED1" w:rsidTr="00C62F28">
        <w:trPr>
          <w:trHeight w:val="697"/>
        </w:trPr>
        <w:tc>
          <w:tcPr>
            <w:tcW w:w="0" w:type="auto"/>
            <w:vMerge/>
          </w:tcPr>
          <w:p w:rsidR="00BE35A9" w:rsidRPr="00517ED1" w:rsidRDefault="00BE35A9" w:rsidP="00C62F28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</w:tcPr>
          <w:p w:rsidR="00BE35A9" w:rsidRPr="00517ED1" w:rsidRDefault="00BE35A9" w:rsidP="00C62F28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contextualSpacing/>
              <w:jc w:val="center"/>
              <w:rPr>
                <w:rFonts w:ascii="Times New Roman" w:eastAsia="DFKai-SB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F23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contextualSpacing/>
              <w:jc w:val="both"/>
              <w:rPr>
                <w:rFonts w:ascii="Times New Roman" w:eastAsia="DFKai-SB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I think I can reduce the production of garbage and implement resource recycling and classification when participating in road running activities.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autoSpaceDE w:val="0"/>
              <w:autoSpaceDN w:val="0"/>
              <w:adjustRightInd w:val="0"/>
              <w:ind w:left="60" w:right="60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4.39</w:t>
            </w:r>
          </w:p>
        </w:tc>
        <w:tc>
          <w:tcPr>
            <w:tcW w:w="0" w:type="auto"/>
          </w:tcPr>
          <w:p w:rsidR="00BE35A9" w:rsidRPr="00517ED1" w:rsidRDefault="00BE35A9" w:rsidP="00C62F28">
            <w:pPr>
              <w:autoSpaceDE w:val="0"/>
              <w:autoSpaceDN w:val="0"/>
              <w:adjustRightInd w:val="0"/>
              <w:ind w:left="60" w:right="60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0.926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autoSpaceDE w:val="0"/>
              <w:autoSpaceDN w:val="0"/>
              <w:adjustRightInd w:val="0"/>
              <w:ind w:left="60" w:right="60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  <w:t>0.769</w:t>
            </w:r>
          </w:p>
        </w:tc>
      </w:tr>
      <w:tr w:rsidR="00517ED1" w:rsidRPr="00517ED1" w:rsidTr="00C62F28">
        <w:trPr>
          <w:trHeight w:val="697"/>
        </w:trPr>
        <w:tc>
          <w:tcPr>
            <w:tcW w:w="0" w:type="auto"/>
            <w:vMerge w:val="restart"/>
          </w:tcPr>
          <w:p w:rsidR="00BE35A9" w:rsidRPr="00517ED1" w:rsidRDefault="00BE35A9" w:rsidP="00C62F28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behavioral intentions (BI)</w:t>
            </w:r>
          </w:p>
        </w:tc>
        <w:tc>
          <w:tcPr>
            <w:tcW w:w="0" w:type="auto"/>
          </w:tcPr>
          <w:p w:rsidR="00BE35A9" w:rsidRPr="00517ED1" w:rsidRDefault="00BE35A9" w:rsidP="00C62F28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contextualSpacing/>
              <w:jc w:val="center"/>
              <w:rPr>
                <w:rFonts w:ascii="Times New Roman" w:eastAsia="DFKai-SB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G24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contextualSpacing/>
              <w:jc w:val="both"/>
              <w:rPr>
                <w:rFonts w:ascii="Times New Roman" w:eastAsia="DFKai-SB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When I participate in road running events in the future, even if the organizer does not request or stipulate such, I will abide by the principle of environmental protection and bring my own water cups, water bottles, and water bags to reduce unnecessary souvenirs.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autoSpaceDE w:val="0"/>
              <w:autoSpaceDN w:val="0"/>
              <w:adjustRightInd w:val="0"/>
              <w:ind w:right="60"/>
              <w:contextualSpacing/>
              <w:jc w:val="both"/>
              <w:rPr>
                <w:rFonts w:ascii="Times New Roman" w:eastAsia="DFKai-SB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3.85</w:t>
            </w:r>
          </w:p>
        </w:tc>
        <w:tc>
          <w:tcPr>
            <w:tcW w:w="0" w:type="auto"/>
          </w:tcPr>
          <w:p w:rsidR="00BE35A9" w:rsidRPr="00517ED1" w:rsidRDefault="00BE35A9" w:rsidP="00C62F28">
            <w:pPr>
              <w:autoSpaceDE w:val="0"/>
              <w:autoSpaceDN w:val="0"/>
              <w:adjustRightInd w:val="0"/>
              <w:ind w:right="60"/>
              <w:contextualSpacing/>
              <w:jc w:val="both"/>
              <w:rPr>
                <w:rFonts w:ascii="Times New Roman" w:eastAsia="DFKai-SB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1.178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autoSpaceDE w:val="0"/>
              <w:autoSpaceDN w:val="0"/>
              <w:adjustRightInd w:val="0"/>
              <w:ind w:right="60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  <w:t>0.756</w:t>
            </w:r>
          </w:p>
        </w:tc>
      </w:tr>
      <w:tr w:rsidR="00517ED1" w:rsidRPr="00517ED1" w:rsidTr="00C62F28">
        <w:trPr>
          <w:trHeight w:val="697"/>
        </w:trPr>
        <w:tc>
          <w:tcPr>
            <w:tcW w:w="0" w:type="auto"/>
            <w:vMerge/>
          </w:tcPr>
          <w:p w:rsidR="00BE35A9" w:rsidRPr="00517ED1" w:rsidRDefault="00BE35A9" w:rsidP="00C62F28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:rsidR="00BE35A9" w:rsidRPr="00517ED1" w:rsidRDefault="00BE35A9" w:rsidP="00C62F28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contextualSpacing/>
              <w:jc w:val="center"/>
              <w:rPr>
                <w:rFonts w:ascii="Times New Roman" w:eastAsia="DFKai-SB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G25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contextualSpacing/>
              <w:jc w:val="both"/>
              <w:rPr>
                <w:rFonts w:ascii="Times New Roman" w:eastAsia="DFKai-SB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In the future, before participating in road running events, I will first check whether the organizer has the goal of promoting environmental protection and plastic reduction, so as to increase the motivation to participate in road running events.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autoSpaceDE w:val="0"/>
              <w:autoSpaceDN w:val="0"/>
              <w:adjustRightInd w:val="0"/>
              <w:ind w:right="60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3.66</w:t>
            </w:r>
          </w:p>
        </w:tc>
        <w:tc>
          <w:tcPr>
            <w:tcW w:w="0" w:type="auto"/>
          </w:tcPr>
          <w:p w:rsidR="00BE35A9" w:rsidRPr="00517ED1" w:rsidRDefault="00BE35A9" w:rsidP="00C62F28">
            <w:pPr>
              <w:autoSpaceDE w:val="0"/>
              <w:autoSpaceDN w:val="0"/>
              <w:adjustRightInd w:val="0"/>
              <w:ind w:left="60" w:right="60"/>
              <w:contextualSpacing/>
              <w:jc w:val="both"/>
              <w:rPr>
                <w:rFonts w:ascii="Times New Roman" w:eastAsia="DFKai-SB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1.195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autoSpaceDE w:val="0"/>
              <w:autoSpaceDN w:val="0"/>
              <w:adjustRightInd w:val="0"/>
              <w:ind w:left="60" w:right="60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  <w:t>0.568</w:t>
            </w:r>
          </w:p>
        </w:tc>
      </w:tr>
      <w:tr w:rsidR="00517ED1" w:rsidRPr="00517ED1" w:rsidTr="00C62F28">
        <w:trPr>
          <w:trHeight w:val="697"/>
        </w:trPr>
        <w:tc>
          <w:tcPr>
            <w:tcW w:w="0" w:type="auto"/>
            <w:vMerge/>
          </w:tcPr>
          <w:p w:rsidR="00BE35A9" w:rsidRPr="00517ED1" w:rsidRDefault="00BE35A9" w:rsidP="00C62F28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:rsidR="00BE35A9" w:rsidRPr="00517ED1" w:rsidRDefault="00BE35A9" w:rsidP="00C62F28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contextualSpacing/>
              <w:jc w:val="center"/>
              <w:rPr>
                <w:rFonts w:ascii="Times New Roman" w:eastAsia="DFKai-SB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G26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contextualSpacing/>
              <w:jc w:val="both"/>
              <w:rPr>
                <w:rFonts w:ascii="Times New Roman" w:eastAsia="DFKai-SB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When I participate in road races in the future, if the government or the organizer has stipulated relevant environmental protection regulations for road races, then I will abide by them.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autoSpaceDE w:val="0"/>
              <w:autoSpaceDN w:val="0"/>
              <w:adjustRightInd w:val="0"/>
              <w:ind w:right="60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4.42</w:t>
            </w:r>
          </w:p>
        </w:tc>
        <w:tc>
          <w:tcPr>
            <w:tcW w:w="0" w:type="auto"/>
          </w:tcPr>
          <w:p w:rsidR="00BE35A9" w:rsidRPr="00517ED1" w:rsidRDefault="00BE35A9" w:rsidP="00C62F28">
            <w:pPr>
              <w:autoSpaceDE w:val="0"/>
              <w:autoSpaceDN w:val="0"/>
              <w:adjustRightInd w:val="0"/>
              <w:ind w:left="60" w:right="60"/>
              <w:contextualSpacing/>
              <w:jc w:val="both"/>
              <w:rPr>
                <w:rFonts w:ascii="Times New Roman" w:eastAsia="DFKai-SB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0.843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autoSpaceDE w:val="0"/>
              <w:autoSpaceDN w:val="0"/>
              <w:adjustRightInd w:val="0"/>
              <w:ind w:left="60" w:right="60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  <w:t>0.633</w:t>
            </w:r>
          </w:p>
        </w:tc>
      </w:tr>
      <w:tr w:rsidR="00517ED1" w:rsidRPr="00517ED1" w:rsidTr="00C62F28">
        <w:trPr>
          <w:trHeight w:val="697"/>
        </w:trPr>
        <w:tc>
          <w:tcPr>
            <w:tcW w:w="0" w:type="auto"/>
            <w:vMerge/>
          </w:tcPr>
          <w:p w:rsidR="00BE35A9" w:rsidRPr="00517ED1" w:rsidRDefault="00BE35A9" w:rsidP="00C62F28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:rsidR="00BE35A9" w:rsidRPr="00517ED1" w:rsidRDefault="00BE35A9" w:rsidP="00C62F28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contextualSpacing/>
              <w:jc w:val="center"/>
              <w:rPr>
                <w:rFonts w:ascii="Times New Roman" w:eastAsia="DFKai-SB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G27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contextualSpacing/>
              <w:jc w:val="both"/>
              <w:rPr>
                <w:rFonts w:ascii="Times New Roman" w:eastAsia="DFKai-SB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When participating in road races in the future, even if the organizer does not request or stipulate, then I will abide by the principles of environmental protection, reduce waste and recycle.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autoSpaceDE w:val="0"/>
              <w:autoSpaceDN w:val="0"/>
              <w:adjustRightInd w:val="0"/>
              <w:ind w:right="60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4.28</w:t>
            </w:r>
          </w:p>
        </w:tc>
        <w:tc>
          <w:tcPr>
            <w:tcW w:w="0" w:type="auto"/>
          </w:tcPr>
          <w:p w:rsidR="00BE35A9" w:rsidRPr="00517ED1" w:rsidRDefault="00BE35A9" w:rsidP="00C62F28">
            <w:pPr>
              <w:autoSpaceDE w:val="0"/>
              <w:autoSpaceDN w:val="0"/>
              <w:adjustRightInd w:val="0"/>
              <w:ind w:left="60" w:right="60"/>
              <w:contextualSpacing/>
              <w:jc w:val="both"/>
              <w:rPr>
                <w:rFonts w:ascii="Times New Roman" w:eastAsia="DFKai-SB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0.953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autoSpaceDE w:val="0"/>
              <w:autoSpaceDN w:val="0"/>
              <w:adjustRightInd w:val="0"/>
              <w:ind w:left="60" w:right="60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  <w:t>0.741</w:t>
            </w:r>
          </w:p>
        </w:tc>
      </w:tr>
      <w:tr w:rsidR="00517ED1" w:rsidRPr="00517ED1" w:rsidTr="00C62F28">
        <w:trPr>
          <w:trHeight w:val="697"/>
        </w:trPr>
        <w:tc>
          <w:tcPr>
            <w:tcW w:w="0" w:type="auto"/>
            <w:vMerge w:val="restart"/>
          </w:tcPr>
          <w:p w:rsidR="00BE35A9" w:rsidRPr="00517ED1" w:rsidRDefault="00BE35A9" w:rsidP="00C62F28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behavior (BE) </w:t>
            </w:r>
          </w:p>
        </w:tc>
        <w:tc>
          <w:tcPr>
            <w:tcW w:w="0" w:type="auto"/>
          </w:tcPr>
          <w:p w:rsidR="00BE35A9" w:rsidRPr="00517ED1" w:rsidRDefault="00BE35A9" w:rsidP="00C62F28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contextualSpacing/>
              <w:jc w:val="center"/>
              <w:rPr>
                <w:rFonts w:ascii="Times New Roman" w:eastAsia="DFKai-SB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H28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contextualSpacing/>
              <w:jc w:val="both"/>
              <w:rPr>
                <w:rFonts w:ascii="Times New Roman" w:eastAsia="DFKai-SB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I reduce the amount of unnecessary merchandise I take when participating in road races.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autoSpaceDE w:val="0"/>
              <w:autoSpaceDN w:val="0"/>
              <w:adjustRightInd w:val="0"/>
              <w:ind w:left="60" w:right="60"/>
              <w:contextualSpacing/>
              <w:jc w:val="both"/>
              <w:rPr>
                <w:rFonts w:ascii="Times New Roman" w:eastAsia="DFKai-SB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4.13</w:t>
            </w:r>
          </w:p>
        </w:tc>
        <w:tc>
          <w:tcPr>
            <w:tcW w:w="0" w:type="auto"/>
          </w:tcPr>
          <w:p w:rsidR="00BE35A9" w:rsidRPr="00517ED1" w:rsidRDefault="00BE35A9" w:rsidP="00C62F28">
            <w:pPr>
              <w:autoSpaceDE w:val="0"/>
              <w:autoSpaceDN w:val="0"/>
              <w:adjustRightInd w:val="0"/>
              <w:ind w:right="60"/>
              <w:contextualSpacing/>
              <w:jc w:val="both"/>
              <w:rPr>
                <w:rFonts w:ascii="Times New Roman" w:eastAsia="DFKai-SB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0.994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autoSpaceDE w:val="0"/>
              <w:autoSpaceDN w:val="0"/>
              <w:adjustRightInd w:val="0"/>
              <w:ind w:right="60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  <w:t>0.734</w:t>
            </w:r>
          </w:p>
        </w:tc>
      </w:tr>
      <w:tr w:rsidR="00517ED1" w:rsidRPr="00517ED1" w:rsidTr="00C62F28">
        <w:trPr>
          <w:trHeight w:val="697"/>
        </w:trPr>
        <w:tc>
          <w:tcPr>
            <w:tcW w:w="0" w:type="auto"/>
            <w:vMerge/>
          </w:tcPr>
          <w:p w:rsidR="00BE35A9" w:rsidRPr="00517ED1" w:rsidRDefault="00BE35A9" w:rsidP="00C62F28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:rsidR="00BE35A9" w:rsidRPr="00517ED1" w:rsidRDefault="00BE35A9" w:rsidP="00C62F28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contextualSpacing/>
              <w:jc w:val="center"/>
              <w:rPr>
                <w:rFonts w:ascii="Times New Roman" w:eastAsia="DFKai-SB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H29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contextualSpacing/>
              <w:jc w:val="both"/>
              <w:rPr>
                <w:rFonts w:ascii="Times New Roman" w:eastAsia="DFKai-SB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When I participate in road running events, I implement plastic reduction and practice garbage classification.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autoSpaceDE w:val="0"/>
              <w:autoSpaceDN w:val="0"/>
              <w:adjustRightInd w:val="0"/>
              <w:ind w:left="60" w:right="60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4.45</w:t>
            </w:r>
          </w:p>
        </w:tc>
        <w:tc>
          <w:tcPr>
            <w:tcW w:w="0" w:type="auto"/>
          </w:tcPr>
          <w:p w:rsidR="00BE35A9" w:rsidRPr="00517ED1" w:rsidRDefault="00BE35A9" w:rsidP="00C62F28">
            <w:pPr>
              <w:autoSpaceDE w:val="0"/>
              <w:autoSpaceDN w:val="0"/>
              <w:adjustRightInd w:val="0"/>
              <w:ind w:left="60" w:right="60"/>
              <w:contextualSpacing/>
              <w:jc w:val="both"/>
              <w:rPr>
                <w:rFonts w:ascii="Times New Roman" w:eastAsia="DFKai-SB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0.862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autoSpaceDE w:val="0"/>
              <w:autoSpaceDN w:val="0"/>
              <w:adjustRightInd w:val="0"/>
              <w:ind w:left="60" w:right="60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  <w:t>0.697</w:t>
            </w:r>
          </w:p>
        </w:tc>
      </w:tr>
      <w:tr w:rsidR="00517ED1" w:rsidRPr="00517ED1" w:rsidTr="00C62F28">
        <w:trPr>
          <w:trHeight w:val="697"/>
        </w:trPr>
        <w:tc>
          <w:tcPr>
            <w:tcW w:w="0" w:type="auto"/>
            <w:vMerge/>
          </w:tcPr>
          <w:p w:rsidR="00BE35A9" w:rsidRPr="00517ED1" w:rsidRDefault="00BE35A9" w:rsidP="00C62F28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:rsidR="00BE35A9" w:rsidRPr="00517ED1" w:rsidRDefault="00BE35A9" w:rsidP="00C62F28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contextualSpacing/>
              <w:jc w:val="center"/>
              <w:rPr>
                <w:rFonts w:ascii="Times New Roman" w:eastAsia="DFKai-SB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H30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contextualSpacing/>
              <w:jc w:val="both"/>
              <w:rPr>
                <w:rFonts w:ascii="Times New Roman" w:eastAsia="DFKai-SB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When I run races on the road, I carry a reusable water glass, bottle or bag.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autoSpaceDE w:val="0"/>
              <w:autoSpaceDN w:val="0"/>
              <w:adjustRightInd w:val="0"/>
              <w:ind w:left="60" w:right="60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4.00</w:t>
            </w:r>
          </w:p>
        </w:tc>
        <w:tc>
          <w:tcPr>
            <w:tcW w:w="0" w:type="auto"/>
          </w:tcPr>
          <w:p w:rsidR="00BE35A9" w:rsidRPr="00517ED1" w:rsidRDefault="00BE35A9" w:rsidP="00C62F28">
            <w:pPr>
              <w:autoSpaceDE w:val="0"/>
              <w:autoSpaceDN w:val="0"/>
              <w:adjustRightInd w:val="0"/>
              <w:ind w:left="60" w:right="60"/>
              <w:contextualSpacing/>
              <w:jc w:val="both"/>
              <w:rPr>
                <w:rFonts w:ascii="Times New Roman" w:eastAsia="DFKai-SB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1.215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autoSpaceDE w:val="0"/>
              <w:autoSpaceDN w:val="0"/>
              <w:adjustRightInd w:val="0"/>
              <w:ind w:left="60" w:right="60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  <w:t>0.837</w:t>
            </w:r>
          </w:p>
        </w:tc>
      </w:tr>
    </w:tbl>
    <w:p w:rsidR="00BE35A9" w:rsidRPr="00517ED1" w:rsidRDefault="00BE35A9" w:rsidP="00BE35A9">
      <w:pPr>
        <w:spacing w:line="48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517ED1">
        <w:rPr>
          <w:rFonts w:ascii="Times New Roman" w:hAnsi="Times New Roman" w:cs="Times New Roman"/>
          <w:sz w:val="20"/>
          <w:szCs w:val="20"/>
        </w:rPr>
        <w:t>*Items A3, C9, and C11 are reverse-coded questions.</w:t>
      </w:r>
      <w:r w:rsidRPr="00517ED1">
        <w:rPr>
          <w:rFonts w:ascii="Times New Roman" w:hAnsi="Times New Roman" w:cs="Times New Roman" w:hint="eastAsia"/>
          <w:sz w:val="20"/>
          <w:szCs w:val="20"/>
        </w:rPr>
        <w:t xml:space="preserve"> Sources: [42], [53-56].</w:t>
      </w:r>
    </w:p>
    <w:p w:rsidR="00BE35A9" w:rsidRPr="00517ED1" w:rsidRDefault="00BE35A9" w:rsidP="00BE35A9">
      <w:pPr>
        <w:spacing w:line="480" w:lineRule="auto"/>
        <w:contextualSpacing/>
        <w:jc w:val="both"/>
        <w:rPr>
          <w:rFonts w:ascii="Times New Roman" w:hAnsi="Times New Roman" w:cs="Times New Roman"/>
        </w:rPr>
      </w:pPr>
      <w:r w:rsidRPr="00517ED1">
        <w:rPr>
          <w:rFonts w:ascii="Times New Roman" w:hAnsi="Times New Roman" w:cs="Times New Roman"/>
          <w:bCs/>
          <w:sz w:val="20"/>
          <w:szCs w:val="20"/>
        </w:rPr>
        <w:lastRenderedPageBreak/>
        <w:t>Table 14 Definitions</w:t>
      </w:r>
      <w:r w:rsidRPr="00517ED1">
        <w:rPr>
          <w:rFonts w:ascii="Times New Roman" w:eastAsia="DFKai-SB" w:hAnsi="Times New Roman" w:cs="Times New Roman"/>
          <w:bCs/>
          <w:sz w:val="20"/>
          <w:szCs w:val="20"/>
        </w:rPr>
        <w:t xml:space="preserve"> </w:t>
      </w:r>
      <w:r w:rsidRPr="00517ED1">
        <w:rPr>
          <w:rFonts w:ascii="Times New Roman" w:eastAsia="DFKai-SB" w:hAnsi="Times New Roman" w:cs="Times New Roman"/>
          <w:sz w:val="20"/>
          <w:szCs w:val="20"/>
        </w:rPr>
        <w:t>of Variables in This Study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851"/>
        <w:gridCol w:w="7822"/>
      </w:tblGrid>
      <w:tr w:rsidR="00517ED1" w:rsidRPr="00517ED1" w:rsidTr="00C62F28">
        <w:trPr>
          <w:jc w:val="center"/>
        </w:trPr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spacing w:before="100" w:beforeAutospacing="1" w:after="100" w:afterAutospacing="1"/>
              <w:contextualSpacing/>
              <w:jc w:val="center"/>
              <w:rPr>
                <w:rFonts w:ascii="Times New Roman" w:eastAsia="DFKai-SB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Variable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spacing w:before="100" w:beforeAutospacing="1" w:after="100" w:afterAutospacing="1"/>
              <w:contextualSpacing/>
              <w:jc w:val="center"/>
              <w:rPr>
                <w:rFonts w:ascii="Times New Roman" w:eastAsia="DFKai-SB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Definition</w:t>
            </w:r>
          </w:p>
        </w:tc>
      </w:tr>
      <w:tr w:rsidR="00517ED1" w:rsidRPr="00517ED1" w:rsidTr="00C62F28">
        <w:trPr>
          <w:jc w:val="center"/>
        </w:trPr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spacing w:before="100" w:beforeAutospacing="1" w:after="100" w:afterAutospacing="1"/>
              <w:contextualSpacing/>
              <w:jc w:val="center"/>
              <w:rPr>
                <w:rFonts w:ascii="Times New Roman" w:eastAsia="DFKai-SB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Attitude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spacing w:before="100" w:beforeAutospacing="1" w:after="100" w:afterAutospacing="1"/>
              <w:contextualSpacing/>
              <w:jc w:val="both"/>
              <w:rPr>
                <w:rFonts w:ascii="Times New Roman" w:eastAsia="DFKai-SB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The personal evaluation by individuals concerning the desirability of engaging in environmentally protective actions during road running activities.</w:t>
            </w:r>
          </w:p>
        </w:tc>
      </w:tr>
      <w:tr w:rsidR="00517ED1" w:rsidRPr="00517ED1" w:rsidTr="00C62F28">
        <w:trPr>
          <w:jc w:val="center"/>
        </w:trPr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spacing w:before="100" w:beforeAutospacing="1" w:after="100" w:afterAutospacing="1"/>
              <w:contextualSpacing/>
              <w:jc w:val="center"/>
              <w:rPr>
                <w:rFonts w:ascii="Times New Roman" w:eastAsia="DFKai-SB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Subjective Norms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spacing w:before="100" w:beforeAutospacing="1" w:after="100" w:afterAutospacing="1"/>
              <w:contextualSpacing/>
              <w:jc w:val="both"/>
              <w:rPr>
                <w:rFonts w:ascii="Times New Roman" w:eastAsia="DFKai-SB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The perceived social pressure felt by individuals to engage in or refrain from specific environmental behaviors, as influenced by significant others.</w:t>
            </w:r>
          </w:p>
        </w:tc>
      </w:tr>
      <w:tr w:rsidR="00517ED1" w:rsidRPr="00517ED1" w:rsidTr="00C62F28">
        <w:trPr>
          <w:jc w:val="center"/>
        </w:trPr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spacing w:before="100" w:beforeAutospacing="1" w:after="100" w:afterAutospacing="1"/>
              <w:contextualSpacing/>
              <w:jc w:val="center"/>
              <w:rPr>
                <w:rFonts w:ascii="Times New Roman" w:eastAsia="DFKai-SB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Perceived Behavioral Control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spacing w:before="100" w:beforeAutospacing="1" w:after="100" w:afterAutospacing="1"/>
              <w:contextualSpacing/>
              <w:jc w:val="both"/>
              <w:rPr>
                <w:rFonts w:ascii="Times New Roman" w:eastAsia="DFKai-SB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The individuals' perceptions of the ease or difficulty of performing specific environmental actions during road running activities.</w:t>
            </w:r>
          </w:p>
        </w:tc>
      </w:tr>
      <w:tr w:rsidR="00517ED1" w:rsidRPr="00517ED1" w:rsidTr="00C62F28">
        <w:trPr>
          <w:jc w:val="center"/>
        </w:trPr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spacing w:before="100" w:beforeAutospacing="1" w:after="100" w:afterAutospacing="1"/>
              <w:contextualSpacing/>
              <w:jc w:val="center"/>
              <w:rPr>
                <w:rFonts w:ascii="Times New Roman" w:eastAsia="DFKai-SB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Behavioral Intentions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spacing w:before="100" w:beforeAutospacing="1" w:after="100" w:afterAutospacing="1"/>
              <w:contextualSpacing/>
              <w:jc w:val="both"/>
              <w:rPr>
                <w:rFonts w:ascii="Times New Roman" w:eastAsia="DFKai-SB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The motivational factors that influence an individual's decision to engage in specific environmental behaviors.</w:t>
            </w:r>
          </w:p>
        </w:tc>
      </w:tr>
      <w:tr w:rsidR="00BE35A9" w:rsidRPr="00517ED1" w:rsidTr="00C62F28">
        <w:trPr>
          <w:jc w:val="center"/>
        </w:trPr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spacing w:before="100" w:beforeAutospacing="1" w:after="100" w:afterAutospacing="1"/>
              <w:contextualSpacing/>
              <w:jc w:val="center"/>
              <w:rPr>
                <w:rFonts w:ascii="Times New Roman" w:eastAsia="DFKai-SB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Behavior</w:t>
            </w:r>
          </w:p>
        </w:tc>
        <w:tc>
          <w:tcPr>
            <w:tcW w:w="0" w:type="auto"/>
            <w:shd w:val="clear" w:color="auto" w:fill="auto"/>
          </w:tcPr>
          <w:p w:rsidR="00BE35A9" w:rsidRPr="00517ED1" w:rsidRDefault="00BE35A9" w:rsidP="00C62F28">
            <w:pPr>
              <w:spacing w:before="100" w:beforeAutospacing="1" w:after="100" w:afterAutospacing="1"/>
              <w:contextualSpacing/>
              <w:jc w:val="both"/>
              <w:rPr>
                <w:rFonts w:ascii="Times New Roman" w:eastAsia="DFKai-SB" w:hAnsi="Times New Roman" w:cs="Times New Roman"/>
                <w:sz w:val="20"/>
                <w:szCs w:val="20"/>
              </w:rPr>
            </w:pPr>
            <w:r w:rsidRPr="00517ED1">
              <w:rPr>
                <w:rFonts w:ascii="Times New Roman" w:hAnsi="Times New Roman" w:cs="Times New Roman"/>
                <w:sz w:val="20"/>
                <w:szCs w:val="20"/>
              </w:rPr>
              <w:t>The actual environmental actions undertaken by individuals, such as using reusable water containers and participating in waste reduction efforts during road running events.</w:t>
            </w:r>
          </w:p>
        </w:tc>
      </w:tr>
    </w:tbl>
    <w:p w:rsidR="00BE35A9" w:rsidRPr="00517ED1" w:rsidRDefault="00BE35A9" w:rsidP="00BE35A9"/>
    <w:p w:rsidR="00C06909" w:rsidRPr="00517ED1" w:rsidRDefault="00C06909"/>
    <w:sectPr w:rsidR="00C06909" w:rsidRPr="00517ED1" w:rsidSect="00982AA6">
      <w:pgSz w:w="11900" w:h="16840"/>
      <w:pgMar w:top="1582" w:right="1077" w:bottom="2041" w:left="114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FKai-SB">
    <w:altName w:val="Microsoft JhengHei Light"/>
    <w:charset w:val="88"/>
    <w:family w:val="script"/>
    <w:pitch w:val="fixed"/>
    <w:sig w:usb0="00000000" w:usb1="080E0000" w:usb2="00000016" w:usb3="00000000" w:csb0="00100001" w:csb1="00000000"/>
  </w:font>
  <w:font w:name="MingLiU">
    <w:altName w:val="細明體"/>
    <w:panose1 w:val="02010609000101010101"/>
    <w:charset w:val="88"/>
    <w:family w:val="modern"/>
    <w:notTrueType/>
    <w:pitch w:val="fixed"/>
    <w:sig w:usb0="00000001" w:usb1="08080000" w:usb2="00000010" w:usb3="00000000" w:csb0="001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35A9"/>
    <w:rsid w:val="00002F68"/>
    <w:rsid w:val="00004EA9"/>
    <w:rsid w:val="00007776"/>
    <w:rsid w:val="00010E03"/>
    <w:rsid w:val="000158CB"/>
    <w:rsid w:val="00031E94"/>
    <w:rsid w:val="00036A33"/>
    <w:rsid w:val="00037F28"/>
    <w:rsid w:val="00040178"/>
    <w:rsid w:val="00051374"/>
    <w:rsid w:val="00061257"/>
    <w:rsid w:val="00064873"/>
    <w:rsid w:val="00066422"/>
    <w:rsid w:val="00077053"/>
    <w:rsid w:val="000A4291"/>
    <w:rsid w:val="000A6370"/>
    <w:rsid w:val="000B2A09"/>
    <w:rsid w:val="000C3A4B"/>
    <w:rsid w:val="000D1A88"/>
    <w:rsid w:val="000D5344"/>
    <w:rsid w:val="000E1662"/>
    <w:rsid w:val="000E3479"/>
    <w:rsid w:val="00100F25"/>
    <w:rsid w:val="00101EB9"/>
    <w:rsid w:val="00106835"/>
    <w:rsid w:val="0011582A"/>
    <w:rsid w:val="001253F5"/>
    <w:rsid w:val="00135989"/>
    <w:rsid w:val="00141317"/>
    <w:rsid w:val="001433E5"/>
    <w:rsid w:val="00150052"/>
    <w:rsid w:val="001569C9"/>
    <w:rsid w:val="00163B36"/>
    <w:rsid w:val="00173EC7"/>
    <w:rsid w:val="001764BC"/>
    <w:rsid w:val="001776DE"/>
    <w:rsid w:val="00184B6F"/>
    <w:rsid w:val="00187929"/>
    <w:rsid w:val="00196830"/>
    <w:rsid w:val="001A5822"/>
    <w:rsid w:val="001A7029"/>
    <w:rsid w:val="001B36A3"/>
    <w:rsid w:val="001B4271"/>
    <w:rsid w:val="001C197F"/>
    <w:rsid w:val="001C4967"/>
    <w:rsid w:val="001E1B22"/>
    <w:rsid w:val="001E2260"/>
    <w:rsid w:val="001F0ADA"/>
    <w:rsid w:val="00213264"/>
    <w:rsid w:val="00223480"/>
    <w:rsid w:val="00225763"/>
    <w:rsid w:val="00232B2A"/>
    <w:rsid w:val="0023799C"/>
    <w:rsid w:val="0024408C"/>
    <w:rsid w:val="00246216"/>
    <w:rsid w:val="0025263F"/>
    <w:rsid w:val="00254FBE"/>
    <w:rsid w:val="00260682"/>
    <w:rsid w:val="002610F8"/>
    <w:rsid w:val="00263BE5"/>
    <w:rsid w:val="00265202"/>
    <w:rsid w:val="0027652F"/>
    <w:rsid w:val="00276AC8"/>
    <w:rsid w:val="00291644"/>
    <w:rsid w:val="002945AF"/>
    <w:rsid w:val="00295D65"/>
    <w:rsid w:val="002A576E"/>
    <w:rsid w:val="002A5D52"/>
    <w:rsid w:val="002A772C"/>
    <w:rsid w:val="002C05A7"/>
    <w:rsid w:val="002C4C0E"/>
    <w:rsid w:val="002D0DAC"/>
    <w:rsid w:val="002E2037"/>
    <w:rsid w:val="002E643E"/>
    <w:rsid w:val="002E6564"/>
    <w:rsid w:val="002F5D91"/>
    <w:rsid w:val="002F6895"/>
    <w:rsid w:val="003115C7"/>
    <w:rsid w:val="0031168E"/>
    <w:rsid w:val="00313396"/>
    <w:rsid w:val="00316078"/>
    <w:rsid w:val="00321E6A"/>
    <w:rsid w:val="00335171"/>
    <w:rsid w:val="00347EBD"/>
    <w:rsid w:val="0036593D"/>
    <w:rsid w:val="003671F8"/>
    <w:rsid w:val="00370F10"/>
    <w:rsid w:val="003752E1"/>
    <w:rsid w:val="00376752"/>
    <w:rsid w:val="0037744B"/>
    <w:rsid w:val="00383BEE"/>
    <w:rsid w:val="003853AF"/>
    <w:rsid w:val="003928A3"/>
    <w:rsid w:val="00392ACF"/>
    <w:rsid w:val="003A085B"/>
    <w:rsid w:val="003A5FF7"/>
    <w:rsid w:val="003B00AB"/>
    <w:rsid w:val="003C05D0"/>
    <w:rsid w:val="003C3275"/>
    <w:rsid w:val="003D0434"/>
    <w:rsid w:val="003D3D38"/>
    <w:rsid w:val="003D4834"/>
    <w:rsid w:val="003D5E3E"/>
    <w:rsid w:val="003E3F67"/>
    <w:rsid w:val="004038F3"/>
    <w:rsid w:val="004120AA"/>
    <w:rsid w:val="004243E0"/>
    <w:rsid w:val="0043019D"/>
    <w:rsid w:val="0043084F"/>
    <w:rsid w:val="0043235F"/>
    <w:rsid w:val="004561D0"/>
    <w:rsid w:val="00461300"/>
    <w:rsid w:val="00462E2F"/>
    <w:rsid w:val="00466054"/>
    <w:rsid w:val="00467BBA"/>
    <w:rsid w:val="00475100"/>
    <w:rsid w:val="00480E1B"/>
    <w:rsid w:val="00482CE7"/>
    <w:rsid w:val="00482E73"/>
    <w:rsid w:val="004878CF"/>
    <w:rsid w:val="00495582"/>
    <w:rsid w:val="00497941"/>
    <w:rsid w:val="004A0382"/>
    <w:rsid w:val="004B03CA"/>
    <w:rsid w:val="004B49CA"/>
    <w:rsid w:val="004B56F4"/>
    <w:rsid w:val="004C3251"/>
    <w:rsid w:val="004C4316"/>
    <w:rsid w:val="004D1328"/>
    <w:rsid w:val="004D20BE"/>
    <w:rsid w:val="004E0330"/>
    <w:rsid w:val="004E69EF"/>
    <w:rsid w:val="004F0691"/>
    <w:rsid w:val="004F1923"/>
    <w:rsid w:val="00500299"/>
    <w:rsid w:val="005035F7"/>
    <w:rsid w:val="005050D2"/>
    <w:rsid w:val="00507C6E"/>
    <w:rsid w:val="0051305F"/>
    <w:rsid w:val="00517ED1"/>
    <w:rsid w:val="005264BA"/>
    <w:rsid w:val="0053536C"/>
    <w:rsid w:val="00544FC2"/>
    <w:rsid w:val="00545DB5"/>
    <w:rsid w:val="005476BE"/>
    <w:rsid w:val="0055169F"/>
    <w:rsid w:val="00551808"/>
    <w:rsid w:val="00557586"/>
    <w:rsid w:val="0055784D"/>
    <w:rsid w:val="00560BEB"/>
    <w:rsid w:val="00563937"/>
    <w:rsid w:val="00565EED"/>
    <w:rsid w:val="005776E2"/>
    <w:rsid w:val="005A031C"/>
    <w:rsid w:val="005A2B2F"/>
    <w:rsid w:val="005A59AB"/>
    <w:rsid w:val="005A6094"/>
    <w:rsid w:val="005B19AB"/>
    <w:rsid w:val="005B5C1B"/>
    <w:rsid w:val="005C4BB8"/>
    <w:rsid w:val="005D23B8"/>
    <w:rsid w:val="005E188A"/>
    <w:rsid w:val="005E1B3D"/>
    <w:rsid w:val="005E1FD1"/>
    <w:rsid w:val="005E2E0B"/>
    <w:rsid w:val="005F62C7"/>
    <w:rsid w:val="006116AB"/>
    <w:rsid w:val="00611753"/>
    <w:rsid w:val="006137AD"/>
    <w:rsid w:val="00617FAD"/>
    <w:rsid w:val="0062281E"/>
    <w:rsid w:val="00623AF8"/>
    <w:rsid w:val="00633D3A"/>
    <w:rsid w:val="00641501"/>
    <w:rsid w:val="00641884"/>
    <w:rsid w:val="0064422E"/>
    <w:rsid w:val="00650BE7"/>
    <w:rsid w:val="00656049"/>
    <w:rsid w:val="00657D42"/>
    <w:rsid w:val="00660998"/>
    <w:rsid w:val="00662661"/>
    <w:rsid w:val="00667F7C"/>
    <w:rsid w:val="006715DB"/>
    <w:rsid w:val="00671BD5"/>
    <w:rsid w:val="00684FFB"/>
    <w:rsid w:val="006851FB"/>
    <w:rsid w:val="00686FEC"/>
    <w:rsid w:val="00692ABE"/>
    <w:rsid w:val="00694070"/>
    <w:rsid w:val="006B3DB3"/>
    <w:rsid w:val="006C1EB3"/>
    <w:rsid w:val="006D733A"/>
    <w:rsid w:val="006D759E"/>
    <w:rsid w:val="006E356B"/>
    <w:rsid w:val="006E6382"/>
    <w:rsid w:val="006F6A7A"/>
    <w:rsid w:val="007100A4"/>
    <w:rsid w:val="00713A3C"/>
    <w:rsid w:val="0071703D"/>
    <w:rsid w:val="00717BEE"/>
    <w:rsid w:val="0072483B"/>
    <w:rsid w:val="00733E76"/>
    <w:rsid w:val="00734281"/>
    <w:rsid w:val="00740169"/>
    <w:rsid w:val="007402B9"/>
    <w:rsid w:val="00740AF5"/>
    <w:rsid w:val="00742F49"/>
    <w:rsid w:val="00746429"/>
    <w:rsid w:val="00753815"/>
    <w:rsid w:val="00754DC2"/>
    <w:rsid w:val="0076207D"/>
    <w:rsid w:val="00764647"/>
    <w:rsid w:val="00765F88"/>
    <w:rsid w:val="00775B71"/>
    <w:rsid w:val="007849CA"/>
    <w:rsid w:val="00786583"/>
    <w:rsid w:val="0079295C"/>
    <w:rsid w:val="00797174"/>
    <w:rsid w:val="007A3C4C"/>
    <w:rsid w:val="007B1A9C"/>
    <w:rsid w:val="007B3431"/>
    <w:rsid w:val="007B4353"/>
    <w:rsid w:val="007B6094"/>
    <w:rsid w:val="007C07ED"/>
    <w:rsid w:val="007C5FC1"/>
    <w:rsid w:val="007D06F2"/>
    <w:rsid w:val="007D3B53"/>
    <w:rsid w:val="007E1684"/>
    <w:rsid w:val="007E6535"/>
    <w:rsid w:val="007F2054"/>
    <w:rsid w:val="007F3D2A"/>
    <w:rsid w:val="007F409C"/>
    <w:rsid w:val="00801658"/>
    <w:rsid w:val="008019B1"/>
    <w:rsid w:val="0080231A"/>
    <w:rsid w:val="00810BE0"/>
    <w:rsid w:val="008132F0"/>
    <w:rsid w:val="00822063"/>
    <w:rsid w:val="00826167"/>
    <w:rsid w:val="00826542"/>
    <w:rsid w:val="0083044F"/>
    <w:rsid w:val="008449E4"/>
    <w:rsid w:val="008453C0"/>
    <w:rsid w:val="00854785"/>
    <w:rsid w:val="0086298B"/>
    <w:rsid w:val="008637FA"/>
    <w:rsid w:val="00863B2F"/>
    <w:rsid w:val="008738AB"/>
    <w:rsid w:val="0087461D"/>
    <w:rsid w:val="0088175B"/>
    <w:rsid w:val="008857C8"/>
    <w:rsid w:val="008979E6"/>
    <w:rsid w:val="008A3ED6"/>
    <w:rsid w:val="008B1BCD"/>
    <w:rsid w:val="008B5364"/>
    <w:rsid w:val="008C34E3"/>
    <w:rsid w:val="008D11F7"/>
    <w:rsid w:val="008D1DC5"/>
    <w:rsid w:val="008D27FA"/>
    <w:rsid w:val="008D6CEE"/>
    <w:rsid w:val="008D7A7F"/>
    <w:rsid w:val="008E5489"/>
    <w:rsid w:val="008E641F"/>
    <w:rsid w:val="008F07C5"/>
    <w:rsid w:val="008F4D12"/>
    <w:rsid w:val="008F6062"/>
    <w:rsid w:val="008F6D96"/>
    <w:rsid w:val="00907139"/>
    <w:rsid w:val="00913289"/>
    <w:rsid w:val="00915A37"/>
    <w:rsid w:val="0092422F"/>
    <w:rsid w:val="00926791"/>
    <w:rsid w:val="009275F2"/>
    <w:rsid w:val="00927BCB"/>
    <w:rsid w:val="00935C6F"/>
    <w:rsid w:val="0094124A"/>
    <w:rsid w:val="00942064"/>
    <w:rsid w:val="00947BA5"/>
    <w:rsid w:val="009522C4"/>
    <w:rsid w:val="00963496"/>
    <w:rsid w:val="009768BF"/>
    <w:rsid w:val="009817C9"/>
    <w:rsid w:val="00982AA6"/>
    <w:rsid w:val="009A2947"/>
    <w:rsid w:val="009B07A8"/>
    <w:rsid w:val="009B0996"/>
    <w:rsid w:val="009C3CB2"/>
    <w:rsid w:val="009D43F0"/>
    <w:rsid w:val="009E5774"/>
    <w:rsid w:val="009E782A"/>
    <w:rsid w:val="009F6DA2"/>
    <w:rsid w:val="00A174A4"/>
    <w:rsid w:val="00A17CB5"/>
    <w:rsid w:val="00A2160B"/>
    <w:rsid w:val="00A21833"/>
    <w:rsid w:val="00A21B28"/>
    <w:rsid w:val="00A329BE"/>
    <w:rsid w:val="00A3571A"/>
    <w:rsid w:val="00A35723"/>
    <w:rsid w:val="00A462D2"/>
    <w:rsid w:val="00A6078D"/>
    <w:rsid w:val="00A868D5"/>
    <w:rsid w:val="00A9088B"/>
    <w:rsid w:val="00A953C3"/>
    <w:rsid w:val="00AB1267"/>
    <w:rsid w:val="00AC3CDA"/>
    <w:rsid w:val="00AC491C"/>
    <w:rsid w:val="00AC7AF3"/>
    <w:rsid w:val="00AD0559"/>
    <w:rsid w:val="00AD437D"/>
    <w:rsid w:val="00AD4599"/>
    <w:rsid w:val="00AF0063"/>
    <w:rsid w:val="00B129E2"/>
    <w:rsid w:val="00B317F5"/>
    <w:rsid w:val="00B33E54"/>
    <w:rsid w:val="00B4552C"/>
    <w:rsid w:val="00B4684D"/>
    <w:rsid w:val="00B474EF"/>
    <w:rsid w:val="00B508EB"/>
    <w:rsid w:val="00B5674F"/>
    <w:rsid w:val="00B640B5"/>
    <w:rsid w:val="00B6697C"/>
    <w:rsid w:val="00B709AA"/>
    <w:rsid w:val="00B716DA"/>
    <w:rsid w:val="00B71B1C"/>
    <w:rsid w:val="00B71C1E"/>
    <w:rsid w:val="00B72C09"/>
    <w:rsid w:val="00B80665"/>
    <w:rsid w:val="00B84401"/>
    <w:rsid w:val="00B84523"/>
    <w:rsid w:val="00B85449"/>
    <w:rsid w:val="00B94224"/>
    <w:rsid w:val="00BA0F10"/>
    <w:rsid w:val="00BA3707"/>
    <w:rsid w:val="00BC1465"/>
    <w:rsid w:val="00BD257F"/>
    <w:rsid w:val="00BD4013"/>
    <w:rsid w:val="00BD513F"/>
    <w:rsid w:val="00BE35A9"/>
    <w:rsid w:val="00BF280D"/>
    <w:rsid w:val="00BF418B"/>
    <w:rsid w:val="00BF4C58"/>
    <w:rsid w:val="00C028AB"/>
    <w:rsid w:val="00C06909"/>
    <w:rsid w:val="00C114B9"/>
    <w:rsid w:val="00C170C5"/>
    <w:rsid w:val="00C23312"/>
    <w:rsid w:val="00C260EA"/>
    <w:rsid w:val="00C3537C"/>
    <w:rsid w:val="00C36772"/>
    <w:rsid w:val="00C378AE"/>
    <w:rsid w:val="00C4124C"/>
    <w:rsid w:val="00C43EB6"/>
    <w:rsid w:val="00C44572"/>
    <w:rsid w:val="00C53A11"/>
    <w:rsid w:val="00C6156E"/>
    <w:rsid w:val="00C64B2B"/>
    <w:rsid w:val="00C65534"/>
    <w:rsid w:val="00C70B37"/>
    <w:rsid w:val="00C75829"/>
    <w:rsid w:val="00C93C71"/>
    <w:rsid w:val="00CA20AA"/>
    <w:rsid w:val="00CA345E"/>
    <w:rsid w:val="00CB335D"/>
    <w:rsid w:val="00CB54AF"/>
    <w:rsid w:val="00CB678D"/>
    <w:rsid w:val="00CB6B5C"/>
    <w:rsid w:val="00CC59DA"/>
    <w:rsid w:val="00CC6E4E"/>
    <w:rsid w:val="00CE3047"/>
    <w:rsid w:val="00CF0810"/>
    <w:rsid w:val="00CF0E82"/>
    <w:rsid w:val="00CF2678"/>
    <w:rsid w:val="00D2679A"/>
    <w:rsid w:val="00D35746"/>
    <w:rsid w:val="00D3671E"/>
    <w:rsid w:val="00D44B60"/>
    <w:rsid w:val="00D53FA7"/>
    <w:rsid w:val="00D732E4"/>
    <w:rsid w:val="00D779E7"/>
    <w:rsid w:val="00D96E1B"/>
    <w:rsid w:val="00DA0BBE"/>
    <w:rsid w:val="00DA20ED"/>
    <w:rsid w:val="00DA3B39"/>
    <w:rsid w:val="00DD414F"/>
    <w:rsid w:val="00DD512C"/>
    <w:rsid w:val="00DD54E0"/>
    <w:rsid w:val="00DE0302"/>
    <w:rsid w:val="00DE3FA5"/>
    <w:rsid w:val="00DE648C"/>
    <w:rsid w:val="00DE6D3F"/>
    <w:rsid w:val="00E00EFA"/>
    <w:rsid w:val="00E1731F"/>
    <w:rsid w:val="00E17971"/>
    <w:rsid w:val="00E302DD"/>
    <w:rsid w:val="00E357B9"/>
    <w:rsid w:val="00E57B54"/>
    <w:rsid w:val="00E633A1"/>
    <w:rsid w:val="00E84F7C"/>
    <w:rsid w:val="00E87EE3"/>
    <w:rsid w:val="00E9600A"/>
    <w:rsid w:val="00EA5712"/>
    <w:rsid w:val="00EB1678"/>
    <w:rsid w:val="00EB5AE6"/>
    <w:rsid w:val="00EC1FB2"/>
    <w:rsid w:val="00EC4F2A"/>
    <w:rsid w:val="00ED4F96"/>
    <w:rsid w:val="00EE0C6D"/>
    <w:rsid w:val="00EE548E"/>
    <w:rsid w:val="00EE6BF2"/>
    <w:rsid w:val="00EF399D"/>
    <w:rsid w:val="00F00DEB"/>
    <w:rsid w:val="00F068CB"/>
    <w:rsid w:val="00F122CD"/>
    <w:rsid w:val="00F12670"/>
    <w:rsid w:val="00F12A0C"/>
    <w:rsid w:val="00F157D1"/>
    <w:rsid w:val="00F20F73"/>
    <w:rsid w:val="00F34DF9"/>
    <w:rsid w:val="00F36910"/>
    <w:rsid w:val="00F44FBB"/>
    <w:rsid w:val="00F56B92"/>
    <w:rsid w:val="00F625B8"/>
    <w:rsid w:val="00F64924"/>
    <w:rsid w:val="00F64B2D"/>
    <w:rsid w:val="00F64DF2"/>
    <w:rsid w:val="00F76620"/>
    <w:rsid w:val="00F904E2"/>
    <w:rsid w:val="00F93863"/>
    <w:rsid w:val="00FB3F53"/>
    <w:rsid w:val="00FB5524"/>
    <w:rsid w:val="00FC5F8F"/>
    <w:rsid w:val="00FC7BC3"/>
    <w:rsid w:val="00FD1645"/>
    <w:rsid w:val="00FD194A"/>
    <w:rsid w:val="00FD494F"/>
    <w:rsid w:val="00FD57B5"/>
    <w:rsid w:val="00FD74EB"/>
    <w:rsid w:val="00FD7CA1"/>
    <w:rsid w:val="00FF4589"/>
    <w:rsid w:val="00FF4EFF"/>
    <w:rsid w:val="00FF50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1211553-D967-4202-8128-155F69E447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link w:val="NormalWebChar"/>
    <w:uiPriority w:val="99"/>
    <w:unhideWhenUsed/>
    <w:rsid w:val="00BE35A9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val="en-US" w:eastAsia="zh-HK"/>
    </w:rPr>
  </w:style>
  <w:style w:type="table" w:styleId="TableGrid">
    <w:name w:val="Table Grid"/>
    <w:basedOn w:val="TableNormal"/>
    <w:uiPriority w:val="39"/>
    <w:rsid w:val="00BE35A9"/>
    <w:pPr>
      <w:spacing w:after="0" w:line="240" w:lineRule="auto"/>
    </w:pPr>
    <w:rPr>
      <w:rFonts w:eastAsiaTheme="minorEastAsia"/>
      <w:kern w:val="2"/>
      <w:sz w:val="24"/>
      <w:szCs w:val="24"/>
      <w:lang w:val="en-US" w:eastAsia="zh-TW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rmalWebChar">
    <w:name w:val="Normal (Web) Char"/>
    <w:basedOn w:val="DefaultParagraphFont"/>
    <w:link w:val="NormalWeb"/>
    <w:uiPriority w:val="99"/>
    <w:rsid w:val="00BE35A9"/>
    <w:rPr>
      <w:rFonts w:ascii="Times New Roman" w:eastAsiaTheme="minorEastAsia" w:hAnsi="Times New Roman" w:cs="Times New Roman"/>
      <w:sz w:val="24"/>
      <w:szCs w:val="24"/>
      <w:lang w:val="en-US" w:eastAsia="zh-H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7</Pages>
  <Words>1678</Words>
  <Characters>9571</Characters>
  <Application>Microsoft Office Word</Application>
  <DocSecurity>0</DocSecurity>
  <Lines>79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11227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Sowmiya S Subramani</dc:creator>
  <cp:keywords/>
  <dc:description/>
  <cp:lastModifiedBy>Sowmiya S Subramani</cp:lastModifiedBy>
  <cp:revision>4</cp:revision>
  <dcterms:created xsi:type="dcterms:W3CDTF">2024-11-30T11:56:00Z</dcterms:created>
  <dcterms:modified xsi:type="dcterms:W3CDTF">2024-12-02T12:18:00Z</dcterms:modified>
</cp:coreProperties>
</file>