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0DE60" w14:textId="4975649E" w:rsidR="007611BB" w:rsidRPr="007611BB" w:rsidRDefault="007611BB" w:rsidP="007611BB">
      <w:pPr>
        <w:pStyle w:val="Heading1"/>
        <w:ind w:left="1080" w:hanging="360"/>
        <w:rPr>
          <w:b/>
          <w:sz w:val="36"/>
          <w:szCs w:val="32"/>
        </w:rPr>
      </w:pPr>
      <w:r w:rsidRPr="007611BB">
        <w:rPr>
          <w:b/>
          <w:sz w:val="36"/>
          <w:szCs w:val="32"/>
        </w:rPr>
        <w:t>Appendix</w:t>
      </w:r>
    </w:p>
    <w:p w14:paraId="16E615ED" w14:textId="1C80AE71" w:rsidR="00973BA2" w:rsidRPr="00C50446" w:rsidRDefault="00973BA2" w:rsidP="00C50446">
      <w:pPr>
        <w:pStyle w:val="Heading1"/>
        <w:ind w:left="1080" w:hanging="360"/>
        <w:jc w:val="center"/>
        <w:rPr>
          <w:b/>
          <w:sz w:val="36"/>
          <w:szCs w:val="32"/>
          <w:u w:val="single"/>
        </w:rPr>
      </w:pPr>
      <w:r w:rsidRPr="00C50446">
        <w:rPr>
          <w:b/>
          <w:sz w:val="36"/>
          <w:szCs w:val="32"/>
          <w:u w:val="single"/>
        </w:rPr>
        <w:t>Questionnaire</w:t>
      </w:r>
      <w:r w:rsidR="00C50446" w:rsidRPr="00C50446">
        <w:rPr>
          <w:b/>
          <w:sz w:val="36"/>
          <w:szCs w:val="32"/>
          <w:u w:val="single"/>
        </w:rPr>
        <w:t xml:space="preserve"> Survey</w:t>
      </w:r>
    </w:p>
    <w:p w14:paraId="13E3F50D" w14:textId="77777777" w:rsidR="00973BA2" w:rsidRPr="00973BA2" w:rsidRDefault="00973BA2" w:rsidP="00973BA2"/>
    <w:p w14:paraId="2B3C9FEF" w14:textId="25F61222" w:rsidR="0035413A" w:rsidRDefault="00394423" w:rsidP="007A1D30">
      <w:pPr>
        <w:pStyle w:val="Heading1"/>
        <w:ind w:left="720"/>
        <w:rPr>
          <w:sz w:val="28"/>
          <w:szCs w:val="22"/>
        </w:rPr>
      </w:pPr>
      <w:r>
        <w:rPr>
          <w:sz w:val="28"/>
        </w:rPr>
        <w:t>Please click here to indicate your informed consent to participate in this study</w:t>
      </w:r>
      <w:r w:rsidR="00C50446"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8"/>
          <w:szCs w:val="22"/>
        </w:rPr>
        <w:instrText xml:space="preserve"> FORMCHECKBOX </w:instrText>
      </w:r>
      <w:r>
        <w:rPr>
          <w:sz w:val="28"/>
          <w:szCs w:val="22"/>
        </w:rPr>
      </w:r>
      <w:r>
        <w:rPr>
          <w:sz w:val="28"/>
          <w:szCs w:val="22"/>
        </w:rPr>
        <w:fldChar w:fldCharType="separate"/>
      </w:r>
      <w:r>
        <w:rPr>
          <w:sz w:val="28"/>
          <w:szCs w:val="22"/>
        </w:rPr>
        <w:fldChar w:fldCharType="end"/>
      </w:r>
    </w:p>
    <w:p w14:paraId="46D97F5E" w14:textId="77777777" w:rsidR="00C50446" w:rsidRPr="00C50446" w:rsidRDefault="00394423" w:rsidP="00C50446">
      <w:pPr>
        <w:spacing w:before="100" w:beforeAutospacing="1" w:after="100" w:afterAutospacing="1"/>
        <w:ind w:left="709"/>
        <w:outlineLvl w:val="2"/>
        <w:rPr>
          <w:b/>
          <w:bCs/>
          <w:sz w:val="24"/>
          <w:szCs w:val="24"/>
          <w:lang w:eastAsia="en-IN" w:bidi="hi-IN"/>
        </w:rPr>
      </w:pPr>
      <w:r>
        <w:rPr>
          <w:sz w:val="22"/>
        </w:rPr>
        <w:t xml:space="preserve">Part A.  </w:t>
      </w:r>
      <w:r w:rsidR="00C50446" w:rsidRPr="00C50446">
        <w:rPr>
          <w:b/>
          <w:bCs/>
          <w:sz w:val="24"/>
          <w:szCs w:val="24"/>
          <w:lang w:eastAsia="en-IN" w:bidi="hi-IN"/>
        </w:rPr>
        <w:t>Demographic Information Section (Optional)</w:t>
      </w:r>
    </w:p>
    <w:p w14:paraId="190CB98B" w14:textId="6596B969" w:rsidR="00394423" w:rsidRDefault="00394423" w:rsidP="00C50446">
      <w:pPr>
        <w:tabs>
          <w:tab w:val="left" w:pos="3231"/>
          <w:tab w:val="left" w:pos="4320"/>
          <w:tab w:val="left" w:pos="5553"/>
          <w:tab w:val="left" w:pos="7560"/>
        </w:tabs>
        <w:ind w:left="709"/>
        <w:rPr>
          <w:iCs/>
          <w:sz w:val="22"/>
          <w:szCs w:val="24"/>
        </w:rPr>
      </w:pPr>
      <w:r>
        <w:rPr>
          <w:iCs/>
          <w:sz w:val="22"/>
          <w:szCs w:val="24"/>
        </w:rPr>
        <w:t xml:space="preserve">The questions in this section are to collect information on your education and </w:t>
      </w:r>
      <w:r w:rsidR="00C50446">
        <w:rPr>
          <w:iCs/>
          <w:sz w:val="22"/>
          <w:szCs w:val="24"/>
        </w:rPr>
        <w:t>role as a stakeholder in a School-Built Environment.</w:t>
      </w:r>
    </w:p>
    <w:p w14:paraId="1836D94C" w14:textId="77777777" w:rsidR="00394423" w:rsidRDefault="00394423">
      <w:pPr>
        <w:tabs>
          <w:tab w:val="left" w:pos="4320"/>
          <w:tab w:val="left" w:pos="7560"/>
        </w:tabs>
        <w:rPr>
          <w:sz w:val="22"/>
          <w:szCs w:val="24"/>
        </w:rPr>
      </w:pPr>
    </w:p>
    <w:p w14:paraId="0B3AFD3F" w14:textId="634264B9" w:rsidR="00394423" w:rsidRPr="00C50446" w:rsidRDefault="00C50446" w:rsidP="00C50446">
      <w:pPr>
        <w:tabs>
          <w:tab w:val="left" w:pos="709"/>
        </w:tabs>
        <w:spacing w:line="276" w:lineRule="auto"/>
        <w:ind w:left="792" w:hanging="83"/>
        <w:rPr>
          <w:b/>
          <w:bCs/>
          <w:sz w:val="24"/>
          <w:szCs w:val="24"/>
        </w:rPr>
      </w:pPr>
      <w:r w:rsidRPr="00C50446">
        <w:rPr>
          <w:b/>
          <w:bCs/>
          <w:sz w:val="24"/>
          <w:szCs w:val="24"/>
        </w:rPr>
        <w:t>Name………………………………………</w:t>
      </w:r>
    </w:p>
    <w:p w14:paraId="11634E99" w14:textId="051F07CB" w:rsidR="00C50446" w:rsidRPr="00C50446" w:rsidRDefault="00C50446" w:rsidP="00C50446">
      <w:pPr>
        <w:tabs>
          <w:tab w:val="left" w:pos="709"/>
        </w:tabs>
        <w:spacing w:line="276" w:lineRule="auto"/>
        <w:ind w:left="792" w:hanging="83"/>
        <w:rPr>
          <w:b/>
          <w:bCs/>
          <w:sz w:val="24"/>
          <w:szCs w:val="24"/>
        </w:rPr>
      </w:pPr>
      <w:r w:rsidRPr="00C50446">
        <w:rPr>
          <w:b/>
          <w:bCs/>
          <w:sz w:val="24"/>
          <w:szCs w:val="24"/>
        </w:rPr>
        <w:t>Role</w:t>
      </w:r>
    </w:p>
    <w:p w14:paraId="54630FB4" w14:textId="4552ECF4" w:rsidR="00C50446" w:rsidRPr="00C50446" w:rsidRDefault="00C50446" w:rsidP="00C50446">
      <w:pPr>
        <w:tabs>
          <w:tab w:val="left" w:pos="709"/>
        </w:tabs>
        <w:spacing w:line="276" w:lineRule="auto"/>
        <w:ind w:left="792" w:hanging="83"/>
        <w:rPr>
          <w:sz w:val="24"/>
          <w:szCs w:val="24"/>
        </w:rPr>
      </w:pPr>
      <w:r w:rsidRPr="00C50446">
        <w:rPr>
          <w:b/>
          <w:bCs/>
          <w:sz w:val="24"/>
          <w:szCs w:val="24"/>
        </w:rPr>
        <w:tab/>
      </w:r>
      <w:r w:rsidRPr="00C50446">
        <w:rPr>
          <w:sz w:val="24"/>
          <w:szCs w:val="24"/>
        </w:rPr>
        <w:t xml:space="preserve">Student 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</w:r>
      <w:r w:rsidRPr="00C50446">
        <w:rPr>
          <w:sz w:val="24"/>
          <w:szCs w:val="24"/>
        </w:rPr>
        <w:tab/>
        <w:t xml:space="preserve"> Engineer 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ab/>
        <w:t xml:space="preserve"> Teacher 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</w:r>
      <w:r w:rsidRPr="00C50446">
        <w:rPr>
          <w:sz w:val="24"/>
          <w:szCs w:val="24"/>
        </w:rPr>
        <w:tab/>
        <w:t xml:space="preserve">      Architect 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27B7BB84" w14:textId="746F0F4F" w:rsidR="00C50446" w:rsidRPr="00C50446" w:rsidRDefault="00C50446" w:rsidP="00C50446">
      <w:pPr>
        <w:tabs>
          <w:tab w:val="left" w:pos="709"/>
        </w:tabs>
        <w:spacing w:line="276" w:lineRule="auto"/>
        <w:rPr>
          <w:b/>
          <w:bCs/>
          <w:sz w:val="24"/>
          <w:szCs w:val="24"/>
        </w:rPr>
      </w:pPr>
      <w:r w:rsidRPr="00C50446">
        <w:rPr>
          <w:b/>
          <w:bCs/>
          <w:sz w:val="24"/>
          <w:szCs w:val="24"/>
        </w:rPr>
        <w:tab/>
        <w:t>Age Group</w:t>
      </w:r>
    </w:p>
    <w:p w14:paraId="3A595608" w14:textId="6EF06154" w:rsidR="00C50446" w:rsidRDefault="00C50446" w:rsidP="00C50446">
      <w:pPr>
        <w:tabs>
          <w:tab w:val="left" w:pos="709"/>
        </w:tabs>
        <w:spacing w:line="276" w:lineRule="auto"/>
        <w:ind w:left="792" w:hanging="83"/>
        <w:rPr>
          <w:sz w:val="24"/>
          <w:szCs w:val="24"/>
        </w:rPr>
      </w:pPr>
      <w:r w:rsidRPr="00C50446">
        <w:rPr>
          <w:b/>
          <w:bCs/>
          <w:sz w:val="24"/>
          <w:szCs w:val="24"/>
        </w:rPr>
        <w:tab/>
      </w:r>
      <w:r w:rsidRPr="00C50446">
        <w:rPr>
          <w:sz w:val="24"/>
          <w:szCs w:val="24"/>
        </w:rPr>
        <w:t xml:space="preserve">Under 18  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        </w:t>
      </w:r>
      <w:r w:rsidRPr="00C50446">
        <w:rPr>
          <w:sz w:val="24"/>
          <w:szCs w:val="24"/>
        </w:rPr>
        <w:t xml:space="preserve">18-30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</w:r>
      <w:r w:rsidR="009A75A7" w:rsidRPr="00C50446">
        <w:rPr>
          <w:sz w:val="24"/>
          <w:szCs w:val="24"/>
        </w:rPr>
        <w:tab/>
        <w:t xml:space="preserve"> 30</w:t>
      </w:r>
      <w:r w:rsidRPr="00C50446">
        <w:rPr>
          <w:sz w:val="24"/>
          <w:szCs w:val="24"/>
        </w:rPr>
        <w:t xml:space="preserve">-45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</w:r>
      <w:r w:rsidRPr="00C50446">
        <w:rPr>
          <w:sz w:val="24"/>
          <w:szCs w:val="24"/>
        </w:rPr>
        <w:tab/>
        <w:t xml:space="preserve">       45-60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299302A3" w14:textId="77777777" w:rsidR="00C50446" w:rsidRDefault="00C50446" w:rsidP="00C50446">
      <w:pPr>
        <w:tabs>
          <w:tab w:val="left" w:pos="709"/>
        </w:tabs>
        <w:spacing w:line="276" w:lineRule="auto"/>
        <w:ind w:left="792" w:hanging="83"/>
        <w:rPr>
          <w:sz w:val="24"/>
          <w:szCs w:val="24"/>
        </w:rPr>
      </w:pPr>
    </w:p>
    <w:p w14:paraId="29E7F4D2" w14:textId="4D49EF2F" w:rsidR="00C50446" w:rsidRPr="00C50446" w:rsidRDefault="00C50446" w:rsidP="00C50446">
      <w:pPr>
        <w:tabs>
          <w:tab w:val="left" w:pos="709"/>
        </w:tabs>
        <w:spacing w:line="276" w:lineRule="auto"/>
        <w:ind w:left="792" w:hanging="83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4"/>
          <w:szCs w:val="24"/>
          <w:u w:val="single"/>
        </w:rPr>
        <w:t>"</w:t>
      </w:r>
      <w:r w:rsidRPr="00C50446">
        <w:rPr>
          <w:b/>
          <w:bCs/>
          <w:sz w:val="24"/>
          <w:szCs w:val="24"/>
          <w:u w:val="single"/>
        </w:rPr>
        <w:t>Study on Nature Connectedness in Children in School-Built Environment</w:t>
      </w:r>
      <w:r>
        <w:rPr>
          <w:b/>
          <w:bCs/>
          <w:sz w:val="24"/>
          <w:szCs w:val="24"/>
          <w:u w:val="single"/>
        </w:rPr>
        <w:t>"</w:t>
      </w:r>
    </w:p>
    <w:p w14:paraId="47CD9CEE" w14:textId="21165CE3" w:rsidR="00C50446" w:rsidRDefault="00394423" w:rsidP="00C50446">
      <w:pPr>
        <w:spacing w:before="100" w:beforeAutospacing="1" w:after="100" w:afterAutospacing="1" w:line="360" w:lineRule="auto"/>
        <w:ind w:left="709"/>
        <w:jc w:val="both"/>
        <w:rPr>
          <w:b/>
          <w:bCs/>
          <w:sz w:val="24"/>
          <w:szCs w:val="24"/>
          <w:lang w:eastAsia="en-IN" w:bidi="hi-IN"/>
        </w:rPr>
      </w:pPr>
      <w:r>
        <w:rPr>
          <w:sz w:val="24"/>
          <w:szCs w:val="24"/>
        </w:rPr>
        <w:tab/>
      </w:r>
      <w:r w:rsidR="00C50446" w:rsidRPr="00E730DC">
        <w:rPr>
          <w:b/>
          <w:bCs/>
          <w:sz w:val="24"/>
          <w:szCs w:val="24"/>
          <w:lang w:eastAsia="en-IN" w:bidi="hi-IN"/>
        </w:rPr>
        <w:t>Description:</w:t>
      </w:r>
      <w:r w:rsidR="00C50446" w:rsidRPr="00E730DC">
        <w:rPr>
          <w:sz w:val="24"/>
          <w:szCs w:val="24"/>
          <w:lang w:eastAsia="en-IN" w:bidi="hi-IN"/>
        </w:rPr>
        <w:br/>
        <w:t xml:space="preserve">We are </w:t>
      </w:r>
      <w:r w:rsidR="00C50446">
        <w:rPr>
          <w:sz w:val="24"/>
          <w:szCs w:val="24"/>
          <w:lang w:eastAsia="en-IN" w:bidi="hi-IN"/>
        </w:rPr>
        <w:t>surveying</w:t>
      </w:r>
      <w:r w:rsidR="00C50446" w:rsidRPr="00E730DC">
        <w:rPr>
          <w:sz w:val="24"/>
          <w:szCs w:val="24"/>
          <w:lang w:eastAsia="en-IN" w:bidi="hi-IN"/>
        </w:rPr>
        <w:t xml:space="preserve"> to evaluate the design and functionality of outdoor school environments.</w:t>
      </w:r>
      <w:r w:rsidR="00C50446">
        <w:rPr>
          <w:sz w:val="24"/>
          <w:szCs w:val="24"/>
          <w:lang w:eastAsia="en-IN" w:bidi="hi-IN"/>
        </w:rPr>
        <w:t xml:space="preserve"> </w:t>
      </w:r>
      <w:r w:rsidR="00C50446" w:rsidRPr="00E730DC">
        <w:rPr>
          <w:sz w:val="24"/>
          <w:szCs w:val="24"/>
          <w:lang w:eastAsia="en-IN" w:bidi="hi-IN"/>
        </w:rPr>
        <w:t xml:space="preserve"> Your responses will help us improve these spaces to </w:t>
      </w:r>
      <w:r w:rsidR="00C50446">
        <w:rPr>
          <w:sz w:val="24"/>
          <w:szCs w:val="24"/>
          <w:lang w:eastAsia="en-IN" w:bidi="hi-IN"/>
        </w:rPr>
        <w:t>meet students' needs better.</w:t>
      </w:r>
      <w:r w:rsidR="00C50446" w:rsidRPr="00E730DC">
        <w:rPr>
          <w:sz w:val="24"/>
          <w:szCs w:val="24"/>
          <w:lang w:eastAsia="en-IN" w:bidi="hi-IN"/>
        </w:rPr>
        <w:t xml:space="preserve"> </w:t>
      </w:r>
      <w:r w:rsidR="00C50446" w:rsidRPr="00E730DC">
        <w:rPr>
          <w:sz w:val="24"/>
          <w:szCs w:val="24"/>
          <w:lang w:eastAsia="en-IN" w:bidi="hi-IN"/>
        </w:rPr>
        <w:br/>
      </w:r>
      <w:r w:rsidR="00C50446">
        <w:rPr>
          <w:b/>
          <w:bCs/>
          <w:sz w:val="24"/>
          <w:szCs w:val="24"/>
          <w:lang w:eastAsia="en-IN" w:bidi="hi-IN"/>
        </w:rPr>
        <w:t xml:space="preserve">Rating </w:t>
      </w:r>
      <w:r w:rsidR="00C50446" w:rsidRPr="00E730DC">
        <w:rPr>
          <w:b/>
          <w:bCs/>
          <w:sz w:val="24"/>
          <w:szCs w:val="24"/>
          <w:lang w:eastAsia="en-IN" w:bidi="hi-IN"/>
        </w:rPr>
        <w:t>Scale:</w:t>
      </w:r>
      <w:r w:rsidR="00C50446">
        <w:rPr>
          <w:b/>
          <w:bCs/>
          <w:sz w:val="24"/>
          <w:szCs w:val="24"/>
          <w:lang w:eastAsia="en-IN" w:bidi="hi-IN"/>
        </w:rPr>
        <w:t xml:space="preserve"> Likert Scale (1-5)</w:t>
      </w:r>
    </w:p>
    <w:p w14:paraId="4C6F70D3" w14:textId="0BD503EE" w:rsidR="00C50446" w:rsidRDefault="00C50446" w:rsidP="00C50446">
      <w:pPr>
        <w:spacing w:before="100" w:beforeAutospacing="1" w:after="100" w:afterAutospacing="1" w:line="360" w:lineRule="auto"/>
        <w:ind w:left="709"/>
        <w:jc w:val="both"/>
        <w:rPr>
          <w:sz w:val="24"/>
          <w:szCs w:val="24"/>
          <w:lang w:eastAsia="en-IN" w:bidi="hi-IN"/>
        </w:rPr>
      </w:pPr>
      <w:r>
        <w:rPr>
          <w:noProof/>
          <w:sz w:val="24"/>
          <w:szCs w:val="24"/>
          <w:lang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48713" wp14:editId="463435F5">
                <wp:simplePos x="0" y="0"/>
                <wp:positionH relativeFrom="column">
                  <wp:posOffset>1592580</wp:posOffset>
                </wp:positionH>
                <wp:positionV relativeFrom="paragraph">
                  <wp:posOffset>396875</wp:posOffset>
                </wp:positionV>
                <wp:extent cx="3253740" cy="0"/>
                <wp:effectExtent l="0" t="0" r="0" b="0"/>
                <wp:wrapNone/>
                <wp:docPr id="5310889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537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49FB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4pt,31.25pt" to="381.6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" strokecolor="#4579b8 [3044]"/>
            </w:pict>
          </mc:Fallback>
        </mc:AlternateContent>
      </w:r>
      <w:r w:rsidRPr="00E730DC">
        <w:rPr>
          <w:sz w:val="24"/>
          <w:szCs w:val="24"/>
          <w:lang w:eastAsia="en-IN" w:bidi="hi-IN"/>
        </w:rPr>
        <w:t>1 = Strongly Disagree | 2 = Disagree | 3 = Neutral | 4 = Agree | 5 = Strongly Agree</w:t>
      </w:r>
    </w:p>
    <w:p w14:paraId="597CBA8A" w14:textId="77777777" w:rsidR="00C50446" w:rsidRPr="00C50446" w:rsidRDefault="00C50446" w:rsidP="00C50446">
      <w:pPr>
        <w:spacing w:before="100" w:beforeAutospacing="1" w:after="100" w:afterAutospacing="1" w:line="276" w:lineRule="auto"/>
        <w:ind w:firstLine="709"/>
        <w:jc w:val="center"/>
        <w:outlineLvl w:val="2"/>
        <w:rPr>
          <w:b/>
          <w:bCs/>
          <w:color w:val="00B050"/>
          <w:sz w:val="27"/>
          <w:szCs w:val="27"/>
          <w:lang w:eastAsia="en-IN" w:bidi="hi-IN"/>
        </w:rPr>
      </w:pPr>
      <w:r w:rsidRPr="00C50446">
        <w:rPr>
          <w:b/>
          <w:bCs/>
          <w:color w:val="00B050"/>
          <w:sz w:val="27"/>
          <w:szCs w:val="27"/>
          <w:lang w:eastAsia="en-IN" w:bidi="hi-IN"/>
        </w:rPr>
        <w:t>Section A: Environmental and Structural Features</w:t>
      </w:r>
    </w:p>
    <w:p w14:paraId="6A3413E7" w14:textId="3AFF463A" w:rsidR="00C50446" w:rsidRDefault="00C50446" w:rsidP="00C50446">
      <w:pPr>
        <w:spacing w:before="100" w:beforeAutospacing="1" w:after="100" w:afterAutospacing="1" w:line="276" w:lineRule="auto"/>
        <w:ind w:left="709"/>
        <w:outlineLvl w:val="2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>Question 1:</w:t>
      </w:r>
      <w:r w:rsidRPr="00E730DC">
        <w:rPr>
          <w:sz w:val="24"/>
          <w:szCs w:val="24"/>
          <w:lang w:eastAsia="en-IN" w:bidi="hi-IN"/>
        </w:rPr>
        <w:br/>
        <w:t xml:space="preserve">The outdoor space </w:t>
      </w:r>
      <w:r>
        <w:rPr>
          <w:sz w:val="24"/>
          <w:szCs w:val="24"/>
          <w:lang w:eastAsia="en-IN" w:bidi="hi-IN"/>
        </w:rPr>
        <w:t>design</w:t>
      </w:r>
      <w:r w:rsidRPr="00E730DC">
        <w:rPr>
          <w:sz w:val="24"/>
          <w:szCs w:val="24"/>
          <w:lang w:eastAsia="en-IN" w:bidi="hi-IN"/>
        </w:rPr>
        <w:t xml:space="preserve"> provide</w:t>
      </w:r>
      <w:r>
        <w:rPr>
          <w:sz w:val="24"/>
          <w:szCs w:val="24"/>
          <w:lang w:eastAsia="en-IN" w:bidi="hi-IN"/>
        </w:rPr>
        <w:t>s</w:t>
      </w:r>
      <w:r w:rsidRPr="00E730DC">
        <w:rPr>
          <w:sz w:val="24"/>
          <w:szCs w:val="24"/>
          <w:lang w:eastAsia="en-IN" w:bidi="hi-IN"/>
        </w:rPr>
        <w:t xml:space="preserve"> </w:t>
      </w:r>
      <w:r>
        <w:rPr>
          <w:sz w:val="24"/>
          <w:szCs w:val="24"/>
          <w:lang w:eastAsia="en-IN" w:bidi="hi-IN"/>
        </w:rPr>
        <w:t>adequat</w:t>
      </w:r>
      <w:r w:rsidRPr="00E730DC">
        <w:rPr>
          <w:sz w:val="24"/>
          <w:szCs w:val="24"/>
          <w:lang w:eastAsia="en-IN" w:bidi="hi-IN"/>
        </w:rPr>
        <w:t xml:space="preserve">e </w:t>
      </w:r>
      <w:r w:rsidRPr="00E730DC">
        <w:rPr>
          <w:b/>
          <w:bCs/>
          <w:sz w:val="24"/>
          <w:szCs w:val="24"/>
          <w:lang w:eastAsia="en-IN" w:bidi="hi-IN"/>
        </w:rPr>
        <w:t>natural ventilation and lighting</w:t>
      </w:r>
      <w:r w:rsidRPr="00E730DC">
        <w:rPr>
          <w:sz w:val="24"/>
          <w:szCs w:val="24"/>
          <w:lang w:eastAsia="en-IN" w:bidi="hi-IN"/>
        </w:rPr>
        <w:t>.</w:t>
      </w:r>
    </w:p>
    <w:p w14:paraId="24537A15" w14:textId="77777777" w:rsidR="00C50446" w:rsidRDefault="00C50446" w:rsidP="00C50446">
      <w:pPr>
        <w:spacing w:before="100" w:beforeAutospacing="1" w:after="100" w:afterAutospacing="1" w:line="276" w:lineRule="auto"/>
        <w:ind w:left="709"/>
        <w:outlineLvl w:val="2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08416FF5" w14:textId="77777777" w:rsidR="00C50446" w:rsidRPr="00E730DC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>Question 2:</w:t>
      </w:r>
      <w:r w:rsidRPr="00E730DC">
        <w:rPr>
          <w:sz w:val="24"/>
          <w:szCs w:val="24"/>
          <w:lang w:eastAsia="en-IN" w:bidi="hi-IN"/>
        </w:rPr>
        <w:br/>
        <w:t xml:space="preserve">The environment ensures </w:t>
      </w:r>
      <w:r w:rsidRPr="00E730DC">
        <w:rPr>
          <w:b/>
          <w:bCs/>
          <w:sz w:val="24"/>
          <w:szCs w:val="24"/>
          <w:lang w:eastAsia="en-IN" w:bidi="hi-IN"/>
        </w:rPr>
        <w:t>thermal comfort</w:t>
      </w:r>
      <w:r w:rsidRPr="00E730DC">
        <w:rPr>
          <w:sz w:val="24"/>
          <w:szCs w:val="24"/>
          <w:lang w:eastAsia="en-IN" w:bidi="hi-IN"/>
        </w:rPr>
        <w:t xml:space="preserve"> throughout the year.</w:t>
      </w:r>
    </w:p>
    <w:p w14:paraId="4ED7E3DA" w14:textId="50EA0F59" w:rsidR="00394423" w:rsidRDefault="00C50446" w:rsidP="00C50446">
      <w:pPr>
        <w:spacing w:before="100" w:beforeAutospacing="1" w:after="100" w:afterAutospacing="1" w:line="276" w:lineRule="auto"/>
        <w:ind w:left="709"/>
        <w:outlineLvl w:val="2"/>
        <w:rPr>
          <w:sz w:val="24"/>
          <w:szCs w:val="24"/>
        </w:rPr>
      </w:pPr>
      <w:r w:rsidRPr="00C50446">
        <w:rPr>
          <w:sz w:val="24"/>
          <w:szCs w:val="24"/>
        </w:rPr>
        <w:tab/>
        <w:t xml:space="preserve"> </w:t>
      </w: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5868E62B" w14:textId="77777777" w:rsidR="00C50446" w:rsidRPr="00E730DC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>Question 3: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Acoustic design</w:t>
      </w:r>
      <w:r w:rsidRPr="00E730DC">
        <w:rPr>
          <w:sz w:val="24"/>
          <w:szCs w:val="24"/>
          <w:lang w:eastAsia="en-IN" w:bidi="hi-IN"/>
        </w:rPr>
        <w:t xml:space="preserve"> minimizes noise disturbances in outdoor learning areas.</w:t>
      </w:r>
    </w:p>
    <w:p w14:paraId="3D254A2F" w14:textId="2135337E" w:rsidR="00C50446" w:rsidRDefault="00C50446" w:rsidP="00C50446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spacing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2859F85B" w14:textId="77777777" w:rsidR="00C50446" w:rsidRPr="00E730DC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lastRenderedPageBreak/>
        <w:t>Question 4:</w:t>
      </w:r>
      <w:r w:rsidRPr="00E730DC">
        <w:rPr>
          <w:sz w:val="24"/>
          <w:szCs w:val="24"/>
          <w:lang w:eastAsia="en-IN" w:bidi="hi-IN"/>
        </w:rPr>
        <w:br/>
        <w:t xml:space="preserve">The facilities prioritize </w:t>
      </w:r>
      <w:r w:rsidRPr="00E730DC">
        <w:rPr>
          <w:b/>
          <w:bCs/>
          <w:sz w:val="24"/>
          <w:szCs w:val="24"/>
          <w:lang w:eastAsia="en-IN" w:bidi="hi-IN"/>
        </w:rPr>
        <w:t>health and hygiene</w:t>
      </w:r>
      <w:r w:rsidRPr="00E730DC">
        <w:rPr>
          <w:sz w:val="24"/>
          <w:szCs w:val="24"/>
          <w:lang w:eastAsia="en-IN" w:bidi="hi-IN"/>
        </w:rPr>
        <w:t xml:space="preserve"> for students and staff.</w:t>
      </w:r>
    </w:p>
    <w:p w14:paraId="1ED98336" w14:textId="72C1738F" w:rsidR="00C50446" w:rsidRDefault="00C50446" w:rsidP="00C50446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spacing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6F508FCB" w14:textId="77777777" w:rsidR="00C50446" w:rsidRPr="00E730DC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>Question 5: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Green spaces and play areas</w:t>
      </w:r>
      <w:r w:rsidRPr="00E730DC">
        <w:rPr>
          <w:sz w:val="24"/>
          <w:szCs w:val="24"/>
          <w:lang w:eastAsia="en-IN" w:bidi="hi-IN"/>
        </w:rPr>
        <w:t xml:space="preserve"> are adequate and well-maintained.</w:t>
      </w:r>
    </w:p>
    <w:p w14:paraId="7E45C619" w14:textId="0364B96C" w:rsidR="00C50446" w:rsidRDefault="00C50446" w:rsidP="00C50446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spacing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75D3CC6D" w14:textId="4E778188" w:rsidR="00C50446" w:rsidRPr="00C50446" w:rsidRDefault="00C50446" w:rsidP="00C50446">
      <w:pPr>
        <w:spacing w:before="100" w:beforeAutospacing="1" w:after="100" w:afterAutospacing="1" w:line="276" w:lineRule="auto"/>
        <w:ind w:firstLine="709"/>
        <w:jc w:val="center"/>
        <w:outlineLvl w:val="2"/>
        <w:rPr>
          <w:b/>
          <w:bCs/>
          <w:color w:val="002060"/>
          <w:sz w:val="27"/>
          <w:szCs w:val="27"/>
          <w:lang w:eastAsia="en-IN" w:bidi="hi-IN"/>
        </w:rPr>
      </w:pPr>
      <w:r w:rsidRPr="00C50446">
        <w:rPr>
          <w:b/>
          <w:bCs/>
          <w:color w:val="002060"/>
          <w:sz w:val="27"/>
          <w:szCs w:val="27"/>
          <w:lang w:eastAsia="en-IN" w:bidi="hi-IN"/>
        </w:rPr>
        <w:t>Section B: Functional and Learning Spaces</w:t>
      </w:r>
    </w:p>
    <w:p w14:paraId="5DE96D0B" w14:textId="77777777" w:rsidR="00C50446" w:rsidRDefault="00C50446" w:rsidP="00C50446">
      <w:pPr>
        <w:spacing w:before="100" w:beforeAutospacing="1" w:after="100" w:afterAutospacing="1" w:line="276" w:lineRule="auto"/>
        <w:ind w:left="709"/>
        <w:outlineLvl w:val="2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6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Outdoor classrooms</w:t>
      </w:r>
      <w:r w:rsidRPr="00E730DC">
        <w:rPr>
          <w:sz w:val="24"/>
          <w:szCs w:val="24"/>
          <w:lang w:eastAsia="en-IN" w:bidi="hi-IN"/>
        </w:rPr>
        <w:t xml:space="preserve"> are conducive to learning activities.</w:t>
      </w:r>
    </w:p>
    <w:p w14:paraId="61DA73EE" w14:textId="0311D372" w:rsidR="00C50446" w:rsidRDefault="00C50446" w:rsidP="00C50446">
      <w:pPr>
        <w:spacing w:before="100" w:beforeAutospacing="1" w:after="100" w:afterAutospacing="1" w:line="276" w:lineRule="auto"/>
        <w:ind w:left="709"/>
        <w:outlineLvl w:val="2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21C04F99" w14:textId="77777777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7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  <w:t xml:space="preserve">There are </w:t>
      </w:r>
      <w:r w:rsidRPr="00E730DC">
        <w:rPr>
          <w:b/>
          <w:bCs/>
          <w:sz w:val="24"/>
          <w:szCs w:val="24"/>
          <w:lang w:eastAsia="en-IN" w:bidi="hi-IN"/>
        </w:rPr>
        <w:t>flexible outdoor learning spaces</w:t>
      </w:r>
      <w:r w:rsidRPr="00E730DC">
        <w:rPr>
          <w:sz w:val="24"/>
          <w:szCs w:val="24"/>
          <w:lang w:eastAsia="en-IN" w:bidi="hi-IN"/>
        </w:rPr>
        <w:t xml:space="preserve"> adaptable to various teaching methods.</w:t>
      </w:r>
    </w:p>
    <w:p w14:paraId="17D5797C" w14:textId="240CFFDC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</w:rPr>
        <w:tab/>
        <w:t xml:space="preserve"> </w:t>
      </w: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73A23E58" w14:textId="1E5C0919" w:rsidR="00C50446" w:rsidRPr="00E730DC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8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Acoustic design</w:t>
      </w:r>
      <w:r w:rsidRPr="00E730DC">
        <w:rPr>
          <w:sz w:val="24"/>
          <w:szCs w:val="24"/>
          <w:lang w:eastAsia="en-IN" w:bidi="hi-IN"/>
        </w:rPr>
        <w:t xml:space="preserve"> minimizes noise disturbances in outdoor learning areas.</w:t>
      </w:r>
    </w:p>
    <w:p w14:paraId="323EADEE" w14:textId="77777777" w:rsidR="00C50446" w:rsidRDefault="00C50446" w:rsidP="00C50446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spacing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73425798" w14:textId="77777777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9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  <w:t xml:space="preserve">The design reflects </w:t>
      </w:r>
      <w:r w:rsidRPr="00E730DC">
        <w:rPr>
          <w:b/>
          <w:bCs/>
          <w:sz w:val="24"/>
          <w:szCs w:val="24"/>
          <w:lang w:eastAsia="en-IN" w:bidi="hi-IN"/>
        </w:rPr>
        <w:t>cultural and aesthetic sensitivity</w:t>
      </w:r>
      <w:r w:rsidRPr="00E730DC">
        <w:rPr>
          <w:sz w:val="24"/>
          <w:szCs w:val="24"/>
          <w:lang w:eastAsia="en-IN" w:bidi="hi-IN"/>
        </w:rPr>
        <w:t>.</w:t>
      </w:r>
    </w:p>
    <w:p w14:paraId="7A257151" w14:textId="472BB818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722F791C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10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  <w:t xml:space="preserve">The premises promote </w:t>
      </w:r>
      <w:r w:rsidRPr="00E730DC">
        <w:rPr>
          <w:b/>
          <w:bCs/>
          <w:sz w:val="24"/>
          <w:szCs w:val="24"/>
          <w:lang w:eastAsia="en-IN" w:bidi="hi-IN"/>
        </w:rPr>
        <w:t>walkability and accessibility</w:t>
      </w:r>
      <w:r w:rsidRPr="00E730DC">
        <w:rPr>
          <w:sz w:val="24"/>
          <w:szCs w:val="24"/>
          <w:lang w:eastAsia="en-IN" w:bidi="hi-IN"/>
        </w:rPr>
        <w:t xml:space="preserve"> for all users.</w:t>
      </w:r>
    </w:p>
    <w:p w14:paraId="06828250" w14:textId="22461B17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322F4C32" w14:textId="66708ED7" w:rsidR="00C50446" w:rsidRPr="00C50446" w:rsidRDefault="00C50446" w:rsidP="00C50446">
      <w:pPr>
        <w:spacing w:before="100" w:beforeAutospacing="1" w:after="100" w:afterAutospacing="1" w:line="276" w:lineRule="auto"/>
        <w:ind w:firstLine="709"/>
        <w:jc w:val="center"/>
        <w:outlineLvl w:val="2"/>
        <w:rPr>
          <w:b/>
          <w:bCs/>
          <w:color w:val="FF0000"/>
          <w:sz w:val="27"/>
          <w:szCs w:val="27"/>
          <w:lang w:eastAsia="en-IN" w:bidi="hi-IN"/>
        </w:rPr>
      </w:pPr>
      <w:r w:rsidRPr="00C50446">
        <w:rPr>
          <w:b/>
          <w:bCs/>
          <w:color w:val="FF0000"/>
          <w:sz w:val="27"/>
          <w:szCs w:val="27"/>
          <w:lang w:eastAsia="en-IN" w:bidi="hi-IN"/>
        </w:rPr>
        <w:t>Section C: Community and Social Integration</w:t>
      </w:r>
    </w:p>
    <w:p w14:paraId="7F2EA5EA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11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Community integration places</w:t>
      </w:r>
      <w:r w:rsidRPr="00E730DC">
        <w:rPr>
          <w:sz w:val="24"/>
          <w:szCs w:val="24"/>
          <w:lang w:eastAsia="en-IN" w:bidi="hi-IN"/>
        </w:rPr>
        <w:t xml:space="preserve"> foster engagement and interaction.</w:t>
      </w:r>
    </w:p>
    <w:p w14:paraId="7C5B008F" w14:textId="3BA00E20" w:rsidR="00C50446" w:rsidRDefault="00C50446" w:rsidP="00C50446">
      <w:pPr>
        <w:spacing w:before="100" w:beforeAutospacing="1" w:after="100" w:afterAutospacing="1" w:line="276" w:lineRule="auto"/>
        <w:ind w:left="709"/>
        <w:outlineLvl w:val="2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33EC1F38" w14:textId="6745CD5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12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Mental health support spaces</w:t>
      </w:r>
      <w:r w:rsidRPr="00E730DC">
        <w:rPr>
          <w:sz w:val="24"/>
          <w:szCs w:val="24"/>
          <w:lang w:eastAsia="en-IN" w:bidi="hi-IN"/>
        </w:rPr>
        <w:t xml:space="preserve"> are</w:t>
      </w:r>
      <w:r>
        <w:rPr>
          <w:sz w:val="24"/>
          <w:szCs w:val="24"/>
          <w:lang w:eastAsia="en-IN" w:bidi="hi-IN"/>
        </w:rPr>
        <w:t xml:space="preserve"> designed </w:t>
      </w:r>
      <w:r w:rsidRPr="00E730DC">
        <w:rPr>
          <w:sz w:val="24"/>
          <w:szCs w:val="24"/>
          <w:lang w:eastAsia="en-IN" w:bidi="hi-IN"/>
        </w:rPr>
        <w:t>to support student well-being.</w:t>
      </w:r>
    </w:p>
    <w:p w14:paraId="63E8D0AC" w14:textId="77777777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</w:rPr>
        <w:lastRenderedPageBreak/>
        <w:tab/>
        <w:t xml:space="preserve"> </w:t>
      </w: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5DFECB92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13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  <w:t xml:space="preserve">There are sufficient </w:t>
      </w:r>
      <w:r w:rsidRPr="00E730DC">
        <w:rPr>
          <w:b/>
          <w:bCs/>
          <w:sz w:val="24"/>
          <w:szCs w:val="24"/>
          <w:lang w:eastAsia="en-IN" w:bidi="hi-IN"/>
        </w:rPr>
        <w:t>collaborative and interactive zones</w:t>
      </w:r>
      <w:r w:rsidRPr="00E730DC">
        <w:rPr>
          <w:sz w:val="24"/>
          <w:szCs w:val="24"/>
          <w:lang w:eastAsia="en-IN" w:bidi="hi-IN"/>
        </w:rPr>
        <w:t xml:space="preserve"> for group activities.</w:t>
      </w:r>
    </w:p>
    <w:p w14:paraId="387043FD" w14:textId="77777777" w:rsidR="00C50446" w:rsidRDefault="00C50446" w:rsidP="00C50446">
      <w:pPr>
        <w:tabs>
          <w:tab w:val="left" w:pos="810"/>
          <w:tab w:val="left" w:pos="1980"/>
          <w:tab w:val="left" w:pos="4320"/>
          <w:tab w:val="left" w:pos="5040"/>
          <w:tab w:val="left" w:pos="5580"/>
          <w:tab w:val="left" w:pos="5760"/>
        </w:tabs>
        <w:spacing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19C6454D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14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  <w:t xml:space="preserve">The school actively promotes </w:t>
      </w:r>
      <w:r w:rsidRPr="00E730DC">
        <w:rPr>
          <w:b/>
          <w:bCs/>
          <w:sz w:val="24"/>
          <w:szCs w:val="24"/>
          <w:lang w:eastAsia="en-IN" w:bidi="hi-IN"/>
        </w:rPr>
        <w:t>biodiversity conservation</w:t>
      </w:r>
      <w:r w:rsidRPr="00E730DC">
        <w:rPr>
          <w:sz w:val="24"/>
          <w:szCs w:val="24"/>
          <w:lang w:eastAsia="en-IN" w:bidi="hi-IN"/>
        </w:rPr>
        <w:t xml:space="preserve"> in outdoor areas.</w:t>
      </w:r>
    </w:p>
    <w:p w14:paraId="31426ACA" w14:textId="77777777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7CD1C33E" w14:textId="77777777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15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Recreational and sports facilities</w:t>
      </w:r>
      <w:r w:rsidRPr="00E730DC">
        <w:rPr>
          <w:sz w:val="24"/>
          <w:szCs w:val="24"/>
          <w:lang w:eastAsia="en-IN" w:bidi="hi-IN"/>
        </w:rPr>
        <w:t xml:space="preserve"> are adequately provided.</w:t>
      </w:r>
    </w:p>
    <w:p w14:paraId="2A0BED0A" w14:textId="5080EB5A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4F7E8B49" w14:textId="281AEEEF" w:rsidR="00C50446" w:rsidRPr="00C50446" w:rsidRDefault="00C50446" w:rsidP="00C50446">
      <w:pPr>
        <w:spacing w:before="100" w:beforeAutospacing="1" w:after="100" w:afterAutospacing="1" w:line="276" w:lineRule="auto"/>
        <w:ind w:firstLine="709"/>
        <w:jc w:val="center"/>
        <w:outlineLvl w:val="2"/>
        <w:rPr>
          <w:b/>
          <w:bCs/>
          <w:color w:val="1D1B11" w:themeColor="background2" w:themeShade="1A"/>
          <w:sz w:val="27"/>
          <w:szCs w:val="27"/>
          <w:lang w:eastAsia="en-IN" w:bidi="hi-IN"/>
        </w:rPr>
      </w:pPr>
      <w:r w:rsidRPr="00C50446">
        <w:rPr>
          <w:b/>
          <w:bCs/>
          <w:color w:val="1D1B11" w:themeColor="background2" w:themeShade="1A"/>
          <w:sz w:val="27"/>
          <w:szCs w:val="27"/>
          <w:lang w:eastAsia="en-IN" w:bidi="hi-IN"/>
        </w:rPr>
        <w:t>Section D: Innovation and Infrastructure</w:t>
      </w:r>
    </w:p>
    <w:p w14:paraId="44B25130" w14:textId="523F0B4F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16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Outdoor art spaces</w:t>
      </w:r>
      <w:r w:rsidRPr="00E730DC">
        <w:rPr>
          <w:sz w:val="24"/>
          <w:szCs w:val="24"/>
          <w:lang w:eastAsia="en-IN" w:bidi="hi-IN"/>
        </w:rPr>
        <w:t xml:space="preserve"> inspire creativity among students.</w:t>
      </w:r>
    </w:p>
    <w:p w14:paraId="07E1828C" w14:textId="77777777" w:rsidR="00C50446" w:rsidRDefault="00C50446" w:rsidP="00C50446">
      <w:pPr>
        <w:spacing w:before="100" w:beforeAutospacing="1" w:after="100" w:afterAutospacing="1" w:line="276" w:lineRule="auto"/>
        <w:ind w:left="709"/>
        <w:outlineLvl w:val="2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2938234C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17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Interactive outdoor learning spaces</w:t>
      </w:r>
      <w:r w:rsidRPr="00E730DC">
        <w:rPr>
          <w:sz w:val="24"/>
          <w:szCs w:val="24"/>
          <w:lang w:eastAsia="en-IN" w:bidi="hi-IN"/>
        </w:rPr>
        <w:t xml:space="preserve"> enrich the educational experience.</w:t>
      </w:r>
    </w:p>
    <w:p w14:paraId="1F5012A5" w14:textId="69AED2BA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</w:rPr>
      </w:pPr>
      <w:r w:rsidRPr="00C50446">
        <w:rPr>
          <w:sz w:val="24"/>
          <w:szCs w:val="24"/>
        </w:rPr>
        <w:tab/>
        <w:t xml:space="preserve"> </w:t>
      </w: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5DDC0025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18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Parent and teacher interaction areas</w:t>
      </w:r>
      <w:r w:rsidRPr="00E730DC">
        <w:rPr>
          <w:sz w:val="24"/>
          <w:szCs w:val="24"/>
          <w:lang w:eastAsia="en-IN" w:bidi="hi-IN"/>
        </w:rPr>
        <w:t xml:space="preserve"> encourage effective communication.</w:t>
      </w:r>
    </w:p>
    <w:p w14:paraId="274512F5" w14:textId="5BFE60EF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33467864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19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  <w:t xml:space="preserve">The infrastructure demonstrates </w:t>
      </w:r>
      <w:r w:rsidRPr="00E730DC">
        <w:rPr>
          <w:b/>
          <w:bCs/>
          <w:sz w:val="24"/>
          <w:szCs w:val="24"/>
          <w:lang w:eastAsia="en-IN" w:bidi="hi-IN"/>
        </w:rPr>
        <w:t>resilience to climate and environmental challenges</w:t>
      </w:r>
      <w:r w:rsidRPr="00E730DC">
        <w:rPr>
          <w:sz w:val="24"/>
          <w:szCs w:val="24"/>
          <w:lang w:eastAsia="en-IN" w:bidi="hi-IN"/>
        </w:rPr>
        <w:t>.</w:t>
      </w:r>
    </w:p>
    <w:p w14:paraId="1827ECC0" w14:textId="77777777" w:rsidR="00C50446" w:rsidRDefault="00C50446" w:rsidP="00C50446">
      <w:pPr>
        <w:spacing w:before="100" w:beforeAutospacing="1" w:after="100" w:afterAutospacing="1" w:line="276" w:lineRule="auto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54B8C80F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20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Shade structures</w:t>
      </w:r>
      <w:r w:rsidRPr="00E730DC">
        <w:rPr>
          <w:sz w:val="24"/>
          <w:szCs w:val="24"/>
          <w:lang w:eastAsia="en-IN" w:bidi="hi-IN"/>
        </w:rPr>
        <w:t xml:space="preserve"> provide sufficient protection against harsh weather conditions.</w:t>
      </w:r>
    </w:p>
    <w:p w14:paraId="2485D132" w14:textId="77777777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1C0C2B47" w14:textId="77777777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 xml:space="preserve">Question </w:t>
      </w:r>
      <w:r>
        <w:rPr>
          <w:b/>
          <w:bCs/>
          <w:sz w:val="24"/>
          <w:szCs w:val="24"/>
          <w:lang w:eastAsia="en-IN" w:bidi="hi-IN"/>
        </w:rPr>
        <w:t>21</w:t>
      </w:r>
      <w:r w:rsidRPr="00E730DC">
        <w:rPr>
          <w:b/>
          <w:bCs/>
          <w:sz w:val="24"/>
          <w:szCs w:val="24"/>
          <w:lang w:eastAsia="en-IN" w:bidi="hi-IN"/>
        </w:rPr>
        <w:t>:</w:t>
      </w:r>
      <w:r w:rsidRPr="00E730DC">
        <w:rPr>
          <w:sz w:val="24"/>
          <w:szCs w:val="24"/>
          <w:lang w:eastAsia="en-IN" w:bidi="hi-IN"/>
        </w:rPr>
        <w:br/>
      </w:r>
      <w:r w:rsidRPr="00E730DC">
        <w:rPr>
          <w:b/>
          <w:bCs/>
          <w:sz w:val="24"/>
          <w:szCs w:val="24"/>
          <w:lang w:eastAsia="en-IN" w:bidi="hi-IN"/>
        </w:rPr>
        <w:t>Bicycle and parking areas</w:t>
      </w:r>
      <w:r w:rsidRPr="00E730DC">
        <w:rPr>
          <w:sz w:val="24"/>
          <w:szCs w:val="24"/>
          <w:lang w:eastAsia="en-IN" w:bidi="hi-IN"/>
        </w:rPr>
        <w:t xml:space="preserve"> are accessible and well-organized.</w:t>
      </w:r>
    </w:p>
    <w:p w14:paraId="05893934" w14:textId="769A6471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</w:rPr>
      </w:pPr>
      <w:r w:rsidRPr="00C50446">
        <w:rPr>
          <w:sz w:val="24"/>
          <w:szCs w:val="24"/>
          <w:lang w:eastAsia="en-IN" w:bidi="hi-IN"/>
        </w:rPr>
        <w:t xml:space="preserve">Strongly Disagree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proofErr w:type="spellStart"/>
      <w:r w:rsidRPr="00C50446">
        <w:rPr>
          <w:sz w:val="24"/>
          <w:szCs w:val="24"/>
        </w:rPr>
        <w:t>Disagree</w:t>
      </w:r>
      <w:proofErr w:type="spellEnd"/>
      <w:r w:rsidRPr="00C50446">
        <w:rPr>
          <w:sz w:val="24"/>
          <w:szCs w:val="24"/>
        </w:rPr>
        <w:t xml:space="preserve">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C50446">
        <w:rPr>
          <w:sz w:val="24"/>
          <w:szCs w:val="24"/>
        </w:rPr>
        <w:t xml:space="preserve">Neutral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</w:t>
      </w:r>
      <w:r w:rsidRPr="00C50446">
        <w:rPr>
          <w:sz w:val="24"/>
          <w:szCs w:val="24"/>
        </w:rPr>
        <w:t xml:space="preserve">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  <w:r w:rsidRPr="00C50446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C50446">
        <w:rPr>
          <w:sz w:val="24"/>
          <w:szCs w:val="24"/>
        </w:rPr>
        <w:t xml:space="preserve">Strongly Agree </w:t>
      </w:r>
      <w:r w:rsidRPr="00C50446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50446">
        <w:rPr>
          <w:sz w:val="24"/>
          <w:szCs w:val="24"/>
        </w:rPr>
        <w:instrText xml:space="preserve"> FORMCHECKBOX </w:instrText>
      </w:r>
      <w:r w:rsidRPr="00C50446">
        <w:rPr>
          <w:sz w:val="24"/>
          <w:szCs w:val="24"/>
        </w:rPr>
      </w:r>
      <w:r w:rsidRPr="00C50446">
        <w:rPr>
          <w:sz w:val="24"/>
          <w:szCs w:val="24"/>
        </w:rPr>
        <w:fldChar w:fldCharType="separate"/>
      </w:r>
      <w:r w:rsidRPr="00C50446">
        <w:rPr>
          <w:sz w:val="24"/>
          <w:szCs w:val="24"/>
        </w:rPr>
        <w:fldChar w:fldCharType="end"/>
      </w:r>
    </w:p>
    <w:p w14:paraId="0399DAC5" w14:textId="77777777" w:rsidR="00C50446" w:rsidRDefault="00C50446" w:rsidP="00C50446">
      <w:pPr>
        <w:spacing w:before="100" w:beforeAutospacing="1" w:after="100" w:afterAutospacing="1"/>
        <w:ind w:left="709"/>
        <w:rPr>
          <w:sz w:val="24"/>
          <w:szCs w:val="24"/>
        </w:rPr>
      </w:pPr>
    </w:p>
    <w:p w14:paraId="588E203F" w14:textId="77777777" w:rsidR="00C50446" w:rsidRPr="00E730DC" w:rsidRDefault="00C50446" w:rsidP="00C50446">
      <w:pPr>
        <w:spacing w:before="100" w:beforeAutospacing="1" w:after="100" w:afterAutospacing="1"/>
        <w:ind w:left="709"/>
        <w:outlineLvl w:val="2"/>
        <w:rPr>
          <w:b/>
          <w:bCs/>
          <w:sz w:val="27"/>
          <w:szCs w:val="27"/>
          <w:lang w:eastAsia="en-IN" w:bidi="hi-IN"/>
        </w:rPr>
      </w:pPr>
      <w:r w:rsidRPr="00E730DC">
        <w:rPr>
          <w:b/>
          <w:bCs/>
          <w:sz w:val="27"/>
          <w:szCs w:val="27"/>
          <w:lang w:eastAsia="en-IN" w:bidi="hi-IN"/>
        </w:rPr>
        <w:t>Feedback Section</w:t>
      </w:r>
    </w:p>
    <w:p w14:paraId="5F78009A" w14:textId="77777777" w:rsidR="00C50446" w:rsidRPr="00E730DC" w:rsidRDefault="00C50446" w:rsidP="00C50446">
      <w:pPr>
        <w:spacing w:before="100" w:beforeAutospacing="1" w:after="100" w:afterAutospacing="1"/>
        <w:ind w:left="709"/>
        <w:rPr>
          <w:sz w:val="24"/>
          <w:szCs w:val="24"/>
          <w:lang w:eastAsia="en-IN" w:bidi="hi-IN"/>
        </w:rPr>
      </w:pPr>
      <w:r w:rsidRPr="00E730DC">
        <w:rPr>
          <w:b/>
          <w:bCs/>
          <w:sz w:val="24"/>
          <w:szCs w:val="24"/>
          <w:lang w:eastAsia="en-IN" w:bidi="hi-IN"/>
        </w:rPr>
        <w:t>Open-Ended Question:</w:t>
      </w:r>
      <w:r w:rsidRPr="00E730DC">
        <w:rPr>
          <w:sz w:val="24"/>
          <w:szCs w:val="24"/>
          <w:lang w:eastAsia="en-IN" w:bidi="hi-IN"/>
        </w:rPr>
        <w:br/>
        <w:t xml:space="preserve">Do you have any additional comments or suggestions </w:t>
      </w:r>
      <w:r>
        <w:rPr>
          <w:sz w:val="24"/>
          <w:szCs w:val="24"/>
          <w:lang w:eastAsia="en-IN" w:bidi="hi-IN"/>
        </w:rPr>
        <w:t>for improving</w:t>
      </w:r>
      <w:r w:rsidRPr="00E730DC">
        <w:rPr>
          <w:sz w:val="24"/>
          <w:szCs w:val="24"/>
          <w:lang w:eastAsia="en-IN" w:bidi="hi-IN"/>
        </w:rPr>
        <w:t xml:space="preserve"> </w:t>
      </w:r>
      <w:r>
        <w:rPr>
          <w:sz w:val="24"/>
          <w:szCs w:val="24"/>
          <w:lang w:eastAsia="en-IN" w:bidi="hi-IN"/>
        </w:rPr>
        <w:t>nature connectedness in the</w:t>
      </w:r>
      <w:r w:rsidRPr="00E730DC">
        <w:rPr>
          <w:sz w:val="24"/>
          <w:szCs w:val="24"/>
          <w:lang w:eastAsia="en-IN" w:bidi="hi-IN"/>
        </w:rPr>
        <w:t xml:space="preserve"> school environment?</w:t>
      </w:r>
    </w:p>
    <w:p w14:paraId="19BC0D7B" w14:textId="77777777" w:rsidR="00C50446" w:rsidRPr="00E730DC" w:rsidRDefault="00000000" w:rsidP="00C50446">
      <w:pPr>
        <w:ind w:left="709"/>
        <w:rPr>
          <w:sz w:val="24"/>
          <w:szCs w:val="24"/>
          <w:lang w:eastAsia="en-IN" w:bidi="hi-IN"/>
        </w:rPr>
      </w:pPr>
      <w:r>
        <w:rPr>
          <w:sz w:val="24"/>
          <w:szCs w:val="24"/>
          <w:lang w:eastAsia="en-IN" w:bidi="hi-IN"/>
        </w:rPr>
        <w:pict w14:anchorId="249A8FDF">
          <v:rect id="_x0000_i1025" style="width:0;height:1.5pt" o:hrstd="t" o:hr="t" fillcolor="#a0a0a0" stroked="f"/>
        </w:pict>
      </w:r>
    </w:p>
    <w:p w14:paraId="6BDB2052" w14:textId="534E34FB" w:rsidR="00C50446" w:rsidRPr="00C50446" w:rsidRDefault="00C50446" w:rsidP="00C50446">
      <w:pPr>
        <w:spacing w:before="100" w:beforeAutospacing="1" w:after="100" w:afterAutospacing="1"/>
        <w:ind w:left="709"/>
        <w:jc w:val="center"/>
        <w:rPr>
          <w:b/>
          <w:bCs/>
          <w:color w:val="C00000"/>
          <w:sz w:val="32"/>
          <w:szCs w:val="40"/>
        </w:rPr>
      </w:pPr>
      <w:r w:rsidRPr="00C50446">
        <w:rPr>
          <w:b/>
          <w:bCs/>
          <w:color w:val="C00000"/>
          <w:sz w:val="32"/>
          <w:szCs w:val="40"/>
        </w:rPr>
        <w:t>THANK YOU FOR PARTICIPATION</w:t>
      </w:r>
    </w:p>
    <w:sectPr w:rsidR="00C50446" w:rsidRPr="00C50446" w:rsidSect="00C50446">
      <w:footerReference w:type="even" r:id="rId7"/>
      <w:footerReference w:type="default" r:id="rId8"/>
      <w:headerReference w:type="first" r:id="rId9"/>
      <w:pgSz w:w="12240" w:h="15840"/>
      <w:pgMar w:top="1267" w:right="1440" w:bottom="576" w:left="1080" w:header="720" w:footer="5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0C6929" w14:textId="77777777" w:rsidR="000343B2" w:rsidRDefault="000343B2">
      <w:r>
        <w:separator/>
      </w:r>
    </w:p>
  </w:endnote>
  <w:endnote w:type="continuationSeparator" w:id="0">
    <w:p w14:paraId="2FCCB507" w14:textId="77777777" w:rsidR="000343B2" w:rsidRDefault="00034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0033E" w14:textId="77777777" w:rsidR="00394423" w:rsidRDefault="003944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9E93C7C" w14:textId="77777777" w:rsidR="00394423" w:rsidRDefault="003944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B0641" w14:textId="77777777" w:rsidR="00394423" w:rsidRDefault="00394423">
    <w:pPr>
      <w:pStyle w:val="Footer"/>
      <w:tabs>
        <w:tab w:val="clear" w:pos="4320"/>
        <w:tab w:val="center" w:pos="4766"/>
        <w:tab w:val="left" w:pos="864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93317" w14:textId="77777777" w:rsidR="000343B2" w:rsidRDefault="000343B2">
      <w:r>
        <w:separator/>
      </w:r>
    </w:p>
  </w:footnote>
  <w:footnote w:type="continuationSeparator" w:id="0">
    <w:p w14:paraId="3E388E2C" w14:textId="77777777" w:rsidR="000343B2" w:rsidRDefault="00034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CCF2A" w14:textId="77777777" w:rsidR="00394423" w:rsidRDefault="00394423">
    <w:pPr>
      <w:pStyle w:val="Header"/>
      <w:jc w:val="right"/>
      <w:rPr>
        <w:sz w:val="24"/>
        <w:szCs w:val="24"/>
      </w:rPr>
    </w:pPr>
    <w:r>
      <w:rPr>
        <w:sz w:val="24"/>
        <w:szCs w:val="24"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46385"/>
    <w:multiLevelType w:val="hybridMultilevel"/>
    <w:tmpl w:val="25D23844"/>
    <w:lvl w:ilvl="0" w:tplc="97A06E5A">
      <w:start w:val="4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" w15:restartNumberingAfterBreak="0">
    <w:nsid w:val="0BF6202C"/>
    <w:multiLevelType w:val="hybridMultilevel"/>
    <w:tmpl w:val="BDE224AC"/>
    <w:lvl w:ilvl="0" w:tplc="39221CBC">
      <w:start w:val="1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" w15:restartNumberingAfterBreak="0">
    <w:nsid w:val="0F735643"/>
    <w:multiLevelType w:val="hybridMultilevel"/>
    <w:tmpl w:val="863C354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F48C64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568EF186">
      <w:start w:val="2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6160243"/>
    <w:multiLevelType w:val="hybridMultilevel"/>
    <w:tmpl w:val="1E586372"/>
    <w:lvl w:ilvl="0" w:tplc="16482CE2">
      <w:start w:val="1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" w15:restartNumberingAfterBreak="0">
    <w:nsid w:val="1F45561C"/>
    <w:multiLevelType w:val="hybridMultilevel"/>
    <w:tmpl w:val="9996B51C"/>
    <w:lvl w:ilvl="0" w:tplc="7D12B28E">
      <w:start w:val="8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 w15:restartNumberingAfterBreak="0">
    <w:nsid w:val="1FB93E75"/>
    <w:multiLevelType w:val="hybridMultilevel"/>
    <w:tmpl w:val="C66483D0"/>
    <w:lvl w:ilvl="0" w:tplc="5394E16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F48C642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8701519"/>
    <w:multiLevelType w:val="hybridMultilevel"/>
    <w:tmpl w:val="55480356"/>
    <w:lvl w:ilvl="0" w:tplc="908CF704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7" w15:restartNumberingAfterBreak="0">
    <w:nsid w:val="2AC752C3"/>
    <w:multiLevelType w:val="hybridMultilevel"/>
    <w:tmpl w:val="A1D88820"/>
    <w:lvl w:ilvl="0" w:tplc="97A06E5A">
      <w:start w:val="6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8" w15:restartNumberingAfterBreak="0">
    <w:nsid w:val="2DB0036E"/>
    <w:multiLevelType w:val="hybridMultilevel"/>
    <w:tmpl w:val="6E148CE4"/>
    <w:lvl w:ilvl="0" w:tplc="040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98740E"/>
    <w:multiLevelType w:val="hybridMultilevel"/>
    <w:tmpl w:val="183AD9E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32CD2AB5"/>
    <w:multiLevelType w:val="hybridMultilevel"/>
    <w:tmpl w:val="35C05F1C"/>
    <w:lvl w:ilvl="0" w:tplc="97A06E5A">
      <w:start w:val="1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1" w15:restartNumberingAfterBreak="0">
    <w:nsid w:val="3B183D85"/>
    <w:multiLevelType w:val="hybridMultilevel"/>
    <w:tmpl w:val="8166CEEE"/>
    <w:lvl w:ilvl="0" w:tplc="97A06E5A">
      <w:start w:val="1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2" w15:restartNumberingAfterBreak="0">
    <w:nsid w:val="45656C46"/>
    <w:multiLevelType w:val="multilevel"/>
    <w:tmpl w:val="FE943A0E"/>
    <w:lvl w:ilvl="0">
      <w:start w:val="4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4B1645BD"/>
    <w:multiLevelType w:val="hybridMultilevel"/>
    <w:tmpl w:val="D4A68DA8"/>
    <w:lvl w:ilvl="0" w:tplc="FE62B88E">
      <w:start w:val="7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4" w15:restartNumberingAfterBreak="0">
    <w:nsid w:val="4E583EDA"/>
    <w:multiLevelType w:val="hybridMultilevel"/>
    <w:tmpl w:val="C672B4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E56950"/>
    <w:multiLevelType w:val="hybridMultilevel"/>
    <w:tmpl w:val="1368FBB6"/>
    <w:lvl w:ilvl="0" w:tplc="86808178">
      <w:start w:val="9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F663272"/>
    <w:multiLevelType w:val="hybridMultilevel"/>
    <w:tmpl w:val="F260D2CA"/>
    <w:lvl w:ilvl="0" w:tplc="040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C17594"/>
    <w:multiLevelType w:val="hybridMultilevel"/>
    <w:tmpl w:val="864A3A50"/>
    <w:lvl w:ilvl="0" w:tplc="97A06E5A">
      <w:start w:val="8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8" w15:restartNumberingAfterBreak="0">
    <w:nsid w:val="4FEA1A1C"/>
    <w:multiLevelType w:val="hybridMultilevel"/>
    <w:tmpl w:val="931C3DC0"/>
    <w:lvl w:ilvl="0" w:tplc="B6405328">
      <w:start w:val="5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9" w15:restartNumberingAfterBreak="0">
    <w:nsid w:val="551D09BA"/>
    <w:multiLevelType w:val="hybridMultilevel"/>
    <w:tmpl w:val="7194B8F4"/>
    <w:lvl w:ilvl="0" w:tplc="97A06E5A">
      <w:start w:val="6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0" w15:restartNumberingAfterBreak="0">
    <w:nsid w:val="55D87634"/>
    <w:multiLevelType w:val="hybridMultilevel"/>
    <w:tmpl w:val="F214786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56961524">
      <w:start w:val="2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FB26D2B"/>
    <w:multiLevelType w:val="multilevel"/>
    <w:tmpl w:val="747C3198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B6230"/>
    <w:multiLevelType w:val="hybridMultilevel"/>
    <w:tmpl w:val="09A45BC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00B79"/>
    <w:multiLevelType w:val="hybridMultilevel"/>
    <w:tmpl w:val="3CF04078"/>
    <w:lvl w:ilvl="0" w:tplc="040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482235"/>
    <w:multiLevelType w:val="hybridMultilevel"/>
    <w:tmpl w:val="D3E81EF6"/>
    <w:lvl w:ilvl="0" w:tplc="6F0A64B4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28013D5"/>
    <w:multiLevelType w:val="hybridMultilevel"/>
    <w:tmpl w:val="EB580D2C"/>
    <w:lvl w:ilvl="0" w:tplc="7EC823D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63D35882"/>
    <w:multiLevelType w:val="hybridMultilevel"/>
    <w:tmpl w:val="9A10D2BC"/>
    <w:lvl w:ilvl="0" w:tplc="1BF2595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A4E4E"/>
    <w:multiLevelType w:val="hybridMultilevel"/>
    <w:tmpl w:val="DF4049AC"/>
    <w:lvl w:ilvl="0" w:tplc="040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FF446D"/>
    <w:multiLevelType w:val="hybridMultilevel"/>
    <w:tmpl w:val="747C3198"/>
    <w:lvl w:ilvl="0" w:tplc="693234CA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07C2B"/>
    <w:multiLevelType w:val="hybridMultilevel"/>
    <w:tmpl w:val="7CDC73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1217DC"/>
    <w:multiLevelType w:val="hybridMultilevel"/>
    <w:tmpl w:val="D86081D6"/>
    <w:lvl w:ilvl="0" w:tplc="97A06E5A">
      <w:start w:val="10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 w15:restartNumberingAfterBreak="0">
    <w:nsid w:val="77170992"/>
    <w:multiLevelType w:val="hybridMultilevel"/>
    <w:tmpl w:val="9524F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1C65E1"/>
    <w:multiLevelType w:val="hybridMultilevel"/>
    <w:tmpl w:val="7532892E"/>
    <w:lvl w:ilvl="0" w:tplc="97A06E5A">
      <w:start w:val="4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307EDB"/>
    <w:multiLevelType w:val="hybridMultilevel"/>
    <w:tmpl w:val="F6D6213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EB13083"/>
    <w:multiLevelType w:val="hybridMultilevel"/>
    <w:tmpl w:val="9C9ED7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F48C64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606B25"/>
    <w:multiLevelType w:val="hybridMultilevel"/>
    <w:tmpl w:val="A80ED1BC"/>
    <w:lvl w:ilvl="0" w:tplc="67C0C672">
      <w:start w:val="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525754409">
    <w:abstractNumId w:val="15"/>
  </w:num>
  <w:num w:numId="2" w16cid:durableId="923950333">
    <w:abstractNumId w:val="5"/>
  </w:num>
  <w:num w:numId="3" w16cid:durableId="1709527076">
    <w:abstractNumId w:val="20"/>
  </w:num>
  <w:num w:numId="4" w16cid:durableId="141433685">
    <w:abstractNumId w:val="2"/>
  </w:num>
  <w:num w:numId="5" w16cid:durableId="1988783668">
    <w:abstractNumId w:val="34"/>
  </w:num>
  <w:num w:numId="6" w16cid:durableId="1360427366">
    <w:abstractNumId w:val="24"/>
  </w:num>
  <w:num w:numId="7" w16cid:durableId="1247615631">
    <w:abstractNumId w:val="0"/>
  </w:num>
  <w:num w:numId="8" w16cid:durableId="322860529">
    <w:abstractNumId w:val="13"/>
  </w:num>
  <w:num w:numId="9" w16cid:durableId="2008089152">
    <w:abstractNumId w:val="9"/>
  </w:num>
  <w:num w:numId="10" w16cid:durableId="24447484">
    <w:abstractNumId w:val="14"/>
  </w:num>
  <w:num w:numId="11" w16cid:durableId="314460348">
    <w:abstractNumId w:val="33"/>
  </w:num>
  <w:num w:numId="12" w16cid:durableId="23289978">
    <w:abstractNumId w:val="3"/>
  </w:num>
  <w:num w:numId="13" w16cid:durableId="445851446">
    <w:abstractNumId w:val="23"/>
  </w:num>
  <w:num w:numId="14" w16cid:durableId="2082561679">
    <w:abstractNumId w:val="31"/>
  </w:num>
  <w:num w:numId="15" w16cid:durableId="890534654">
    <w:abstractNumId w:val="22"/>
  </w:num>
  <w:num w:numId="16" w16cid:durableId="353264638">
    <w:abstractNumId w:val="16"/>
  </w:num>
  <w:num w:numId="17" w16cid:durableId="767771472">
    <w:abstractNumId w:val="35"/>
  </w:num>
  <w:num w:numId="18" w16cid:durableId="263809800">
    <w:abstractNumId w:val="6"/>
  </w:num>
  <w:num w:numId="19" w16cid:durableId="638344227">
    <w:abstractNumId w:val="18"/>
  </w:num>
  <w:num w:numId="20" w16cid:durableId="739056442">
    <w:abstractNumId w:val="4"/>
  </w:num>
  <w:num w:numId="21" w16cid:durableId="2084990104">
    <w:abstractNumId w:val="28"/>
  </w:num>
  <w:num w:numId="22" w16cid:durableId="1356806860">
    <w:abstractNumId w:val="21"/>
  </w:num>
  <w:num w:numId="23" w16cid:durableId="1833906991">
    <w:abstractNumId w:val="26"/>
  </w:num>
  <w:num w:numId="24" w16cid:durableId="1298225036">
    <w:abstractNumId w:val="29"/>
  </w:num>
  <w:num w:numId="25" w16cid:durableId="1760632855">
    <w:abstractNumId w:val="12"/>
  </w:num>
  <w:num w:numId="26" w16cid:durableId="1964769761">
    <w:abstractNumId w:val="32"/>
  </w:num>
  <w:num w:numId="27" w16cid:durableId="1395468647">
    <w:abstractNumId w:val="7"/>
  </w:num>
  <w:num w:numId="28" w16cid:durableId="1975401766">
    <w:abstractNumId w:val="17"/>
  </w:num>
  <w:num w:numId="29" w16cid:durableId="819426296">
    <w:abstractNumId w:val="11"/>
  </w:num>
  <w:num w:numId="30" w16cid:durableId="1142623999">
    <w:abstractNumId w:val="30"/>
  </w:num>
  <w:num w:numId="31" w16cid:durableId="526068765">
    <w:abstractNumId w:val="10"/>
  </w:num>
  <w:num w:numId="32" w16cid:durableId="502740414">
    <w:abstractNumId w:val="1"/>
  </w:num>
  <w:num w:numId="33" w16cid:durableId="500006196">
    <w:abstractNumId w:val="8"/>
  </w:num>
  <w:num w:numId="34" w16cid:durableId="526792659">
    <w:abstractNumId w:val="19"/>
  </w:num>
  <w:num w:numId="35" w16cid:durableId="1637446129">
    <w:abstractNumId w:val="27"/>
  </w:num>
  <w:num w:numId="36" w16cid:durableId="60256839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cwNTE1tjQ3NjA2MjRS0lEKTi0uzszPAykwqgUA5nwgQCwAAAA="/>
  </w:docVars>
  <w:rsids>
    <w:rsidRoot w:val="00DE1CF1"/>
    <w:rsid w:val="000343B2"/>
    <w:rsid w:val="0006148A"/>
    <w:rsid w:val="00162665"/>
    <w:rsid w:val="002278C6"/>
    <w:rsid w:val="00322728"/>
    <w:rsid w:val="0035413A"/>
    <w:rsid w:val="00394423"/>
    <w:rsid w:val="00525CF4"/>
    <w:rsid w:val="007611BB"/>
    <w:rsid w:val="007A1D30"/>
    <w:rsid w:val="0089792A"/>
    <w:rsid w:val="00967683"/>
    <w:rsid w:val="00973BA2"/>
    <w:rsid w:val="009A75A7"/>
    <w:rsid w:val="00BB0D7F"/>
    <w:rsid w:val="00C50446"/>
    <w:rsid w:val="00C65426"/>
    <w:rsid w:val="00D2330D"/>
    <w:rsid w:val="00DA184F"/>
    <w:rsid w:val="00DE1CF1"/>
    <w:rsid w:val="00F019BF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2EA94A"/>
  <w15:docId w15:val="{1B38B2EC-F868-415A-9C5D-6FB597AB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0446"/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7560"/>
      </w:tabs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color w:val="0000F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810"/>
        <w:tab w:val="left" w:pos="7560"/>
      </w:tabs>
      <w:ind w:left="810" w:hanging="360"/>
      <w:outlineLvl w:val="2"/>
    </w:pPr>
    <w:rPr>
      <w:i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810"/>
        <w:tab w:val="left" w:pos="4320"/>
        <w:tab w:val="left" w:pos="7560"/>
      </w:tabs>
      <w:ind w:left="450"/>
      <w:outlineLvl w:val="3"/>
    </w:pPr>
    <w:rPr>
      <w:i/>
      <w:iCs/>
      <w:color w:val="339966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ind w:left="450"/>
      <w:outlineLvl w:val="4"/>
    </w:pPr>
    <w:rPr>
      <w:color w:val="339966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ind w:left="450"/>
      <w:outlineLvl w:val="5"/>
    </w:pPr>
    <w:rPr>
      <w:color w:val="339966"/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ind w:left="450"/>
      <w:outlineLvl w:val="6"/>
    </w:pPr>
    <w:rPr>
      <w:i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810"/>
        <w:tab w:val="left" w:pos="1980"/>
        <w:tab w:val="left" w:pos="4320"/>
        <w:tab w:val="left" w:pos="5040"/>
        <w:tab w:val="left" w:pos="5580"/>
        <w:tab w:val="left" w:pos="5760"/>
      </w:tabs>
      <w:jc w:val="center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tabs>
        <w:tab w:val="left" w:pos="810"/>
        <w:tab w:val="left" w:pos="1440"/>
        <w:tab w:val="left" w:pos="7560"/>
      </w:tabs>
      <w:outlineLvl w:val="8"/>
    </w:pPr>
    <w:rPr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</w:rPr>
  </w:style>
  <w:style w:type="paragraph" w:styleId="BodyText">
    <w:name w:val="Body Text"/>
    <w:basedOn w:val="Normal"/>
    <w:pPr>
      <w:tabs>
        <w:tab w:val="left" w:pos="252"/>
      </w:tabs>
    </w:pPr>
    <w:rPr>
      <w:sz w:val="24"/>
      <w:szCs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360" w:firstLine="360"/>
    </w:pPr>
    <w:rPr>
      <w:sz w:val="24"/>
      <w:szCs w:val="24"/>
    </w:rPr>
  </w:style>
  <w:style w:type="paragraph" w:styleId="BodyTextIndent2">
    <w:name w:val="Body Text Indent 2"/>
    <w:basedOn w:val="Normal"/>
    <w:pPr>
      <w:tabs>
        <w:tab w:val="left" w:pos="810"/>
      </w:tabs>
      <w:ind w:left="810" w:hanging="360"/>
    </w:pPr>
    <w:rPr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customStyle="1" w:styleId="MTEquationSection">
    <w:name w:val="MTEquationSection"/>
    <w:basedOn w:val="DefaultParagraphFont"/>
    <w:rPr>
      <w:vanish w:val="0"/>
      <w:color w:val="FF0000"/>
    </w:rPr>
  </w:style>
  <w:style w:type="paragraph" w:styleId="BodyTextIndent3">
    <w:name w:val="Body Text Indent 3"/>
    <w:basedOn w:val="Normal"/>
    <w:pPr>
      <w:tabs>
        <w:tab w:val="left" w:pos="810"/>
        <w:tab w:val="left" w:pos="1980"/>
        <w:tab w:val="left" w:pos="4320"/>
        <w:tab w:val="left" w:pos="5040"/>
        <w:tab w:val="left" w:pos="5580"/>
        <w:tab w:val="left" w:pos="5760"/>
      </w:tabs>
      <w:ind w:left="806" w:hanging="806"/>
    </w:pPr>
    <w:rPr>
      <w:sz w:val="24"/>
      <w:szCs w:val="24"/>
    </w:rPr>
  </w:style>
  <w:style w:type="paragraph" w:styleId="BodyText2">
    <w:name w:val="Body Text 2"/>
    <w:basedOn w:val="Normal"/>
    <w:pPr>
      <w:tabs>
        <w:tab w:val="left" w:pos="360"/>
        <w:tab w:val="left" w:pos="4320"/>
        <w:tab w:val="left" w:pos="7560"/>
      </w:tabs>
      <w:ind w:left="360" w:hanging="360"/>
    </w:pPr>
    <w:rPr>
      <w:sz w:val="24"/>
      <w:szCs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3">
    <w:name w:val="Body Text 3"/>
    <w:basedOn w:val="Normal"/>
    <w:pPr>
      <w:tabs>
        <w:tab w:val="left" w:pos="810"/>
        <w:tab w:val="left" w:pos="1980"/>
        <w:tab w:val="left" w:pos="4320"/>
        <w:tab w:val="left" w:pos="5040"/>
        <w:tab w:val="left" w:pos="5580"/>
        <w:tab w:val="left" w:pos="5760"/>
      </w:tabs>
    </w:pPr>
    <w:rPr>
      <w:b/>
      <w:bCs/>
      <w:sz w:val="24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1007</Words>
  <Characters>5561</Characters>
  <Application>Microsoft Office Word</Application>
  <DocSecurity>0</DocSecurity>
  <Lines>146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6/13/06</vt:lpstr>
    </vt:vector>
  </TitlesOfParts>
  <Company>The National Academies</Company>
  <LinksUpToDate>false</LinksUpToDate>
  <CharactersWithSpaces>6457</CharactersWithSpaces>
  <SharedDoc>false</SharedDoc>
  <HLinks>
    <vt:vector size="6" baseType="variant">
      <vt:variant>
        <vt:i4>2031733</vt:i4>
      </vt:variant>
      <vt:variant>
        <vt:i4>0</vt:i4>
      </vt:variant>
      <vt:variant>
        <vt:i4>0</vt:i4>
      </vt:variant>
      <vt:variant>
        <vt:i4>5</vt:i4>
      </vt:variant>
      <vt:variant>
        <vt:lpwstr>mailto:NRCAssessment@mathematica-mpr.com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6/13/06</dc:title>
  <dc:creator>nlockhart</dc:creator>
  <cp:lastModifiedBy>Manish Bharadwaj</cp:lastModifiedBy>
  <cp:revision>4</cp:revision>
  <cp:lastPrinted>2006-11-03T07:00:00Z</cp:lastPrinted>
  <dcterms:created xsi:type="dcterms:W3CDTF">2024-12-05T07:34:00Z</dcterms:created>
  <dcterms:modified xsi:type="dcterms:W3CDTF">2024-12-15T04:56:00Z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e0e680f72609a7d661ab6e26e1c6d2da95ebb87c016bbb680e20ce3015b23cfa</vt:lpwstr>
  </property>
</Properties>
</file>